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7C1" w:rsidRPr="00CC27C1" w:rsidRDefault="00CC27C1" w:rsidP="00CC27C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27C1">
        <w:rPr>
          <w:rFonts w:ascii="Times New Roman" w:hAnsi="Times New Roman" w:cs="Times New Roman"/>
          <w:color w:val="000000" w:themeColor="text1"/>
        </w:rPr>
        <w:t>Table S</w:t>
      </w:r>
      <w:r w:rsidRPr="00CC27C1">
        <w:rPr>
          <w:rFonts w:ascii="Times New Roman" w:hAnsi="Times New Roman" w:cs="Times New Roman"/>
          <w:noProof/>
          <w:color w:val="000000" w:themeColor="text1"/>
        </w:rPr>
        <w:t>1</w:t>
      </w:r>
      <w:r w:rsidRPr="00CC27C1">
        <w:rPr>
          <w:rFonts w:ascii="Times New Roman" w:hAnsi="Times New Roman" w:cs="Times New Roman"/>
          <w:color w:val="000000" w:themeColor="text1"/>
        </w:rPr>
        <w:t>: Information on the gender, size, location of capture, and reference number of the snakes whose venom was used in this study</w:t>
      </w:r>
    </w:p>
    <w:tbl>
      <w:tblPr>
        <w:tblStyle w:val="TableGrid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CC27C1" w:rsidRPr="00CC27C1" w:rsidTr="002C0C0B">
        <w:trPr>
          <w:jc w:val="center"/>
        </w:trPr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Species name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Common name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Reference number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Size/age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Location of capture</w:t>
            </w:r>
          </w:p>
        </w:tc>
      </w:tr>
      <w:tr w:rsidR="00CC27C1" w:rsidRPr="00CC27C1" w:rsidTr="002C0C0B">
        <w:trPr>
          <w:jc w:val="center"/>
        </w:trPr>
        <w:tc>
          <w:tcPr>
            <w:tcW w:w="1558" w:type="dxa"/>
            <w:tcBorders>
              <w:top w:val="single" w:sz="4" w:space="0" w:color="auto"/>
            </w:tcBorders>
          </w:tcPr>
          <w:p w:rsidR="00CC27C1" w:rsidRPr="00E9223E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E922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Dendroaspis angusticeps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Green mamba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BK17860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BK17861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BK17863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Lunga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lunga</w:t>
            </w:r>
            <w:proofErr w:type="spellEnd"/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Lunga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lunga</w:t>
            </w:r>
            <w:proofErr w:type="spellEnd"/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Lunga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lunga</w:t>
            </w:r>
            <w:proofErr w:type="spellEnd"/>
          </w:p>
        </w:tc>
      </w:tr>
      <w:tr w:rsidR="00CC27C1" w:rsidRPr="00CC27C1" w:rsidTr="002C0C0B">
        <w:trPr>
          <w:jc w:val="center"/>
        </w:trPr>
        <w:tc>
          <w:tcPr>
            <w:tcW w:w="1558" w:type="dxa"/>
          </w:tcPr>
          <w:p w:rsidR="00CC27C1" w:rsidRPr="00E9223E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E922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Dendroaspis polylepis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Black mamba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15806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17651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17983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Arabuko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Sokoke</w:t>
            </w:r>
            <w:proofErr w:type="spellEnd"/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Masai Mara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Busia</w:t>
            </w:r>
          </w:p>
        </w:tc>
      </w:tr>
      <w:tr w:rsidR="00CC27C1" w:rsidRPr="00CC27C1" w:rsidTr="002C0C0B">
        <w:trPr>
          <w:jc w:val="center"/>
        </w:trPr>
        <w:tc>
          <w:tcPr>
            <w:tcW w:w="1558" w:type="dxa"/>
          </w:tcPr>
          <w:p w:rsidR="00CC27C1" w:rsidRPr="00E9223E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E922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Bitis arietans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Puff adder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BK17190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BK17193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BK18081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Watamu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Kizingo</w:t>
            </w:r>
            <w:proofErr w:type="spellEnd"/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Arabuko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Sokoke</w:t>
            </w:r>
            <w:proofErr w:type="spellEnd"/>
          </w:p>
        </w:tc>
      </w:tr>
      <w:tr w:rsidR="00CC27C1" w:rsidRPr="00CC27C1" w:rsidTr="002C0C0B">
        <w:trPr>
          <w:jc w:val="center"/>
        </w:trPr>
        <w:tc>
          <w:tcPr>
            <w:tcW w:w="1558" w:type="dxa"/>
          </w:tcPr>
          <w:p w:rsidR="00CC27C1" w:rsidRPr="00E9223E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E922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Naja ashei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Large brown spitting cobra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BK16189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BK16648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BK17678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Watamu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Kilifi</w:t>
            </w:r>
            <w:proofErr w:type="spellEnd"/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Watamu</w:t>
            </w:r>
          </w:p>
        </w:tc>
      </w:tr>
      <w:tr w:rsidR="00CC27C1" w:rsidRPr="00CC27C1" w:rsidTr="002C0C0B">
        <w:trPr>
          <w:jc w:val="center"/>
        </w:trPr>
        <w:tc>
          <w:tcPr>
            <w:tcW w:w="1558" w:type="dxa"/>
          </w:tcPr>
          <w:p w:rsidR="00CC27C1" w:rsidRPr="00E9223E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E922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Naja haje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Egyptian cobra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BK11551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BK15139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BK16761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Naivasha</w:t>
            </w:r>
            <w:proofErr w:type="spellEnd"/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Kitengela</w:t>
            </w:r>
            <w:proofErr w:type="spellEnd"/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Naivasha</w:t>
            </w:r>
            <w:proofErr w:type="spellEnd"/>
          </w:p>
        </w:tc>
      </w:tr>
      <w:tr w:rsidR="00CC27C1" w:rsidRPr="00CC27C1" w:rsidTr="002C0C0B">
        <w:trPr>
          <w:jc w:val="center"/>
        </w:trPr>
        <w:tc>
          <w:tcPr>
            <w:tcW w:w="1558" w:type="dxa"/>
          </w:tcPr>
          <w:p w:rsidR="00CC27C1" w:rsidRPr="00E9223E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E922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Naja pallida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Red spitting cobra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BK10739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BK13015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BK17394</w:t>
            </w:r>
          </w:p>
        </w:tc>
        <w:tc>
          <w:tcPr>
            <w:tcW w:w="15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5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Tsavo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East (</w:t>
            </w: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Kilalinda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Tsavo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East (</w:t>
            </w: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Galana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Tsavo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East (</w:t>
            </w: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Maungu</w:t>
            </w:r>
            <w:proofErr w:type="spellEnd"/>
            <w:r w:rsidRPr="00CC27C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</w:tr>
      <w:tr w:rsidR="00CC27C1" w:rsidRPr="00CC27C1" w:rsidTr="002C0C0B">
        <w:trPr>
          <w:jc w:val="center"/>
        </w:trPr>
        <w:tc>
          <w:tcPr>
            <w:tcW w:w="1558" w:type="dxa"/>
            <w:tcBorders>
              <w:bottom w:val="single" w:sz="4" w:space="0" w:color="auto"/>
            </w:tcBorders>
          </w:tcPr>
          <w:p w:rsidR="00CC27C1" w:rsidRPr="00E9223E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E922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Naja subfulva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Forest cobra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BK10293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BK17954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BK18019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Kakamega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Busia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Nandi</w:t>
            </w:r>
          </w:p>
        </w:tc>
      </w:tr>
    </w:tbl>
    <w:p w:rsidR="00CC27C1" w:rsidRPr="00CC27C1" w:rsidRDefault="00CC27C1" w:rsidP="00CC27C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7C1" w:rsidRPr="00CC27C1" w:rsidRDefault="00CC27C1" w:rsidP="00CC27C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CC27C1" w:rsidRPr="00CC27C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C27C1" w:rsidRPr="00351970" w:rsidRDefault="00CC27C1" w:rsidP="00CC27C1">
      <w:pPr>
        <w:keepNext/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18"/>
          <w:szCs w:val="18"/>
        </w:rPr>
      </w:pP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lastRenderedPageBreak/>
        <w:t>Table S</w:t>
      </w:r>
      <w:r w:rsidRPr="00CC27C1">
        <w:rPr>
          <w:rFonts w:ascii="Times New Roman" w:hAnsi="Times New Roman" w:cs="Times New Roman"/>
          <w:iCs/>
          <w:noProof/>
          <w:color w:val="000000" w:themeColor="text1"/>
          <w:sz w:val="18"/>
          <w:szCs w:val="18"/>
        </w:rPr>
        <w:t>2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: Details on the</w:t>
      </w:r>
      <w:r w:rsidR="0093265A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antivenoms used in testing 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efficacy against the PLA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  <w:vertAlign w:val="subscript"/>
        </w:rPr>
        <w:t>2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and brine shr</w:t>
      </w:r>
      <w:r w:rsidR="00351970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imp lethality of </w:t>
      </w:r>
      <w:r w:rsidRPr="00CC27C1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Naja ashei</w:t>
      </w:r>
      <w:r w:rsidR="00351970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 xml:space="preserve"> </w:t>
      </w:r>
      <w:r w:rsidR="00351970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venom</w:t>
      </w:r>
    </w:p>
    <w:tbl>
      <w:tblPr>
        <w:tblStyle w:val="TableGrid1"/>
        <w:tblW w:w="130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1"/>
        <w:gridCol w:w="3489"/>
        <w:gridCol w:w="2712"/>
        <w:gridCol w:w="3491"/>
      </w:tblGrid>
      <w:tr w:rsidR="00CC27C1" w:rsidRPr="00CC27C1" w:rsidTr="002C0C0B"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Brand</w:t>
            </w:r>
          </w:p>
        </w:tc>
        <w:tc>
          <w:tcPr>
            <w:tcW w:w="3489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Manufacturer</w:t>
            </w:r>
          </w:p>
        </w:tc>
        <w:tc>
          <w:tcPr>
            <w:tcW w:w="2712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</w:p>
        </w:tc>
        <w:tc>
          <w:tcPr>
            <w:tcW w:w="3491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Label claim</w:t>
            </w:r>
          </w:p>
        </w:tc>
      </w:tr>
      <w:tr w:rsidR="00CC27C1" w:rsidRPr="00CC27C1" w:rsidTr="002C0C0B">
        <w:tc>
          <w:tcPr>
            <w:tcW w:w="3371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Snake Venom Antiserum African HIS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(Antivenom I)</w:t>
            </w:r>
          </w:p>
        </w:tc>
        <w:tc>
          <w:tcPr>
            <w:tcW w:w="3489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Vins </w:t>
            </w: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Bioproducts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 Limited, 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Telangana, India</w:t>
            </w:r>
          </w:p>
        </w:tc>
        <w:tc>
          <w:tcPr>
            <w:tcW w:w="2712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Lyophilized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Equine F(ab’)</w:t>
            </w:r>
            <w:r w:rsidRPr="00CC27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Batch number: 07AS18001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Date of manufacture: 01/2018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Expiry date:12/2021</w:t>
            </w:r>
          </w:p>
        </w:tc>
        <w:tc>
          <w:tcPr>
            <w:tcW w:w="3491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Each ml has the capacity to neutralize 20 LD</w:t>
            </w:r>
            <w:r w:rsidRPr="00CC27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50’s </w:t>
            </w: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of the venoms of N. melanoleuca, N. nigricollis and 25 LD</w:t>
            </w:r>
            <w:r w:rsidRPr="00CC27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50’s</w:t>
            </w: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 of the venoms of N. haje, D. polylepis, D. viridis, D. jamesoni, B. gabonica, B. arietans, and E. ocellatus</w:t>
            </w:r>
          </w:p>
        </w:tc>
      </w:tr>
      <w:tr w:rsidR="00CC27C1" w:rsidRPr="00CC27C1" w:rsidTr="002C0C0B">
        <w:tc>
          <w:tcPr>
            <w:tcW w:w="3371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PAN AFRICA Inoserp®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(Antivenom II)</w:t>
            </w:r>
          </w:p>
        </w:tc>
        <w:tc>
          <w:tcPr>
            <w:tcW w:w="3489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Veteria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 Labs SA de C.V 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Juarez Colony, Mexico City, 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2712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Lyophilized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Equine F(ab’)</w:t>
            </w:r>
            <w:r w:rsidRPr="00CC27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Batch number: 9 IT06001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Date of manufacture: 06/2019</w:t>
            </w:r>
          </w:p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Expiry date:06/2022</w:t>
            </w:r>
          </w:p>
        </w:tc>
        <w:tc>
          <w:tcPr>
            <w:tcW w:w="3491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Each ml neutralizes 500DL</w:t>
            </w:r>
            <w:r w:rsidRPr="00CC27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 </w:t>
            </w: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of the venom of E. ocellatus, B. arietans, N. nigricollis, D. polylepis and is recommended in the event of envenomation by E. ocellatus, E. </w:t>
            </w: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leucogaster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, E. pyramidum, B. arietans, B. rhinoceros, B. </w:t>
            </w: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nascicornis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, B. gabonica, D. polylepis, D. viridis, D. angusticeps, D. jamesoni, N. nigricollis, N. melanoleuca, N. haje, N. pallida, N. </w:t>
            </w: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nubiae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, N. </w:t>
            </w: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katiensis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, and N. </w:t>
            </w: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senegalensis</w:t>
            </w:r>
            <w:proofErr w:type="spellEnd"/>
          </w:p>
        </w:tc>
      </w:tr>
    </w:tbl>
    <w:p w:rsidR="00CC27C1" w:rsidRPr="00CC27C1" w:rsidRDefault="00CC27C1" w:rsidP="00CC27C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7C1" w:rsidRPr="00CC27C1" w:rsidRDefault="00CC27C1" w:rsidP="00CC27C1">
      <w:pPr>
        <w:keepNext/>
        <w:spacing w:after="200" w:line="240" w:lineRule="auto"/>
        <w:jc w:val="both"/>
        <w:rPr>
          <w:rFonts w:ascii="Times New Roman" w:hAnsi="Times New Roman" w:cs="Times New Roman"/>
          <w:iCs/>
          <w:color w:val="000000" w:themeColor="text1"/>
          <w:sz w:val="18"/>
          <w:szCs w:val="18"/>
        </w:rPr>
      </w:pP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lastRenderedPageBreak/>
        <w:t xml:space="preserve">Table </w:t>
      </w:r>
      <w:r w:rsidRPr="00CC27C1">
        <w:rPr>
          <w:rFonts w:ascii="Times New Roman" w:hAnsi="Times New Roman" w:cs="Times New Roman"/>
          <w:iCs/>
          <w:noProof/>
          <w:color w:val="000000" w:themeColor="text1"/>
          <w:sz w:val="18"/>
          <w:szCs w:val="18"/>
        </w:rPr>
        <w:t>S3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: Absorbance values of serial dilutions of 2mg/ml of bovine serum albumin (standard), the venoms of </w:t>
      </w:r>
      <w:r w:rsidRPr="00CC27C1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B. arietans, D. angusticeps, D. polylepis, N. ashei, N. haje, N. pallida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and two antivenoms commercially available in Kenya</w:t>
      </w:r>
    </w:p>
    <w:tbl>
      <w:tblPr>
        <w:tblStyle w:val="TableGrid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7"/>
        <w:gridCol w:w="2158"/>
        <w:gridCol w:w="2158"/>
        <w:gridCol w:w="2158"/>
        <w:gridCol w:w="2159"/>
      </w:tblGrid>
      <w:tr w:rsidR="00CC27C1" w:rsidRPr="00CC27C1" w:rsidTr="002C0C0B">
        <w:trPr>
          <w:jc w:val="center"/>
        </w:trPr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Concentration (mg/ml)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Absorbance 1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Absorbance 2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Absorbance 3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Mean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2159" w:type="dxa"/>
            <w:tcBorders>
              <w:top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0.030±0.003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0.055±0.002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0.101±0.007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0.165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0.148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0.161±0.011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0.276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0.272±0.011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0.349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0.363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0.362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0.358±0.008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0.443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0.434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0.434±0.013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0.521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0.461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0.517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0.500±0.034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964A04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64A04">
              <w:rPr>
                <w:rFonts w:ascii="Times New Roman" w:hAnsi="Times New Roman" w:cs="Times New Roman"/>
                <w:i/>
                <w:sz w:val="20"/>
                <w:szCs w:val="20"/>
              </w:rPr>
              <w:t>B. arietans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0.175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0.176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0.174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0.175±0.001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964A04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64A04">
              <w:rPr>
                <w:rFonts w:ascii="Times New Roman" w:hAnsi="Times New Roman" w:cs="Times New Roman"/>
                <w:i/>
                <w:sz w:val="20"/>
                <w:szCs w:val="20"/>
              </w:rPr>
              <w:t>D. angusticeps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0.274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0.273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0.268±0.009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964A04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64A04">
              <w:rPr>
                <w:rFonts w:ascii="Times New Roman" w:hAnsi="Times New Roman" w:cs="Times New Roman"/>
                <w:i/>
                <w:sz w:val="20"/>
                <w:szCs w:val="20"/>
              </w:rPr>
              <w:t>D. polylepis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0.244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0.238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0.247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0.243±0.005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964A04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64A04">
              <w:rPr>
                <w:rFonts w:ascii="Times New Roman" w:hAnsi="Times New Roman" w:cs="Times New Roman"/>
                <w:i/>
                <w:sz w:val="20"/>
                <w:szCs w:val="20"/>
              </w:rPr>
              <w:t>N. ashei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0.213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0.223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0.215±0.008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964A04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64A04">
              <w:rPr>
                <w:rFonts w:ascii="Times New Roman" w:hAnsi="Times New Roman" w:cs="Times New Roman"/>
                <w:i/>
                <w:sz w:val="20"/>
                <w:szCs w:val="20"/>
              </w:rPr>
              <w:t>N. haje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0.209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0.237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0.234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0.227±0.015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964A04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64A04">
              <w:rPr>
                <w:rFonts w:ascii="Times New Roman" w:hAnsi="Times New Roman" w:cs="Times New Roman"/>
                <w:i/>
                <w:sz w:val="20"/>
                <w:szCs w:val="20"/>
              </w:rPr>
              <w:t>N. pallida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0.225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0.225±0.003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964A04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64A04">
              <w:rPr>
                <w:rFonts w:ascii="Times New Roman" w:hAnsi="Times New Roman" w:cs="Times New Roman"/>
                <w:i/>
                <w:sz w:val="20"/>
                <w:szCs w:val="20"/>
              </w:rPr>
              <w:t>N. subfulva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0.253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0.241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0.254±0.014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Indian antivenom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0.162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0.164</w:t>
            </w:r>
          </w:p>
        </w:tc>
        <w:tc>
          <w:tcPr>
            <w:tcW w:w="2158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0.154</w:t>
            </w:r>
          </w:p>
        </w:tc>
        <w:tc>
          <w:tcPr>
            <w:tcW w:w="2159" w:type="dxa"/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0.160±0.005</w:t>
            </w:r>
          </w:p>
        </w:tc>
      </w:tr>
      <w:tr w:rsidR="00CC27C1" w:rsidRPr="00CC27C1" w:rsidTr="002C0C0B">
        <w:trPr>
          <w:jc w:val="center"/>
        </w:trPr>
        <w:tc>
          <w:tcPr>
            <w:tcW w:w="2277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Inoserp antivenom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2159" w:type="dxa"/>
            <w:tcBorders>
              <w:bottom w:val="single" w:sz="4" w:space="0" w:color="auto"/>
            </w:tcBorders>
          </w:tcPr>
          <w:p w:rsidR="00CC27C1" w:rsidRPr="00CC27C1" w:rsidRDefault="00CC27C1" w:rsidP="00CC27C1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0.710±0.004</w:t>
            </w:r>
          </w:p>
        </w:tc>
      </w:tr>
    </w:tbl>
    <w:p w:rsidR="00CC27C1" w:rsidRPr="00CC27C1" w:rsidRDefault="00CC27C1" w:rsidP="00CC27C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CC27C1" w:rsidRPr="00CC27C1" w:rsidSect="001D2E5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5216E8" w:rsidRPr="0008124A" w:rsidRDefault="005216E8" w:rsidP="0008124A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Table S4</w:t>
      </w:r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Absorbance values </w:t>
      </w:r>
      <w:r w:rsidR="00EF1427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used in the calculation of </w:t>
      </w:r>
      <w:r w:rsidR="00AB47F7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the </w:t>
      </w:r>
      <w:bookmarkStart w:id="0" w:name="_GoBack"/>
      <w:bookmarkEnd w:id="0"/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neutralization capacity of antivenoms I and II against the svPLA</w:t>
      </w:r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>2</w:t>
      </w:r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activity of </w:t>
      </w:r>
      <w:r w:rsidR="0008124A" w:rsidRPr="0008124A">
        <w:rPr>
          <w:rFonts w:ascii="Times New Roman" w:hAnsi="Times New Roman" w:cs="Times New Roman"/>
          <w:color w:val="000000" w:themeColor="text1"/>
          <w:sz w:val="24"/>
          <w:szCs w:val="24"/>
        </w:rPr>
        <w:t>N. ashei</w:t>
      </w:r>
      <w:r w:rsidR="0008124A"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0"/>
        <w:gridCol w:w="753"/>
        <w:gridCol w:w="753"/>
        <w:gridCol w:w="753"/>
        <w:gridCol w:w="1327"/>
        <w:gridCol w:w="753"/>
        <w:gridCol w:w="753"/>
        <w:gridCol w:w="753"/>
        <w:gridCol w:w="1395"/>
        <w:gridCol w:w="720"/>
      </w:tblGrid>
      <w:tr w:rsidR="006760FE" w:rsidRPr="00332823" w:rsidTr="008715D0"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Time</w:t>
            </w:r>
          </w:p>
        </w:tc>
        <w:tc>
          <w:tcPr>
            <w:tcW w:w="356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0 minutes</w:t>
            </w:r>
          </w:p>
        </w:tc>
        <w:tc>
          <w:tcPr>
            <w:tcW w:w="375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30 minutes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D</w:t>
            </w:r>
          </w:p>
        </w:tc>
      </w:tr>
      <w:tr w:rsidR="00332823" w:rsidRPr="00332823" w:rsidTr="008715D0"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Sample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1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3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Mean±SD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1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3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Mean±SD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0114F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32823" w:rsidRPr="00332823" w:rsidTr="00332823">
        <w:tc>
          <w:tcPr>
            <w:tcW w:w="1312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 only</w:t>
            </w:r>
          </w:p>
        </w:tc>
        <w:tc>
          <w:tcPr>
            <w:tcW w:w="773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0.978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0.980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0.983±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0.769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0.841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0.829</w:t>
            </w:r>
          </w:p>
        </w:tc>
        <w:tc>
          <w:tcPr>
            <w:tcW w:w="1428" w:type="dxa"/>
            <w:tcBorders>
              <w:top w:val="single" w:sz="4" w:space="0" w:color="auto"/>
            </w:tcBorders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0.813±0.039</w:t>
            </w:r>
          </w:p>
        </w:tc>
        <w:tc>
          <w:tcPr>
            <w:tcW w:w="725" w:type="dxa"/>
            <w:tcBorders>
              <w:top w:val="single" w:sz="4" w:space="0" w:color="auto"/>
            </w:tcBorders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V+25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1.206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1.194±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0.011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1.091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1.068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1.068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1.076±0.013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0.118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V+50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1.017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0.988±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0.026</w:t>
            </w:r>
          </w:p>
        </w:tc>
        <w:tc>
          <w:tcPr>
            <w:tcW w:w="774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332823">
              <w:rPr>
                <w:rFonts w:ascii="Times New Roman" w:hAnsi="Times New Roman" w:cs="Times New Roman"/>
                <w:color w:val="000000" w:themeColor="text1"/>
              </w:rPr>
              <w:t>06</w:t>
            </w:r>
          </w:p>
        </w:tc>
        <w:tc>
          <w:tcPr>
            <w:tcW w:w="774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332823"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774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332823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1428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332823">
              <w:rPr>
                <w:rFonts w:ascii="Times New Roman" w:hAnsi="Times New Roman" w:cs="Times New Roman"/>
                <w:color w:val="000000" w:themeColor="text1"/>
              </w:rPr>
              <w:t>32±0.023</w:t>
            </w:r>
          </w:p>
        </w:tc>
        <w:tc>
          <w:tcPr>
            <w:tcW w:w="725" w:type="dxa"/>
          </w:tcPr>
          <w:p w:rsidR="006760FE" w:rsidRPr="00332823" w:rsidRDefault="00A64077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V+100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0.983±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0.013</w:t>
            </w:r>
          </w:p>
        </w:tc>
        <w:tc>
          <w:tcPr>
            <w:tcW w:w="774" w:type="dxa"/>
          </w:tcPr>
          <w:p w:rsidR="006760FE" w:rsidRPr="00332823" w:rsidRDefault="00F47759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0.836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0.821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0.832±0.010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0.151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0.965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0.967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0.971±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0.008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0.893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0.919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0.905±0.005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0.066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V+400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0.972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0.981±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0.925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0.959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0.906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0.93±0.027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0.051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V+25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1.008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0.964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0.988±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0.022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0.856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0.839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0.801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0.832±0.028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0.156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V+50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0.981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0.981±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0.015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0.837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0.813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0.842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0.831±0.016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0.150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V+100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0.986±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0.014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0.820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0.871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0.845±0.026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0.141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0.969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0.968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0.962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0.966±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0.872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0.894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0.885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0.884±0.008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0.082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V+400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0.975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1.003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0.975</w:t>
            </w:r>
          </w:p>
        </w:tc>
        <w:tc>
          <w:tcPr>
            <w:tcW w:w="1242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0.984±</w:t>
            </w:r>
            <w:r w:rsidR="00777C4B" w:rsidRPr="00332823">
              <w:rPr>
                <w:rFonts w:ascii="Times New Roman" w:hAnsi="Times New Roman" w:cs="Times New Roman"/>
                <w:color w:val="000000" w:themeColor="text1"/>
              </w:rPr>
              <w:t>0.016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0.907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0.916</w:t>
            </w:r>
          </w:p>
        </w:tc>
        <w:tc>
          <w:tcPr>
            <w:tcW w:w="774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0.899</w:t>
            </w:r>
          </w:p>
        </w:tc>
        <w:tc>
          <w:tcPr>
            <w:tcW w:w="1428" w:type="dxa"/>
          </w:tcPr>
          <w:p w:rsidR="006760FE" w:rsidRPr="00332823" w:rsidRDefault="006760FE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0.907±0.009</w:t>
            </w:r>
          </w:p>
        </w:tc>
        <w:tc>
          <w:tcPr>
            <w:tcW w:w="725" w:type="dxa"/>
          </w:tcPr>
          <w:p w:rsidR="006760FE" w:rsidRPr="00332823" w:rsidRDefault="00777C4B" w:rsidP="001F113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0.077</w:t>
            </w:r>
          </w:p>
        </w:tc>
      </w:tr>
    </w:tbl>
    <w:p w:rsidR="00CC27C1" w:rsidRPr="003F4122" w:rsidRDefault="003F4122" w:rsidP="00CC27C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V: Venom; AV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Antivenom I; AV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Antivenom II; A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Absorbance 1; A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Absorbance 2; A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Absorbance 3; SD: Standard deviation</w:t>
      </w:r>
      <w:r w:rsidR="00916634">
        <w:rPr>
          <w:rFonts w:ascii="Times New Roman" w:hAnsi="Times New Roman" w:cs="Times New Roman"/>
          <w:color w:val="000000" w:themeColor="text1"/>
          <w:sz w:val="24"/>
          <w:szCs w:val="24"/>
        </w:rPr>
        <w:t>; D: Difference in the mean absorbance</w:t>
      </w:r>
    </w:p>
    <w:p w:rsidR="00CC27C1" w:rsidRPr="00CC27C1" w:rsidRDefault="00CC27C1" w:rsidP="00CC27C1">
      <w:pPr>
        <w:keepNext/>
        <w:spacing w:line="480" w:lineRule="auto"/>
        <w:jc w:val="center"/>
      </w:pPr>
      <w:r w:rsidRPr="00CC27C1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2BD699" wp14:editId="53D48DBD">
                <wp:simplePos x="0" y="0"/>
                <wp:positionH relativeFrom="column">
                  <wp:posOffset>600075</wp:posOffset>
                </wp:positionH>
                <wp:positionV relativeFrom="paragraph">
                  <wp:posOffset>4129405</wp:posOffset>
                </wp:positionV>
                <wp:extent cx="314325" cy="30480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304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BD699" id="Text Box 6" o:spid="_x0000_s1035" type="#_x0000_t202" style="position:absolute;left:0;text-align:left;margin-left:47.25pt;margin-top:325.15pt;width:24.7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4E638E" wp14:editId="064DF48A">
                <wp:simplePos x="0" y="0"/>
                <wp:positionH relativeFrom="column">
                  <wp:posOffset>600075</wp:posOffset>
                </wp:positionH>
                <wp:positionV relativeFrom="paragraph">
                  <wp:posOffset>1871980</wp:posOffset>
                </wp:positionV>
                <wp:extent cx="314325" cy="295275"/>
                <wp:effectExtent l="0" t="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952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E638E" id="Text Box 8" o:spid="_x0000_s1036" type="#_x0000_t202" style="position:absolute;left:0;text-align:left;margin-left:47.25pt;margin-top:147.4pt;width:24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7AAFD37" wp14:editId="75C111D3">
            <wp:extent cx="4952981" cy="4497705"/>
            <wp:effectExtent l="0" t="0" r="635" b="0"/>
            <wp:docPr id="1" name="Picture 1" descr="C:\Users\O\Desktop\CYMERA_20200327_170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\Desktop\CYMERA_20200327_1703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994" cy="4500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7C1" w:rsidRPr="00CC27C1" w:rsidRDefault="00D95552" w:rsidP="00031136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Figure S1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</w:t>
      </w:r>
      <w:r w:rsidR="005523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Visualization of 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venom-induced PLA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halos w</w:t>
      </w:r>
      <w:r w:rsidR="00924F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hen </w:t>
      </w:r>
      <w:proofErr w:type="spellStart"/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>Carbol</w:t>
      </w:r>
      <w:proofErr w:type="spellEnd"/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>Fuchsin</w:t>
      </w:r>
      <w:proofErr w:type="spellEnd"/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stain </w:t>
      </w:r>
      <w:r w:rsidR="00924F1B">
        <w:rPr>
          <w:rFonts w:ascii="Times New Roman" w:hAnsi="Times New Roman" w:cs="Times New Roman"/>
          <w:color w:val="000000" w:themeColor="text1"/>
          <w:sz w:val="24"/>
          <w:szCs w:val="24"/>
        </w:rPr>
        <w:t>is not used</w:t>
      </w:r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>. B V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isualization of the venom-induced PLA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halos </w:t>
      </w:r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</w:t>
      </w:r>
      <w:proofErr w:type="spellStart"/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Carbol</w:t>
      </w:r>
      <w:proofErr w:type="spellEnd"/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>Fuchsin</w:t>
      </w:r>
      <w:proofErr w:type="spellEnd"/>
      <w:r w:rsidR="00CC27C1" w:rsidRPr="00CC27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64A04">
        <w:rPr>
          <w:rFonts w:ascii="Times New Roman" w:hAnsi="Times New Roman" w:cs="Times New Roman"/>
          <w:color w:val="000000" w:themeColor="text1"/>
          <w:sz w:val="24"/>
          <w:szCs w:val="24"/>
        </w:rPr>
        <w:t>dye is used</w:t>
      </w: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keepNext/>
      </w:pPr>
      <w:r w:rsidRPr="00CC27C1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D5CCC2" wp14:editId="471CE0C1">
                <wp:simplePos x="0" y="0"/>
                <wp:positionH relativeFrom="column">
                  <wp:posOffset>3048000</wp:posOffset>
                </wp:positionH>
                <wp:positionV relativeFrom="paragraph">
                  <wp:posOffset>3004820</wp:posOffset>
                </wp:positionV>
                <wp:extent cx="304800" cy="266700"/>
                <wp:effectExtent l="0" t="0" r="19050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5CCC2" id="Text Box 20" o:spid="_x0000_s1037" type="#_x0000_t202" style="position:absolute;margin-left:240pt;margin-top:236.6pt;width:24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E72162" wp14:editId="72F87B33">
                <wp:simplePos x="0" y="0"/>
                <wp:positionH relativeFrom="column">
                  <wp:posOffset>47625</wp:posOffset>
                </wp:positionH>
                <wp:positionV relativeFrom="paragraph">
                  <wp:posOffset>3004820</wp:posOffset>
                </wp:positionV>
                <wp:extent cx="333375" cy="266700"/>
                <wp:effectExtent l="0" t="0" r="28575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667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72162" id="Text Box 21" o:spid="_x0000_s1038" type="#_x0000_t202" style="position:absolute;margin-left:3.75pt;margin-top:236.6pt;width:26.25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9B421F" wp14:editId="7C447CFE">
                <wp:simplePos x="0" y="0"/>
                <wp:positionH relativeFrom="column">
                  <wp:posOffset>95250</wp:posOffset>
                </wp:positionH>
                <wp:positionV relativeFrom="paragraph">
                  <wp:posOffset>118745</wp:posOffset>
                </wp:positionV>
                <wp:extent cx="333375" cy="295275"/>
                <wp:effectExtent l="0" t="0" r="28575" b="2857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952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3D4593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D45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B421F" id="Text Box 19" o:spid="_x0000_s1039" type="#_x0000_t202" style="position:absolute;margin-left:7.5pt;margin-top:9.35pt;width:26.2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" fillcolor="yellow" strokeweight=".5pt">
                <v:textbox>
                  <w:txbxContent>
                    <w:p w:rsidR="00CC27C1" w:rsidRPr="003D4593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D45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A7C2564" wp14:editId="37B356C1">
            <wp:extent cx="5943600" cy="5943600"/>
            <wp:effectExtent l="0" t="0" r="0" b="0"/>
            <wp:docPr id="7" name="Picture 7" descr="C:\Users\O\Desktop\CYMERA_20200327_171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\Desktop\CYMERA_20200327_1719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7C1" w:rsidRPr="00CC27C1" w:rsidRDefault="0090795E" w:rsidP="00CC27C1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Figure S2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  <w:r w:rsidR="0055236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Experimental s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etup for evaluating the neutralization capacity of antivenoms I and II against the PLA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2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activity of </w:t>
      </w:r>
      <w:r w:rsidR="00CC27C1" w:rsidRPr="00CC27C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N. ashei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venom. </w:t>
      </w:r>
      <w:r w:rsidR="0055236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Multi plate reader and a personal computer for rec</w:t>
      </w:r>
      <w:r w:rsidR="0055236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ording the absorbance values. B.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 96-well ELISA plate before incubation of th</w:t>
      </w:r>
      <w:r w:rsidR="0055236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e venom+antivenom mixtures. C.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 96-well ELISA plate after incubation of the venom+antivenom mixtures</w:t>
      </w:r>
      <w:r w:rsidR="00CC27C1" w:rsidRPr="00CC27C1">
        <w:rPr>
          <w:rFonts w:ascii="Times New Roman" w:hAnsi="Times New Roman" w:cs="Times New Roman"/>
          <w:i/>
          <w:iCs/>
          <w:noProof/>
          <w:color w:val="44546A" w:themeColor="text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13F364" wp14:editId="766D35E4">
                <wp:simplePos x="0" y="0"/>
                <wp:positionH relativeFrom="column">
                  <wp:posOffset>2038350</wp:posOffset>
                </wp:positionH>
                <wp:positionV relativeFrom="paragraph">
                  <wp:posOffset>4010025</wp:posOffset>
                </wp:positionV>
                <wp:extent cx="257175" cy="20002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BF5C37" w:rsidRDefault="00CC27C1" w:rsidP="00CC27C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3F364" id="Text Box 12" o:spid="_x0000_s1040" type="#_x0000_t202" style="position:absolute;margin-left:160.5pt;margin-top:315.75pt;width:20.2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" fillcolor="window" strokeweight=".5pt">
                <v:textbox>
                  <w:txbxContent>
                    <w:p w:rsidR="00CC27C1" w:rsidRPr="00BF5C37" w:rsidRDefault="00CC27C1" w:rsidP="00CC27C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CC27C1" w:rsidRPr="00CC27C1" w:rsidRDefault="00CC27C1" w:rsidP="00CC27C1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CC27C1" w:rsidRDefault="00CC27C1" w:rsidP="00CC27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A64077" w:rsidRDefault="00A64077" w:rsidP="00CC27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A64077" w:rsidRDefault="00A64077" w:rsidP="00CC27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A64077" w:rsidRPr="00CC27C1" w:rsidRDefault="00A64077" w:rsidP="0036024B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CC27C1" w:rsidRPr="00CC27C1" w:rsidRDefault="00CC27C1" w:rsidP="00CC27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CC27C1">
        <w:rPr>
          <w:rFonts w:ascii="Times New Roman" w:hAnsi="Times New Roman" w:cs="Times New Roman"/>
          <w:i/>
          <w:iCs/>
          <w:noProof/>
          <w:color w:val="44546A" w:themeColor="text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C4F083" wp14:editId="474B9ED7">
                <wp:simplePos x="0" y="0"/>
                <wp:positionH relativeFrom="column">
                  <wp:posOffset>238125</wp:posOffset>
                </wp:positionH>
                <wp:positionV relativeFrom="paragraph">
                  <wp:posOffset>1247775</wp:posOffset>
                </wp:positionV>
                <wp:extent cx="323850" cy="276225"/>
                <wp:effectExtent l="0" t="0" r="19050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D611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4F083" id="Text Box 11" o:spid="_x0000_s1043" type="#_x0000_t202" style="position:absolute;left:0;text-align:left;margin-left:18.75pt;margin-top:98.25pt;width:25.5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D611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19825C" wp14:editId="5CAADE9C">
                <wp:simplePos x="0" y="0"/>
                <wp:positionH relativeFrom="column">
                  <wp:posOffset>5400675</wp:posOffset>
                </wp:positionH>
                <wp:positionV relativeFrom="paragraph">
                  <wp:posOffset>4400550</wp:posOffset>
                </wp:positionV>
                <wp:extent cx="323850" cy="276225"/>
                <wp:effectExtent l="0" t="0" r="19050" b="28575"/>
                <wp:wrapNone/>
                <wp:docPr id="198" name="Text Box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9825C" id="Text Box 198" o:spid="_x0000_s1044" type="#_x0000_t202" style="position:absolute;left:0;text-align:left;margin-left:425.25pt;margin-top:346.5pt;width:25.5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2AE2B0" wp14:editId="62472F82">
                <wp:simplePos x="0" y="0"/>
                <wp:positionH relativeFrom="column">
                  <wp:posOffset>5400675</wp:posOffset>
                </wp:positionH>
                <wp:positionV relativeFrom="paragraph">
                  <wp:posOffset>2821940</wp:posOffset>
                </wp:positionV>
                <wp:extent cx="323850" cy="276225"/>
                <wp:effectExtent l="0" t="0" r="19050" b="28575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AE2B0" id="Text Box 199" o:spid="_x0000_s1045" type="#_x0000_t202" style="position:absolute;left:0;text-align:left;margin-left:425.25pt;margin-top:222.2pt;width:25.5pt;height:21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FF6898F" wp14:editId="10080C0B">
                <wp:simplePos x="0" y="0"/>
                <wp:positionH relativeFrom="column">
                  <wp:posOffset>5400675</wp:posOffset>
                </wp:positionH>
                <wp:positionV relativeFrom="paragraph">
                  <wp:posOffset>1247775</wp:posOffset>
                </wp:positionV>
                <wp:extent cx="323850" cy="276225"/>
                <wp:effectExtent l="0" t="0" r="19050" b="28575"/>
                <wp:wrapNone/>
                <wp:docPr id="193" name="Text Box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6898F" id="Text Box 193" o:spid="_x0000_s1046" type="#_x0000_t202" style="position:absolute;left:0;text-align:left;margin-left:425.25pt;margin-top:98.25pt;width:25.5pt;height:21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C2B45A" wp14:editId="0B8D9693">
                <wp:simplePos x="0" y="0"/>
                <wp:positionH relativeFrom="column">
                  <wp:posOffset>238125</wp:posOffset>
                </wp:positionH>
                <wp:positionV relativeFrom="paragraph">
                  <wp:posOffset>2819400</wp:posOffset>
                </wp:positionV>
                <wp:extent cx="323850" cy="276225"/>
                <wp:effectExtent l="0" t="0" r="19050" b="28575"/>
                <wp:wrapNone/>
                <wp:docPr id="194" name="Text Box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2B45A" id="Text Box 194" o:spid="_x0000_s1047" type="#_x0000_t202" style="position:absolute;left:0;text-align:left;margin-left:18.75pt;margin-top:222pt;width:25.5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1D62984" wp14:editId="20039BED">
                <wp:simplePos x="0" y="0"/>
                <wp:positionH relativeFrom="column">
                  <wp:posOffset>304800</wp:posOffset>
                </wp:positionH>
                <wp:positionV relativeFrom="paragraph">
                  <wp:posOffset>4381500</wp:posOffset>
                </wp:positionV>
                <wp:extent cx="323850" cy="276225"/>
                <wp:effectExtent l="0" t="0" r="19050" b="28575"/>
                <wp:wrapNone/>
                <wp:docPr id="195" name="Text Box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62984" id="Text Box 195" o:spid="_x0000_s1048" type="#_x0000_t202" style="position:absolute;left:0;text-align:left;margin-left:24pt;margin-top:345pt;width:25.5pt;height:2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8186F3" wp14:editId="1522E66E">
                <wp:simplePos x="0" y="0"/>
                <wp:positionH relativeFrom="column">
                  <wp:posOffset>2095500</wp:posOffset>
                </wp:positionH>
                <wp:positionV relativeFrom="paragraph">
                  <wp:posOffset>2028825</wp:posOffset>
                </wp:positionV>
                <wp:extent cx="323850" cy="276225"/>
                <wp:effectExtent l="0" t="0" r="19050" b="28575"/>
                <wp:wrapNone/>
                <wp:docPr id="196" name="Text Box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186F3" id="Text Box 196" o:spid="_x0000_s1049" type="#_x0000_t202" style="position:absolute;left:0;text-align:left;margin-left:165pt;margin-top:159.75pt;width:25.5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EECEBE" wp14:editId="427E457C">
                <wp:simplePos x="0" y="0"/>
                <wp:positionH relativeFrom="column">
                  <wp:posOffset>2095500</wp:posOffset>
                </wp:positionH>
                <wp:positionV relativeFrom="paragraph">
                  <wp:posOffset>4381500</wp:posOffset>
                </wp:positionV>
                <wp:extent cx="323850" cy="276225"/>
                <wp:effectExtent l="0" t="0" r="19050" b="28575"/>
                <wp:wrapNone/>
                <wp:docPr id="197" name="Text Box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C27C1" w:rsidRPr="001D611E" w:rsidRDefault="00CC27C1" w:rsidP="00CC27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ECEBE" id="Text Box 197" o:spid="_x0000_s1050" type="#_x0000_t202" style="position:absolute;left:0;text-align:left;margin-left:165pt;margin-top:345pt;width:25.5pt;height:2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" fillcolor="yellow" strokeweight=".5pt">
                <v:textbox>
                  <w:txbxContent>
                    <w:p w:rsidR="00CC27C1" w:rsidRPr="001D611E" w:rsidRDefault="00CC27C1" w:rsidP="00CC27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CC27C1">
        <w:rPr>
          <w:rFonts w:ascii="Times New Roman" w:eastAsia="Times New Roman" w:hAnsi="Times New Roman" w:cs="Times New Roman"/>
          <w:i/>
          <w:i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C27C1">
        <w:rPr>
          <w:rFonts w:ascii="Times New Roman" w:hAnsi="Times New Roman" w:cs="Times New Roman"/>
          <w:iCs/>
          <w:noProof/>
          <w:color w:val="000000" w:themeColor="text1"/>
          <w:sz w:val="24"/>
          <w:szCs w:val="24"/>
        </w:rPr>
        <w:t xml:space="preserve"> </w:t>
      </w:r>
      <w:r w:rsidRPr="00CC27C1">
        <w:rPr>
          <w:rFonts w:ascii="Times New Roman" w:hAnsi="Times New Roman" w:cs="Times New Roman"/>
          <w:iCs/>
          <w:noProof/>
          <w:color w:val="000000" w:themeColor="text1"/>
          <w:sz w:val="24"/>
          <w:szCs w:val="24"/>
        </w:rPr>
        <w:drawing>
          <wp:inline distT="0" distB="0" distL="0" distR="0" wp14:anchorId="16DDC745" wp14:editId="553250C9">
            <wp:extent cx="5600700" cy="4743450"/>
            <wp:effectExtent l="0" t="0" r="0" b="0"/>
            <wp:docPr id="192" name="Picture 192" descr="C:\Users\O\Desktop\CYMERA_20200327_182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\Desktop\CYMERA_20200327_1822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CC27C1" w:rsidRPr="00CC27C1" w:rsidRDefault="00F704C1" w:rsidP="00360084">
      <w:pPr>
        <w:spacing w:after="20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  Figure S3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: Experimental setup for the brine shrimp lethality assay. 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A. Marine salt. B.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Marine salt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solution before filtration.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C.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Marine salt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solution after filtration. D.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Hatching trough f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or the brine shrimp larvae. E.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5ml sample vials containing brin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e shrimp larvae. F. 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Eppendorf tubes for incubating venom+antivenom mixtures before discharg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ing them in the sample vials. G. C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ounting the number of dead brine shrimp larva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 using a magnifying glass. H. R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ecor</w:t>
      </w:r>
      <w:r w:rsidR="0036008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ding the data from the assay</w:t>
      </w:r>
      <w:r w:rsidR="00CC27C1" w:rsidRPr="00CC27C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. </w:t>
      </w:r>
    </w:p>
    <w:p w:rsidR="009024D2" w:rsidRDefault="009024D2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CC27C1">
      <w:pPr>
        <w:jc w:val="both"/>
        <w:rPr>
          <w:sz w:val="24"/>
          <w:szCs w:val="24"/>
        </w:rPr>
      </w:pPr>
    </w:p>
    <w:p w:rsidR="00F704C1" w:rsidRDefault="00F704C1" w:rsidP="00F704C1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F704C1" w:rsidRDefault="00F704C1" w:rsidP="00F704C1">
      <w:pPr>
        <w:keepNext/>
        <w:spacing w:after="200" w:line="240" w:lineRule="auto"/>
        <w:jc w:val="center"/>
      </w:pPr>
      <w:r>
        <w:rPr>
          <w:noProof/>
        </w:rPr>
        <w:drawing>
          <wp:inline distT="0" distB="0" distL="0" distR="0" wp14:anchorId="46923246" wp14:editId="719F7BF2">
            <wp:extent cx="5309870" cy="3429000"/>
            <wp:effectExtent l="0" t="0" r="508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704C1" w:rsidRPr="00DD182A" w:rsidRDefault="00F704C1" w:rsidP="00F704C1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 S4</w:t>
      </w:r>
      <w:r w:rsidRPr="00DD182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Regression analysis of the log concentration-%mean response curve of serial dilutions of antivenom I mixed with a fixed dose of </w:t>
      </w:r>
      <w:r w:rsidRPr="00DD182A">
        <w:rPr>
          <w:rFonts w:ascii="Times New Roman" w:hAnsi="Times New Roman" w:cs="Times New Roman"/>
          <w:color w:val="000000" w:themeColor="text1"/>
          <w:sz w:val="24"/>
          <w:szCs w:val="24"/>
        </w:rPr>
        <w:t>N. ashei</w:t>
      </w:r>
      <w:r w:rsidRPr="00DD182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</w:t>
      </w:r>
    </w:p>
    <w:p w:rsidR="00F704C1" w:rsidRDefault="00F704C1" w:rsidP="00F704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F704C1" w:rsidRDefault="00F704C1" w:rsidP="00F704C1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F704C1" w:rsidRDefault="00F704C1" w:rsidP="00F704C1">
      <w:pPr>
        <w:keepNext/>
        <w:spacing w:after="200" w:line="240" w:lineRule="auto"/>
        <w:jc w:val="center"/>
      </w:pPr>
      <w:r w:rsidRPr="0036024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62EEEC" wp14:editId="04749EE4">
            <wp:extent cx="5257800" cy="3324225"/>
            <wp:effectExtent l="0" t="0" r="0" b="952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704C1" w:rsidRPr="00C40541" w:rsidRDefault="00F704C1" w:rsidP="00F704C1">
      <w:pPr>
        <w:pStyle w:val="Caption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 S5</w:t>
      </w:r>
      <w:r w:rsidRPr="00C4054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Regression analysis of the log concentration-%mean response curve of serial dilutions of antivenom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I</w:t>
      </w:r>
      <w:r w:rsidRPr="00C4054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I mixed with a fixed dose of </w:t>
      </w:r>
      <w:r w:rsidRPr="00C40541">
        <w:rPr>
          <w:rFonts w:ascii="Times New Roman" w:hAnsi="Times New Roman" w:cs="Times New Roman"/>
          <w:color w:val="000000" w:themeColor="text1"/>
          <w:sz w:val="24"/>
          <w:szCs w:val="24"/>
        </w:rPr>
        <w:t>N. ashei</w:t>
      </w:r>
      <w:r w:rsidRPr="00C4054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</w:t>
      </w:r>
    </w:p>
    <w:p w:rsidR="00F704C1" w:rsidRPr="00CC27C1" w:rsidRDefault="00F704C1" w:rsidP="00CC27C1">
      <w:pPr>
        <w:jc w:val="both"/>
        <w:rPr>
          <w:sz w:val="24"/>
          <w:szCs w:val="24"/>
        </w:rPr>
      </w:pPr>
    </w:p>
    <w:sectPr w:rsidR="00F704C1" w:rsidRPr="00CC27C1" w:rsidSect="00A05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54A"/>
    <w:rsid w:val="000114F7"/>
    <w:rsid w:val="00031136"/>
    <w:rsid w:val="000419B9"/>
    <w:rsid w:val="0008124A"/>
    <w:rsid w:val="00122350"/>
    <w:rsid w:val="001F1139"/>
    <w:rsid w:val="0022748A"/>
    <w:rsid w:val="00332823"/>
    <w:rsid w:val="00351970"/>
    <w:rsid w:val="00360084"/>
    <w:rsid w:val="0036024B"/>
    <w:rsid w:val="00397477"/>
    <w:rsid w:val="003F4122"/>
    <w:rsid w:val="004D1357"/>
    <w:rsid w:val="005216E8"/>
    <w:rsid w:val="00552362"/>
    <w:rsid w:val="006760FE"/>
    <w:rsid w:val="006A236D"/>
    <w:rsid w:val="00777C4B"/>
    <w:rsid w:val="008715D0"/>
    <w:rsid w:val="008A6A68"/>
    <w:rsid w:val="009024D2"/>
    <w:rsid w:val="0090795E"/>
    <w:rsid w:val="00916634"/>
    <w:rsid w:val="009212E0"/>
    <w:rsid w:val="00924F1B"/>
    <w:rsid w:val="0093265A"/>
    <w:rsid w:val="00964A04"/>
    <w:rsid w:val="00973FA7"/>
    <w:rsid w:val="009D17E7"/>
    <w:rsid w:val="00A24BC6"/>
    <w:rsid w:val="00A64077"/>
    <w:rsid w:val="00AB47F7"/>
    <w:rsid w:val="00C40541"/>
    <w:rsid w:val="00C80281"/>
    <w:rsid w:val="00CC27C1"/>
    <w:rsid w:val="00D95552"/>
    <w:rsid w:val="00DD182A"/>
    <w:rsid w:val="00E9223E"/>
    <w:rsid w:val="00E9754A"/>
    <w:rsid w:val="00EF1427"/>
    <w:rsid w:val="00F47759"/>
    <w:rsid w:val="00F7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D621A8-3607-4372-8F2D-0E6696C4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1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1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D135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CC2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400" b="1"/>
              <a:t>Regression analysis of the log concentration-%mean response curve of serial dilutions of antivenom I mixed with a fixed dose of </a:t>
            </a:r>
            <a:r>
              <a:rPr lang="en-US" sz="1400" b="1" i="1"/>
              <a:t>N. ashei</a:t>
            </a:r>
            <a:r>
              <a:rPr lang="en-US" sz="1400" b="1"/>
              <a:t> venom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'V+NA'!$B$33</c:f>
              <c:strCache>
                <c:ptCount val="1"/>
                <c:pt idx="0">
                  <c:v>30 minutes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13055272539629031"/>
                  <c:y val="-5.74068241469816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'V+NA'!$A$34:$A$38</c:f>
              <c:numCache>
                <c:formatCode>General</c:formatCode>
                <c:ptCount val="5"/>
                <c:pt idx="0">
                  <c:v>1.3978999999999999</c:v>
                </c:pt>
                <c:pt idx="1">
                  <c:v>1.6989000000000001</c:v>
                </c:pt>
                <c:pt idx="2">
                  <c:v>2</c:v>
                </c:pt>
                <c:pt idx="3">
                  <c:v>2.3010000000000002</c:v>
                </c:pt>
                <c:pt idx="4">
                  <c:v>2.6019999999999999</c:v>
                </c:pt>
              </c:numCache>
            </c:numRef>
          </c:xVal>
          <c:yVal>
            <c:numRef>
              <c:f>'V+NA'!$B$34:$B$38</c:f>
              <c:numCache>
                <c:formatCode>General</c:formatCode>
                <c:ptCount val="5"/>
                <c:pt idx="0">
                  <c:v>69.400000000000006</c:v>
                </c:pt>
                <c:pt idx="1">
                  <c:v>91.8</c:v>
                </c:pt>
                <c:pt idx="2">
                  <c:v>88.8</c:v>
                </c:pt>
                <c:pt idx="3">
                  <c:v>38.6</c:v>
                </c:pt>
                <c:pt idx="4">
                  <c:v>30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0741272"/>
        <c:axId val="590742840"/>
      </c:scatterChart>
      <c:valAx>
        <c:axId val="59074127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Log concentration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0742840"/>
        <c:crosses val="autoZero"/>
        <c:crossBetween val="midCat"/>
      </c:valAx>
      <c:valAx>
        <c:axId val="5907428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%Mean response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074127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400" b="1"/>
              <a:t>Regression analysis of the %mean-response curve of serial dilutions of antivenom II mixed with a fixed dose of </a:t>
            </a:r>
            <a:r>
              <a:rPr lang="en-US" sz="1400" b="1" i="1"/>
              <a:t>N. ashei</a:t>
            </a:r>
            <a:r>
              <a:rPr lang="en-US" sz="1400" b="1"/>
              <a:t> venom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'V+NA'!$B$104</c:f>
              <c:strCache>
                <c:ptCount val="1"/>
                <c:pt idx="0">
                  <c:v>30 minutes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2597178477690288"/>
                  <c:y val="-0.12513524351122776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'V+NA'!$A$105:$A$109</c:f>
              <c:numCache>
                <c:formatCode>General</c:formatCode>
                <c:ptCount val="5"/>
                <c:pt idx="0">
                  <c:v>1.3978999999999999</c:v>
                </c:pt>
                <c:pt idx="1">
                  <c:v>1.6989000000000001</c:v>
                </c:pt>
                <c:pt idx="2">
                  <c:v>2</c:v>
                </c:pt>
                <c:pt idx="3">
                  <c:v>2.3010000000000002</c:v>
                </c:pt>
                <c:pt idx="4">
                  <c:v>2.6019999999999999</c:v>
                </c:pt>
              </c:numCache>
            </c:numRef>
          </c:xVal>
          <c:yVal>
            <c:numRef>
              <c:f>'V+NA'!$B$105:$B$109</c:f>
              <c:numCache>
                <c:formatCode>General</c:formatCode>
                <c:ptCount val="5"/>
                <c:pt idx="0">
                  <c:v>91.8</c:v>
                </c:pt>
                <c:pt idx="1">
                  <c:v>88.2</c:v>
                </c:pt>
                <c:pt idx="2">
                  <c:v>82.9</c:v>
                </c:pt>
                <c:pt idx="3">
                  <c:v>48.2</c:v>
                </c:pt>
                <c:pt idx="4">
                  <c:v>45.3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0741664"/>
        <c:axId val="590537176"/>
      </c:scatterChart>
      <c:valAx>
        <c:axId val="59074166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/>
                  <a:t>Log concentration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0537176"/>
        <c:crosses val="autoZero"/>
        <c:crossBetween val="midCat"/>
      </c:valAx>
      <c:valAx>
        <c:axId val="5905371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/>
                  <a:t>%Mean response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07416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9</Pages>
  <Words>877</Words>
  <Characters>5001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</dc:creator>
  <cp:keywords/>
  <dc:description/>
  <cp:lastModifiedBy>Mitch</cp:lastModifiedBy>
  <cp:revision>36</cp:revision>
  <dcterms:created xsi:type="dcterms:W3CDTF">2020-03-25T16:37:00Z</dcterms:created>
  <dcterms:modified xsi:type="dcterms:W3CDTF">2020-04-02T05:24:00Z</dcterms:modified>
</cp:coreProperties>
</file>