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948D9" w14:textId="77777777" w:rsidR="005944C3" w:rsidRDefault="005944C3"/>
    <w:p w14:paraId="7CCCB293" w14:textId="77777777" w:rsidR="005944C3" w:rsidRDefault="005944C3" w:rsidP="005944C3">
      <w:pPr>
        <w:tabs>
          <w:tab w:val="left" w:pos="999"/>
        </w:tabs>
        <w:jc w:val="center"/>
        <w:rPr>
          <w:lang w:val="en-US"/>
        </w:rPr>
      </w:pPr>
      <w:r w:rsidRPr="005944C3">
        <w:rPr>
          <w:b/>
          <w:bCs/>
          <w:sz w:val="30"/>
          <w:szCs w:val="30"/>
          <w:lang w:val="en-US"/>
        </w:rPr>
        <w:t xml:space="preserve">Full factorial optimization of </w:t>
      </w:r>
      <w:r>
        <w:rPr>
          <w:b/>
          <w:bCs/>
          <w:i/>
          <w:iCs/>
          <w:sz w:val="30"/>
          <w:szCs w:val="30"/>
        </w:rPr>
        <w:t>α</w:t>
      </w:r>
      <w:r w:rsidRPr="005944C3">
        <w:rPr>
          <w:b/>
          <w:bCs/>
          <w:i/>
          <w:iCs/>
          <w:sz w:val="30"/>
          <w:szCs w:val="30"/>
          <w:lang w:val="en-US"/>
        </w:rPr>
        <w:t>-</w:t>
      </w:r>
      <w:proofErr w:type="spellStart"/>
      <w:r w:rsidRPr="005944C3">
        <w:rPr>
          <w:b/>
          <w:bCs/>
          <w:sz w:val="30"/>
          <w:szCs w:val="30"/>
          <w:lang w:val="en-US"/>
        </w:rPr>
        <w:t>aminophosphonates</w:t>
      </w:r>
      <w:proofErr w:type="spellEnd"/>
      <w:r w:rsidRPr="005944C3">
        <w:rPr>
          <w:b/>
          <w:bCs/>
          <w:sz w:val="30"/>
          <w:szCs w:val="30"/>
          <w:lang w:val="en-US"/>
        </w:rPr>
        <w:t xml:space="preserve"> synthesis using </w:t>
      </w:r>
      <w:proofErr w:type="spellStart"/>
      <w:r w:rsidRPr="005944C3">
        <w:rPr>
          <w:b/>
          <w:bCs/>
          <w:sz w:val="30"/>
          <w:szCs w:val="30"/>
          <w:lang w:val="en-US"/>
        </w:rPr>
        <w:t>diphenylphosphinic</w:t>
      </w:r>
      <w:proofErr w:type="spellEnd"/>
      <w:r w:rsidRPr="005944C3">
        <w:rPr>
          <w:b/>
          <w:bCs/>
          <w:sz w:val="30"/>
          <w:szCs w:val="30"/>
          <w:lang w:val="en-US"/>
        </w:rPr>
        <w:t xml:space="preserve"> acid as efficient </w:t>
      </w:r>
      <w:proofErr w:type="spellStart"/>
      <w:r w:rsidRPr="005944C3">
        <w:rPr>
          <w:b/>
          <w:bCs/>
          <w:sz w:val="30"/>
          <w:szCs w:val="30"/>
          <w:lang w:val="en-US"/>
        </w:rPr>
        <w:t>Organocatalyst</w:t>
      </w:r>
      <w:proofErr w:type="spellEnd"/>
    </w:p>
    <w:p w14:paraId="53EBBA72" w14:textId="77777777" w:rsidR="005944C3" w:rsidRDefault="005944C3" w:rsidP="005944C3">
      <w:pPr>
        <w:rPr>
          <w:lang w:val="en-US"/>
        </w:rPr>
      </w:pPr>
    </w:p>
    <w:p w14:paraId="155C89CC" w14:textId="77777777" w:rsidR="005944C3" w:rsidRPr="005944C3" w:rsidRDefault="005944C3" w:rsidP="005944C3">
      <w:pPr>
        <w:spacing w:before="160" w:line="290" w:lineRule="exact"/>
        <w:jc w:val="both"/>
        <w:rPr>
          <w:vertAlign w:val="superscript"/>
          <w:lang w:val="en-US"/>
        </w:rPr>
      </w:pPr>
      <w:proofErr w:type="spellStart"/>
      <w:r w:rsidRPr="005944C3">
        <w:rPr>
          <w:lang w:val="en-US"/>
        </w:rPr>
        <w:t>Meriem</w:t>
      </w:r>
      <w:proofErr w:type="spellEnd"/>
      <w:r w:rsidRPr="005944C3">
        <w:rPr>
          <w:lang w:val="en-US"/>
        </w:rPr>
        <w:t xml:space="preserve"> </w:t>
      </w:r>
      <w:proofErr w:type="spellStart"/>
      <w:r w:rsidRPr="005944C3">
        <w:rPr>
          <w:lang w:val="en-US"/>
        </w:rPr>
        <w:t>FARREH</w:t>
      </w:r>
      <w:r w:rsidRPr="005944C3">
        <w:rPr>
          <w:vertAlign w:val="superscript"/>
          <w:lang w:val="en-US"/>
        </w:rPr>
        <w:t>a</w:t>
      </w:r>
      <w:proofErr w:type="spellEnd"/>
      <w:r w:rsidRPr="005944C3">
        <w:rPr>
          <w:lang w:val="en-US"/>
        </w:rPr>
        <w:t xml:space="preserve">, </w:t>
      </w:r>
      <w:proofErr w:type="spellStart"/>
      <w:r w:rsidRPr="005944C3">
        <w:rPr>
          <w:lang w:val="en-US"/>
        </w:rPr>
        <w:t>Samia</w:t>
      </w:r>
      <w:proofErr w:type="spellEnd"/>
      <w:r w:rsidRPr="005944C3">
        <w:rPr>
          <w:lang w:val="en-US"/>
        </w:rPr>
        <w:t xml:space="preserve"> GUEZANE </w:t>
      </w:r>
      <w:proofErr w:type="spellStart"/>
      <w:r w:rsidRPr="005944C3">
        <w:rPr>
          <w:lang w:val="en-US"/>
        </w:rPr>
        <w:t>LAKOUD</w:t>
      </w:r>
      <w:r w:rsidRPr="005944C3">
        <w:rPr>
          <w:vertAlign w:val="superscript"/>
          <w:lang w:val="en-US"/>
        </w:rPr>
        <w:t>a</w:t>
      </w:r>
      <w:proofErr w:type="spellEnd"/>
      <w:r w:rsidRPr="005944C3">
        <w:rPr>
          <w:vertAlign w:val="superscript"/>
          <w:lang w:val="en-US"/>
        </w:rPr>
        <w:t>*</w:t>
      </w:r>
      <w:r w:rsidRPr="005944C3">
        <w:rPr>
          <w:lang w:val="en-US"/>
        </w:rPr>
        <w:t xml:space="preserve">, </w:t>
      </w:r>
      <w:proofErr w:type="spellStart"/>
      <w:r w:rsidRPr="005944C3">
        <w:rPr>
          <w:lang w:val="en-US"/>
        </w:rPr>
        <w:t>Hacene</w:t>
      </w:r>
      <w:proofErr w:type="spellEnd"/>
      <w:r w:rsidRPr="005944C3">
        <w:rPr>
          <w:lang w:val="en-US"/>
        </w:rPr>
        <w:t xml:space="preserve"> </w:t>
      </w:r>
      <w:proofErr w:type="spellStart"/>
      <w:r w:rsidRPr="005944C3">
        <w:rPr>
          <w:lang w:val="en-US"/>
        </w:rPr>
        <w:t>BENDJEFFAL</w:t>
      </w:r>
      <w:r w:rsidRPr="005944C3">
        <w:rPr>
          <w:vertAlign w:val="superscript"/>
          <w:lang w:val="en-US"/>
        </w:rPr>
        <w:t>b</w:t>
      </w:r>
      <w:proofErr w:type="spellEnd"/>
      <w:r w:rsidRPr="005944C3">
        <w:rPr>
          <w:lang w:val="en-US"/>
        </w:rPr>
        <w:t xml:space="preserve">, </w:t>
      </w:r>
      <w:proofErr w:type="spellStart"/>
      <w:r w:rsidRPr="005944C3">
        <w:rPr>
          <w:lang w:val="en-US"/>
        </w:rPr>
        <w:t>Rym</w:t>
      </w:r>
      <w:proofErr w:type="spellEnd"/>
      <w:r w:rsidRPr="005944C3">
        <w:rPr>
          <w:lang w:val="en-US"/>
        </w:rPr>
        <w:t xml:space="preserve"> </w:t>
      </w:r>
      <w:proofErr w:type="spellStart"/>
      <w:proofErr w:type="gramStart"/>
      <w:r w:rsidRPr="005944C3">
        <w:rPr>
          <w:lang w:val="en-US"/>
        </w:rPr>
        <w:t>AISSA,</w:t>
      </w:r>
      <w:r w:rsidRPr="005944C3">
        <w:rPr>
          <w:vertAlign w:val="superscript"/>
          <w:lang w:val="en-US"/>
        </w:rPr>
        <w:t>a</w:t>
      </w:r>
      <w:proofErr w:type="spellEnd"/>
      <w:proofErr w:type="gramEnd"/>
      <w:r w:rsidRPr="005944C3">
        <w:rPr>
          <w:lang w:val="en-US"/>
        </w:rPr>
        <w:t xml:space="preserve"> </w:t>
      </w:r>
      <w:proofErr w:type="spellStart"/>
      <w:r w:rsidRPr="005944C3">
        <w:rPr>
          <w:lang w:val="en-US"/>
        </w:rPr>
        <w:t>Mounia</w:t>
      </w:r>
      <w:proofErr w:type="spellEnd"/>
      <w:r w:rsidRPr="005944C3">
        <w:rPr>
          <w:lang w:val="en-US"/>
        </w:rPr>
        <w:t xml:space="preserve"> MERABET-</w:t>
      </w:r>
      <w:proofErr w:type="spellStart"/>
      <w:r w:rsidRPr="005944C3">
        <w:rPr>
          <w:lang w:val="en-US"/>
        </w:rPr>
        <w:t>KHELASSI</w:t>
      </w:r>
      <w:r w:rsidRPr="005944C3">
        <w:rPr>
          <w:vertAlign w:val="superscript"/>
          <w:lang w:val="en-US"/>
        </w:rPr>
        <w:t>a</w:t>
      </w:r>
      <w:proofErr w:type="spellEnd"/>
      <w:r w:rsidRPr="005944C3">
        <w:rPr>
          <w:lang w:val="en-US"/>
        </w:rPr>
        <w:t xml:space="preserve">, Martial </w:t>
      </w:r>
      <w:proofErr w:type="spellStart"/>
      <w:r w:rsidRPr="005944C3">
        <w:rPr>
          <w:lang w:val="en-US"/>
        </w:rPr>
        <w:t>TOFFANO</w:t>
      </w:r>
      <w:r w:rsidRPr="005944C3">
        <w:rPr>
          <w:vertAlign w:val="superscript"/>
          <w:lang w:val="en-US"/>
        </w:rPr>
        <w:t>c</w:t>
      </w:r>
      <w:proofErr w:type="spellEnd"/>
      <w:r w:rsidRPr="005944C3">
        <w:rPr>
          <w:lang w:val="en-US"/>
        </w:rPr>
        <w:t>, Louisa ARIBI-</w:t>
      </w:r>
      <w:proofErr w:type="spellStart"/>
      <w:r w:rsidRPr="005944C3">
        <w:rPr>
          <w:lang w:val="en-US"/>
        </w:rPr>
        <w:t>ZOUIOUECHE</w:t>
      </w:r>
      <w:r w:rsidRPr="005944C3">
        <w:rPr>
          <w:vertAlign w:val="superscript"/>
          <w:lang w:val="en-US"/>
        </w:rPr>
        <w:t>a</w:t>
      </w:r>
      <w:proofErr w:type="spellEnd"/>
    </w:p>
    <w:p w14:paraId="1A1F1D8B" w14:textId="77777777" w:rsidR="005944C3" w:rsidRPr="005944C3" w:rsidRDefault="005944C3" w:rsidP="005944C3">
      <w:pPr>
        <w:pStyle w:val="ElsAffiliation"/>
      </w:pPr>
    </w:p>
    <w:p w14:paraId="36BD2D72" w14:textId="77777777" w:rsidR="005944C3" w:rsidRDefault="005944C3" w:rsidP="005944C3">
      <w:pPr>
        <w:pStyle w:val="ElsAffiliation"/>
        <w:rPr>
          <w:lang w:val="en-GB"/>
        </w:rPr>
      </w:pPr>
      <w:proofErr w:type="spellStart"/>
      <w:r>
        <w:rPr>
          <w:vertAlign w:val="superscript"/>
        </w:rPr>
        <w:t>a</w:t>
      </w:r>
      <w:r>
        <w:t>Ecocompatible</w:t>
      </w:r>
      <w:proofErr w:type="spellEnd"/>
      <w:r>
        <w:t xml:space="preserve"> Asymmetric Catalysis Laboratory (LCAE) </w:t>
      </w:r>
      <w:proofErr w:type="spellStart"/>
      <w:r>
        <w:t>Badji</w:t>
      </w:r>
      <w:proofErr w:type="spellEnd"/>
      <w:r>
        <w:t xml:space="preserve"> Mokhtar Annaba-University, B.P 12, 23000 Annaba, Algeria</w:t>
      </w:r>
    </w:p>
    <w:p w14:paraId="128540FD" w14:textId="77777777" w:rsidR="005944C3" w:rsidRDefault="005944C3" w:rsidP="005944C3">
      <w:pPr>
        <w:pStyle w:val="ElsAffiliation"/>
        <w:rPr>
          <w:lang w:val="fr-FR"/>
        </w:rPr>
      </w:pPr>
      <w:proofErr w:type="spellStart"/>
      <w:r>
        <w:rPr>
          <w:szCs w:val="16"/>
          <w:vertAlign w:val="superscript"/>
          <w:lang w:val="fr-FR"/>
        </w:rPr>
        <w:t>b</w:t>
      </w:r>
      <w:r>
        <w:rPr>
          <w:lang w:val="fr-FR"/>
        </w:rPr>
        <w:t>Research</w:t>
      </w:r>
      <w:proofErr w:type="spellEnd"/>
      <w:r>
        <w:rPr>
          <w:lang w:val="fr-FR"/>
        </w:rPr>
        <w:t xml:space="preserve"> Center in </w:t>
      </w:r>
      <w:proofErr w:type="spellStart"/>
      <w:r>
        <w:rPr>
          <w:lang w:val="fr-FR"/>
        </w:rPr>
        <w:t>Biotechnology</w:t>
      </w:r>
      <w:proofErr w:type="spellEnd"/>
      <w:r>
        <w:rPr>
          <w:lang w:val="fr-FR"/>
        </w:rPr>
        <w:t xml:space="preserve">, Ali </w:t>
      </w:r>
      <w:proofErr w:type="spellStart"/>
      <w:r>
        <w:rPr>
          <w:lang w:val="fr-FR"/>
        </w:rPr>
        <w:t>Mendjli</w:t>
      </w:r>
      <w:proofErr w:type="spellEnd"/>
      <w:r>
        <w:rPr>
          <w:lang w:val="fr-FR"/>
        </w:rPr>
        <w:t xml:space="preserve"> Nouvelle Ville UV 03, BP E73 Constantine, Algeria</w:t>
      </w:r>
    </w:p>
    <w:p w14:paraId="1D1AE3D5" w14:textId="77777777" w:rsidR="005944C3" w:rsidRDefault="005944C3" w:rsidP="005944C3">
      <w:pPr>
        <w:pStyle w:val="ElsAffiliation"/>
      </w:pPr>
      <w:proofErr w:type="gramStart"/>
      <w:r>
        <w:rPr>
          <w:vertAlign w:val="superscript"/>
          <w:lang w:val="fr-FR"/>
        </w:rPr>
        <w:t>c</w:t>
      </w:r>
      <w:proofErr w:type="gramEnd"/>
      <w:r>
        <w:rPr>
          <w:vertAlign w:val="superscript"/>
          <w:lang w:val="fr-FR"/>
        </w:rPr>
        <w:t xml:space="preserve"> </w:t>
      </w:r>
      <w:r>
        <w:rPr>
          <w:lang w:val="fr-FR"/>
        </w:rPr>
        <w:t xml:space="preserve">Equipe de Catalyse Moléculaire-ICMMO Bât 420. </w:t>
      </w:r>
      <w:r>
        <w:t xml:space="preserve">Université Paris- </w:t>
      </w:r>
      <w:proofErr w:type="spellStart"/>
      <w:r>
        <w:t>Saclay</w:t>
      </w:r>
      <w:proofErr w:type="spellEnd"/>
      <w:r>
        <w:t>.</w:t>
      </w:r>
    </w:p>
    <w:p w14:paraId="2BA32584" w14:textId="77777777" w:rsidR="00020F29" w:rsidRDefault="00020F29" w:rsidP="005944C3">
      <w:pPr>
        <w:rPr>
          <w:lang w:val="en-US"/>
        </w:rPr>
      </w:pPr>
    </w:p>
    <w:p w14:paraId="2CE30934" w14:textId="77777777" w:rsidR="00020F29" w:rsidRPr="00020F29" w:rsidRDefault="00020F29" w:rsidP="00020F29">
      <w:pPr>
        <w:rPr>
          <w:lang w:val="en-US"/>
        </w:rPr>
      </w:pPr>
    </w:p>
    <w:p w14:paraId="1CE4D7F9" w14:textId="77777777" w:rsidR="00020F29" w:rsidRPr="00020F29" w:rsidRDefault="00020F29" w:rsidP="00020F29">
      <w:pPr>
        <w:rPr>
          <w:lang w:val="en-US"/>
        </w:rPr>
      </w:pPr>
    </w:p>
    <w:p w14:paraId="123E3B42" w14:textId="77777777" w:rsidR="00020F29" w:rsidRPr="00020F29" w:rsidRDefault="00020F29" w:rsidP="00020F29">
      <w:pPr>
        <w:rPr>
          <w:lang w:val="en-US"/>
        </w:rPr>
      </w:pPr>
    </w:p>
    <w:p w14:paraId="7874179C" w14:textId="77777777" w:rsidR="00020F29" w:rsidRPr="00020F29" w:rsidRDefault="00020F29" w:rsidP="00020F29">
      <w:pPr>
        <w:rPr>
          <w:lang w:val="en-US"/>
        </w:rPr>
      </w:pPr>
    </w:p>
    <w:p w14:paraId="18BAA433" w14:textId="77777777" w:rsidR="00020F29" w:rsidRPr="00020F29" w:rsidRDefault="00020F29" w:rsidP="00020F29">
      <w:pPr>
        <w:rPr>
          <w:lang w:val="en-US"/>
        </w:rPr>
      </w:pPr>
    </w:p>
    <w:p w14:paraId="4B39FAFD" w14:textId="77777777" w:rsidR="00020F29" w:rsidRPr="00020F29" w:rsidRDefault="00020F29" w:rsidP="00020F29">
      <w:pPr>
        <w:rPr>
          <w:lang w:val="en-US"/>
        </w:rPr>
      </w:pPr>
    </w:p>
    <w:p w14:paraId="0A5E9A2C" w14:textId="77777777" w:rsidR="00020F29" w:rsidRPr="00020F29" w:rsidRDefault="00020F29" w:rsidP="00020F29">
      <w:pPr>
        <w:rPr>
          <w:lang w:val="en-US"/>
        </w:rPr>
      </w:pPr>
    </w:p>
    <w:p w14:paraId="6A4D50CA" w14:textId="77777777" w:rsidR="00020F29" w:rsidRPr="00020F29" w:rsidRDefault="00020F29" w:rsidP="00020F29">
      <w:pPr>
        <w:rPr>
          <w:lang w:val="en-US"/>
        </w:rPr>
      </w:pPr>
    </w:p>
    <w:p w14:paraId="3321482D" w14:textId="77777777" w:rsidR="00020F29" w:rsidRPr="00020F29" w:rsidRDefault="00020F29" w:rsidP="00020F29">
      <w:pPr>
        <w:rPr>
          <w:lang w:val="en-US"/>
        </w:rPr>
      </w:pPr>
    </w:p>
    <w:p w14:paraId="1EDAA451" w14:textId="77777777" w:rsidR="00020F29" w:rsidRPr="00020F29" w:rsidRDefault="00020F29" w:rsidP="00020F29">
      <w:pPr>
        <w:rPr>
          <w:lang w:val="en-US"/>
        </w:rPr>
      </w:pPr>
    </w:p>
    <w:p w14:paraId="44DE7338" w14:textId="77777777" w:rsidR="00020F29" w:rsidRPr="00020F29" w:rsidRDefault="00020F29" w:rsidP="00020F29">
      <w:pPr>
        <w:rPr>
          <w:lang w:val="en-US"/>
        </w:rPr>
      </w:pPr>
    </w:p>
    <w:p w14:paraId="24F7033D" w14:textId="77777777" w:rsidR="00020F29" w:rsidRPr="00020F29" w:rsidRDefault="00020F29" w:rsidP="00020F29">
      <w:pPr>
        <w:rPr>
          <w:lang w:val="en-US"/>
        </w:rPr>
      </w:pPr>
    </w:p>
    <w:p w14:paraId="3343F11C" w14:textId="77777777" w:rsidR="00020F29" w:rsidRPr="00020F29" w:rsidRDefault="00020F29" w:rsidP="00020F29">
      <w:pPr>
        <w:rPr>
          <w:lang w:val="en-US"/>
        </w:rPr>
      </w:pPr>
    </w:p>
    <w:p w14:paraId="5085909E" w14:textId="77777777" w:rsidR="00020F29" w:rsidRPr="00020F29" w:rsidRDefault="00020F29" w:rsidP="00020F29">
      <w:pPr>
        <w:rPr>
          <w:lang w:val="en-US"/>
        </w:rPr>
      </w:pPr>
    </w:p>
    <w:p w14:paraId="2F09E83F" w14:textId="77777777" w:rsidR="00020F29" w:rsidRPr="00020F29" w:rsidRDefault="00020F29" w:rsidP="00020F29">
      <w:pPr>
        <w:rPr>
          <w:lang w:val="en-US"/>
        </w:rPr>
      </w:pPr>
    </w:p>
    <w:p w14:paraId="2A1F937A" w14:textId="77777777" w:rsidR="00020F29" w:rsidRDefault="00020F29" w:rsidP="00020F29">
      <w:pPr>
        <w:rPr>
          <w:lang w:val="en-US"/>
        </w:rPr>
      </w:pPr>
    </w:p>
    <w:p w14:paraId="186979F4" w14:textId="77777777" w:rsidR="00020F29" w:rsidRPr="00020F29" w:rsidRDefault="00020F29" w:rsidP="00020F29">
      <w:pPr>
        <w:spacing w:after="0" w:line="240" w:lineRule="auto"/>
        <w:rPr>
          <w:rFonts w:asciiTheme="majorBidi" w:hAnsiTheme="majorBidi" w:cstheme="majorBidi"/>
          <w:lang w:val="en-US"/>
        </w:rPr>
      </w:pPr>
      <w:r w:rsidRPr="00020F29">
        <w:rPr>
          <w:rFonts w:asciiTheme="majorBidi" w:hAnsiTheme="majorBidi" w:cstheme="majorBidi"/>
          <w:lang w:val="en-US"/>
        </w:rPr>
        <w:t xml:space="preserve">*Corresponding Author:  </w:t>
      </w:r>
      <w:proofErr w:type="spellStart"/>
      <w:r w:rsidRPr="00020F29">
        <w:rPr>
          <w:rFonts w:asciiTheme="majorBidi" w:hAnsiTheme="majorBidi" w:cstheme="majorBidi"/>
          <w:lang w:val="en-US"/>
        </w:rPr>
        <w:t>Samia</w:t>
      </w:r>
      <w:proofErr w:type="spellEnd"/>
      <w:r w:rsidRPr="00020F29">
        <w:rPr>
          <w:rFonts w:asciiTheme="majorBidi" w:hAnsiTheme="majorBidi" w:cstheme="majorBidi"/>
          <w:lang w:val="en-US"/>
        </w:rPr>
        <w:t xml:space="preserve"> GUEZANE LAKOUD</w:t>
      </w:r>
    </w:p>
    <w:p w14:paraId="217835D2" w14:textId="77777777" w:rsidR="00020F29" w:rsidRDefault="00020F29" w:rsidP="00020F29">
      <w:pPr>
        <w:pStyle w:val="ElsCorrespondingAuthor"/>
        <w:spacing w:before="0" w:line="240" w:lineRule="auto"/>
        <w:rPr>
          <w:rFonts w:asciiTheme="majorBidi" w:hAnsiTheme="majorBidi" w:cstheme="majorBidi"/>
          <w:i/>
          <w:sz w:val="22"/>
          <w:szCs w:val="22"/>
        </w:rPr>
      </w:pPr>
      <w:r w:rsidRPr="00020F29">
        <w:rPr>
          <w:rFonts w:asciiTheme="majorBidi" w:hAnsiTheme="majorBidi" w:cstheme="majorBidi"/>
          <w:sz w:val="22"/>
          <w:szCs w:val="22"/>
        </w:rPr>
        <w:t xml:space="preserve">Email: </w:t>
      </w:r>
      <w:hyperlink r:id="rId7" w:history="1">
        <w:r w:rsidRPr="00E32976">
          <w:rPr>
            <w:rStyle w:val="Lienhypertexte"/>
            <w:rFonts w:asciiTheme="majorBidi" w:hAnsiTheme="majorBidi" w:cstheme="majorBidi"/>
            <w:i/>
            <w:sz w:val="22"/>
            <w:szCs w:val="22"/>
          </w:rPr>
          <w:t>samia.guezanelakoud@univ-annaba.dz</w:t>
        </w:r>
      </w:hyperlink>
    </w:p>
    <w:p w14:paraId="1BB58B43" w14:textId="77777777" w:rsidR="00020F29" w:rsidRDefault="00020F29" w:rsidP="00020F29">
      <w:pPr>
        <w:rPr>
          <w:lang w:val="en-US"/>
        </w:rPr>
      </w:pPr>
    </w:p>
    <w:p w14:paraId="1EAC583E" w14:textId="77777777" w:rsidR="00020F29" w:rsidRDefault="00020F29" w:rsidP="00020F29">
      <w:pPr>
        <w:rPr>
          <w:lang w:val="en-US"/>
        </w:rPr>
      </w:pPr>
    </w:p>
    <w:p w14:paraId="54C20043" w14:textId="77777777" w:rsidR="00020F29" w:rsidRPr="00020F29" w:rsidRDefault="00020F29" w:rsidP="00020F29">
      <w:pPr>
        <w:rPr>
          <w:lang w:val="en-US"/>
        </w:rPr>
      </w:pPr>
    </w:p>
    <w:p w14:paraId="3190FDF5" w14:textId="77777777" w:rsidR="00020F29" w:rsidRDefault="00020F29" w:rsidP="00020F29">
      <w:pPr>
        <w:spacing w:after="0" w:line="240" w:lineRule="auto"/>
        <w:ind w:firstLine="708"/>
        <w:rPr>
          <w:rFonts w:asciiTheme="majorBidi" w:hAnsiTheme="majorBidi" w:cstheme="majorBidi"/>
          <w:lang w:val="en-US"/>
        </w:rPr>
      </w:pPr>
    </w:p>
    <w:p w14:paraId="226B5DE6" w14:textId="77777777" w:rsidR="00020F29" w:rsidRPr="00020F29" w:rsidRDefault="00020F29" w:rsidP="00020F29">
      <w:pPr>
        <w:rPr>
          <w:rFonts w:asciiTheme="majorBidi" w:hAnsiTheme="majorBidi" w:cstheme="majorBidi"/>
          <w:lang w:val="en-US"/>
        </w:rPr>
      </w:pPr>
    </w:p>
    <w:p w14:paraId="0BFDF562" w14:textId="77777777" w:rsidR="00020F29" w:rsidRPr="00020F29" w:rsidRDefault="00020F29" w:rsidP="00020F29">
      <w:pPr>
        <w:rPr>
          <w:rFonts w:asciiTheme="majorBidi" w:hAnsiTheme="majorBidi" w:cstheme="majorBidi"/>
          <w:lang w:val="en-US"/>
        </w:rPr>
      </w:pPr>
    </w:p>
    <w:p w14:paraId="28BB6641" w14:textId="77777777" w:rsidR="00020F29" w:rsidRDefault="00020F29" w:rsidP="00020F29">
      <w:pPr>
        <w:rPr>
          <w:rFonts w:asciiTheme="majorBidi" w:hAnsiTheme="majorBidi" w:cstheme="majorBidi"/>
          <w:lang w:val="en-US"/>
        </w:rPr>
      </w:pPr>
    </w:p>
    <w:p w14:paraId="384E8130" w14:textId="77777777" w:rsidR="00020F29" w:rsidRPr="00020F29" w:rsidRDefault="00020F29" w:rsidP="00020F29">
      <w:pPr>
        <w:tabs>
          <w:tab w:val="left" w:pos="2084"/>
        </w:tabs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20F29">
        <w:rPr>
          <w:rFonts w:ascii="Times New Roman" w:hAnsi="Times New Roman" w:cs="Times New Roman"/>
          <w:b/>
          <w:sz w:val="24"/>
          <w:szCs w:val="24"/>
          <w:lang w:val="en-US"/>
        </w:rPr>
        <w:t>Content:</w:t>
      </w:r>
    </w:p>
    <w:p w14:paraId="36BEE368" w14:textId="77777777" w:rsidR="00020F29" w:rsidRPr="00020F29" w:rsidRDefault="00020F29" w:rsidP="00020F29">
      <w:pPr>
        <w:tabs>
          <w:tab w:val="left" w:pos="2084"/>
        </w:tabs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426E5DF" w14:textId="77777777" w:rsidR="00020F29" w:rsidRPr="00020F29" w:rsidRDefault="00020F29" w:rsidP="00020F29">
      <w:pPr>
        <w:pStyle w:val="Paragraphedeliste"/>
        <w:numPr>
          <w:ilvl w:val="0"/>
          <w:numId w:val="1"/>
        </w:numPr>
        <w:tabs>
          <w:tab w:val="left" w:pos="2084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0F29">
        <w:rPr>
          <w:rFonts w:ascii="Times New Roman" w:hAnsi="Times New Roman" w:cs="Times New Roman"/>
          <w:sz w:val="24"/>
          <w:szCs w:val="24"/>
        </w:rPr>
        <w:t>General ………………………………………………………………………………..3</w:t>
      </w:r>
    </w:p>
    <w:p w14:paraId="734D74B9" w14:textId="77777777" w:rsidR="00020F29" w:rsidRPr="00020F29" w:rsidRDefault="00020F29" w:rsidP="00020F29">
      <w:pPr>
        <w:pStyle w:val="Paragraphedeliste"/>
        <w:numPr>
          <w:ilvl w:val="0"/>
          <w:numId w:val="1"/>
        </w:numPr>
        <w:tabs>
          <w:tab w:val="left" w:pos="2084"/>
        </w:tabs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20F29">
        <w:rPr>
          <w:rFonts w:ascii="Times New Roman" w:hAnsi="Times New Roman" w:cs="Times New Roman"/>
          <w:sz w:val="24"/>
          <w:szCs w:val="24"/>
          <w:lang w:val="en-US"/>
        </w:rPr>
        <w:t xml:space="preserve">General procedure for </w:t>
      </w:r>
      <w:r w:rsidRPr="00C10062">
        <w:rPr>
          <w:rFonts w:ascii="Times New Roman" w:hAnsi="Times New Roman" w:cs="Times New Roman"/>
          <w:i/>
          <w:iCs/>
          <w:sz w:val="24"/>
          <w:szCs w:val="24"/>
        </w:rPr>
        <w:t>α</w:t>
      </w:r>
      <w:r w:rsidRPr="00C10062">
        <w:rPr>
          <w:rFonts w:ascii="Times New Roman" w:hAnsi="Times New Roman" w:cs="Times New Roman"/>
          <w:i/>
          <w:iCs/>
          <w:sz w:val="24"/>
          <w:szCs w:val="24"/>
          <w:lang w:val="en-US"/>
        </w:rPr>
        <w:t>-</w:t>
      </w:r>
      <w:proofErr w:type="spellStart"/>
      <w:r w:rsidRPr="00020F29">
        <w:rPr>
          <w:rFonts w:ascii="Times New Roman" w:hAnsi="Times New Roman" w:cs="Times New Roman"/>
          <w:sz w:val="24"/>
          <w:szCs w:val="24"/>
          <w:lang w:val="en-US"/>
        </w:rPr>
        <w:t>aminophosphonates</w:t>
      </w:r>
      <w:proofErr w:type="spellEnd"/>
      <w:r w:rsidRPr="00020F29">
        <w:rPr>
          <w:rFonts w:ascii="Times New Roman" w:hAnsi="Times New Roman" w:cs="Times New Roman"/>
          <w:sz w:val="24"/>
          <w:szCs w:val="24"/>
          <w:lang w:val="en-US"/>
        </w:rPr>
        <w:t xml:space="preserve"> synthesis……………..………………...3</w:t>
      </w:r>
    </w:p>
    <w:p w14:paraId="7D83DFCE" w14:textId="77777777" w:rsidR="00020F29" w:rsidRPr="00020F29" w:rsidRDefault="00020F29" w:rsidP="00E20932">
      <w:pPr>
        <w:pStyle w:val="Paragraphedeliste"/>
        <w:numPr>
          <w:ilvl w:val="0"/>
          <w:numId w:val="1"/>
        </w:numPr>
        <w:tabs>
          <w:tab w:val="left" w:pos="2084"/>
        </w:tabs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20F2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020F29">
        <w:rPr>
          <w:rFonts w:ascii="Times New Roman" w:hAnsi="Times New Roman" w:cs="Times New Roman"/>
          <w:sz w:val="24"/>
          <w:szCs w:val="24"/>
          <w:lang w:val="en-US"/>
        </w:rPr>
        <w:t xml:space="preserve">H, </w:t>
      </w:r>
      <w:r w:rsidRPr="00020F2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Pr="00020F29">
        <w:rPr>
          <w:rFonts w:ascii="Times New Roman" w:hAnsi="Times New Roman" w:cs="Times New Roman"/>
          <w:sz w:val="24"/>
          <w:szCs w:val="24"/>
          <w:lang w:val="en-US"/>
        </w:rPr>
        <w:t xml:space="preserve">C,  </w:t>
      </w:r>
      <w:r w:rsidRPr="00020F2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31</w:t>
      </w:r>
      <w:r w:rsidRPr="00020F29">
        <w:rPr>
          <w:rFonts w:ascii="Times New Roman" w:hAnsi="Times New Roman" w:cs="Times New Roman"/>
          <w:sz w:val="24"/>
          <w:szCs w:val="24"/>
          <w:lang w:val="en-US"/>
        </w:rPr>
        <w:t>P NMR and HRMS data…………………………………………….….3-</w:t>
      </w:r>
      <w:r w:rsidR="00E20932">
        <w:rPr>
          <w:rFonts w:ascii="Times New Roman" w:hAnsi="Times New Roman" w:cs="Times New Roman"/>
          <w:sz w:val="24"/>
          <w:szCs w:val="24"/>
          <w:lang w:val="en-US"/>
        </w:rPr>
        <w:t>7</w:t>
      </w:r>
    </w:p>
    <w:p w14:paraId="472DD2C1" w14:textId="77777777" w:rsidR="00020F29" w:rsidRPr="00020F29" w:rsidRDefault="00020F29" w:rsidP="00E20932">
      <w:pPr>
        <w:pStyle w:val="Paragraphedeliste"/>
        <w:numPr>
          <w:ilvl w:val="0"/>
          <w:numId w:val="1"/>
        </w:numPr>
        <w:tabs>
          <w:tab w:val="left" w:pos="2084"/>
        </w:tabs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20F2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020F29">
        <w:rPr>
          <w:rFonts w:ascii="Times New Roman" w:hAnsi="Times New Roman" w:cs="Times New Roman"/>
          <w:sz w:val="24"/>
          <w:szCs w:val="24"/>
          <w:lang w:val="en-US"/>
        </w:rPr>
        <w:t xml:space="preserve">H, </w:t>
      </w:r>
      <w:r w:rsidRPr="00020F2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Pr="00020F29">
        <w:rPr>
          <w:rFonts w:ascii="Times New Roman" w:hAnsi="Times New Roman" w:cs="Times New Roman"/>
          <w:sz w:val="24"/>
          <w:szCs w:val="24"/>
          <w:lang w:val="en-US"/>
        </w:rPr>
        <w:t xml:space="preserve">C, </w:t>
      </w:r>
      <w:r w:rsidRPr="00020F2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31</w:t>
      </w:r>
      <w:r w:rsidRPr="00020F29">
        <w:rPr>
          <w:rFonts w:ascii="Times New Roman" w:hAnsi="Times New Roman" w:cs="Times New Roman"/>
          <w:sz w:val="24"/>
          <w:szCs w:val="24"/>
          <w:lang w:val="en-US"/>
        </w:rPr>
        <w:t xml:space="preserve">P NMR and HRMS spectra of </w:t>
      </w:r>
      <w:r w:rsidRPr="00020F29">
        <w:rPr>
          <w:rFonts w:ascii="Times New Roman" w:hAnsi="Times New Roman" w:cs="Times New Roman"/>
          <w:i/>
          <w:iCs/>
          <w:sz w:val="24"/>
          <w:szCs w:val="24"/>
        </w:rPr>
        <w:t>α</w:t>
      </w:r>
      <w:r w:rsidRPr="00020F29">
        <w:rPr>
          <w:rFonts w:ascii="Times New Roman" w:hAnsi="Times New Roman" w:cs="Times New Roman"/>
          <w:i/>
          <w:iCs/>
          <w:sz w:val="24"/>
          <w:szCs w:val="24"/>
          <w:lang w:val="en-US"/>
        </w:rPr>
        <w:t>-</w:t>
      </w:r>
      <w:proofErr w:type="spellStart"/>
      <w:r w:rsidRPr="00020F29">
        <w:rPr>
          <w:rFonts w:ascii="Times New Roman" w:hAnsi="Times New Roman" w:cs="Times New Roman"/>
          <w:sz w:val="24"/>
          <w:szCs w:val="24"/>
          <w:lang w:val="en-US"/>
        </w:rPr>
        <w:t>aminophosphonates</w:t>
      </w:r>
      <w:proofErr w:type="spellEnd"/>
      <w:r w:rsidRPr="00020F29">
        <w:rPr>
          <w:rFonts w:ascii="Times New Roman" w:hAnsi="Times New Roman" w:cs="Times New Roman"/>
          <w:sz w:val="24"/>
          <w:szCs w:val="24"/>
          <w:lang w:val="en-US"/>
        </w:rPr>
        <w:t xml:space="preserve"> compounds….…</w:t>
      </w:r>
      <w:r w:rsidR="00E20932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020F29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E20932">
        <w:rPr>
          <w:rFonts w:ascii="Times New Roman" w:hAnsi="Times New Roman" w:cs="Times New Roman"/>
          <w:sz w:val="24"/>
          <w:szCs w:val="24"/>
          <w:lang w:val="en-US"/>
        </w:rPr>
        <w:t>18</w:t>
      </w:r>
    </w:p>
    <w:p w14:paraId="43FB05C3" w14:textId="77777777" w:rsidR="00801AEC" w:rsidRDefault="00801AEC" w:rsidP="00020F29">
      <w:pPr>
        <w:ind w:firstLine="708"/>
        <w:rPr>
          <w:rFonts w:asciiTheme="majorBidi" w:hAnsiTheme="majorBidi" w:cstheme="majorBidi"/>
          <w:lang w:val="en-US"/>
        </w:rPr>
      </w:pPr>
    </w:p>
    <w:p w14:paraId="1018E6E7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265EF653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241C8FCB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76C516B7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02055EA0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230BC238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1526AAA0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076C8329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68F076DC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6C0CD440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43377E88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42FDF4CF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23A57507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1D87607E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6D8D782B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674804E0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50EFFDEF" w14:textId="77777777" w:rsidR="00020F29" w:rsidRDefault="00020F29" w:rsidP="00020F29">
      <w:pPr>
        <w:ind w:firstLine="708"/>
        <w:rPr>
          <w:rFonts w:asciiTheme="majorBidi" w:hAnsiTheme="majorBidi" w:cstheme="majorBidi"/>
          <w:lang w:val="en-US"/>
        </w:rPr>
      </w:pPr>
    </w:p>
    <w:p w14:paraId="21ED9DA2" w14:textId="77777777" w:rsidR="00020F29" w:rsidRPr="008B5269" w:rsidRDefault="00C10062" w:rsidP="00C10062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lastRenderedPageBreak/>
        <w:t>1</w:t>
      </w:r>
      <w:r w:rsidR="00020F29" w:rsidRPr="008B5269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. General </w:t>
      </w:r>
    </w:p>
    <w:p w14:paraId="33C5013B" w14:textId="77777777" w:rsidR="00020F29" w:rsidRDefault="00020F29" w:rsidP="00020F29">
      <w:pPr>
        <w:pStyle w:val="ElsParagraph"/>
        <w:spacing w:after="0" w:line="360" w:lineRule="auto"/>
        <w:ind w:firstLine="0"/>
        <w:rPr>
          <w:rFonts w:asciiTheme="majorBidi" w:hAnsiTheme="majorBidi" w:cstheme="majorBidi"/>
          <w:sz w:val="24"/>
          <w:szCs w:val="24"/>
          <w:lang w:val="en-GB"/>
        </w:rPr>
      </w:pPr>
      <w:r w:rsidRPr="00B572C1">
        <w:rPr>
          <w:rFonts w:asciiTheme="majorBidi" w:eastAsia="STIX-Regular" w:hAnsiTheme="majorBidi" w:cstheme="majorBidi"/>
          <w:sz w:val="24"/>
          <w:szCs w:val="24"/>
          <w:lang w:val="en-GB"/>
        </w:rPr>
        <w:t xml:space="preserve">All </w:t>
      </w:r>
      <w:r w:rsidRPr="00B572C1">
        <w:rPr>
          <w:rFonts w:asciiTheme="majorBidi" w:hAnsiTheme="majorBidi" w:cstheme="majorBidi"/>
          <w:sz w:val="24"/>
          <w:szCs w:val="24"/>
          <w:lang w:val="en-GB"/>
        </w:rPr>
        <w:t xml:space="preserve">reagents were purchased from Sigma-Aldrich or </w:t>
      </w:r>
      <w:proofErr w:type="spellStart"/>
      <w:r w:rsidRPr="00B572C1">
        <w:rPr>
          <w:rFonts w:asciiTheme="majorBidi" w:hAnsiTheme="majorBidi" w:cstheme="majorBidi"/>
          <w:sz w:val="24"/>
          <w:szCs w:val="24"/>
          <w:lang w:val="en-GB"/>
        </w:rPr>
        <w:t>Acros</w:t>
      </w:r>
      <w:proofErr w:type="spellEnd"/>
      <w:r w:rsidRPr="00B572C1">
        <w:rPr>
          <w:rFonts w:asciiTheme="majorBidi" w:hAnsiTheme="majorBidi" w:cstheme="majorBidi"/>
          <w:sz w:val="24"/>
          <w:szCs w:val="24"/>
          <w:lang w:val="en-GB"/>
        </w:rPr>
        <w:t xml:space="preserve"> Company used without further purification. Reactions were monitored by thin-layer chromatography (TLC) carried out on 0.25-mm Merck silica gel plates (60F-254) using ultraviolet light (254 nm) as the visualizing agent and KMnO</w:t>
      </w:r>
      <w:r w:rsidRPr="00B572C1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4</w:t>
      </w:r>
      <w:r w:rsidRPr="00B572C1">
        <w:rPr>
          <w:rFonts w:asciiTheme="majorBidi" w:hAnsiTheme="majorBidi" w:cstheme="majorBidi"/>
          <w:sz w:val="24"/>
          <w:szCs w:val="24"/>
          <w:lang w:val="en-GB"/>
        </w:rPr>
        <w:t xml:space="preserve"> solution as developing </w:t>
      </w:r>
      <w:r w:rsidRPr="008B5269">
        <w:rPr>
          <w:rFonts w:asciiTheme="majorBidi" w:hAnsiTheme="majorBidi" w:cstheme="majorBidi"/>
          <w:sz w:val="24"/>
          <w:szCs w:val="24"/>
          <w:lang w:val="en-GB"/>
        </w:rPr>
        <w:t xml:space="preserve">agents. NMR spectra were recorded with Bruker spectrometers operating at (360MHz, 300 MHz, and 250 MHz for 1H, 90 MHz, 75 MHz, or 63 MHz for </w:t>
      </w:r>
      <w:r w:rsidRPr="008B5269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13</w:t>
      </w:r>
      <w:r w:rsidRPr="008B5269">
        <w:rPr>
          <w:rFonts w:asciiTheme="majorBidi" w:hAnsiTheme="majorBidi" w:cstheme="majorBidi"/>
          <w:sz w:val="24"/>
          <w:szCs w:val="24"/>
          <w:lang w:val="en-GB"/>
        </w:rPr>
        <w:t xml:space="preserve">C, and 101 MHz or 121 MHz for </w:t>
      </w:r>
      <w:r w:rsidRPr="008B5269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31</w:t>
      </w:r>
      <w:r w:rsidRPr="008B5269">
        <w:rPr>
          <w:rFonts w:asciiTheme="majorBidi" w:hAnsiTheme="majorBidi" w:cstheme="majorBidi"/>
          <w:sz w:val="24"/>
          <w:szCs w:val="24"/>
          <w:lang w:val="en-GB"/>
        </w:rPr>
        <w:t>P). The chemical shift of Solvent reference peaks used were CDCl</w:t>
      </w:r>
      <w:r w:rsidRPr="008B5269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3</w:t>
      </w:r>
      <w:r w:rsidRPr="008B5269">
        <w:rPr>
          <w:rFonts w:asciiTheme="majorBidi" w:hAnsiTheme="majorBidi" w:cstheme="majorBidi"/>
          <w:sz w:val="24"/>
          <w:szCs w:val="24"/>
          <w:lang w:val="en-GB"/>
        </w:rPr>
        <w:t xml:space="preserve"> (δ = 7.26 ppm) for 1H and (δ = 77ppm) for </w:t>
      </w:r>
      <w:r w:rsidRPr="008B5269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13</w:t>
      </w:r>
      <w:r w:rsidRPr="008B5269">
        <w:rPr>
          <w:rFonts w:asciiTheme="majorBidi" w:hAnsiTheme="majorBidi" w:cstheme="majorBidi"/>
          <w:sz w:val="24"/>
          <w:szCs w:val="24"/>
          <w:lang w:val="en-GB"/>
        </w:rPr>
        <w:t>C NMR spectra, while H</w:t>
      </w:r>
      <w:r w:rsidRPr="008B5269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3</w:t>
      </w:r>
      <w:r w:rsidRPr="008B5269">
        <w:rPr>
          <w:rFonts w:asciiTheme="majorBidi" w:hAnsiTheme="majorBidi" w:cstheme="majorBidi"/>
          <w:sz w:val="24"/>
          <w:szCs w:val="24"/>
          <w:lang w:val="en-GB"/>
        </w:rPr>
        <w:t>PO</w:t>
      </w:r>
      <w:r w:rsidRPr="008B5269">
        <w:rPr>
          <w:rFonts w:asciiTheme="majorBidi" w:hAnsiTheme="majorBidi" w:cstheme="majorBidi"/>
          <w:sz w:val="24"/>
          <w:szCs w:val="24"/>
          <w:vertAlign w:val="subscript"/>
          <w:lang w:val="en-GB"/>
        </w:rPr>
        <w:t>4</w:t>
      </w:r>
      <w:r w:rsidRPr="008B5269">
        <w:rPr>
          <w:rFonts w:asciiTheme="majorBidi" w:hAnsiTheme="majorBidi" w:cstheme="majorBidi"/>
          <w:sz w:val="24"/>
          <w:szCs w:val="24"/>
          <w:lang w:val="en-GB"/>
        </w:rPr>
        <w:t xml:space="preserve"> was used as external standard for chemical shift references for </w:t>
      </w:r>
      <w:r w:rsidRPr="008B5269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31</w:t>
      </w:r>
      <w:r w:rsidRPr="008B5269">
        <w:rPr>
          <w:rFonts w:asciiTheme="majorBidi" w:hAnsiTheme="majorBidi" w:cstheme="majorBidi"/>
          <w:sz w:val="24"/>
          <w:szCs w:val="24"/>
          <w:lang w:val="en-GB"/>
        </w:rPr>
        <w:t xml:space="preserve">P NMR. Couplings constants (J) are given in Hz, with the Following abbreviations multiplicity: s = singlet, d = doublet, t = triplet, q = quartet, m = </w:t>
      </w:r>
      <w:proofErr w:type="spellStart"/>
      <w:r w:rsidRPr="008B5269">
        <w:rPr>
          <w:rFonts w:asciiTheme="majorBidi" w:hAnsiTheme="majorBidi" w:cstheme="majorBidi"/>
          <w:sz w:val="24"/>
          <w:szCs w:val="24"/>
          <w:lang w:val="en-GB"/>
        </w:rPr>
        <w:t>multiplet</w:t>
      </w:r>
      <w:proofErr w:type="spellEnd"/>
      <w:r w:rsidRPr="008B5269">
        <w:rPr>
          <w:rFonts w:asciiTheme="majorBidi" w:hAnsiTheme="majorBidi" w:cstheme="majorBidi"/>
          <w:sz w:val="24"/>
          <w:szCs w:val="24"/>
          <w:lang w:val="en-GB"/>
        </w:rPr>
        <w:t xml:space="preserve">, </w:t>
      </w:r>
      <w:proofErr w:type="spellStart"/>
      <w:r w:rsidRPr="008B5269">
        <w:rPr>
          <w:rFonts w:asciiTheme="majorBidi" w:hAnsiTheme="majorBidi" w:cstheme="majorBidi"/>
          <w:sz w:val="24"/>
          <w:szCs w:val="24"/>
          <w:lang w:val="en-GB"/>
        </w:rPr>
        <w:t>br</w:t>
      </w:r>
      <w:proofErr w:type="spellEnd"/>
      <w:r w:rsidRPr="008B5269">
        <w:rPr>
          <w:rFonts w:asciiTheme="majorBidi" w:hAnsiTheme="majorBidi" w:cstheme="majorBidi"/>
          <w:sz w:val="24"/>
          <w:szCs w:val="24"/>
          <w:lang w:val="en-GB"/>
        </w:rPr>
        <w:t xml:space="preserve"> = broad signal. Mass spectra were taken by a </w:t>
      </w:r>
      <w:proofErr w:type="spellStart"/>
      <w:r w:rsidRPr="008B5269">
        <w:rPr>
          <w:rFonts w:asciiTheme="majorBidi" w:hAnsiTheme="majorBidi" w:cstheme="majorBidi"/>
          <w:sz w:val="24"/>
          <w:szCs w:val="24"/>
          <w:lang w:val="en-GB"/>
        </w:rPr>
        <w:t>MicrOTOF</w:t>
      </w:r>
      <w:proofErr w:type="spellEnd"/>
      <w:r w:rsidRPr="008B5269">
        <w:rPr>
          <w:rFonts w:asciiTheme="majorBidi" w:hAnsiTheme="majorBidi" w:cstheme="majorBidi"/>
          <w:sz w:val="24"/>
          <w:szCs w:val="24"/>
          <w:lang w:val="en-GB"/>
        </w:rPr>
        <w:t xml:space="preserve">-Q Bruker spectrometer using electrospray ionization (ESI) analysis. Melting points were measured using </w:t>
      </w:r>
      <w:proofErr w:type="spellStart"/>
      <w:r w:rsidRPr="008B5269">
        <w:rPr>
          <w:rFonts w:asciiTheme="majorBidi" w:hAnsiTheme="majorBidi" w:cstheme="majorBidi"/>
          <w:sz w:val="24"/>
          <w:szCs w:val="24"/>
          <w:lang w:val="en-GB"/>
        </w:rPr>
        <w:t>Buchi</w:t>
      </w:r>
      <w:proofErr w:type="spellEnd"/>
      <w:r w:rsidRPr="008B5269">
        <w:rPr>
          <w:rFonts w:asciiTheme="majorBidi" w:hAnsiTheme="majorBidi" w:cstheme="majorBidi"/>
          <w:sz w:val="24"/>
          <w:szCs w:val="24"/>
          <w:lang w:val="en-GB"/>
        </w:rPr>
        <w:t xml:space="preserve"> Melting Point B-545. </w:t>
      </w:r>
    </w:p>
    <w:p w14:paraId="27CD02CF" w14:textId="77777777" w:rsidR="00020F29" w:rsidRPr="008B5269" w:rsidRDefault="00020F29" w:rsidP="00020F29">
      <w:pPr>
        <w:pStyle w:val="ElsParagraph"/>
        <w:spacing w:after="0" w:line="360" w:lineRule="auto"/>
        <w:ind w:firstLine="0"/>
        <w:rPr>
          <w:rFonts w:asciiTheme="majorBidi" w:hAnsiTheme="majorBidi" w:cstheme="majorBidi"/>
          <w:sz w:val="24"/>
          <w:szCs w:val="24"/>
          <w:lang w:val="en-GB"/>
        </w:rPr>
      </w:pPr>
    </w:p>
    <w:p w14:paraId="7EF198E3" w14:textId="77777777" w:rsidR="00020F29" w:rsidRPr="00B572C1" w:rsidRDefault="00020F29" w:rsidP="00020F29">
      <w:pPr>
        <w:tabs>
          <w:tab w:val="left" w:pos="0"/>
        </w:tabs>
        <w:spacing w:after="0" w:line="360" w:lineRule="auto"/>
        <w:jc w:val="both"/>
        <w:rPr>
          <w:rFonts w:asciiTheme="majorBidi" w:hAnsiTheme="majorBidi" w:cstheme="majorBidi"/>
          <w:b/>
          <w:iCs/>
          <w:sz w:val="24"/>
          <w:szCs w:val="24"/>
          <w:lang w:val="en-US"/>
        </w:rPr>
      </w:pPr>
      <w:r w:rsidRPr="008B5269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2. </w:t>
      </w:r>
      <w:r w:rsidRPr="008B5269">
        <w:rPr>
          <w:rFonts w:asciiTheme="majorBidi" w:hAnsiTheme="majorBidi" w:cstheme="majorBidi"/>
          <w:b/>
          <w:iCs/>
          <w:sz w:val="24"/>
          <w:szCs w:val="24"/>
          <w:lang w:val="en-US"/>
        </w:rPr>
        <w:t xml:space="preserve">General procedure for the synthesis of </w:t>
      </w:r>
      <w:r w:rsidRPr="008B5269">
        <w:rPr>
          <w:rFonts w:asciiTheme="majorBidi" w:hAnsiTheme="majorBidi" w:cstheme="majorBidi"/>
          <w:b/>
          <w:iCs/>
          <w:sz w:val="24"/>
          <w:szCs w:val="24"/>
        </w:rPr>
        <w:t>α</w:t>
      </w:r>
      <w:r w:rsidRPr="008B5269">
        <w:rPr>
          <w:rFonts w:asciiTheme="majorBidi" w:hAnsiTheme="majorBidi" w:cstheme="majorBidi"/>
          <w:b/>
          <w:iCs/>
          <w:sz w:val="24"/>
          <w:szCs w:val="24"/>
          <w:lang w:val="en-US"/>
        </w:rPr>
        <w:t>-</w:t>
      </w:r>
      <w:proofErr w:type="spellStart"/>
      <w:r w:rsidRPr="008B5269">
        <w:rPr>
          <w:rFonts w:asciiTheme="majorBidi" w:hAnsiTheme="majorBidi" w:cstheme="majorBidi"/>
          <w:b/>
          <w:iCs/>
          <w:sz w:val="24"/>
          <w:szCs w:val="24"/>
          <w:lang w:val="en-US"/>
        </w:rPr>
        <w:t>ami</w:t>
      </w:r>
      <w:r w:rsidRPr="00B572C1">
        <w:rPr>
          <w:rFonts w:asciiTheme="majorBidi" w:hAnsiTheme="majorBidi" w:cstheme="majorBidi"/>
          <w:b/>
          <w:iCs/>
          <w:sz w:val="24"/>
          <w:szCs w:val="24"/>
          <w:lang w:val="en-US"/>
        </w:rPr>
        <w:t>nophosphonates</w:t>
      </w:r>
      <w:proofErr w:type="spellEnd"/>
      <w:r w:rsidRPr="00B572C1">
        <w:rPr>
          <w:rFonts w:asciiTheme="majorBidi" w:hAnsiTheme="majorBidi" w:cstheme="majorBidi"/>
          <w:b/>
          <w:iCs/>
          <w:sz w:val="24"/>
          <w:szCs w:val="24"/>
          <w:lang w:val="en-US"/>
        </w:rPr>
        <w:t xml:space="preserve"> 4a-i.</w:t>
      </w:r>
    </w:p>
    <w:p w14:paraId="15832691" w14:textId="77777777" w:rsidR="00020F29" w:rsidRDefault="00020F29" w:rsidP="00020F29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eastAsia="STIX-Regular" w:hAnsiTheme="majorBidi" w:cstheme="majorBidi"/>
          <w:sz w:val="24"/>
          <w:szCs w:val="24"/>
          <w:lang w:val="en-US"/>
        </w:rPr>
      </w:pPr>
      <w:r w:rsidRPr="00B572C1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The </w:t>
      </w:r>
      <w:proofErr w:type="spellStart"/>
      <w:r w:rsidRPr="00B572C1">
        <w:rPr>
          <w:rFonts w:asciiTheme="majorBidi" w:hAnsiTheme="majorBidi" w:cstheme="majorBidi"/>
          <w:sz w:val="24"/>
          <w:szCs w:val="24"/>
          <w:lang w:val="en-US"/>
        </w:rPr>
        <w:t>diphenylphosph</w:t>
      </w:r>
      <w:r>
        <w:rPr>
          <w:rFonts w:asciiTheme="majorBidi" w:hAnsiTheme="majorBidi" w:cstheme="majorBidi"/>
          <w:sz w:val="24"/>
          <w:szCs w:val="24"/>
          <w:lang w:val="en-US"/>
        </w:rPr>
        <w:t>i</w:t>
      </w:r>
      <w:r w:rsidRPr="00B572C1">
        <w:rPr>
          <w:rFonts w:asciiTheme="majorBidi" w:hAnsiTheme="majorBidi" w:cstheme="majorBidi"/>
          <w:sz w:val="24"/>
          <w:szCs w:val="24"/>
          <w:lang w:val="en-US"/>
        </w:rPr>
        <w:t>nic</w:t>
      </w:r>
      <w:proofErr w:type="spellEnd"/>
      <w:r w:rsidRPr="00B572C1">
        <w:rPr>
          <w:rFonts w:asciiTheme="majorBidi" w:hAnsiTheme="majorBidi" w:cstheme="majorBidi"/>
          <w:sz w:val="24"/>
          <w:szCs w:val="24"/>
          <w:lang w:val="en-US"/>
        </w:rPr>
        <w:t xml:space="preserve"> acid </w:t>
      </w:r>
      <w:r w:rsidRPr="00B572C1">
        <w:rPr>
          <w:rFonts w:asciiTheme="majorBidi" w:eastAsia="STIX-Regular" w:hAnsiTheme="majorBidi" w:cstheme="majorBidi"/>
          <w:sz w:val="24"/>
          <w:szCs w:val="24"/>
          <w:lang w:val="en-US"/>
        </w:rPr>
        <w:t>(</w:t>
      </w:r>
      <w:r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10 </w:t>
      </w:r>
      <w:r w:rsidRPr="00B572C1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mol%) was added to the reaction mixture of aromatic aldehyde (122.12 mg, 1 mmol), aniline (93 mg, 1 </w:t>
      </w:r>
      <w:r w:rsidRPr="008B5269">
        <w:rPr>
          <w:rFonts w:asciiTheme="majorBidi" w:eastAsia="STIX-Regular" w:hAnsiTheme="majorBidi" w:cstheme="majorBidi"/>
          <w:sz w:val="24"/>
          <w:szCs w:val="24"/>
          <w:lang w:val="en-US"/>
        </w:rPr>
        <w:t>mmol)</w:t>
      </w:r>
      <w:r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</w:t>
      </w:r>
      <w:r w:rsidRPr="008B5269">
        <w:rPr>
          <w:rFonts w:asciiTheme="majorBidi" w:eastAsia="STIX-Regular" w:hAnsiTheme="majorBidi" w:cstheme="majorBidi"/>
          <w:sz w:val="24"/>
          <w:szCs w:val="24"/>
          <w:lang w:val="en-US"/>
        </w:rPr>
        <w:t>and</w:t>
      </w:r>
      <w:r w:rsidRPr="008B5269">
        <w:rPr>
          <w:rFonts w:asciiTheme="majorBidi" w:eastAsia="STIX-Regular" w:hAnsiTheme="majorBidi" w:cstheme="majorBidi"/>
          <w:bCs/>
          <w:sz w:val="24"/>
          <w:szCs w:val="24"/>
          <w:lang w:val="en-US"/>
        </w:rPr>
        <w:t xml:space="preserve"> </w:t>
      </w:r>
      <w:proofErr w:type="spellStart"/>
      <w:r w:rsidRPr="008B5269">
        <w:rPr>
          <w:rFonts w:asciiTheme="majorBidi" w:eastAsia="STIX-Regular" w:hAnsiTheme="majorBidi" w:cstheme="majorBidi"/>
          <w:sz w:val="24"/>
          <w:szCs w:val="24"/>
          <w:lang w:val="en-US"/>
        </w:rPr>
        <w:t>diethylphosphite</w:t>
      </w:r>
      <w:proofErr w:type="spellEnd"/>
      <w:r w:rsidRPr="008B526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(165 mg, 1.2 mmol) in ethanol (10</w:t>
      </w:r>
      <w:r w:rsidRPr="008B5269">
        <w:rPr>
          <w:rFonts w:asciiTheme="majorBidi" w:eastAsia="STIX-Regular" w:hAnsiTheme="majorBidi" w:cstheme="majorBidi"/>
          <w:sz w:val="24"/>
          <w:szCs w:val="24"/>
          <w:lang w:val="en-US"/>
        </w:rPr>
        <w:tab/>
        <w:t xml:space="preserve"> mL). </w:t>
      </w:r>
      <w:r w:rsidRPr="008B5269">
        <w:rPr>
          <w:rFonts w:asciiTheme="majorBidi" w:hAnsiTheme="majorBidi" w:cstheme="majorBidi"/>
          <w:sz w:val="24"/>
          <w:szCs w:val="24"/>
          <w:lang w:val="en-US"/>
        </w:rPr>
        <w:t xml:space="preserve">The reaction was stirred at 40°C for </w:t>
      </w:r>
      <w:r>
        <w:rPr>
          <w:rFonts w:asciiTheme="majorBidi" w:hAnsiTheme="majorBidi" w:cstheme="majorBidi"/>
          <w:sz w:val="24"/>
          <w:szCs w:val="24"/>
          <w:lang w:val="en-US"/>
        </w:rPr>
        <w:t>30</w:t>
      </w:r>
      <w:r w:rsidRPr="008B5269">
        <w:rPr>
          <w:rFonts w:asciiTheme="majorBidi" w:hAnsiTheme="majorBidi" w:cstheme="majorBidi"/>
          <w:sz w:val="24"/>
          <w:szCs w:val="24"/>
          <w:lang w:val="en-US"/>
        </w:rPr>
        <w:t xml:space="preserve"> min. The progress of the reaction was monitored by TLC.</w:t>
      </w:r>
      <w:r w:rsidRPr="008B526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</w:t>
      </w:r>
      <w:r w:rsidRPr="008B5269">
        <w:rPr>
          <w:rFonts w:asciiTheme="majorBidi" w:eastAsia="CharisSIL" w:hAnsiTheme="majorBidi" w:cstheme="majorBidi"/>
          <w:sz w:val="24"/>
          <w:szCs w:val="24"/>
          <w:lang w:val="en-US"/>
        </w:rPr>
        <w:t xml:space="preserve">The solvent was removed and the resulting residue </w:t>
      </w:r>
      <w:r w:rsidRPr="008B5269">
        <w:rPr>
          <w:rFonts w:asciiTheme="majorBidi" w:eastAsia="STIX-Regular" w:hAnsiTheme="majorBidi" w:cstheme="majorBidi"/>
          <w:sz w:val="24"/>
          <w:szCs w:val="24"/>
          <w:lang w:val="en-US"/>
        </w:rPr>
        <w:t>was treated with HCl (1N) then washed with water (10 mL) and extracted with dichloromethane</w:t>
      </w:r>
      <w:r w:rsidRPr="008B5269">
        <w:rPr>
          <w:rFonts w:asciiTheme="majorBidi" w:eastAsia="STIX-Regular" w:hAnsiTheme="majorBidi" w:cstheme="majorBidi"/>
          <w:bCs/>
          <w:sz w:val="24"/>
          <w:szCs w:val="24"/>
          <w:lang w:val="en-US"/>
        </w:rPr>
        <w:t xml:space="preserve"> </w:t>
      </w:r>
      <w:r w:rsidRPr="008B5269">
        <w:rPr>
          <w:rFonts w:asciiTheme="majorBidi" w:eastAsia="STIX-Regular" w:hAnsiTheme="majorBidi" w:cstheme="majorBidi"/>
          <w:sz w:val="24"/>
          <w:szCs w:val="24"/>
          <w:lang w:val="en-US"/>
        </w:rPr>
        <w:t>(10 mL×2). The organic phases were combined and</w:t>
      </w:r>
      <w:r w:rsidRPr="008B5269">
        <w:rPr>
          <w:rFonts w:asciiTheme="majorBidi" w:eastAsia="STIX-Regular" w:hAnsiTheme="majorBidi" w:cstheme="majorBidi"/>
          <w:bCs/>
          <w:sz w:val="24"/>
          <w:szCs w:val="24"/>
          <w:lang w:val="en-US"/>
        </w:rPr>
        <w:t xml:space="preserve"> </w:t>
      </w:r>
      <w:r w:rsidRPr="008B5269">
        <w:rPr>
          <w:rFonts w:asciiTheme="majorBidi" w:eastAsia="STIX-Regular" w:hAnsiTheme="majorBidi" w:cstheme="majorBidi"/>
          <w:sz w:val="24"/>
          <w:szCs w:val="24"/>
          <w:lang w:val="en-US"/>
        </w:rPr>
        <w:t>evaporated in vacuum. The crude product was purified by</w:t>
      </w:r>
      <w:r w:rsidRPr="008B5269">
        <w:rPr>
          <w:rFonts w:asciiTheme="majorBidi" w:eastAsia="STIX-Regular" w:hAnsiTheme="majorBidi" w:cstheme="majorBidi"/>
          <w:bCs/>
          <w:sz w:val="24"/>
          <w:szCs w:val="24"/>
          <w:lang w:val="en-US"/>
        </w:rPr>
        <w:t xml:space="preserve"> c</w:t>
      </w:r>
      <w:r w:rsidRPr="008B5269">
        <w:rPr>
          <w:rFonts w:asciiTheme="majorBidi" w:eastAsia="STIX-Regular" w:hAnsiTheme="majorBidi" w:cstheme="majorBidi"/>
          <w:sz w:val="24"/>
          <w:szCs w:val="24"/>
          <w:lang w:val="en-US"/>
        </w:rPr>
        <w:t>rystallization in hexane</w:t>
      </w:r>
      <w:r w:rsidRPr="008B5269">
        <w:rPr>
          <w:rFonts w:asciiTheme="majorBidi" w:eastAsia="AdvP4DF60E" w:hAnsiTheme="majorBidi" w:cstheme="majorBidi"/>
          <w:sz w:val="24"/>
          <w:szCs w:val="24"/>
          <w:lang w:val="en-US"/>
        </w:rPr>
        <w:t xml:space="preserve">. </w:t>
      </w:r>
      <w:r w:rsidRPr="008B5269">
        <w:rPr>
          <w:rFonts w:asciiTheme="majorBidi" w:eastAsia="STIX-Regular" w:hAnsiTheme="majorBidi" w:cstheme="majorBidi"/>
          <w:sz w:val="24"/>
          <w:szCs w:val="24"/>
          <w:lang w:val="en-US"/>
        </w:rPr>
        <w:t>Complete experimental</w:t>
      </w:r>
      <w:r w:rsidRPr="00B572C1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data have been provided (NMR spectra and HRMS).</w:t>
      </w:r>
    </w:p>
    <w:p w14:paraId="636B43F1" w14:textId="77777777" w:rsidR="00C10062" w:rsidRDefault="00C10062" w:rsidP="00020F29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eastAsia="STIX-Regular" w:hAnsiTheme="majorBidi" w:cstheme="majorBidi"/>
          <w:sz w:val="24"/>
          <w:szCs w:val="24"/>
          <w:lang w:val="en-US"/>
        </w:rPr>
      </w:pPr>
    </w:p>
    <w:p w14:paraId="251A6864" w14:textId="77777777" w:rsidR="00020F29" w:rsidRPr="00C10062" w:rsidRDefault="00C10062" w:rsidP="00020F29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eastAsia="STIX-Regular" w:hAnsiTheme="majorBidi" w:cstheme="majorBidi"/>
          <w:b/>
          <w:bCs/>
          <w:sz w:val="24"/>
          <w:szCs w:val="24"/>
          <w:lang w:val="en-US"/>
        </w:rPr>
      </w:pPr>
      <w:r w:rsidRPr="00C10062">
        <w:rPr>
          <w:rFonts w:ascii="Times New Roman" w:hAnsi="Times New Roman" w:cs="Times New Roman"/>
          <w:b/>
          <w:bCs/>
          <w:sz w:val="24"/>
          <w:szCs w:val="24"/>
          <w:lang w:val="en-US"/>
        </w:rPr>
        <w:t>3.</w:t>
      </w:r>
      <w:r w:rsidRPr="00C10062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 xml:space="preserve"> 1</w:t>
      </w:r>
      <w:r w:rsidRPr="00C1006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H, </w:t>
      </w:r>
      <w:r w:rsidRPr="00C10062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13</w:t>
      </w:r>
      <w:proofErr w:type="gramStart"/>
      <w:r w:rsidRPr="00C1006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C,  </w:t>
      </w:r>
      <w:r w:rsidRPr="00C10062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31</w:t>
      </w:r>
      <w:proofErr w:type="gramEnd"/>
      <w:r w:rsidRPr="00C10062">
        <w:rPr>
          <w:rFonts w:ascii="Times New Roman" w:hAnsi="Times New Roman" w:cs="Times New Roman"/>
          <w:b/>
          <w:bCs/>
          <w:sz w:val="24"/>
          <w:szCs w:val="24"/>
          <w:lang w:val="en-US"/>
        </w:rPr>
        <w:t>P NMR and HRMS data</w:t>
      </w:r>
    </w:p>
    <w:p w14:paraId="01239721" w14:textId="77777777" w:rsidR="00020F29" w:rsidRPr="009B0C34" w:rsidRDefault="00C10062" w:rsidP="00020F29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9B0C34">
        <w:rPr>
          <w:rFonts w:asciiTheme="majorBidi" w:hAnsiTheme="majorBidi" w:cstheme="majorBidi"/>
          <w:b/>
          <w:bCs/>
          <w:i/>
          <w:sz w:val="24"/>
          <w:szCs w:val="24"/>
          <w:lang w:val="en-US"/>
        </w:rPr>
        <w:t>3</w:t>
      </w:r>
      <w:r w:rsidR="00020F29" w:rsidRPr="009B0C34">
        <w:rPr>
          <w:rFonts w:asciiTheme="majorBidi" w:hAnsiTheme="majorBidi" w:cstheme="majorBidi"/>
          <w:b/>
          <w:bCs/>
          <w:i/>
          <w:sz w:val="24"/>
          <w:szCs w:val="24"/>
          <w:lang w:val="en-US"/>
        </w:rPr>
        <w:t>.1. Diethyl[phenyl(phenylamino)</w:t>
      </w:r>
      <w:proofErr w:type="gramStart"/>
      <w:r w:rsidR="00020F29" w:rsidRPr="009B0C34">
        <w:rPr>
          <w:rFonts w:asciiTheme="majorBidi" w:hAnsiTheme="majorBidi" w:cstheme="majorBidi"/>
          <w:b/>
          <w:bCs/>
          <w:i/>
          <w:sz w:val="24"/>
          <w:szCs w:val="24"/>
          <w:lang w:val="en-US"/>
        </w:rPr>
        <w:t>methyl]phosphonate</w:t>
      </w:r>
      <w:proofErr w:type="gramEnd"/>
      <w:r w:rsidR="00020F29" w:rsidRPr="009B0C34">
        <w:rPr>
          <w:rFonts w:asciiTheme="majorBidi" w:hAnsiTheme="majorBidi" w:cstheme="majorBidi"/>
          <w:b/>
          <w:bCs/>
          <w:i/>
          <w:sz w:val="24"/>
          <w:szCs w:val="24"/>
          <w:lang w:val="en-US"/>
        </w:rPr>
        <w:t xml:space="preserve"> (4a)</w:t>
      </w:r>
      <w:r w:rsidR="00020F29" w:rsidRPr="009B0C34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</w:p>
    <w:p w14:paraId="4D697573" w14:textId="77777777" w:rsidR="00020F29" w:rsidRPr="00020F29" w:rsidRDefault="00020F29" w:rsidP="00020F29">
      <w:pPr>
        <w:spacing w:after="0" w:line="360" w:lineRule="auto"/>
        <w:jc w:val="center"/>
        <w:rPr>
          <w:rFonts w:asciiTheme="majorBidi" w:hAnsiTheme="majorBidi" w:cstheme="majorBidi"/>
          <w:b/>
          <w:sz w:val="24"/>
          <w:szCs w:val="24"/>
          <w:lang w:val="en-US"/>
        </w:rPr>
      </w:pPr>
      <w:r>
        <w:object w:dxaOrig="1905" w:dyaOrig="2049" w14:anchorId="797206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.75pt;height:66pt" o:ole="">
            <v:imagedata r:id="rId8" o:title=""/>
          </v:shape>
          <o:OLEObject Type="Embed" ProgID="ChemDraw.Document.6.0" ShapeID="_x0000_i1025" DrawAspect="Content" ObjectID="_1722972999" r:id="rId9"/>
        </w:object>
      </w:r>
    </w:p>
    <w:p w14:paraId="61CB99EA" w14:textId="77777777" w:rsidR="00020F29" w:rsidRDefault="00020F29" w:rsidP="00C10062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color w:val="000000" w:themeColor="text1"/>
          <w:lang w:val="pt-BR"/>
        </w:rPr>
      </w:pPr>
      <w:r w:rsidRPr="00020F29">
        <w:rPr>
          <w:rFonts w:asciiTheme="majorBidi" w:hAnsiTheme="majorBidi" w:cstheme="majorBidi"/>
        </w:rPr>
        <w:t xml:space="preserve">Yield: 92%, as a white crystalline solid; mp </w:t>
      </w:r>
      <w:smartTag w:uri="urn:schemas-microsoft-com:office:smarttags" w:element="metricconverter">
        <w:smartTagPr>
          <w:attr w:name="ProductID" w:val="88 ﾰC"/>
        </w:smartTagPr>
        <w:r w:rsidRPr="00020F29">
          <w:rPr>
            <w:rFonts w:asciiTheme="majorBidi" w:hAnsiTheme="majorBidi" w:cstheme="majorBidi"/>
          </w:rPr>
          <w:t>88 °C</w:t>
        </w:r>
      </w:smartTag>
      <w:r w:rsidRPr="00020F29">
        <w:rPr>
          <w:rFonts w:asciiTheme="majorBidi" w:hAnsiTheme="majorBidi" w:cstheme="majorBidi"/>
        </w:rPr>
        <w:t xml:space="preserve">. </w:t>
      </w:r>
      <w:r w:rsidRPr="00020F29">
        <w:rPr>
          <w:rFonts w:asciiTheme="majorBidi" w:hAnsiTheme="majorBidi" w:cstheme="majorBidi"/>
          <w:vertAlign w:val="superscript"/>
        </w:rPr>
        <w:t>1</w:t>
      </w:r>
      <w:r w:rsidRPr="00020F29">
        <w:rPr>
          <w:rFonts w:asciiTheme="majorBidi" w:hAnsiTheme="majorBidi" w:cstheme="majorBidi"/>
        </w:rPr>
        <w:t>H NMR (250 MHz, CDCl</w:t>
      </w:r>
      <w:r w:rsidRPr="00020F29">
        <w:rPr>
          <w:rFonts w:asciiTheme="majorBidi" w:hAnsiTheme="majorBidi" w:cstheme="majorBidi"/>
          <w:vertAlign w:val="subscript"/>
        </w:rPr>
        <w:t>3</w:t>
      </w:r>
      <w:r w:rsidRPr="00020F29">
        <w:rPr>
          <w:rFonts w:asciiTheme="majorBidi" w:hAnsiTheme="majorBidi" w:cstheme="majorBidi"/>
        </w:rPr>
        <w:t xml:space="preserve">, </w:t>
      </w:r>
      <w:smartTag w:uri="urn:schemas-microsoft-com:office:smarttags" w:element="metricconverter">
        <w:smartTagPr>
          <w:attr w:name="ProductID" w:val="25ﾰC"/>
        </w:smartTagPr>
        <w:r w:rsidRPr="00020F29">
          <w:rPr>
            <w:rFonts w:asciiTheme="majorBidi" w:hAnsiTheme="majorBidi" w:cstheme="majorBidi"/>
          </w:rPr>
          <w:t>25°C</w:t>
        </w:r>
      </w:smartTag>
      <w:r w:rsidRPr="00020F29">
        <w:rPr>
          <w:rFonts w:asciiTheme="majorBidi" w:hAnsiTheme="majorBidi" w:cstheme="majorBidi"/>
        </w:rPr>
        <w:t xml:space="preserve">): δ 7.52 -7.29 (m, 6H, </w:t>
      </w:r>
      <w:proofErr w:type="spellStart"/>
      <w:r w:rsidRPr="00020F29">
        <w:rPr>
          <w:rFonts w:asciiTheme="majorBidi" w:hAnsiTheme="majorBidi" w:cstheme="majorBidi"/>
        </w:rPr>
        <w:t>ArH</w:t>
      </w:r>
      <w:proofErr w:type="spellEnd"/>
      <w:r w:rsidRPr="00020F29">
        <w:rPr>
          <w:rFonts w:asciiTheme="majorBidi" w:hAnsiTheme="majorBidi" w:cstheme="majorBidi"/>
        </w:rPr>
        <w:t xml:space="preserve">), 7.16 -7.10 (t, 1H,  </w:t>
      </w:r>
      <w:r w:rsidRPr="00020F29">
        <w:rPr>
          <w:rFonts w:asciiTheme="majorBidi" w:hAnsiTheme="majorBidi" w:cstheme="majorBidi"/>
          <w:i/>
        </w:rPr>
        <w:t xml:space="preserve">J </w:t>
      </w:r>
      <w:r w:rsidRPr="00020F29">
        <w:rPr>
          <w:rFonts w:asciiTheme="majorBidi" w:hAnsiTheme="majorBidi" w:cstheme="majorBidi"/>
        </w:rPr>
        <w:t xml:space="preserve">=7.9 Hz, </w:t>
      </w:r>
      <w:proofErr w:type="spellStart"/>
      <w:r w:rsidRPr="00020F29">
        <w:rPr>
          <w:rFonts w:asciiTheme="majorBidi" w:hAnsiTheme="majorBidi" w:cstheme="majorBidi"/>
        </w:rPr>
        <w:t>ArH</w:t>
      </w:r>
      <w:proofErr w:type="spellEnd"/>
      <w:r w:rsidRPr="00020F29">
        <w:rPr>
          <w:rFonts w:asciiTheme="majorBidi" w:hAnsiTheme="majorBidi" w:cstheme="majorBidi"/>
        </w:rPr>
        <w:t xml:space="preserve">), 6.75-6.69 (t, 1H, , </w:t>
      </w:r>
      <w:r w:rsidRPr="00020F29">
        <w:rPr>
          <w:rFonts w:asciiTheme="majorBidi" w:hAnsiTheme="majorBidi" w:cstheme="majorBidi"/>
          <w:i/>
        </w:rPr>
        <w:t xml:space="preserve">J </w:t>
      </w:r>
      <w:r w:rsidRPr="00020F29">
        <w:rPr>
          <w:rFonts w:asciiTheme="majorBidi" w:hAnsiTheme="majorBidi" w:cstheme="majorBidi"/>
        </w:rPr>
        <w:t xml:space="preserve">=7.3 Hz, </w:t>
      </w:r>
      <w:proofErr w:type="spellStart"/>
      <w:r w:rsidRPr="00020F29">
        <w:rPr>
          <w:rFonts w:asciiTheme="majorBidi" w:hAnsiTheme="majorBidi" w:cstheme="majorBidi"/>
        </w:rPr>
        <w:t>ArH</w:t>
      </w:r>
      <w:proofErr w:type="spellEnd"/>
      <w:r w:rsidRPr="00020F29">
        <w:rPr>
          <w:rFonts w:asciiTheme="majorBidi" w:hAnsiTheme="majorBidi" w:cstheme="majorBidi"/>
        </w:rPr>
        <w:t xml:space="preserve">), 6.64 -6.61 (m, 2H, </w:t>
      </w:r>
      <w:proofErr w:type="spellStart"/>
      <w:r w:rsidRPr="00020F29">
        <w:rPr>
          <w:rFonts w:asciiTheme="majorBidi" w:hAnsiTheme="majorBidi" w:cstheme="majorBidi"/>
        </w:rPr>
        <w:t>ArH</w:t>
      </w:r>
      <w:proofErr w:type="spellEnd"/>
      <w:r w:rsidRPr="00020F29">
        <w:rPr>
          <w:rFonts w:asciiTheme="majorBidi" w:hAnsiTheme="majorBidi" w:cstheme="majorBidi"/>
        </w:rPr>
        <w:t xml:space="preserve">), 4.84-4.75 (d, 1H, </w:t>
      </w:r>
      <w:r w:rsidRPr="00020F29">
        <w:rPr>
          <w:rFonts w:asciiTheme="majorBidi" w:hAnsiTheme="majorBidi" w:cstheme="majorBidi"/>
          <w:i/>
        </w:rPr>
        <w:t>J</w:t>
      </w:r>
      <w:r w:rsidRPr="00020F29">
        <w:rPr>
          <w:rFonts w:asciiTheme="majorBidi" w:hAnsiTheme="majorBidi" w:cstheme="majorBidi"/>
          <w:i/>
          <w:vertAlign w:val="subscript"/>
        </w:rPr>
        <w:t>HP</w:t>
      </w:r>
      <w:r w:rsidRPr="00020F29">
        <w:rPr>
          <w:rFonts w:asciiTheme="majorBidi" w:hAnsiTheme="majorBidi" w:cstheme="majorBidi"/>
        </w:rPr>
        <w:t>=  24.3 Hz, CHP), 4.18-4.10 (2H, m, -OCH</w:t>
      </w:r>
      <w:r w:rsidRPr="00020F29">
        <w:rPr>
          <w:rFonts w:asciiTheme="majorBidi" w:hAnsiTheme="majorBidi" w:cstheme="majorBidi"/>
          <w:vertAlign w:val="subscript"/>
        </w:rPr>
        <w:t>2</w:t>
      </w:r>
      <w:r w:rsidRPr="00020F29">
        <w:rPr>
          <w:rFonts w:asciiTheme="majorBidi" w:hAnsiTheme="majorBidi" w:cstheme="majorBidi"/>
        </w:rPr>
        <w:t>- CH</w:t>
      </w:r>
      <w:r w:rsidRPr="00020F29">
        <w:rPr>
          <w:rFonts w:asciiTheme="majorBidi" w:hAnsiTheme="majorBidi" w:cstheme="majorBidi"/>
          <w:vertAlign w:val="subscript"/>
        </w:rPr>
        <w:t>3</w:t>
      </w:r>
      <w:r w:rsidRPr="00020F29">
        <w:rPr>
          <w:rFonts w:asciiTheme="majorBidi" w:hAnsiTheme="majorBidi" w:cstheme="majorBidi"/>
        </w:rPr>
        <w:t>), 4.01-3.76 (2H, m, -OCH</w:t>
      </w:r>
      <w:r w:rsidRPr="00020F29">
        <w:rPr>
          <w:rFonts w:asciiTheme="majorBidi" w:hAnsiTheme="majorBidi" w:cstheme="majorBidi"/>
          <w:vertAlign w:val="subscript"/>
        </w:rPr>
        <w:t>2</w:t>
      </w:r>
      <w:r w:rsidR="00C10062">
        <w:rPr>
          <w:rFonts w:asciiTheme="majorBidi" w:hAnsiTheme="majorBidi" w:cstheme="majorBidi"/>
        </w:rPr>
        <w:t>-</w:t>
      </w:r>
      <w:r w:rsidRPr="00020F29">
        <w:rPr>
          <w:rFonts w:asciiTheme="majorBidi" w:hAnsiTheme="majorBidi" w:cstheme="majorBidi"/>
        </w:rPr>
        <w:t>CH</w:t>
      </w:r>
      <w:r w:rsidRPr="00020F29">
        <w:rPr>
          <w:rFonts w:asciiTheme="majorBidi" w:hAnsiTheme="majorBidi" w:cstheme="majorBidi"/>
          <w:vertAlign w:val="subscript"/>
        </w:rPr>
        <w:t>3</w:t>
      </w:r>
      <w:r w:rsidRPr="00020F29">
        <w:rPr>
          <w:rFonts w:asciiTheme="majorBidi" w:hAnsiTheme="majorBidi" w:cstheme="majorBidi"/>
        </w:rPr>
        <w:t>), 3.74- 3.63 (1H, m, -OCH</w:t>
      </w:r>
      <w:r w:rsidRPr="00020F29">
        <w:rPr>
          <w:rFonts w:asciiTheme="majorBidi" w:hAnsiTheme="majorBidi" w:cstheme="majorBidi"/>
          <w:vertAlign w:val="subscript"/>
        </w:rPr>
        <w:t>2</w:t>
      </w:r>
      <w:r w:rsidRPr="00020F29">
        <w:rPr>
          <w:rFonts w:asciiTheme="majorBidi" w:hAnsiTheme="majorBidi" w:cstheme="majorBidi"/>
        </w:rPr>
        <w:t xml:space="preserve"> CH</w:t>
      </w:r>
      <w:r w:rsidRPr="00020F29">
        <w:rPr>
          <w:rFonts w:asciiTheme="majorBidi" w:hAnsiTheme="majorBidi" w:cstheme="majorBidi"/>
          <w:vertAlign w:val="subscript"/>
        </w:rPr>
        <w:t>3</w:t>
      </w:r>
      <w:r w:rsidRPr="00020F29">
        <w:rPr>
          <w:rFonts w:asciiTheme="majorBidi" w:hAnsiTheme="majorBidi" w:cstheme="majorBidi"/>
        </w:rPr>
        <w:t xml:space="preserve">), 1.31 (t, 3H, </w:t>
      </w:r>
      <w:r w:rsidRPr="00020F29">
        <w:rPr>
          <w:rFonts w:asciiTheme="majorBidi" w:hAnsiTheme="majorBidi" w:cstheme="majorBidi"/>
          <w:i/>
        </w:rPr>
        <w:t>J</w:t>
      </w:r>
      <w:r w:rsidRPr="00020F29">
        <w:rPr>
          <w:rFonts w:asciiTheme="majorBidi" w:hAnsiTheme="majorBidi" w:cstheme="majorBidi"/>
        </w:rPr>
        <w:t xml:space="preserve">=  7.1 </w:t>
      </w:r>
      <w:r w:rsidRPr="00020F29">
        <w:rPr>
          <w:rFonts w:asciiTheme="majorBidi" w:hAnsiTheme="majorBidi" w:cstheme="majorBidi"/>
        </w:rPr>
        <w:lastRenderedPageBreak/>
        <w:t>Hz, -OCH</w:t>
      </w:r>
      <w:r w:rsidRPr="00020F29">
        <w:rPr>
          <w:rFonts w:asciiTheme="majorBidi" w:hAnsiTheme="majorBidi" w:cstheme="majorBidi"/>
          <w:vertAlign w:val="subscript"/>
        </w:rPr>
        <w:t>2</w:t>
      </w:r>
      <w:r w:rsidRPr="00020F29">
        <w:rPr>
          <w:rFonts w:asciiTheme="majorBidi" w:hAnsiTheme="majorBidi" w:cstheme="majorBidi"/>
        </w:rPr>
        <w:t>-CH</w:t>
      </w:r>
      <w:r w:rsidRPr="00020F29">
        <w:rPr>
          <w:rFonts w:asciiTheme="majorBidi" w:hAnsiTheme="majorBidi" w:cstheme="majorBidi"/>
          <w:vertAlign w:val="subscript"/>
        </w:rPr>
        <w:t>3</w:t>
      </w:r>
      <w:r w:rsidRPr="00020F29">
        <w:rPr>
          <w:rFonts w:asciiTheme="majorBidi" w:hAnsiTheme="majorBidi" w:cstheme="majorBidi"/>
        </w:rPr>
        <w:t xml:space="preserve">), 1.14 (t, 3H, </w:t>
      </w:r>
      <w:r w:rsidRPr="00020F29">
        <w:rPr>
          <w:rFonts w:asciiTheme="majorBidi" w:hAnsiTheme="majorBidi" w:cstheme="majorBidi"/>
          <w:i/>
        </w:rPr>
        <w:t>J</w:t>
      </w:r>
      <w:r w:rsidRPr="00020F29">
        <w:rPr>
          <w:rFonts w:asciiTheme="majorBidi" w:hAnsiTheme="majorBidi" w:cstheme="majorBidi"/>
        </w:rPr>
        <w:t>=  7.1 Hz, -OCH</w:t>
      </w:r>
      <w:r w:rsidRPr="00020F29">
        <w:rPr>
          <w:rFonts w:asciiTheme="majorBidi" w:hAnsiTheme="majorBidi" w:cstheme="majorBidi"/>
          <w:vertAlign w:val="subscript"/>
        </w:rPr>
        <w:t>2</w:t>
      </w:r>
      <w:r w:rsidRPr="00020F29">
        <w:rPr>
          <w:rFonts w:asciiTheme="majorBidi" w:hAnsiTheme="majorBidi" w:cstheme="majorBidi"/>
        </w:rPr>
        <w:t>-CH</w:t>
      </w:r>
      <w:r w:rsidRPr="00020F29">
        <w:rPr>
          <w:rFonts w:asciiTheme="majorBidi" w:hAnsiTheme="majorBidi" w:cstheme="majorBidi"/>
          <w:vertAlign w:val="subscript"/>
        </w:rPr>
        <w:t>3</w:t>
      </w:r>
      <w:r w:rsidRPr="00020F29">
        <w:rPr>
          <w:rFonts w:asciiTheme="majorBidi" w:hAnsiTheme="majorBidi" w:cstheme="majorBidi"/>
        </w:rPr>
        <w:t xml:space="preserve">). </w:t>
      </w:r>
      <w:r w:rsidRPr="00020F29">
        <w:rPr>
          <w:rFonts w:asciiTheme="majorBidi" w:hAnsiTheme="majorBidi" w:cstheme="majorBidi"/>
          <w:vertAlign w:val="superscript"/>
        </w:rPr>
        <w:t>13</w:t>
      </w:r>
      <w:r w:rsidRPr="00020F29">
        <w:rPr>
          <w:rFonts w:asciiTheme="majorBidi" w:hAnsiTheme="majorBidi" w:cstheme="majorBidi"/>
        </w:rPr>
        <w:t>C NMR (63 MHz, CDCl</w:t>
      </w:r>
      <w:r w:rsidRPr="00020F29">
        <w:rPr>
          <w:rFonts w:asciiTheme="majorBidi" w:hAnsiTheme="majorBidi" w:cstheme="majorBidi"/>
          <w:vertAlign w:val="subscript"/>
        </w:rPr>
        <w:t>3</w:t>
      </w:r>
      <w:r w:rsidRPr="00020F29">
        <w:rPr>
          <w:rFonts w:asciiTheme="majorBidi" w:hAnsiTheme="majorBidi" w:cstheme="majorBidi"/>
        </w:rPr>
        <w:t xml:space="preserve">, </w:t>
      </w:r>
      <w:smartTag w:uri="urn:schemas-microsoft-com:office:smarttags" w:element="metricconverter">
        <w:smartTagPr>
          <w:attr w:name="ProductID" w:val="25ﾰC"/>
        </w:smartTagPr>
        <w:r w:rsidRPr="00020F29">
          <w:rPr>
            <w:rFonts w:asciiTheme="majorBidi" w:hAnsiTheme="majorBidi" w:cstheme="majorBidi"/>
          </w:rPr>
          <w:t>25°C</w:t>
        </w:r>
      </w:smartTag>
      <w:r w:rsidRPr="00020F29">
        <w:rPr>
          <w:rFonts w:asciiTheme="majorBidi" w:hAnsiTheme="majorBidi" w:cstheme="majorBidi"/>
        </w:rPr>
        <w:t xml:space="preserve">): δ 146.33 (d, </w:t>
      </w:r>
      <w:r w:rsidRPr="00020F29">
        <w:rPr>
          <w:rFonts w:asciiTheme="majorBidi" w:hAnsiTheme="majorBidi" w:cstheme="majorBidi"/>
          <w:i/>
        </w:rPr>
        <w:t xml:space="preserve">J </w:t>
      </w:r>
      <w:r w:rsidRPr="00020F29">
        <w:rPr>
          <w:rFonts w:asciiTheme="majorBidi" w:hAnsiTheme="majorBidi" w:cstheme="majorBidi"/>
        </w:rPr>
        <w:t xml:space="preserve">= 14.5 Hz); 136.00, 129.29, 128.74, 128.71, 128.00, 127.03, 118.40, 113.87, 63.27 (d, </w:t>
      </w:r>
      <w:r w:rsidRPr="00020F29">
        <w:rPr>
          <w:rFonts w:asciiTheme="majorBidi" w:hAnsiTheme="majorBidi" w:cstheme="majorBidi"/>
          <w:i/>
        </w:rPr>
        <w:t>J</w:t>
      </w:r>
      <w:r w:rsidRPr="00020F29">
        <w:rPr>
          <w:rFonts w:asciiTheme="majorBidi" w:hAnsiTheme="majorBidi" w:cstheme="majorBidi"/>
          <w:i/>
          <w:vertAlign w:val="superscript"/>
        </w:rPr>
        <w:t>2</w:t>
      </w:r>
      <w:r w:rsidRPr="00020F29">
        <w:rPr>
          <w:rFonts w:asciiTheme="majorBidi" w:hAnsiTheme="majorBidi" w:cstheme="majorBidi"/>
          <w:vertAlign w:val="subscript"/>
        </w:rPr>
        <w:t>CP</w:t>
      </w:r>
      <w:r w:rsidRPr="00020F29">
        <w:rPr>
          <w:rFonts w:asciiTheme="majorBidi" w:hAnsiTheme="majorBidi" w:cstheme="majorBidi"/>
        </w:rPr>
        <w:t xml:space="preserve"> = 6.9 Hz), 57.29, 54.90, 16.46, (d, </w:t>
      </w:r>
      <w:r w:rsidRPr="00020F29">
        <w:rPr>
          <w:rFonts w:asciiTheme="majorBidi" w:hAnsiTheme="majorBidi" w:cstheme="majorBidi"/>
          <w:i/>
        </w:rPr>
        <w:t xml:space="preserve">J </w:t>
      </w:r>
      <w:r w:rsidRPr="00020F29">
        <w:rPr>
          <w:rFonts w:asciiTheme="majorBidi" w:hAnsiTheme="majorBidi" w:cstheme="majorBidi"/>
          <w:i/>
          <w:vertAlign w:val="superscript"/>
        </w:rPr>
        <w:t>3</w:t>
      </w:r>
      <w:r w:rsidRPr="00020F29">
        <w:rPr>
          <w:rFonts w:asciiTheme="majorBidi" w:hAnsiTheme="majorBidi" w:cstheme="majorBidi"/>
          <w:i/>
          <w:vertAlign w:val="subscript"/>
        </w:rPr>
        <w:t>CP</w:t>
      </w:r>
      <w:r w:rsidRPr="00020F29">
        <w:rPr>
          <w:rFonts w:asciiTheme="majorBidi" w:hAnsiTheme="majorBidi" w:cstheme="majorBidi"/>
        </w:rPr>
        <w:t xml:space="preserve"> = 15.1), 16.37 (d, </w:t>
      </w:r>
      <w:r w:rsidRPr="00020F29">
        <w:rPr>
          <w:rFonts w:asciiTheme="majorBidi" w:hAnsiTheme="majorBidi" w:cstheme="majorBidi"/>
          <w:i/>
        </w:rPr>
        <w:t xml:space="preserve">J </w:t>
      </w:r>
      <w:r w:rsidRPr="00020F29">
        <w:rPr>
          <w:rFonts w:asciiTheme="majorBidi" w:hAnsiTheme="majorBidi" w:cstheme="majorBidi"/>
          <w:i/>
          <w:vertAlign w:val="superscript"/>
        </w:rPr>
        <w:t>3</w:t>
      </w:r>
      <w:r w:rsidRPr="00020F29">
        <w:rPr>
          <w:rFonts w:asciiTheme="majorBidi" w:hAnsiTheme="majorBidi" w:cstheme="majorBidi"/>
          <w:i/>
          <w:vertAlign w:val="subscript"/>
        </w:rPr>
        <w:t>CP</w:t>
      </w:r>
      <w:r w:rsidRPr="00020F29">
        <w:rPr>
          <w:rFonts w:asciiTheme="majorBidi" w:hAnsiTheme="majorBidi" w:cstheme="majorBidi"/>
        </w:rPr>
        <w:t xml:space="preserve"> = 5.6 Hz).  </w:t>
      </w:r>
      <w:r w:rsidRPr="00020F29">
        <w:rPr>
          <w:rFonts w:asciiTheme="majorBidi" w:hAnsiTheme="majorBidi" w:cstheme="majorBidi"/>
          <w:vertAlign w:val="superscript"/>
        </w:rPr>
        <w:t>31</w:t>
      </w:r>
      <w:r w:rsidRPr="00020F29">
        <w:rPr>
          <w:rFonts w:asciiTheme="majorBidi" w:hAnsiTheme="majorBidi" w:cstheme="majorBidi"/>
        </w:rPr>
        <w:t>P NMR (101 MHz, CDCl</w:t>
      </w:r>
      <w:r w:rsidRPr="00020F29">
        <w:rPr>
          <w:rFonts w:asciiTheme="majorBidi" w:hAnsiTheme="majorBidi" w:cstheme="majorBidi"/>
          <w:vertAlign w:val="subscript"/>
        </w:rPr>
        <w:t>3</w:t>
      </w:r>
      <w:r w:rsidRPr="00020F29">
        <w:rPr>
          <w:rFonts w:asciiTheme="majorBidi" w:hAnsiTheme="majorBidi" w:cstheme="majorBidi"/>
        </w:rPr>
        <w:t xml:space="preserve">, </w:t>
      </w:r>
      <w:smartTag w:uri="urn:schemas-microsoft-com:office:smarttags" w:element="metricconverter">
        <w:smartTagPr>
          <w:attr w:name="ProductID" w:val="25ﾰC"/>
        </w:smartTagPr>
        <w:r w:rsidRPr="00020F29">
          <w:rPr>
            <w:rFonts w:asciiTheme="majorBidi" w:hAnsiTheme="majorBidi" w:cstheme="majorBidi"/>
          </w:rPr>
          <w:t>25°C</w:t>
        </w:r>
      </w:smartTag>
      <w:r w:rsidRPr="00020F29">
        <w:rPr>
          <w:rFonts w:asciiTheme="majorBidi" w:hAnsiTheme="majorBidi" w:cstheme="majorBidi"/>
        </w:rPr>
        <w:t xml:space="preserve">): δ 22.46 ppm. </w:t>
      </w:r>
      <w:r w:rsidRPr="00020F29">
        <w:rPr>
          <w:rFonts w:asciiTheme="majorBidi" w:hAnsiTheme="majorBidi" w:cstheme="majorBidi"/>
          <w:color w:val="000000" w:themeColor="text1"/>
          <w:lang w:val="pt-BR"/>
        </w:rPr>
        <w:t>HRMS (ESI) m/z calcd for C</w:t>
      </w:r>
      <w:r w:rsidRPr="00020F29">
        <w:rPr>
          <w:rFonts w:asciiTheme="majorBidi" w:hAnsiTheme="majorBidi" w:cstheme="majorBidi"/>
          <w:color w:val="000000" w:themeColor="text1"/>
          <w:vertAlign w:val="subscript"/>
          <w:lang w:val="pt-BR"/>
        </w:rPr>
        <w:t>17</w:t>
      </w:r>
      <w:r w:rsidRPr="00020F29">
        <w:rPr>
          <w:rFonts w:asciiTheme="majorBidi" w:hAnsiTheme="majorBidi" w:cstheme="majorBidi"/>
          <w:color w:val="000000" w:themeColor="text1"/>
          <w:lang w:val="pt-BR"/>
        </w:rPr>
        <w:t>H</w:t>
      </w:r>
      <w:r w:rsidRPr="00020F29">
        <w:rPr>
          <w:rFonts w:asciiTheme="majorBidi" w:hAnsiTheme="majorBidi" w:cstheme="majorBidi"/>
          <w:color w:val="000000" w:themeColor="text1"/>
          <w:vertAlign w:val="subscript"/>
          <w:lang w:val="pt-BR"/>
        </w:rPr>
        <w:t>23</w:t>
      </w:r>
      <w:r w:rsidRPr="00020F29">
        <w:rPr>
          <w:rFonts w:asciiTheme="majorBidi" w:hAnsiTheme="majorBidi" w:cstheme="majorBidi"/>
          <w:color w:val="000000" w:themeColor="text1"/>
          <w:lang w:val="pt-BR"/>
        </w:rPr>
        <w:t>NO</w:t>
      </w:r>
      <w:r w:rsidRPr="00020F29">
        <w:rPr>
          <w:rFonts w:asciiTheme="majorBidi" w:hAnsiTheme="majorBidi" w:cstheme="majorBidi"/>
          <w:color w:val="000000" w:themeColor="text1"/>
          <w:vertAlign w:val="subscript"/>
          <w:lang w:val="pt-BR"/>
        </w:rPr>
        <w:t>3</w:t>
      </w:r>
      <w:r w:rsidRPr="00020F29">
        <w:rPr>
          <w:rFonts w:asciiTheme="majorBidi" w:hAnsiTheme="majorBidi" w:cstheme="majorBidi"/>
          <w:color w:val="000000" w:themeColor="text1"/>
          <w:lang w:val="pt-BR"/>
        </w:rPr>
        <w:t>P [M+ H</w:t>
      </w:r>
      <w:r w:rsidRPr="00020F29">
        <w:rPr>
          <w:rFonts w:asciiTheme="majorBidi" w:hAnsiTheme="majorBidi" w:cstheme="majorBidi"/>
          <w:color w:val="000000" w:themeColor="text1"/>
          <w:vertAlign w:val="superscript"/>
          <w:lang w:val="pt-BR"/>
        </w:rPr>
        <w:t>+</w:t>
      </w:r>
      <w:r w:rsidRPr="00020F29">
        <w:rPr>
          <w:rFonts w:asciiTheme="majorBidi" w:hAnsiTheme="majorBidi" w:cstheme="majorBidi"/>
          <w:color w:val="000000" w:themeColor="text1"/>
          <w:lang w:val="pt-BR"/>
        </w:rPr>
        <w:t>]: 320.1408; Found 320.1410.</w:t>
      </w:r>
    </w:p>
    <w:p w14:paraId="5ADC82D8" w14:textId="77777777" w:rsidR="00C10062" w:rsidRPr="00C10062" w:rsidRDefault="00C10062" w:rsidP="00C10062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color w:val="000000" w:themeColor="text1"/>
          <w:lang w:val="pt-BR"/>
        </w:rPr>
      </w:pPr>
    </w:p>
    <w:p w14:paraId="58947454" w14:textId="77777777" w:rsidR="00020F29" w:rsidRPr="009B0C34" w:rsidRDefault="00C10062" w:rsidP="00020F29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b/>
          <w:bCs/>
          <w:i/>
          <w:iCs/>
          <w:lang w:val="en-US"/>
        </w:rPr>
      </w:pPr>
      <w:r w:rsidRPr="009B0C34">
        <w:rPr>
          <w:rFonts w:asciiTheme="majorBidi" w:hAnsiTheme="majorBidi" w:cstheme="majorBidi"/>
          <w:b/>
          <w:bCs/>
          <w:i/>
          <w:iCs/>
        </w:rPr>
        <w:t>3</w:t>
      </w:r>
      <w:r w:rsidR="00020F29" w:rsidRPr="009B0C34">
        <w:rPr>
          <w:rFonts w:asciiTheme="majorBidi" w:hAnsiTheme="majorBidi" w:cstheme="majorBidi"/>
          <w:b/>
          <w:bCs/>
          <w:i/>
          <w:iCs/>
        </w:rPr>
        <w:t xml:space="preserve">.2 Diethyl </w:t>
      </w:r>
      <w:r w:rsidR="00020F29" w:rsidRPr="009B0C34">
        <w:rPr>
          <w:rFonts w:asciiTheme="majorBidi" w:hAnsiTheme="majorBidi" w:cstheme="majorBidi"/>
          <w:b/>
          <w:bCs/>
          <w:i/>
          <w:lang w:val="en-US"/>
        </w:rPr>
        <w:t>[</w:t>
      </w:r>
      <w:r w:rsidR="00020F29" w:rsidRPr="009B0C34">
        <w:rPr>
          <w:rFonts w:asciiTheme="majorBidi" w:hAnsiTheme="majorBidi" w:cstheme="majorBidi"/>
          <w:b/>
          <w:bCs/>
          <w:i/>
          <w:iCs/>
        </w:rPr>
        <w:t>(3-</w:t>
      </w:r>
      <w:proofErr w:type="gramStart"/>
      <w:r w:rsidR="00020F29" w:rsidRPr="009B0C34">
        <w:rPr>
          <w:rFonts w:asciiTheme="majorBidi" w:hAnsiTheme="majorBidi" w:cstheme="majorBidi"/>
          <w:b/>
          <w:bCs/>
          <w:i/>
          <w:iCs/>
        </w:rPr>
        <w:t>methoxyphenyl)(</w:t>
      </w:r>
      <w:proofErr w:type="gramEnd"/>
      <w:r w:rsidR="00020F29" w:rsidRPr="009B0C34">
        <w:rPr>
          <w:rFonts w:asciiTheme="majorBidi" w:hAnsiTheme="majorBidi" w:cstheme="majorBidi"/>
          <w:b/>
          <w:bCs/>
          <w:i/>
          <w:iCs/>
        </w:rPr>
        <w:t xml:space="preserve">phenylamino)methyl] phosphonate </w:t>
      </w:r>
      <w:r w:rsidR="00020F29" w:rsidRPr="009B0C34">
        <w:rPr>
          <w:rFonts w:asciiTheme="majorBidi" w:hAnsiTheme="majorBidi" w:cstheme="majorBidi"/>
          <w:b/>
          <w:bCs/>
          <w:i/>
          <w:iCs/>
          <w:lang w:val="en-US"/>
        </w:rPr>
        <w:t>(4b)</w:t>
      </w:r>
    </w:p>
    <w:p w14:paraId="523FAEE1" w14:textId="77777777" w:rsidR="00020F29" w:rsidRPr="00020F29" w:rsidRDefault="00C10062" w:rsidP="00020F29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Cs/>
          <w:i/>
          <w:iCs/>
          <w:lang w:val="en-US"/>
        </w:rPr>
      </w:pPr>
      <w:r>
        <w:object w:dxaOrig="1641" w:dyaOrig="1689" w14:anchorId="2670A589">
          <v:shape id="_x0000_i1026" type="#_x0000_t75" style="width:63.75pt;height:66pt" o:ole="">
            <v:imagedata r:id="rId10" o:title=""/>
          </v:shape>
          <o:OLEObject Type="Embed" ProgID="ChemDraw.Document.6.0" ShapeID="_x0000_i1026" DrawAspect="Content" ObjectID="_1722973000" r:id="rId11"/>
        </w:object>
      </w:r>
    </w:p>
    <w:p w14:paraId="7024CAF2" w14:textId="77777777" w:rsidR="00020F29" w:rsidRPr="00020F29" w:rsidRDefault="00020F29" w:rsidP="002F4715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vertAlign w:val="superscript"/>
          <w:lang w:val="pt-BR"/>
        </w:rPr>
      </w:pPr>
      <w:r w:rsidRPr="00020F29">
        <w:rPr>
          <w:rFonts w:asciiTheme="majorBidi" w:hAnsiTheme="majorBidi" w:cstheme="majorBidi"/>
        </w:rPr>
        <w:t>Yield: 98%, as a white crystalline solid; mp103 °C.</w:t>
      </w:r>
      <w:r w:rsidRPr="00020F29">
        <w:rPr>
          <w:rFonts w:asciiTheme="majorBidi" w:hAnsiTheme="majorBidi" w:cstheme="majorBidi"/>
          <w:vertAlign w:val="superscript"/>
          <w:lang w:val="pt-BR"/>
        </w:rPr>
        <w:t>1</w:t>
      </w:r>
      <w:r w:rsidRPr="00020F29">
        <w:rPr>
          <w:rFonts w:asciiTheme="majorBidi" w:hAnsiTheme="majorBidi" w:cstheme="majorBidi"/>
          <w:lang w:val="pt-BR"/>
        </w:rPr>
        <w:t xml:space="preserve">H NMR (300 MHz, </w:t>
      </w:r>
      <w:r w:rsidRPr="00020F29">
        <w:t>CDCl</w:t>
      </w:r>
      <w:r w:rsidRPr="00020F29">
        <w:rPr>
          <w:vertAlign w:val="subscript"/>
        </w:rPr>
        <w:t>3</w:t>
      </w:r>
      <w:r w:rsidRPr="00020F29">
        <w:t>, 25 °C</w:t>
      </w:r>
      <w:r w:rsidRPr="00020F29">
        <w:rPr>
          <w:rFonts w:asciiTheme="majorBidi" w:hAnsiTheme="majorBidi" w:cstheme="majorBidi"/>
          <w:lang w:val="pt-BR"/>
        </w:rPr>
        <w:t xml:space="preserve">) </w:t>
      </w:r>
      <w:r w:rsidRPr="00020F29">
        <w:rPr>
          <w:rFonts w:asciiTheme="majorBidi" w:hAnsiTheme="majorBidi" w:cstheme="majorBidi"/>
        </w:rPr>
        <w:t>δ</w:t>
      </w:r>
      <w:r w:rsidRPr="00020F29">
        <w:rPr>
          <w:rFonts w:asciiTheme="majorBidi" w:hAnsiTheme="majorBidi" w:cstheme="majorBidi"/>
          <w:lang w:val="pt-BR"/>
        </w:rPr>
        <w:t xml:space="preserve"> </w:t>
      </w:r>
      <w:r w:rsidRPr="00020F29">
        <w:t xml:space="preserve">7.36–7.30 (m, 2H, </w:t>
      </w:r>
      <w:proofErr w:type="spellStart"/>
      <w:r w:rsidRPr="00020F29">
        <w:t>HAr</w:t>
      </w:r>
      <w:proofErr w:type="spellEnd"/>
      <w:r w:rsidRPr="00020F29">
        <w:t xml:space="preserve">), 7.07–7.13 (m, 2H, </w:t>
      </w:r>
      <w:proofErr w:type="spellStart"/>
      <w:r w:rsidRPr="00020F29">
        <w:t>HAr</w:t>
      </w:r>
      <w:proofErr w:type="spellEnd"/>
      <w:r w:rsidRPr="00020F29">
        <w:t>), 6.85 (d,</w:t>
      </w:r>
      <w:r w:rsidRPr="00020F29">
        <w:rPr>
          <w:i/>
          <w:iCs/>
        </w:rPr>
        <w:t xml:space="preserve"> J</w:t>
      </w:r>
      <w:r w:rsidRPr="00020F29">
        <w:t>=</w:t>
      </w:r>
      <w:r w:rsidR="002F4715" w:rsidRPr="00513679">
        <w:rPr>
          <w:rFonts w:asciiTheme="majorBidi" w:hAnsiTheme="majorBidi" w:cstheme="majorBidi"/>
        </w:rPr>
        <w:t xml:space="preserve">7.3 </w:t>
      </w:r>
      <w:r w:rsidRPr="00513679">
        <w:t>Hz</w:t>
      </w:r>
      <w:r w:rsidRPr="00020F29">
        <w:t xml:space="preserve">, 2H, H </w:t>
      </w:r>
      <w:proofErr w:type="spellStart"/>
      <w:r w:rsidRPr="00020F29">
        <w:t>Ar</w:t>
      </w:r>
      <w:proofErr w:type="spellEnd"/>
      <w:r w:rsidRPr="00020F29">
        <w:t>), 6.66 (t,</w:t>
      </w:r>
      <w:r w:rsidRPr="00020F29">
        <w:br/>
      </w:r>
      <w:r w:rsidRPr="00020F29">
        <w:rPr>
          <w:i/>
          <w:iCs/>
        </w:rPr>
        <w:t>J</w:t>
      </w:r>
      <w:r w:rsidRPr="00020F29">
        <w:t xml:space="preserve">=16.0 Hz, 1H, </w:t>
      </w:r>
      <w:proofErr w:type="spellStart"/>
      <w:r w:rsidRPr="00020F29">
        <w:t>HAr</w:t>
      </w:r>
      <w:proofErr w:type="spellEnd"/>
      <w:r w:rsidRPr="00020F29">
        <w:t xml:space="preserve">), 6.58 (d, 2H, </w:t>
      </w:r>
      <w:r w:rsidRPr="00020F29">
        <w:rPr>
          <w:i/>
          <w:iCs/>
        </w:rPr>
        <w:t>J</w:t>
      </w:r>
      <w:r w:rsidRPr="00020F29">
        <w:t xml:space="preserve">=8.5Hz, </w:t>
      </w:r>
      <w:proofErr w:type="spellStart"/>
      <w:r w:rsidRPr="00020F29">
        <w:t>HAr</w:t>
      </w:r>
      <w:proofErr w:type="spellEnd"/>
      <w:r w:rsidRPr="00020F29">
        <w:t xml:space="preserve">), 4.72 (d, </w:t>
      </w:r>
      <w:r w:rsidRPr="00020F29">
        <w:rPr>
          <w:i/>
          <w:iCs/>
        </w:rPr>
        <w:t>J</w:t>
      </w:r>
      <w:r w:rsidRPr="00020F29">
        <w:t>=24.4 Hz, 1H, CHP), 4.15 (m, 2H, OCH</w:t>
      </w:r>
      <w:r w:rsidRPr="00020F29">
        <w:rPr>
          <w:vertAlign w:val="subscript"/>
        </w:rPr>
        <w:t>2</w:t>
      </w:r>
      <w:r w:rsidRPr="00020F29">
        <w:t>-CH</w:t>
      </w:r>
      <w:r w:rsidRPr="00020F29">
        <w:rPr>
          <w:vertAlign w:val="subscript"/>
        </w:rPr>
        <w:t>3</w:t>
      </w:r>
      <w:r w:rsidRPr="00020F29">
        <w:t>), 3.91 (m, 1H, -OCH</w:t>
      </w:r>
      <w:r w:rsidRPr="00020F29">
        <w:rPr>
          <w:vertAlign w:val="subscript"/>
        </w:rPr>
        <w:t>2</w:t>
      </w:r>
      <w:r w:rsidRPr="00020F29">
        <w:t>-CH</w:t>
      </w:r>
      <w:r w:rsidRPr="00020F29">
        <w:rPr>
          <w:vertAlign w:val="subscript"/>
        </w:rPr>
        <w:t>3</w:t>
      </w:r>
      <w:r w:rsidRPr="00020F29">
        <w:t>), 3.77 (s, 3H, -OCH</w:t>
      </w:r>
      <w:r w:rsidRPr="00020F29">
        <w:rPr>
          <w:vertAlign w:val="subscript"/>
        </w:rPr>
        <w:t>3</w:t>
      </w:r>
      <w:r w:rsidRPr="00020F29">
        <w:t>), 3.65–3.74 (m,</w:t>
      </w:r>
      <w:r w:rsidRPr="00020F29">
        <w:br/>
        <w:t>1H, -OCH</w:t>
      </w:r>
      <w:r w:rsidRPr="00020F29">
        <w:rPr>
          <w:vertAlign w:val="subscript"/>
        </w:rPr>
        <w:t>2</w:t>
      </w:r>
      <w:r w:rsidRPr="00020F29">
        <w:t>-CH</w:t>
      </w:r>
      <w:r w:rsidRPr="00020F29">
        <w:rPr>
          <w:vertAlign w:val="subscript"/>
        </w:rPr>
        <w:t>3</w:t>
      </w:r>
      <w:r w:rsidR="002F4715">
        <w:t>),</w:t>
      </w:r>
      <w:r w:rsidRPr="00020F29">
        <w:t xml:space="preserve"> 1.28 (t, 3H, </w:t>
      </w:r>
      <w:r w:rsidRPr="00020F29">
        <w:rPr>
          <w:i/>
          <w:iCs/>
        </w:rPr>
        <w:t>J</w:t>
      </w:r>
      <w:r w:rsidRPr="00020F29">
        <w:t>=7.0 Hz, -OCH</w:t>
      </w:r>
      <w:r w:rsidRPr="00020F29">
        <w:rPr>
          <w:vertAlign w:val="subscript"/>
        </w:rPr>
        <w:t>2</w:t>
      </w:r>
      <w:r w:rsidRPr="00020F29">
        <w:t>-CH</w:t>
      </w:r>
      <w:r w:rsidRPr="00020F29">
        <w:rPr>
          <w:vertAlign w:val="subscript"/>
        </w:rPr>
        <w:t>3</w:t>
      </w:r>
      <w:r w:rsidRPr="00020F29">
        <w:t xml:space="preserve">), 1.14 (t, 3H, </w:t>
      </w:r>
      <w:r w:rsidRPr="00020F29">
        <w:rPr>
          <w:i/>
          <w:iCs/>
        </w:rPr>
        <w:t>J</w:t>
      </w:r>
      <w:r w:rsidRPr="00020F29">
        <w:t>=7.0 Hz, -OCH</w:t>
      </w:r>
      <w:r w:rsidRPr="00020F29">
        <w:rPr>
          <w:vertAlign w:val="subscript"/>
        </w:rPr>
        <w:t>2</w:t>
      </w:r>
      <w:r w:rsidRPr="00020F29">
        <w:t>-CH</w:t>
      </w:r>
      <w:r w:rsidRPr="00020F29">
        <w:rPr>
          <w:vertAlign w:val="subscript"/>
        </w:rPr>
        <w:t>3</w:t>
      </w:r>
      <w:r w:rsidRPr="00020F29">
        <w:t>).</w:t>
      </w:r>
      <w:r w:rsidRPr="00020F29">
        <w:rPr>
          <w:rFonts w:asciiTheme="majorBidi" w:hAnsiTheme="majorBidi" w:cstheme="majorBidi"/>
          <w:lang w:val="pt-BR"/>
        </w:rPr>
        <w:t xml:space="preserve"> </w:t>
      </w:r>
      <w:r w:rsidRPr="00020F29">
        <w:rPr>
          <w:vertAlign w:val="superscript"/>
          <w:lang w:val="pt-BR"/>
        </w:rPr>
        <w:t>13</w:t>
      </w:r>
      <w:r w:rsidRPr="00020F29">
        <w:rPr>
          <w:lang w:val="pt-BR"/>
        </w:rPr>
        <w:t>C NMR (75 MHz, CDCl</w:t>
      </w:r>
      <w:r w:rsidRPr="00020F29">
        <w:rPr>
          <w:vertAlign w:val="subscript"/>
          <w:lang w:val="pt-BR"/>
        </w:rPr>
        <w:t>3</w:t>
      </w:r>
      <w:r w:rsidRPr="00020F29">
        <w:rPr>
          <w:lang w:val="pt-BR"/>
        </w:rPr>
        <w:t xml:space="preserve">, 25°C): </w:t>
      </w:r>
      <w:r w:rsidRPr="00020F29">
        <w:t>δ</w:t>
      </w:r>
      <w:r w:rsidR="002F4715">
        <w:rPr>
          <w:lang w:val="pt-BR"/>
        </w:rPr>
        <w:t xml:space="preserve"> </w:t>
      </w:r>
      <w:r w:rsidRPr="00020F29">
        <w:rPr>
          <w:lang w:val="pt-BR"/>
        </w:rPr>
        <w:t>159.40, 143.54</w:t>
      </w:r>
      <w:r w:rsidRPr="00020F29">
        <w:rPr>
          <w:lang w:val="pt-BR"/>
        </w:rPr>
        <w:br/>
        <w:t xml:space="preserve">(d, </w:t>
      </w:r>
      <w:r w:rsidRPr="00020F29">
        <w:rPr>
          <w:i/>
          <w:iCs/>
          <w:lang w:val="pt-BR"/>
        </w:rPr>
        <w:t>J</w:t>
      </w:r>
      <w:r w:rsidRPr="00020F29">
        <w:rPr>
          <w:lang w:val="pt-BR"/>
        </w:rPr>
        <w:t>= 15.4 Hz), 129.24, 129.08, 129.01, 127.77, 127.73, 118.43, 114.16, 114.13,</w:t>
      </w:r>
      <w:r w:rsidRPr="00020F29">
        <w:rPr>
          <w:lang w:val="pt-BR"/>
        </w:rPr>
        <w:br/>
        <w:t xml:space="preserve">63.39 (dd, </w:t>
      </w:r>
      <w:r w:rsidRPr="00020F29">
        <w:rPr>
          <w:i/>
          <w:iCs/>
          <w:lang w:val="pt-BR"/>
        </w:rPr>
        <w:t>J</w:t>
      </w:r>
      <w:r w:rsidRPr="00020F29">
        <w:rPr>
          <w:i/>
          <w:iCs/>
          <w:vertAlign w:val="superscript"/>
          <w:lang w:val="pt-BR"/>
        </w:rPr>
        <w:t>2</w:t>
      </w:r>
      <w:r w:rsidRPr="00020F29">
        <w:rPr>
          <w:i/>
          <w:iCs/>
          <w:vertAlign w:val="subscript"/>
          <w:lang w:val="pt-BR"/>
        </w:rPr>
        <w:t>CP</w:t>
      </w:r>
      <w:r w:rsidRPr="00020F29">
        <w:rPr>
          <w:lang w:val="pt-BR"/>
        </w:rPr>
        <w:t xml:space="preserve">=6.9, 3.9 Hz), 56.45, 55.33, 54.43, 16.60 (d, </w:t>
      </w:r>
      <w:r w:rsidRPr="00020F29">
        <w:rPr>
          <w:i/>
          <w:iCs/>
          <w:lang w:val="pt-BR"/>
        </w:rPr>
        <w:t>J</w:t>
      </w:r>
      <w:r w:rsidRPr="00020F29">
        <w:rPr>
          <w:i/>
          <w:iCs/>
          <w:vertAlign w:val="superscript"/>
          <w:lang w:val="pt-BR"/>
        </w:rPr>
        <w:t>3</w:t>
      </w:r>
      <w:r w:rsidRPr="00020F29">
        <w:rPr>
          <w:i/>
          <w:iCs/>
          <w:vertAlign w:val="subscript"/>
          <w:lang w:val="pt-BR"/>
        </w:rPr>
        <w:t>CP</w:t>
      </w:r>
      <w:r w:rsidRPr="00020F29">
        <w:rPr>
          <w:lang w:val="pt-BR"/>
        </w:rPr>
        <w:t>=14.9 Hz), 16.52 (d,</w:t>
      </w:r>
      <w:r w:rsidRPr="00020F29">
        <w:rPr>
          <w:lang w:val="pt-BR"/>
        </w:rPr>
        <w:br/>
      </w:r>
      <w:r w:rsidRPr="00020F29">
        <w:rPr>
          <w:i/>
          <w:iCs/>
          <w:lang w:val="pt-BR"/>
        </w:rPr>
        <w:t>J</w:t>
      </w:r>
      <w:r w:rsidRPr="00020F29">
        <w:rPr>
          <w:i/>
          <w:iCs/>
          <w:vertAlign w:val="superscript"/>
          <w:lang w:val="pt-BR"/>
        </w:rPr>
        <w:t>3</w:t>
      </w:r>
      <w:r w:rsidRPr="00020F29">
        <w:rPr>
          <w:i/>
          <w:iCs/>
          <w:vertAlign w:val="subscript"/>
          <w:lang w:val="pt-BR"/>
        </w:rPr>
        <w:t>CP</w:t>
      </w:r>
      <w:r w:rsidRPr="00020F29">
        <w:rPr>
          <w:lang w:val="pt-BR"/>
        </w:rPr>
        <w:t xml:space="preserve"> = 5.9 Hz).</w:t>
      </w:r>
      <w:r w:rsidRPr="00020F29">
        <w:rPr>
          <w:vertAlign w:val="superscript"/>
          <w:lang w:val="pt-BR"/>
        </w:rPr>
        <w:t>31</w:t>
      </w:r>
      <w:r w:rsidRPr="00020F29">
        <w:rPr>
          <w:lang w:val="pt-BR"/>
        </w:rPr>
        <w:t>P NMR (121 MHz, CDCl</w:t>
      </w:r>
      <w:r w:rsidRPr="00020F29">
        <w:rPr>
          <w:vertAlign w:val="subscript"/>
          <w:lang w:val="pt-BR"/>
        </w:rPr>
        <w:t>3</w:t>
      </w:r>
      <w:r w:rsidRPr="00020F29">
        <w:rPr>
          <w:lang w:val="pt-BR"/>
        </w:rPr>
        <w:t>, 25 °C): δ 23.47 ppm.</w:t>
      </w:r>
    </w:p>
    <w:p w14:paraId="4E8AA49E" w14:textId="77777777" w:rsidR="00020F29" w:rsidRPr="00020F29" w:rsidRDefault="00020F29" w:rsidP="00020F29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i/>
          <w:lang w:val="pt-BR"/>
        </w:rPr>
      </w:pPr>
    </w:p>
    <w:p w14:paraId="37DA213C" w14:textId="77777777" w:rsidR="00020F29" w:rsidRPr="009B0C34" w:rsidRDefault="00C10062" w:rsidP="00020F29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b/>
          <w:bCs/>
          <w:lang w:val="pt-BR"/>
        </w:rPr>
      </w:pPr>
      <w:r w:rsidRPr="009B0C34">
        <w:rPr>
          <w:rFonts w:asciiTheme="majorBidi" w:hAnsiTheme="majorBidi" w:cstheme="majorBidi"/>
          <w:b/>
          <w:bCs/>
          <w:i/>
          <w:lang w:val="pt-BR"/>
        </w:rPr>
        <w:t>3</w:t>
      </w:r>
      <w:r w:rsidR="00020F29" w:rsidRPr="009B0C34">
        <w:rPr>
          <w:rFonts w:asciiTheme="majorBidi" w:hAnsiTheme="majorBidi" w:cstheme="majorBidi"/>
          <w:b/>
          <w:bCs/>
          <w:i/>
          <w:lang w:val="pt-BR"/>
        </w:rPr>
        <w:t>.3.</w:t>
      </w:r>
      <w:r w:rsidR="00020F29" w:rsidRPr="009B0C34">
        <w:rPr>
          <w:rFonts w:asciiTheme="majorBidi" w:hAnsiTheme="majorBidi" w:cstheme="majorBidi"/>
          <w:b/>
          <w:bCs/>
          <w:lang w:val="pt-BR"/>
        </w:rPr>
        <w:t xml:space="preserve"> </w:t>
      </w:r>
      <w:r w:rsidR="00020F29" w:rsidRPr="009B0C34">
        <w:rPr>
          <w:rFonts w:asciiTheme="majorBidi" w:hAnsiTheme="majorBidi" w:cstheme="majorBidi"/>
          <w:b/>
          <w:bCs/>
          <w:i/>
          <w:lang w:val="pt-BR"/>
        </w:rPr>
        <w:t>Diethyl [4-nitrophenyl(phenylamino)methyl]phosphonate (4c)</w:t>
      </w:r>
      <w:r w:rsidR="00020F29" w:rsidRPr="009B0C34">
        <w:rPr>
          <w:rFonts w:asciiTheme="majorBidi" w:hAnsiTheme="majorBidi" w:cstheme="majorBidi"/>
          <w:b/>
          <w:bCs/>
          <w:lang w:val="pt-BR"/>
        </w:rPr>
        <w:t xml:space="preserve"> </w:t>
      </w:r>
    </w:p>
    <w:p w14:paraId="4639BA7C" w14:textId="77777777" w:rsidR="00020F29" w:rsidRPr="00020F29" w:rsidRDefault="00020F29" w:rsidP="00020F29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/>
          <w:lang w:val="pt-BR"/>
        </w:rPr>
      </w:pPr>
      <w:r>
        <w:object w:dxaOrig="1639" w:dyaOrig="1915" w14:anchorId="4A8B396F">
          <v:shape id="_x0000_i1027" type="#_x0000_t75" style="width:63.75pt;height:74.25pt" o:ole="">
            <v:imagedata r:id="rId12" o:title=""/>
          </v:shape>
          <o:OLEObject Type="Embed" ProgID="ChemDraw.Document.6.0" ShapeID="_x0000_i1027" DrawAspect="Content" ObjectID="_1722973001" r:id="rId13"/>
        </w:object>
      </w:r>
    </w:p>
    <w:p w14:paraId="2FB41006" w14:textId="77777777" w:rsidR="00020F29" w:rsidRPr="00020F29" w:rsidRDefault="00020F29" w:rsidP="00020F29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lang w:val="pt-BR"/>
        </w:rPr>
      </w:pPr>
      <w:r w:rsidRPr="00020F29">
        <w:rPr>
          <w:rFonts w:asciiTheme="majorBidi" w:hAnsiTheme="majorBidi" w:cstheme="majorBidi"/>
          <w:lang w:val="pt-BR"/>
        </w:rPr>
        <w:t xml:space="preserve">Yield: 90%, as a yellow crystalline solid; mp 89.2°C. </w:t>
      </w:r>
      <w:r w:rsidRPr="00020F29">
        <w:rPr>
          <w:rFonts w:asciiTheme="majorBidi" w:hAnsiTheme="majorBidi" w:cstheme="majorBidi"/>
          <w:vertAlign w:val="superscript"/>
          <w:lang w:val="pt-BR"/>
        </w:rPr>
        <w:t>1</w:t>
      </w:r>
      <w:r w:rsidRPr="00020F29">
        <w:rPr>
          <w:rFonts w:asciiTheme="majorBidi" w:hAnsiTheme="majorBidi" w:cstheme="majorBidi"/>
          <w:lang w:val="pt-BR"/>
        </w:rPr>
        <w:t>H NMR (400 MHz, CDCl</w:t>
      </w:r>
      <w:r w:rsidRPr="00020F29">
        <w:rPr>
          <w:rFonts w:asciiTheme="majorBidi" w:hAnsiTheme="majorBidi" w:cstheme="majorBidi"/>
          <w:vertAlign w:val="subscript"/>
          <w:lang w:val="pt-BR"/>
        </w:rPr>
        <w:t>3</w:t>
      </w:r>
      <w:r w:rsidRPr="00020F29">
        <w:rPr>
          <w:rFonts w:asciiTheme="majorBidi" w:hAnsiTheme="majorBidi" w:cstheme="majorBidi"/>
          <w:lang w:val="pt-BR"/>
        </w:rPr>
        <w:t xml:space="preserve">, </w:t>
      </w:r>
      <w:smartTag w:uri="urn:schemas-microsoft-com:office:smarttags" w:element="metricconverter">
        <w:smartTagPr>
          <w:attr w:name="ProductID" w:val="25ﾰC"/>
        </w:smartTagPr>
        <w:r w:rsidRPr="00020F29">
          <w:rPr>
            <w:rFonts w:asciiTheme="majorBidi" w:hAnsiTheme="majorBidi" w:cstheme="majorBidi"/>
            <w:lang w:val="pt-BR"/>
          </w:rPr>
          <w:t>25°C</w:t>
        </w:r>
      </w:smartTag>
      <w:r w:rsidRPr="00020F29">
        <w:rPr>
          <w:rFonts w:asciiTheme="majorBidi" w:hAnsiTheme="majorBidi" w:cstheme="majorBidi"/>
          <w:lang w:val="pt-BR"/>
        </w:rPr>
        <w:t xml:space="preserve">): </w:t>
      </w:r>
      <w:r w:rsidRPr="00020F29">
        <w:rPr>
          <w:rFonts w:asciiTheme="majorBidi" w:hAnsiTheme="majorBidi" w:cstheme="majorBidi"/>
          <w:lang w:val="en-US"/>
        </w:rPr>
        <w:t>δ</w:t>
      </w:r>
      <w:r w:rsidRPr="00020F29">
        <w:rPr>
          <w:rFonts w:asciiTheme="majorBidi" w:hAnsiTheme="majorBidi" w:cstheme="majorBidi"/>
          <w:lang w:val="pt-BR"/>
        </w:rPr>
        <w:t xml:space="preserve"> 8.22-8.19 (d, 2H, ArH), 7.68-7.64 (dd, 2H, </w:t>
      </w:r>
      <w:r w:rsidRPr="00020F29">
        <w:rPr>
          <w:rFonts w:asciiTheme="majorBidi" w:hAnsiTheme="majorBidi" w:cstheme="majorBidi"/>
          <w:i/>
          <w:lang w:val="pt-BR"/>
        </w:rPr>
        <w:t>J</w:t>
      </w:r>
      <w:r w:rsidRPr="00020F29">
        <w:rPr>
          <w:rFonts w:asciiTheme="majorBidi" w:hAnsiTheme="majorBidi" w:cstheme="majorBidi"/>
          <w:i/>
          <w:vertAlign w:val="subscript"/>
          <w:lang w:val="pt-BR"/>
        </w:rPr>
        <w:t>HP</w:t>
      </w:r>
      <w:r w:rsidRPr="00020F29">
        <w:rPr>
          <w:rFonts w:asciiTheme="majorBidi" w:hAnsiTheme="majorBidi" w:cstheme="majorBidi"/>
          <w:lang w:val="pt-BR"/>
        </w:rPr>
        <w:t xml:space="preserve">=8.9, 2.3 Hz, ArH), 7.19-6.95 (m, 2H, </w:t>
      </w:r>
      <w:r w:rsidRPr="00020F29">
        <w:rPr>
          <w:rFonts w:asciiTheme="majorBidi" w:eastAsia="CharisSIL" w:hAnsiTheme="majorBidi" w:cstheme="majorBidi"/>
          <w:lang w:val="pt-BR" w:eastAsia="en-US"/>
        </w:rPr>
        <w:t>ArH), 6.76-6.71 (t, 1H,</w:t>
      </w:r>
      <w:r w:rsidRPr="00020F29">
        <w:rPr>
          <w:rFonts w:asciiTheme="majorBidi" w:eastAsia="CharisSIL" w:hAnsiTheme="majorBidi" w:cstheme="majorBidi"/>
          <w:i/>
          <w:iCs/>
          <w:lang w:val="pt-BR" w:eastAsia="en-US"/>
        </w:rPr>
        <w:t xml:space="preserve"> J</w:t>
      </w:r>
      <w:r w:rsidRPr="00020F29">
        <w:rPr>
          <w:rFonts w:asciiTheme="majorBidi" w:eastAsia="CharisSIL" w:hAnsiTheme="majorBidi" w:cstheme="majorBidi"/>
          <w:lang w:val="pt-BR" w:eastAsia="en-US"/>
        </w:rPr>
        <w:t xml:space="preserve">=7.4 Hz, ArH), 6.56-6.52 (m, 2H, ArH), 4.88-4.81 (d, 1H, </w:t>
      </w:r>
      <w:r w:rsidRPr="00020F29">
        <w:rPr>
          <w:rFonts w:asciiTheme="majorBidi" w:eastAsia="CharisSIL" w:hAnsiTheme="majorBidi" w:cstheme="majorBidi"/>
          <w:i/>
          <w:iCs/>
          <w:lang w:val="pt-BR" w:eastAsia="en-US"/>
        </w:rPr>
        <w:t>J</w:t>
      </w:r>
      <w:r w:rsidRPr="00020F29">
        <w:rPr>
          <w:rFonts w:asciiTheme="majorBidi" w:eastAsia="CharisSIL" w:hAnsiTheme="majorBidi" w:cstheme="majorBidi"/>
          <w:i/>
          <w:iCs/>
          <w:vertAlign w:val="subscript"/>
          <w:lang w:val="pt-BR" w:eastAsia="en-US"/>
        </w:rPr>
        <w:t>HP</w:t>
      </w:r>
      <w:r w:rsidRPr="00020F29">
        <w:rPr>
          <w:rFonts w:asciiTheme="majorBidi" w:eastAsia="CharisSIL" w:hAnsiTheme="majorBidi" w:cstheme="majorBidi"/>
          <w:lang w:val="pt-BR" w:eastAsia="en-US"/>
        </w:rPr>
        <w:t>= 25.6 Hz, CHP), 4.25-4.11 (m, 2H, OCH</w:t>
      </w:r>
      <w:r w:rsidRPr="00020F29">
        <w:rPr>
          <w:rFonts w:asciiTheme="majorBidi" w:eastAsia="CharisSIL" w:hAnsiTheme="majorBidi" w:cstheme="majorBidi"/>
          <w:vertAlign w:val="subscript"/>
          <w:lang w:val="pt-BR" w:eastAsia="en-US"/>
        </w:rPr>
        <w:t>2</w:t>
      </w:r>
      <w:r w:rsidRPr="00020F29">
        <w:rPr>
          <w:rFonts w:asciiTheme="majorBidi" w:eastAsia="CharisSIL" w:hAnsiTheme="majorBidi" w:cstheme="majorBidi"/>
          <w:lang w:val="pt-BR" w:eastAsia="en-US"/>
        </w:rPr>
        <w:t>-CH</w:t>
      </w:r>
      <w:r w:rsidRPr="00020F29">
        <w:rPr>
          <w:rFonts w:asciiTheme="majorBidi" w:eastAsia="CharisSIL" w:hAnsiTheme="majorBidi" w:cstheme="majorBidi"/>
          <w:vertAlign w:val="subscript"/>
          <w:lang w:val="pt-BR" w:eastAsia="en-US"/>
        </w:rPr>
        <w:t>3</w:t>
      </w:r>
      <w:r w:rsidRPr="00020F29">
        <w:rPr>
          <w:rFonts w:asciiTheme="majorBidi" w:eastAsia="CharisSIL" w:hAnsiTheme="majorBidi" w:cstheme="majorBidi"/>
          <w:lang w:val="pt-BR" w:eastAsia="en-US"/>
        </w:rPr>
        <w:t>), 3.99-4.02 (m, 1H, -OCH</w:t>
      </w:r>
      <w:r w:rsidRPr="00020F29">
        <w:rPr>
          <w:rFonts w:asciiTheme="majorBidi" w:eastAsia="CharisSIL" w:hAnsiTheme="majorBidi" w:cstheme="majorBidi"/>
          <w:vertAlign w:val="subscript"/>
          <w:lang w:val="pt-BR" w:eastAsia="en-US"/>
        </w:rPr>
        <w:t>2</w:t>
      </w:r>
      <w:r w:rsidRPr="00020F29">
        <w:rPr>
          <w:rFonts w:asciiTheme="majorBidi" w:eastAsia="CharisSIL" w:hAnsiTheme="majorBidi" w:cstheme="majorBidi"/>
          <w:lang w:val="pt-BR" w:eastAsia="en-US"/>
        </w:rPr>
        <w:t>-CH</w:t>
      </w:r>
      <w:r w:rsidRPr="00020F29">
        <w:rPr>
          <w:rFonts w:asciiTheme="majorBidi" w:eastAsia="CharisSIL" w:hAnsiTheme="majorBidi" w:cstheme="majorBidi"/>
          <w:vertAlign w:val="subscript"/>
          <w:lang w:val="pt-BR" w:eastAsia="en-US"/>
        </w:rPr>
        <w:t>3</w:t>
      </w:r>
      <w:r w:rsidRPr="00020F29">
        <w:rPr>
          <w:rFonts w:asciiTheme="majorBidi" w:eastAsia="CharisSIL" w:hAnsiTheme="majorBidi" w:cstheme="majorBidi"/>
          <w:lang w:val="pt-BR" w:eastAsia="en-US"/>
        </w:rPr>
        <w:t>), 3. 97-3. 78 (m, 1H, -OCH</w:t>
      </w:r>
      <w:r w:rsidRPr="00020F29">
        <w:rPr>
          <w:rFonts w:asciiTheme="majorBidi" w:eastAsia="CharisSIL" w:hAnsiTheme="majorBidi" w:cstheme="majorBidi"/>
          <w:vertAlign w:val="subscript"/>
          <w:lang w:val="pt-BR" w:eastAsia="en-US"/>
        </w:rPr>
        <w:t>2</w:t>
      </w:r>
      <w:r w:rsidRPr="00020F29">
        <w:rPr>
          <w:rFonts w:asciiTheme="majorBidi" w:eastAsia="CharisSIL" w:hAnsiTheme="majorBidi" w:cstheme="majorBidi"/>
          <w:lang w:val="pt-BR" w:eastAsia="en-US"/>
        </w:rPr>
        <w:t>-CH</w:t>
      </w:r>
      <w:r w:rsidRPr="00020F29">
        <w:rPr>
          <w:rFonts w:asciiTheme="majorBidi" w:eastAsia="CharisSIL" w:hAnsiTheme="majorBidi" w:cstheme="majorBidi"/>
          <w:vertAlign w:val="subscript"/>
          <w:lang w:val="pt-BR" w:eastAsia="en-US"/>
        </w:rPr>
        <w:t>3</w:t>
      </w:r>
      <w:r w:rsidRPr="00020F29">
        <w:rPr>
          <w:rFonts w:asciiTheme="majorBidi" w:eastAsia="CharisSIL" w:hAnsiTheme="majorBidi" w:cstheme="majorBidi"/>
          <w:lang w:val="pt-BR" w:eastAsia="en-US"/>
        </w:rPr>
        <w:t xml:space="preserve">), 1.32 (t, 3H, </w:t>
      </w:r>
      <w:r w:rsidRPr="00020F29">
        <w:rPr>
          <w:rFonts w:asciiTheme="majorBidi" w:eastAsia="CharisSIL" w:hAnsiTheme="majorBidi" w:cstheme="majorBidi"/>
          <w:i/>
          <w:iCs/>
          <w:lang w:val="pt-BR" w:eastAsia="en-US"/>
        </w:rPr>
        <w:t>J</w:t>
      </w:r>
      <w:r w:rsidRPr="00020F29">
        <w:rPr>
          <w:rFonts w:asciiTheme="majorBidi" w:eastAsia="CharisSIL" w:hAnsiTheme="majorBidi" w:cstheme="majorBidi"/>
          <w:lang w:val="pt-BR" w:eastAsia="en-US"/>
        </w:rPr>
        <w:t>= 7.1 Hz, -OCH</w:t>
      </w:r>
      <w:r w:rsidRPr="00020F29">
        <w:rPr>
          <w:rFonts w:asciiTheme="majorBidi" w:eastAsia="CharisSIL" w:hAnsiTheme="majorBidi" w:cstheme="majorBidi"/>
          <w:vertAlign w:val="subscript"/>
          <w:lang w:val="pt-BR" w:eastAsia="en-US"/>
        </w:rPr>
        <w:t>2</w:t>
      </w:r>
      <w:r w:rsidRPr="00020F29">
        <w:rPr>
          <w:rFonts w:asciiTheme="majorBidi" w:eastAsia="CharisSIL" w:hAnsiTheme="majorBidi" w:cstheme="majorBidi"/>
          <w:lang w:val="pt-BR" w:eastAsia="en-US"/>
        </w:rPr>
        <w:t>-CH</w:t>
      </w:r>
      <w:r w:rsidRPr="00020F29">
        <w:rPr>
          <w:rFonts w:asciiTheme="majorBidi" w:eastAsia="CharisSIL" w:hAnsiTheme="majorBidi" w:cstheme="majorBidi"/>
          <w:vertAlign w:val="subscript"/>
          <w:lang w:val="pt-BR" w:eastAsia="en-US"/>
        </w:rPr>
        <w:t>3</w:t>
      </w:r>
      <w:r w:rsidRPr="00020F29">
        <w:rPr>
          <w:rFonts w:asciiTheme="majorBidi" w:eastAsia="CharisSIL" w:hAnsiTheme="majorBidi" w:cstheme="majorBidi"/>
          <w:lang w:val="pt-BR" w:eastAsia="en-US"/>
        </w:rPr>
        <w:t xml:space="preserve">), 1.21 (t, 3H, </w:t>
      </w:r>
      <w:r w:rsidRPr="00020F29">
        <w:rPr>
          <w:rFonts w:asciiTheme="majorBidi" w:eastAsia="CharisSIL" w:hAnsiTheme="majorBidi" w:cstheme="majorBidi"/>
          <w:i/>
          <w:iCs/>
          <w:lang w:val="pt-BR" w:eastAsia="en-US"/>
        </w:rPr>
        <w:t>J</w:t>
      </w:r>
      <w:r w:rsidRPr="00020F29">
        <w:rPr>
          <w:rFonts w:asciiTheme="majorBidi" w:eastAsia="CharisSIL" w:hAnsiTheme="majorBidi" w:cstheme="majorBidi"/>
          <w:lang w:val="pt-BR" w:eastAsia="en-US"/>
        </w:rPr>
        <w:t>= 7.1Hz, -OCH</w:t>
      </w:r>
      <w:r w:rsidRPr="00020F29">
        <w:rPr>
          <w:rFonts w:asciiTheme="majorBidi" w:eastAsia="CharisSIL" w:hAnsiTheme="majorBidi" w:cstheme="majorBidi"/>
          <w:vertAlign w:val="subscript"/>
          <w:lang w:val="pt-BR" w:eastAsia="en-US"/>
        </w:rPr>
        <w:t>2</w:t>
      </w:r>
      <w:r w:rsidRPr="00020F29">
        <w:rPr>
          <w:rFonts w:asciiTheme="majorBidi" w:eastAsia="CharisSIL" w:hAnsiTheme="majorBidi" w:cstheme="majorBidi"/>
          <w:lang w:val="pt-BR" w:eastAsia="en-US"/>
        </w:rPr>
        <w:t>-CH</w:t>
      </w:r>
      <w:r w:rsidRPr="00020F29">
        <w:rPr>
          <w:rFonts w:asciiTheme="majorBidi" w:eastAsia="CharisSIL" w:hAnsiTheme="majorBidi" w:cstheme="majorBidi"/>
          <w:vertAlign w:val="subscript"/>
          <w:lang w:val="pt-BR" w:eastAsia="en-US"/>
        </w:rPr>
        <w:t>3</w:t>
      </w:r>
      <w:r w:rsidRPr="00020F29">
        <w:rPr>
          <w:rFonts w:asciiTheme="majorBidi" w:eastAsia="CharisSIL" w:hAnsiTheme="majorBidi" w:cstheme="majorBidi"/>
          <w:lang w:val="pt-BR" w:eastAsia="en-US"/>
        </w:rPr>
        <w:t xml:space="preserve">). </w:t>
      </w:r>
      <w:r w:rsidRPr="00020F29">
        <w:rPr>
          <w:rFonts w:asciiTheme="majorBidi" w:hAnsiTheme="majorBidi" w:cstheme="majorBidi"/>
          <w:vertAlign w:val="superscript"/>
          <w:lang w:val="pt-BR"/>
        </w:rPr>
        <w:t>13</w:t>
      </w:r>
      <w:r w:rsidRPr="00020F29">
        <w:rPr>
          <w:rFonts w:asciiTheme="majorBidi" w:hAnsiTheme="majorBidi" w:cstheme="majorBidi"/>
          <w:lang w:val="pt-BR"/>
        </w:rPr>
        <w:t>C NMR (101 MHz, Chloroform-</w:t>
      </w:r>
      <w:r w:rsidRPr="00020F29">
        <w:rPr>
          <w:rFonts w:asciiTheme="majorBidi" w:hAnsiTheme="majorBidi" w:cstheme="majorBidi"/>
          <w:i/>
          <w:iCs/>
          <w:lang w:val="pt-BR"/>
        </w:rPr>
        <w:t>d</w:t>
      </w:r>
      <w:r w:rsidRPr="00020F29">
        <w:rPr>
          <w:rFonts w:asciiTheme="majorBidi" w:hAnsiTheme="majorBidi" w:cstheme="majorBidi"/>
          <w:lang w:val="pt-BR"/>
        </w:rPr>
        <w:t>)</w:t>
      </w:r>
      <w:r w:rsidRPr="00020F29">
        <w:rPr>
          <w:rFonts w:asciiTheme="majorBidi" w:eastAsia="CharisSIL" w:hAnsiTheme="majorBidi" w:cstheme="majorBidi"/>
          <w:lang w:val="pt-BR" w:eastAsia="en-US"/>
        </w:rPr>
        <w:t xml:space="preserve"> δ 147.59, 145.71 (d, </w:t>
      </w:r>
      <w:r w:rsidRPr="00020F29">
        <w:rPr>
          <w:rFonts w:asciiTheme="majorBidi" w:eastAsia="CharisSIL" w:hAnsiTheme="majorBidi" w:cstheme="majorBidi"/>
          <w:i/>
          <w:iCs/>
          <w:lang w:val="pt-BR" w:eastAsia="en-US"/>
        </w:rPr>
        <w:t>J</w:t>
      </w:r>
      <w:r w:rsidRPr="00020F29">
        <w:rPr>
          <w:rFonts w:asciiTheme="majorBidi" w:eastAsia="CharisSIL" w:hAnsiTheme="majorBidi" w:cstheme="majorBidi"/>
          <w:lang w:val="pt-BR" w:eastAsia="en-US"/>
        </w:rPr>
        <w:t xml:space="preserve"> = 16.6 Hz), 143.92 (d, </w:t>
      </w:r>
      <w:r w:rsidRPr="00020F29">
        <w:rPr>
          <w:rFonts w:asciiTheme="majorBidi" w:eastAsia="CharisSIL" w:hAnsiTheme="majorBidi" w:cstheme="majorBidi"/>
          <w:i/>
          <w:iCs/>
          <w:lang w:val="pt-BR" w:eastAsia="en-US"/>
        </w:rPr>
        <w:t xml:space="preserve">J </w:t>
      </w:r>
      <w:r w:rsidRPr="00020F29">
        <w:rPr>
          <w:rFonts w:asciiTheme="majorBidi" w:eastAsia="CharisSIL" w:hAnsiTheme="majorBidi" w:cstheme="majorBidi"/>
          <w:lang w:val="pt-BR" w:eastAsia="en-US"/>
        </w:rPr>
        <w:t xml:space="preserve">= 2.5 Hz), 129.35, 128.64 (d, </w:t>
      </w:r>
      <w:r w:rsidRPr="00020F29">
        <w:rPr>
          <w:rFonts w:asciiTheme="majorBidi" w:eastAsia="CharisSIL" w:hAnsiTheme="majorBidi" w:cstheme="majorBidi"/>
          <w:i/>
          <w:iCs/>
          <w:lang w:val="pt-BR" w:eastAsia="en-US"/>
        </w:rPr>
        <w:t>J</w:t>
      </w:r>
      <w:r w:rsidRPr="00020F29">
        <w:rPr>
          <w:rFonts w:asciiTheme="majorBidi" w:eastAsia="CharisSIL" w:hAnsiTheme="majorBidi" w:cstheme="majorBidi"/>
          <w:lang w:val="pt-BR" w:eastAsia="en-US"/>
        </w:rPr>
        <w:t xml:space="preserve"> = 4.7 Hz), 123.75, 119.12, 113.81, 63.63 (dd, </w:t>
      </w:r>
      <w:r w:rsidRPr="00020F29">
        <w:rPr>
          <w:rFonts w:asciiTheme="majorBidi" w:hAnsiTheme="majorBidi" w:cstheme="majorBidi"/>
          <w:i/>
          <w:lang w:val="pt-BR"/>
        </w:rPr>
        <w:t>J</w:t>
      </w:r>
      <w:r w:rsidRPr="00020F29">
        <w:rPr>
          <w:rFonts w:asciiTheme="majorBidi" w:hAnsiTheme="majorBidi" w:cstheme="majorBidi"/>
          <w:i/>
          <w:vertAlign w:val="superscript"/>
          <w:lang w:val="pt-BR"/>
        </w:rPr>
        <w:t>2</w:t>
      </w:r>
      <w:r w:rsidRPr="00020F29">
        <w:rPr>
          <w:rFonts w:asciiTheme="majorBidi" w:hAnsiTheme="majorBidi" w:cstheme="majorBidi"/>
          <w:vertAlign w:val="subscript"/>
          <w:lang w:val="pt-BR"/>
        </w:rPr>
        <w:t>CP</w:t>
      </w:r>
      <w:r w:rsidRPr="00020F29">
        <w:rPr>
          <w:rFonts w:asciiTheme="majorBidi" w:eastAsia="CharisSIL" w:hAnsiTheme="majorBidi" w:cstheme="majorBidi"/>
          <w:i/>
          <w:iCs/>
          <w:lang w:val="pt-BR" w:eastAsia="en-US"/>
        </w:rPr>
        <w:t xml:space="preserve"> </w:t>
      </w:r>
      <w:r w:rsidRPr="00020F29">
        <w:rPr>
          <w:rFonts w:asciiTheme="majorBidi" w:eastAsia="CharisSIL" w:hAnsiTheme="majorBidi" w:cstheme="majorBidi"/>
          <w:lang w:val="pt-BR" w:eastAsia="en-US"/>
        </w:rPr>
        <w:t xml:space="preserve">= 27.4, 6.8 Hz), 56.78, </w:t>
      </w:r>
      <w:r w:rsidRPr="00020F29">
        <w:rPr>
          <w:rFonts w:asciiTheme="majorBidi" w:eastAsia="CharisSIL" w:hAnsiTheme="majorBidi" w:cstheme="majorBidi"/>
          <w:lang w:val="pt-BR" w:eastAsia="en-US"/>
        </w:rPr>
        <w:lastRenderedPageBreak/>
        <w:t xml:space="preserve">55.31, 16.34 (dd, </w:t>
      </w:r>
      <w:r w:rsidRPr="00020F29">
        <w:rPr>
          <w:rFonts w:asciiTheme="majorBidi" w:eastAsia="CharisSIL" w:hAnsiTheme="majorBidi" w:cstheme="majorBidi"/>
          <w:i/>
          <w:iCs/>
          <w:lang w:val="pt-BR" w:eastAsia="en-US"/>
        </w:rPr>
        <w:t>J</w:t>
      </w:r>
      <w:r w:rsidRPr="00020F29">
        <w:rPr>
          <w:rFonts w:asciiTheme="majorBidi" w:eastAsia="CharisSIL" w:hAnsiTheme="majorBidi" w:cstheme="majorBidi"/>
          <w:i/>
          <w:iCs/>
          <w:vertAlign w:val="superscript"/>
          <w:lang w:val="pt-BR" w:eastAsia="en-US"/>
        </w:rPr>
        <w:t>3</w:t>
      </w:r>
      <w:r w:rsidRPr="00020F29">
        <w:rPr>
          <w:rFonts w:asciiTheme="majorBidi" w:eastAsia="CharisSIL" w:hAnsiTheme="majorBidi" w:cstheme="majorBidi"/>
          <w:i/>
          <w:iCs/>
          <w:lang w:val="pt-BR" w:eastAsia="en-US"/>
        </w:rPr>
        <w:t xml:space="preserve">cp </w:t>
      </w:r>
      <w:r w:rsidRPr="00020F29">
        <w:rPr>
          <w:rFonts w:asciiTheme="majorBidi" w:eastAsia="CharisSIL" w:hAnsiTheme="majorBidi" w:cstheme="majorBidi"/>
          <w:lang w:val="pt-BR" w:eastAsia="en-US"/>
        </w:rPr>
        <w:t xml:space="preserve">= 17.2, 5.5 Hz). </w:t>
      </w:r>
      <w:r w:rsidRPr="00020F29">
        <w:rPr>
          <w:rFonts w:asciiTheme="majorBidi" w:hAnsiTheme="majorBidi" w:cstheme="majorBidi"/>
          <w:vertAlign w:val="superscript"/>
          <w:lang w:val="pt-BR"/>
        </w:rPr>
        <w:t>31</w:t>
      </w:r>
      <w:r w:rsidRPr="00020F29">
        <w:rPr>
          <w:rFonts w:asciiTheme="majorBidi" w:hAnsiTheme="majorBidi" w:cstheme="majorBidi"/>
          <w:lang w:val="pt-BR"/>
        </w:rPr>
        <w:t>P NMR (162 MHz, Chloroform-</w:t>
      </w:r>
      <w:r w:rsidRPr="00020F29">
        <w:rPr>
          <w:rFonts w:asciiTheme="majorBidi" w:hAnsiTheme="majorBidi" w:cstheme="majorBidi"/>
          <w:i/>
          <w:iCs/>
          <w:lang w:val="pt-BR"/>
        </w:rPr>
        <w:t>d</w:t>
      </w:r>
      <w:r w:rsidRPr="00020F29">
        <w:rPr>
          <w:rFonts w:asciiTheme="majorBidi" w:hAnsiTheme="majorBidi" w:cstheme="majorBidi"/>
          <w:lang w:val="pt-BR"/>
        </w:rPr>
        <w:t xml:space="preserve">) </w:t>
      </w:r>
      <w:r w:rsidRPr="00020F29">
        <w:rPr>
          <w:rFonts w:asciiTheme="majorBidi" w:hAnsiTheme="majorBidi" w:cstheme="majorBidi"/>
        </w:rPr>
        <w:t>δ</w:t>
      </w:r>
      <w:r w:rsidRPr="00020F29">
        <w:rPr>
          <w:rFonts w:asciiTheme="majorBidi" w:hAnsiTheme="majorBidi" w:cstheme="majorBidi"/>
          <w:lang w:val="pt-BR"/>
        </w:rPr>
        <w:t xml:space="preserve"> 20.80</w:t>
      </w:r>
      <w:r w:rsidRPr="00020F29">
        <w:rPr>
          <w:rFonts w:asciiTheme="majorBidi" w:eastAsia="CharisSIL" w:hAnsiTheme="majorBidi" w:cstheme="majorBidi"/>
          <w:lang w:val="pt-BR" w:eastAsia="en-US"/>
        </w:rPr>
        <w:t>. HRMS (ESI) m/z calcd for C</w:t>
      </w:r>
      <w:r w:rsidRPr="00020F29">
        <w:rPr>
          <w:rFonts w:asciiTheme="majorBidi" w:eastAsia="CharisSIL" w:hAnsiTheme="majorBidi" w:cstheme="majorBidi"/>
          <w:vertAlign w:val="subscript"/>
          <w:lang w:val="pt-BR" w:eastAsia="en-US"/>
        </w:rPr>
        <w:t>17</w:t>
      </w:r>
      <w:r w:rsidRPr="00020F29">
        <w:rPr>
          <w:rFonts w:asciiTheme="majorBidi" w:eastAsia="CharisSIL" w:hAnsiTheme="majorBidi" w:cstheme="majorBidi"/>
          <w:lang w:val="pt-BR" w:eastAsia="en-US"/>
        </w:rPr>
        <w:t>H</w:t>
      </w:r>
      <w:r w:rsidRPr="00020F29">
        <w:rPr>
          <w:rFonts w:asciiTheme="majorBidi" w:eastAsia="CharisSIL" w:hAnsiTheme="majorBidi" w:cstheme="majorBidi"/>
          <w:vertAlign w:val="subscript"/>
          <w:lang w:val="pt-BR" w:eastAsia="en-US"/>
        </w:rPr>
        <w:t>21</w:t>
      </w:r>
      <w:r w:rsidRPr="00020F29">
        <w:rPr>
          <w:rFonts w:asciiTheme="majorBidi" w:eastAsia="CharisSIL" w:hAnsiTheme="majorBidi" w:cstheme="majorBidi"/>
          <w:lang w:val="pt-BR" w:eastAsia="en-US"/>
        </w:rPr>
        <w:t>N</w:t>
      </w:r>
      <w:r w:rsidRPr="00020F29">
        <w:rPr>
          <w:rFonts w:asciiTheme="majorBidi" w:eastAsia="CharisSIL" w:hAnsiTheme="majorBidi" w:cstheme="majorBidi"/>
          <w:vertAlign w:val="subscript"/>
          <w:lang w:val="pt-BR" w:eastAsia="en-US"/>
        </w:rPr>
        <w:t>2</w:t>
      </w:r>
      <w:r w:rsidRPr="00020F29">
        <w:rPr>
          <w:rFonts w:asciiTheme="majorBidi" w:eastAsia="CharisSIL" w:hAnsiTheme="majorBidi" w:cstheme="majorBidi"/>
          <w:lang w:val="pt-BR" w:eastAsia="en-US"/>
        </w:rPr>
        <w:t>O</w:t>
      </w:r>
      <w:r w:rsidRPr="00020F29">
        <w:rPr>
          <w:rFonts w:asciiTheme="majorBidi" w:eastAsia="CharisSIL" w:hAnsiTheme="majorBidi" w:cstheme="majorBidi"/>
          <w:vertAlign w:val="subscript"/>
          <w:lang w:val="pt-BR" w:eastAsia="en-US"/>
        </w:rPr>
        <w:t>5</w:t>
      </w:r>
      <w:r w:rsidRPr="00020F29">
        <w:rPr>
          <w:rFonts w:asciiTheme="majorBidi" w:eastAsia="CharisSIL" w:hAnsiTheme="majorBidi" w:cstheme="majorBidi"/>
          <w:lang w:val="pt-BR" w:eastAsia="en-US"/>
        </w:rPr>
        <w:t>P [M + Na+]:</w:t>
      </w:r>
      <w:r w:rsidRPr="00020F29">
        <w:rPr>
          <w:rFonts w:asciiTheme="majorBidi" w:hAnsiTheme="majorBidi" w:cstheme="majorBidi"/>
          <w:lang w:val="pt-BR"/>
        </w:rPr>
        <w:t xml:space="preserve"> 387.1094; Found 387.1080.</w:t>
      </w:r>
    </w:p>
    <w:p w14:paraId="29D77C04" w14:textId="77777777" w:rsidR="00020F29" w:rsidRPr="00020F29" w:rsidRDefault="00020F29" w:rsidP="00020F29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lang w:val="pt-BR"/>
        </w:rPr>
      </w:pPr>
    </w:p>
    <w:p w14:paraId="4ABD6405" w14:textId="77777777" w:rsidR="00020F29" w:rsidRPr="009B0C34" w:rsidRDefault="00C10062" w:rsidP="00020F29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b/>
          <w:bCs/>
          <w:lang w:val="pt-BR"/>
        </w:rPr>
      </w:pPr>
      <w:r w:rsidRPr="009B0C34">
        <w:rPr>
          <w:rFonts w:asciiTheme="majorBidi" w:hAnsiTheme="majorBidi" w:cstheme="majorBidi"/>
          <w:b/>
          <w:bCs/>
          <w:i/>
          <w:lang w:val="pt-BR"/>
        </w:rPr>
        <w:t>3</w:t>
      </w:r>
      <w:r w:rsidR="00020F29" w:rsidRPr="009B0C34">
        <w:rPr>
          <w:rFonts w:asciiTheme="majorBidi" w:hAnsiTheme="majorBidi" w:cstheme="majorBidi"/>
          <w:b/>
          <w:bCs/>
          <w:i/>
          <w:lang w:val="pt-BR"/>
        </w:rPr>
        <w:t>.4.</w:t>
      </w:r>
      <w:r w:rsidR="00020F29" w:rsidRPr="009B0C34">
        <w:rPr>
          <w:rFonts w:asciiTheme="majorBidi" w:hAnsiTheme="majorBidi" w:cstheme="majorBidi"/>
          <w:b/>
          <w:bCs/>
          <w:lang w:val="pt-BR"/>
        </w:rPr>
        <w:t xml:space="preserve"> </w:t>
      </w:r>
      <w:r w:rsidR="00020F29" w:rsidRPr="009B0C34">
        <w:rPr>
          <w:rFonts w:asciiTheme="majorBidi" w:hAnsiTheme="majorBidi" w:cstheme="majorBidi"/>
          <w:b/>
          <w:bCs/>
          <w:i/>
          <w:lang w:val="pt-BR"/>
        </w:rPr>
        <w:t>Diethyl[1-naphtyl(p-tolylamino)methyl]phosphonate (4d)</w:t>
      </w:r>
      <w:r w:rsidR="00020F29" w:rsidRPr="009B0C34">
        <w:rPr>
          <w:rFonts w:asciiTheme="majorBidi" w:hAnsiTheme="majorBidi" w:cstheme="majorBidi"/>
          <w:b/>
          <w:bCs/>
          <w:lang w:val="pt-BR"/>
        </w:rPr>
        <w:t xml:space="preserve"> </w:t>
      </w:r>
    </w:p>
    <w:p w14:paraId="5EB2E0FE" w14:textId="77777777" w:rsidR="00020F29" w:rsidRPr="00020F29" w:rsidRDefault="00020F29" w:rsidP="00020F29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Cs/>
          <w:lang w:val="pt-BR"/>
        </w:rPr>
      </w:pPr>
      <w:r>
        <w:object w:dxaOrig="1822" w:dyaOrig="1728" w14:anchorId="5A2727CC">
          <v:shape id="_x0000_i1028" type="#_x0000_t75" style="width:69pt;height:65.25pt" o:ole="">
            <v:imagedata r:id="rId14" o:title=""/>
          </v:shape>
          <o:OLEObject Type="Embed" ProgID="ChemDraw.Document.6.0" ShapeID="_x0000_i1028" DrawAspect="Content" ObjectID="_1722973002" r:id="rId15"/>
        </w:object>
      </w:r>
    </w:p>
    <w:p w14:paraId="0F6E4D90" w14:textId="77777777" w:rsidR="00020F29" w:rsidRPr="00020F29" w:rsidRDefault="00020F29" w:rsidP="00020F29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eastAsia="STIX-Regular" w:hAnsiTheme="majorBidi" w:cstheme="majorBidi"/>
          <w:sz w:val="24"/>
          <w:szCs w:val="24"/>
          <w:lang w:val="en-US"/>
        </w:rPr>
      </w:pP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Yield: 90%, as a white crystalline solid; mp 145°C. 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perscript"/>
          <w:lang w:val="en-US"/>
        </w:rPr>
        <w:t>1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H NMR (300 MHz, CDCl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, 25°C): </w:t>
      </w:r>
      <w:r w:rsidRPr="00020F29">
        <w:rPr>
          <w:rFonts w:asciiTheme="majorBidi" w:eastAsia="STIX-Regular" w:hAnsiTheme="majorBidi" w:cstheme="majorBidi"/>
          <w:sz w:val="24"/>
          <w:szCs w:val="24"/>
        </w:rPr>
        <w:t>δ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8.27 (d, 1H,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HP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= 8.5 Hz, </w:t>
      </w:r>
      <w:proofErr w:type="spellStart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ArH</w:t>
      </w:r>
      <w:proofErr w:type="spellEnd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), 7.91 (d, 1H,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J 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= 7.9 Hz </w:t>
      </w:r>
      <w:proofErr w:type="spellStart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ArH</w:t>
      </w:r>
      <w:proofErr w:type="spellEnd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), 7.80-7.77 (m, 2H, </w:t>
      </w:r>
      <w:proofErr w:type="spellStart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ArH</w:t>
      </w:r>
      <w:proofErr w:type="spellEnd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), 7. 63-7. 48 (m, 2H, </w:t>
      </w:r>
      <w:proofErr w:type="spellStart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ArH</w:t>
      </w:r>
      <w:proofErr w:type="spellEnd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), 7.45 (t, 1H,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J 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= 7.7 Hz, </w:t>
      </w:r>
      <w:proofErr w:type="spellStart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ArH</w:t>
      </w:r>
      <w:proofErr w:type="spellEnd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), 6.67 (d, 2H,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J 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= 8.48 Hz, </w:t>
      </w:r>
      <w:proofErr w:type="spellStart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ArH</w:t>
      </w:r>
      <w:proofErr w:type="spellEnd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), 6.48 (d, 2H,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J 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= 8.4 Hz, </w:t>
      </w:r>
      <w:proofErr w:type="spellStart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ArH</w:t>
      </w:r>
      <w:proofErr w:type="spellEnd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), 4.64 (d, 1H,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HP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= 24.0 Hz, 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CP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), 4.23-4.15 (m, 2H, –OCH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2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–CH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), 3.77-3.73 (m, 1H, –OCH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2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–CH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), 3. 28-3.17 (m, 1H, –OCH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2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– 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), 2.16 (s, 3H, 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-Ph), 1.34 (t, 3H,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J 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= 7.1 Hz, –OCH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2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–CH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), 0.75 (t, 3H,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J 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= 7.1 Hz, –OCH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2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–CH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). 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perscript"/>
          <w:lang w:val="en-US"/>
        </w:rPr>
        <w:t>13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C NMR (75 MHz, CDCl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) </w:t>
      </w:r>
      <w:r w:rsidRPr="00020F29">
        <w:rPr>
          <w:rFonts w:asciiTheme="majorBidi" w:eastAsia="STIX-Regular" w:hAnsiTheme="majorBidi" w:cstheme="majorBidi"/>
          <w:sz w:val="24"/>
          <w:szCs w:val="24"/>
        </w:rPr>
        <w:t>δ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143.83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J 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= 24.8 Hz), 133.81, 131.6 (d, </w:t>
      </w:r>
      <w:r w:rsidRPr="00020F29">
        <w:rPr>
          <w:rFonts w:asciiTheme="majorBidi" w:eastAsia="STIX-Regular" w:hAnsiTheme="majorBidi" w:cstheme="majorBidi"/>
          <w:i/>
          <w:iCs/>
          <w:sz w:val="24"/>
          <w:szCs w:val="24"/>
          <w:lang w:val="en-US"/>
        </w:rPr>
        <w:t>J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=19.7 Hz), 129.70, 129.00, 128.40, 127.50, 126.22, 125.64, 125.35 (d, </w:t>
      </w:r>
      <w:r w:rsidRPr="00020F29">
        <w:rPr>
          <w:rFonts w:asciiTheme="majorBidi" w:eastAsia="STIX-Regular" w:hAnsiTheme="majorBidi" w:cstheme="majorBidi"/>
          <w:i/>
          <w:iCs/>
          <w:sz w:val="24"/>
          <w:szCs w:val="24"/>
          <w:lang w:val="en-US"/>
        </w:rPr>
        <w:t xml:space="preserve">J 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= 6.0 Hz), 123.00, 113.67, </w:t>
      </w:r>
      <w:r w:rsidRPr="00020F29">
        <w:rPr>
          <w:rFonts w:asciiTheme="majorBidi" w:eastAsia="CharisSIL" w:hAnsiTheme="majorBidi" w:cstheme="majorBidi"/>
          <w:sz w:val="24"/>
          <w:szCs w:val="24"/>
          <w:lang w:val="pt-BR"/>
        </w:rPr>
        <w:t xml:space="preserve">63.63 (dd, </w:t>
      </w:r>
      <w:r w:rsidRPr="00020F29">
        <w:rPr>
          <w:rFonts w:asciiTheme="majorBidi" w:hAnsiTheme="majorBidi" w:cstheme="majorBidi"/>
          <w:i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i/>
          <w:sz w:val="24"/>
          <w:szCs w:val="24"/>
          <w:vertAlign w:val="superscript"/>
          <w:lang w:val="pt-BR"/>
        </w:rPr>
        <w:t>2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CP</w:t>
      </w:r>
      <w:r w:rsidRPr="00020F29">
        <w:rPr>
          <w:rFonts w:asciiTheme="majorBidi" w:eastAsia="CharisSIL" w:hAnsiTheme="majorBidi" w:cstheme="majorBidi"/>
          <w:i/>
          <w:iCs/>
          <w:sz w:val="24"/>
          <w:szCs w:val="24"/>
          <w:lang w:val="pt-BR"/>
        </w:rPr>
        <w:t xml:space="preserve"> </w:t>
      </w:r>
      <w:r w:rsidRPr="00020F29">
        <w:rPr>
          <w:rFonts w:asciiTheme="majorBidi" w:eastAsia="CharisSIL" w:hAnsiTheme="majorBidi" w:cstheme="majorBidi"/>
          <w:sz w:val="24"/>
          <w:szCs w:val="24"/>
          <w:lang w:val="pt-BR"/>
        </w:rPr>
        <w:t xml:space="preserve">= 27.4, 6.8 Hz), 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20.33, 16.49 (dd, </w:t>
      </w:r>
      <w:r w:rsidRPr="00020F29">
        <w:rPr>
          <w:rFonts w:asciiTheme="majorBidi" w:eastAsia="CharisSIL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eastAsia="CharisSIL" w:hAnsiTheme="majorBidi" w:cstheme="majorBidi"/>
          <w:i/>
          <w:iCs/>
          <w:sz w:val="24"/>
          <w:szCs w:val="24"/>
          <w:vertAlign w:val="superscript"/>
          <w:lang w:val="pt-BR"/>
        </w:rPr>
        <w:t>3</w:t>
      </w:r>
      <w:r w:rsidRPr="00020F29">
        <w:rPr>
          <w:rFonts w:asciiTheme="majorBidi" w:eastAsia="CharisSIL" w:hAnsiTheme="majorBidi" w:cstheme="majorBidi"/>
          <w:i/>
          <w:iCs/>
          <w:sz w:val="24"/>
          <w:szCs w:val="24"/>
          <w:lang w:val="pt-BR"/>
        </w:rPr>
        <w:t xml:space="preserve">cp 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=5.9, 5.9 Hz). 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perscript"/>
          <w:lang w:val="en-US"/>
        </w:rPr>
        <w:t>31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P NMR (121 MHz, CDCl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, 25°C): </w:t>
      </w:r>
      <w:r w:rsidRPr="00020F29">
        <w:rPr>
          <w:rFonts w:asciiTheme="majorBidi" w:eastAsia="STIX-Regular" w:hAnsiTheme="majorBidi" w:cstheme="majorBidi"/>
          <w:sz w:val="24"/>
          <w:szCs w:val="24"/>
        </w:rPr>
        <w:t>δ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23.07 ppm. HRMS (ESI) </w:t>
      </w:r>
      <w:r w:rsidRPr="00020F29">
        <w:rPr>
          <w:rFonts w:asciiTheme="majorBidi" w:eastAsia="STIX-Regular" w:hAnsiTheme="majorBidi" w:cstheme="majorBidi"/>
          <w:i/>
          <w:iCs/>
          <w:sz w:val="24"/>
          <w:szCs w:val="24"/>
          <w:lang w:val="en-US"/>
        </w:rPr>
        <w:t>m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/</w:t>
      </w:r>
      <w:r w:rsidRPr="00020F29">
        <w:rPr>
          <w:rFonts w:asciiTheme="majorBidi" w:eastAsia="STIX-Regular" w:hAnsiTheme="majorBidi" w:cstheme="majorBidi"/>
          <w:i/>
          <w:iCs/>
          <w:sz w:val="24"/>
          <w:szCs w:val="24"/>
          <w:lang w:val="en-US"/>
        </w:rPr>
        <w:t xml:space="preserve">z </w:t>
      </w:r>
      <w:proofErr w:type="spellStart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calcd</w:t>
      </w:r>
      <w:proofErr w:type="spellEnd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for C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22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26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NO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P [M 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perscript"/>
          <w:lang w:val="en-US"/>
        </w:rPr>
        <w:t>+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Na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perscript"/>
          <w:lang w:val="en-US"/>
        </w:rPr>
        <w:t>+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]: 406.1532; Found 406.1542.</w:t>
      </w:r>
    </w:p>
    <w:p w14:paraId="15A24643" w14:textId="77777777" w:rsidR="00020F29" w:rsidRPr="00020F29" w:rsidRDefault="00020F29" w:rsidP="00020F29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eastAsia="STIX-Regular" w:hAnsiTheme="majorBidi" w:cstheme="majorBidi"/>
          <w:sz w:val="24"/>
          <w:szCs w:val="24"/>
          <w:lang w:val="en-US"/>
        </w:rPr>
      </w:pPr>
    </w:p>
    <w:p w14:paraId="0D6E2D9E" w14:textId="77777777" w:rsidR="00020F29" w:rsidRPr="009B0C34" w:rsidRDefault="00C10062" w:rsidP="00020F29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b/>
          <w:bCs/>
          <w:lang w:val="pt-BR"/>
        </w:rPr>
      </w:pPr>
      <w:r w:rsidRPr="009B0C34">
        <w:rPr>
          <w:rFonts w:asciiTheme="majorBidi" w:hAnsiTheme="majorBidi" w:cstheme="majorBidi"/>
          <w:b/>
          <w:bCs/>
          <w:i/>
          <w:lang w:val="pt-BR"/>
        </w:rPr>
        <w:t>3</w:t>
      </w:r>
      <w:r w:rsidR="00020F29" w:rsidRPr="009B0C34">
        <w:rPr>
          <w:rFonts w:asciiTheme="majorBidi" w:hAnsiTheme="majorBidi" w:cstheme="majorBidi"/>
          <w:b/>
          <w:bCs/>
          <w:i/>
          <w:lang w:val="pt-BR"/>
        </w:rPr>
        <w:t>.5.</w:t>
      </w:r>
      <w:r w:rsidR="00020F29" w:rsidRPr="009B0C34">
        <w:rPr>
          <w:rFonts w:asciiTheme="majorBidi" w:hAnsiTheme="majorBidi" w:cstheme="majorBidi"/>
          <w:b/>
          <w:bCs/>
          <w:lang w:val="pt-BR"/>
        </w:rPr>
        <w:t xml:space="preserve"> </w:t>
      </w:r>
      <w:r w:rsidR="00020F29" w:rsidRPr="009B0C34">
        <w:rPr>
          <w:rFonts w:asciiTheme="majorBidi" w:hAnsiTheme="majorBidi" w:cstheme="majorBidi"/>
          <w:b/>
          <w:bCs/>
          <w:i/>
          <w:lang w:val="pt-BR"/>
        </w:rPr>
        <w:t>Diethyl [benzo [1,3]dioxol-5-yl( (p-tolylamino) methyl]phosphonate (4e)</w:t>
      </w:r>
      <w:r w:rsidR="00020F29" w:rsidRPr="009B0C34">
        <w:rPr>
          <w:rFonts w:asciiTheme="majorBidi" w:hAnsiTheme="majorBidi" w:cstheme="majorBidi"/>
          <w:b/>
          <w:bCs/>
          <w:lang w:val="pt-BR"/>
        </w:rPr>
        <w:t xml:space="preserve"> </w:t>
      </w:r>
    </w:p>
    <w:p w14:paraId="56D8BF7E" w14:textId="77777777" w:rsidR="00020F29" w:rsidRPr="00020F29" w:rsidRDefault="00020F29" w:rsidP="00020F29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/>
          <w:lang w:val="pt-BR"/>
        </w:rPr>
      </w:pPr>
      <w:r>
        <w:object w:dxaOrig="1821" w:dyaOrig="1946" w14:anchorId="2B2E9A19">
          <v:shape id="_x0000_i1029" type="#_x0000_t75" style="width:69pt;height:73.5pt" o:ole="">
            <v:imagedata r:id="rId16" o:title=""/>
          </v:shape>
          <o:OLEObject Type="Embed" ProgID="ChemDraw.Document.6.0" ShapeID="_x0000_i1029" DrawAspect="Content" ObjectID="_1722973003" r:id="rId17"/>
        </w:object>
      </w:r>
    </w:p>
    <w:p w14:paraId="54372E59" w14:textId="77777777" w:rsidR="00020F29" w:rsidRPr="00020F29" w:rsidRDefault="00020F29" w:rsidP="00020F29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eastAsia="STIX-Regular" w:hAnsiTheme="majorBidi" w:cstheme="majorBidi"/>
          <w:sz w:val="24"/>
          <w:szCs w:val="24"/>
          <w:lang w:val="en-US"/>
        </w:rPr>
      </w:pP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 xml:space="preserve">Yield: 91%, as a white crystalline solid; mp 115°C. </w:t>
      </w:r>
      <w:r w:rsidRPr="00020F29">
        <w:rPr>
          <w:rFonts w:asciiTheme="majorBidi" w:eastAsia="Times New Roman" w:hAnsiTheme="majorBidi" w:cstheme="majorBidi"/>
          <w:sz w:val="24"/>
          <w:szCs w:val="24"/>
          <w:vertAlign w:val="superscript"/>
          <w:lang w:val="pt-BR" w:eastAsia="fr-FR"/>
        </w:rPr>
        <w:t>1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>H NMR (300 MHz, Chloroform-</w:t>
      </w:r>
      <w:r w:rsidRPr="00020F29">
        <w:rPr>
          <w:rFonts w:asciiTheme="majorBidi" w:eastAsia="Times New Roman" w:hAnsiTheme="majorBidi" w:cstheme="majorBidi"/>
          <w:i/>
          <w:iCs/>
          <w:sz w:val="24"/>
          <w:szCs w:val="24"/>
          <w:lang w:val="pt-BR" w:eastAsia="fr-FR"/>
        </w:rPr>
        <w:t>d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): </w:t>
      </w:r>
      <w:r w:rsidRPr="00020F29">
        <w:rPr>
          <w:rFonts w:asciiTheme="majorBidi" w:eastAsia="Times New Roman" w:hAnsiTheme="majorBidi" w:cstheme="majorBidi"/>
          <w:sz w:val="24"/>
          <w:szCs w:val="24"/>
          <w:lang w:eastAsia="fr-FR"/>
        </w:rPr>
        <w:t>δ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 7.51 – 7.33 (m, 1H,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ArH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), 7.00 – 6.89 (m, 4H,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ArH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), 6.78 (d, </w:t>
      </w:r>
      <w:r w:rsidRPr="00020F29">
        <w:rPr>
          <w:rFonts w:asciiTheme="majorBidi" w:eastAsia="Times New Roman" w:hAnsiTheme="majorBidi" w:cstheme="majorBidi"/>
          <w:i/>
          <w:iCs/>
          <w:sz w:val="24"/>
          <w:szCs w:val="24"/>
          <w:lang w:val="pt-BR" w:eastAsia="fr-FR"/>
        </w:rPr>
        <w:t>J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=8.0 Hz, 1H,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ArH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), 6.53 (d, </w:t>
      </w:r>
      <w:r w:rsidRPr="00020F29">
        <w:rPr>
          <w:rFonts w:asciiTheme="majorBidi" w:eastAsia="Times New Roman" w:hAnsiTheme="majorBidi" w:cstheme="majorBidi"/>
          <w:i/>
          <w:iCs/>
          <w:sz w:val="24"/>
          <w:szCs w:val="24"/>
          <w:lang w:val="pt-BR" w:eastAsia="fr-FR"/>
        </w:rPr>
        <w:t>J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=8.5 Hz, 2H,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ArH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>), 5.97 – 5.91 (m, 2H,O-CH</w:t>
      </w:r>
      <w:r w:rsidRPr="00020F29">
        <w:rPr>
          <w:rFonts w:asciiTheme="majorBidi" w:eastAsia="Times New Roman" w:hAnsiTheme="majorBidi" w:cstheme="majorBidi"/>
          <w:sz w:val="24"/>
          <w:szCs w:val="24"/>
          <w:vertAlign w:val="subscript"/>
          <w:lang w:val="pt-BR" w:eastAsia="fr-FR"/>
        </w:rPr>
        <w:t>2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-O), 4.66 (d, </w:t>
      </w:r>
      <w:r w:rsidRPr="00020F29">
        <w:rPr>
          <w:rFonts w:asciiTheme="majorBidi" w:eastAsia="Times New Roman" w:hAnsiTheme="majorBidi" w:cstheme="majorBidi"/>
          <w:i/>
          <w:iCs/>
          <w:sz w:val="24"/>
          <w:szCs w:val="24"/>
          <w:lang w:val="pt-BR" w:eastAsia="fr-FR"/>
        </w:rPr>
        <w:t>J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 xml:space="preserve"> HP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 = 24.0 Hz, 1H,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CP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>), 4.22 – 4.07 (m, 4H,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-OCH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2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-CH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), 4.06 – 3.93 (m, 1H,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-OCH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2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-CH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), 3.87 – 3.72 (m, 1H,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-OCH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2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-CH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), 2.21 (s, 3H,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), 1.31 (t, </w:t>
      </w:r>
      <w:r w:rsidRPr="00020F29">
        <w:rPr>
          <w:rFonts w:asciiTheme="majorBidi" w:eastAsia="Times New Roman" w:hAnsiTheme="majorBidi" w:cstheme="majorBidi"/>
          <w:i/>
          <w:iCs/>
          <w:sz w:val="24"/>
          <w:szCs w:val="24"/>
          <w:lang w:val="pt-BR" w:eastAsia="fr-FR"/>
        </w:rPr>
        <w:t>J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 = 7.1 Hz, 3H,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–OCH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2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–CH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), 1.19 (t, </w:t>
      </w:r>
      <w:r w:rsidRPr="00020F29">
        <w:rPr>
          <w:rFonts w:asciiTheme="majorBidi" w:eastAsia="Times New Roman" w:hAnsiTheme="majorBidi" w:cstheme="majorBidi"/>
          <w:i/>
          <w:iCs/>
          <w:sz w:val="24"/>
          <w:szCs w:val="24"/>
          <w:lang w:val="pt-BR" w:eastAsia="fr-FR"/>
        </w:rPr>
        <w:t>J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 = 7.1 Hz, 3H,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–OCH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2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-CH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). </w:t>
      </w:r>
      <w:r w:rsidRPr="00020F29">
        <w:rPr>
          <w:rFonts w:asciiTheme="majorBidi" w:hAnsiTheme="majorBidi" w:cstheme="majorBidi"/>
          <w:sz w:val="24"/>
          <w:szCs w:val="24"/>
          <w:vertAlign w:val="superscript"/>
          <w:lang w:val="pt-BR"/>
        </w:rPr>
        <w:t>13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C NMR (75 MHz, Chloroform-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d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 </w:t>
      </w:r>
      <w:r w:rsidRPr="00020F29">
        <w:rPr>
          <w:rFonts w:asciiTheme="majorBidi" w:hAnsiTheme="majorBidi" w:cstheme="majorBidi"/>
          <w:sz w:val="24"/>
          <w:szCs w:val="24"/>
        </w:rPr>
        <w:t>δ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147.64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49.1 Hz), 143.78, 129.74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11.6 Hz), 121.35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6.5 Hz), 113.99, 108.21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13.9 Hz), 101.10, 63.84-62.26 (m), 57.01, 54.99, 20.36, 16.37 (dd, </w:t>
      </w:r>
      <w:r w:rsidRPr="00020F29">
        <w:rPr>
          <w:rFonts w:asciiTheme="majorBidi" w:eastAsia="CharisSIL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eastAsia="CharisSIL" w:hAnsiTheme="majorBidi" w:cstheme="majorBidi"/>
          <w:i/>
          <w:iCs/>
          <w:sz w:val="24"/>
          <w:szCs w:val="24"/>
          <w:vertAlign w:val="superscript"/>
          <w:lang w:val="pt-BR"/>
        </w:rPr>
        <w:t>3</w:t>
      </w:r>
      <w:r w:rsidRPr="00020F29">
        <w:rPr>
          <w:rFonts w:asciiTheme="majorBidi" w:eastAsia="CharisSIL" w:hAnsiTheme="majorBidi" w:cstheme="majorBidi"/>
          <w:i/>
          <w:iCs/>
          <w:sz w:val="24"/>
          <w:szCs w:val="24"/>
          <w:lang w:val="pt-BR"/>
        </w:rPr>
        <w:t>cp</w:t>
      </w:r>
      <w:r w:rsidRPr="00020F29">
        <w:rPr>
          <w:rFonts w:asciiTheme="majorBidi" w:eastAsia="STIX-Regular" w:hAnsiTheme="majorBidi" w:cstheme="majorBidi"/>
          <w:i/>
          <w:iCs/>
          <w:sz w:val="24"/>
          <w:szCs w:val="24"/>
          <w:lang w:val="pt-BR"/>
        </w:rPr>
        <w:t xml:space="preserve"> 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= 12.4, 5.7 Hz). 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HRMS (ESI) </w:t>
      </w:r>
      <w:r w:rsidRPr="00020F29">
        <w:rPr>
          <w:rFonts w:asciiTheme="majorBidi" w:eastAsia="STIX-Regular" w:hAnsiTheme="majorBidi" w:cstheme="majorBidi"/>
          <w:i/>
          <w:iCs/>
          <w:sz w:val="24"/>
          <w:szCs w:val="24"/>
          <w:lang w:val="en-US"/>
        </w:rPr>
        <w:t>m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/</w:t>
      </w:r>
      <w:r w:rsidRPr="00020F29">
        <w:rPr>
          <w:rFonts w:asciiTheme="majorBidi" w:eastAsia="STIX-Regular" w:hAnsiTheme="majorBidi" w:cstheme="majorBidi"/>
          <w:i/>
          <w:iCs/>
          <w:sz w:val="24"/>
          <w:szCs w:val="24"/>
          <w:lang w:val="en-US"/>
        </w:rPr>
        <w:t xml:space="preserve">z </w:t>
      </w:r>
      <w:proofErr w:type="spellStart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calcd</w:t>
      </w:r>
      <w:proofErr w:type="spellEnd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for C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19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24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NNaO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5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P [</w:t>
      </w:r>
      <w:r w:rsidRPr="00020F29">
        <w:rPr>
          <w:rFonts w:asciiTheme="majorBidi" w:eastAsia="STIX-Regular" w:hAnsiTheme="majorBidi" w:cstheme="majorBidi"/>
          <w:i/>
          <w:iCs/>
          <w:sz w:val="24"/>
          <w:szCs w:val="24"/>
          <w:lang w:val="en-US"/>
        </w:rPr>
        <w:t xml:space="preserve">M 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perscript"/>
          <w:lang w:val="en-US"/>
        </w:rPr>
        <w:t>+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Na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perscript"/>
          <w:lang w:val="en-US"/>
        </w:rPr>
        <w:t>+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]: 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400.128430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; Found 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400.1273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. </w:t>
      </w:r>
      <w:r w:rsidRPr="00020F29">
        <w:rPr>
          <w:rFonts w:asciiTheme="majorBidi" w:hAnsiTheme="majorBidi" w:cstheme="majorBidi"/>
          <w:sz w:val="24"/>
          <w:szCs w:val="24"/>
          <w:vertAlign w:val="superscript"/>
          <w:lang w:val="pt-BR"/>
        </w:rPr>
        <w:t>31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P NMR (121 MHz, Chloroform-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d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 </w:t>
      </w:r>
      <w:r w:rsidRPr="00020F29">
        <w:rPr>
          <w:rFonts w:asciiTheme="majorBidi" w:hAnsiTheme="majorBidi" w:cstheme="majorBidi"/>
          <w:sz w:val="24"/>
          <w:szCs w:val="24"/>
        </w:rPr>
        <w:t>δ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22.72.</w:t>
      </w:r>
    </w:p>
    <w:p w14:paraId="63F9E38C" w14:textId="77777777" w:rsidR="00020F29" w:rsidRPr="009B0C34" w:rsidRDefault="00C10062" w:rsidP="00020F29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</w:pPr>
      <w:r w:rsidRPr="009B0C34">
        <w:rPr>
          <w:rFonts w:asciiTheme="majorBidi" w:hAnsiTheme="majorBidi" w:cstheme="majorBidi"/>
          <w:b/>
          <w:bCs/>
          <w:i/>
          <w:sz w:val="24"/>
          <w:szCs w:val="24"/>
          <w:lang w:val="pt-BR"/>
        </w:rPr>
        <w:lastRenderedPageBreak/>
        <w:t>3</w:t>
      </w:r>
      <w:r w:rsidR="00020F29" w:rsidRPr="009B0C34">
        <w:rPr>
          <w:rFonts w:asciiTheme="majorBidi" w:hAnsiTheme="majorBidi" w:cstheme="majorBidi"/>
          <w:b/>
          <w:bCs/>
          <w:i/>
          <w:sz w:val="24"/>
          <w:szCs w:val="24"/>
          <w:lang w:val="pt-BR"/>
        </w:rPr>
        <w:t>.6.</w:t>
      </w:r>
      <w:r w:rsidR="00020F29" w:rsidRPr="009B0C34">
        <w:rPr>
          <w:rFonts w:asciiTheme="majorBidi" w:hAnsiTheme="majorBidi" w:cstheme="majorBidi"/>
          <w:b/>
          <w:bCs/>
          <w:sz w:val="24"/>
          <w:szCs w:val="24"/>
          <w:lang w:val="pt-BR"/>
        </w:rPr>
        <w:t xml:space="preserve"> </w:t>
      </w:r>
      <w:r w:rsidR="00020F29" w:rsidRPr="009B0C3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 xml:space="preserve">Diethyl </w:t>
      </w:r>
      <w:r w:rsidR="00020F29" w:rsidRPr="009B0C34">
        <w:rPr>
          <w:rFonts w:asciiTheme="majorBidi" w:hAnsiTheme="majorBidi" w:cstheme="majorBidi"/>
          <w:b/>
          <w:bCs/>
          <w:i/>
          <w:sz w:val="24"/>
          <w:szCs w:val="24"/>
          <w:lang w:val="pt-BR"/>
        </w:rPr>
        <w:t>[</w:t>
      </w:r>
      <w:r w:rsidR="00020F29" w:rsidRPr="009B0C3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(4-</w:t>
      </w:r>
      <w:proofErr w:type="gramStart"/>
      <w:r w:rsidR="00020F29" w:rsidRPr="009B0C3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fluorophenyl)(</w:t>
      </w:r>
      <w:proofErr w:type="gramEnd"/>
      <w:r w:rsidR="00020F29" w:rsidRPr="009B0C3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4-tolylamino)methyl</w:t>
      </w:r>
      <w:r w:rsidR="00020F29" w:rsidRPr="009B0C34">
        <w:rPr>
          <w:rFonts w:asciiTheme="majorBidi" w:hAnsiTheme="majorBidi" w:cstheme="majorBidi"/>
          <w:b/>
          <w:bCs/>
          <w:i/>
          <w:sz w:val="24"/>
          <w:szCs w:val="24"/>
          <w:lang w:val="pt-BR"/>
        </w:rPr>
        <w:t>]</w:t>
      </w:r>
      <w:r w:rsidR="00020F29" w:rsidRPr="009B0C3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 xml:space="preserve"> phosphonate (4f) </w:t>
      </w:r>
    </w:p>
    <w:p w14:paraId="049B5C30" w14:textId="77777777" w:rsidR="00020F29" w:rsidRPr="00020F29" w:rsidRDefault="00C10062" w:rsidP="00020F29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>
        <w:object w:dxaOrig="1822" w:dyaOrig="1958" w14:anchorId="35DA7485">
          <v:shape id="_x0000_i1030" type="#_x0000_t75" style="width:74.25pt;height:79.5pt" o:ole="">
            <v:imagedata r:id="rId18" o:title=""/>
          </v:shape>
          <o:OLEObject Type="Embed" ProgID="ChemDraw.Document.6.0" ShapeID="_x0000_i1030" DrawAspect="Content" ObjectID="_1722973004" r:id="rId19"/>
        </w:object>
      </w:r>
    </w:p>
    <w:p w14:paraId="572C473F" w14:textId="77777777" w:rsidR="00020F29" w:rsidRPr="00020F29" w:rsidRDefault="00020F29" w:rsidP="00C10062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pt-BR"/>
        </w:rPr>
      </w:pP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 xml:space="preserve">Yield: 88%, as a white crystalline solid; mp 119°C. </w:t>
      </w:r>
      <w:r w:rsidRPr="00020F29">
        <w:rPr>
          <w:rFonts w:asciiTheme="majorBidi" w:eastAsia="Times New Roman" w:hAnsiTheme="majorBidi" w:cstheme="majorBidi"/>
          <w:sz w:val="24"/>
          <w:szCs w:val="24"/>
          <w:vertAlign w:val="superscript"/>
          <w:lang w:val="pt-BR" w:eastAsia="fr-FR"/>
        </w:rPr>
        <w:t>1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>H NMR (300 MHz, Chloroform-</w:t>
      </w:r>
      <w:r w:rsidRPr="00020F29">
        <w:rPr>
          <w:rFonts w:asciiTheme="majorBidi" w:eastAsia="Times New Roman" w:hAnsiTheme="majorBidi" w:cstheme="majorBidi"/>
          <w:i/>
          <w:iCs/>
          <w:sz w:val="24"/>
          <w:szCs w:val="24"/>
          <w:lang w:val="pt-BR" w:eastAsia="fr-FR"/>
        </w:rPr>
        <w:t>d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): </w:t>
      </w:r>
      <w:r w:rsidRPr="00020F29">
        <w:rPr>
          <w:rFonts w:asciiTheme="majorBidi" w:eastAsia="Times New Roman" w:hAnsiTheme="majorBidi" w:cstheme="majorBidi"/>
          <w:sz w:val="24"/>
          <w:szCs w:val="24"/>
          <w:lang w:eastAsia="fr-FR"/>
        </w:rPr>
        <w:t>δ</w:t>
      </w:r>
      <w:r w:rsidRPr="00020F29">
        <w:rPr>
          <w:rFonts w:asciiTheme="majorBidi" w:eastAsia="Times New Roman" w:hAnsiTheme="majorBidi" w:cstheme="majorBidi"/>
          <w:sz w:val="24"/>
          <w:szCs w:val="24"/>
          <w:lang w:val="pt-BR" w:eastAsia="fr-FR"/>
        </w:rPr>
        <w:t xml:space="preserve"> 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 xml:space="preserve">7.43 (dd, J = 12.0, 4.0 Hz, 2H, H </w:t>
      </w:r>
      <w:proofErr w:type="spellStart"/>
      <w:r w:rsidRPr="00020F29">
        <w:rPr>
          <w:rFonts w:asciiTheme="majorBidi" w:hAnsiTheme="majorBidi" w:cstheme="majorBidi"/>
          <w:sz w:val="24"/>
          <w:szCs w:val="24"/>
          <w:lang w:val="en-US"/>
        </w:rPr>
        <w:t>Ar</w:t>
      </w:r>
      <w:proofErr w:type="spellEnd"/>
      <w:r w:rsidRPr="00020F29">
        <w:rPr>
          <w:rFonts w:asciiTheme="majorBidi" w:hAnsiTheme="majorBidi" w:cstheme="majorBidi"/>
          <w:sz w:val="24"/>
          <w:szCs w:val="24"/>
          <w:lang w:val="en-US"/>
        </w:rPr>
        <w:t xml:space="preserve">), 7.26 (m, 2H, </w:t>
      </w:r>
      <w:proofErr w:type="spellStart"/>
      <w:r w:rsidRPr="00020F29">
        <w:rPr>
          <w:rFonts w:asciiTheme="majorBidi" w:hAnsiTheme="majorBidi" w:cstheme="majorBidi"/>
          <w:sz w:val="24"/>
          <w:szCs w:val="24"/>
          <w:lang w:val="en-US"/>
        </w:rPr>
        <w:t>HAr</w:t>
      </w:r>
      <w:proofErr w:type="spellEnd"/>
      <w:r w:rsidRPr="00020F29">
        <w:rPr>
          <w:rFonts w:asciiTheme="majorBidi" w:hAnsiTheme="majorBidi" w:cstheme="majorBidi"/>
          <w:sz w:val="24"/>
          <w:szCs w:val="24"/>
          <w:lang w:val="en-US"/>
        </w:rPr>
        <w:t xml:space="preserve">), 6.93 (d, 2H,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 xml:space="preserve"> = 8.2 Hz, </w:t>
      </w:r>
      <w:proofErr w:type="spellStart"/>
      <w:r w:rsidRPr="00020F29">
        <w:rPr>
          <w:rFonts w:asciiTheme="majorBidi" w:hAnsiTheme="majorBidi" w:cstheme="majorBidi"/>
          <w:sz w:val="24"/>
          <w:szCs w:val="24"/>
          <w:lang w:val="en-US"/>
        </w:rPr>
        <w:t>HAr</w:t>
      </w:r>
      <w:proofErr w:type="spellEnd"/>
      <w:r w:rsidRPr="00020F29">
        <w:rPr>
          <w:rFonts w:asciiTheme="majorBidi" w:hAnsiTheme="majorBidi" w:cstheme="majorBidi"/>
          <w:sz w:val="24"/>
          <w:szCs w:val="24"/>
          <w:lang w:val="en-US"/>
        </w:rPr>
        <w:t xml:space="preserve">), 6.48 (d, 2H,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 xml:space="preserve"> = 8.5 Hz, </w:t>
      </w:r>
      <w:proofErr w:type="spellStart"/>
      <w:r w:rsidRPr="00020F29">
        <w:rPr>
          <w:rFonts w:asciiTheme="majorBidi" w:hAnsiTheme="majorBidi" w:cstheme="majorBidi"/>
          <w:sz w:val="24"/>
          <w:szCs w:val="24"/>
          <w:lang w:val="en-US"/>
        </w:rPr>
        <w:t>HAr</w:t>
      </w:r>
      <w:proofErr w:type="spellEnd"/>
      <w:r w:rsidRPr="00020F29">
        <w:rPr>
          <w:rFonts w:asciiTheme="majorBidi" w:hAnsiTheme="majorBidi" w:cstheme="majorBidi"/>
          <w:sz w:val="24"/>
          <w:szCs w:val="24"/>
          <w:lang w:val="en-US"/>
        </w:rPr>
        <w:t>), 4.64–4.78 (m, 2H, CH+NH), 4.10–4.17 (m, 2H, -OCH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-CH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), 3.97–4.05 (m, 1H, -OCH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-CH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), 3.79–3.85 (m, 1H, -OCH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-CH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), 2.21 (s, 3H,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br/>
        <w:t>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 xml:space="preserve">–Ph), 1.31 (t, 3H,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=7.1 Hz, -OCH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-CH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), 1.18 (t, 3H,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br/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 xml:space="preserve"> = 7.1 Hz, -OCH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2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-CH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 xml:space="preserve">). </w:t>
      </w:r>
      <w:r w:rsidRPr="00020F29">
        <w:rPr>
          <w:rFonts w:asciiTheme="majorBidi" w:hAnsiTheme="majorBidi" w:cstheme="majorBidi"/>
          <w:sz w:val="24"/>
          <w:szCs w:val="24"/>
          <w:vertAlign w:val="superscript"/>
          <w:lang w:val="pt-BR"/>
        </w:rPr>
        <w:t>13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C NMR: (75 MHz, CDCl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, 25 °C): </w:t>
      </w:r>
      <w:r w:rsidR="00C10062">
        <w:rPr>
          <w:rFonts w:asciiTheme="majorBidi" w:hAnsiTheme="majorBidi" w:cstheme="majorBidi"/>
          <w:sz w:val="24"/>
          <w:szCs w:val="24"/>
          <w:lang w:val="pt-BR"/>
        </w:rPr>
        <w:t>δ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143.85 (d,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br/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15.0 Hz), 134.84, 133.80, 133.76, 133.71, 129.83, 129.28, 128.21, 127.89,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br/>
        <w:t xml:space="preserve">127.86, 128.03, 114.06, 63.59 (dd,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020F29">
        <w:rPr>
          <w:rFonts w:asciiTheme="majorBidi" w:hAnsiTheme="majorBidi" w:cstheme="majorBidi"/>
          <w:i/>
          <w:iCs/>
          <w:sz w:val="24"/>
          <w:szCs w:val="24"/>
          <w:vertAlign w:val="superscript"/>
          <w:lang w:val="en-US"/>
        </w:rPr>
        <w:t>2</w:t>
      </w:r>
      <w:r w:rsidRPr="00020F29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cp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= 12.1, 7.0 Hz), 56.89, 54.89, 20.47, 16.59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br/>
        <w:t xml:space="preserve">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020F29">
        <w:rPr>
          <w:rFonts w:asciiTheme="majorBidi" w:hAnsiTheme="majorBidi" w:cstheme="majorBidi"/>
          <w:i/>
          <w:iCs/>
          <w:sz w:val="24"/>
          <w:szCs w:val="24"/>
          <w:vertAlign w:val="superscript"/>
          <w:lang w:val="en-US"/>
        </w:rPr>
        <w:t>3</w:t>
      </w:r>
      <w:r w:rsidRPr="00020F29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cp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= 13.7 Hz), 16.52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en-US"/>
        </w:rPr>
        <w:t>J</w:t>
      </w:r>
      <w:r w:rsidRPr="00020F29">
        <w:rPr>
          <w:rFonts w:asciiTheme="majorBidi" w:hAnsiTheme="majorBidi" w:cstheme="majorBidi"/>
          <w:i/>
          <w:iCs/>
          <w:sz w:val="24"/>
          <w:szCs w:val="24"/>
          <w:vertAlign w:val="superscript"/>
          <w:lang w:val="en-US"/>
        </w:rPr>
        <w:t>3</w:t>
      </w:r>
      <w:r w:rsidRPr="00020F29">
        <w:rPr>
          <w:rFonts w:asciiTheme="majorBidi" w:hAnsiTheme="majorBidi" w:cstheme="majorBidi"/>
          <w:i/>
          <w:iCs/>
          <w:sz w:val="24"/>
          <w:szCs w:val="24"/>
          <w:vertAlign w:val="subscript"/>
          <w:lang w:val="en-US"/>
        </w:rPr>
        <w:t>cp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= 5.8 Hz). </w:t>
      </w:r>
      <w:r w:rsidRPr="00020F29">
        <w:rPr>
          <w:rFonts w:asciiTheme="majorBidi" w:hAnsiTheme="majorBidi" w:cstheme="majorBidi"/>
          <w:sz w:val="24"/>
          <w:szCs w:val="24"/>
          <w:vertAlign w:val="superscript"/>
          <w:lang w:val="pt-BR"/>
        </w:rPr>
        <w:t>31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P NMR (121 MHz, Chloroform-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d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 </w:t>
      </w:r>
      <w:r w:rsidRPr="00020F29">
        <w:rPr>
          <w:rFonts w:asciiTheme="majorBidi" w:hAnsiTheme="majorBidi" w:cstheme="majorBidi"/>
          <w:sz w:val="24"/>
          <w:szCs w:val="24"/>
        </w:rPr>
        <w:t>δ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22.69.</w:t>
      </w:r>
    </w:p>
    <w:p w14:paraId="58B6235D" w14:textId="77777777" w:rsidR="00020F29" w:rsidRPr="00020F29" w:rsidRDefault="00020F29" w:rsidP="00020F29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pt-BR"/>
        </w:rPr>
      </w:pP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 xml:space="preserve">HRMS (ESI) </w:t>
      </w:r>
      <w:r w:rsidRPr="00020F29">
        <w:rPr>
          <w:rFonts w:asciiTheme="majorBidi" w:eastAsia="STIX-Regular" w:hAnsiTheme="majorBidi" w:cstheme="majorBidi"/>
          <w:i/>
          <w:iCs/>
          <w:sz w:val="24"/>
          <w:szCs w:val="24"/>
          <w:lang w:val="pt-BR"/>
        </w:rPr>
        <w:t>m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/</w:t>
      </w:r>
      <w:r w:rsidRPr="00020F29">
        <w:rPr>
          <w:rFonts w:asciiTheme="majorBidi" w:eastAsia="STIX-Regular" w:hAnsiTheme="majorBidi" w:cstheme="majorBidi"/>
          <w:i/>
          <w:iCs/>
          <w:sz w:val="24"/>
          <w:szCs w:val="24"/>
          <w:lang w:val="pt-BR"/>
        </w:rPr>
        <w:t xml:space="preserve">z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calcd for C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18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23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FNNaO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 xml:space="preserve">P [M 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perscript"/>
          <w:lang w:val="pt-BR"/>
        </w:rPr>
        <w:t>+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 xml:space="preserve"> Na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perscript"/>
          <w:lang w:val="pt-BR"/>
        </w:rPr>
        <w:t>+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 xml:space="preserve">]: 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374.1291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 xml:space="preserve">; Found 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374.1275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 xml:space="preserve">. </w:t>
      </w:r>
      <w:r w:rsidRPr="00020F29">
        <w:rPr>
          <w:rFonts w:asciiTheme="majorBidi" w:hAnsiTheme="majorBidi" w:cstheme="majorBidi"/>
          <w:sz w:val="24"/>
          <w:szCs w:val="24"/>
          <w:vertAlign w:val="superscript"/>
          <w:lang w:val="pt-BR"/>
        </w:rPr>
        <w:t>31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P NMR (121 MHz, Chloroform-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d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 </w:t>
      </w:r>
      <w:r w:rsidRPr="00020F29">
        <w:rPr>
          <w:rFonts w:asciiTheme="majorBidi" w:hAnsiTheme="majorBidi" w:cstheme="majorBidi"/>
          <w:sz w:val="24"/>
          <w:szCs w:val="24"/>
        </w:rPr>
        <w:t>δ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22.72.</w:t>
      </w:r>
    </w:p>
    <w:p w14:paraId="5E777AB4" w14:textId="77777777" w:rsidR="00020F29" w:rsidRPr="00020F29" w:rsidRDefault="00020F29" w:rsidP="00020F29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eastAsia="STIX-Regular" w:hAnsiTheme="majorBidi" w:cstheme="majorBidi"/>
          <w:sz w:val="24"/>
          <w:szCs w:val="24"/>
          <w:lang w:val="pt-BR"/>
        </w:rPr>
      </w:pPr>
    </w:p>
    <w:p w14:paraId="28AB3604" w14:textId="77777777" w:rsidR="00020F29" w:rsidRPr="009B0C34" w:rsidRDefault="00F9696A" w:rsidP="00020F29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  <w:lang w:val="pt-BR"/>
        </w:rPr>
      </w:pPr>
      <w:r w:rsidRPr="009B0C34">
        <w:rPr>
          <w:rFonts w:asciiTheme="majorBidi" w:hAnsiTheme="majorBidi" w:cstheme="majorBidi"/>
          <w:b/>
          <w:bCs/>
          <w:i/>
          <w:sz w:val="24"/>
          <w:szCs w:val="24"/>
          <w:lang w:val="pt-BR"/>
        </w:rPr>
        <w:t>3</w:t>
      </w:r>
      <w:r w:rsidR="00020F29" w:rsidRPr="009B0C34">
        <w:rPr>
          <w:rFonts w:asciiTheme="majorBidi" w:hAnsiTheme="majorBidi" w:cstheme="majorBidi"/>
          <w:b/>
          <w:bCs/>
          <w:i/>
          <w:sz w:val="24"/>
          <w:szCs w:val="24"/>
          <w:lang w:val="pt-BR"/>
        </w:rPr>
        <w:t>.7.</w:t>
      </w:r>
      <w:r w:rsidR="00020F29" w:rsidRPr="009B0C34">
        <w:rPr>
          <w:rFonts w:asciiTheme="majorBidi" w:hAnsiTheme="majorBidi" w:cstheme="majorBidi"/>
          <w:b/>
          <w:bCs/>
          <w:sz w:val="24"/>
          <w:szCs w:val="24"/>
          <w:lang w:val="pt-BR"/>
        </w:rPr>
        <w:t xml:space="preserve"> </w:t>
      </w:r>
      <w:r w:rsidR="00020F29" w:rsidRPr="009B0C34">
        <w:rPr>
          <w:rFonts w:asciiTheme="majorBidi" w:hAnsiTheme="majorBidi" w:cstheme="majorBidi"/>
          <w:b/>
          <w:bCs/>
          <w:i/>
          <w:iCs/>
          <w:sz w:val="24"/>
          <w:szCs w:val="24"/>
          <w:lang w:val="pt-BR"/>
        </w:rPr>
        <w:t xml:space="preserve">Diethyl </w:t>
      </w:r>
      <w:r w:rsidR="00020F29" w:rsidRPr="009B0C34">
        <w:rPr>
          <w:rFonts w:asciiTheme="majorBidi" w:hAnsiTheme="majorBidi" w:cstheme="majorBidi"/>
          <w:b/>
          <w:bCs/>
          <w:i/>
          <w:sz w:val="24"/>
          <w:szCs w:val="24"/>
          <w:lang w:val="pt-BR"/>
        </w:rPr>
        <w:t>[</w:t>
      </w:r>
      <w:r w:rsidR="00020F29" w:rsidRPr="009B0C34">
        <w:rPr>
          <w:rFonts w:asciiTheme="majorBidi" w:hAnsiTheme="majorBidi" w:cstheme="majorBidi"/>
          <w:b/>
          <w:bCs/>
          <w:i/>
          <w:iCs/>
          <w:sz w:val="24"/>
          <w:szCs w:val="24"/>
          <w:lang w:val="pt-BR"/>
        </w:rPr>
        <w:t>(phenyl)(4-trifluoromethylamino)methyl</w:t>
      </w:r>
      <w:r w:rsidR="00020F29" w:rsidRPr="009B0C34">
        <w:rPr>
          <w:rFonts w:asciiTheme="majorBidi" w:hAnsiTheme="majorBidi" w:cstheme="majorBidi"/>
          <w:b/>
          <w:bCs/>
          <w:i/>
          <w:sz w:val="24"/>
          <w:szCs w:val="24"/>
          <w:lang w:val="pt-BR"/>
        </w:rPr>
        <w:t>]</w:t>
      </w:r>
      <w:r w:rsidR="00020F29" w:rsidRPr="009B0C34">
        <w:rPr>
          <w:rFonts w:asciiTheme="majorBidi" w:hAnsiTheme="majorBidi" w:cstheme="majorBidi"/>
          <w:b/>
          <w:bCs/>
          <w:i/>
          <w:iCs/>
          <w:sz w:val="24"/>
          <w:szCs w:val="24"/>
          <w:lang w:val="pt-BR"/>
        </w:rPr>
        <w:t xml:space="preserve"> phosphonate (4g) </w:t>
      </w:r>
    </w:p>
    <w:p w14:paraId="4B43FD23" w14:textId="77777777" w:rsidR="00C10062" w:rsidRPr="00020F29" w:rsidRDefault="00C10062" w:rsidP="00C10062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i/>
          <w:iCs/>
          <w:sz w:val="24"/>
          <w:szCs w:val="24"/>
          <w:lang w:val="pt-BR"/>
        </w:rPr>
      </w:pPr>
      <w:r>
        <w:object w:dxaOrig="2064" w:dyaOrig="1697" w14:anchorId="18B4D814">
          <v:shape id="_x0000_i1031" type="#_x0000_t75" style="width:79.5pt;height:66pt" o:ole="">
            <v:imagedata r:id="rId20" o:title=""/>
          </v:shape>
          <o:OLEObject Type="Embed" ProgID="ChemDraw.Document.6.0" ShapeID="_x0000_i1031" DrawAspect="Content" ObjectID="_1722973005" r:id="rId21"/>
        </w:object>
      </w:r>
    </w:p>
    <w:p w14:paraId="0A52FEB6" w14:textId="77777777" w:rsidR="00020F29" w:rsidRPr="00020F29" w:rsidRDefault="00020F29" w:rsidP="00020F29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eastAsia="STIX-Regular" w:hAnsiTheme="majorBidi" w:cstheme="majorBidi"/>
          <w:sz w:val="24"/>
          <w:szCs w:val="24"/>
          <w:lang w:val="pt-BR"/>
        </w:rPr>
      </w:pP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 xml:space="preserve">Yield: 88%, as 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white crystalline solid. mp 140 °C. </w:t>
      </w:r>
      <w:r w:rsidRPr="00020F29">
        <w:rPr>
          <w:rFonts w:asciiTheme="majorBidi" w:hAnsiTheme="majorBidi" w:cstheme="majorBidi"/>
          <w:sz w:val="24"/>
          <w:szCs w:val="24"/>
          <w:vertAlign w:val="superscript"/>
          <w:lang w:val="pt-BR"/>
        </w:rPr>
        <w:t>1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H NMR (300 MHz, CDCl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, 25 °C): d = 1.12 (t, 3H,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=7.0 Hz, –OCH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2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–CH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), 1.31 (t, 3H,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 xml:space="preserve"> J 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= 7.1 Hz, –OCH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2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–CH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), 3.61–3.70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br/>
        <w:t>(m, 1H, –OCH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2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–CH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), 3.90–4.08 (dd,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=10.1,7.1Hz, 1H, -OCH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2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-CH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),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br/>
        <w:t>4.10–4.20 (m, 2H, –OCH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2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–CH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), 4.79 (dd, 1H,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24.2, 7.5 Hz, Ph–CH),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br/>
        <w:t xml:space="preserve">5.16–5.31 (m, 1H, NH), 6.62 (d, 2H,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8.5 Hz, H Ar), 7.26–7.40 (m, 5H, HAr),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br/>
        <w:t xml:space="preserve">7.49 (dd,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=7.7, 2.1 Hz, 2H, HAr). </w:t>
      </w:r>
      <w:r w:rsidRPr="00020F29">
        <w:rPr>
          <w:rFonts w:asciiTheme="majorBidi" w:hAnsiTheme="majorBidi" w:cstheme="majorBidi"/>
          <w:sz w:val="24"/>
          <w:szCs w:val="24"/>
          <w:vertAlign w:val="superscript"/>
          <w:lang w:val="pt-BR"/>
        </w:rPr>
        <w:t>13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C NMR: (75 MHz, CDCl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, 25 °C):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br/>
        <w:t xml:space="preserve">d = 148.90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 xml:space="preserve">J 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= 14.4 Hz), 135.13 (d, J = 3.0 Hz), 128.91, 128.87, 128.38,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br/>
        <w:t xml:space="preserve">128.34, 127.90, 127.83, 126.68, 126.63, 113.16, 63.75 (dd,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i/>
          <w:iCs/>
          <w:sz w:val="24"/>
          <w:szCs w:val="24"/>
          <w:vertAlign w:val="superscript"/>
          <w:lang w:val="pt-BR"/>
        </w:rPr>
        <w:t>2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cp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= 22.9, 7.0 Hz),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br/>
        <w:t xml:space="preserve">56.77, 54.77, 16.59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i/>
          <w:iCs/>
          <w:sz w:val="24"/>
          <w:szCs w:val="24"/>
          <w:vertAlign w:val="superscript"/>
          <w:lang w:val="pt-BR"/>
        </w:rPr>
        <w:t>3</w:t>
      </w:r>
      <w:r w:rsidRPr="00020F29">
        <w:rPr>
          <w:rFonts w:asciiTheme="majorBidi" w:hAnsiTheme="majorBidi" w:cstheme="majorBidi"/>
          <w:i/>
          <w:iCs/>
          <w:sz w:val="24"/>
          <w:szCs w:val="24"/>
          <w:vertAlign w:val="subscript"/>
          <w:lang w:val="pt-BR"/>
        </w:rPr>
        <w:t>cp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=19.0 Hz), 16.51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i/>
          <w:iCs/>
          <w:sz w:val="24"/>
          <w:szCs w:val="24"/>
          <w:vertAlign w:val="superscript"/>
          <w:lang w:val="pt-BR"/>
        </w:rPr>
        <w:t>3</w:t>
      </w:r>
      <w:r w:rsidRPr="00020F29">
        <w:rPr>
          <w:rFonts w:asciiTheme="majorBidi" w:hAnsiTheme="majorBidi" w:cstheme="majorBidi"/>
          <w:i/>
          <w:iCs/>
          <w:sz w:val="24"/>
          <w:szCs w:val="24"/>
          <w:vertAlign w:val="subscript"/>
          <w:lang w:val="pt-BR"/>
        </w:rPr>
        <w:t>cp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= 5.8 Hz). </w:t>
      </w:r>
      <w:r w:rsidRPr="00020F29">
        <w:rPr>
          <w:rFonts w:asciiTheme="majorBidi" w:hAnsiTheme="majorBidi" w:cstheme="majorBidi"/>
          <w:sz w:val="24"/>
          <w:szCs w:val="24"/>
          <w:vertAlign w:val="superscript"/>
          <w:lang w:val="pt-BR"/>
        </w:rPr>
        <w:t>31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P NMR: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br/>
        <w:t>(121 MHz, CDCl</w:t>
      </w:r>
      <w:r w:rsidRPr="00020F29">
        <w:rPr>
          <w:rFonts w:asciiTheme="majorBidi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, 25°C): 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δ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22.54 ppm.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 xml:space="preserve"> </w:t>
      </w:r>
    </w:p>
    <w:p w14:paraId="2D023B2C" w14:textId="77777777" w:rsidR="00020F29" w:rsidRDefault="00020F29" w:rsidP="00020F29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pt-BR"/>
        </w:rPr>
      </w:pPr>
    </w:p>
    <w:p w14:paraId="49A4E385" w14:textId="77777777" w:rsidR="00C10062" w:rsidRPr="00020F29" w:rsidRDefault="00C10062" w:rsidP="00020F29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pt-BR"/>
        </w:rPr>
      </w:pPr>
    </w:p>
    <w:p w14:paraId="55B94BAB" w14:textId="77777777" w:rsidR="00020F29" w:rsidRPr="009B0C34" w:rsidRDefault="00F9696A" w:rsidP="00020F29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b/>
          <w:bCs/>
          <w:lang w:val="pt-BR"/>
        </w:rPr>
      </w:pPr>
      <w:r w:rsidRPr="009B0C34">
        <w:rPr>
          <w:rFonts w:asciiTheme="majorBidi" w:hAnsiTheme="majorBidi" w:cstheme="majorBidi"/>
          <w:b/>
          <w:bCs/>
          <w:i/>
          <w:lang w:val="pt-BR"/>
        </w:rPr>
        <w:lastRenderedPageBreak/>
        <w:t>3</w:t>
      </w:r>
      <w:r w:rsidR="00020F29" w:rsidRPr="009B0C34">
        <w:rPr>
          <w:rFonts w:asciiTheme="majorBidi" w:hAnsiTheme="majorBidi" w:cstheme="majorBidi"/>
          <w:b/>
          <w:bCs/>
          <w:i/>
          <w:lang w:val="pt-BR"/>
        </w:rPr>
        <w:t>.8.</w:t>
      </w:r>
      <w:r w:rsidR="00020F29" w:rsidRPr="009B0C34">
        <w:rPr>
          <w:rFonts w:asciiTheme="majorBidi" w:hAnsiTheme="majorBidi" w:cstheme="majorBidi"/>
          <w:b/>
          <w:bCs/>
          <w:lang w:val="pt-BR"/>
        </w:rPr>
        <w:t xml:space="preserve"> </w:t>
      </w:r>
      <w:r w:rsidR="00020F29" w:rsidRPr="009B0C34">
        <w:rPr>
          <w:rFonts w:asciiTheme="majorBidi" w:hAnsiTheme="majorBidi" w:cstheme="majorBidi"/>
          <w:b/>
          <w:bCs/>
          <w:i/>
          <w:lang w:val="pt-BR"/>
        </w:rPr>
        <w:t>Diethyl [3-phenoxyl(phenylamino)trifluoromethyl]phosphonate (4h)</w:t>
      </w:r>
      <w:r w:rsidR="00020F29" w:rsidRPr="009B0C34">
        <w:rPr>
          <w:rFonts w:asciiTheme="majorBidi" w:hAnsiTheme="majorBidi" w:cstheme="majorBidi"/>
          <w:b/>
          <w:bCs/>
          <w:lang w:val="pt-BR"/>
        </w:rPr>
        <w:t xml:space="preserve"> </w:t>
      </w:r>
    </w:p>
    <w:p w14:paraId="4098BD9B" w14:textId="77777777" w:rsidR="00C10062" w:rsidRPr="00020F29" w:rsidRDefault="00C10062" w:rsidP="00C10062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Cs/>
          <w:lang w:val="pt-BR"/>
        </w:rPr>
      </w:pPr>
      <w:r>
        <w:object w:dxaOrig="2348" w:dyaOrig="1900" w14:anchorId="6CD22EDC">
          <v:shape id="_x0000_i1032" type="#_x0000_t75" style="width:87pt;height:70.5pt" o:ole="">
            <v:imagedata r:id="rId22" o:title=""/>
          </v:shape>
          <o:OLEObject Type="Embed" ProgID="ChemDraw.Document.6.0" ShapeID="_x0000_i1032" DrawAspect="Content" ObjectID="_1722973006" r:id="rId23"/>
        </w:object>
      </w:r>
    </w:p>
    <w:p w14:paraId="3EAEBF05" w14:textId="77777777" w:rsidR="00020F29" w:rsidRPr="00020F29" w:rsidRDefault="00020F29" w:rsidP="00020F29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pt-BR"/>
        </w:rPr>
      </w:pP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 xml:space="preserve">Yield: 78%, as 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white crystalline solid. mp 155°C. </w:t>
      </w:r>
      <w:r w:rsidRPr="00020F29">
        <w:rPr>
          <w:rFonts w:asciiTheme="majorBidi" w:hAnsiTheme="majorBidi" w:cstheme="majorBidi"/>
          <w:sz w:val="24"/>
          <w:szCs w:val="24"/>
          <w:vertAlign w:val="superscript"/>
          <w:lang w:val="pt-BR"/>
        </w:rPr>
        <w:t>1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H NMR (360 MHz, Chloroform-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d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 </w:t>
      </w:r>
      <w:r w:rsidRPr="00020F29">
        <w:rPr>
          <w:rFonts w:asciiTheme="majorBidi" w:hAnsiTheme="majorBidi" w:cstheme="majorBidi"/>
          <w:sz w:val="24"/>
          <w:szCs w:val="24"/>
        </w:rPr>
        <w:t>δ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7.43–7.25 (m, 5H,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ArH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), 7.20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7.5 Hz, 1H,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ArH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), 7.13 – 7.05 (m, 3H,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ArH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), 6.93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=7.6 Hz, 2H,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ArH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), 6.59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8.6 Hz, 2H,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ArH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), 4.74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24.4 Hz, 1H, HC*), 4.20 – 4.06 (m, 2H), 4.05 – 3.93 (m, 1H,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–OCH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2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–CH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), 3.84– 3.69 (m, 1H,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–OCH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2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–CH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), 1.29 (t,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=7.1 Hz, 3H,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–OCH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2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–CH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), 1.16 (t,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=7.1 Hz, 3H, 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–OCH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2</w:t>
      </w: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>–CH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pt-BR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). </w:t>
      </w:r>
      <w:r w:rsidRPr="00020F29">
        <w:rPr>
          <w:rFonts w:asciiTheme="majorBidi" w:hAnsiTheme="majorBidi" w:cstheme="majorBidi"/>
          <w:sz w:val="24"/>
          <w:szCs w:val="24"/>
          <w:vertAlign w:val="superscript"/>
          <w:lang w:val="pt-BR"/>
        </w:rPr>
        <w:t>13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C NMR (91 MHz, Chloroform-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d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 </w:t>
      </w:r>
      <w:r w:rsidRPr="00020F29">
        <w:rPr>
          <w:rFonts w:asciiTheme="majorBidi" w:hAnsiTheme="majorBidi" w:cstheme="majorBidi"/>
          <w:sz w:val="24"/>
          <w:szCs w:val="24"/>
        </w:rPr>
        <w:t>δ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157.59, 156.82, 148.74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=14.3 Hz), 137.26, 129.92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30.6 Hz), 126.55, 123.45, 122.52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5.1 Hz), 120.35, 119.99, 118.83, 118.44, 118.14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5.3 Hz), 113.16, 63.49 (dd,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16.8, 6.9 Hz), 56.31, 54.64, 16.42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i/>
          <w:iCs/>
          <w:sz w:val="24"/>
          <w:szCs w:val="24"/>
          <w:vertAlign w:val="superscript"/>
          <w:lang w:val="pt-BR"/>
        </w:rPr>
        <w:t>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=5.8 Hz), 16.24 (d, </w:t>
      </w:r>
      <w:r w:rsidRPr="00020F29">
        <w:rPr>
          <w:rFonts w:asciiTheme="majorBidi" w:eastAsia="CharisSIL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eastAsia="CharisSIL" w:hAnsiTheme="majorBidi" w:cstheme="majorBidi"/>
          <w:i/>
          <w:iCs/>
          <w:sz w:val="24"/>
          <w:szCs w:val="24"/>
          <w:vertAlign w:val="superscript"/>
          <w:lang w:val="pt-BR"/>
        </w:rPr>
        <w:t>3</w:t>
      </w:r>
      <w:r w:rsidRPr="00020F29">
        <w:rPr>
          <w:rFonts w:asciiTheme="majorBidi" w:eastAsia="CharisSIL" w:hAnsiTheme="majorBidi" w:cstheme="majorBidi"/>
          <w:i/>
          <w:iCs/>
          <w:sz w:val="24"/>
          <w:szCs w:val="24"/>
          <w:lang w:val="pt-BR"/>
        </w:rPr>
        <w:t xml:space="preserve">cp 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5.7 Hz). </w:t>
      </w:r>
      <w:r w:rsidRPr="00020F29">
        <w:rPr>
          <w:rFonts w:asciiTheme="majorBidi" w:hAnsiTheme="majorBidi" w:cstheme="majorBidi"/>
          <w:sz w:val="24"/>
          <w:szCs w:val="24"/>
          <w:vertAlign w:val="superscript"/>
          <w:lang w:val="pt-BR"/>
        </w:rPr>
        <w:t>31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P NMR (162 MHz, Chloroform-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d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 </w:t>
      </w:r>
      <w:r w:rsidRPr="00020F29">
        <w:rPr>
          <w:rFonts w:asciiTheme="majorBidi" w:hAnsiTheme="majorBidi" w:cstheme="majorBidi"/>
          <w:sz w:val="24"/>
          <w:szCs w:val="24"/>
        </w:rPr>
        <w:t>δ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21.54. 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HRMS (ESI) </w:t>
      </w:r>
      <w:r w:rsidRPr="00020F29">
        <w:rPr>
          <w:rFonts w:asciiTheme="majorBidi" w:eastAsia="STIX-Regular" w:hAnsiTheme="majorBidi" w:cstheme="majorBidi"/>
          <w:i/>
          <w:iCs/>
          <w:sz w:val="24"/>
          <w:szCs w:val="24"/>
          <w:lang w:val="en-US"/>
        </w:rPr>
        <w:t>m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/</w:t>
      </w:r>
      <w:r w:rsidRPr="00020F29">
        <w:rPr>
          <w:rFonts w:asciiTheme="majorBidi" w:eastAsia="STIX-Regular" w:hAnsiTheme="majorBidi" w:cstheme="majorBidi"/>
          <w:i/>
          <w:iCs/>
          <w:sz w:val="24"/>
          <w:szCs w:val="24"/>
          <w:lang w:val="en-US"/>
        </w:rPr>
        <w:t xml:space="preserve">z </w:t>
      </w:r>
      <w:proofErr w:type="spellStart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calcd</w:t>
      </w:r>
      <w:proofErr w:type="spellEnd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for C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24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25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F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NNaO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4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P [</w:t>
      </w:r>
      <w:r w:rsidRPr="00020F29">
        <w:rPr>
          <w:rFonts w:asciiTheme="majorBidi" w:eastAsia="STIX-Regular" w:hAnsiTheme="majorBidi" w:cstheme="majorBidi"/>
          <w:i/>
          <w:iCs/>
          <w:sz w:val="24"/>
          <w:szCs w:val="24"/>
          <w:lang w:val="en-US"/>
        </w:rPr>
        <w:t xml:space="preserve">M 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perscript"/>
          <w:lang w:val="en-US"/>
        </w:rPr>
        <w:t>+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Na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perscript"/>
          <w:lang w:val="en-US"/>
        </w:rPr>
        <w:t>+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]: 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502.1365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; Found 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400.1343</w:t>
      </w:r>
    </w:p>
    <w:p w14:paraId="50E3093E" w14:textId="77777777" w:rsidR="00020F29" w:rsidRPr="00020F29" w:rsidRDefault="00020F29" w:rsidP="00020F29">
      <w:pPr>
        <w:pStyle w:val="NormalWeb"/>
        <w:spacing w:before="0" w:beforeAutospacing="0" w:after="0" w:afterAutospacing="0" w:line="360" w:lineRule="auto"/>
        <w:jc w:val="both"/>
        <w:rPr>
          <w:rFonts w:ascii="Helvetica" w:hAnsi="Helvetica" w:cs="Helvetica"/>
        </w:rPr>
      </w:pPr>
    </w:p>
    <w:p w14:paraId="30E674FA" w14:textId="77777777" w:rsidR="00020F29" w:rsidRPr="009B0C34" w:rsidRDefault="00F9696A" w:rsidP="00020F29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b/>
          <w:bCs/>
          <w:lang w:val="pt-BR"/>
        </w:rPr>
      </w:pPr>
      <w:r w:rsidRPr="009B0C34">
        <w:rPr>
          <w:rFonts w:asciiTheme="majorBidi" w:hAnsiTheme="majorBidi" w:cstheme="majorBidi"/>
          <w:b/>
          <w:bCs/>
          <w:i/>
          <w:lang w:val="pt-BR"/>
        </w:rPr>
        <w:t>3</w:t>
      </w:r>
      <w:r w:rsidR="00020F29" w:rsidRPr="009B0C34">
        <w:rPr>
          <w:rFonts w:asciiTheme="majorBidi" w:hAnsiTheme="majorBidi" w:cstheme="majorBidi"/>
          <w:b/>
          <w:bCs/>
          <w:i/>
          <w:lang w:val="pt-BR"/>
        </w:rPr>
        <w:t>.9.</w:t>
      </w:r>
      <w:r w:rsidR="00020F29" w:rsidRPr="009B0C34">
        <w:rPr>
          <w:rFonts w:asciiTheme="majorBidi" w:hAnsiTheme="majorBidi" w:cstheme="majorBidi"/>
          <w:b/>
          <w:bCs/>
          <w:lang w:val="pt-BR"/>
        </w:rPr>
        <w:t xml:space="preserve"> </w:t>
      </w:r>
      <w:r w:rsidR="00020F29" w:rsidRPr="009B0C34">
        <w:rPr>
          <w:rFonts w:asciiTheme="majorBidi" w:hAnsiTheme="majorBidi" w:cstheme="majorBidi"/>
          <w:b/>
          <w:bCs/>
          <w:i/>
          <w:lang w:val="pt-BR"/>
        </w:rPr>
        <w:t>Diethyl [benzo [1,3]dioxol-5-yl( (phenylamino)trifluoromethyl]phosphonate (4i)</w:t>
      </w:r>
      <w:r w:rsidR="00020F29" w:rsidRPr="009B0C34">
        <w:rPr>
          <w:rFonts w:asciiTheme="majorBidi" w:hAnsiTheme="majorBidi" w:cstheme="majorBidi"/>
          <w:b/>
          <w:bCs/>
          <w:lang w:val="pt-BR"/>
        </w:rPr>
        <w:t xml:space="preserve"> </w:t>
      </w:r>
    </w:p>
    <w:p w14:paraId="1422726A" w14:textId="77777777" w:rsidR="00C10062" w:rsidRPr="00020F29" w:rsidRDefault="00C10062" w:rsidP="00C10062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/>
          <w:lang w:val="pt-BR"/>
        </w:rPr>
      </w:pPr>
      <w:r>
        <w:object w:dxaOrig="2064" w:dyaOrig="1929" w14:anchorId="565CA595">
          <v:shape id="_x0000_i1033" type="#_x0000_t75" style="width:74.25pt;height:69.75pt" o:ole="">
            <v:imagedata r:id="rId24" o:title=""/>
          </v:shape>
          <o:OLEObject Type="Embed" ProgID="ChemDraw.Document.6.0" ShapeID="_x0000_i1033" DrawAspect="Content" ObjectID="_1722973007" r:id="rId25"/>
        </w:object>
      </w:r>
    </w:p>
    <w:p w14:paraId="088C0CF3" w14:textId="77777777" w:rsidR="009B0C34" w:rsidRDefault="00020F29" w:rsidP="009B0C34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pt-BR"/>
        </w:rPr>
      </w:pPr>
      <w:r w:rsidRPr="00020F29">
        <w:rPr>
          <w:rFonts w:asciiTheme="majorBidi" w:eastAsia="STIX-Regular" w:hAnsiTheme="majorBidi" w:cstheme="majorBidi"/>
          <w:sz w:val="24"/>
          <w:szCs w:val="24"/>
          <w:lang w:val="pt-BR"/>
        </w:rPr>
        <w:t xml:space="preserve">Yield: 87%, as 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white crystalline solid. mp 148.2 °C. </w:t>
      </w:r>
      <w:r w:rsidRPr="00020F29">
        <w:rPr>
          <w:rFonts w:asciiTheme="majorBidi" w:hAnsiTheme="majorBidi" w:cstheme="majorBidi"/>
          <w:sz w:val="24"/>
          <w:szCs w:val="24"/>
          <w:vertAlign w:val="superscript"/>
          <w:lang w:val="pt-BR"/>
        </w:rPr>
        <w:t>1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H NMR (400 MHz, Chloroform-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d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 </w:t>
      </w:r>
      <w:r w:rsidRPr="00020F29">
        <w:rPr>
          <w:rFonts w:asciiTheme="majorBidi" w:hAnsiTheme="majorBidi" w:cstheme="majorBidi"/>
          <w:sz w:val="24"/>
          <w:szCs w:val="24"/>
        </w:rPr>
        <w:t>δ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7.36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8.5 Hz, 2H), 6.97 (s, 1H), 6.95 – 6.90 (m, 1H), 6.80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8.0 Hz, 1H), 6.64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8.5 Hz, 2H), 5.96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=5.0 Hz, 1H), 5.18 (t,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8.4 Hz, 1H), 4.69 (dd,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23.9, 6.6 Hz, 1H), 4.15 (dq,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14.3, 7.1 Hz, 2H), 4.07 – 3.94 (m, 1H), 3.84 – 3.71 (m, 1H), 1.32 (t,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7.1 Hz, 3H), 1.19 (t,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7.1 Hz, 3H). </w:t>
      </w:r>
      <w:r w:rsidRPr="00020F29">
        <w:rPr>
          <w:rFonts w:asciiTheme="majorBidi" w:hAnsiTheme="majorBidi" w:cstheme="majorBidi"/>
          <w:sz w:val="24"/>
          <w:szCs w:val="24"/>
          <w:vertAlign w:val="superscript"/>
          <w:lang w:val="pt-BR"/>
        </w:rPr>
        <w:t>13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C NMR (101 MHz, Chloroform-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d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 </w:t>
      </w:r>
      <w:r w:rsidRPr="00020F29">
        <w:rPr>
          <w:rFonts w:asciiTheme="majorBidi" w:hAnsiTheme="majorBidi" w:cstheme="majorBidi"/>
          <w:sz w:val="24"/>
          <w:szCs w:val="24"/>
        </w:rPr>
        <w:t>δ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148.88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34.5 Hz), 126.50, 121.32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=6.2 Hz), 120.14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34.6 Hz), 113.08, 108.42, 107.98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=4.2 Hz), 101.25, 63.56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=7.0 Hz), 63.28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= 7.0 Hz), 56.14, 54.62, 16.43 (d, </w:t>
      </w:r>
      <w:r w:rsidRPr="00020F29">
        <w:rPr>
          <w:rFonts w:asciiTheme="majorBidi" w:eastAsia="CharisSIL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eastAsia="CharisSIL" w:hAnsiTheme="majorBidi" w:cstheme="majorBidi"/>
          <w:i/>
          <w:iCs/>
          <w:sz w:val="24"/>
          <w:szCs w:val="24"/>
          <w:vertAlign w:val="superscript"/>
          <w:lang w:val="pt-BR"/>
        </w:rPr>
        <w:t>3</w:t>
      </w:r>
      <w:r w:rsidRPr="00020F29">
        <w:rPr>
          <w:rFonts w:asciiTheme="majorBidi" w:eastAsia="CharisSIL" w:hAnsiTheme="majorBidi" w:cstheme="majorBidi"/>
          <w:i/>
          <w:iCs/>
          <w:sz w:val="24"/>
          <w:szCs w:val="24"/>
          <w:lang w:val="pt-BR"/>
        </w:rPr>
        <w:t xml:space="preserve">cp 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=5.6 Hz), 16.27 (d, 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J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=5.5 Hz). </w:t>
      </w:r>
      <w:r w:rsidRPr="00020F29">
        <w:rPr>
          <w:rFonts w:asciiTheme="majorBidi" w:hAnsiTheme="majorBidi" w:cstheme="majorBidi"/>
          <w:sz w:val="24"/>
          <w:szCs w:val="24"/>
          <w:vertAlign w:val="superscript"/>
          <w:lang w:val="pt-BR"/>
        </w:rPr>
        <w:t>31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P NMR (162 MHz, Chloroform-</w:t>
      </w:r>
      <w:r w:rsidRPr="00020F29">
        <w:rPr>
          <w:rFonts w:asciiTheme="majorBidi" w:hAnsiTheme="majorBidi" w:cstheme="majorBidi"/>
          <w:i/>
          <w:iCs/>
          <w:sz w:val="24"/>
          <w:szCs w:val="24"/>
          <w:lang w:val="pt-BR"/>
        </w:rPr>
        <w:t>d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) </w:t>
      </w:r>
      <w:r w:rsidRPr="00020F29">
        <w:rPr>
          <w:rFonts w:asciiTheme="majorBidi" w:hAnsiTheme="majorBidi" w:cstheme="majorBidi"/>
          <w:sz w:val="24"/>
          <w:szCs w:val="24"/>
        </w:rPr>
        <w:t>δ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 xml:space="preserve"> 21.87. 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HRMS (ESI) </w:t>
      </w:r>
      <w:r w:rsidRPr="00020F29">
        <w:rPr>
          <w:rFonts w:asciiTheme="majorBidi" w:eastAsia="STIX-Regular" w:hAnsiTheme="majorBidi" w:cstheme="majorBidi"/>
          <w:i/>
          <w:iCs/>
          <w:sz w:val="24"/>
          <w:szCs w:val="24"/>
          <w:lang w:val="en-US"/>
        </w:rPr>
        <w:t>m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/</w:t>
      </w:r>
      <w:r w:rsidRPr="00020F29">
        <w:rPr>
          <w:rFonts w:asciiTheme="majorBidi" w:eastAsia="STIX-Regular" w:hAnsiTheme="majorBidi" w:cstheme="majorBidi"/>
          <w:i/>
          <w:iCs/>
          <w:sz w:val="24"/>
          <w:szCs w:val="24"/>
          <w:lang w:val="en-US"/>
        </w:rPr>
        <w:t xml:space="preserve">z </w:t>
      </w:r>
      <w:proofErr w:type="spellStart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calcd</w:t>
      </w:r>
      <w:proofErr w:type="spellEnd"/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for C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19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H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21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F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3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>NNaO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bscript"/>
          <w:lang w:val="en-US"/>
        </w:rPr>
        <w:t>5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P [M 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perscript"/>
          <w:lang w:val="en-US"/>
        </w:rPr>
        <w:t>+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 Na</w:t>
      </w:r>
      <w:r w:rsidRPr="00020F29">
        <w:rPr>
          <w:rFonts w:asciiTheme="majorBidi" w:eastAsia="STIX-Regular" w:hAnsiTheme="majorBidi" w:cstheme="majorBidi"/>
          <w:sz w:val="24"/>
          <w:szCs w:val="24"/>
          <w:vertAlign w:val="superscript"/>
          <w:lang w:val="en-US"/>
        </w:rPr>
        <w:t>+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]: 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454.1001</w:t>
      </w:r>
      <w:r w:rsidRPr="00020F29">
        <w:rPr>
          <w:rFonts w:asciiTheme="majorBidi" w:eastAsia="STIX-Regular" w:hAnsiTheme="majorBidi" w:cstheme="majorBidi"/>
          <w:sz w:val="24"/>
          <w:szCs w:val="24"/>
          <w:lang w:val="en-US"/>
        </w:rPr>
        <w:t xml:space="preserve">; Found </w:t>
      </w:r>
      <w:r w:rsidRPr="00020F29">
        <w:rPr>
          <w:rFonts w:asciiTheme="majorBidi" w:hAnsiTheme="majorBidi" w:cstheme="majorBidi"/>
          <w:sz w:val="24"/>
          <w:szCs w:val="24"/>
          <w:lang w:val="en-US"/>
        </w:rPr>
        <w:t>454.0991</w:t>
      </w:r>
      <w:r w:rsidRPr="00020F29">
        <w:rPr>
          <w:rFonts w:asciiTheme="majorBidi" w:hAnsiTheme="majorBidi" w:cstheme="majorBidi"/>
          <w:sz w:val="24"/>
          <w:szCs w:val="24"/>
          <w:lang w:val="pt-BR"/>
        </w:rPr>
        <w:t>.</w:t>
      </w:r>
    </w:p>
    <w:p w14:paraId="7FD981D7" w14:textId="77777777" w:rsidR="009B0C34" w:rsidRDefault="009B0C34" w:rsidP="009B0C34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pt-BR"/>
        </w:rPr>
      </w:pPr>
    </w:p>
    <w:p w14:paraId="565724D1" w14:textId="77777777" w:rsidR="00E20932" w:rsidRDefault="00E20932" w:rsidP="009B0C34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pt-BR"/>
        </w:rPr>
      </w:pPr>
    </w:p>
    <w:p w14:paraId="682C4EC0" w14:textId="77777777" w:rsidR="00E20932" w:rsidRDefault="00E20932" w:rsidP="009B0C34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pt-BR"/>
        </w:rPr>
      </w:pPr>
    </w:p>
    <w:p w14:paraId="06D5FA03" w14:textId="77777777" w:rsidR="00E20932" w:rsidRPr="009B0C34" w:rsidRDefault="00E20932" w:rsidP="009B0C34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pt-BR"/>
        </w:rPr>
      </w:pPr>
    </w:p>
    <w:p w14:paraId="59E50BE5" w14:textId="77777777" w:rsidR="009B0C34" w:rsidRPr="00730765" w:rsidRDefault="00730765" w:rsidP="00730765">
      <w:pPr>
        <w:autoSpaceDE w:val="0"/>
        <w:autoSpaceDN w:val="0"/>
        <w:adjustRightInd w:val="0"/>
        <w:spacing w:line="240" w:lineRule="exact"/>
        <w:jc w:val="both"/>
        <w:rPr>
          <w:rFonts w:ascii="Times New Roman" w:hAnsi="Times New Roman" w:cs="Times New Roman"/>
          <w:b/>
          <w:lang w:val="en-US"/>
        </w:rPr>
      </w:pPr>
      <w:r w:rsidRPr="00730765">
        <w:rPr>
          <w:rFonts w:ascii="Times New Roman" w:hAnsi="Times New Roman" w:cs="Times New Roman"/>
          <w:b/>
          <w:lang w:val="pt-BR"/>
        </w:rPr>
        <w:lastRenderedPageBreak/>
        <w:t>4.</w:t>
      </w:r>
      <w:r>
        <w:rPr>
          <w:rFonts w:ascii="Times New Roman" w:hAnsi="Times New Roman" w:cs="Times New Roman"/>
          <w:b/>
          <w:vertAlign w:val="superscript"/>
          <w:lang w:val="pt-BR"/>
        </w:rPr>
        <w:t xml:space="preserve"> </w:t>
      </w:r>
      <w:r w:rsidR="009B0C34" w:rsidRPr="00730765">
        <w:rPr>
          <w:rFonts w:ascii="Times New Roman" w:hAnsi="Times New Roman" w:cs="Times New Roman"/>
          <w:b/>
          <w:vertAlign w:val="superscript"/>
          <w:lang w:val="en-US"/>
        </w:rPr>
        <w:t>1</w:t>
      </w:r>
      <w:r w:rsidR="009B0C34" w:rsidRPr="00730765">
        <w:rPr>
          <w:rFonts w:ascii="Times New Roman" w:hAnsi="Times New Roman" w:cs="Times New Roman"/>
          <w:b/>
          <w:lang w:val="en-US"/>
        </w:rPr>
        <w:t xml:space="preserve">H, </w:t>
      </w:r>
      <w:r w:rsidR="009B0C34" w:rsidRPr="00730765">
        <w:rPr>
          <w:rFonts w:ascii="Times New Roman" w:hAnsi="Times New Roman" w:cs="Times New Roman"/>
          <w:b/>
          <w:vertAlign w:val="superscript"/>
          <w:lang w:val="en-US"/>
        </w:rPr>
        <w:t>13</w:t>
      </w:r>
      <w:r w:rsidR="009B0C34" w:rsidRPr="00730765">
        <w:rPr>
          <w:rFonts w:ascii="Times New Roman" w:hAnsi="Times New Roman" w:cs="Times New Roman"/>
          <w:b/>
          <w:lang w:val="en-US"/>
        </w:rPr>
        <w:t xml:space="preserve">C, </w:t>
      </w:r>
      <w:r w:rsidR="009B0C34" w:rsidRPr="00730765">
        <w:rPr>
          <w:rFonts w:ascii="Times New Roman" w:hAnsi="Times New Roman" w:cs="Times New Roman"/>
          <w:b/>
          <w:vertAlign w:val="superscript"/>
          <w:lang w:val="en-US"/>
        </w:rPr>
        <w:t>31</w:t>
      </w:r>
      <w:r w:rsidR="009B0C34" w:rsidRPr="00730765">
        <w:rPr>
          <w:rFonts w:ascii="Times New Roman" w:hAnsi="Times New Roman" w:cs="Times New Roman"/>
          <w:b/>
          <w:lang w:val="en-US"/>
        </w:rPr>
        <w:t xml:space="preserve">P NMR and HRMS spectra of all </w:t>
      </w:r>
      <w:r w:rsidR="009B0C34" w:rsidRPr="00730765">
        <w:rPr>
          <w:rFonts w:ascii="Times New Roman" w:hAnsi="Times New Roman" w:cs="Times New Roman"/>
          <w:b/>
        </w:rPr>
        <w:t>α</w:t>
      </w:r>
      <w:r w:rsidR="009B0C34" w:rsidRPr="00730765">
        <w:rPr>
          <w:rFonts w:ascii="Times New Roman" w:hAnsi="Times New Roman" w:cs="Times New Roman"/>
          <w:b/>
          <w:lang w:val="en-US"/>
        </w:rPr>
        <w:t>-</w:t>
      </w:r>
      <w:proofErr w:type="spellStart"/>
      <w:r w:rsidR="009B0C34" w:rsidRPr="00730765">
        <w:rPr>
          <w:rFonts w:ascii="Times New Roman" w:hAnsi="Times New Roman" w:cs="Times New Roman"/>
          <w:b/>
          <w:lang w:val="en-US"/>
        </w:rPr>
        <w:t>aminophosphonates</w:t>
      </w:r>
      <w:proofErr w:type="spellEnd"/>
      <w:r w:rsidR="009B0C34" w:rsidRPr="00730765">
        <w:rPr>
          <w:rFonts w:ascii="Times New Roman" w:hAnsi="Times New Roman" w:cs="Times New Roman"/>
          <w:b/>
          <w:lang w:val="en-US"/>
        </w:rPr>
        <w:t xml:space="preserve"> compounds:</w:t>
      </w:r>
    </w:p>
    <w:p w14:paraId="430642FB" w14:textId="77777777" w:rsidR="009B0C34" w:rsidRDefault="009B0C34" w:rsidP="00730765">
      <w:pPr>
        <w:autoSpaceDE w:val="0"/>
        <w:autoSpaceDN w:val="0"/>
        <w:adjustRightInd w:val="0"/>
        <w:spacing w:line="240" w:lineRule="exact"/>
        <w:jc w:val="both"/>
        <w:rPr>
          <w:rFonts w:ascii="Times New Roman" w:hAnsi="Times New Roman" w:cs="Times New Roman"/>
          <w:b/>
          <w:i/>
          <w:lang w:val="en-US"/>
        </w:rPr>
      </w:pPr>
      <w:r w:rsidRPr="007D3B49">
        <w:rPr>
          <w:rFonts w:ascii="Times New Roman" w:hAnsi="Times New Roman" w:cs="Times New Roman"/>
          <w:b/>
          <w:i/>
          <w:vertAlign w:val="superscript"/>
          <w:lang w:val="en-US"/>
        </w:rPr>
        <w:t>1</w:t>
      </w:r>
      <w:r w:rsidRPr="007D3B49">
        <w:rPr>
          <w:rFonts w:ascii="Times New Roman" w:hAnsi="Times New Roman" w:cs="Times New Roman"/>
          <w:b/>
          <w:i/>
          <w:lang w:val="en-US"/>
        </w:rPr>
        <w:t xml:space="preserve">H, </w:t>
      </w:r>
      <w:r w:rsidRPr="007D3B49">
        <w:rPr>
          <w:rFonts w:ascii="Times New Roman" w:hAnsi="Times New Roman" w:cs="Times New Roman"/>
          <w:b/>
          <w:i/>
          <w:vertAlign w:val="superscript"/>
          <w:lang w:val="en-US"/>
        </w:rPr>
        <w:t>13</w:t>
      </w:r>
      <w:r w:rsidRPr="007D3B49">
        <w:rPr>
          <w:rFonts w:ascii="Times New Roman" w:hAnsi="Times New Roman" w:cs="Times New Roman"/>
          <w:b/>
          <w:i/>
          <w:lang w:val="en-US"/>
        </w:rPr>
        <w:t xml:space="preserve">C, </w:t>
      </w:r>
      <w:r w:rsidRPr="007D3B49">
        <w:rPr>
          <w:rFonts w:ascii="Times New Roman" w:hAnsi="Times New Roman" w:cs="Times New Roman"/>
          <w:b/>
          <w:i/>
          <w:vertAlign w:val="superscript"/>
          <w:lang w:val="en-US"/>
        </w:rPr>
        <w:t>31</w:t>
      </w:r>
      <w:r w:rsidRPr="007D3B49">
        <w:rPr>
          <w:rFonts w:ascii="Times New Roman" w:hAnsi="Times New Roman" w:cs="Times New Roman"/>
          <w:b/>
          <w:i/>
          <w:lang w:val="en-US"/>
        </w:rPr>
        <w:t>P NMR and HRMS of diethoxy (phenyl)(phenylamino)</w:t>
      </w:r>
      <w:proofErr w:type="spellStart"/>
      <w:r w:rsidRPr="007D3B49">
        <w:rPr>
          <w:rFonts w:ascii="Times New Roman" w:hAnsi="Times New Roman" w:cs="Times New Roman"/>
          <w:b/>
          <w:i/>
          <w:lang w:val="en-US"/>
        </w:rPr>
        <w:t>methylphosphoryle</w:t>
      </w:r>
      <w:proofErr w:type="spellEnd"/>
      <w:r w:rsidRPr="007D3B49">
        <w:rPr>
          <w:rFonts w:ascii="Times New Roman" w:hAnsi="Times New Roman" w:cs="Times New Roman"/>
          <w:b/>
          <w:i/>
          <w:lang w:val="en-US"/>
        </w:rPr>
        <w:t xml:space="preserve"> </w:t>
      </w:r>
      <w:r w:rsidRPr="007D3B49">
        <w:rPr>
          <w:rFonts w:ascii="Times New Roman" w:hAnsi="Times New Roman" w:cs="Times New Roman"/>
          <w:b/>
          <w:i/>
          <w:u w:val="single"/>
          <w:lang w:val="en-US"/>
        </w:rPr>
        <w:t>4a</w:t>
      </w:r>
      <w:r w:rsidRPr="007D3B49">
        <w:rPr>
          <w:rFonts w:ascii="Times New Roman" w:hAnsi="Times New Roman" w:cs="Times New Roman"/>
          <w:b/>
          <w:i/>
          <w:lang w:val="en-US"/>
        </w:rPr>
        <w:t>:</w:t>
      </w:r>
    </w:p>
    <w:p w14:paraId="62447B83" w14:textId="77777777" w:rsidR="00730765" w:rsidRPr="007D3B49" w:rsidRDefault="00730765" w:rsidP="00730765">
      <w:pPr>
        <w:autoSpaceDE w:val="0"/>
        <w:autoSpaceDN w:val="0"/>
        <w:adjustRightInd w:val="0"/>
        <w:spacing w:line="240" w:lineRule="exact"/>
        <w:jc w:val="both"/>
        <w:rPr>
          <w:rFonts w:ascii="Times New Roman" w:hAnsi="Times New Roman" w:cs="Times New Roman"/>
          <w:b/>
          <w:i/>
          <w:u w:val="single"/>
          <w:lang w:val="en-US"/>
        </w:rPr>
      </w:pPr>
    </w:p>
    <w:p w14:paraId="784332BE" w14:textId="77777777" w:rsidR="002F4715" w:rsidRDefault="002F4715" w:rsidP="002F4715">
      <w:pPr>
        <w:ind w:firstLine="708"/>
        <w:jc w:val="center"/>
        <w:rPr>
          <w:rFonts w:asciiTheme="majorBidi" w:hAnsiTheme="majorBidi" w:cstheme="majorBidi"/>
          <w:lang w:val="en-US"/>
        </w:rPr>
      </w:pPr>
      <w:r>
        <w:object w:dxaOrig="16321" w:dyaOrig="11385" w14:anchorId="3B49221E">
          <v:shape id="_x0000_i1034" type="#_x0000_t75" style="width:336.75pt;height:164.25pt" o:ole="">
            <v:imagedata r:id="rId26" o:title=""/>
          </v:shape>
          <o:OLEObject Type="Embed" ProgID="MestReNova.Document.1" ShapeID="_x0000_i1034" DrawAspect="Content" ObjectID="_1722973008" r:id="rId27"/>
        </w:object>
      </w:r>
    </w:p>
    <w:p w14:paraId="44FEA147" w14:textId="77777777" w:rsidR="002F4715" w:rsidRDefault="002F4715" w:rsidP="002F4715">
      <w:pPr>
        <w:tabs>
          <w:tab w:val="left" w:pos="2461"/>
        </w:tabs>
        <w:jc w:val="center"/>
        <w:rPr>
          <w:rFonts w:asciiTheme="majorBidi" w:hAnsiTheme="majorBidi" w:cstheme="majorBidi"/>
          <w:lang w:val="en-US"/>
        </w:rPr>
      </w:pPr>
      <w:r>
        <w:object w:dxaOrig="16321" w:dyaOrig="11385" w14:anchorId="7FAE9C55">
          <v:shape id="_x0000_i1035" type="#_x0000_t75" style="width:323.25pt;height:171.75pt" o:ole="">
            <v:imagedata r:id="rId28" o:title=""/>
          </v:shape>
          <o:OLEObject Type="Embed" ProgID="MestReNova.Document.1" ShapeID="_x0000_i1035" DrawAspect="Content" ObjectID="_1722973009" r:id="rId29"/>
        </w:object>
      </w:r>
    </w:p>
    <w:p w14:paraId="777DFD2D" w14:textId="77777777" w:rsidR="002F4715" w:rsidRDefault="002F4715" w:rsidP="002F4715">
      <w:pPr>
        <w:tabs>
          <w:tab w:val="left" w:pos="2461"/>
        </w:tabs>
        <w:jc w:val="center"/>
        <w:rPr>
          <w:rFonts w:asciiTheme="majorBidi" w:hAnsiTheme="majorBidi" w:cstheme="majorBidi"/>
          <w:lang w:val="en-US"/>
        </w:rPr>
      </w:pPr>
      <w:r>
        <w:object w:dxaOrig="16321" w:dyaOrig="11385" w14:anchorId="68B05500">
          <v:shape id="_x0000_i1036" type="#_x0000_t75" style="width:313.5pt;height:150.75pt" o:ole="">
            <v:imagedata r:id="rId30" o:title=""/>
          </v:shape>
          <o:OLEObject Type="Embed" ProgID="MestReNova.Document.1" ShapeID="_x0000_i1036" DrawAspect="Content" ObjectID="_1722973010" r:id="rId31"/>
        </w:object>
      </w:r>
    </w:p>
    <w:p w14:paraId="3766A621" w14:textId="77777777" w:rsidR="002F4715" w:rsidRDefault="002F4715" w:rsidP="00E20932">
      <w:pPr>
        <w:tabs>
          <w:tab w:val="left" w:pos="3482"/>
        </w:tabs>
        <w:jc w:val="center"/>
        <w:rPr>
          <w:rFonts w:asciiTheme="majorBidi" w:hAnsiTheme="majorBidi" w:cstheme="majorBidi"/>
          <w:lang w:val="en-US"/>
        </w:rPr>
      </w:pPr>
      <w:r w:rsidRPr="002F4715">
        <w:rPr>
          <w:rFonts w:asciiTheme="majorBidi" w:hAnsiTheme="majorBidi" w:cstheme="majorBidi"/>
          <w:noProof/>
          <w:lang w:eastAsia="fr-FR"/>
        </w:rPr>
        <w:lastRenderedPageBreak/>
        <w:drawing>
          <wp:inline distT="0" distB="0" distL="0" distR="0" wp14:anchorId="4FB9BF09" wp14:editId="23E29489">
            <wp:extent cx="4036563" cy="1933453"/>
            <wp:effectExtent l="19050" t="0" r="2037" b="0"/>
            <wp:docPr id="2" name="Imag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5910" cy="1933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000059" w14:textId="77777777" w:rsidR="002F4715" w:rsidRPr="003213A8" w:rsidRDefault="002F4715" w:rsidP="002F6BD0">
      <w:pPr>
        <w:pStyle w:val="ElsHeading1"/>
        <w:numPr>
          <w:ilvl w:val="0"/>
          <w:numId w:val="0"/>
        </w:numPr>
        <w:jc w:val="both"/>
        <w:rPr>
          <w:bCs w:val="0"/>
          <w:color w:val="000000"/>
          <w:lang w:val="pt-BR"/>
        </w:rPr>
      </w:pPr>
      <w:r w:rsidRPr="003213A8">
        <w:rPr>
          <w:bCs w:val="0"/>
          <w:i/>
          <w:vertAlign w:val="superscript"/>
        </w:rPr>
        <w:t>1</w:t>
      </w:r>
      <w:r w:rsidRPr="003213A8">
        <w:rPr>
          <w:bCs w:val="0"/>
          <w:i/>
        </w:rPr>
        <w:t xml:space="preserve">H, </w:t>
      </w:r>
      <w:r w:rsidRPr="003213A8">
        <w:rPr>
          <w:bCs w:val="0"/>
          <w:i/>
          <w:vertAlign w:val="superscript"/>
        </w:rPr>
        <w:t>13</w:t>
      </w:r>
      <w:r w:rsidR="002F6BD0" w:rsidRPr="003213A8">
        <w:rPr>
          <w:bCs w:val="0"/>
          <w:i/>
        </w:rPr>
        <w:t>C</w:t>
      </w:r>
      <w:r w:rsidRPr="003213A8">
        <w:rPr>
          <w:bCs w:val="0"/>
          <w:i/>
        </w:rPr>
        <w:t xml:space="preserve"> </w:t>
      </w:r>
      <w:r w:rsidR="002F6BD0" w:rsidRPr="003213A8">
        <w:rPr>
          <w:bCs w:val="0"/>
          <w:i/>
        </w:rPr>
        <w:t xml:space="preserve">and </w:t>
      </w:r>
      <w:r w:rsidRPr="003213A8">
        <w:rPr>
          <w:bCs w:val="0"/>
          <w:i/>
          <w:vertAlign w:val="superscript"/>
        </w:rPr>
        <w:t>31</w:t>
      </w:r>
      <w:r w:rsidRPr="003213A8">
        <w:rPr>
          <w:bCs w:val="0"/>
          <w:i/>
        </w:rPr>
        <w:t xml:space="preserve">P NMR of </w:t>
      </w:r>
      <w:r w:rsidRPr="003213A8">
        <w:rPr>
          <w:bCs w:val="0"/>
          <w:i/>
          <w:iCs/>
          <w:lang w:val="pt-BR"/>
        </w:rPr>
        <w:t>Diethyl (3-methoxyphenyl) (phenylaminomethyl) phosphonate (4b)</w:t>
      </w:r>
    </w:p>
    <w:p w14:paraId="331A57A9" w14:textId="77777777" w:rsidR="00763F5B" w:rsidRDefault="00763F5B" w:rsidP="00763F5B">
      <w:pPr>
        <w:tabs>
          <w:tab w:val="left" w:pos="1354"/>
          <w:tab w:val="left" w:pos="3482"/>
        </w:tabs>
        <w:jc w:val="center"/>
        <w:rPr>
          <w:rFonts w:asciiTheme="majorBidi" w:hAnsiTheme="majorBidi" w:cstheme="majorBidi"/>
          <w:lang w:val="en-US"/>
        </w:rPr>
      </w:pPr>
      <w:r>
        <w:object w:dxaOrig="12226" w:dyaOrig="8536" w14:anchorId="4669248F">
          <v:shape id="_x0000_i1037" type="#_x0000_t75" style="width:314.25pt;height:159.75pt" o:ole="">
            <v:imagedata r:id="rId33" o:title=""/>
          </v:shape>
          <o:OLEObject Type="Embed" ProgID="MestReNova.Document.1" ShapeID="_x0000_i1037" DrawAspect="Content" ObjectID="_1722973011" r:id="rId34"/>
        </w:object>
      </w:r>
    </w:p>
    <w:p w14:paraId="14A1B5A8" w14:textId="77777777" w:rsidR="00763F5B" w:rsidRDefault="00E20932" w:rsidP="00763F5B">
      <w:pPr>
        <w:tabs>
          <w:tab w:val="left" w:pos="2353"/>
        </w:tabs>
        <w:jc w:val="center"/>
        <w:rPr>
          <w:rFonts w:asciiTheme="majorBidi" w:hAnsiTheme="majorBidi" w:cstheme="majorBidi"/>
          <w:lang w:val="en-US"/>
        </w:rPr>
      </w:pPr>
      <w:r>
        <w:object w:dxaOrig="12226" w:dyaOrig="8536" w14:anchorId="4AAC6527">
          <v:shape id="_x0000_i1038" type="#_x0000_t75" style="width:336pt;height:166.5pt" o:ole="">
            <v:imagedata r:id="rId35" o:title=""/>
          </v:shape>
          <o:OLEObject Type="Embed" ProgID="MestReNova.Document.1" ShapeID="_x0000_i1038" DrawAspect="Content" ObjectID="_1722973012" r:id="rId36"/>
        </w:object>
      </w:r>
    </w:p>
    <w:p w14:paraId="1AC2978B" w14:textId="77777777" w:rsidR="00763F5B" w:rsidRDefault="00E20932" w:rsidP="00763F5B">
      <w:pPr>
        <w:tabs>
          <w:tab w:val="left" w:pos="3020"/>
        </w:tabs>
        <w:jc w:val="center"/>
        <w:rPr>
          <w:rFonts w:asciiTheme="majorBidi" w:hAnsiTheme="majorBidi" w:cstheme="majorBidi"/>
          <w:lang w:val="en-US"/>
        </w:rPr>
      </w:pPr>
      <w:r>
        <w:object w:dxaOrig="12226" w:dyaOrig="8536" w14:anchorId="52B175E3">
          <v:shape id="_x0000_i1039" type="#_x0000_t75" style="width:348pt;height:147pt" o:ole="">
            <v:imagedata r:id="rId37" o:title=""/>
          </v:shape>
          <o:OLEObject Type="Embed" ProgID="MestReNova.Document.1" ShapeID="_x0000_i1039" DrawAspect="Content" ObjectID="_1722973013" r:id="rId38"/>
        </w:object>
      </w:r>
    </w:p>
    <w:p w14:paraId="363C7B1A" w14:textId="77777777" w:rsidR="00763F5B" w:rsidRPr="003213A8" w:rsidRDefault="00763F5B" w:rsidP="00763F5B">
      <w:pPr>
        <w:pStyle w:val="ElsHeading1"/>
        <w:numPr>
          <w:ilvl w:val="0"/>
          <w:numId w:val="0"/>
        </w:numPr>
        <w:jc w:val="both"/>
        <w:rPr>
          <w:bCs w:val="0"/>
          <w:color w:val="000000"/>
          <w:lang w:val="pt-BR"/>
        </w:rPr>
      </w:pPr>
      <w:r w:rsidRPr="003213A8">
        <w:rPr>
          <w:bCs w:val="0"/>
          <w:i/>
          <w:vertAlign w:val="superscript"/>
        </w:rPr>
        <w:lastRenderedPageBreak/>
        <w:t>1</w:t>
      </w:r>
      <w:r w:rsidRPr="003213A8">
        <w:rPr>
          <w:bCs w:val="0"/>
          <w:i/>
        </w:rPr>
        <w:t xml:space="preserve">H, </w:t>
      </w:r>
      <w:r w:rsidRPr="003213A8">
        <w:rPr>
          <w:bCs w:val="0"/>
          <w:i/>
          <w:vertAlign w:val="superscript"/>
        </w:rPr>
        <w:t>13</w:t>
      </w:r>
      <w:r w:rsidRPr="003213A8">
        <w:rPr>
          <w:bCs w:val="0"/>
          <w:i/>
        </w:rPr>
        <w:t xml:space="preserve">C, </w:t>
      </w:r>
      <w:r w:rsidRPr="003213A8">
        <w:rPr>
          <w:bCs w:val="0"/>
          <w:i/>
          <w:vertAlign w:val="superscript"/>
        </w:rPr>
        <w:t>31</w:t>
      </w:r>
      <w:r w:rsidRPr="003213A8">
        <w:rPr>
          <w:bCs w:val="0"/>
          <w:i/>
        </w:rPr>
        <w:t xml:space="preserve">P NMR and HRMS of </w:t>
      </w:r>
      <w:r w:rsidRPr="003213A8">
        <w:rPr>
          <w:rFonts w:asciiTheme="majorBidi" w:hAnsiTheme="majorBidi" w:cstheme="majorBidi"/>
          <w:bCs w:val="0"/>
          <w:i/>
          <w:lang w:val="pt-BR"/>
        </w:rPr>
        <w:t>diethyl [4-nitrophenyl(phenylamino)</w:t>
      </w:r>
      <w:proofErr w:type="gramStart"/>
      <w:r w:rsidRPr="003213A8">
        <w:rPr>
          <w:rFonts w:asciiTheme="majorBidi" w:hAnsiTheme="majorBidi" w:cstheme="majorBidi"/>
          <w:bCs w:val="0"/>
          <w:i/>
          <w:lang w:val="pt-BR"/>
        </w:rPr>
        <w:t>methyl]phosphonate</w:t>
      </w:r>
      <w:proofErr w:type="gramEnd"/>
      <w:r w:rsidRPr="003213A8">
        <w:rPr>
          <w:bCs w:val="0"/>
          <w:i/>
          <w:iCs/>
          <w:lang w:val="pt-BR"/>
        </w:rPr>
        <w:t xml:space="preserve"> (4c)</w:t>
      </w:r>
    </w:p>
    <w:p w14:paraId="494B527C" w14:textId="77777777" w:rsidR="008B6958" w:rsidRDefault="008B6958" w:rsidP="008B6958">
      <w:pPr>
        <w:ind w:firstLine="708"/>
        <w:jc w:val="center"/>
        <w:rPr>
          <w:rFonts w:asciiTheme="majorBidi" w:hAnsiTheme="majorBidi" w:cstheme="majorBidi"/>
          <w:lang w:val="pt-BR"/>
        </w:rPr>
      </w:pPr>
      <w:r>
        <w:object w:dxaOrig="12226" w:dyaOrig="8536" w14:anchorId="7D0474CE">
          <v:shape id="_x0000_i1040" type="#_x0000_t75" style="width:341.25pt;height:173.25pt" o:ole="">
            <v:imagedata r:id="rId39" o:title=""/>
          </v:shape>
          <o:OLEObject Type="Embed" ProgID="MestReNova.Document.1" ShapeID="_x0000_i1040" DrawAspect="Content" ObjectID="_1722973014" r:id="rId40"/>
        </w:object>
      </w:r>
    </w:p>
    <w:p w14:paraId="69A8482B" w14:textId="77777777" w:rsidR="008B6958" w:rsidRDefault="008B6958" w:rsidP="008B6958">
      <w:pPr>
        <w:tabs>
          <w:tab w:val="left" w:pos="1623"/>
        </w:tabs>
        <w:jc w:val="center"/>
        <w:rPr>
          <w:rFonts w:asciiTheme="majorBidi" w:hAnsiTheme="majorBidi" w:cstheme="majorBidi"/>
          <w:lang w:val="pt-BR"/>
        </w:rPr>
      </w:pPr>
      <w:r>
        <w:object w:dxaOrig="12226" w:dyaOrig="8536" w14:anchorId="2F01FFE5">
          <v:shape id="_x0000_i1041" type="#_x0000_t75" style="width:336pt;height:177.75pt" o:ole="">
            <v:imagedata r:id="rId41" o:title=""/>
          </v:shape>
          <o:OLEObject Type="Embed" ProgID="MestReNova.Document.1" ShapeID="_x0000_i1041" DrawAspect="Content" ObjectID="_1722973015" r:id="rId42"/>
        </w:object>
      </w:r>
      <w:r>
        <w:object w:dxaOrig="12226" w:dyaOrig="8536" w14:anchorId="7AC2ADCF">
          <v:shape id="_x0000_i1042" type="#_x0000_t75" style="width:354.75pt;height:154.5pt" o:ole="">
            <v:imagedata r:id="rId43" o:title=""/>
          </v:shape>
          <o:OLEObject Type="Embed" ProgID="MestReNova.Document.1" ShapeID="_x0000_i1042" DrawAspect="Content" ObjectID="_1722973016" r:id="rId44"/>
        </w:object>
      </w:r>
    </w:p>
    <w:p w14:paraId="77E593C0" w14:textId="77777777" w:rsidR="002F6BD0" w:rsidRDefault="008B6958" w:rsidP="002F6BD0">
      <w:pPr>
        <w:tabs>
          <w:tab w:val="left" w:pos="505"/>
          <w:tab w:val="left" w:pos="1623"/>
        </w:tabs>
        <w:rPr>
          <w:rFonts w:asciiTheme="majorBidi" w:hAnsiTheme="majorBidi" w:cstheme="majorBidi"/>
          <w:lang w:val="pt-BR"/>
        </w:rPr>
      </w:pPr>
      <w:r>
        <w:rPr>
          <w:rFonts w:asciiTheme="majorBidi" w:hAnsiTheme="majorBidi" w:cstheme="majorBidi"/>
          <w:lang w:val="pt-BR"/>
        </w:rPr>
        <w:tab/>
      </w:r>
    </w:p>
    <w:p w14:paraId="3D622FCD" w14:textId="77777777" w:rsidR="002F6BD0" w:rsidRDefault="002F6BD0" w:rsidP="002F6BD0">
      <w:pPr>
        <w:tabs>
          <w:tab w:val="left" w:pos="505"/>
          <w:tab w:val="left" w:pos="1623"/>
        </w:tabs>
        <w:rPr>
          <w:rFonts w:asciiTheme="majorBidi" w:hAnsiTheme="majorBidi" w:cstheme="majorBidi"/>
          <w:lang w:val="pt-BR"/>
        </w:rPr>
      </w:pPr>
      <w:r>
        <w:rPr>
          <w:rFonts w:asciiTheme="majorBidi" w:hAnsiTheme="majorBidi" w:cstheme="majorBidi"/>
          <w:lang w:val="pt-BR"/>
        </w:rPr>
        <w:lastRenderedPageBreak/>
        <w:tab/>
      </w:r>
      <w:r w:rsidR="008B6958" w:rsidRPr="008B6958">
        <w:rPr>
          <w:rFonts w:asciiTheme="majorBidi" w:hAnsiTheme="majorBidi" w:cstheme="majorBidi"/>
          <w:noProof/>
          <w:lang w:eastAsia="fr-FR"/>
        </w:rPr>
        <w:drawing>
          <wp:inline distT="0" distB="0" distL="0" distR="0" wp14:anchorId="1992D231" wp14:editId="30965C2C">
            <wp:extent cx="4038467" cy="1916267"/>
            <wp:effectExtent l="19050" t="0" r="133" b="0"/>
            <wp:docPr id="1" name="Imag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1309" cy="1917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D09978" w14:textId="77777777" w:rsidR="002F6BD0" w:rsidRPr="003213A8" w:rsidRDefault="002F6BD0" w:rsidP="002F6BD0">
      <w:pPr>
        <w:rPr>
          <w:rFonts w:asciiTheme="majorBidi" w:hAnsiTheme="majorBidi" w:cstheme="majorBidi"/>
          <w:b/>
          <w:lang w:val="pt-BR"/>
        </w:rPr>
      </w:pPr>
      <w:r w:rsidRPr="003213A8">
        <w:rPr>
          <w:rFonts w:ascii="Times New Roman" w:hAnsi="Times New Roman" w:cs="Times New Roman"/>
          <w:b/>
          <w:i/>
          <w:vertAlign w:val="superscript"/>
          <w:lang w:val="en-US"/>
        </w:rPr>
        <w:t>1</w:t>
      </w:r>
      <w:r w:rsidRPr="003213A8">
        <w:rPr>
          <w:rFonts w:ascii="Times New Roman" w:hAnsi="Times New Roman" w:cs="Times New Roman"/>
          <w:b/>
          <w:i/>
          <w:lang w:val="en-US"/>
        </w:rPr>
        <w:t xml:space="preserve">H, </w:t>
      </w:r>
      <w:r w:rsidRPr="003213A8">
        <w:rPr>
          <w:rFonts w:ascii="Times New Roman" w:hAnsi="Times New Roman" w:cs="Times New Roman"/>
          <w:b/>
          <w:i/>
          <w:vertAlign w:val="superscript"/>
          <w:lang w:val="en-US"/>
        </w:rPr>
        <w:t>13</w:t>
      </w:r>
      <w:r w:rsidRPr="003213A8">
        <w:rPr>
          <w:rFonts w:ascii="Times New Roman" w:hAnsi="Times New Roman" w:cs="Times New Roman"/>
          <w:b/>
          <w:i/>
          <w:lang w:val="en-US"/>
        </w:rPr>
        <w:t xml:space="preserve">C, </w:t>
      </w:r>
      <w:r w:rsidRPr="003213A8">
        <w:rPr>
          <w:rFonts w:ascii="Times New Roman" w:hAnsi="Times New Roman" w:cs="Times New Roman"/>
          <w:b/>
          <w:i/>
          <w:vertAlign w:val="superscript"/>
          <w:lang w:val="en-US"/>
        </w:rPr>
        <w:t>31</w:t>
      </w:r>
      <w:r w:rsidRPr="003213A8">
        <w:rPr>
          <w:rFonts w:ascii="Times New Roman" w:hAnsi="Times New Roman" w:cs="Times New Roman"/>
          <w:b/>
          <w:i/>
          <w:lang w:val="en-US"/>
        </w:rPr>
        <w:t>P NMR and HRMS of d</w:t>
      </w:r>
      <w:r w:rsidRPr="003213A8">
        <w:rPr>
          <w:rFonts w:asciiTheme="majorBidi" w:hAnsiTheme="majorBidi" w:cstheme="majorBidi"/>
          <w:b/>
          <w:i/>
          <w:lang w:val="pt-BR"/>
        </w:rPr>
        <w:t>iethyl[1-naphtyl(p-</w:t>
      </w:r>
      <w:proofErr w:type="gramStart"/>
      <w:r w:rsidRPr="003213A8">
        <w:rPr>
          <w:rFonts w:asciiTheme="majorBidi" w:hAnsiTheme="majorBidi" w:cstheme="majorBidi"/>
          <w:b/>
          <w:i/>
          <w:lang w:val="pt-BR"/>
        </w:rPr>
        <w:t>tolylamino)methyl</w:t>
      </w:r>
      <w:proofErr w:type="gramEnd"/>
      <w:r w:rsidRPr="003213A8">
        <w:rPr>
          <w:rFonts w:asciiTheme="majorBidi" w:hAnsiTheme="majorBidi" w:cstheme="majorBidi"/>
          <w:b/>
          <w:i/>
          <w:lang w:val="pt-BR"/>
        </w:rPr>
        <w:t>]phosphonate (4d)</w:t>
      </w:r>
    </w:p>
    <w:p w14:paraId="2F9C942B" w14:textId="77777777" w:rsidR="002F6BD0" w:rsidRDefault="00E20932" w:rsidP="002F6BD0">
      <w:pPr>
        <w:jc w:val="center"/>
        <w:rPr>
          <w:rFonts w:asciiTheme="majorBidi" w:hAnsiTheme="majorBidi" w:cstheme="majorBidi"/>
          <w:lang w:val="pt-BR"/>
        </w:rPr>
      </w:pPr>
      <w:r>
        <w:object w:dxaOrig="12226" w:dyaOrig="8536" w14:anchorId="135ACA92">
          <v:shape id="_x0000_i1043" type="#_x0000_t75" style="width:345.75pt;height:169.5pt" o:ole="">
            <v:imagedata r:id="rId46" o:title=""/>
          </v:shape>
          <o:OLEObject Type="Embed" ProgID="MestReNova.Document.1" ShapeID="_x0000_i1043" DrawAspect="Content" ObjectID="_1722973017" r:id="rId47"/>
        </w:object>
      </w:r>
      <w:r w:rsidR="00AA5AA6">
        <w:object w:dxaOrig="12226" w:dyaOrig="8536" w14:anchorId="1D19FA90">
          <v:shape id="_x0000_i1044" type="#_x0000_t75" style="width:351.75pt;height:169.5pt" o:ole="">
            <v:imagedata r:id="rId48" o:title=""/>
          </v:shape>
          <o:OLEObject Type="Embed" ProgID="MestReNova.Document.1" ShapeID="_x0000_i1044" DrawAspect="Content" ObjectID="_1722973018" r:id="rId49"/>
        </w:object>
      </w:r>
    </w:p>
    <w:p w14:paraId="24ED0DF7" w14:textId="77777777" w:rsidR="002F6BD0" w:rsidRDefault="00AA5AA6" w:rsidP="002F6BD0">
      <w:pPr>
        <w:ind w:firstLine="708"/>
        <w:rPr>
          <w:rFonts w:asciiTheme="majorBidi" w:hAnsiTheme="majorBidi" w:cstheme="majorBidi"/>
          <w:lang w:val="pt-BR"/>
        </w:rPr>
      </w:pPr>
      <w:r>
        <w:object w:dxaOrig="12226" w:dyaOrig="8536" w14:anchorId="08AE30A5">
          <v:shape id="_x0000_i1045" type="#_x0000_t75" style="width:359.25pt;height:148.5pt" o:ole="">
            <v:imagedata r:id="rId50" o:title=""/>
          </v:shape>
          <o:OLEObject Type="Embed" ProgID="MestReNova.Document.1" ShapeID="_x0000_i1045" DrawAspect="Content" ObjectID="_1722973019" r:id="rId51"/>
        </w:object>
      </w:r>
    </w:p>
    <w:p w14:paraId="353D7620" w14:textId="77777777" w:rsidR="009A3435" w:rsidRDefault="002F6BD0" w:rsidP="009A3435">
      <w:pPr>
        <w:tabs>
          <w:tab w:val="left" w:pos="1633"/>
        </w:tabs>
        <w:rPr>
          <w:rFonts w:asciiTheme="majorBidi" w:hAnsiTheme="majorBidi" w:cstheme="majorBidi"/>
          <w:lang w:val="pt-BR"/>
        </w:rPr>
      </w:pPr>
      <w:r>
        <w:rPr>
          <w:rFonts w:asciiTheme="majorBidi" w:hAnsiTheme="majorBidi" w:cstheme="majorBidi"/>
          <w:noProof/>
          <w:lang w:eastAsia="fr-FR"/>
        </w:rPr>
        <w:lastRenderedPageBreak/>
        <w:drawing>
          <wp:anchor distT="0" distB="0" distL="114300" distR="114300" simplePos="0" relativeHeight="251658240" behindDoc="0" locked="0" layoutInCell="1" allowOverlap="1" wp14:anchorId="1D8CE49D" wp14:editId="412B1721">
            <wp:simplePos x="0" y="0"/>
            <wp:positionH relativeFrom="column">
              <wp:posOffset>1186398</wp:posOffset>
            </wp:positionH>
            <wp:positionV relativeFrom="paragraph">
              <wp:align>top</wp:align>
            </wp:positionV>
            <wp:extent cx="4361882" cy="1972102"/>
            <wp:effectExtent l="19050" t="0" r="568" b="0"/>
            <wp:wrapSquare wrapText="bothSides"/>
            <wp:docPr id="97" name="Imag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82" cy="19721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3435">
        <w:rPr>
          <w:rFonts w:asciiTheme="majorBidi" w:hAnsiTheme="majorBidi" w:cstheme="majorBidi"/>
          <w:lang w:val="pt-BR"/>
        </w:rPr>
        <w:br w:type="textWrapping" w:clear="all"/>
      </w:r>
    </w:p>
    <w:p w14:paraId="11E988B6" w14:textId="77777777" w:rsidR="009A3435" w:rsidRPr="00513679" w:rsidRDefault="009A3435" w:rsidP="009A3435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b/>
          <w:highlight w:val="green"/>
          <w:lang w:val="pt-BR"/>
        </w:rPr>
      </w:pPr>
      <w:r w:rsidRPr="00513679">
        <w:rPr>
          <w:b/>
          <w:i/>
          <w:vertAlign w:val="superscript"/>
          <w:lang w:val="en-US"/>
        </w:rPr>
        <w:t>1</w:t>
      </w:r>
      <w:r w:rsidRPr="00513679">
        <w:rPr>
          <w:b/>
          <w:i/>
          <w:lang w:val="en-US"/>
        </w:rPr>
        <w:t xml:space="preserve">H, </w:t>
      </w:r>
      <w:r w:rsidRPr="00513679">
        <w:rPr>
          <w:b/>
          <w:i/>
          <w:vertAlign w:val="superscript"/>
          <w:lang w:val="en-US"/>
        </w:rPr>
        <w:t>13</w:t>
      </w:r>
      <w:r w:rsidRPr="00513679">
        <w:rPr>
          <w:b/>
          <w:i/>
          <w:lang w:val="en-US"/>
        </w:rPr>
        <w:t xml:space="preserve">C, </w:t>
      </w:r>
      <w:r w:rsidRPr="00513679">
        <w:rPr>
          <w:b/>
          <w:i/>
          <w:vertAlign w:val="superscript"/>
          <w:lang w:val="en-US"/>
        </w:rPr>
        <w:t>31</w:t>
      </w:r>
      <w:r w:rsidRPr="00513679">
        <w:rPr>
          <w:b/>
          <w:i/>
          <w:lang w:val="en-US"/>
        </w:rPr>
        <w:t>P NMR and HRMS</w:t>
      </w:r>
      <w:r w:rsidR="002E5B76" w:rsidRPr="00513679">
        <w:rPr>
          <w:b/>
          <w:i/>
          <w:lang w:val="en-US"/>
        </w:rPr>
        <w:t xml:space="preserve"> of</w:t>
      </w:r>
      <w:r w:rsidRPr="00513679">
        <w:rPr>
          <w:b/>
          <w:i/>
          <w:lang w:val="en-US"/>
        </w:rPr>
        <w:t xml:space="preserve"> </w:t>
      </w:r>
      <w:r w:rsidRPr="00513679">
        <w:rPr>
          <w:rFonts w:asciiTheme="majorBidi" w:hAnsiTheme="majorBidi" w:cstheme="majorBidi"/>
          <w:b/>
          <w:i/>
          <w:lang w:val="en-US"/>
        </w:rPr>
        <w:t>d</w:t>
      </w:r>
      <w:r w:rsidRPr="00513679">
        <w:rPr>
          <w:rFonts w:asciiTheme="majorBidi" w:hAnsiTheme="majorBidi" w:cstheme="majorBidi"/>
          <w:b/>
          <w:i/>
          <w:lang w:val="pt-BR"/>
        </w:rPr>
        <w:t>iethyl [benzo [1,</w:t>
      </w:r>
      <w:proofErr w:type="gramStart"/>
      <w:r w:rsidRPr="00513679">
        <w:rPr>
          <w:rFonts w:asciiTheme="majorBidi" w:hAnsiTheme="majorBidi" w:cstheme="majorBidi"/>
          <w:b/>
          <w:i/>
          <w:lang w:val="pt-BR"/>
        </w:rPr>
        <w:t>3]dioxol</w:t>
      </w:r>
      <w:proofErr w:type="gramEnd"/>
      <w:r w:rsidRPr="00513679">
        <w:rPr>
          <w:rFonts w:asciiTheme="majorBidi" w:hAnsiTheme="majorBidi" w:cstheme="majorBidi"/>
          <w:b/>
          <w:i/>
          <w:lang w:val="pt-BR"/>
        </w:rPr>
        <w:t>-5-yl( (p-tolylamino) methyl]phosphonate (4e)</w:t>
      </w:r>
      <w:r w:rsidRPr="00513679">
        <w:rPr>
          <w:rFonts w:asciiTheme="majorBidi" w:hAnsiTheme="majorBidi" w:cstheme="majorBidi"/>
          <w:b/>
          <w:lang w:val="pt-BR"/>
        </w:rPr>
        <w:t xml:space="preserve"> </w:t>
      </w:r>
    </w:p>
    <w:p w14:paraId="472E74D9" w14:textId="77777777" w:rsidR="00E87401" w:rsidRPr="00E87401" w:rsidRDefault="00E87401" w:rsidP="00E87401">
      <w:pPr>
        <w:ind w:firstLine="708"/>
        <w:jc w:val="center"/>
        <w:rPr>
          <w:rFonts w:asciiTheme="majorBidi" w:hAnsiTheme="majorBidi" w:cstheme="majorBidi"/>
          <w:lang w:val="pt-BR"/>
        </w:rPr>
      </w:pPr>
      <w:r>
        <w:object w:dxaOrig="12226" w:dyaOrig="8536" w14:anchorId="2D231A64">
          <v:shape id="_x0000_i1046" type="#_x0000_t75" style="width:352.5pt;height:195.75pt" o:ole="">
            <v:imagedata r:id="rId53" o:title=""/>
          </v:shape>
          <o:OLEObject Type="Embed" ProgID="MestReNova.Document.1" ShapeID="_x0000_i1046" DrawAspect="Content" ObjectID="_1722973020" r:id="rId54"/>
        </w:object>
      </w:r>
    </w:p>
    <w:p w14:paraId="5C4594A7" w14:textId="77777777" w:rsidR="00E87401" w:rsidRPr="00E87401" w:rsidRDefault="00906CAB" w:rsidP="00E87401">
      <w:pPr>
        <w:jc w:val="center"/>
        <w:rPr>
          <w:rFonts w:asciiTheme="majorBidi" w:hAnsiTheme="majorBidi" w:cstheme="majorBidi"/>
          <w:lang w:val="pt-BR"/>
        </w:rPr>
      </w:pPr>
      <w:r>
        <w:object w:dxaOrig="12226" w:dyaOrig="8536" w14:anchorId="36B83A28">
          <v:shape id="_x0000_i1047" type="#_x0000_t75" style="width:350.25pt;height:190.5pt" o:ole="">
            <v:imagedata r:id="rId55" o:title=""/>
          </v:shape>
          <o:OLEObject Type="Embed" ProgID="MestReNova.Document.1" ShapeID="_x0000_i1047" DrawAspect="Content" ObjectID="_1722973021" r:id="rId56"/>
        </w:object>
      </w:r>
    </w:p>
    <w:p w14:paraId="7464B31D" w14:textId="77777777" w:rsidR="00E87401" w:rsidRDefault="00E87401" w:rsidP="00E87401">
      <w:pPr>
        <w:rPr>
          <w:rFonts w:asciiTheme="majorBidi" w:hAnsiTheme="majorBidi" w:cstheme="majorBidi"/>
          <w:lang w:val="pt-BR"/>
        </w:rPr>
      </w:pPr>
    </w:p>
    <w:p w14:paraId="563867AE" w14:textId="77777777" w:rsidR="00906CAB" w:rsidRDefault="00E87401" w:rsidP="00E87401">
      <w:pPr>
        <w:tabs>
          <w:tab w:val="left" w:pos="1075"/>
        </w:tabs>
        <w:rPr>
          <w:rFonts w:asciiTheme="majorBidi" w:hAnsiTheme="majorBidi" w:cstheme="majorBidi"/>
          <w:lang w:val="pt-BR"/>
        </w:rPr>
      </w:pPr>
      <w:r>
        <w:rPr>
          <w:rFonts w:asciiTheme="majorBidi" w:hAnsiTheme="majorBidi" w:cstheme="majorBidi"/>
          <w:lang w:val="pt-BR"/>
        </w:rPr>
        <w:lastRenderedPageBreak/>
        <w:tab/>
      </w:r>
      <w:r w:rsidR="00906CAB">
        <w:object w:dxaOrig="12226" w:dyaOrig="8536" w14:anchorId="549BE37A">
          <v:shape id="_x0000_i1048" type="#_x0000_t75" style="width:324pt;height:171.75pt" o:ole="">
            <v:imagedata r:id="rId57" o:title=""/>
          </v:shape>
          <o:OLEObject Type="Embed" ProgID="MestReNova.Document.1" ShapeID="_x0000_i1048" DrawAspect="Content" ObjectID="_1722973022" r:id="rId58"/>
        </w:object>
      </w:r>
    </w:p>
    <w:p w14:paraId="4CEE59B3" w14:textId="77777777" w:rsidR="002E5B76" w:rsidRDefault="00906CAB" w:rsidP="00906CAB">
      <w:pPr>
        <w:ind w:firstLine="708"/>
        <w:rPr>
          <w:rFonts w:asciiTheme="majorBidi" w:hAnsiTheme="majorBidi" w:cstheme="majorBidi"/>
          <w:lang w:val="pt-BR"/>
        </w:rPr>
      </w:pPr>
      <w:r>
        <w:rPr>
          <w:rFonts w:asciiTheme="majorBidi" w:hAnsiTheme="majorBidi" w:cstheme="majorBidi"/>
          <w:noProof/>
          <w:lang w:eastAsia="fr-FR"/>
        </w:rPr>
        <w:drawing>
          <wp:inline distT="0" distB="0" distL="0" distR="0" wp14:anchorId="7B729C14" wp14:editId="76DAA685">
            <wp:extent cx="4737195" cy="2197339"/>
            <wp:effectExtent l="19050" t="0" r="6255" b="0"/>
            <wp:docPr id="131" name="Imag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6992" cy="2197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EF3F98C" w14:textId="77777777" w:rsidR="002E5B76" w:rsidRPr="002E5B76" w:rsidRDefault="002E5B76" w:rsidP="002E5B76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i/>
          <w:iCs/>
          <w:sz w:val="24"/>
          <w:szCs w:val="24"/>
          <w:lang w:val="en-US"/>
        </w:rPr>
      </w:pPr>
      <w:r w:rsidRPr="002E5B76">
        <w:rPr>
          <w:rFonts w:ascii="Times New Roman" w:hAnsi="Times New Roman" w:cs="Times New Roman"/>
          <w:bCs/>
          <w:i/>
          <w:vertAlign w:val="superscript"/>
          <w:lang w:val="en-US"/>
        </w:rPr>
        <w:t>1</w:t>
      </w:r>
      <w:r w:rsidRPr="002E5B76">
        <w:rPr>
          <w:rFonts w:ascii="Times New Roman" w:hAnsi="Times New Roman" w:cs="Times New Roman"/>
          <w:bCs/>
          <w:i/>
          <w:lang w:val="en-US"/>
        </w:rPr>
        <w:t xml:space="preserve">H, </w:t>
      </w:r>
      <w:r w:rsidRPr="002E5B76">
        <w:rPr>
          <w:rFonts w:ascii="Times New Roman" w:hAnsi="Times New Roman" w:cs="Times New Roman"/>
          <w:bCs/>
          <w:i/>
          <w:vertAlign w:val="superscript"/>
          <w:lang w:val="en-US"/>
        </w:rPr>
        <w:t>13</w:t>
      </w:r>
      <w:r w:rsidRPr="002E5B76">
        <w:rPr>
          <w:rFonts w:ascii="Times New Roman" w:hAnsi="Times New Roman" w:cs="Times New Roman"/>
          <w:bCs/>
          <w:i/>
          <w:lang w:val="en-US"/>
        </w:rPr>
        <w:t xml:space="preserve">C, </w:t>
      </w:r>
      <w:r w:rsidRPr="002E5B76">
        <w:rPr>
          <w:rFonts w:ascii="Times New Roman" w:hAnsi="Times New Roman" w:cs="Times New Roman"/>
          <w:bCs/>
          <w:i/>
          <w:vertAlign w:val="superscript"/>
          <w:lang w:val="en-US"/>
        </w:rPr>
        <w:t>31</w:t>
      </w:r>
      <w:r w:rsidRPr="002E5B76">
        <w:rPr>
          <w:rFonts w:ascii="Times New Roman" w:hAnsi="Times New Roman" w:cs="Times New Roman"/>
          <w:bCs/>
          <w:i/>
          <w:lang w:val="en-US"/>
        </w:rPr>
        <w:t>P NMR and HRMS</w:t>
      </w:r>
      <w:r w:rsidRPr="002E5B76">
        <w:rPr>
          <w:bCs/>
          <w:i/>
          <w:lang w:val="en-US"/>
        </w:rPr>
        <w:t xml:space="preserve"> of </w:t>
      </w:r>
      <w:r w:rsidRPr="002E5B76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diethyl </w:t>
      </w:r>
      <w:r w:rsidRPr="002E5B76">
        <w:rPr>
          <w:rFonts w:asciiTheme="majorBidi" w:hAnsiTheme="majorBidi" w:cstheme="majorBidi"/>
          <w:i/>
          <w:sz w:val="24"/>
          <w:szCs w:val="24"/>
          <w:lang w:val="pt-BR"/>
        </w:rPr>
        <w:t>[</w:t>
      </w:r>
      <w:r w:rsidRPr="002E5B76">
        <w:rPr>
          <w:rFonts w:asciiTheme="majorBidi" w:hAnsiTheme="majorBidi" w:cstheme="majorBidi"/>
          <w:i/>
          <w:iCs/>
          <w:sz w:val="24"/>
          <w:szCs w:val="24"/>
          <w:lang w:val="en-US"/>
        </w:rPr>
        <w:t>(4-</w:t>
      </w:r>
      <w:proofErr w:type="gramStart"/>
      <w:r w:rsidRPr="002E5B76">
        <w:rPr>
          <w:rFonts w:asciiTheme="majorBidi" w:hAnsiTheme="majorBidi" w:cstheme="majorBidi"/>
          <w:i/>
          <w:iCs/>
          <w:sz w:val="24"/>
          <w:szCs w:val="24"/>
          <w:lang w:val="en-US"/>
        </w:rPr>
        <w:t>fluorophenyl)(</w:t>
      </w:r>
      <w:proofErr w:type="gramEnd"/>
      <w:r w:rsidRPr="002E5B76">
        <w:rPr>
          <w:rFonts w:asciiTheme="majorBidi" w:hAnsiTheme="majorBidi" w:cstheme="majorBidi"/>
          <w:i/>
          <w:iCs/>
          <w:sz w:val="24"/>
          <w:szCs w:val="24"/>
          <w:lang w:val="en-US"/>
        </w:rPr>
        <w:t>4-tolylamino)methyl</w:t>
      </w:r>
      <w:r w:rsidRPr="002E5B76">
        <w:rPr>
          <w:rFonts w:asciiTheme="majorBidi" w:hAnsiTheme="majorBidi" w:cstheme="majorBidi"/>
          <w:i/>
          <w:sz w:val="24"/>
          <w:szCs w:val="24"/>
          <w:lang w:val="pt-BR"/>
        </w:rPr>
        <w:t>]</w:t>
      </w:r>
      <w:r w:rsidRPr="002E5B76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Pr="00A35CF0">
        <w:rPr>
          <w:rFonts w:asciiTheme="majorBidi" w:hAnsiTheme="majorBidi" w:cstheme="majorBidi"/>
          <w:i/>
          <w:iCs/>
          <w:sz w:val="24"/>
          <w:szCs w:val="24"/>
          <w:lang w:val="en-US"/>
        </w:rPr>
        <w:t>phosphonate (4f)</w:t>
      </w:r>
      <w:r w:rsidRPr="002E5B76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</w:p>
    <w:p w14:paraId="20B961AD" w14:textId="77777777" w:rsidR="005E42D9" w:rsidRDefault="002A3814" w:rsidP="002E5B76">
      <w:pPr>
        <w:ind w:firstLine="708"/>
        <w:rPr>
          <w:rFonts w:asciiTheme="majorBidi" w:hAnsiTheme="majorBidi" w:cstheme="majorBidi"/>
          <w:lang w:val="en-US"/>
        </w:rPr>
      </w:pPr>
      <w:r>
        <w:object w:dxaOrig="12226" w:dyaOrig="8536" w14:anchorId="3D3334E0">
          <v:shape id="_x0000_i1049" type="#_x0000_t75" style="width:375pt;height:209.25pt" o:ole="">
            <v:imagedata r:id="rId60" o:title=""/>
          </v:shape>
          <o:OLEObject Type="Embed" ProgID="MestReNova.Document.1" ShapeID="_x0000_i1049" DrawAspect="Content" ObjectID="_1722973023" r:id="rId61"/>
        </w:object>
      </w:r>
    </w:p>
    <w:p w14:paraId="02E50065" w14:textId="77777777" w:rsidR="005E42D9" w:rsidRDefault="00513679" w:rsidP="002E5B76">
      <w:pPr>
        <w:ind w:firstLine="708"/>
        <w:rPr>
          <w:rFonts w:asciiTheme="majorBidi" w:hAnsiTheme="majorBidi" w:cstheme="majorBidi"/>
          <w:lang w:val="en-US"/>
        </w:rPr>
      </w:pPr>
      <w:r>
        <w:object w:dxaOrig="12226" w:dyaOrig="8536" w14:anchorId="70805940">
          <v:shape id="_x0000_i1050" type="#_x0000_t75" style="width:366.75pt;height:190.5pt" o:ole="">
            <v:imagedata r:id="rId62" o:title=""/>
          </v:shape>
          <o:OLEObject Type="Embed" ProgID="MestReNova.Document.1" ShapeID="_x0000_i1050" DrawAspect="Content" ObjectID="_1722973024" r:id="rId63"/>
        </w:object>
      </w:r>
    </w:p>
    <w:p w14:paraId="264CCE4D" w14:textId="77777777" w:rsidR="005E42D9" w:rsidRDefault="0061623B" w:rsidP="002E5B76">
      <w:pPr>
        <w:ind w:firstLine="708"/>
        <w:rPr>
          <w:rFonts w:asciiTheme="majorBidi" w:hAnsiTheme="majorBidi" w:cstheme="majorBidi"/>
          <w:lang w:val="en-US"/>
        </w:rPr>
      </w:pPr>
      <w:r w:rsidRPr="0061623B">
        <w:rPr>
          <w:rFonts w:asciiTheme="majorBidi" w:hAnsiTheme="majorBidi" w:cstheme="majorBidi"/>
          <w:noProof/>
          <w:lang w:eastAsia="fr-FR"/>
        </w:rPr>
        <w:drawing>
          <wp:inline distT="0" distB="0" distL="0" distR="0" wp14:anchorId="06ECF154" wp14:editId="4AF2C768">
            <wp:extent cx="4532479" cy="1854918"/>
            <wp:effectExtent l="19050" t="0" r="1421" b="0"/>
            <wp:docPr id="105" name="Imag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513" cy="1854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932EDF" w14:textId="77777777" w:rsidR="002A3814" w:rsidRDefault="005E42D9" w:rsidP="005E42D9">
      <w:pPr>
        <w:jc w:val="center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noProof/>
          <w:lang w:eastAsia="fr-FR"/>
        </w:rPr>
        <w:drawing>
          <wp:inline distT="0" distB="0" distL="0" distR="0" wp14:anchorId="5ED8BAD8" wp14:editId="3B84D70C">
            <wp:extent cx="5048781" cy="2302845"/>
            <wp:effectExtent l="19050" t="0" r="0" b="0"/>
            <wp:docPr id="132" name="Imag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399" cy="2302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7A1C1F" w14:textId="77777777" w:rsidR="002A3814" w:rsidRDefault="002A3814" w:rsidP="002A3814">
      <w:pPr>
        <w:tabs>
          <w:tab w:val="left" w:pos="1451"/>
        </w:tabs>
        <w:rPr>
          <w:rFonts w:asciiTheme="majorBidi" w:hAnsiTheme="majorBidi" w:cstheme="majorBidi"/>
          <w:lang w:val="en-US"/>
        </w:rPr>
      </w:pPr>
    </w:p>
    <w:p w14:paraId="4F959585" w14:textId="77777777" w:rsidR="002A3814" w:rsidRPr="00E20932" w:rsidRDefault="002A3814" w:rsidP="00753668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i/>
          <w:iCs/>
          <w:sz w:val="24"/>
          <w:szCs w:val="24"/>
          <w:lang w:val="en-US"/>
        </w:rPr>
      </w:pPr>
      <w:r w:rsidRPr="002E5B76">
        <w:rPr>
          <w:rFonts w:ascii="Times New Roman" w:hAnsi="Times New Roman" w:cs="Times New Roman"/>
          <w:bCs/>
          <w:i/>
          <w:vertAlign w:val="superscript"/>
          <w:lang w:val="en-US"/>
        </w:rPr>
        <w:t>1</w:t>
      </w:r>
      <w:r w:rsidRPr="002E5B76">
        <w:rPr>
          <w:rFonts w:ascii="Times New Roman" w:hAnsi="Times New Roman" w:cs="Times New Roman"/>
          <w:bCs/>
          <w:i/>
          <w:lang w:val="en-US"/>
        </w:rPr>
        <w:t xml:space="preserve">H, </w:t>
      </w:r>
      <w:r w:rsidRPr="002E5B76">
        <w:rPr>
          <w:rFonts w:ascii="Times New Roman" w:hAnsi="Times New Roman" w:cs="Times New Roman"/>
          <w:bCs/>
          <w:i/>
          <w:vertAlign w:val="superscript"/>
          <w:lang w:val="en-US"/>
        </w:rPr>
        <w:t>13</w:t>
      </w:r>
      <w:r w:rsidR="00753668">
        <w:rPr>
          <w:rFonts w:ascii="Times New Roman" w:hAnsi="Times New Roman" w:cs="Times New Roman"/>
          <w:bCs/>
          <w:i/>
          <w:lang w:val="en-US"/>
        </w:rPr>
        <w:t>C</w:t>
      </w:r>
      <w:r w:rsidRPr="002E5B76">
        <w:rPr>
          <w:rFonts w:ascii="Times New Roman" w:hAnsi="Times New Roman" w:cs="Times New Roman"/>
          <w:bCs/>
          <w:i/>
          <w:lang w:val="en-US"/>
        </w:rPr>
        <w:t xml:space="preserve"> </w:t>
      </w:r>
      <w:r w:rsidR="00753668" w:rsidRPr="002E5B76">
        <w:rPr>
          <w:rFonts w:ascii="Times New Roman" w:hAnsi="Times New Roman" w:cs="Times New Roman"/>
          <w:bCs/>
          <w:i/>
          <w:lang w:val="en-US"/>
        </w:rPr>
        <w:t xml:space="preserve">and </w:t>
      </w:r>
      <w:r w:rsidRPr="002E5B76">
        <w:rPr>
          <w:rFonts w:ascii="Times New Roman" w:hAnsi="Times New Roman" w:cs="Times New Roman"/>
          <w:bCs/>
          <w:i/>
          <w:vertAlign w:val="superscript"/>
          <w:lang w:val="en-US"/>
        </w:rPr>
        <w:t>31</w:t>
      </w:r>
      <w:r w:rsidRPr="002E5B76">
        <w:rPr>
          <w:rFonts w:ascii="Times New Roman" w:hAnsi="Times New Roman" w:cs="Times New Roman"/>
          <w:bCs/>
          <w:i/>
          <w:lang w:val="en-US"/>
        </w:rPr>
        <w:t xml:space="preserve">P NMR </w:t>
      </w:r>
      <w:r w:rsidRPr="002E5B76">
        <w:rPr>
          <w:bCs/>
          <w:i/>
          <w:lang w:val="en-US"/>
        </w:rPr>
        <w:t xml:space="preserve">of </w:t>
      </w:r>
      <w:r w:rsidRPr="00E20932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diethyl </w:t>
      </w:r>
      <w:r w:rsidRPr="00E20932">
        <w:rPr>
          <w:rFonts w:asciiTheme="majorBidi" w:hAnsiTheme="majorBidi" w:cstheme="majorBidi"/>
          <w:i/>
          <w:sz w:val="24"/>
          <w:szCs w:val="24"/>
          <w:lang w:val="pt-BR"/>
        </w:rPr>
        <w:t>[</w:t>
      </w:r>
      <w:r w:rsidRPr="00E20932">
        <w:rPr>
          <w:rFonts w:asciiTheme="majorBidi" w:hAnsiTheme="majorBidi" w:cstheme="majorBidi"/>
          <w:i/>
          <w:iCs/>
          <w:sz w:val="24"/>
          <w:szCs w:val="24"/>
          <w:lang w:val="en-US"/>
        </w:rPr>
        <w:t>(phenyl)(4-</w:t>
      </w:r>
      <w:proofErr w:type="gramStart"/>
      <w:r w:rsidRPr="00E20932">
        <w:rPr>
          <w:rFonts w:asciiTheme="majorBidi" w:hAnsiTheme="majorBidi" w:cstheme="majorBidi"/>
          <w:i/>
          <w:iCs/>
          <w:sz w:val="24"/>
          <w:szCs w:val="24"/>
          <w:lang w:val="en-US"/>
        </w:rPr>
        <w:t>trifluoromethylamino)methyl</w:t>
      </w:r>
      <w:proofErr w:type="gramEnd"/>
      <w:r w:rsidRPr="00E20932">
        <w:rPr>
          <w:rFonts w:asciiTheme="majorBidi" w:hAnsiTheme="majorBidi" w:cstheme="majorBidi"/>
          <w:i/>
          <w:sz w:val="24"/>
          <w:szCs w:val="24"/>
          <w:lang w:val="pt-BR"/>
        </w:rPr>
        <w:t>]</w:t>
      </w:r>
      <w:r w:rsidRPr="00E20932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phosphonate (4g) </w:t>
      </w:r>
    </w:p>
    <w:p w14:paraId="3895FB5D" w14:textId="77777777" w:rsidR="00176981" w:rsidRDefault="00176981" w:rsidP="002A3814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i/>
          <w:iCs/>
          <w:sz w:val="24"/>
          <w:szCs w:val="24"/>
          <w:highlight w:val="green"/>
          <w:lang w:val="en-US"/>
        </w:rPr>
      </w:pPr>
    </w:p>
    <w:p w14:paraId="6CD8F5C6" w14:textId="77777777" w:rsidR="00647149" w:rsidRPr="00753668" w:rsidRDefault="00647149" w:rsidP="0064714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/>
          <w:lang w:val="en-US"/>
        </w:rPr>
      </w:pPr>
    </w:p>
    <w:p w14:paraId="5A59A8B6" w14:textId="77777777" w:rsidR="00647149" w:rsidRPr="00753668" w:rsidRDefault="00647149" w:rsidP="0064714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/>
          <w:lang w:val="en-US"/>
        </w:rPr>
      </w:pPr>
    </w:p>
    <w:p w14:paraId="3CAA2AA7" w14:textId="77777777" w:rsidR="00647149" w:rsidRPr="00753668" w:rsidRDefault="00647149" w:rsidP="0064714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/>
          <w:lang w:val="en-US"/>
        </w:rPr>
      </w:pPr>
    </w:p>
    <w:p w14:paraId="67332F05" w14:textId="77777777" w:rsidR="00176981" w:rsidRDefault="00F85819" w:rsidP="0064714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/>
        </w:rPr>
      </w:pPr>
      <w:r>
        <w:rPr>
          <w:rFonts w:ascii="Arial" w:hAnsi="Arial"/>
          <w:noProof/>
          <w:lang w:eastAsia="fr-FR"/>
        </w:rPr>
        <w:lastRenderedPageBreak/>
        <w:pict w14:anchorId="723AB462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12.8pt;margin-top:21.55pt;width:89.25pt;height:63.95pt;z-index:251659264;mso-wrap-style:none;mso-width-relative:margin;mso-height-relative:margin" strokecolor="white [3212]">
            <v:textbox style="mso-next-textbox:#_x0000_s1026">
              <w:txbxContent>
                <w:p w14:paraId="54199A36" w14:textId="77777777" w:rsidR="00647149" w:rsidRDefault="00647149" w:rsidP="00647149">
                  <w:r w:rsidRPr="001D5FFB">
                    <w:rPr>
                      <w:rFonts w:asciiTheme="majorBidi" w:hAnsiTheme="majorBidi" w:cstheme="majorBidi"/>
                    </w:rPr>
                    <w:object w:dxaOrig="2409" w:dyaOrig="1828" w14:anchorId="0CA0F469">
                      <v:shape id="_x0000_i1052" type="#_x0000_t75" style="width:74.25pt;height:55.5pt" o:ole="">
                        <v:imagedata r:id="rId66" o:title=""/>
                      </v:shape>
                      <o:OLEObject Type="Embed" ProgID="ChemDraw.Document.6.0" ShapeID="_x0000_i1052" DrawAspect="Content" ObjectID="_1722973034" r:id="rId67"/>
                    </w:object>
                  </w:r>
                </w:p>
              </w:txbxContent>
            </v:textbox>
          </v:shape>
        </w:pict>
      </w:r>
      <w:r w:rsidR="00647149" w:rsidRPr="00B10032">
        <w:rPr>
          <w:rFonts w:ascii="Arial" w:hAnsi="Arial"/>
        </w:rPr>
        <w:object w:dxaOrig="16320" w:dyaOrig="11386" w14:anchorId="51270950">
          <v:shape id="_x0000_i1053" type="#_x0000_t75" style="width:369pt;height:180.75pt" o:ole="">
            <v:imagedata r:id="rId68" o:title=""/>
          </v:shape>
          <o:OLEObject Type="Embed" ProgID="MestReNova.Document.1" ShapeID="_x0000_i1053" DrawAspect="Content" ObjectID="_1722973025" r:id="rId69"/>
        </w:object>
      </w:r>
    </w:p>
    <w:p w14:paraId="319FB14D" w14:textId="77777777" w:rsidR="00647149" w:rsidRPr="00647149" w:rsidRDefault="00F85819" w:rsidP="0064714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/>
        </w:rPr>
      </w:pPr>
      <w:r>
        <w:rPr>
          <w:rFonts w:ascii="Arial" w:hAnsi="Arial"/>
          <w:noProof/>
          <w:lang w:eastAsia="fr-FR"/>
        </w:rPr>
        <w:pict w14:anchorId="619D29B0">
          <v:shape id="_x0000_s1027" type="#_x0000_t202" style="position:absolute;left:0;text-align:left;margin-left:280.15pt;margin-top:17pt;width:89.6pt;height:59pt;z-index:251660288;mso-width-relative:margin;mso-height-relative:margin" strokecolor="white [3212]">
            <v:textbox style="mso-next-textbox:#_x0000_s1027">
              <w:txbxContent>
                <w:p w14:paraId="63572526" w14:textId="77777777" w:rsidR="00647149" w:rsidRDefault="00647149" w:rsidP="00647149">
                  <w:r w:rsidRPr="001D5FFB">
                    <w:rPr>
                      <w:rFonts w:asciiTheme="majorBidi" w:hAnsiTheme="majorBidi" w:cstheme="majorBidi"/>
                    </w:rPr>
                    <w:object w:dxaOrig="2409" w:dyaOrig="1828" w14:anchorId="15CD05D6">
                      <v:shape id="_x0000_i1055" type="#_x0000_t75" style="width:69pt;height:51pt" o:ole="">
                        <v:imagedata r:id="rId66" o:title=""/>
                      </v:shape>
                      <o:OLEObject Type="Embed" ProgID="ChemDraw.Document.6.0" ShapeID="_x0000_i1055" DrawAspect="Content" ObjectID="_1722973035" r:id="rId70"/>
                    </w:object>
                  </w:r>
                </w:p>
              </w:txbxContent>
            </v:textbox>
          </v:shape>
        </w:pict>
      </w:r>
      <w:r w:rsidR="00647149" w:rsidRPr="00B10032">
        <w:rPr>
          <w:rFonts w:ascii="Arial" w:hAnsi="Arial"/>
        </w:rPr>
        <w:object w:dxaOrig="16320" w:dyaOrig="11386" w14:anchorId="655526CB">
          <v:shape id="_x0000_i1056" type="#_x0000_t75" style="width:369pt;height:177pt" o:ole="">
            <v:imagedata r:id="rId71" o:title=""/>
          </v:shape>
          <o:OLEObject Type="Embed" ProgID="MestReNova.Document.1" ShapeID="_x0000_i1056" DrawAspect="Content" ObjectID="_1722973026" r:id="rId72"/>
        </w:object>
      </w:r>
    </w:p>
    <w:p w14:paraId="5661B2AF" w14:textId="77777777" w:rsidR="00176981" w:rsidRDefault="00F85819" w:rsidP="00647149">
      <w:pPr>
        <w:tabs>
          <w:tab w:val="left" w:pos="1451"/>
        </w:tabs>
        <w:jc w:val="center"/>
        <w:rPr>
          <w:rFonts w:asciiTheme="majorBidi" w:hAnsiTheme="majorBidi" w:cstheme="majorBidi"/>
          <w:lang w:val="en-US"/>
        </w:rPr>
      </w:pPr>
      <w:r>
        <w:rPr>
          <w:noProof/>
          <w:lang w:eastAsia="fr-FR"/>
        </w:rPr>
        <w:pict w14:anchorId="0EBE1C21">
          <v:shape id="_x0000_s1028" type="#_x0000_t202" style="position:absolute;left:0;text-align:left;margin-left:198.45pt;margin-top:10.3pt;width:89.25pt;height:63.95pt;z-index:251661312;mso-wrap-style:none;mso-width-relative:margin;mso-height-relative:margin" strokecolor="white [3212]">
            <v:textbox style="mso-next-textbox:#_x0000_s1028">
              <w:txbxContent>
                <w:p w14:paraId="2241179E" w14:textId="77777777" w:rsidR="00647149" w:rsidRDefault="00647149" w:rsidP="00647149">
                  <w:r w:rsidRPr="001D5FFB">
                    <w:rPr>
                      <w:rFonts w:asciiTheme="majorBidi" w:hAnsiTheme="majorBidi" w:cstheme="majorBidi"/>
                    </w:rPr>
                    <w:object w:dxaOrig="2409" w:dyaOrig="1828" w14:anchorId="7565A43A">
                      <v:shape id="_x0000_i1058" type="#_x0000_t75" style="width:74.25pt;height:55.5pt" o:ole="">
                        <v:imagedata r:id="rId66" o:title=""/>
                      </v:shape>
                      <o:OLEObject Type="Embed" ProgID="ChemDraw.Document.6.0" ShapeID="_x0000_i1058" DrawAspect="Content" ObjectID="_1722973036" r:id="rId73"/>
                    </w:object>
                  </w:r>
                </w:p>
              </w:txbxContent>
            </v:textbox>
          </v:shape>
        </w:pict>
      </w:r>
      <w:r w:rsidR="002A3814">
        <w:object w:dxaOrig="12226" w:dyaOrig="8536" w14:anchorId="2E49E46C">
          <v:shape id="_x0000_i1059" type="#_x0000_t75" style="width:367.5pt;height:178.5pt" o:ole="">
            <v:imagedata r:id="rId74" o:title=""/>
          </v:shape>
          <o:OLEObject Type="Embed" ProgID="MestReNova.Document.1" ShapeID="_x0000_i1059" DrawAspect="Content" ObjectID="_1722973027" r:id="rId75"/>
        </w:object>
      </w:r>
    </w:p>
    <w:p w14:paraId="7D10C9FF" w14:textId="77777777" w:rsidR="00176981" w:rsidRDefault="00176981" w:rsidP="00176981">
      <w:pPr>
        <w:rPr>
          <w:rFonts w:asciiTheme="majorBidi" w:hAnsiTheme="majorBidi" w:cstheme="majorBidi"/>
          <w:lang w:val="en-US"/>
        </w:rPr>
      </w:pPr>
    </w:p>
    <w:p w14:paraId="08224775" w14:textId="77777777" w:rsidR="00176981" w:rsidRPr="00295634" w:rsidRDefault="00176981" w:rsidP="00176981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bCs/>
          <w:highlight w:val="green"/>
          <w:lang w:val="pt-BR"/>
        </w:rPr>
      </w:pPr>
      <w:r w:rsidRPr="002E5B76">
        <w:rPr>
          <w:bCs/>
          <w:i/>
          <w:vertAlign w:val="superscript"/>
          <w:lang w:val="en-US"/>
        </w:rPr>
        <w:t>1</w:t>
      </w:r>
      <w:r w:rsidRPr="002E5B76">
        <w:rPr>
          <w:bCs/>
          <w:i/>
          <w:lang w:val="en-US"/>
        </w:rPr>
        <w:t xml:space="preserve">H, </w:t>
      </w:r>
      <w:r w:rsidRPr="002E5B76">
        <w:rPr>
          <w:bCs/>
          <w:i/>
          <w:vertAlign w:val="superscript"/>
          <w:lang w:val="en-US"/>
        </w:rPr>
        <w:t>13</w:t>
      </w:r>
      <w:r w:rsidRPr="002E5B76">
        <w:rPr>
          <w:bCs/>
          <w:i/>
          <w:lang w:val="en-US"/>
        </w:rPr>
        <w:t xml:space="preserve">C, </w:t>
      </w:r>
      <w:r w:rsidRPr="002E5B76">
        <w:rPr>
          <w:bCs/>
          <w:i/>
          <w:vertAlign w:val="superscript"/>
          <w:lang w:val="en-US"/>
        </w:rPr>
        <w:t>31</w:t>
      </w:r>
      <w:r w:rsidRPr="002E5B76">
        <w:rPr>
          <w:bCs/>
          <w:i/>
          <w:lang w:val="en-US"/>
        </w:rPr>
        <w:t>P NMR and HRMS of</w:t>
      </w:r>
      <w:r>
        <w:rPr>
          <w:bCs/>
          <w:i/>
          <w:lang w:val="en-US"/>
        </w:rPr>
        <w:t xml:space="preserve"> </w:t>
      </w:r>
      <w:r w:rsidRPr="00147BDD">
        <w:rPr>
          <w:rFonts w:asciiTheme="majorBidi" w:hAnsiTheme="majorBidi" w:cstheme="majorBidi"/>
          <w:i/>
          <w:lang w:val="pt-BR"/>
        </w:rPr>
        <w:t>diethyl [3-phenoxyl(phenylamino)</w:t>
      </w:r>
      <w:proofErr w:type="gramStart"/>
      <w:r w:rsidRPr="00147BDD">
        <w:rPr>
          <w:rFonts w:asciiTheme="majorBidi" w:hAnsiTheme="majorBidi" w:cstheme="majorBidi"/>
          <w:i/>
          <w:lang w:val="pt-BR"/>
        </w:rPr>
        <w:t>trifluoromethyl]phosphonate</w:t>
      </w:r>
      <w:proofErr w:type="gramEnd"/>
      <w:r w:rsidRPr="00147BDD">
        <w:rPr>
          <w:rFonts w:asciiTheme="majorBidi" w:hAnsiTheme="majorBidi" w:cstheme="majorBidi"/>
          <w:b/>
          <w:i/>
          <w:lang w:val="pt-BR"/>
        </w:rPr>
        <w:t xml:space="preserve"> </w:t>
      </w:r>
      <w:r w:rsidRPr="00147BDD">
        <w:rPr>
          <w:rFonts w:asciiTheme="majorBidi" w:hAnsiTheme="majorBidi" w:cstheme="majorBidi"/>
          <w:bCs/>
          <w:i/>
          <w:lang w:val="pt-BR"/>
        </w:rPr>
        <w:t>(4h)</w:t>
      </w:r>
      <w:r w:rsidRPr="00147BDD">
        <w:rPr>
          <w:rFonts w:asciiTheme="majorBidi" w:hAnsiTheme="majorBidi" w:cstheme="majorBidi"/>
          <w:bCs/>
          <w:lang w:val="pt-BR"/>
        </w:rPr>
        <w:t xml:space="preserve"> </w:t>
      </w:r>
    </w:p>
    <w:p w14:paraId="261C04E2" w14:textId="77777777" w:rsidR="00176981" w:rsidRDefault="00003740" w:rsidP="00176981">
      <w:pPr>
        <w:jc w:val="center"/>
        <w:rPr>
          <w:rFonts w:asciiTheme="majorBidi" w:hAnsiTheme="majorBidi" w:cstheme="majorBidi"/>
          <w:lang w:val="en-US"/>
        </w:rPr>
      </w:pPr>
      <w:r>
        <w:object w:dxaOrig="12226" w:dyaOrig="8536" w14:anchorId="63CCD32E">
          <v:shape id="_x0000_i1060" type="#_x0000_t75" style="width:352.5pt;height:180.75pt" o:ole="">
            <v:imagedata r:id="rId76" o:title=""/>
          </v:shape>
          <o:OLEObject Type="Embed" ProgID="MestReNova.Document.1" ShapeID="_x0000_i1060" DrawAspect="Content" ObjectID="_1722973028" r:id="rId77"/>
        </w:object>
      </w:r>
    </w:p>
    <w:p w14:paraId="1BF4207B" w14:textId="77777777" w:rsidR="00176981" w:rsidRDefault="00003740" w:rsidP="00176981">
      <w:pPr>
        <w:tabs>
          <w:tab w:val="left" w:pos="2149"/>
        </w:tabs>
        <w:jc w:val="center"/>
        <w:rPr>
          <w:rFonts w:asciiTheme="majorBidi" w:hAnsiTheme="majorBidi" w:cstheme="majorBidi"/>
          <w:lang w:val="en-US"/>
        </w:rPr>
      </w:pPr>
      <w:r>
        <w:object w:dxaOrig="12225" w:dyaOrig="8535" w14:anchorId="43CE84A5">
          <v:shape id="_x0000_i1061" type="#_x0000_t75" style="width:353.25pt;height:159.75pt" o:ole="">
            <v:imagedata r:id="rId78" o:title=""/>
          </v:shape>
          <o:OLEObject Type="Embed" ProgID="MestReNova.Document.1" ShapeID="_x0000_i1061" DrawAspect="Content" ObjectID="_1722973029" r:id="rId79"/>
        </w:object>
      </w:r>
    </w:p>
    <w:p w14:paraId="7F8EC202" w14:textId="77777777" w:rsidR="00003740" w:rsidRDefault="00176981" w:rsidP="00003740">
      <w:pPr>
        <w:jc w:val="center"/>
        <w:rPr>
          <w:rFonts w:asciiTheme="majorBidi" w:hAnsiTheme="majorBidi" w:cstheme="majorBidi"/>
          <w:lang w:val="en-US"/>
        </w:rPr>
      </w:pPr>
      <w:r>
        <w:object w:dxaOrig="12226" w:dyaOrig="8536" w14:anchorId="64C38E39">
          <v:shape id="_x0000_i1062" type="#_x0000_t75" style="width:351.75pt;height:167.25pt" o:ole="">
            <v:imagedata r:id="rId80" o:title=""/>
          </v:shape>
          <o:OLEObject Type="Embed" ProgID="MestReNova.Document.1" ShapeID="_x0000_i1062" DrawAspect="Content" ObjectID="_1722973030" r:id="rId81"/>
        </w:object>
      </w:r>
    </w:p>
    <w:p w14:paraId="22B5B0D4" w14:textId="77777777" w:rsidR="00003740" w:rsidRDefault="00003740" w:rsidP="00003740">
      <w:pPr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lastRenderedPageBreak/>
        <w:tab/>
      </w:r>
      <w:r w:rsidR="00147BDD">
        <w:rPr>
          <w:rFonts w:asciiTheme="majorBidi" w:hAnsiTheme="majorBidi" w:cstheme="majorBidi"/>
          <w:noProof/>
          <w:lang w:eastAsia="fr-FR"/>
        </w:rPr>
        <w:drawing>
          <wp:inline distT="0" distB="0" distL="0" distR="0" wp14:anchorId="3D340A35" wp14:editId="10786381">
            <wp:extent cx="4518831" cy="2227031"/>
            <wp:effectExtent l="19050" t="0" r="0" b="0"/>
            <wp:docPr id="214" name="Imag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0645" cy="222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F4D7049" w14:textId="77777777" w:rsidR="00147BDD" w:rsidRDefault="00147BDD" w:rsidP="00003740">
      <w:pPr>
        <w:pStyle w:val="NormalWeb"/>
        <w:spacing w:before="0" w:beforeAutospacing="0" w:after="0" w:afterAutospacing="0" w:line="360" w:lineRule="auto"/>
        <w:jc w:val="both"/>
        <w:rPr>
          <w:bCs/>
          <w:i/>
          <w:vertAlign w:val="superscript"/>
          <w:lang w:val="en-US"/>
        </w:rPr>
      </w:pPr>
    </w:p>
    <w:p w14:paraId="48D96DFF" w14:textId="77777777" w:rsidR="00003740" w:rsidRPr="00A35CF0" w:rsidRDefault="00003740" w:rsidP="00003740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b/>
          <w:lang w:val="pt-BR"/>
        </w:rPr>
      </w:pPr>
      <w:r w:rsidRPr="002E5B76">
        <w:rPr>
          <w:bCs/>
          <w:i/>
          <w:vertAlign w:val="superscript"/>
          <w:lang w:val="en-US"/>
        </w:rPr>
        <w:t>1</w:t>
      </w:r>
      <w:r w:rsidRPr="002E5B76">
        <w:rPr>
          <w:bCs/>
          <w:i/>
          <w:lang w:val="en-US"/>
        </w:rPr>
        <w:t xml:space="preserve">H, </w:t>
      </w:r>
      <w:r w:rsidRPr="002E5B76">
        <w:rPr>
          <w:bCs/>
          <w:i/>
          <w:vertAlign w:val="superscript"/>
          <w:lang w:val="en-US"/>
        </w:rPr>
        <w:t>13</w:t>
      </w:r>
      <w:r w:rsidRPr="002E5B76">
        <w:rPr>
          <w:bCs/>
          <w:i/>
          <w:lang w:val="en-US"/>
        </w:rPr>
        <w:t xml:space="preserve">C, </w:t>
      </w:r>
      <w:r w:rsidRPr="002E5B76">
        <w:rPr>
          <w:bCs/>
          <w:i/>
          <w:vertAlign w:val="superscript"/>
          <w:lang w:val="en-US"/>
        </w:rPr>
        <w:t>31</w:t>
      </w:r>
      <w:r w:rsidRPr="002E5B76">
        <w:rPr>
          <w:bCs/>
          <w:i/>
          <w:lang w:val="en-US"/>
        </w:rPr>
        <w:t>P NMR and HRMS of</w:t>
      </w:r>
      <w:r>
        <w:rPr>
          <w:bCs/>
          <w:i/>
          <w:lang w:val="en-US"/>
        </w:rPr>
        <w:t xml:space="preserve"> </w:t>
      </w:r>
      <w:r w:rsidRPr="00A35CF0">
        <w:rPr>
          <w:rFonts w:asciiTheme="majorBidi" w:hAnsiTheme="majorBidi" w:cstheme="majorBidi"/>
          <w:i/>
          <w:lang w:val="pt-BR"/>
        </w:rPr>
        <w:t>diethyl [benzo [1,</w:t>
      </w:r>
      <w:proofErr w:type="gramStart"/>
      <w:r w:rsidRPr="00A35CF0">
        <w:rPr>
          <w:rFonts w:asciiTheme="majorBidi" w:hAnsiTheme="majorBidi" w:cstheme="majorBidi"/>
          <w:i/>
          <w:lang w:val="pt-BR"/>
        </w:rPr>
        <w:t>3]dioxol</w:t>
      </w:r>
      <w:proofErr w:type="gramEnd"/>
      <w:r w:rsidRPr="00A35CF0">
        <w:rPr>
          <w:rFonts w:asciiTheme="majorBidi" w:hAnsiTheme="majorBidi" w:cstheme="majorBidi"/>
          <w:i/>
          <w:lang w:val="pt-BR"/>
        </w:rPr>
        <w:t>-5-yl( (phenylamino)trifluoromethyl]phosphonate</w:t>
      </w:r>
      <w:r w:rsidRPr="00A35CF0">
        <w:rPr>
          <w:rFonts w:asciiTheme="majorBidi" w:hAnsiTheme="majorBidi" w:cstheme="majorBidi"/>
          <w:b/>
          <w:i/>
          <w:lang w:val="pt-BR"/>
        </w:rPr>
        <w:t xml:space="preserve"> </w:t>
      </w:r>
      <w:r w:rsidRPr="00A35CF0">
        <w:rPr>
          <w:rFonts w:asciiTheme="majorBidi" w:hAnsiTheme="majorBidi" w:cstheme="majorBidi"/>
          <w:bCs/>
          <w:i/>
          <w:lang w:val="pt-BR"/>
        </w:rPr>
        <w:t>(4i)</w:t>
      </w:r>
      <w:r w:rsidRPr="00A35CF0">
        <w:rPr>
          <w:rFonts w:asciiTheme="majorBidi" w:hAnsiTheme="majorBidi" w:cstheme="majorBidi"/>
          <w:b/>
          <w:lang w:val="pt-BR"/>
        </w:rPr>
        <w:t xml:space="preserve"> </w:t>
      </w:r>
    </w:p>
    <w:p w14:paraId="585DA26E" w14:textId="77777777" w:rsidR="00131CCB" w:rsidRDefault="006A3887" w:rsidP="00131CCB">
      <w:pPr>
        <w:pStyle w:val="NormalWeb"/>
        <w:spacing w:before="0" w:beforeAutospacing="0" w:after="0" w:afterAutospacing="0" w:line="360" w:lineRule="auto"/>
        <w:jc w:val="center"/>
      </w:pPr>
      <w:r>
        <w:object w:dxaOrig="12226" w:dyaOrig="8536" w14:anchorId="758E13F1">
          <v:shape id="_x0000_i1063" type="#_x0000_t75" style="width:354pt;height:197.25pt" o:ole="">
            <v:imagedata r:id="rId83" o:title=""/>
          </v:shape>
          <o:OLEObject Type="Embed" ProgID="MestReNova.Document.1" ShapeID="_x0000_i1063" DrawAspect="Content" ObjectID="_1722973031" r:id="rId84"/>
        </w:object>
      </w:r>
    </w:p>
    <w:p w14:paraId="1B2D4B27" w14:textId="77777777" w:rsidR="00131CCB" w:rsidRPr="0078334B" w:rsidRDefault="006A3887" w:rsidP="00131CCB">
      <w:pPr>
        <w:pStyle w:val="NormalWeb"/>
        <w:spacing w:before="0" w:beforeAutospacing="0" w:after="0" w:afterAutospacing="0" w:line="360" w:lineRule="auto"/>
        <w:jc w:val="center"/>
        <w:rPr>
          <w:rFonts w:asciiTheme="majorBidi" w:hAnsiTheme="majorBidi" w:cstheme="majorBidi"/>
          <w:b/>
          <w:highlight w:val="green"/>
          <w:lang w:val="pt-BR"/>
        </w:rPr>
      </w:pPr>
      <w:r>
        <w:object w:dxaOrig="12226" w:dyaOrig="8536" w14:anchorId="669FFAB6">
          <v:shape id="_x0000_i1064" type="#_x0000_t75" style="width:364.5pt;height:173.25pt" o:ole="">
            <v:imagedata r:id="rId85" o:title=""/>
          </v:shape>
          <o:OLEObject Type="Embed" ProgID="MestReNova.Document.1" ShapeID="_x0000_i1064" DrawAspect="Content" ObjectID="_1722973032" r:id="rId86"/>
        </w:object>
      </w:r>
    </w:p>
    <w:p w14:paraId="33A8CDF1" w14:textId="77777777" w:rsidR="006A3887" w:rsidRDefault="006A3887" w:rsidP="00003740">
      <w:pPr>
        <w:tabs>
          <w:tab w:val="left" w:pos="1816"/>
        </w:tabs>
        <w:jc w:val="center"/>
        <w:rPr>
          <w:rFonts w:asciiTheme="majorBidi" w:hAnsiTheme="majorBidi" w:cstheme="majorBidi"/>
          <w:lang w:val="pt-BR"/>
        </w:rPr>
      </w:pPr>
      <w:r>
        <w:object w:dxaOrig="12226" w:dyaOrig="8536" w14:anchorId="22620331">
          <v:shape id="_x0000_i1065" type="#_x0000_t75" style="width:339pt;height:177pt" o:ole="">
            <v:imagedata r:id="rId87" o:title=""/>
          </v:shape>
          <o:OLEObject Type="Embed" ProgID="MestReNova.Document.1" ShapeID="_x0000_i1065" DrawAspect="Content" ObjectID="_1722973033" r:id="rId88"/>
        </w:object>
      </w:r>
    </w:p>
    <w:p w14:paraId="6DF167EC" w14:textId="77777777" w:rsidR="006A3887" w:rsidRDefault="006A3887" w:rsidP="006A3887">
      <w:pPr>
        <w:tabs>
          <w:tab w:val="left" w:pos="1816"/>
        </w:tabs>
        <w:jc w:val="center"/>
        <w:rPr>
          <w:rFonts w:asciiTheme="majorBidi" w:hAnsiTheme="majorBidi" w:cstheme="majorBidi"/>
          <w:lang w:val="pt-BR"/>
        </w:rPr>
      </w:pPr>
      <w:r>
        <w:rPr>
          <w:rFonts w:asciiTheme="majorBidi" w:hAnsiTheme="majorBidi" w:cstheme="majorBidi"/>
          <w:noProof/>
          <w:lang w:eastAsia="fr-FR"/>
        </w:rPr>
        <w:drawing>
          <wp:inline distT="0" distB="0" distL="0" distR="0" wp14:anchorId="252137EF" wp14:editId="066B8A18">
            <wp:extent cx="4150341" cy="2052950"/>
            <wp:effectExtent l="19050" t="0" r="2559" b="0"/>
            <wp:docPr id="194" name="Imag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4259" cy="2054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2CAC9D" w14:textId="77777777" w:rsidR="006A3887" w:rsidRDefault="006A3887" w:rsidP="006A3887">
      <w:pPr>
        <w:rPr>
          <w:rFonts w:asciiTheme="majorBidi" w:hAnsiTheme="majorBidi" w:cstheme="majorBidi"/>
          <w:lang w:val="pt-BR"/>
        </w:rPr>
      </w:pPr>
    </w:p>
    <w:p w14:paraId="09E6E1D3" w14:textId="77777777" w:rsidR="002A3814" w:rsidRPr="006A3887" w:rsidRDefault="002A3814" w:rsidP="006A3887">
      <w:pPr>
        <w:ind w:firstLine="708"/>
        <w:rPr>
          <w:rFonts w:asciiTheme="majorBidi" w:hAnsiTheme="majorBidi" w:cstheme="majorBidi"/>
          <w:lang w:val="pt-BR"/>
        </w:rPr>
      </w:pPr>
    </w:p>
    <w:sectPr w:rsidR="002A3814" w:rsidRPr="006A3887" w:rsidSect="00801AEC">
      <w:headerReference w:type="default" r:id="rId90"/>
      <w:footerReference w:type="default" r:id="rId9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8FDD2" w14:textId="77777777" w:rsidR="00F27FED" w:rsidRDefault="00F27FED" w:rsidP="00020F29">
      <w:pPr>
        <w:spacing w:after="0" w:line="240" w:lineRule="auto"/>
      </w:pPr>
      <w:r>
        <w:separator/>
      </w:r>
    </w:p>
  </w:endnote>
  <w:endnote w:type="continuationSeparator" w:id="0">
    <w:p w14:paraId="415BA6A6" w14:textId="77777777" w:rsidR="00F27FED" w:rsidRDefault="00F27FED" w:rsidP="00020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IX-Regular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AdvP4DF60E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214166"/>
      <w:docPartObj>
        <w:docPartGallery w:val="Page Numbers (Bottom of Page)"/>
        <w:docPartUnique/>
      </w:docPartObj>
    </w:sdtPr>
    <w:sdtEndPr/>
    <w:sdtContent>
      <w:p w14:paraId="0EBDB429" w14:textId="77777777" w:rsidR="00C10062" w:rsidRDefault="00F85819">
        <w:pPr>
          <w:pStyle w:val="Pieddepag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3414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EB54B6F" w14:textId="77777777" w:rsidR="00C10062" w:rsidRDefault="00C1006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D6C05" w14:textId="77777777" w:rsidR="00F27FED" w:rsidRDefault="00F27FED" w:rsidP="00020F29">
      <w:pPr>
        <w:spacing w:after="0" w:line="240" w:lineRule="auto"/>
      </w:pPr>
      <w:r>
        <w:separator/>
      </w:r>
    </w:p>
  </w:footnote>
  <w:footnote w:type="continuationSeparator" w:id="0">
    <w:p w14:paraId="551EFD4D" w14:textId="77777777" w:rsidR="00F27FED" w:rsidRDefault="00F27FED" w:rsidP="00020F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339BB" w14:textId="77777777" w:rsidR="00020F29" w:rsidRPr="00F85819" w:rsidRDefault="00020F29" w:rsidP="00020F29">
    <w:pPr>
      <w:autoSpaceDE w:val="0"/>
      <w:autoSpaceDN w:val="0"/>
      <w:adjustRightInd w:val="0"/>
      <w:spacing w:after="0" w:line="240" w:lineRule="auto"/>
      <w:rPr>
        <w:rFonts w:asciiTheme="majorBidi" w:hAnsiTheme="majorBidi" w:cstheme="majorBidi"/>
        <w:i/>
        <w:iCs/>
        <w:lang w:val="en-US"/>
      </w:rPr>
    </w:pPr>
    <w:r w:rsidRPr="00F85819">
      <w:rPr>
        <w:rFonts w:asciiTheme="majorBidi" w:hAnsiTheme="majorBidi" w:cstheme="majorBidi"/>
        <w:i/>
        <w:iCs/>
        <w:lang w:val="en-US"/>
      </w:rPr>
      <w:t>Supplementary Material (ESI) for</w:t>
    </w:r>
  </w:p>
  <w:p w14:paraId="362AA974" w14:textId="1912EACA" w:rsidR="00020F29" w:rsidRPr="00F85819" w:rsidRDefault="00F85819" w:rsidP="00020F29">
    <w:pPr>
      <w:pStyle w:val="En-tte"/>
      <w:rPr>
        <w:rFonts w:asciiTheme="majorBidi" w:hAnsiTheme="majorBidi" w:cstheme="majorBidi"/>
        <w:i/>
        <w:iCs/>
        <w:lang w:val="en-US"/>
      </w:rPr>
    </w:pPr>
    <w:proofErr w:type="spellStart"/>
    <w:r w:rsidRPr="00F85819">
      <w:rPr>
        <w:rFonts w:asciiTheme="majorBidi" w:hAnsiTheme="majorBidi" w:cstheme="majorBidi"/>
        <w:i/>
        <w:iCs/>
      </w:rPr>
      <w:t>Research</w:t>
    </w:r>
    <w:proofErr w:type="spellEnd"/>
    <w:r w:rsidRPr="00F85819">
      <w:rPr>
        <w:rFonts w:asciiTheme="majorBidi" w:hAnsiTheme="majorBidi" w:cstheme="majorBidi"/>
        <w:i/>
        <w:iCs/>
      </w:rPr>
      <w:t xml:space="preserve"> on Chemical </w:t>
    </w:r>
    <w:proofErr w:type="spellStart"/>
    <w:r w:rsidRPr="00F85819">
      <w:rPr>
        <w:rFonts w:asciiTheme="majorBidi" w:hAnsiTheme="majorBidi" w:cstheme="majorBidi"/>
        <w:i/>
        <w:iCs/>
      </w:rPr>
      <w:t>Intermediates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350"/>
    <w:multiLevelType w:val="hybridMultilevel"/>
    <w:tmpl w:val="50A4118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F5409E"/>
    <w:multiLevelType w:val="multilevel"/>
    <w:tmpl w:val="A8F44A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5069112E"/>
    <w:multiLevelType w:val="multilevel"/>
    <w:tmpl w:val="2976199E"/>
    <w:lvl w:ilvl="0">
      <w:start w:val="1"/>
      <w:numFmt w:val="decimal"/>
      <w:pStyle w:val="ElsHeading1"/>
      <w:suff w:val="space"/>
      <w:lvlText w:val="%1."/>
      <w:lvlJc w:val="left"/>
      <w:pPr>
        <w:ind w:left="4820" w:firstLine="0"/>
      </w:pPr>
      <w:rPr>
        <w:rFonts w:hint="default"/>
      </w:rPr>
    </w:lvl>
    <w:lvl w:ilvl="1">
      <w:start w:val="1"/>
      <w:numFmt w:val="decimal"/>
      <w:pStyle w:val="ElsHeading2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ElsHeading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ElsHeading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ElsHeading5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 w15:restartNumberingAfterBreak="0">
    <w:nsid w:val="541F734E"/>
    <w:multiLevelType w:val="hybridMultilevel"/>
    <w:tmpl w:val="F14A6E4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0848536">
    <w:abstractNumId w:val="1"/>
  </w:num>
  <w:num w:numId="2" w16cid:durableId="1283072120">
    <w:abstractNumId w:val="0"/>
  </w:num>
  <w:num w:numId="3" w16cid:durableId="67309514">
    <w:abstractNumId w:val="2"/>
  </w:num>
  <w:num w:numId="4" w16cid:durableId="17066347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44C3"/>
    <w:rsid w:val="00003740"/>
    <w:rsid w:val="00020F29"/>
    <w:rsid w:val="00131CCB"/>
    <w:rsid w:val="00147BDD"/>
    <w:rsid w:val="00176981"/>
    <w:rsid w:val="00185867"/>
    <w:rsid w:val="002A3814"/>
    <w:rsid w:val="002E5B76"/>
    <w:rsid w:val="002F4715"/>
    <w:rsid w:val="002F6BD0"/>
    <w:rsid w:val="003213A8"/>
    <w:rsid w:val="004D7BE5"/>
    <w:rsid w:val="00513679"/>
    <w:rsid w:val="005944C3"/>
    <w:rsid w:val="005E42D9"/>
    <w:rsid w:val="0061623B"/>
    <w:rsid w:val="00647149"/>
    <w:rsid w:val="006A3887"/>
    <w:rsid w:val="00730765"/>
    <w:rsid w:val="00753668"/>
    <w:rsid w:val="00763F5B"/>
    <w:rsid w:val="00801AEC"/>
    <w:rsid w:val="008B6958"/>
    <w:rsid w:val="00906CAB"/>
    <w:rsid w:val="00934148"/>
    <w:rsid w:val="009A004B"/>
    <w:rsid w:val="009A3435"/>
    <w:rsid w:val="009B0662"/>
    <w:rsid w:val="009B0C34"/>
    <w:rsid w:val="009F2FBB"/>
    <w:rsid w:val="00A35CF0"/>
    <w:rsid w:val="00AA5AA6"/>
    <w:rsid w:val="00B11826"/>
    <w:rsid w:val="00C10062"/>
    <w:rsid w:val="00E20932"/>
    <w:rsid w:val="00E61541"/>
    <w:rsid w:val="00E87401"/>
    <w:rsid w:val="00F27FED"/>
    <w:rsid w:val="00F71587"/>
    <w:rsid w:val="00F85819"/>
    <w:rsid w:val="00F9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68"/>
    <o:shapelayout v:ext="edit">
      <o:idmap v:ext="edit" data="1"/>
    </o:shapelayout>
  </w:shapeDefaults>
  <w:decimalSymbol w:val=","/>
  <w:listSeparator w:val=";"/>
  <w14:docId w14:val="3BB63079"/>
  <w15:docId w15:val="{672BC292-4CCD-4572-9B33-3B5590E52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AE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lsAffiliation">
    <w:name w:val="Els_Affiliation"/>
    <w:uiPriority w:val="99"/>
    <w:rsid w:val="005944C3"/>
    <w:pPr>
      <w:spacing w:after="0" w:line="200" w:lineRule="exact"/>
    </w:pPr>
    <w:rPr>
      <w:rFonts w:ascii="Times New Roman" w:eastAsia="Times New Roman" w:hAnsi="Times New Roman" w:cs="Times New Roman"/>
      <w:i/>
      <w:sz w:val="16"/>
      <w:szCs w:val="20"/>
      <w:lang w:val="en-US"/>
    </w:rPr>
  </w:style>
  <w:style w:type="paragraph" w:styleId="En-tte">
    <w:name w:val="header"/>
    <w:basedOn w:val="Normal"/>
    <w:link w:val="En-tteCar"/>
    <w:uiPriority w:val="99"/>
    <w:unhideWhenUsed/>
    <w:rsid w:val="00020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20F29"/>
  </w:style>
  <w:style w:type="paragraph" w:styleId="Pieddepage">
    <w:name w:val="footer"/>
    <w:basedOn w:val="Normal"/>
    <w:link w:val="PieddepageCar"/>
    <w:uiPriority w:val="99"/>
    <w:unhideWhenUsed/>
    <w:rsid w:val="00020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20F29"/>
  </w:style>
  <w:style w:type="paragraph" w:customStyle="1" w:styleId="ElsCorrespondingAuthor">
    <w:name w:val="Els_CorrespondingAuthor"/>
    <w:next w:val="Normal"/>
    <w:rsid w:val="00020F29"/>
    <w:pPr>
      <w:spacing w:before="120" w:after="0" w:line="200" w:lineRule="exact"/>
    </w:pPr>
    <w:rPr>
      <w:rFonts w:ascii="Times New Roman" w:eastAsia="Times New Roman" w:hAnsi="Times New Roman" w:cs="Times New Roman"/>
      <w:sz w:val="18"/>
      <w:szCs w:val="20"/>
      <w:lang w:val="en-US"/>
    </w:rPr>
  </w:style>
  <w:style w:type="character" w:styleId="Lienhypertexte">
    <w:name w:val="Hyperlink"/>
    <w:basedOn w:val="Policepardfaut"/>
    <w:uiPriority w:val="99"/>
    <w:unhideWhenUsed/>
    <w:rsid w:val="00020F29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99"/>
    <w:qFormat/>
    <w:rsid w:val="00020F29"/>
    <w:pPr>
      <w:spacing w:after="0" w:line="240" w:lineRule="auto"/>
      <w:ind w:left="720"/>
      <w:contextualSpacing/>
    </w:pPr>
  </w:style>
  <w:style w:type="paragraph" w:customStyle="1" w:styleId="ElsParagraph">
    <w:name w:val="Els_Paragraph"/>
    <w:uiPriority w:val="99"/>
    <w:rsid w:val="00020F29"/>
    <w:pPr>
      <w:spacing w:after="120" w:line="220" w:lineRule="exact"/>
      <w:ind w:firstLine="230"/>
      <w:jc w:val="both"/>
    </w:pPr>
    <w:rPr>
      <w:rFonts w:ascii="Times New Roman" w:eastAsia="Times New Roman" w:hAnsi="Times New Roman" w:cs="Times New Roman"/>
      <w:sz w:val="19"/>
      <w:szCs w:val="20"/>
      <w:lang w:val="en-US"/>
    </w:rPr>
  </w:style>
  <w:style w:type="paragraph" w:styleId="NormalWeb">
    <w:name w:val="Normal (Web)"/>
    <w:basedOn w:val="Normal"/>
    <w:uiPriority w:val="99"/>
    <w:rsid w:val="00020F2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val="en-GB" w:eastAsia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F47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4715"/>
    <w:rPr>
      <w:rFonts w:ascii="Tahoma" w:hAnsi="Tahoma" w:cs="Tahoma"/>
      <w:sz w:val="16"/>
      <w:szCs w:val="16"/>
    </w:rPr>
  </w:style>
  <w:style w:type="paragraph" w:customStyle="1" w:styleId="ElsHeading1">
    <w:name w:val="Els_Heading1"/>
    <w:next w:val="ElsParagraph"/>
    <w:rsid w:val="002F4715"/>
    <w:pPr>
      <w:keepNext/>
      <w:numPr>
        <w:numId w:val="3"/>
      </w:numPr>
      <w:spacing w:before="160" w:after="160" w:line="210" w:lineRule="exact"/>
      <w:ind w:left="0"/>
    </w:pPr>
    <w:rPr>
      <w:rFonts w:ascii="Times New Roman" w:eastAsia="Times New Roman" w:hAnsi="Times New Roman" w:cs="Times New Roman"/>
      <w:b/>
      <w:bCs/>
      <w:sz w:val="19"/>
      <w:szCs w:val="20"/>
      <w:lang w:val="en-US"/>
    </w:rPr>
  </w:style>
  <w:style w:type="paragraph" w:customStyle="1" w:styleId="ElsHeading2">
    <w:name w:val="Els_Heading2"/>
    <w:next w:val="ElsParagraph"/>
    <w:rsid w:val="002F4715"/>
    <w:pPr>
      <w:numPr>
        <w:ilvl w:val="1"/>
        <w:numId w:val="3"/>
      </w:numPr>
      <w:spacing w:after="160" w:line="210" w:lineRule="exact"/>
    </w:pPr>
    <w:rPr>
      <w:rFonts w:ascii="Times New Roman" w:eastAsia="Times New Roman" w:hAnsi="Times New Roman" w:cs="Times New Roman"/>
      <w:bCs/>
      <w:i/>
      <w:sz w:val="19"/>
      <w:szCs w:val="20"/>
      <w:lang w:val="en-US"/>
    </w:rPr>
  </w:style>
  <w:style w:type="paragraph" w:customStyle="1" w:styleId="ElsHeading3">
    <w:name w:val="Els_Heading3"/>
    <w:next w:val="ElsParagraph"/>
    <w:rsid w:val="002F4715"/>
    <w:pPr>
      <w:numPr>
        <w:ilvl w:val="2"/>
        <w:numId w:val="3"/>
      </w:numPr>
      <w:spacing w:after="40" w:line="210" w:lineRule="exact"/>
      <w:outlineLvl w:val="0"/>
    </w:pPr>
    <w:rPr>
      <w:rFonts w:ascii="Times New Roman" w:eastAsia="Times New Roman" w:hAnsi="Times New Roman" w:cs="Times New Roman"/>
      <w:i/>
      <w:spacing w:val="20"/>
      <w:sz w:val="19"/>
      <w:szCs w:val="20"/>
      <w:lang w:val="en-US"/>
    </w:rPr>
  </w:style>
  <w:style w:type="paragraph" w:customStyle="1" w:styleId="ElsHeading4">
    <w:name w:val="Els_Heading4"/>
    <w:next w:val="ElsParagraph"/>
    <w:rsid w:val="002F4715"/>
    <w:pPr>
      <w:numPr>
        <w:ilvl w:val="3"/>
        <w:numId w:val="3"/>
      </w:numPr>
      <w:spacing w:after="160" w:line="210" w:lineRule="exact"/>
      <w:outlineLvl w:val="0"/>
    </w:pPr>
    <w:rPr>
      <w:rFonts w:ascii="Times New Roman" w:eastAsia="Times New Roman" w:hAnsi="Times New Roman" w:cs="Times New Roman"/>
      <w:i/>
      <w:spacing w:val="20"/>
      <w:sz w:val="19"/>
      <w:szCs w:val="20"/>
      <w:lang w:val="en-US"/>
    </w:rPr>
  </w:style>
  <w:style w:type="paragraph" w:customStyle="1" w:styleId="ElsHeading5">
    <w:name w:val="Els_Heading5"/>
    <w:next w:val="ElsParagraph"/>
    <w:rsid w:val="002F4715"/>
    <w:pPr>
      <w:numPr>
        <w:ilvl w:val="4"/>
        <w:numId w:val="3"/>
      </w:numPr>
      <w:spacing w:after="160" w:line="210" w:lineRule="exact"/>
      <w:outlineLvl w:val="0"/>
    </w:pPr>
    <w:rPr>
      <w:rFonts w:ascii="Times New Roman" w:eastAsia="Times New Roman" w:hAnsi="Times New Roman" w:cs="Times New Roman"/>
      <w:i/>
      <w:spacing w:val="20"/>
      <w:sz w:val="19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26" Type="http://schemas.openxmlformats.org/officeDocument/2006/relationships/image" Target="media/image10.emf"/><Relationship Id="rId39" Type="http://schemas.openxmlformats.org/officeDocument/2006/relationships/image" Target="media/image17.emf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oleObject" Target="embeddings/oleObject19.bin"/><Relationship Id="rId50" Type="http://schemas.openxmlformats.org/officeDocument/2006/relationships/image" Target="media/image23.emf"/><Relationship Id="rId55" Type="http://schemas.openxmlformats.org/officeDocument/2006/relationships/image" Target="media/image26.emf"/><Relationship Id="rId63" Type="http://schemas.openxmlformats.org/officeDocument/2006/relationships/oleObject" Target="embeddings/oleObject26.bin"/><Relationship Id="rId68" Type="http://schemas.openxmlformats.org/officeDocument/2006/relationships/image" Target="media/image34.emf"/><Relationship Id="rId76" Type="http://schemas.openxmlformats.org/officeDocument/2006/relationships/image" Target="media/image37.emf"/><Relationship Id="rId84" Type="http://schemas.openxmlformats.org/officeDocument/2006/relationships/oleObject" Target="embeddings/oleObject36.bin"/><Relationship Id="rId89" Type="http://schemas.openxmlformats.org/officeDocument/2006/relationships/image" Target="media/image44.png"/><Relationship Id="rId7" Type="http://schemas.openxmlformats.org/officeDocument/2006/relationships/hyperlink" Target="mailto:samia.guezanelakoud@univ-annaba.dz" TargetMode="External"/><Relationship Id="rId71" Type="http://schemas.openxmlformats.org/officeDocument/2006/relationships/image" Target="media/image35.emf"/><Relationship Id="rId9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emf"/><Relationship Id="rId32" Type="http://schemas.openxmlformats.org/officeDocument/2006/relationships/image" Target="media/image13.png"/><Relationship Id="rId37" Type="http://schemas.openxmlformats.org/officeDocument/2006/relationships/image" Target="media/image16.emf"/><Relationship Id="rId40" Type="http://schemas.openxmlformats.org/officeDocument/2006/relationships/oleObject" Target="embeddings/oleObject16.bin"/><Relationship Id="rId45" Type="http://schemas.openxmlformats.org/officeDocument/2006/relationships/image" Target="media/image20.png"/><Relationship Id="rId53" Type="http://schemas.openxmlformats.org/officeDocument/2006/relationships/image" Target="media/image25.emf"/><Relationship Id="rId58" Type="http://schemas.openxmlformats.org/officeDocument/2006/relationships/oleObject" Target="embeddings/oleObject24.bin"/><Relationship Id="rId66" Type="http://schemas.openxmlformats.org/officeDocument/2006/relationships/image" Target="media/image33.emf"/><Relationship Id="rId74" Type="http://schemas.openxmlformats.org/officeDocument/2006/relationships/image" Target="media/image36.emf"/><Relationship Id="rId79" Type="http://schemas.openxmlformats.org/officeDocument/2006/relationships/oleObject" Target="embeddings/oleObject34.bin"/><Relationship Id="rId87" Type="http://schemas.openxmlformats.org/officeDocument/2006/relationships/image" Target="media/image43.emf"/><Relationship Id="rId5" Type="http://schemas.openxmlformats.org/officeDocument/2006/relationships/footnotes" Target="footnotes.xml"/><Relationship Id="rId61" Type="http://schemas.openxmlformats.org/officeDocument/2006/relationships/oleObject" Target="embeddings/oleObject25.bin"/><Relationship Id="rId82" Type="http://schemas.openxmlformats.org/officeDocument/2006/relationships/image" Target="media/image40.png"/><Relationship Id="rId90" Type="http://schemas.openxmlformats.org/officeDocument/2006/relationships/header" Target="header1.xml"/><Relationship Id="rId19" Type="http://schemas.openxmlformats.org/officeDocument/2006/relationships/oleObject" Target="embeddings/oleObject6.bin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emf"/><Relationship Id="rId35" Type="http://schemas.openxmlformats.org/officeDocument/2006/relationships/image" Target="media/image15.emf"/><Relationship Id="rId43" Type="http://schemas.openxmlformats.org/officeDocument/2006/relationships/image" Target="media/image19.emf"/><Relationship Id="rId48" Type="http://schemas.openxmlformats.org/officeDocument/2006/relationships/image" Target="media/image22.emf"/><Relationship Id="rId56" Type="http://schemas.openxmlformats.org/officeDocument/2006/relationships/oleObject" Target="embeddings/oleObject23.bin"/><Relationship Id="rId64" Type="http://schemas.openxmlformats.org/officeDocument/2006/relationships/image" Target="media/image31.png"/><Relationship Id="rId69" Type="http://schemas.openxmlformats.org/officeDocument/2006/relationships/oleObject" Target="embeddings/oleObject28.bin"/><Relationship Id="rId77" Type="http://schemas.openxmlformats.org/officeDocument/2006/relationships/oleObject" Target="embeddings/oleObject33.bin"/><Relationship Id="rId8" Type="http://schemas.openxmlformats.org/officeDocument/2006/relationships/image" Target="media/image1.emf"/><Relationship Id="rId51" Type="http://schemas.openxmlformats.org/officeDocument/2006/relationships/oleObject" Target="embeddings/oleObject21.bin"/><Relationship Id="rId72" Type="http://schemas.openxmlformats.org/officeDocument/2006/relationships/oleObject" Target="embeddings/oleObject30.bin"/><Relationship Id="rId80" Type="http://schemas.openxmlformats.org/officeDocument/2006/relationships/image" Target="media/image39.emf"/><Relationship Id="rId85" Type="http://schemas.openxmlformats.org/officeDocument/2006/relationships/image" Target="media/image42.emf"/><Relationship Id="rId93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4.emf"/><Relationship Id="rId38" Type="http://schemas.openxmlformats.org/officeDocument/2006/relationships/oleObject" Target="embeddings/oleObject15.bin"/><Relationship Id="rId46" Type="http://schemas.openxmlformats.org/officeDocument/2006/relationships/image" Target="media/image21.emf"/><Relationship Id="rId59" Type="http://schemas.openxmlformats.org/officeDocument/2006/relationships/image" Target="media/image28.png"/><Relationship Id="rId67" Type="http://schemas.openxmlformats.org/officeDocument/2006/relationships/oleObject" Target="embeddings/oleObject27.bin"/><Relationship Id="rId20" Type="http://schemas.openxmlformats.org/officeDocument/2006/relationships/image" Target="media/image7.emf"/><Relationship Id="rId41" Type="http://schemas.openxmlformats.org/officeDocument/2006/relationships/image" Target="media/image18.emf"/><Relationship Id="rId54" Type="http://schemas.openxmlformats.org/officeDocument/2006/relationships/oleObject" Target="embeddings/oleObject22.bin"/><Relationship Id="rId62" Type="http://schemas.openxmlformats.org/officeDocument/2006/relationships/image" Target="media/image30.emf"/><Relationship Id="rId70" Type="http://schemas.openxmlformats.org/officeDocument/2006/relationships/oleObject" Target="embeddings/oleObject29.bin"/><Relationship Id="rId75" Type="http://schemas.openxmlformats.org/officeDocument/2006/relationships/oleObject" Target="embeddings/oleObject32.bin"/><Relationship Id="rId83" Type="http://schemas.openxmlformats.org/officeDocument/2006/relationships/image" Target="media/image41.emf"/><Relationship Id="rId88" Type="http://schemas.openxmlformats.org/officeDocument/2006/relationships/oleObject" Target="embeddings/oleObject38.bin"/><Relationship Id="rId91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emf"/><Relationship Id="rId36" Type="http://schemas.openxmlformats.org/officeDocument/2006/relationships/oleObject" Target="embeddings/oleObject14.bin"/><Relationship Id="rId49" Type="http://schemas.openxmlformats.org/officeDocument/2006/relationships/oleObject" Target="embeddings/oleObject20.bin"/><Relationship Id="rId57" Type="http://schemas.openxmlformats.org/officeDocument/2006/relationships/image" Target="media/image27.emf"/><Relationship Id="rId10" Type="http://schemas.openxmlformats.org/officeDocument/2006/relationships/image" Target="media/image2.emf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8.bin"/><Relationship Id="rId52" Type="http://schemas.openxmlformats.org/officeDocument/2006/relationships/image" Target="media/image24.png"/><Relationship Id="rId60" Type="http://schemas.openxmlformats.org/officeDocument/2006/relationships/image" Target="media/image29.emf"/><Relationship Id="rId65" Type="http://schemas.openxmlformats.org/officeDocument/2006/relationships/image" Target="media/image32.png"/><Relationship Id="rId73" Type="http://schemas.openxmlformats.org/officeDocument/2006/relationships/oleObject" Target="embeddings/oleObject31.bin"/><Relationship Id="rId78" Type="http://schemas.openxmlformats.org/officeDocument/2006/relationships/image" Target="media/image38.emf"/><Relationship Id="rId81" Type="http://schemas.openxmlformats.org/officeDocument/2006/relationships/oleObject" Target="embeddings/oleObject35.bin"/><Relationship Id="rId86" Type="http://schemas.openxmlformats.org/officeDocument/2006/relationships/oleObject" Target="embeddings/oleObject3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</TotalTime>
  <Pages>18</Pages>
  <Words>1938</Words>
  <Characters>10663</Characters>
  <Application>Microsoft Office Word</Application>
  <DocSecurity>0</DocSecurity>
  <Lines>88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LEader Informatique</dc:creator>
  <cp:lastModifiedBy>DELL</cp:lastModifiedBy>
  <cp:revision>23</cp:revision>
  <dcterms:created xsi:type="dcterms:W3CDTF">2022-07-30T12:26:00Z</dcterms:created>
  <dcterms:modified xsi:type="dcterms:W3CDTF">2022-08-25T20:48:00Z</dcterms:modified>
</cp:coreProperties>
</file>