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86629" w14:textId="521E794A" w:rsidR="00727368" w:rsidRPr="00BE1E64" w:rsidRDefault="0032167B" w:rsidP="00BE1E64">
      <w:pPr>
        <w:spacing w:line="360" w:lineRule="auto"/>
        <w:jc w:val="center"/>
        <w:rPr>
          <w:b/>
          <w:bCs/>
          <w:sz w:val="28"/>
          <w:szCs w:val="28"/>
        </w:rPr>
      </w:pPr>
      <w:bookmarkStart w:id="0" w:name="_Hlk15305907"/>
      <w:bookmarkStart w:id="1" w:name="_Hlk79018710"/>
      <w:bookmarkEnd w:id="0"/>
      <w:r>
        <w:rPr>
          <w:b/>
          <w:bCs/>
          <w:sz w:val="28"/>
          <w:szCs w:val="28"/>
        </w:rPr>
        <w:t xml:space="preserve"> </w:t>
      </w:r>
      <w:r w:rsidR="00727368" w:rsidRPr="00BE1E64">
        <w:rPr>
          <w:b/>
          <w:bCs/>
          <w:sz w:val="28"/>
          <w:szCs w:val="28"/>
        </w:rPr>
        <w:t>Support</w:t>
      </w:r>
      <w:r w:rsidR="006070DA">
        <w:rPr>
          <w:b/>
          <w:bCs/>
          <w:sz w:val="28"/>
          <w:szCs w:val="28"/>
        </w:rPr>
        <w:t>ing</w:t>
      </w:r>
      <w:r w:rsidR="00727368" w:rsidRPr="00BE1E64">
        <w:rPr>
          <w:b/>
          <w:bCs/>
          <w:sz w:val="28"/>
          <w:szCs w:val="28"/>
        </w:rPr>
        <w:t xml:space="preserve"> information for</w:t>
      </w:r>
    </w:p>
    <w:p w14:paraId="507DDBE2" w14:textId="7300A76E" w:rsidR="00BE1E64" w:rsidRPr="006A610B" w:rsidRDefault="00DA79B6" w:rsidP="00BE1E64">
      <w:pPr>
        <w:pStyle w:val="MainChapter"/>
        <w:spacing w:line="480" w:lineRule="auto"/>
        <w:jc w:val="center"/>
      </w:pPr>
      <w:r w:rsidRPr="00DA79B6">
        <w:rPr>
          <w:lang w:val="en-CA"/>
        </w:rPr>
        <w:t xml:space="preserve">Genetically-Encoded Discovery of </w:t>
      </w:r>
      <w:proofErr w:type="spellStart"/>
      <w:r w:rsidRPr="00DA79B6">
        <w:rPr>
          <w:lang w:val="en-CA"/>
        </w:rPr>
        <w:t>Perfluoroaryl</w:t>
      </w:r>
      <w:proofErr w:type="spellEnd"/>
      <w:r w:rsidRPr="00DA79B6">
        <w:rPr>
          <w:lang w:val="en-CA"/>
        </w:rPr>
        <w:t>-Macrocycles that Bind to Albumin and Exhibit Extended Circulation</w:t>
      </w:r>
      <w:r w:rsidRPr="00DA79B6">
        <w:rPr>
          <w:i/>
          <w:iCs/>
          <w:lang w:val="en-CA"/>
        </w:rPr>
        <w:t xml:space="preserve"> in-vivo</w:t>
      </w:r>
      <w:r w:rsidR="006A610B">
        <w:rPr>
          <w:i/>
          <w:iCs/>
        </w:rPr>
        <w:t xml:space="preserve">. </w:t>
      </w:r>
    </w:p>
    <w:p w14:paraId="40018174" w14:textId="77777777" w:rsidR="00727368" w:rsidRPr="00C94860" w:rsidRDefault="00727368" w:rsidP="00352879"/>
    <w:p w14:paraId="5510C432" w14:textId="48773371" w:rsidR="00BE1E64" w:rsidRPr="00D743A5" w:rsidRDefault="00BE1E64" w:rsidP="00BE1E64">
      <w:pPr>
        <w:spacing w:line="480" w:lineRule="auto"/>
      </w:pPr>
      <w:bookmarkStart w:id="2" w:name="_Hlk75783858"/>
      <w:bookmarkStart w:id="3" w:name="_Hlk77068510"/>
      <w:r w:rsidRPr="005C6CB0">
        <w:rPr>
          <w:b/>
        </w:rPr>
        <w:t>Authors:</w:t>
      </w:r>
      <w:r w:rsidRPr="005C6CB0">
        <w:t xml:space="preserve"> </w:t>
      </w:r>
      <w:bookmarkStart w:id="4" w:name="_Hlk66972758"/>
      <w:r w:rsidRPr="005C6CB0">
        <w:t>Jeff</w:t>
      </w:r>
      <w:r>
        <w:t>rey</w:t>
      </w:r>
      <w:r w:rsidRPr="005C6CB0">
        <w:t xml:space="preserve"> Y.K. Wong,</w:t>
      </w:r>
      <w:r w:rsidRPr="005C6CB0">
        <w:rPr>
          <w:vertAlign w:val="superscript"/>
        </w:rPr>
        <w:t>1</w:t>
      </w:r>
      <w:r w:rsidRPr="005C6CB0">
        <w:t xml:space="preserve"> </w:t>
      </w:r>
      <w:r w:rsidRPr="00D743A5">
        <w:t xml:space="preserve">Steven </w:t>
      </w:r>
      <w:r w:rsidR="00541F8A">
        <w:t xml:space="preserve">E. </w:t>
      </w:r>
      <w:r w:rsidRPr="00D743A5">
        <w:t>Kirberger</w:t>
      </w:r>
      <w:r w:rsidRPr="00FB257F">
        <w:rPr>
          <w:vertAlign w:val="superscript"/>
        </w:rPr>
        <w:t>2</w:t>
      </w:r>
      <w:r>
        <w:t xml:space="preserve">, </w:t>
      </w:r>
      <w:r w:rsidR="00D85B95">
        <w:t>Ryan Qiu</w:t>
      </w:r>
      <w:r w:rsidR="00D85B95" w:rsidRPr="00AF7C6E">
        <w:rPr>
          <w:vertAlign w:val="superscript"/>
        </w:rPr>
        <w:t>1</w:t>
      </w:r>
      <w:r w:rsidR="00D85B95">
        <w:t xml:space="preserve">, </w:t>
      </w:r>
      <w:r w:rsidR="0020012A" w:rsidRPr="008E6EA2">
        <w:t>Arunika I. Ekanay</w:t>
      </w:r>
      <w:r w:rsidR="000253FC">
        <w:t>s</w:t>
      </w:r>
      <w:r w:rsidR="0020012A" w:rsidRPr="008E6EA2">
        <w:t>ake</w:t>
      </w:r>
      <w:r w:rsidR="0020012A" w:rsidRPr="00AF7C6E">
        <w:rPr>
          <w:vertAlign w:val="superscript"/>
        </w:rPr>
        <w:t>1</w:t>
      </w:r>
      <w:r w:rsidR="00D85B95">
        <w:t>,</w:t>
      </w:r>
      <w:r w:rsidR="0074327F">
        <w:t xml:space="preserve"> Payam Kelich</w:t>
      </w:r>
      <w:r w:rsidR="0074327F" w:rsidRPr="0074327F">
        <w:rPr>
          <w:vertAlign w:val="superscript"/>
        </w:rPr>
        <w:t>3</w:t>
      </w:r>
      <w:r w:rsidR="0074327F">
        <w:t xml:space="preserve">, </w:t>
      </w:r>
      <w:proofErr w:type="spellStart"/>
      <w:r w:rsidRPr="00AF7C6E">
        <w:t>Susmita</w:t>
      </w:r>
      <w:proofErr w:type="spellEnd"/>
      <w:r w:rsidRPr="00AF7C6E">
        <w:t xml:space="preserve"> Sarkar</w:t>
      </w:r>
      <w:r w:rsidRPr="00AF7C6E">
        <w:rPr>
          <w:vertAlign w:val="superscript"/>
        </w:rPr>
        <w:t>1</w:t>
      </w:r>
      <w:r w:rsidR="00D85B95">
        <w:t xml:space="preserve">, </w:t>
      </w:r>
      <w:r w:rsidRPr="005C6CB0">
        <w:t>Edgar R. Alvizo-Paez</w:t>
      </w:r>
      <w:r w:rsidRPr="005C6CB0">
        <w:rPr>
          <w:vertAlign w:val="superscript"/>
        </w:rPr>
        <w:t>1</w:t>
      </w:r>
      <w:r w:rsidRPr="005C6CB0">
        <w:t xml:space="preserve">, </w:t>
      </w:r>
      <w:proofErr w:type="spellStart"/>
      <w:r w:rsidRPr="00423B18">
        <w:t>Jiayuan</w:t>
      </w:r>
      <w:proofErr w:type="spellEnd"/>
      <w:r w:rsidRPr="00423B18">
        <w:t xml:space="preserve"> Miao</w:t>
      </w:r>
      <w:r w:rsidR="0074327F">
        <w:rPr>
          <w:vertAlign w:val="superscript"/>
        </w:rPr>
        <w:t>4</w:t>
      </w:r>
      <w:r>
        <w:t>,</w:t>
      </w:r>
      <w:r w:rsidRPr="005C6CB0">
        <w:t xml:space="preserve"> Shiva Kalhor-</w:t>
      </w:r>
      <w:r w:rsidRPr="00D743A5">
        <w:t>Monfared</w:t>
      </w:r>
      <w:r w:rsidRPr="00D743A5">
        <w:rPr>
          <w:vertAlign w:val="superscript"/>
        </w:rPr>
        <w:t>1</w:t>
      </w:r>
      <w:r w:rsidRPr="00D743A5">
        <w:t>, John, J. Dwyer</w:t>
      </w:r>
      <w:r w:rsidR="0074327F">
        <w:rPr>
          <w:vertAlign w:val="superscript"/>
        </w:rPr>
        <w:t>5</w:t>
      </w:r>
      <w:r w:rsidRPr="00D743A5">
        <w:t>, John M. Nuss</w:t>
      </w:r>
      <w:r w:rsidR="0074327F">
        <w:rPr>
          <w:vertAlign w:val="superscript"/>
        </w:rPr>
        <w:t>5</w:t>
      </w:r>
      <w:r w:rsidRPr="00D743A5">
        <w:t>,</w:t>
      </w:r>
      <w:r w:rsidRPr="006F13CD">
        <w:t xml:space="preserve"> </w:t>
      </w:r>
      <w:r w:rsidRPr="00423B18">
        <w:t>Yu-Shan Lin</w:t>
      </w:r>
      <w:r w:rsidR="0074327F">
        <w:rPr>
          <w:vertAlign w:val="superscript"/>
        </w:rPr>
        <w:t>4</w:t>
      </w:r>
      <w:r w:rsidRPr="00423B18">
        <w:t>,</w:t>
      </w:r>
      <w:r>
        <w:t xml:space="preserve"> </w:t>
      </w:r>
      <w:r w:rsidRPr="00AF7C6E">
        <w:t>Matthew S Macauley</w:t>
      </w:r>
      <w:r>
        <w:t>,</w:t>
      </w:r>
      <w:r w:rsidRPr="00AF7C6E">
        <w:rPr>
          <w:vertAlign w:val="superscript"/>
        </w:rPr>
        <w:t>1</w:t>
      </w:r>
      <w:r>
        <w:t xml:space="preserve"> </w:t>
      </w:r>
      <w:r w:rsidR="0074327F">
        <w:t>Lela Vukovic</w:t>
      </w:r>
      <w:r w:rsidR="0074327F" w:rsidRPr="0074327F">
        <w:rPr>
          <w:vertAlign w:val="superscript"/>
        </w:rPr>
        <w:t>3</w:t>
      </w:r>
      <w:r w:rsidR="0074327F">
        <w:t xml:space="preserve">, </w:t>
      </w:r>
      <w:r w:rsidRPr="00D743A5">
        <w:t xml:space="preserve">William </w:t>
      </w:r>
      <w:r w:rsidR="00541F8A">
        <w:t xml:space="preserve">C.K. </w:t>
      </w:r>
      <w:r w:rsidRPr="00D743A5">
        <w:t>Pomerantz</w:t>
      </w:r>
      <w:r w:rsidRPr="00D743A5">
        <w:rPr>
          <w:vertAlign w:val="superscript"/>
        </w:rPr>
        <w:t xml:space="preserve">2 </w:t>
      </w:r>
      <w:r w:rsidRPr="00D743A5">
        <w:t>and Ratmir Derda</w:t>
      </w:r>
      <w:r w:rsidRPr="00D743A5">
        <w:rPr>
          <w:vertAlign w:val="superscript"/>
        </w:rPr>
        <w:t>1</w:t>
      </w:r>
      <w:bookmarkEnd w:id="4"/>
    </w:p>
    <w:p w14:paraId="7F439E48" w14:textId="77777777" w:rsidR="00BE1E64" w:rsidRPr="00D743A5" w:rsidRDefault="00BE1E64">
      <w:pPr>
        <w:pStyle w:val="ListParagraph"/>
        <w:numPr>
          <w:ilvl w:val="0"/>
          <w:numId w:val="1"/>
        </w:numPr>
        <w:spacing w:line="480" w:lineRule="auto"/>
        <w:jc w:val="both"/>
      </w:pPr>
      <w:r w:rsidRPr="00D743A5">
        <w:t>Department of Chemistry, University of Alberta, Edmonton, AB T6G 2G2, Canada</w:t>
      </w:r>
    </w:p>
    <w:p w14:paraId="601C347A" w14:textId="54A54D58" w:rsidR="00BE1E64" w:rsidRPr="00C566C0" w:rsidRDefault="00BE1E64">
      <w:pPr>
        <w:pStyle w:val="ListParagraph"/>
        <w:numPr>
          <w:ilvl w:val="0"/>
          <w:numId w:val="1"/>
        </w:numPr>
        <w:spacing w:line="480" w:lineRule="auto"/>
        <w:jc w:val="both"/>
      </w:pPr>
      <w:r w:rsidRPr="00D743A5">
        <w:t>Department of Chemistry, University of Minneso</w:t>
      </w:r>
      <w:r w:rsidRPr="00AF7C6E">
        <w:t xml:space="preserve">ta, </w:t>
      </w:r>
      <w:r w:rsidRPr="00AF7C6E">
        <w:rPr>
          <w:shd w:val="clear" w:color="auto" w:fill="FFFFFF"/>
        </w:rPr>
        <w:t xml:space="preserve">Minneapolis, </w:t>
      </w:r>
      <w:r w:rsidRPr="00780DAD">
        <w:rPr>
          <w:color w:val="000000" w:themeColor="text1"/>
          <w:shd w:val="clear" w:color="auto" w:fill="FFFFFF"/>
        </w:rPr>
        <w:t>MN 55455, USA</w:t>
      </w:r>
    </w:p>
    <w:p w14:paraId="64950EB8" w14:textId="205AEF89" w:rsidR="00C566C0" w:rsidRPr="006F13CD" w:rsidRDefault="00C566C0">
      <w:pPr>
        <w:pStyle w:val="BCAuthorAddress"/>
        <w:numPr>
          <w:ilvl w:val="0"/>
          <w:numId w:val="1"/>
        </w:numPr>
      </w:pPr>
      <w:r w:rsidRPr="00267D00">
        <w:t>Department of Chemistry and Biochemistry, University of Texas at El Paso, El Paso, TX 79968, U.S.A.</w:t>
      </w:r>
    </w:p>
    <w:p w14:paraId="35162422" w14:textId="77777777" w:rsidR="00BE1E64" w:rsidRPr="006F13CD" w:rsidRDefault="00BE1E64">
      <w:pPr>
        <w:pStyle w:val="BCAuthorAddress"/>
        <w:numPr>
          <w:ilvl w:val="0"/>
          <w:numId w:val="1"/>
        </w:numPr>
      </w:pPr>
      <w:r w:rsidRPr="006F13CD">
        <w:t>Department of Chemistry, Tufts University, Medford, MA 02155, USA</w:t>
      </w:r>
    </w:p>
    <w:p w14:paraId="2D74F0D6" w14:textId="43AE8200" w:rsidR="00BE1E64" w:rsidRDefault="00BE1E64">
      <w:pPr>
        <w:pStyle w:val="ListParagraph"/>
        <w:numPr>
          <w:ilvl w:val="0"/>
          <w:numId w:val="1"/>
        </w:numPr>
        <w:spacing w:line="480" w:lineRule="auto"/>
      </w:pPr>
      <w:r w:rsidRPr="00D743A5">
        <w:t>Ferring Research Institute, San Diego, C</w:t>
      </w:r>
      <w:r w:rsidR="00E32ACB">
        <w:t xml:space="preserve">A </w:t>
      </w:r>
      <w:r w:rsidRPr="00D743A5">
        <w:t>92121, USA.</w:t>
      </w:r>
      <w:bookmarkEnd w:id="2"/>
    </w:p>
    <w:bookmarkEnd w:id="3"/>
    <w:p w14:paraId="2B90C610" w14:textId="3D4739DE" w:rsidR="00727368" w:rsidRPr="00C94860" w:rsidRDefault="00727368" w:rsidP="00352879"/>
    <w:p w14:paraId="7A3D7B94" w14:textId="2217D071" w:rsidR="00DF61CF" w:rsidRPr="00C94860" w:rsidRDefault="00876F12" w:rsidP="00352879">
      <w:r w:rsidRPr="00C94860">
        <w:br w:type="page"/>
      </w:r>
    </w:p>
    <w:p w14:paraId="1AC3183A" w14:textId="6B9FD564" w:rsidR="000A2EA0" w:rsidRDefault="000A2EA0" w:rsidP="00BE1E64">
      <w:pPr>
        <w:pStyle w:val="TOC1"/>
        <w:jc w:val="center"/>
      </w:pPr>
      <w:r>
        <w:lastRenderedPageBreak/>
        <w:t>Ta</w:t>
      </w:r>
      <w:r w:rsidR="00C566C0">
        <w:t>b</w:t>
      </w:r>
      <w:r>
        <w:t>le of contents</w:t>
      </w:r>
    </w:p>
    <w:p w14:paraId="1458D4E2" w14:textId="0D692832" w:rsidR="00DE2EDF" w:rsidRDefault="00BE1E64">
      <w:pPr>
        <w:pStyle w:val="TOC1"/>
        <w:tabs>
          <w:tab w:val="right" w:leader="dot" w:pos="9350"/>
        </w:tabs>
        <w:rPr>
          <w:rFonts w:asciiTheme="minorHAnsi" w:eastAsiaTheme="minorEastAsia" w:hAnsiTheme="minorHAnsi" w:cstheme="minorBidi"/>
          <w:noProof/>
          <w:color w:val="auto"/>
          <w:lang w:val="en-CA"/>
        </w:rPr>
      </w:pPr>
      <w:r>
        <w:fldChar w:fldCharType="begin"/>
      </w:r>
      <w:r>
        <w:instrText xml:space="preserve"> TOC \h \z \t "Title,1,Figure S,2" </w:instrText>
      </w:r>
      <w:r>
        <w:fldChar w:fldCharType="separate"/>
      </w:r>
      <w:hyperlink w:anchor="_Toc111823694" w:history="1">
        <w:r w:rsidR="00DE2EDF" w:rsidRPr="00931DA8">
          <w:rPr>
            <w:rStyle w:val="Hyperlink"/>
            <w:rFonts w:eastAsia="MS Gothic"/>
            <w:b/>
            <w:noProof/>
          </w:rPr>
          <w:t>1.</w:t>
        </w:r>
        <w:r w:rsidR="00DE2EDF" w:rsidRPr="00931DA8">
          <w:rPr>
            <w:rStyle w:val="Hyperlink"/>
            <w:rFonts w:eastAsia="MS Gothic"/>
            <w:noProof/>
          </w:rPr>
          <w:t xml:space="preserve"> Biochemistry method</w:t>
        </w:r>
        <w:r w:rsidR="00DE2EDF">
          <w:rPr>
            <w:noProof/>
            <w:webHidden/>
          </w:rPr>
          <w:tab/>
        </w:r>
        <w:r w:rsidR="00DE2EDF">
          <w:rPr>
            <w:noProof/>
            <w:webHidden/>
          </w:rPr>
          <w:fldChar w:fldCharType="begin"/>
        </w:r>
        <w:r w:rsidR="00DE2EDF">
          <w:rPr>
            <w:noProof/>
            <w:webHidden/>
          </w:rPr>
          <w:instrText xml:space="preserve"> PAGEREF _Toc111823694 \h </w:instrText>
        </w:r>
        <w:r w:rsidR="00DE2EDF">
          <w:rPr>
            <w:noProof/>
            <w:webHidden/>
          </w:rPr>
        </w:r>
        <w:r w:rsidR="00DE2EDF">
          <w:rPr>
            <w:noProof/>
            <w:webHidden/>
          </w:rPr>
          <w:fldChar w:fldCharType="separate"/>
        </w:r>
        <w:r w:rsidR="00030E47">
          <w:rPr>
            <w:noProof/>
            <w:webHidden/>
          </w:rPr>
          <w:t>6</w:t>
        </w:r>
        <w:r w:rsidR="00DE2EDF">
          <w:rPr>
            <w:noProof/>
            <w:webHidden/>
          </w:rPr>
          <w:fldChar w:fldCharType="end"/>
        </w:r>
      </w:hyperlink>
    </w:p>
    <w:p w14:paraId="2EEB93DB" w14:textId="2629E59F"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695" w:history="1">
        <w:r w:rsidR="00DE2EDF" w:rsidRPr="00931DA8">
          <w:rPr>
            <w:rStyle w:val="Hyperlink"/>
            <w:rFonts w:eastAsia="MS Gothic"/>
            <w:b/>
            <w:noProof/>
          </w:rPr>
          <w:t>2.</w:t>
        </w:r>
        <w:r w:rsidR="00DE2EDF" w:rsidRPr="00931DA8">
          <w:rPr>
            <w:rStyle w:val="Hyperlink"/>
            <w:rFonts w:eastAsia="MS Gothic"/>
            <w:noProof/>
          </w:rPr>
          <w:t xml:space="preserve"> Preparation of SXCX</w:t>
        </w:r>
        <w:r w:rsidR="00DE2EDF" w:rsidRPr="00931DA8">
          <w:rPr>
            <w:rStyle w:val="Hyperlink"/>
            <w:rFonts w:eastAsia="MS Gothic"/>
            <w:noProof/>
            <w:vertAlign w:val="subscript"/>
          </w:rPr>
          <w:t>3</w:t>
        </w:r>
        <w:r w:rsidR="00DE2EDF" w:rsidRPr="00931DA8">
          <w:rPr>
            <w:rStyle w:val="Hyperlink"/>
            <w:rFonts w:eastAsia="MS Gothic"/>
            <w:noProof/>
          </w:rPr>
          <w:t>C phage-displayed library</w:t>
        </w:r>
        <w:r w:rsidR="00DE2EDF">
          <w:rPr>
            <w:noProof/>
            <w:webHidden/>
          </w:rPr>
          <w:tab/>
        </w:r>
        <w:r w:rsidR="00DE2EDF">
          <w:rPr>
            <w:noProof/>
            <w:webHidden/>
          </w:rPr>
          <w:fldChar w:fldCharType="begin"/>
        </w:r>
        <w:r w:rsidR="00DE2EDF">
          <w:rPr>
            <w:noProof/>
            <w:webHidden/>
          </w:rPr>
          <w:instrText xml:space="preserve"> PAGEREF _Toc111823695 \h </w:instrText>
        </w:r>
        <w:r w:rsidR="00DE2EDF">
          <w:rPr>
            <w:noProof/>
            <w:webHidden/>
          </w:rPr>
        </w:r>
        <w:r w:rsidR="00DE2EDF">
          <w:rPr>
            <w:noProof/>
            <w:webHidden/>
          </w:rPr>
          <w:fldChar w:fldCharType="separate"/>
        </w:r>
        <w:r w:rsidR="00030E47">
          <w:rPr>
            <w:noProof/>
            <w:webHidden/>
          </w:rPr>
          <w:t>6</w:t>
        </w:r>
        <w:r w:rsidR="00DE2EDF">
          <w:rPr>
            <w:noProof/>
            <w:webHidden/>
          </w:rPr>
          <w:fldChar w:fldCharType="end"/>
        </w:r>
      </w:hyperlink>
    </w:p>
    <w:p w14:paraId="1E94036A" w14:textId="2609CEED"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696" w:history="1">
        <w:r w:rsidR="00DE2EDF" w:rsidRPr="00931DA8">
          <w:rPr>
            <w:rStyle w:val="Hyperlink"/>
            <w:rFonts w:eastAsia="MS Gothic"/>
            <w:b/>
            <w:noProof/>
          </w:rPr>
          <w:t>3.</w:t>
        </w:r>
        <w:r w:rsidR="00DE2EDF" w:rsidRPr="00931DA8">
          <w:rPr>
            <w:rStyle w:val="Hyperlink"/>
            <w:rFonts w:eastAsia="MS Gothic"/>
            <w:noProof/>
          </w:rPr>
          <w:t xml:space="preserve"> Panning strategy 1: panning on plate</w:t>
        </w:r>
        <w:r w:rsidR="00DE2EDF">
          <w:rPr>
            <w:noProof/>
            <w:webHidden/>
          </w:rPr>
          <w:tab/>
        </w:r>
        <w:r w:rsidR="00DE2EDF">
          <w:rPr>
            <w:noProof/>
            <w:webHidden/>
          </w:rPr>
          <w:fldChar w:fldCharType="begin"/>
        </w:r>
        <w:r w:rsidR="00DE2EDF">
          <w:rPr>
            <w:noProof/>
            <w:webHidden/>
          </w:rPr>
          <w:instrText xml:space="preserve"> PAGEREF _Toc111823696 \h </w:instrText>
        </w:r>
        <w:r w:rsidR="00DE2EDF">
          <w:rPr>
            <w:noProof/>
            <w:webHidden/>
          </w:rPr>
        </w:r>
        <w:r w:rsidR="00DE2EDF">
          <w:rPr>
            <w:noProof/>
            <w:webHidden/>
          </w:rPr>
          <w:fldChar w:fldCharType="separate"/>
        </w:r>
        <w:r w:rsidR="00030E47">
          <w:rPr>
            <w:noProof/>
            <w:webHidden/>
          </w:rPr>
          <w:t>6</w:t>
        </w:r>
        <w:r w:rsidR="00DE2EDF">
          <w:rPr>
            <w:noProof/>
            <w:webHidden/>
          </w:rPr>
          <w:fldChar w:fldCharType="end"/>
        </w:r>
      </w:hyperlink>
    </w:p>
    <w:p w14:paraId="2F53BE98" w14:textId="72685D40"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697" w:history="1">
        <w:r w:rsidR="00DE2EDF" w:rsidRPr="00931DA8">
          <w:rPr>
            <w:rStyle w:val="Hyperlink"/>
            <w:rFonts w:eastAsia="MS Gothic"/>
            <w:b/>
            <w:noProof/>
          </w:rPr>
          <w:t>4.</w:t>
        </w:r>
        <w:r w:rsidR="00DE2EDF" w:rsidRPr="00931DA8">
          <w:rPr>
            <w:rStyle w:val="Hyperlink"/>
            <w:rFonts w:eastAsia="MS Gothic"/>
            <w:noProof/>
          </w:rPr>
          <w:t xml:space="preserve"> Panning strategy 2: panning on plate and in solution</w:t>
        </w:r>
        <w:r w:rsidR="00DE2EDF">
          <w:rPr>
            <w:noProof/>
            <w:webHidden/>
          </w:rPr>
          <w:tab/>
        </w:r>
        <w:r w:rsidR="00DE2EDF">
          <w:rPr>
            <w:noProof/>
            <w:webHidden/>
          </w:rPr>
          <w:fldChar w:fldCharType="begin"/>
        </w:r>
        <w:r w:rsidR="00DE2EDF">
          <w:rPr>
            <w:noProof/>
            <w:webHidden/>
          </w:rPr>
          <w:instrText xml:space="preserve"> PAGEREF _Toc111823697 \h </w:instrText>
        </w:r>
        <w:r w:rsidR="00DE2EDF">
          <w:rPr>
            <w:noProof/>
            <w:webHidden/>
          </w:rPr>
        </w:r>
        <w:r w:rsidR="00DE2EDF">
          <w:rPr>
            <w:noProof/>
            <w:webHidden/>
          </w:rPr>
          <w:fldChar w:fldCharType="separate"/>
        </w:r>
        <w:r w:rsidR="00030E47">
          <w:rPr>
            <w:noProof/>
            <w:webHidden/>
          </w:rPr>
          <w:t>7</w:t>
        </w:r>
        <w:r w:rsidR="00DE2EDF">
          <w:rPr>
            <w:noProof/>
            <w:webHidden/>
          </w:rPr>
          <w:fldChar w:fldCharType="end"/>
        </w:r>
      </w:hyperlink>
    </w:p>
    <w:p w14:paraId="3AC392D4" w14:textId="0E93C845"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698" w:history="1">
        <w:r w:rsidR="00DE2EDF" w:rsidRPr="00931DA8">
          <w:rPr>
            <w:rStyle w:val="Hyperlink"/>
            <w:rFonts w:eastAsia="MS Gothic"/>
            <w:b/>
            <w:noProof/>
          </w:rPr>
          <w:t>5.</w:t>
        </w:r>
        <w:r w:rsidR="00DE2EDF" w:rsidRPr="00931DA8">
          <w:rPr>
            <w:rStyle w:val="Hyperlink"/>
            <w:rFonts w:eastAsia="MS Gothic"/>
            <w:noProof/>
          </w:rPr>
          <w:t xml:space="preserve"> Panning strategy 3: panning in solution</w:t>
        </w:r>
        <w:r w:rsidR="00DE2EDF">
          <w:rPr>
            <w:noProof/>
            <w:webHidden/>
          </w:rPr>
          <w:tab/>
        </w:r>
        <w:r w:rsidR="00DE2EDF">
          <w:rPr>
            <w:noProof/>
            <w:webHidden/>
          </w:rPr>
          <w:fldChar w:fldCharType="begin"/>
        </w:r>
        <w:r w:rsidR="00DE2EDF">
          <w:rPr>
            <w:noProof/>
            <w:webHidden/>
          </w:rPr>
          <w:instrText xml:space="preserve"> PAGEREF _Toc111823698 \h </w:instrText>
        </w:r>
        <w:r w:rsidR="00DE2EDF">
          <w:rPr>
            <w:noProof/>
            <w:webHidden/>
          </w:rPr>
        </w:r>
        <w:r w:rsidR="00DE2EDF">
          <w:rPr>
            <w:noProof/>
            <w:webHidden/>
          </w:rPr>
          <w:fldChar w:fldCharType="separate"/>
        </w:r>
        <w:r w:rsidR="00030E47">
          <w:rPr>
            <w:noProof/>
            <w:webHidden/>
          </w:rPr>
          <w:t>8</w:t>
        </w:r>
        <w:r w:rsidR="00DE2EDF">
          <w:rPr>
            <w:noProof/>
            <w:webHidden/>
          </w:rPr>
          <w:fldChar w:fldCharType="end"/>
        </w:r>
      </w:hyperlink>
    </w:p>
    <w:p w14:paraId="7BE49F09" w14:textId="23EB61D1"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699" w:history="1">
        <w:r w:rsidR="00DE2EDF" w:rsidRPr="00931DA8">
          <w:rPr>
            <w:rStyle w:val="Hyperlink"/>
            <w:rFonts w:eastAsia="MS Gothic"/>
            <w:b/>
            <w:noProof/>
          </w:rPr>
          <w:t>6.</w:t>
        </w:r>
        <w:r w:rsidR="00DE2EDF" w:rsidRPr="00931DA8">
          <w:rPr>
            <w:rStyle w:val="Hyperlink"/>
            <w:rFonts w:eastAsia="MS Gothic"/>
            <w:noProof/>
          </w:rPr>
          <w:t xml:space="preserve"> General protocol for proteins biotinylation</w:t>
        </w:r>
        <w:r w:rsidR="00DE2EDF">
          <w:rPr>
            <w:noProof/>
            <w:webHidden/>
          </w:rPr>
          <w:tab/>
        </w:r>
        <w:r w:rsidR="00DE2EDF">
          <w:rPr>
            <w:noProof/>
            <w:webHidden/>
          </w:rPr>
          <w:fldChar w:fldCharType="begin"/>
        </w:r>
        <w:r w:rsidR="00DE2EDF">
          <w:rPr>
            <w:noProof/>
            <w:webHidden/>
          </w:rPr>
          <w:instrText xml:space="preserve"> PAGEREF _Toc111823699 \h </w:instrText>
        </w:r>
        <w:r w:rsidR="00DE2EDF">
          <w:rPr>
            <w:noProof/>
            <w:webHidden/>
          </w:rPr>
        </w:r>
        <w:r w:rsidR="00DE2EDF">
          <w:rPr>
            <w:noProof/>
            <w:webHidden/>
          </w:rPr>
          <w:fldChar w:fldCharType="separate"/>
        </w:r>
        <w:r w:rsidR="00030E47">
          <w:rPr>
            <w:noProof/>
            <w:webHidden/>
          </w:rPr>
          <w:t>8</w:t>
        </w:r>
        <w:r w:rsidR="00DE2EDF">
          <w:rPr>
            <w:noProof/>
            <w:webHidden/>
          </w:rPr>
          <w:fldChar w:fldCharType="end"/>
        </w:r>
      </w:hyperlink>
    </w:p>
    <w:p w14:paraId="0CB61C2D" w14:textId="5CA316D2"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0" w:history="1">
        <w:r w:rsidR="00DE2EDF" w:rsidRPr="00931DA8">
          <w:rPr>
            <w:rStyle w:val="Hyperlink"/>
            <w:rFonts w:eastAsia="MS Gothic"/>
            <w:b/>
            <w:noProof/>
          </w:rPr>
          <w:t>7.</w:t>
        </w:r>
        <w:r w:rsidR="00DE2EDF" w:rsidRPr="00931DA8">
          <w:rPr>
            <w:rStyle w:val="Hyperlink"/>
            <w:rFonts w:eastAsia="MS Gothic"/>
            <w:noProof/>
          </w:rPr>
          <w:t xml:space="preserve"> PCR amplification protocol for Illumina deep sequencing</w:t>
        </w:r>
        <w:r w:rsidR="00DE2EDF">
          <w:rPr>
            <w:noProof/>
            <w:webHidden/>
          </w:rPr>
          <w:tab/>
        </w:r>
        <w:r w:rsidR="00DE2EDF">
          <w:rPr>
            <w:noProof/>
            <w:webHidden/>
          </w:rPr>
          <w:fldChar w:fldCharType="begin"/>
        </w:r>
        <w:r w:rsidR="00DE2EDF">
          <w:rPr>
            <w:noProof/>
            <w:webHidden/>
          </w:rPr>
          <w:instrText xml:space="preserve"> PAGEREF _Toc111823700 \h </w:instrText>
        </w:r>
        <w:r w:rsidR="00DE2EDF">
          <w:rPr>
            <w:noProof/>
            <w:webHidden/>
          </w:rPr>
        </w:r>
        <w:r w:rsidR="00DE2EDF">
          <w:rPr>
            <w:noProof/>
            <w:webHidden/>
          </w:rPr>
          <w:fldChar w:fldCharType="separate"/>
        </w:r>
        <w:r w:rsidR="00030E47">
          <w:rPr>
            <w:noProof/>
            <w:webHidden/>
          </w:rPr>
          <w:t>9</w:t>
        </w:r>
        <w:r w:rsidR="00DE2EDF">
          <w:rPr>
            <w:noProof/>
            <w:webHidden/>
          </w:rPr>
          <w:fldChar w:fldCharType="end"/>
        </w:r>
      </w:hyperlink>
    </w:p>
    <w:p w14:paraId="4163A039" w14:textId="1E2E564E" w:rsidR="00DE2EDF" w:rsidRDefault="00000000">
      <w:pPr>
        <w:pStyle w:val="TOC1"/>
        <w:tabs>
          <w:tab w:val="right" w:leader="dot" w:pos="9350"/>
        </w:tabs>
        <w:rPr>
          <w:rStyle w:val="Hyperlink"/>
          <w:rFonts w:eastAsia="MS Gothic"/>
          <w:noProof/>
        </w:rPr>
      </w:pPr>
      <w:hyperlink w:anchor="_Toc111823701" w:history="1">
        <w:r w:rsidR="00DE2EDF" w:rsidRPr="00931DA8">
          <w:rPr>
            <w:rStyle w:val="Hyperlink"/>
            <w:rFonts w:eastAsia="MS Gothic"/>
            <w:b/>
            <w:noProof/>
            <w:lang w:val="en-CA"/>
          </w:rPr>
          <w:t>8.</w:t>
        </w:r>
        <w:r w:rsidR="00DE2EDF" w:rsidRPr="00931DA8">
          <w:rPr>
            <w:rStyle w:val="Hyperlink"/>
            <w:rFonts w:eastAsia="MS Gothic"/>
            <w:noProof/>
          </w:rPr>
          <w:t xml:space="preserve"> Illumina sequencing of samples before and after panning.</w:t>
        </w:r>
        <w:r w:rsidR="00DE2EDF">
          <w:rPr>
            <w:noProof/>
            <w:webHidden/>
          </w:rPr>
          <w:tab/>
        </w:r>
        <w:r w:rsidR="00DE2EDF">
          <w:rPr>
            <w:noProof/>
            <w:webHidden/>
          </w:rPr>
          <w:fldChar w:fldCharType="begin"/>
        </w:r>
        <w:r w:rsidR="00DE2EDF">
          <w:rPr>
            <w:noProof/>
            <w:webHidden/>
          </w:rPr>
          <w:instrText xml:space="preserve"> PAGEREF _Toc111823701 \h </w:instrText>
        </w:r>
        <w:r w:rsidR="00DE2EDF">
          <w:rPr>
            <w:noProof/>
            <w:webHidden/>
          </w:rPr>
        </w:r>
        <w:r w:rsidR="00DE2EDF">
          <w:rPr>
            <w:noProof/>
            <w:webHidden/>
          </w:rPr>
          <w:fldChar w:fldCharType="separate"/>
        </w:r>
        <w:r w:rsidR="00030E47">
          <w:rPr>
            <w:noProof/>
            <w:webHidden/>
          </w:rPr>
          <w:t>9</w:t>
        </w:r>
        <w:r w:rsidR="00DE2EDF">
          <w:rPr>
            <w:noProof/>
            <w:webHidden/>
          </w:rPr>
          <w:fldChar w:fldCharType="end"/>
        </w:r>
      </w:hyperlink>
    </w:p>
    <w:p w14:paraId="7CC10E24" w14:textId="53989112" w:rsidR="00DE2EDF" w:rsidRDefault="00DE2EDF" w:rsidP="00E33FBE">
      <w:pPr>
        <w:spacing w:line="276" w:lineRule="auto"/>
        <w:rPr>
          <w:noProof/>
        </w:rPr>
      </w:pPr>
      <w:r w:rsidRPr="00E33FBE">
        <w:rPr>
          <w:rFonts w:eastAsiaTheme="minorEastAsia"/>
          <w:b/>
          <w:bCs/>
          <w:noProof/>
        </w:rPr>
        <w:t>Table S1:</w:t>
      </w:r>
      <w:r w:rsidR="00E33FBE" w:rsidRPr="00E33FBE">
        <w:rPr>
          <w:rStyle w:val="TableChar"/>
          <w:b/>
          <w:noProof/>
        </w:rPr>
        <w:t xml:space="preserve"> </w:t>
      </w:r>
      <w:r w:rsidR="00E33FBE" w:rsidRPr="001E57B5">
        <w:rPr>
          <w:noProof/>
        </w:rPr>
        <w:t>URL for 1</w:t>
      </w:r>
      <w:r w:rsidR="00E33FBE" w:rsidRPr="001E57B5">
        <w:rPr>
          <w:noProof/>
          <w:vertAlign w:val="superscript"/>
        </w:rPr>
        <w:t>st</w:t>
      </w:r>
      <w:r w:rsidR="00E33FBE" w:rsidRPr="001E57B5">
        <w:rPr>
          <w:noProof/>
        </w:rPr>
        <w:t xml:space="preserve"> panning campaign deep sequencing results</w:t>
      </w:r>
      <w:r w:rsidR="007C0C9B">
        <w:rPr>
          <w:noProof/>
        </w:rPr>
        <w:t>……………………………..11</w:t>
      </w:r>
    </w:p>
    <w:p w14:paraId="2E0DBEA1" w14:textId="50206418" w:rsidR="00E33FBE" w:rsidRDefault="00E33FBE" w:rsidP="00E33FBE">
      <w:pPr>
        <w:spacing w:line="276" w:lineRule="auto"/>
        <w:rPr>
          <w:noProof/>
        </w:rPr>
      </w:pPr>
      <w:r w:rsidRPr="00E33FBE">
        <w:rPr>
          <w:b/>
          <w:bCs/>
          <w:noProof/>
        </w:rPr>
        <w:t>Table S2:</w:t>
      </w:r>
      <w:r>
        <w:rPr>
          <w:noProof/>
        </w:rPr>
        <w:t xml:space="preserve"> URL for 2</w:t>
      </w:r>
      <w:r>
        <w:rPr>
          <w:noProof/>
          <w:vertAlign w:val="superscript"/>
        </w:rPr>
        <w:t>nd</w:t>
      </w:r>
      <w:r>
        <w:rPr>
          <w:noProof/>
        </w:rPr>
        <w:t xml:space="preserve"> panning campaign deep sequencing results</w:t>
      </w:r>
      <w:r w:rsidR="007C0C9B">
        <w:rPr>
          <w:noProof/>
        </w:rPr>
        <w:t>…………………………….11</w:t>
      </w:r>
    </w:p>
    <w:p w14:paraId="0BFDCB2F" w14:textId="34332480" w:rsidR="00E33FBE" w:rsidRPr="00E33FBE" w:rsidRDefault="00E33FBE" w:rsidP="00E33FBE">
      <w:pPr>
        <w:spacing w:line="276" w:lineRule="auto"/>
        <w:rPr>
          <w:rFonts w:eastAsiaTheme="minorEastAsia"/>
          <w:noProof/>
        </w:rPr>
      </w:pPr>
      <w:r w:rsidRPr="00E33FBE">
        <w:rPr>
          <w:b/>
          <w:bCs/>
          <w:noProof/>
        </w:rPr>
        <w:t>Table S3:</w:t>
      </w:r>
      <w:r>
        <w:rPr>
          <w:noProof/>
        </w:rPr>
        <w:t xml:space="preserve"> URL for 3</w:t>
      </w:r>
      <w:r w:rsidRPr="00E33FBE">
        <w:rPr>
          <w:noProof/>
          <w:vertAlign w:val="superscript"/>
        </w:rPr>
        <w:t>rd</w:t>
      </w:r>
      <w:r>
        <w:rPr>
          <w:noProof/>
        </w:rPr>
        <w:t xml:space="preserve"> panning campaign deep sequencing results</w:t>
      </w:r>
      <w:r w:rsidR="007C0C9B">
        <w:rPr>
          <w:noProof/>
        </w:rPr>
        <w:t>……………………………..11</w:t>
      </w:r>
    </w:p>
    <w:p w14:paraId="26067530" w14:textId="27149225"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2" w:history="1">
        <w:r w:rsidR="00DE2EDF" w:rsidRPr="00931DA8">
          <w:rPr>
            <w:rStyle w:val="Hyperlink"/>
            <w:rFonts w:eastAsia="MS Gothic"/>
            <w:b/>
            <w:noProof/>
          </w:rPr>
          <w:t>9.</w:t>
        </w:r>
        <w:r w:rsidR="00DE2EDF" w:rsidRPr="00931DA8">
          <w:rPr>
            <w:rStyle w:val="Hyperlink"/>
            <w:rFonts w:eastAsia="MS Gothic"/>
            <w:noProof/>
          </w:rPr>
          <w:t xml:space="preserve"> General chemistry method</w:t>
        </w:r>
        <w:r w:rsidR="00DE2EDF">
          <w:rPr>
            <w:noProof/>
            <w:webHidden/>
          </w:rPr>
          <w:tab/>
        </w:r>
        <w:r w:rsidR="00DE2EDF">
          <w:rPr>
            <w:noProof/>
            <w:webHidden/>
          </w:rPr>
          <w:fldChar w:fldCharType="begin"/>
        </w:r>
        <w:r w:rsidR="00DE2EDF">
          <w:rPr>
            <w:noProof/>
            <w:webHidden/>
          </w:rPr>
          <w:instrText xml:space="preserve"> PAGEREF _Toc111823702 \h </w:instrText>
        </w:r>
        <w:r w:rsidR="00DE2EDF">
          <w:rPr>
            <w:noProof/>
            <w:webHidden/>
          </w:rPr>
        </w:r>
        <w:r w:rsidR="00DE2EDF">
          <w:rPr>
            <w:noProof/>
            <w:webHidden/>
          </w:rPr>
          <w:fldChar w:fldCharType="separate"/>
        </w:r>
        <w:r w:rsidR="00030E47">
          <w:rPr>
            <w:noProof/>
            <w:webHidden/>
          </w:rPr>
          <w:t>12</w:t>
        </w:r>
        <w:r w:rsidR="00DE2EDF">
          <w:rPr>
            <w:noProof/>
            <w:webHidden/>
          </w:rPr>
          <w:fldChar w:fldCharType="end"/>
        </w:r>
      </w:hyperlink>
    </w:p>
    <w:p w14:paraId="60CA7B0B" w14:textId="76E90384"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3" w:history="1">
        <w:r w:rsidR="00DE2EDF" w:rsidRPr="00931DA8">
          <w:rPr>
            <w:rStyle w:val="Hyperlink"/>
            <w:rFonts w:eastAsia="MS Gothic"/>
            <w:b/>
            <w:noProof/>
          </w:rPr>
          <w:t>10.</w:t>
        </w:r>
        <w:r w:rsidR="00DE2EDF" w:rsidRPr="00931DA8">
          <w:rPr>
            <w:rStyle w:val="Hyperlink"/>
            <w:rFonts w:eastAsia="MS Gothic"/>
            <w:noProof/>
          </w:rPr>
          <w:t xml:space="preserve"> Peptide synthesis:</w:t>
        </w:r>
        <w:r w:rsidR="00DE2EDF">
          <w:rPr>
            <w:noProof/>
            <w:webHidden/>
          </w:rPr>
          <w:tab/>
        </w:r>
        <w:r w:rsidR="00DE2EDF">
          <w:rPr>
            <w:noProof/>
            <w:webHidden/>
          </w:rPr>
          <w:fldChar w:fldCharType="begin"/>
        </w:r>
        <w:r w:rsidR="00DE2EDF">
          <w:rPr>
            <w:noProof/>
            <w:webHidden/>
          </w:rPr>
          <w:instrText xml:space="preserve"> PAGEREF _Toc111823703 \h </w:instrText>
        </w:r>
        <w:r w:rsidR="00DE2EDF">
          <w:rPr>
            <w:noProof/>
            <w:webHidden/>
          </w:rPr>
        </w:r>
        <w:r w:rsidR="00DE2EDF">
          <w:rPr>
            <w:noProof/>
            <w:webHidden/>
          </w:rPr>
          <w:fldChar w:fldCharType="separate"/>
        </w:r>
        <w:r w:rsidR="00030E47">
          <w:rPr>
            <w:noProof/>
            <w:webHidden/>
          </w:rPr>
          <w:t>12</w:t>
        </w:r>
        <w:r w:rsidR="00DE2EDF">
          <w:rPr>
            <w:noProof/>
            <w:webHidden/>
          </w:rPr>
          <w:fldChar w:fldCharType="end"/>
        </w:r>
      </w:hyperlink>
    </w:p>
    <w:p w14:paraId="52DF2F35" w14:textId="75D887A3"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4" w:history="1">
        <w:r w:rsidR="00DE2EDF" w:rsidRPr="00931DA8">
          <w:rPr>
            <w:rStyle w:val="Hyperlink"/>
            <w:rFonts w:eastAsia="MS Gothic"/>
            <w:b/>
            <w:noProof/>
          </w:rPr>
          <w:t>11.</w:t>
        </w:r>
        <w:r w:rsidR="00DE2EDF" w:rsidRPr="00931DA8">
          <w:rPr>
            <w:rStyle w:val="Hyperlink"/>
            <w:rFonts w:eastAsia="MS Gothic"/>
            <w:noProof/>
          </w:rPr>
          <w:t xml:space="preserve"> General protocol for cyclization with pentaflurophenyl-sulfide</w:t>
        </w:r>
        <w:r w:rsidR="00DE2EDF">
          <w:rPr>
            <w:noProof/>
            <w:webHidden/>
          </w:rPr>
          <w:tab/>
        </w:r>
        <w:r w:rsidR="00DE2EDF">
          <w:rPr>
            <w:noProof/>
            <w:webHidden/>
          </w:rPr>
          <w:fldChar w:fldCharType="begin"/>
        </w:r>
        <w:r w:rsidR="00DE2EDF">
          <w:rPr>
            <w:noProof/>
            <w:webHidden/>
          </w:rPr>
          <w:instrText xml:space="preserve"> PAGEREF _Toc111823704 \h </w:instrText>
        </w:r>
        <w:r w:rsidR="00DE2EDF">
          <w:rPr>
            <w:noProof/>
            <w:webHidden/>
          </w:rPr>
        </w:r>
        <w:r w:rsidR="00DE2EDF">
          <w:rPr>
            <w:noProof/>
            <w:webHidden/>
          </w:rPr>
          <w:fldChar w:fldCharType="separate"/>
        </w:r>
        <w:r w:rsidR="00030E47">
          <w:rPr>
            <w:noProof/>
            <w:webHidden/>
          </w:rPr>
          <w:t>12</w:t>
        </w:r>
        <w:r w:rsidR="00DE2EDF">
          <w:rPr>
            <w:noProof/>
            <w:webHidden/>
          </w:rPr>
          <w:fldChar w:fldCharType="end"/>
        </w:r>
      </w:hyperlink>
    </w:p>
    <w:p w14:paraId="5722F8C4" w14:textId="1EB37386"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5" w:history="1">
        <w:r w:rsidR="00DE2EDF" w:rsidRPr="00931DA8">
          <w:rPr>
            <w:rStyle w:val="Hyperlink"/>
            <w:rFonts w:eastAsia="MS Gothic"/>
            <w:b/>
            <w:noProof/>
          </w:rPr>
          <w:t>12.</w:t>
        </w:r>
        <w:r w:rsidR="00DE2EDF" w:rsidRPr="00931DA8">
          <w:rPr>
            <w:rStyle w:val="Hyperlink"/>
            <w:rFonts w:eastAsia="MS Gothic"/>
            <w:noProof/>
          </w:rPr>
          <w:t xml:space="preserve"> BODIPY fluorescence C-terminus labeling of 5c and 8c</w:t>
        </w:r>
        <w:r w:rsidR="00DE2EDF">
          <w:rPr>
            <w:noProof/>
            <w:webHidden/>
          </w:rPr>
          <w:tab/>
        </w:r>
        <w:r w:rsidR="00DE2EDF">
          <w:rPr>
            <w:noProof/>
            <w:webHidden/>
          </w:rPr>
          <w:fldChar w:fldCharType="begin"/>
        </w:r>
        <w:r w:rsidR="00DE2EDF">
          <w:rPr>
            <w:noProof/>
            <w:webHidden/>
          </w:rPr>
          <w:instrText xml:space="preserve"> PAGEREF _Toc111823705 \h </w:instrText>
        </w:r>
        <w:r w:rsidR="00DE2EDF">
          <w:rPr>
            <w:noProof/>
            <w:webHidden/>
          </w:rPr>
        </w:r>
        <w:r w:rsidR="00DE2EDF">
          <w:rPr>
            <w:noProof/>
            <w:webHidden/>
          </w:rPr>
          <w:fldChar w:fldCharType="separate"/>
        </w:r>
        <w:r w:rsidR="00030E47">
          <w:rPr>
            <w:noProof/>
            <w:webHidden/>
          </w:rPr>
          <w:t>12</w:t>
        </w:r>
        <w:r w:rsidR="00DE2EDF">
          <w:rPr>
            <w:noProof/>
            <w:webHidden/>
          </w:rPr>
          <w:fldChar w:fldCharType="end"/>
        </w:r>
      </w:hyperlink>
    </w:p>
    <w:p w14:paraId="73AE6259" w14:textId="39A849FC" w:rsidR="00DE2EDF" w:rsidRDefault="00000000">
      <w:pPr>
        <w:pStyle w:val="TOC1"/>
        <w:tabs>
          <w:tab w:val="right" w:leader="dot" w:pos="9350"/>
        </w:tabs>
        <w:rPr>
          <w:rStyle w:val="Hyperlink"/>
          <w:rFonts w:eastAsia="MS Gothic"/>
          <w:noProof/>
        </w:rPr>
      </w:pPr>
      <w:hyperlink w:anchor="_Toc111823706" w:history="1">
        <w:r w:rsidR="00DE2EDF" w:rsidRPr="00931DA8">
          <w:rPr>
            <w:rStyle w:val="Hyperlink"/>
            <w:rFonts w:eastAsia="MS Gothic"/>
            <w:b/>
            <w:noProof/>
          </w:rPr>
          <w:t>13.</w:t>
        </w:r>
        <w:r w:rsidR="00DE2EDF" w:rsidRPr="00931DA8">
          <w:rPr>
            <w:rStyle w:val="Hyperlink"/>
            <w:rFonts w:eastAsia="MS Gothic"/>
            <w:noProof/>
            <w:vertAlign w:val="superscript"/>
          </w:rPr>
          <w:t xml:space="preserve"> 19</w:t>
        </w:r>
        <w:r w:rsidR="00DE2EDF" w:rsidRPr="00931DA8">
          <w:rPr>
            <w:rStyle w:val="Hyperlink"/>
            <w:rFonts w:eastAsia="MS Gothic"/>
            <w:noProof/>
          </w:rPr>
          <w:t>F NMR binding experiment</w:t>
        </w:r>
        <w:r w:rsidR="00DE2EDF">
          <w:rPr>
            <w:noProof/>
            <w:webHidden/>
          </w:rPr>
          <w:tab/>
        </w:r>
        <w:r w:rsidR="00DE2EDF">
          <w:rPr>
            <w:noProof/>
            <w:webHidden/>
          </w:rPr>
          <w:fldChar w:fldCharType="begin"/>
        </w:r>
        <w:r w:rsidR="00DE2EDF">
          <w:rPr>
            <w:noProof/>
            <w:webHidden/>
          </w:rPr>
          <w:instrText xml:space="preserve"> PAGEREF _Toc111823706 \h </w:instrText>
        </w:r>
        <w:r w:rsidR="00DE2EDF">
          <w:rPr>
            <w:noProof/>
            <w:webHidden/>
          </w:rPr>
        </w:r>
        <w:r w:rsidR="00DE2EDF">
          <w:rPr>
            <w:noProof/>
            <w:webHidden/>
          </w:rPr>
          <w:fldChar w:fldCharType="separate"/>
        </w:r>
        <w:r w:rsidR="00030E47">
          <w:rPr>
            <w:noProof/>
            <w:webHidden/>
          </w:rPr>
          <w:t>13</w:t>
        </w:r>
        <w:r w:rsidR="00DE2EDF">
          <w:rPr>
            <w:noProof/>
            <w:webHidden/>
          </w:rPr>
          <w:fldChar w:fldCharType="end"/>
        </w:r>
      </w:hyperlink>
    </w:p>
    <w:p w14:paraId="19E5EE6B" w14:textId="5FD968A9" w:rsidR="00E33FBE" w:rsidRPr="00E33FBE" w:rsidRDefault="00E33FBE" w:rsidP="00E33FBE">
      <w:pPr>
        <w:rPr>
          <w:rFonts w:eastAsiaTheme="minorEastAsia"/>
          <w:noProof/>
        </w:rPr>
      </w:pPr>
      <w:r w:rsidRPr="001A6709">
        <w:rPr>
          <w:rFonts w:eastAsiaTheme="minorEastAsia"/>
          <w:b/>
          <w:bCs/>
          <w:noProof/>
        </w:rPr>
        <w:t>Table S4:</w:t>
      </w:r>
      <w:r>
        <w:rPr>
          <w:rFonts w:eastAsiaTheme="minorEastAsia"/>
          <w:noProof/>
        </w:rPr>
        <w:t xml:space="preserve"> A typical experiment involving titration with HSA</w:t>
      </w:r>
      <w:r w:rsidR="001A6709">
        <w:rPr>
          <w:rFonts w:eastAsiaTheme="minorEastAsia"/>
          <w:noProof/>
        </w:rPr>
        <w:t>………………………………….13</w:t>
      </w:r>
    </w:p>
    <w:p w14:paraId="03FFE6CC" w14:textId="7A0F5EEB"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7" w:history="1">
        <w:r w:rsidR="00DE2EDF" w:rsidRPr="00931DA8">
          <w:rPr>
            <w:rStyle w:val="Hyperlink"/>
            <w:rFonts w:eastAsia="MS Gothic"/>
            <w:b/>
            <w:noProof/>
          </w:rPr>
          <w:t>14.</w:t>
        </w:r>
        <w:r w:rsidR="00DE2EDF" w:rsidRPr="00931DA8">
          <w:rPr>
            <w:rStyle w:val="Hyperlink"/>
            <w:rFonts w:eastAsia="MS Gothic"/>
            <w:noProof/>
          </w:rPr>
          <w:t xml:space="preserve"> Fluorescence polarization binding assay</w:t>
        </w:r>
        <w:r w:rsidR="00DE2EDF">
          <w:rPr>
            <w:noProof/>
            <w:webHidden/>
          </w:rPr>
          <w:tab/>
        </w:r>
        <w:r w:rsidR="00DE2EDF">
          <w:rPr>
            <w:noProof/>
            <w:webHidden/>
          </w:rPr>
          <w:fldChar w:fldCharType="begin"/>
        </w:r>
        <w:r w:rsidR="00DE2EDF">
          <w:rPr>
            <w:noProof/>
            <w:webHidden/>
          </w:rPr>
          <w:instrText xml:space="preserve"> PAGEREF _Toc111823707 \h </w:instrText>
        </w:r>
        <w:r w:rsidR="00DE2EDF">
          <w:rPr>
            <w:noProof/>
            <w:webHidden/>
          </w:rPr>
        </w:r>
        <w:r w:rsidR="00DE2EDF">
          <w:rPr>
            <w:noProof/>
            <w:webHidden/>
          </w:rPr>
          <w:fldChar w:fldCharType="separate"/>
        </w:r>
        <w:r w:rsidR="00030E47">
          <w:rPr>
            <w:noProof/>
            <w:webHidden/>
          </w:rPr>
          <w:t>14</w:t>
        </w:r>
        <w:r w:rsidR="00DE2EDF">
          <w:rPr>
            <w:noProof/>
            <w:webHidden/>
          </w:rPr>
          <w:fldChar w:fldCharType="end"/>
        </w:r>
      </w:hyperlink>
    </w:p>
    <w:p w14:paraId="0B45DA55" w14:textId="72BDD3F0"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8" w:history="1">
        <w:r w:rsidR="00DE2EDF" w:rsidRPr="00931DA8">
          <w:rPr>
            <w:rStyle w:val="Hyperlink"/>
            <w:rFonts w:eastAsia="MS Gothic"/>
            <w:b/>
            <w:noProof/>
          </w:rPr>
          <w:t>15.</w:t>
        </w:r>
        <w:r w:rsidR="00DE2EDF" w:rsidRPr="00931DA8">
          <w:rPr>
            <w:rStyle w:val="Hyperlink"/>
            <w:rFonts w:eastAsia="MS Gothic"/>
            <w:noProof/>
          </w:rPr>
          <w:t xml:space="preserve"> Isothermal titration calorimetry (ITC) binding assay</w:t>
        </w:r>
        <w:r w:rsidR="00DE2EDF">
          <w:rPr>
            <w:noProof/>
            <w:webHidden/>
          </w:rPr>
          <w:tab/>
        </w:r>
        <w:r w:rsidR="00DE2EDF">
          <w:rPr>
            <w:noProof/>
            <w:webHidden/>
          </w:rPr>
          <w:fldChar w:fldCharType="begin"/>
        </w:r>
        <w:r w:rsidR="00DE2EDF">
          <w:rPr>
            <w:noProof/>
            <w:webHidden/>
          </w:rPr>
          <w:instrText xml:space="preserve"> PAGEREF _Toc111823708 \h </w:instrText>
        </w:r>
        <w:r w:rsidR="00DE2EDF">
          <w:rPr>
            <w:noProof/>
            <w:webHidden/>
          </w:rPr>
        </w:r>
        <w:r w:rsidR="00DE2EDF">
          <w:rPr>
            <w:noProof/>
            <w:webHidden/>
          </w:rPr>
          <w:fldChar w:fldCharType="separate"/>
        </w:r>
        <w:r w:rsidR="00030E47">
          <w:rPr>
            <w:noProof/>
            <w:webHidden/>
          </w:rPr>
          <w:t>14</w:t>
        </w:r>
        <w:r w:rsidR="00DE2EDF">
          <w:rPr>
            <w:noProof/>
            <w:webHidden/>
          </w:rPr>
          <w:fldChar w:fldCharType="end"/>
        </w:r>
      </w:hyperlink>
    </w:p>
    <w:p w14:paraId="11D5A787" w14:textId="69C5CF9F"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09" w:history="1">
        <w:r w:rsidR="00DE2EDF" w:rsidRPr="00931DA8">
          <w:rPr>
            <w:rStyle w:val="Hyperlink"/>
            <w:rFonts w:eastAsia="MS Gothic"/>
            <w:b/>
            <w:noProof/>
          </w:rPr>
          <w:t>16.</w:t>
        </w:r>
        <w:r w:rsidR="00DE2EDF" w:rsidRPr="00931DA8">
          <w:rPr>
            <w:rStyle w:val="Hyperlink"/>
            <w:rFonts w:eastAsia="MS Gothic"/>
            <w:i/>
            <w:iCs/>
            <w:noProof/>
          </w:rPr>
          <w:t xml:space="preserve"> In vivo</w:t>
        </w:r>
        <w:r w:rsidR="00DE2EDF" w:rsidRPr="00931DA8">
          <w:rPr>
            <w:rStyle w:val="Hyperlink"/>
            <w:rFonts w:eastAsia="MS Gothic"/>
            <w:noProof/>
          </w:rPr>
          <w:t xml:space="preserve"> pharmacokinetic experiment</w:t>
        </w:r>
        <w:r w:rsidR="00DE2EDF">
          <w:rPr>
            <w:noProof/>
            <w:webHidden/>
          </w:rPr>
          <w:tab/>
        </w:r>
        <w:r w:rsidR="00DE2EDF">
          <w:rPr>
            <w:noProof/>
            <w:webHidden/>
          </w:rPr>
          <w:fldChar w:fldCharType="begin"/>
        </w:r>
        <w:r w:rsidR="00DE2EDF">
          <w:rPr>
            <w:noProof/>
            <w:webHidden/>
          </w:rPr>
          <w:instrText xml:space="preserve"> PAGEREF _Toc111823709 \h </w:instrText>
        </w:r>
        <w:r w:rsidR="00DE2EDF">
          <w:rPr>
            <w:noProof/>
            <w:webHidden/>
          </w:rPr>
        </w:r>
        <w:r w:rsidR="00DE2EDF">
          <w:rPr>
            <w:noProof/>
            <w:webHidden/>
          </w:rPr>
          <w:fldChar w:fldCharType="separate"/>
        </w:r>
        <w:r w:rsidR="00030E47">
          <w:rPr>
            <w:noProof/>
            <w:webHidden/>
          </w:rPr>
          <w:t>14</w:t>
        </w:r>
        <w:r w:rsidR="00DE2EDF">
          <w:rPr>
            <w:noProof/>
            <w:webHidden/>
          </w:rPr>
          <w:fldChar w:fldCharType="end"/>
        </w:r>
      </w:hyperlink>
    </w:p>
    <w:p w14:paraId="4C88A5CE" w14:textId="73B11E4D"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10" w:history="1">
        <w:r w:rsidR="00DE2EDF" w:rsidRPr="00931DA8">
          <w:rPr>
            <w:rStyle w:val="Hyperlink"/>
            <w:rFonts w:eastAsia="MS Gothic"/>
            <w:b/>
            <w:noProof/>
          </w:rPr>
          <w:t>17.</w:t>
        </w:r>
        <w:r w:rsidR="00DE2EDF" w:rsidRPr="00931DA8">
          <w:rPr>
            <w:rStyle w:val="Hyperlink"/>
            <w:rFonts w:eastAsia="MS Gothic"/>
            <w:noProof/>
          </w:rPr>
          <w:t xml:space="preserve"> LC–MS analysis for pharmacokinetics</w:t>
        </w:r>
        <w:r w:rsidR="00DE2EDF">
          <w:rPr>
            <w:noProof/>
            <w:webHidden/>
          </w:rPr>
          <w:tab/>
        </w:r>
        <w:r w:rsidR="00DE2EDF">
          <w:rPr>
            <w:noProof/>
            <w:webHidden/>
          </w:rPr>
          <w:fldChar w:fldCharType="begin"/>
        </w:r>
        <w:r w:rsidR="00DE2EDF">
          <w:rPr>
            <w:noProof/>
            <w:webHidden/>
          </w:rPr>
          <w:instrText xml:space="preserve"> PAGEREF _Toc111823710 \h </w:instrText>
        </w:r>
        <w:r w:rsidR="00DE2EDF">
          <w:rPr>
            <w:noProof/>
            <w:webHidden/>
          </w:rPr>
        </w:r>
        <w:r w:rsidR="00DE2EDF">
          <w:rPr>
            <w:noProof/>
            <w:webHidden/>
          </w:rPr>
          <w:fldChar w:fldCharType="separate"/>
        </w:r>
        <w:r w:rsidR="00030E47">
          <w:rPr>
            <w:noProof/>
            <w:webHidden/>
          </w:rPr>
          <w:t>14</w:t>
        </w:r>
        <w:r w:rsidR="00DE2EDF">
          <w:rPr>
            <w:noProof/>
            <w:webHidden/>
          </w:rPr>
          <w:fldChar w:fldCharType="end"/>
        </w:r>
      </w:hyperlink>
    </w:p>
    <w:p w14:paraId="314DBFC8" w14:textId="0ED92C54"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11" w:history="1">
        <w:r w:rsidR="00DE2EDF" w:rsidRPr="00931DA8">
          <w:rPr>
            <w:rStyle w:val="Hyperlink"/>
            <w:rFonts w:eastAsia="MS Gothic"/>
            <w:b/>
            <w:noProof/>
          </w:rPr>
          <w:t>18.</w:t>
        </w:r>
        <w:r w:rsidR="00DE2EDF" w:rsidRPr="00931DA8">
          <w:rPr>
            <w:rStyle w:val="Hyperlink"/>
            <w:rFonts w:eastAsia="MS Gothic"/>
            <w:noProof/>
          </w:rPr>
          <w:t xml:space="preserve"> Docking Calculations</w:t>
        </w:r>
        <w:r w:rsidR="00DE2EDF">
          <w:rPr>
            <w:noProof/>
            <w:webHidden/>
          </w:rPr>
          <w:tab/>
        </w:r>
        <w:r w:rsidR="00DE2EDF">
          <w:rPr>
            <w:noProof/>
            <w:webHidden/>
          </w:rPr>
          <w:fldChar w:fldCharType="begin"/>
        </w:r>
        <w:r w:rsidR="00DE2EDF">
          <w:rPr>
            <w:noProof/>
            <w:webHidden/>
          </w:rPr>
          <w:instrText xml:space="preserve"> PAGEREF _Toc111823711 \h </w:instrText>
        </w:r>
        <w:r w:rsidR="00DE2EDF">
          <w:rPr>
            <w:noProof/>
            <w:webHidden/>
          </w:rPr>
        </w:r>
        <w:r w:rsidR="00DE2EDF">
          <w:rPr>
            <w:noProof/>
            <w:webHidden/>
          </w:rPr>
          <w:fldChar w:fldCharType="separate"/>
        </w:r>
        <w:r w:rsidR="00030E47">
          <w:rPr>
            <w:noProof/>
            <w:webHidden/>
          </w:rPr>
          <w:t>15</w:t>
        </w:r>
        <w:r w:rsidR="00DE2EDF">
          <w:rPr>
            <w:noProof/>
            <w:webHidden/>
          </w:rPr>
          <w:fldChar w:fldCharType="end"/>
        </w:r>
      </w:hyperlink>
    </w:p>
    <w:p w14:paraId="6E4A8473" w14:textId="05B3B8E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3" w:history="1">
        <w:r w:rsidR="00DE2EDF" w:rsidRPr="00931DA8">
          <w:rPr>
            <w:rStyle w:val="Hyperlink"/>
            <w:b/>
            <w:noProof/>
            <w:specVanish/>
          </w:rPr>
          <w:t>Figure S1:</w:t>
        </w:r>
        <w:r w:rsidR="00DE2EDF" w:rsidRPr="00931DA8">
          <w:rPr>
            <w:rStyle w:val="Hyperlink"/>
            <w:noProof/>
          </w:rPr>
          <w:t xml:space="preserve"> First bio-panning campaign of </w:t>
        </w:r>
        <w:r w:rsidR="00DE2EDF" w:rsidRPr="00931DA8">
          <w:rPr>
            <w:rStyle w:val="Hyperlink"/>
            <w:b/>
            <w:noProof/>
          </w:rPr>
          <w:t>OFS</w:t>
        </w:r>
        <w:r w:rsidR="00DE2EDF" w:rsidRPr="00931DA8">
          <w:rPr>
            <w:rStyle w:val="Hyperlink"/>
            <w:noProof/>
          </w:rPr>
          <w:t>-modified phage-displayed peptide library against the HSA proteins.</w:t>
        </w:r>
        <w:r w:rsidR="00DE2EDF">
          <w:rPr>
            <w:noProof/>
            <w:webHidden/>
          </w:rPr>
          <w:tab/>
        </w:r>
        <w:r w:rsidR="00DE2EDF">
          <w:rPr>
            <w:noProof/>
            <w:webHidden/>
          </w:rPr>
          <w:fldChar w:fldCharType="begin"/>
        </w:r>
        <w:r w:rsidR="00DE2EDF">
          <w:rPr>
            <w:noProof/>
            <w:webHidden/>
          </w:rPr>
          <w:instrText xml:space="preserve"> PAGEREF _Toc111823713 \h </w:instrText>
        </w:r>
        <w:r w:rsidR="00DE2EDF">
          <w:rPr>
            <w:noProof/>
            <w:webHidden/>
          </w:rPr>
        </w:r>
        <w:r w:rsidR="00DE2EDF">
          <w:rPr>
            <w:noProof/>
            <w:webHidden/>
          </w:rPr>
          <w:fldChar w:fldCharType="separate"/>
        </w:r>
        <w:r w:rsidR="00030E47">
          <w:rPr>
            <w:noProof/>
            <w:webHidden/>
          </w:rPr>
          <w:t>16</w:t>
        </w:r>
        <w:r w:rsidR="00DE2EDF">
          <w:rPr>
            <w:noProof/>
            <w:webHidden/>
          </w:rPr>
          <w:fldChar w:fldCharType="end"/>
        </w:r>
      </w:hyperlink>
    </w:p>
    <w:p w14:paraId="3BC81FCC" w14:textId="6C1EA03B"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4" w:history="1">
        <w:r w:rsidR="00DE2EDF" w:rsidRPr="00931DA8">
          <w:rPr>
            <w:rStyle w:val="Hyperlink"/>
            <w:b/>
            <w:noProof/>
            <w:specVanish/>
          </w:rPr>
          <w:t>Figure S2:</w:t>
        </w:r>
        <w:r w:rsidR="00DE2EDF" w:rsidRPr="00931DA8">
          <w:rPr>
            <w:rStyle w:val="Hyperlink"/>
            <w:noProof/>
          </w:rPr>
          <w:t xml:space="preserve"> Second bio-panning campaign of </w:t>
        </w:r>
        <w:r w:rsidR="00DE2EDF" w:rsidRPr="00931DA8">
          <w:rPr>
            <w:rStyle w:val="Hyperlink"/>
            <w:b/>
            <w:noProof/>
          </w:rPr>
          <w:t>OFS-</w:t>
        </w:r>
        <w:r w:rsidR="00DE2EDF" w:rsidRPr="00931DA8">
          <w:rPr>
            <w:rStyle w:val="Hyperlink"/>
            <w:noProof/>
          </w:rPr>
          <w:t>modified phage-displayed peptide library against the HSA protein.</w:t>
        </w:r>
        <w:r w:rsidR="00DE2EDF">
          <w:rPr>
            <w:noProof/>
            <w:webHidden/>
          </w:rPr>
          <w:tab/>
        </w:r>
        <w:r w:rsidR="00DE2EDF">
          <w:rPr>
            <w:noProof/>
            <w:webHidden/>
          </w:rPr>
          <w:fldChar w:fldCharType="begin"/>
        </w:r>
        <w:r w:rsidR="00DE2EDF">
          <w:rPr>
            <w:noProof/>
            <w:webHidden/>
          </w:rPr>
          <w:instrText xml:space="preserve"> PAGEREF _Toc111823714 \h </w:instrText>
        </w:r>
        <w:r w:rsidR="00DE2EDF">
          <w:rPr>
            <w:noProof/>
            <w:webHidden/>
          </w:rPr>
        </w:r>
        <w:r w:rsidR="00DE2EDF">
          <w:rPr>
            <w:noProof/>
            <w:webHidden/>
          </w:rPr>
          <w:fldChar w:fldCharType="separate"/>
        </w:r>
        <w:r w:rsidR="00030E47">
          <w:rPr>
            <w:noProof/>
            <w:webHidden/>
          </w:rPr>
          <w:t>17</w:t>
        </w:r>
        <w:r w:rsidR="00DE2EDF">
          <w:rPr>
            <w:noProof/>
            <w:webHidden/>
          </w:rPr>
          <w:fldChar w:fldCharType="end"/>
        </w:r>
      </w:hyperlink>
    </w:p>
    <w:p w14:paraId="07789DDE" w14:textId="0F55438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5" w:history="1">
        <w:r w:rsidR="00DE2EDF" w:rsidRPr="00931DA8">
          <w:rPr>
            <w:rStyle w:val="Hyperlink"/>
            <w:b/>
            <w:noProof/>
          </w:rPr>
          <w:t>Figure S3:</w:t>
        </w:r>
        <w:r w:rsidR="00DE2EDF" w:rsidRPr="00931DA8">
          <w:rPr>
            <w:rStyle w:val="Hyperlink"/>
            <w:noProof/>
          </w:rPr>
          <w:t xml:space="preserve"> Phage recovered from the second selection campaign of round 3 were bound to different proteins on protein coated plates.</w:t>
        </w:r>
        <w:r w:rsidR="00DE2EDF">
          <w:rPr>
            <w:noProof/>
            <w:webHidden/>
          </w:rPr>
          <w:tab/>
        </w:r>
        <w:r w:rsidR="00DE2EDF">
          <w:rPr>
            <w:noProof/>
            <w:webHidden/>
          </w:rPr>
          <w:fldChar w:fldCharType="begin"/>
        </w:r>
        <w:r w:rsidR="00DE2EDF">
          <w:rPr>
            <w:noProof/>
            <w:webHidden/>
          </w:rPr>
          <w:instrText xml:space="preserve"> PAGEREF _Toc111823715 \h </w:instrText>
        </w:r>
        <w:r w:rsidR="00DE2EDF">
          <w:rPr>
            <w:noProof/>
            <w:webHidden/>
          </w:rPr>
        </w:r>
        <w:r w:rsidR="00DE2EDF">
          <w:rPr>
            <w:noProof/>
            <w:webHidden/>
          </w:rPr>
          <w:fldChar w:fldCharType="separate"/>
        </w:r>
        <w:r w:rsidR="00030E47">
          <w:rPr>
            <w:noProof/>
            <w:webHidden/>
          </w:rPr>
          <w:t>18</w:t>
        </w:r>
        <w:r w:rsidR="00DE2EDF">
          <w:rPr>
            <w:noProof/>
            <w:webHidden/>
          </w:rPr>
          <w:fldChar w:fldCharType="end"/>
        </w:r>
      </w:hyperlink>
    </w:p>
    <w:p w14:paraId="394D0F70" w14:textId="5F05848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6" w:history="1">
        <w:r w:rsidR="00DE2EDF" w:rsidRPr="00931DA8">
          <w:rPr>
            <w:rStyle w:val="Hyperlink"/>
            <w:b/>
            <w:noProof/>
            <w:specVanish/>
          </w:rPr>
          <w:t>Figure S4:</w:t>
        </w:r>
        <w:r w:rsidR="00DE2EDF" w:rsidRPr="00931DA8">
          <w:rPr>
            <w:rStyle w:val="Hyperlink"/>
            <w:noProof/>
          </w:rPr>
          <w:t xml:space="preserve"> PCR amplification protocol for Illumina deep sequencing</w:t>
        </w:r>
        <w:r w:rsidR="00DE2EDF">
          <w:rPr>
            <w:noProof/>
            <w:webHidden/>
          </w:rPr>
          <w:tab/>
        </w:r>
        <w:r w:rsidR="00DE2EDF">
          <w:rPr>
            <w:noProof/>
            <w:webHidden/>
          </w:rPr>
          <w:fldChar w:fldCharType="begin"/>
        </w:r>
        <w:r w:rsidR="00DE2EDF">
          <w:rPr>
            <w:noProof/>
            <w:webHidden/>
          </w:rPr>
          <w:instrText xml:space="preserve"> PAGEREF _Toc111823716 \h </w:instrText>
        </w:r>
        <w:r w:rsidR="00DE2EDF">
          <w:rPr>
            <w:noProof/>
            <w:webHidden/>
          </w:rPr>
        </w:r>
        <w:r w:rsidR="00DE2EDF">
          <w:rPr>
            <w:noProof/>
            <w:webHidden/>
          </w:rPr>
          <w:fldChar w:fldCharType="separate"/>
        </w:r>
        <w:r w:rsidR="00030E47">
          <w:rPr>
            <w:noProof/>
            <w:webHidden/>
          </w:rPr>
          <w:t>19</w:t>
        </w:r>
        <w:r w:rsidR="00DE2EDF">
          <w:rPr>
            <w:noProof/>
            <w:webHidden/>
          </w:rPr>
          <w:fldChar w:fldCharType="end"/>
        </w:r>
      </w:hyperlink>
    </w:p>
    <w:p w14:paraId="5C560198" w14:textId="1C15BB68"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7" w:history="1">
        <w:r w:rsidR="00DE2EDF" w:rsidRPr="00931DA8">
          <w:rPr>
            <w:rStyle w:val="Hyperlink"/>
            <w:b/>
            <w:noProof/>
            <w:specVanish/>
          </w:rPr>
          <w:t>Figure S5:</w:t>
        </w:r>
        <w:r w:rsidR="00DE2EDF" w:rsidRPr="00931DA8">
          <w:rPr>
            <w:rStyle w:val="Hyperlink"/>
            <w:noProof/>
          </w:rPr>
          <w:t xml:space="preserve"> A heat map is showing of 85 putative hits discovered from the third panning campaign.</w:t>
        </w:r>
        <w:r w:rsidR="00DE2EDF">
          <w:rPr>
            <w:noProof/>
            <w:webHidden/>
          </w:rPr>
          <w:tab/>
        </w:r>
        <w:r w:rsidR="00DE2EDF">
          <w:rPr>
            <w:noProof/>
            <w:webHidden/>
          </w:rPr>
          <w:fldChar w:fldCharType="begin"/>
        </w:r>
        <w:r w:rsidR="00DE2EDF">
          <w:rPr>
            <w:noProof/>
            <w:webHidden/>
          </w:rPr>
          <w:instrText xml:space="preserve"> PAGEREF _Toc111823717 \h </w:instrText>
        </w:r>
        <w:r w:rsidR="00DE2EDF">
          <w:rPr>
            <w:noProof/>
            <w:webHidden/>
          </w:rPr>
        </w:r>
        <w:r w:rsidR="00DE2EDF">
          <w:rPr>
            <w:noProof/>
            <w:webHidden/>
          </w:rPr>
          <w:fldChar w:fldCharType="separate"/>
        </w:r>
        <w:r w:rsidR="00030E47">
          <w:rPr>
            <w:noProof/>
            <w:webHidden/>
          </w:rPr>
          <w:t>20</w:t>
        </w:r>
        <w:r w:rsidR="00DE2EDF">
          <w:rPr>
            <w:noProof/>
            <w:webHidden/>
          </w:rPr>
          <w:fldChar w:fldCharType="end"/>
        </w:r>
      </w:hyperlink>
    </w:p>
    <w:p w14:paraId="6A88101D" w14:textId="44019145"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8" w:history="1">
        <w:r w:rsidR="00DE2EDF" w:rsidRPr="00931DA8">
          <w:rPr>
            <w:rStyle w:val="Hyperlink"/>
            <w:b/>
            <w:noProof/>
            <w:specVanish/>
          </w:rPr>
          <w:t>Figure S6: DFS</w:t>
        </w:r>
        <w:r w:rsidR="00DE2EDF" w:rsidRPr="00931DA8">
          <w:rPr>
            <w:rStyle w:val="Hyperlink"/>
            <w:noProof/>
          </w:rPr>
          <w:t xml:space="preserve"> stapled peptide reacted with GSH over 3 hours</w:t>
        </w:r>
        <w:r w:rsidR="00DE2EDF">
          <w:rPr>
            <w:noProof/>
            <w:webHidden/>
          </w:rPr>
          <w:tab/>
        </w:r>
        <w:r w:rsidR="00DE2EDF">
          <w:rPr>
            <w:noProof/>
            <w:webHidden/>
          </w:rPr>
          <w:fldChar w:fldCharType="begin"/>
        </w:r>
        <w:r w:rsidR="00DE2EDF">
          <w:rPr>
            <w:noProof/>
            <w:webHidden/>
          </w:rPr>
          <w:instrText xml:space="preserve"> PAGEREF _Toc111823718 \h </w:instrText>
        </w:r>
        <w:r w:rsidR="00DE2EDF">
          <w:rPr>
            <w:noProof/>
            <w:webHidden/>
          </w:rPr>
        </w:r>
        <w:r w:rsidR="00DE2EDF">
          <w:rPr>
            <w:noProof/>
            <w:webHidden/>
          </w:rPr>
          <w:fldChar w:fldCharType="separate"/>
        </w:r>
        <w:r w:rsidR="00030E47">
          <w:rPr>
            <w:noProof/>
            <w:webHidden/>
          </w:rPr>
          <w:t>21</w:t>
        </w:r>
        <w:r w:rsidR="00DE2EDF">
          <w:rPr>
            <w:noProof/>
            <w:webHidden/>
          </w:rPr>
          <w:fldChar w:fldCharType="end"/>
        </w:r>
      </w:hyperlink>
    </w:p>
    <w:p w14:paraId="00DF17F5" w14:textId="1FFE1F37"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19" w:history="1">
        <w:r w:rsidR="00DE2EDF" w:rsidRPr="00931DA8">
          <w:rPr>
            <w:rStyle w:val="Hyperlink"/>
            <w:b/>
            <w:noProof/>
            <w:specVanish/>
          </w:rPr>
          <w:t>Figure S7:</w:t>
        </w:r>
        <w:r w:rsidR="00DE2EDF" w:rsidRPr="00931DA8">
          <w:rPr>
            <w:rStyle w:val="Hyperlink"/>
            <w:noProof/>
          </w:rPr>
          <w:t xml:space="preserve"> Stability of the </w:t>
        </w:r>
        <w:r w:rsidR="00DE2EDF" w:rsidRPr="00931DA8">
          <w:rPr>
            <w:rStyle w:val="Hyperlink"/>
            <w:b/>
            <w:noProof/>
          </w:rPr>
          <w:t>PFS</w:t>
        </w:r>
        <w:r w:rsidR="00DE2EDF" w:rsidRPr="00931DA8">
          <w:rPr>
            <w:rStyle w:val="Hyperlink"/>
            <w:noProof/>
          </w:rPr>
          <w:t xml:space="preserve"> stapled peptides</w:t>
        </w:r>
        <w:r w:rsidR="00DE2EDF">
          <w:rPr>
            <w:noProof/>
            <w:webHidden/>
          </w:rPr>
          <w:tab/>
        </w:r>
        <w:r w:rsidR="00DE2EDF">
          <w:rPr>
            <w:noProof/>
            <w:webHidden/>
          </w:rPr>
          <w:fldChar w:fldCharType="begin"/>
        </w:r>
        <w:r w:rsidR="00DE2EDF">
          <w:rPr>
            <w:noProof/>
            <w:webHidden/>
          </w:rPr>
          <w:instrText xml:space="preserve"> PAGEREF _Toc111823719 \h </w:instrText>
        </w:r>
        <w:r w:rsidR="00DE2EDF">
          <w:rPr>
            <w:noProof/>
            <w:webHidden/>
          </w:rPr>
        </w:r>
        <w:r w:rsidR="00DE2EDF">
          <w:rPr>
            <w:noProof/>
            <w:webHidden/>
          </w:rPr>
          <w:fldChar w:fldCharType="separate"/>
        </w:r>
        <w:r w:rsidR="00030E47">
          <w:rPr>
            <w:noProof/>
            <w:webHidden/>
          </w:rPr>
          <w:t>22</w:t>
        </w:r>
        <w:r w:rsidR="00DE2EDF">
          <w:rPr>
            <w:noProof/>
            <w:webHidden/>
          </w:rPr>
          <w:fldChar w:fldCharType="end"/>
        </w:r>
      </w:hyperlink>
    </w:p>
    <w:p w14:paraId="09A6C94E" w14:textId="6B1430B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0" w:history="1">
        <w:r w:rsidR="00DE2EDF" w:rsidRPr="00931DA8">
          <w:rPr>
            <w:rStyle w:val="Hyperlink"/>
            <w:b/>
            <w:noProof/>
            <w:specVanish/>
          </w:rPr>
          <w:t>Figure S8:</w:t>
        </w:r>
        <w:r w:rsidR="00DE2EDF" w:rsidRPr="00931DA8">
          <w:rPr>
            <w:rStyle w:val="Hyperlink"/>
            <w:noProof/>
          </w:rPr>
          <w:t xml:space="preserve"> Ramachandran plot of the cyclic peptide backbone for </w:t>
        </w:r>
        <w:r w:rsidR="00DE2EDF" w:rsidRPr="00931DA8">
          <w:rPr>
            <w:rStyle w:val="Hyperlink"/>
            <w:b/>
            <w:noProof/>
          </w:rPr>
          <w:t>5b</w:t>
        </w:r>
        <w:r w:rsidR="00DE2EDF" w:rsidRPr="00931DA8">
          <w:rPr>
            <w:rStyle w:val="Hyperlink"/>
            <w:noProof/>
          </w:rPr>
          <w:t xml:space="preserve"> and </w:t>
        </w:r>
        <w:r w:rsidR="00DE2EDF" w:rsidRPr="00931DA8">
          <w:rPr>
            <w:rStyle w:val="Hyperlink"/>
            <w:b/>
            <w:noProof/>
          </w:rPr>
          <w:t>5c</w:t>
        </w:r>
        <w:r w:rsidR="00DE2EDF">
          <w:rPr>
            <w:noProof/>
            <w:webHidden/>
          </w:rPr>
          <w:tab/>
        </w:r>
        <w:r w:rsidR="00DE2EDF">
          <w:rPr>
            <w:noProof/>
            <w:webHidden/>
          </w:rPr>
          <w:fldChar w:fldCharType="begin"/>
        </w:r>
        <w:r w:rsidR="00DE2EDF">
          <w:rPr>
            <w:noProof/>
            <w:webHidden/>
          </w:rPr>
          <w:instrText xml:space="preserve"> PAGEREF _Toc111823720 \h </w:instrText>
        </w:r>
        <w:r w:rsidR="00DE2EDF">
          <w:rPr>
            <w:noProof/>
            <w:webHidden/>
          </w:rPr>
        </w:r>
        <w:r w:rsidR="00DE2EDF">
          <w:rPr>
            <w:noProof/>
            <w:webHidden/>
          </w:rPr>
          <w:fldChar w:fldCharType="separate"/>
        </w:r>
        <w:r w:rsidR="00030E47">
          <w:rPr>
            <w:noProof/>
            <w:webHidden/>
          </w:rPr>
          <w:t>23</w:t>
        </w:r>
        <w:r w:rsidR="00DE2EDF">
          <w:rPr>
            <w:noProof/>
            <w:webHidden/>
          </w:rPr>
          <w:fldChar w:fldCharType="end"/>
        </w:r>
      </w:hyperlink>
    </w:p>
    <w:p w14:paraId="5E856AC2" w14:textId="4D9EFEC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1" w:history="1">
        <w:r w:rsidR="00DE2EDF" w:rsidRPr="00931DA8">
          <w:rPr>
            <w:rStyle w:val="Hyperlink"/>
            <w:rFonts w:eastAsia="Calibri"/>
            <w:b/>
            <w:noProof/>
            <w:lang w:eastAsia="zh-TW" w:bidi="si-LK"/>
          </w:rPr>
          <w:t>Figure S9:</w:t>
        </w:r>
        <w:r w:rsidR="00DE2EDF" w:rsidRPr="00931DA8">
          <w:rPr>
            <w:rStyle w:val="Hyperlink"/>
            <w:rFonts w:eastAsia="Calibri"/>
            <w:noProof/>
            <w:lang w:eastAsia="zh-TW" w:bidi="si-LK"/>
          </w:rPr>
          <w:t xml:space="preserve"> Summary of the selected peptide sequences nominated from three panning campaigns.</w:t>
        </w:r>
        <w:r w:rsidR="00DE2EDF">
          <w:rPr>
            <w:noProof/>
            <w:webHidden/>
          </w:rPr>
          <w:tab/>
        </w:r>
        <w:r w:rsidR="00DE2EDF">
          <w:rPr>
            <w:noProof/>
            <w:webHidden/>
          </w:rPr>
          <w:fldChar w:fldCharType="begin"/>
        </w:r>
        <w:r w:rsidR="00DE2EDF">
          <w:rPr>
            <w:noProof/>
            <w:webHidden/>
          </w:rPr>
          <w:instrText xml:space="preserve"> PAGEREF _Toc111823721 \h </w:instrText>
        </w:r>
        <w:r w:rsidR="00DE2EDF">
          <w:rPr>
            <w:noProof/>
            <w:webHidden/>
          </w:rPr>
        </w:r>
        <w:r w:rsidR="00DE2EDF">
          <w:rPr>
            <w:noProof/>
            <w:webHidden/>
          </w:rPr>
          <w:fldChar w:fldCharType="separate"/>
        </w:r>
        <w:r w:rsidR="00030E47">
          <w:rPr>
            <w:noProof/>
            <w:webHidden/>
          </w:rPr>
          <w:t>24</w:t>
        </w:r>
        <w:r w:rsidR="00DE2EDF">
          <w:rPr>
            <w:noProof/>
            <w:webHidden/>
          </w:rPr>
          <w:fldChar w:fldCharType="end"/>
        </w:r>
      </w:hyperlink>
    </w:p>
    <w:p w14:paraId="3F5D8D60" w14:textId="3602B55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2" w:history="1">
        <w:r w:rsidR="00DE2EDF" w:rsidRPr="00931DA8">
          <w:rPr>
            <w:rStyle w:val="Hyperlink"/>
            <w:b/>
            <w:noProof/>
          </w:rPr>
          <w:t>Figure S10:</w:t>
        </w:r>
        <w:r w:rsidR="00DE2EDF" w:rsidRPr="00931DA8">
          <w:rPr>
            <w:rStyle w:val="Hyperlink"/>
            <w:noProof/>
            <w:vertAlign w:val="superscript"/>
          </w:rPr>
          <w:t xml:space="preserve"> 19</w:t>
        </w:r>
        <w:r w:rsidR="00DE2EDF" w:rsidRPr="00931DA8">
          <w:rPr>
            <w:rStyle w:val="Hyperlink"/>
            <w:noProof/>
          </w:rPr>
          <w:t>F NMR binding assay</w:t>
        </w:r>
        <w:r w:rsidR="00DE2EDF">
          <w:rPr>
            <w:noProof/>
            <w:webHidden/>
          </w:rPr>
          <w:tab/>
        </w:r>
        <w:r w:rsidR="00DE2EDF">
          <w:rPr>
            <w:noProof/>
            <w:webHidden/>
          </w:rPr>
          <w:fldChar w:fldCharType="begin"/>
        </w:r>
        <w:r w:rsidR="00DE2EDF">
          <w:rPr>
            <w:noProof/>
            <w:webHidden/>
          </w:rPr>
          <w:instrText xml:space="preserve"> PAGEREF _Toc111823722 \h </w:instrText>
        </w:r>
        <w:r w:rsidR="00DE2EDF">
          <w:rPr>
            <w:noProof/>
            <w:webHidden/>
          </w:rPr>
        </w:r>
        <w:r w:rsidR="00DE2EDF">
          <w:rPr>
            <w:noProof/>
            <w:webHidden/>
          </w:rPr>
          <w:fldChar w:fldCharType="separate"/>
        </w:r>
        <w:r w:rsidR="00030E47">
          <w:rPr>
            <w:noProof/>
            <w:webHidden/>
          </w:rPr>
          <w:t>25</w:t>
        </w:r>
        <w:r w:rsidR="00DE2EDF">
          <w:rPr>
            <w:noProof/>
            <w:webHidden/>
          </w:rPr>
          <w:fldChar w:fldCharType="end"/>
        </w:r>
      </w:hyperlink>
    </w:p>
    <w:p w14:paraId="0111FB38" w14:textId="4E857C7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4" w:history="1">
        <w:r w:rsidR="00DE2EDF" w:rsidRPr="00931DA8">
          <w:rPr>
            <w:rStyle w:val="Hyperlink"/>
            <w:b/>
            <w:noProof/>
            <w:specVanish/>
          </w:rPr>
          <w:t>Figure S11:</w:t>
        </w:r>
        <w:r w:rsidR="00DE2EDF" w:rsidRPr="00931DA8">
          <w:rPr>
            <w:rStyle w:val="Hyperlink"/>
            <w:noProof/>
          </w:rPr>
          <w:t xml:space="preserve"> Summary of the </w:t>
        </w:r>
        <w:r w:rsidR="00DE2EDF" w:rsidRPr="00931DA8">
          <w:rPr>
            <w:rStyle w:val="Hyperlink"/>
            <w:noProof/>
            <w:vertAlign w:val="superscript"/>
          </w:rPr>
          <w:t>19</w:t>
        </w:r>
        <w:r w:rsidR="00DE2EDF" w:rsidRPr="00931DA8">
          <w:rPr>
            <w:rStyle w:val="Hyperlink"/>
            <w:noProof/>
          </w:rPr>
          <w:t>F NMR binding measurement of the HSA</w:t>
        </w:r>
        <w:r w:rsidR="00DE2EDF">
          <w:rPr>
            <w:noProof/>
            <w:webHidden/>
          </w:rPr>
          <w:tab/>
        </w:r>
        <w:r w:rsidR="00DE2EDF">
          <w:rPr>
            <w:noProof/>
            <w:webHidden/>
          </w:rPr>
          <w:fldChar w:fldCharType="begin"/>
        </w:r>
        <w:r w:rsidR="00DE2EDF">
          <w:rPr>
            <w:noProof/>
            <w:webHidden/>
          </w:rPr>
          <w:instrText xml:space="preserve"> PAGEREF _Toc111823724 \h </w:instrText>
        </w:r>
        <w:r w:rsidR="00DE2EDF">
          <w:rPr>
            <w:noProof/>
            <w:webHidden/>
          </w:rPr>
        </w:r>
        <w:r w:rsidR="00DE2EDF">
          <w:rPr>
            <w:noProof/>
            <w:webHidden/>
          </w:rPr>
          <w:fldChar w:fldCharType="separate"/>
        </w:r>
        <w:r w:rsidR="00030E47">
          <w:rPr>
            <w:noProof/>
            <w:webHidden/>
          </w:rPr>
          <w:t>26</w:t>
        </w:r>
        <w:r w:rsidR="00DE2EDF">
          <w:rPr>
            <w:noProof/>
            <w:webHidden/>
          </w:rPr>
          <w:fldChar w:fldCharType="end"/>
        </w:r>
      </w:hyperlink>
    </w:p>
    <w:p w14:paraId="29DF524A" w14:textId="32C44CB5"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5" w:history="1">
        <w:r w:rsidR="00DE2EDF" w:rsidRPr="00931DA8">
          <w:rPr>
            <w:rStyle w:val="Hyperlink"/>
            <w:b/>
            <w:noProof/>
          </w:rPr>
          <w:t>Figure S12:</w:t>
        </w:r>
        <w:r w:rsidR="00DE2EDF" w:rsidRPr="00931DA8">
          <w:rPr>
            <w:rStyle w:val="Hyperlink"/>
            <w:noProof/>
          </w:rPr>
          <w:t xml:space="preserve"> The </w:t>
        </w:r>
        <w:r w:rsidR="00DE2EDF" w:rsidRPr="00931DA8">
          <w:rPr>
            <w:rStyle w:val="Hyperlink"/>
            <w:noProof/>
            <w:vertAlign w:val="superscript"/>
          </w:rPr>
          <w:t>19</w:t>
        </w:r>
        <w:r w:rsidR="00DE2EDF" w:rsidRPr="00931DA8">
          <w:rPr>
            <w:rStyle w:val="Hyperlink"/>
            <w:noProof/>
          </w:rPr>
          <w:t xml:space="preserve">F NMR titration spectra of </w:t>
        </w:r>
        <w:r w:rsidR="00DE2EDF" w:rsidRPr="00931DA8">
          <w:rPr>
            <w:rStyle w:val="Hyperlink"/>
            <w:b/>
            <w:noProof/>
          </w:rPr>
          <w:t>5c</w:t>
        </w:r>
        <w:r w:rsidR="00DE2EDF" w:rsidRPr="00931DA8">
          <w:rPr>
            <w:rStyle w:val="Hyperlink"/>
            <w:noProof/>
          </w:rPr>
          <w:t xml:space="preserve"> and </w:t>
        </w:r>
        <w:r w:rsidR="00DE2EDF" w:rsidRPr="00931DA8">
          <w:rPr>
            <w:rStyle w:val="Hyperlink"/>
            <w:b/>
            <w:noProof/>
          </w:rPr>
          <w:t>8c</w:t>
        </w:r>
        <w:r w:rsidR="00DE2EDF" w:rsidRPr="00931DA8">
          <w:rPr>
            <w:rStyle w:val="Hyperlink"/>
            <w:noProof/>
          </w:rPr>
          <w:t xml:space="preserve"> against rat serum albumin.</w:t>
        </w:r>
        <w:r w:rsidR="00DE2EDF">
          <w:rPr>
            <w:noProof/>
            <w:webHidden/>
          </w:rPr>
          <w:tab/>
        </w:r>
        <w:r w:rsidR="00DE2EDF">
          <w:rPr>
            <w:noProof/>
            <w:webHidden/>
          </w:rPr>
          <w:fldChar w:fldCharType="begin"/>
        </w:r>
        <w:r w:rsidR="00DE2EDF">
          <w:rPr>
            <w:noProof/>
            <w:webHidden/>
          </w:rPr>
          <w:instrText xml:space="preserve"> PAGEREF _Toc111823725 \h </w:instrText>
        </w:r>
        <w:r w:rsidR="00DE2EDF">
          <w:rPr>
            <w:noProof/>
            <w:webHidden/>
          </w:rPr>
        </w:r>
        <w:r w:rsidR="00DE2EDF">
          <w:rPr>
            <w:noProof/>
            <w:webHidden/>
          </w:rPr>
          <w:fldChar w:fldCharType="separate"/>
        </w:r>
        <w:r w:rsidR="00030E47">
          <w:rPr>
            <w:noProof/>
            <w:webHidden/>
          </w:rPr>
          <w:t>27</w:t>
        </w:r>
        <w:r w:rsidR="00DE2EDF">
          <w:rPr>
            <w:noProof/>
            <w:webHidden/>
          </w:rPr>
          <w:fldChar w:fldCharType="end"/>
        </w:r>
      </w:hyperlink>
    </w:p>
    <w:p w14:paraId="77649B2B" w14:textId="5FFDE66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6" w:history="1">
        <w:r w:rsidR="00DE2EDF" w:rsidRPr="00931DA8">
          <w:rPr>
            <w:rStyle w:val="Hyperlink"/>
            <w:b/>
            <w:noProof/>
            <w:specVanish/>
          </w:rPr>
          <w:t>Figure S13:</w:t>
        </w:r>
        <w:r w:rsidR="00DE2EDF" w:rsidRPr="00931DA8">
          <w:rPr>
            <w:rStyle w:val="Hyperlink"/>
            <w:noProof/>
          </w:rPr>
          <w:t xml:space="preserve"> </w:t>
        </w:r>
        <w:r w:rsidR="007C0C9B">
          <w:rPr>
            <w:rStyle w:val="Hyperlink"/>
            <w:noProof/>
          </w:rPr>
          <w:t>Binding of</w:t>
        </w:r>
        <w:r w:rsidR="00DE2EDF" w:rsidRPr="00931DA8">
          <w:rPr>
            <w:rStyle w:val="Hyperlink"/>
            <w:noProof/>
          </w:rPr>
          <w:t xml:space="preserve"> the selected peptides </w:t>
        </w:r>
        <w:r w:rsidR="007C0C9B">
          <w:rPr>
            <w:rStyle w:val="Hyperlink"/>
            <w:noProof/>
          </w:rPr>
          <w:t>to</w:t>
        </w:r>
        <w:r w:rsidR="00DE2EDF" w:rsidRPr="00931DA8">
          <w:rPr>
            <w:rStyle w:val="Hyperlink"/>
            <w:noProof/>
          </w:rPr>
          <w:t xml:space="preserve"> HSA </w:t>
        </w:r>
        <w:r w:rsidR="007C0C9B">
          <w:rPr>
            <w:rStyle w:val="Hyperlink"/>
            <w:noProof/>
          </w:rPr>
          <w:t>monitored</w:t>
        </w:r>
        <w:r w:rsidR="00DE2EDF" w:rsidRPr="00931DA8">
          <w:rPr>
            <w:rStyle w:val="Hyperlink"/>
            <w:noProof/>
          </w:rPr>
          <w:t xml:space="preserve"> by ITC.</w:t>
        </w:r>
        <w:r w:rsidR="00DE2EDF">
          <w:rPr>
            <w:noProof/>
            <w:webHidden/>
          </w:rPr>
          <w:tab/>
        </w:r>
        <w:r w:rsidR="00DE2EDF">
          <w:rPr>
            <w:noProof/>
            <w:webHidden/>
          </w:rPr>
          <w:fldChar w:fldCharType="begin"/>
        </w:r>
        <w:r w:rsidR="00DE2EDF">
          <w:rPr>
            <w:noProof/>
            <w:webHidden/>
          </w:rPr>
          <w:instrText xml:space="preserve"> PAGEREF _Toc111823726 \h </w:instrText>
        </w:r>
        <w:r w:rsidR="00DE2EDF">
          <w:rPr>
            <w:noProof/>
            <w:webHidden/>
          </w:rPr>
        </w:r>
        <w:r w:rsidR="00DE2EDF">
          <w:rPr>
            <w:noProof/>
            <w:webHidden/>
          </w:rPr>
          <w:fldChar w:fldCharType="separate"/>
        </w:r>
        <w:r w:rsidR="00030E47">
          <w:rPr>
            <w:noProof/>
            <w:webHidden/>
          </w:rPr>
          <w:t>28</w:t>
        </w:r>
        <w:r w:rsidR="00DE2EDF">
          <w:rPr>
            <w:noProof/>
            <w:webHidden/>
          </w:rPr>
          <w:fldChar w:fldCharType="end"/>
        </w:r>
      </w:hyperlink>
    </w:p>
    <w:p w14:paraId="69A1B9D1" w14:textId="6F8621D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7" w:history="1">
        <w:r w:rsidR="00DE2EDF" w:rsidRPr="00931DA8">
          <w:rPr>
            <w:rStyle w:val="Hyperlink"/>
            <w:b/>
            <w:noProof/>
            <w:specVanish/>
          </w:rPr>
          <w:t>Figure S14:</w:t>
        </w:r>
        <w:r w:rsidR="00DE2EDF" w:rsidRPr="00931DA8">
          <w:rPr>
            <w:rStyle w:val="Hyperlink"/>
            <w:noProof/>
          </w:rPr>
          <w:t xml:space="preserve"> </w:t>
        </w:r>
        <w:r w:rsidR="007C0C9B">
          <w:rPr>
            <w:rStyle w:val="Hyperlink"/>
            <w:noProof/>
          </w:rPr>
          <w:t>Binding of the selected peptides to HSA monitored by ITC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_Toc111823727 \h </w:instrText>
        </w:r>
        <w:r w:rsidR="00DE2EDF">
          <w:rPr>
            <w:noProof/>
            <w:webHidden/>
          </w:rPr>
        </w:r>
        <w:r w:rsidR="00DE2EDF">
          <w:rPr>
            <w:noProof/>
            <w:webHidden/>
          </w:rPr>
          <w:fldChar w:fldCharType="separate"/>
        </w:r>
        <w:r w:rsidR="00030E47">
          <w:rPr>
            <w:noProof/>
            <w:webHidden/>
          </w:rPr>
          <w:t>29</w:t>
        </w:r>
        <w:r w:rsidR="00DE2EDF">
          <w:rPr>
            <w:noProof/>
            <w:webHidden/>
          </w:rPr>
          <w:fldChar w:fldCharType="end"/>
        </w:r>
      </w:hyperlink>
    </w:p>
    <w:p w14:paraId="7C626C73" w14:textId="3F7B2AFC"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8" w:history="1">
        <w:r w:rsidR="00DE2EDF" w:rsidRPr="00931DA8">
          <w:rPr>
            <w:rStyle w:val="Hyperlink"/>
            <w:b/>
            <w:noProof/>
            <w:specVanish/>
          </w:rPr>
          <w:t>Figure S15:</w:t>
        </w:r>
        <w:r w:rsidR="00DE2EDF" w:rsidRPr="00931DA8">
          <w:rPr>
            <w:rStyle w:val="Hyperlink"/>
            <w:noProof/>
          </w:rPr>
          <w:t xml:space="preserve"> Summary of ITC binding assay</w:t>
        </w:r>
        <w:r w:rsidR="00DE2EDF">
          <w:rPr>
            <w:noProof/>
            <w:webHidden/>
          </w:rPr>
          <w:tab/>
        </w:r>
        <w:r w:rsidR="00DE2EDF">
          <w:rPr>
            <w:noProof/>
            <w:webHidden/>
          </w:rPr>
          <w:fldChar w:fldCharType="begin"/>
        </w:r>
        <w:r w:rsidR="00DE2EDF">
          <w:rPr>
            <w:noProof/>
            <w:webHidden/>
          </w:rPr>
          <w:instrText xml:space="preserve"> PAGEREF _Toc111823728 \h </w:instrText>
        </w:r>
        <w:r w:rsidR="00DE2EDF">
          <w:rPr>
            <w:noProof/>
            <w:webHidden/>
          </w:rPr>
        </w:r>
        <w:r w:rsidR="00DE2EDF">
          <w:rPr>
            <w:noProof/>
            <w:webHidden/>
          </w:rPr>
          <w:fldChar w:fldCharType="separate"/>
        </w:r>
        <w:r w:rsidR="00030E47">
          <w:rPr>
            <w:noProof/>
            <w:webHidden/>
          </w:rPr>
          <w:t>30</w:t>
        </w:r>
        <w:r w:rsidR="00DE2EDF">
          <w:rPr>
            <w:noProof/>
            <w:webHidden/>
          </w:rPr>
          <w:fldChar w:fldCharType="end"/>
        </w:r>
      </w:hyperlink>
    </w:p>
    <w:p w14:paraId="66E77CB3" w14:textId="19076738"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29" w:history="1">
        <w:r w:rsidR="00DE2EDF" w:rsidRPr="00931DA8">
          <w:rPr>
            <w:rStyle w:val="Hyperlink"/>
            <w:b/>
            <w:noProof/>
            <w:specVanish/>
          </w:rPr>
          <w:t>Figure S16:</w:t>
        </w:r>
        <w:r w:rsidR="00DE2EDF" w:rsidRPr="00931DA8">
          <w:rPr>
            <w:rStyle w:val="Hyperlink"/>
            <w:noProof/>
          </w:rPr>
          <w:t xml:space="preserve"> FP assay for BODIPY labeled </w:t>
        </w:r>
        <w:r w:rsidR="00DE2EDF" w:rsidRPr="00931DA8">
          <w:rPr>
            <w:rStyle w:val="Hyperlink"/>
            <w:b/>
            <w:noProof/>
          </w:rPr>
          <w:t>5d</w:t>
        </w:r>
        <w:r w:rsidR="00DE2EDF" w:rsidRPr="00931DA8">
          <w:rPr>
            <w:rStyle w:val="Hyperlink"/>
            <w:noProof/>
          </w:rPr>
          <w:t xml:space="preserve"> titrated against </w:t>
        </w:r>
        <w:r w:rsidR="00DE2EDF" w:rsidRPr="00931DA8">
          <w:rPr>
            <w:rStyle w:val="Hyperlink"/>
            <w:b/>
            <w:noProof/>
          </w:rPr>
          <w:t>HSA</w:t>
        </w:r>
        <w:r w:rsidR="00DE2EDF">
          <w:rPr>
            <w:noProof/>
            <w:webHidden/>
          </w:rPr>
          <w:tab/>
        </w:r>
        <w:r w:rsidR="00DE2EDF">
          <w:rPr>
            <w:noProof/>
            <w:webHidden/>
          </w:rPr>
          <w:fldChar w:fldCharType="begin"/>
        </w:r>
        <w:r w:rsidR="00DE2EDF">
          <w:rPr>
            <w:noProof/>
            <w:webHidden/>
          </w:rPr>
          <w:instrText xml:space="preserve"> PAGEREF _Toc111823729 \h </w:instrText>
        </w:r>
        <w:r w:rsidR="00DE2EDF">
          <w:rPr>
            <w:noProof/>
            <w:webHidden/>
          </w:rPr>
        </w:r>
        <w:r w:rsidR="00DE2EDF">
          <w:rPr>
            <w:noProof/>
            <w:webHidden/>
          </w:rPr>
          <w:fldChar w:fldCharType="separate"/>
        </w:r>
        <w:r w:rsidR="00030E47">
          <w:rPr>
            <w:noProof/>
            <w:webHidden/>
          </w:rPr>
          <w:t>31</w:t>
        </w:r>
        <w:r w:rsidR="00DE2EDF">
          <w:rPr>
            <w:noProof/>
            <w:webHidden/>
          </w:rPr>
          <w:fldChar w:fldCharType="end"/>
        </w:r>
      </w:hyperlink>
    </w:p>
    <w:p w14:paraId="59A7C1DB" w14:textId="0E4D939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0" w:history="1">
        <w:r w:rsidR="00DE2EDF" w:rsidRPr="00931DA8">
          <w:rPr>
            <w:rStyle w:val="Hyperlink"/>
            <w:b/>
            <w:noProof/>
            <w:specVanish/>
          </w:rPr>
          <w:t>Figure S17:</w:t>
        </w:r>
        <w:r w:rsidR="00DE2EDF" w:rsidRPr="00931DA8">
          <w:rPr>
            <w:rStyle w:val="Hyperlink"/>
            <w:noProof/>
          </w:rPr>
          <w:t xml:space="preserve"> FP assay for BODIPY labeled </w:t>
        </w:r>
        <w:r w:rsidR="00DE2EDF" w:rsidRPr="00931DA8">
          <w:rPr>
            <w:rStyle w:val="Hyperlink"/>
            <w:b/>
            <w:noProof/>
          </w:rPr>
          <w:t>5d</w:t>
        </w:r>
        <w:r w:rsidR="00DE2EDF" w:rsidRPr="00931DA8">
          <w:rPr>
            <w:rStyle w:val="Hyperlink"/>
            <w:noProof/>
          </w:rPr>
          <w:t xml:space="preserve"> titrated against fatty acid-free HSA.</w:t>
        </w:r>
        <w:r w:rsidR="00DE2EDF">
          <w:rPr>
            <w:noProof/>
            <w:webHidden/>
          </w:rPr>
          <w:tab/>
        </w:r>
        <w:r w:rsidR="00DE2EDF">
          <w:rPr>
            <w:noProof/>
            <w:webHidden/>
          </w:rPr>
          <w:fldChar w:fldCharType="begin"/>
        </w:r>
        <w:r w:rsidR="00DE2EDF">
          <w:rPr>
            <w:noProof/>
            <w:webHidden/>
          </w:rPr>
          <w:instrText xml:space="preserve"> PAGEREF _Toc111823730 \h </w:instrText>
        </w:r>
        <w:r w:rsidR="00DE2EDF">
          <w:rPr>
            <w:noProof/>
            <w:webHidden/>
          </w:rPr>
        </w:r>
        <w:r w:rsidR="00DE2EDF">
          <w:rPr>
            <w:noProof/>
            <w:webHidden/>
          </w:rPr>
          <w:fldChar w:fldCharType="separate"/>
        </w:r>
        <w:r w:rsidR="00030E47">
          <w:rPr>
            <w:noProof/>
            <w:webHidden/>
          </w:rPr>
          <w:t>32</w:t>
        </w:r>
        <w:r w:rsidR="00DE2EDF">
          <w:rPr>
            <w:noProof/>
            <w:webHidden/>
          </w:rPr>
          <w:fldChar w:fldCharType="end"/>
        </w:r>
      </w:hyperlink>
    </w:p>
    <w:p w14:paraId="13C4DECE" w14:textId="6D42058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1" w:history="1">
        <w:r w:rsidR="00DE2EDF" w:rsidRPr="00931DA8">
          <w:rPr>
            <w:rStyle w:val="Hyperlink"/>
            <w:b/>
            <w:noProof/>
            <w:specVanish/>
          </w:rPr>
          <w:t>Figure S18:</w:t>
        </w:r>
        <w:r w:rsidR="00DE2EDF" w:rsidRPr="00931DA8">
          <w:rPr>
            <w:rStyle w:val="Hyperlink"/>
            <w:noProof/>
          </w:rPr>
          <w:t xml:space="preserve"> FP assay for Bodipy labeled RFF-</w:t>
        </w:r>
        <w:r w:rsidR="00DE2EDF" w:rsidRPr="00931DA8">
          <w:rPr>
            <w:rStyle w:val="Hyperlink"/>
            <w:b/>
            <w:noProof/>
          </w:rPr>
          <w:t>PFS</w:t>
        </w:r>
        <w:r w:rsidR="007C0C9B">
          <w:rPr>
            <w:rStyle w:val="Hyperlink"/>
            <w:noProof/>
          </w:rPr>
          <w:t xml:space="preserve"> </w:t>
        </w:r>
        <w:r w:rsidR="00DE2EDF" w:rsidRPr="00931DA8">
          <w:rPr>
            <w:rStyle w:val="Hyperlink"/>
            <w:noProof/>
          </w:rPr>
          <w:t>titrated against whole mouse serum</w:t>
        </w:r>
        <w:r w:rsidR="00DE2EDF">
          <w:rPr>
            <w:noProof/>
            <w:webHidden/>
          </w:rPr>
          <w:tab/>
        </w:r>
        <w:r w:rsidR="00DE2EDF">
          <w:rPr>
            <w:noProof/>
            <w:webHidden/>
          </w:rPr>
          <w:fldChar w:fldCharType="begin"/>
        </w:r>
        <w:r w:rsidR="00DE2EDF">
          <w:rPr>
            <w:noProof/>
            <w:webHidden/>
          </w:rPr>
          <w:instrText xml:space="preserve"> PAGEREF _Toc111823731 \h </w:instrText>
        </w:r>
        <w:r w:rsidR="00DE2EDF">
          <w:rPr>
            <w:noProof/>
            <w:webHidden/>
          </w:rPr>
        </w:r>
        <w:r w:rsidR="00DE2EDF">
          <w:rPr>
            <w:noProof/>
            <w:webHidden/>
          </w:rPr>
          <w:fldChar w:fldCharType="separate"/>
        </w:r>
        <w:r w:rsidR="00030E47">
          <w:rPr>
            <w:noProof/>
            <w:webHidden/>
          </w:rPr>
          <w:t>33</w:t>
        </w:r>
        <w:r w:rsidR="00DE2EDF">
          <w:rPr>
            <w:noProof/>
            <w:webHidden/>
          </w:rPr>
          <w:fldChar w:fldCharType="end"/>
        </w:r>
      </w:hyperlink>
    </w:p>
    <w:p w14:paraId="02A43C10" w14:textId="2DEC088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2" w:history="1">
        <w:r w:rsidR="00DE2EDF" w:rsidRPr="00931DA8">
          <w:rPr>
            <w:rStyle w:val="Hyperlink"/>
            <w:b/>
            <w:noProof/>
          </w:rPr>
          <w:t>Figure S19:</w:t>
        </w:r>
        <w:r w:rsidR="00DE2EDF" w:rsidRPr="00931DA8">
          <w:rPr>
            <w:rStyle w:val="Hyperlink"/>
            <w:noProof/>
          </w:rPr>
          <w:t xml:space="preserve"> The FP binding assay of conjugate</w:t>
        </w:r>
        <w:r w:rsidR="00DE2EDF" w:rsidRPr="00931DA8">
          <w:rPr>
            <w:rStyle w:val="Hyperlink"/>
            <w:b/>
            <w:noProof/>
          </w:rPr>
          <w:t xml:space="preserve"> 5c</w:t>
        </w:r>
        <w:r w:rsidR="00DE2EDF" w:rsidRPr="00931DA8">
          <w:rPr>
            <w:rStyle w:val="Hyperlink"/>
            <w:noProof/>
          </w:rPr>
          <w:t xml:space="preserve"> with BODIPY installed at N-terminus and C-terminus</w:t>
        </w:r>
        <w:r w:rsidR="00DE2EDF">
          <w:rPr>
            <w:noProof/>
            <w:webHidden/>
          </w:rPr>
          <w:tab/>
        </w:r>
        <w:r w:rsidR="00DE2EDF">
          <w:rPr>
            <w:noProof/>
            <w:webHidden/>
          </w:rPr>
          <w:fldChar w:fldCharType="begin"/>
        </w:r>
        <w:r w:rsidR="00DE2EDF">
          <w:rPr>
            <w:noProof/>
            <w:webHidden/>
          </w:rPr>
          <w:instrText xml:space="preserve"> PAGEREF _Toc111823732 \h </w:instrText>
        </w:r>
        <w:r w:rsidR="00DE2EDF">
          <w:rPr>
            <w:noProof/>
            <w:webHidden/>
          </w:rPr>
        </w:r>
        <w:r w:rsidR="00DE2EDF">
          <w:rPr>
            <w:noProof/>
            <w:webHidden/>
          </w:rPr>
          <w:fldChar w:fldCharType="separate"/>
        </w:r>
        <w:r w:rsidR="00030E47">
          <w:rPr>
            <w:noProof/>
            <w:webHidden/>
          </w:rPr>
          <w:t>34</w:t>
        </w:r>
        <w:r w:rsidR="00DE2EDF">
          <w:rPr>
            <w:noProof/>
            <w:webHidden/>
          </w:rPr>
          <w:fldChar w:fldCharType="end"/>
        </w:r>
      </w:hyperlink>
    </w:p>
    <w:p w14:paraId="71A0E044" w14:textId="02C1C1C5"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3" w:history="1">
        <w:r w:rsidR="00DE2EDF" w:rsidRPr="00931DA8">
          <w:rPr>
            <w:rStyle w:val="Hyperlink"/>
            <w:b/>
            <w:noProof/>
            <w:specVanish/>
          </w:rPr>
          <w:t>Figure S20:</w:t>
        </w:r>
        <w:r w:rsidR="00DE2EDF" w:rsidRPr="00931DA8">
          <w:rPr>
            <w:rStyle w:val="Hyperlink"/>
            <w:noProof/>
          </w:rPr>
          <w:t xml:space="preserve"> HSA binding between </w:t>
        </w:r>
        <w:r w:rsidR="00DE2EDF" w:rsidRPr="00931DA8">
          <w:rPr>
            <w:rStyle w:val="Hyperlink"/>
            <w:b/>
            <w:noProof/>
          </w:rPr>
          <w:t>5b</w:t>
        </w:r>
        <w:r w:rsidR="00DE2EDF" w:rsidRPr="00931DA8">
          <w:rPr>
            <w:rStyle w:val="Hyperlink"/>
            <w:noProof/>
          </w:rPr>
          <w:t xml:space="preserve"> and </w:t>
        </w:r>
        <w:r w:rsidR="00DE2EDF" w:rsidRPr="00931DA8">
          <w:rPr>
            <w:rStyle w:val="Hyperlink"/>
            <w:b/>
            <w:noProof/>
          </w:rPr>
          <w:t>5c</w:t>
        </w:r>
        <w:r w:rsidR="00DE2EDF">
          <w:rPr>
            <w:noProof/>
            <w:webHidden/>
          </w:rPr>
          <w:tab/>
        </w:r>
        <w:r w:rsidR="00DE2EDF">
          <w:rPr>
            <w:noProof/>
            <w:webHidden/>
          </w:rPr>
          <w:fldChar w:fldCharType="begin"/>
        </w:r>
        <w:r w:rsidR="00DE2EDF">
          <w:rPr>
            <w:noProof/>
            <w:webHidden/>
          </w:rPr>
          <w:instrText xml:space="preserve"> PAGEREF _Toc111823733 \h </w:instrText>
        </w:r>
        <w:r w:rsidR="00DE2EDF">
          <w:rPr>
            <w:noProof/>
            <w:webHidden/>
          </w:rPr>
        </w:r>
        <w:r w:rsidR="00DE2EDF">
          <w:rPr>
            <w:noProof/>
            <w:webHidden/>
          </w:rPr>
          <w:fldChar w:fldCharType="separate"/>
        </w:r>
        <w:r w:rsidR="00030E47">
          <w:rPr>
            <w:noProof/>
            <w:webHidden/>
          </w:rPr>
          <w:t>35</w:t>
        </w:r>
        <w:r w:rsidR="00DE2EDF">
          <w:rPr>
            <w:noProof/>
            <w:webHidden/>
          </w:rPr>
          <w:fldChar w:fldCharType="end"/>
        </w:r>
      </w:hyperlink>
    </w:p>
    <w:p w14:paraId="43C88239" w14:textId="6FA17663"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4" w:history="1">
        <w:r w:rsidR="00DE2EDF" w:rsidRPr="00931DA8">
          <w:rPr>
            <w:rStyle w:val="Hyperlink"/>
            <w:b/>
            <w:noProof/>
            <w:specVanish/>
          </w:rPr>
          <w:t>Figure S21:</w:t>
        </w:r>
        <w:r w:rsidR="00DE2EDF" w:rsidRPr="00931DA8">
          <w:rPr>
            <w:rStyle w:val="Hyperlink"/>
            <w:noProof/>
            <w:vertAlign w:val="superscript"/>
          </w:rPr>
          <w:t xml:space="preserve"> 19</w:t>
        </w:r>
        <w:r w:rsidR="00DE2EDF" w:rsidRPr="00931DA8">
          <w:rPr>
            <w:rStyle w:val="Hyperlink"/>
            <w:noProof/>
          </w:rPr>
          <w:t>F NMR assay of</w:t>
        </w:r>
        <w:r w:rsidR="001A6709">
          <w:rPr>
            <w:rStyle w:val="Hyperlink"/>
            <w:noProof/>
          </w:rPr>
          <w:t xml:space="preserve"> labelled and unlabelled </w:t>
        </w:r>
        <w:r w:rsidR="001A6709">
          <w:rPr>
            <w:rStyle w:val="Hyperlink"/>
            <w:b/>
            <w:bCs/>
            <w:noProof/>
          </w:rPr>
          <w:t>5c</w:t>
        </w:r>
        <w:r w:rsidR="00DE2EDF">
          <w:rPr>
            <w:noProof/>
            <w:webHidden/>
          </w:rPr>
          <w:tab/>
        </w:r>
        <w:r w:rsidR="00DE2EDF">
          <w:rPr>
            <w:noProof/>
            <w:webHidden/>
          </w:rPr>
          <w:fldChar w:fldCharType="begin"/>
        </w:r>
        <w:r w:rsidR="00DE2EDF">
          <w:rPr>
            <w:noProof/>
            <w:webHidden/>
          </w:rPr>
          <w:instrText xml:space="preserve"> PAGEREF _Toc111823734 \h </w:instrText>
        </w:r>
        <w:r w:rsidR="00DE2EDF">
          <w:rPr>
            <w:noProof/>
            <w:webHidden/>
          </w:rPr>
        </w:r>
        <w:r w:rsidR="00DE2EDF">
          <w:rPr>
            <w:noProof/>
            <w:webHidden/>
          </w:rPr>
          <w:fldChar w:fldCharType="separate"/>
        </w:r>
        <w:r w:rsidR="00030E47">
          <w:rPr>
            <w:noProof/>
            <w:webHidden/>
          </w:rPr>
          <w:t>36</w:t>
        </w:r>
        <w:r w:rsidR="00DE2EDF">
          <w:rPr>
            <w:noProof/>
            <w:webHidden/>
          </w:rPr>
          <w:fldChar w:fldCharType="end"/>
        </w:r>
      </w:hyperlink>
    </w:p>
    <w:p w14:paraId="5BEB00C1" w14:textId="787EB6E2"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6" w:history="1">
        <w:r w:rsidR="00DE2EDF" w:rsidRPr="00931DA8">
          <w:rPr>
            <w:rStyle w:val="Hyperlink"/>
            <w:rFonts w:eastAsia="Calibri" w:cs="Courier New"/>
            <w:b/>
            <w:noProof/>
            <w:lang w:val="en-CA" w:eastAsia="zh-TW"/>
          </w:rPr>
          <w:t>Figure S22:</w:t>
        </w:r>
        <w:r w:rsidR="00DE2EDF" w:rsidRPr="00931DA8">
          <w:rPr>
            <w:rStyle w:val="Hyperlink"/>
            <w:rFonts w:eastAsia="Calibri"/>
            <w:noProof/>
            <w:lang w:val="en" w:eastAsia="zh-TW"/>
          </w:rPr>
          <w:t xml:space="preserve"> HSA binding sites of ibuprofen and diclofenac ligands in crystal structures.</w:t>
        </w:r>
        <w:r w:rsidR="00DE2EDF">
          <w:rPr>
            <w:noProof/>
            <w:webHidden/>
          </w:rPr>
          <w:tab/>
        </w:r>
        <w:r w:rsidR="00DE2EDF">
          <w:rPr>
            <w:noProof/>
            <w:webHidden/>
          </w:rPr>
          <w:fldChar w:fldCharType="begin"/>
        </w:r>
        <w:r w:rsidR="00DE2EDF">
          <w:rPr>
            <w:noProof/>
            <w:webHidden/>
          </w:rPr>
          <w:instrText xml:space="preserve"> PAGEREF _Toc111823736 \h </w:instrText>
        </w:r>
        <w:r w:rsidR="00DE2EDF">
          <w:rPr>
            <w:noProof/>
            <w:webHidden/>
          </w:rPr>
        </w:r>
        <w:r w:rsidR="00DE2EDF">
          <w:rPr>
            <w:noProof/>
            <w:webHidden/>
          </w:rPr>
          <w:fldChar w:fldCharType="separate"/>
        </w:r>
        <w:r w:rsidR="00030E47">
          <w:rPr>
            <w:noProof/>
            <w:webHidden/>
          </w:rPr>
          <w:t>37</w:t>
        </w:r>
        <w:r w:rsidR="00DE2EDF">
          <w:rPr>
            <w:noProof/>
            <w:webHidden/>
          </w:rPr>
          <w:fldChar w:fldCharType="end"/>
        </w:r>
      </w:hyperlink>
    </w:p>
    <w:p w14:paraId="5BBF3E07" w14:textId="62472A26" w:rsidR="00DE2EDF" w:rsidRDefault="00000000" w:rsidP="00E33FBE">
      <w:pPr>
        <w:pStyle w:val="TOC2"/>
        <w:tabs>
          <w:tab w:val="right" w:leader="dot" w:pos="9350"/>
        </w:tabs>
        <w:rPr>
          <w:rFonts w:asciiTheme="minorHAnsi" w:eastAsiaTheme="minorEastAsia" w:hAnsiTheme="minorHAnsi" w:cstheme="minorBidi"/>
          <w:noProof/>
          <w:color w:val="auto"/>
          <w:szCs w:val="24"/>
          <w:lang w:val="en-CA"/>
        </w:rPr>
      </w:pPr>
      <w:hyperlink w:anchor="_Toc111823737" w:history="1">
        <w:r w:rsidR="00DE2EDF" w:rsidRPr="00931DA8">
          <w:rPr>
            <w:rStyle w:val="Hyperlink"/>
            <w:b/>
            <w:noProof/>
          </w:rPr>
          <w:t>Figure S23:</w:t>
        </w:r>
        <w:r w:rsidR="00DE2EDF" w:rsidRPr="00931DA8">
          <w:rPr>
            <w:rStyle w:val="Hyperlink"/>
            <w:noProof/>
          </w:rPr>
          <w:t xml:space="preserve"> Binding scores of </w:t>
        </w:r>
        <w:r w:rsidR="00DE2EDF" w:rsidRPr="00931DA8">
          <w:rPr>
            <w:rStyle w:val="Hyperlink"/>
            <w:b/>
            <w:noProof/>
          </w:rPr>
          <w:t>PFS</w:t>
        </w:r>
        <w:r w:rsidR="00DE2EDF" w:rsidRPr="00931DA8">
          <w:rPr>
            <w:rStyle w:val="Hyperlink"/>
            <w:noProof/>
          </w:rPr>
          <w:t>-SICRFFCGGG macrocycle to HSA binding sites of fatty acids, determined in docking calculations.</w:t>
        </w:r>
        <w:r w:rsidR="00DE2EDF">
          <w:rPr>
            <w:noProof/>
            <w:webHidden/>
          </w:rPr>
          <w:tab/>
        </w:r>
        <w:r w:rsidR="00DE2EDF">
          <w:rPr>
            <w:noProof/>
            <w:webHidden/>
          </w:rPr>
          <w:fldChar w:fldCharType="begin"/>
        </w:r>
        <w:r w:rsidR="00DE2EDF">
          <w:rPr>
            <w:noProof/>
            <w:webHidden/>
          </w:rPr>
          <w:instrText xml:space="preserve"> PAGEREF _Toc111823737 \h </w:instrText>
        </w:r>
        <w:r w:rsidR="00DE2EDF">
          <w:rPr>
            <w:noProof/>
            <w:webHidden/>
          </w:rPr>
        </w:r>
        <w:r w:rsidR="00DE2EDF">
          <w:rPr>
            <w:noProof/>
            <w:webHidden/>
          </w:rPr>
          <w:fldChar w:fldCharType="separate"/>
        </w:r>
        <w:r w:rsidR="00030E47">
          <w:rPr>
            <w:noProof/>
            <w:webHidden/>
          </w:rPr>
          <w:t>38</w:t>
        </w:r>
        <w:r w:rsidR="00DE2EDF">
          <w:rPr>
            <w:noProof/>
            <w:webHidden/>
          </w:rPr>
          <w:fldChar w:fldCharType="end"/>
        </w:r>
      </w:hyperlink>
    </w:p>
    <w:p w14:paraId="495FA3D3" w14:textId="0F2C41F5" w:rsidR="00E33FBE" w:rsidRPr="00E33FBE" w:rsidRDefault="00E33FBE" w:rsidP="00E33FBE">
      <w:pPr>
        <w:ind w:left="220"/>
        <w:rPr>
          <w:rFonts w:eastAsiaTheme="minorEastAsia"/>
          <w:noProof/>
          <w:lang w:val="en-CA"/>
        </w:rPr>
      </w:pPr>
      <w:r>
        <w:rPr>
          <w:rFonts w:eastAsiaTheme="minorEastAsia"/>
          <w:b/>
          <w:bCs/>
          <w:noProof/>
          <w:lang w:val="en-CA"/>
        </w:rPr>
        <w:t xml:space="preserve">Table S5: </w:t>
      </w:r>
      <w:r w:rsidRPr="00240919">
        <w:rPr>
          <w:rFonts w:eastAsia="Calibri"/>
          <w:noProof/>
          <w:lang w:val="en" w:eastAsia="zh-TW"/>
        </w:rPr>
        <w:t xml:space="preserve">Binding scores of RFF macrocycle to HSA fatty acid binding sites from all docking </w:t>
      </w:r>
      <w:r>
        <w:rPr>
          <w:rFonts w:eastAsia="Calibri"/>
          <w:noProof/>
          <w:lang w:val="en" w:eastAsia="zh-TW"/>
        </w:rPr>
        <w:t xml:space="preserve">     </w:t>
      </w:r>
      <w:r w:rsidRPr="00240919">
        <w:rPr>
          <w:rFonts w:eastAsia="Calibri"/>
          <w:noProof/>
          <w:lang w:val="en" w:eastAsia="zh-TW"/>
        </w:rPr>
        <w:t>calculation</w:t>
      </w:r>
      <w:r w:rsidR="007C0C9B">
        <w:rPr>
          <w:rFonts w:eastAsia="Calibri"/>
          <w:noProof/>
          <w:lang w:val="en" w:eastAsia="zh-TW"/>
        </w:rPr>
        <w:t>……………………………………………………………………………………..38</w:t>
      </w:r>
    </w:p>
    <w:p w14:paraId="52BB8868" w14:textId="3B85A33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39" w:history="1">
        <w:r w:rsidR="00DE2EDF" w:rsidRPr="00931DA8">
          <w:rPr>
            <w:rStyle w:val="Hyperlink"/>
            <w:rFonts w:eastAsia="Calibri"/>
            <w:b/>
            <w:noProof/>
            <w:lang w:val="en-CA" w:eastAsia="zh-TW"/>
          </w:rPr>
          <w:t>Figure S24:</w:t>
        </w:r>
        <w:r w:rsidR="00DE2EDF" w:rsidRPr="00931DA8">
          <w:rPr>
            <w:rStyle w:val="Hyperlink"/>
            <w:rFonts w:eastAsia="Calibri"/>
            <w:noProof/>
            <w:lang w:val="en-CA" w:eastAsia="zh-TW"/>
          </w:rPr>
          <w:t xml:space="preserve"> Detection of macrocycles using mass spectrometry.</w:t>
        </w:r>
        <w:r w:rsidR="00DE2EDF">
          <w:rPr>
            <w:noProof/>
            <w:webHidden/>
          </w:rPr>
          <w:tab/>
        </w:r>
        <w:r w:rsidR="00DE2EDF">
          <w:rPr>
            <w:noProof/>
            <w:webHidden/>
          </w:rPr>
          <w:fldChar w:fldCharType="begin"/>
        </w:r>
        <w:r w:rsidR="00DE2EDF">
          <w:rPr>
            <w:noProof/>
            <w:webHidden/>
          </w:rPr>
          <w:instrText xml:space="preserve"> PAGEREF _Toc111823739 \h </w:instrText>
        </w:r>
        <w:r w:rsidR="00DE2EDF">
          <w:rPr>
            <w:noProof/>
            <w:webHidden/>
          </w:rPr>
        </w:r>
        <w:r w:rsidR="00DE2EDF">
          <w:rPr>
            <w:noProof/>
            <w:webHidden/>
          </w:rPr>
          <w:fldChar w:fldCharType="separate"/>
        </w:r>
        <w:r w:rsidR="00030E47">
          <w:rPr>
            <w:noProof/>
            <w:webHidden/>
          </w:rPr>
          <w:t>40</w:t>
        </w:r>
        <w:r w:rsidR="00DE2EDF">
          <w:rPr>
            <w:noProof/>
            <w:webHidden/>
          </w:rPr>
          <w:fldChar w:fldCharType="end"/>
        </w:r>
      </w:hyperlink>
    </w:p>
    <w:p w14:paraId="7F6CCCE7" w14:textId="71E89A0D"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40" w:history="1">
        <w:r w:rsidR="00DE2EDF" w:rsidRPr="00931DA8">
          <w:rPr>
            <w:rStyle w:val="Hyperlink"/>
            <w:rFonts w:eastAsia="MS Gothic"/>
            <w:b/>
            <w:noProof/>
          </w:rPr>
          <w:t>19.</w:t>
        </w:r>
        <w:r w:rsidR="00DE2EDF" w:rsidRPr="00931DA8">
          <w:rPr>
            <w:rStyle w:val="Hyperlink"/>
            <w:rFonts w:eastAsia="MS Gothic"/>
            <w:noProof/>
          </w:rPr>
          <w:t xml:space="preserve"> MATLAB script for DE analysis</w:t>
        </w:r>
        <w:r w:rsidR="00DE2EDF">
          <w:rPr>
            <w:noProof/>
            <w:webHidden/>
          </w:rPr>
          <w:tab/>
        </w:r>
        <w:r w:rsidR="00DE2EDF">
          <w:rPr>
            <w:noProof/>
            <w:webHidden/>
          </w:rPr>
          <w:fldChar w:fldCharType="begin"/>
        </w:r>
        <w:r w:rsidR="00DE2EDF">
          <w:rPr>
            <w:noProof/>
            <w:webHidden/>
          </w:rPr>
          <w:instrText xml:space="preserve"> PAGEREF _Toc111823740 \h </w:instrText>
        </w:r>
        <w:r w:rsidR="00DE2EDF">
          <w:rPr>
            <w:noProof/>
            <w:webHidden/>
          </w:rPr>
        </w:r>
        <w:r w:rsidR="00DE2EDF">
          <w:rPr>
            <w:noProof/>
            <w:webHidden/>
          </w:rPr>
          <w:fldChar w:fldCharType="separate"/>
        </w:r>
        <w:r w:rsidR="00030E47">
          <w:rPr>
            <w:noProof/>
            <w:webHidden/>
          </w:rPr>
          <w:t>41</w:t>
        </w:r>
        <w:r w:rsidR="00DE2EDF">
          <w:rPr>
            <w:noProof/>
            <w:webHidden/>
          </w:rPr>
          <w:fldChar w:fldCharType="end"/>
        </w:r>
      </w:hyperlink>
    </w:p>
    <w:p w14:paraId="0BFDB2EE" w14:textId="34B262E1"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41" w:history="1">
        <w:r w:rsidR="00DE2EDF" w:rsidRPr="00931DA8">
          <w:rPr>
            <w:rStyle w:val="Hyperlink"/>
            <w:rFonts w:eastAsia="MS Gothic"/>
            <w:b/>
            <w:noProof/>
          </w:rPr>
          <w:t>20.</w:t>
        </w:r>
        <w:r w:rsidR="00DE2EDF" w:rsidRPr="00931DA8">
          <w:rPr>
            <w:rStyle w:val="Hyperlink"/>
            <w:rFonts w:eastAsia="MS Gothic"/>
            <w:noProof/>
          </w:rPr>
          <w:t xml:space="preserve"> Summary of synthesis</w:t>
        </w:r>
        <w:r w:rsidR="00DE2EDF">
          <w:rPr>
            <w:noProof/>
            <w:webHidden/>
          </w:rPr>
          <w:tab/>
        </w:r>
        <w:r w:rsidR="00DE2EDF">
          <w:rPr>
            <w:noProof/>
            <w:webHidden/>
          </w:rPr>
          <w:fldChar w:fldCharType="begin"/>
        </w:r>
        <w:r w:rsidR="00DE2EDF">
          <w:rPr>
            <w:noProof/>
            <w:webHidden/>
          </w:rPr>
          <w:instrText xml:space="preserve"> PAGEREF _Toc111823741 \h </w:instrText>
        </w:r>
        <w:r w:rsidR="00DE2EDF">
          <w:rPr>
            <w:noProof/>
            <w:webHidden/>
          </w:rPr>
        </w:r>
        <w:r w:rsidR="00DE2EDF">
          <w:rPr>
            <w:noProof/>
            <w:webHidden/>
          </w:rPr>
          <w:fldChar w:fldCharType="separate"/>
        </w:r>
        <w:r w:rsidR="00030E47">
          <w:rPr>
            <w:noProof/>
            <w:webHidden/>
          </w:rPr>
          <w:t>49</w:t>
        </w:r>
        <w:r w:rsidR="00DE2EDF">
          <w:rPr>
            <w:noProof/>
            <w:webHidden/>
          </w:rPr>
          <w:fldChar w:fldCharType="end"/>
        </w:r>
      </w:hyperlink>
    </w:p>
    <w:p w14:paraId="1EC6156D" w14:textId="157838E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2" w:history="1">
        <w:r w:rsidR="00DE2EDF" w:rsidRPr="00931DA8">
          <w:rPr>
            <w:rStyle w:val="Hyperlink"/>
            <w:b/>
            <w:noProof/>
          </w:rPr>
          <w:t>Figure S25:</w:t>
        </w:r>
        <w:r w:rsidR="00DE2EDF" w:rsidRPr="00931DA8">
          <w:rPr>
            <w:rStyle w:val="Hyperlink"/>
            <w:noProof/>
          </w:rPr>
          <w:t xml:space="preserve"> Synthesis summary of </w:t>
        </w:r>
        <w:r w:rsidR="00DE2EDF" w:rsidRPr="00931DA8">
          <w:rPr>
            <w:rStyle w:val="Hyperlink"/>
            <w:b/>
            <w:noProof/>
          </w:rPr>
          <w:t>1b</w:t>
        </w:r>
        <w:r w:rsidR="00DE2EDF">
          <w:rPr>
            <w:noProof/>
            <w:webHidden/>
          </w:rPr>
          <w:tab/>
        </w:r>
        <w:r w:rsidR="00DE2EDF">
          <w:rPr>
            <w:noProof/>
            <w:webHidden/>
          </w:rPr>
          <w:fldChar w:fldCharType="begin"/>
        </w:r>
        <w:r w:rsidR="00DE2EDF">
          <w:rPr>
            <w:noProof/>
            <w:webHidden/>
          </w:rPr>
          <w:instrText xml:space="preserve"> PAGEREF _Toc111823742 \h </w:instrText>
        </w:r>
        <w:r w:rsidR="00DE2EDF">
          <w:rPr>
            <w:noProof/>
            <w:webHidden/>
          </w:rPr>
        </w:r>
        <w:r w:rsidR="00DE2EDF">
          <w:rPr>
            <w:noProof/>
            <w:webHidden/>
          </w:rPr>
          <w:fldChar w:fldCharType="separate"/>
        </w:r>
        <w:r w:rsidR="00030E47">
          <w:rPr>
            <w:noProof/>
            <w:webHidden/>
          </w:rPr>
          <w:t>49</w:t>
        </w:r>
        <w:r w:rsidR="00DE2EDF">
          <w:rPr>
            <w:noProof/>
            <w:webHidden/>
          </w:rPr>
          <w:fldChar w:fldCharType="end"/>
        </w:r>
      </w:hyperlink>
    </w:p>
    <w:p w14:paraId="3030BC95" w14:textId="45AF2E3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3" w:history="1">
        <w:r w:rsidR="00DE2EDF" w:rsidRPr="00931DA8">
          <w:rPr>
            <w:rStyle w:val="Hyperlink"/>
            <w:b/>
            <w:noProof/>
          </w:rPr>
          <w:t>Figure S26:</w:t>
        </w:r>
        <w:r w:rsidR="00DE2EDF" w:rsidRPr="00931DA8">
          <w:rPr>
            <w:rStyle w:val="Hyperlink"/>
            <w:noProof/>
          </w:rPr>
          <w:t xml:space="preserve"> Synthesis summary of </w:t>
        </w:r>
        <w:r w:rsidR="00DE2EDF" w:rsidRPr="00931DA8">
          <w:rPr>
            <w:rStyle w:val="Hyperlink"/>
            <w:b/>
            <w:noProof/>
          </w:rPr>
          <w:t>1c.</w:t>
        </w:r>
        <w:r w:rsidR="00DE2EDF">
          <w:rPr>
            <w:noProof/>
            <w:webHidden/>
          </w:rPr>
          <w:tab/>
        </w:r>
        <w:r w:rsidR="00DE2EDF">
          <w:rPr>
            <w:noProof/>
            <w:webHidden/>
          </w:rPr>
          <w:fldChar w:fldCharType="begin"/>
        </w:r>
        <w:r w:rsidR="00DE2EDF">
          <w:rPr>
            <w:noProof/>
            <w:webHidden/>
          </w:rPr>
          <w:instrText xml:space="preserve"> PAGEREF _Toc111823743 \h </w:instrText>
        </w:r>
        <w:r w:rsidR="00DE2EDF">
          <w:rPr>
            <w:noProof/>
            <w:webHidden/>
          </w:rPr>
        </w:r>
        <w:r w:rsidR="00DE2EDF">
          <w:rPr>
            <w:noProof/>
            <w:webHidden/>
          </w:rPr>
          <w:fldChar w:fldCharType="separate"/>
        </w:r>
        <w:r w:rsidR="00030E47">
          <w:rPr>
            <w:noProof/>
            <w:webHidden/>
          </w:rPr>
          <w:t>50</w:t>
        </w:r>
        <w:r w:rsidR="00DE2EDF">
          <w:rPr>
            <w:noProof/>
            <w:webHidden/>
          </w:rPr>
          <w:fldChar w:fldCharType="end"/>
        </w:r>
      </w:hyperlink>
    </w:p>
    <w:p w14:paraId="58BF6CA1" w14:textId="693239FF"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4" w:history="1">
        <w:r w:rsidR="00DE2EDF" w:rsidRPr="00931DA8">
          <w:rPr>
            <w:rStyle w:val="Hyperlink"/>
            <w:b/>
            <w:noProof/>
          </w:rPr>
          <w:t>Figure S27:</w:t>
        </w:r>
        <w:r w:rsidR="00DE2EDF" w:rsidRPr="00931DA8">
          <w:rPr>
            <w:rStyle w:val="Hyperlink"/>
            <w:noProof/>
          </w:rPr>
          <w:t xml:space="preserve"> Synthesis summary of </w:t>
        </w:r>
        <w:r w:rsidR="00DE2EDF" w:rsidRPr="00931DA8">
          <w:rPr>
            <w:rStyle w:val="Hyperlink"/>
            <w:b/>
            <w:noProof/>
          </w:rPr>
          <w:t>2b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_Toc111823744 \h </w:instrText>
        </w:r>
        <w:r w:rsidR="00DE2EDF">
          <w:rPr>
            <w:noProof/>
            <w:webHidden/>
          </w:rPr>
        </w:r>
        <w:r w:rsidR="00DE2EDF">
          <w:rPr>
            <w:noProof/>
            <w:webHidden/>
          </w:rPr>
          <w:fldChar w:fldCharType="separate"/>
        </w:r>
        <w:r w:rsidR="00030E47">
          <w:rPr>
            <w:noProof/>
            <w:webHidden/>
          </w:rPr>
          <w:t>51</w:t>
        </w:r>
        <w:r w:rsidR="00DE2EDF">
          <w:rPr>
            <w:noProof/>
            <w:webHidden/>
          </w:rPr>
          <w:fldChar w:fldCharType="end"/>
        </w:r>
      </w:hyperlink>
    </w:p>
    <w:p w14:paraId="42B747C9" w14:textId="4633581C"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5" w:history="1">
        <w:r w:rsidR="00DE2EDF" w:rsidRPr="00931DA8">
          <w:rPr>
            <w:rStyle w:val="Hyperlink"/>
            <w:b/>
            <w:noProof/>
          </w:rPr>
          <w:t>Figure S28:</w:t>
        </w:r>
        <w:r w:rsidR="00DE2EDF" w:rsidRPr="00931DA8">
          <w:rPr>
            <w:rStyle w:val="Hyperlink"/>
            <w:noProof/>
          </w:rPr>
          <w:t xml:space="preserve"> Synthesis summary of </w:t>
        </w:r>
        <w:r w:rsidR="00DE2EDF" w:rsidRPr="00931DA8">
          <w:rPr>
            <w:rStyle w:val="Hyperlink"/>
            <w:b/>
            <w:noProof/>
          </w:rPr>
          <w:t>2c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_Toc111823745 \h </w:instrText>
        </w:r>
        <w:r w:rsidR="00DE2EDF">
          <w:rPr>
            <w:noProof/>
            <w:webHidden/>
          </w:rPr>
        </w:r>
        <w:r w:rsidR="00DE2EDF">
          <w:rPr>
            <w:noProof/>
            <w:webHidden/>
          </w:rPr>
          <w:fldChar w:fldCharType="separate"/>
        </w:r>
        <w:r w:rsidR="00030E47">
          <w:rPr>
            <w:noProof/>
            <w:webHidden/>
          </w:rPr>
          <w:t>52</w:t>
        </w:r>
        <w:r w:rsidR="00DE2EDF">
          <w:rPr>
            <w:noProof/>
            <w:webHidden/>
          </w:rPr>
          <w:fldChar w:fldCharType="end"/>
        </w:r>
      </w:hyperlink>
    </w:p>
    <w:p w14:paraId="0C49C80F" w14:textId="280F2497"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6" w:history="1">
        <w:r w:rsidR="00DE2EDF" w:rsidRPr="00931DA8">
          <w:rPr>
            <w:rStyle w:val="Hyperlink"/>
            <w:b/>
            <w:noProof/>
          </w:rPr>
          <w:t>Figure S29:</w:t>
        </w:r>
        <w:r w:rsidR="00DE2EDF" w:rsidRPr="00931DA8">
          <w:rPr>
            <w:rStyle w:val="Hyperlink"/>
            <w:noProof/>
          </w:rPr>
          <w:t xml:space="preserve"> Synthesis summary of </w:t>
        </w:r>
        <w:r w:rsidR="00DE2EDF" w:rsidRPr="00931DA8">
          <w:rPr>
            <w:rStyle w:val="Hyperlink"/>
            <w:b/>
            <w:noProof/>
          </w:rPr>
          <w:t>3b</w:t>
        </w:r>
        <w:r w:rsidR="00DE2EDF" w:rsidRPr="00931DA8">
          <w:rPr>
            <w:rStyle w:val="Hyperlink"/>
            <w:b/>
            <w:noProof/>
            <w:vertAlign w:val="subscript"/>
          </w:rPr>
          <w:t>1</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_Toc111823746 \h </w:instrText>
        </w:r>
        <w:r w:rsidR="00DE2EDF">
          <w:rPr>
            <w:noProof/>
            <w:webHidden/>
          </w:rPr>
        </w:r>
        <w:r w:rsidR="00DE2EDF">
          <w:rPr>
            <w:noProof/>
            <w:webHidden/>
          </w:rPr>
          <w:fldChar w:fldCharType="separate"/>
        </w:r>
        <w:r w:rsidR="00030E47">
          <w:rPr>
            <w:noProof/>
            <w:webHidden/>
          </w:rPr>
          <w:t>53</w:t>
        </w:r>
        <w:r w:rsidR="00DE2EDF">
          <w:rPr>
            <w:noProof/>
            <w:webHidden/>
          </w:rPr>
          <w:fldChar w:fldCharType="end"/>
        </w:r>
      </w:hyperlink>
    </w:p>
    <w:p w14:paraId="058C995B" w14:textId="3431874B"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7" w:history="1">
        <w:r w:rsidR="00DE2EDF" w:rsidRPr="00931DA8">
          <w:rPr>
            <w:rStyle w:val="Hyperlink"/>
            <w:b/>
            <w:noProof/>
          </w:rPr>
          <w:t>Figure S30:</w:t>
        </w:r>
        <w:r w:rsidR="00DE2EDF" w:rsidRPr="00931DA8">
          <w:rPr>
            <w:rStyle w:val="Hyperlink"/>
            <w:noProof/>
          </w:rPr>
          <w:t xml:space="preserve"> Synthesis summary of </w:t>
        </w:r>
        <w:r w:rsidR="00DE2EDF" w:rsidRPr="00931DA8">
          <w:rPr>
            <w:rStyle w:val="Hyperlink"/>
            <w:b/>
            <w:noProof/>
          </w:rPr>
          <w:t>3c</w:t>
        </w:r>
        <w:r w:rsidR="00DE2EDF" w:rsidRPr="00931DA8">
          <w:rPr>
            <w:rStyle w:val="Hyperlink"/>
            <w:noProof/>
            <w:vertAlign w:val="subscript"/>
          </w:rPr>
          <w:t>1</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_Toc111823747 \h </w:instrText>
        </w:r>
        <w:r w:rsidR="00DE2EDF">
          <w:rPr>
            <w:noProof/>
            <w:webHidden/>
          </w:rPr>
        </w:r>
        <w:r w:rsidR="00DE2EDF">
          <w:rPr>
            <w:noProof/>
            <w:webHidden/>
          </w:rPr>
          <w:fldChar w:fldCharType="separate"/>
        </w:r>
        <w:r w:rsidR="00030E47">
          <w:rPr>
            <w:noProof/>
            <w:webHidden/>
          </w:rPr>
          <w:t>54</w:t>
        </w:r>
        <w:r w:rsidR="00DE2EDF">
          <w:rPr>
            <w:noProof/>
            <w:webHidden/>
          </w:rPr>
          <w:fldChar w:fldCharType="end"/>
        </w:r>
      </w:hyperlink>
    </w:p>
    <w:p w14:paraId="7DE3EA7B" w14:textId="46D4A530"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8" w:history="1">
        <w:r w:rsidR="00DE2EDF" w:rsidRPr="00931DA8">
          <w:rPr>
            <w:rStyle w:val="Hyperlink"/>
            <w:b/>
            <w:noProof/>
          </w:rPr>
          <w:t>Figure S31:</w:t>
        </w:r>
        <w:r w:rsidR="00DE2EDF" w:rsidRPr="00931DA8">
          <w:rPr>
            <w:rStyle w:val="Hyperlink"/>
            <w:noProof/>
          </w:rPr>
          <w:t xml:space="preserve"> Synthesis summary of </w:t>
        </w:r>
        <w:r w:rsidR="00DE2EDF" w:rsidRPr="00931DA8">
          <w:rPr>
            <w:rStyle w:val="Hyperlink"/>
            <w:b/>
            <w:noProof/>
          </w:rPr>
          <w:t>3c</w:t>
        </w:r>
        <w:r w:rsidR="00DE2EDF" w:rsidRPr="00931DA8">
          <w:rPr>
            <w:rStyle w:val="Hyperlink"/>
            <w:b/>
            <w:noProof/>
            <w:vertAlign w:val="subscript"/>
          </w:rPr>
          <w:t>2</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_Toc111823748 \h </w:instrText>
        </w:r>
        <w:r w:rsidR="00DE2EDF">
          <w:rPr>
            <w:noProof/>
            <w:webHidden/>
          </w:rPr>
        </w:r>
        <w:r w:rsidR="00DE2EDF">
          <w:rPr>
            <w:noProof/>
            <w:webHidden/>
          </w:rPr>
          <w:fldChar w:fldCharType="separate"/>
        </w:r>
        <w:r w:rsidR="00030E47">
          <w:rPr>
            <w:noProof/>
            <w:webHidden/>
          </w:rPr>
          <w:t>55</w:t>
        </w:r>
        <w:r w:rsidR="00DE2EDF">
          <w:rPr>
            <w:noProof/>
            <w:webHidden/>
          </w:rPr>
          <w:fldChar w:fldCharType="end"/>
        </w:r>
      </w:hyperlink>
    </w:p>
    <w:p w14:paraId="2BA77A41" w14:textId="1FA88E6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49" w:history="1">
        <w:r w:rsidR="00DE2EDF" w:rsidRPr="00931DA8">
          <w:rPr>
            <w:rStyle w:val="Hyperlink"/>
            <w:b/>
            <w:noProof/>
          </w:rPr>
          <w:t>Figure S32:</w:t>
        </w:r>
        <w:r w:rsidR="00DE2EDF" w:rsidRPr="00931DA8">
          <w:rPr>
            <w:rStyle w:val="Hyperlink"/>
            <w:noProof/>
          </w:rPr>
          <w:t xml:space="preserve"> Synthesis summary of </w:t>
        </w:r>
        <w:r w:rsidR="00DE2EDF" w:rsidRPr="00931DA8">
          <w:rPr>
            <w:rStyle w:val="Hyperlink"/>
            <w:b/>
            <w:noProof/>
          </w:rPr>
          <w:t>4b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_Toc111823749 \h </w:instrText>
        </w:r>
        <w:r w:rsidR="00DE2EDF">
          <w:rPr>
            <w:noProof/>
            <w:webHidden/>
          </w:rPr>
        </w:r>
        <w:r w:rsidR="00DE2EDF">
          <w:rPr>
            <w:noProof/>
            <w:webHidden/>
          </w:rPr>
          <w:fldChar w:fldCharType="separate"/>
        </w:r>
        <w:r w:rsidR="00030E47">
          <w:rPr>
            <w:noProof/>
            <w:webHidden/>
          </w:rPr>
          <w:t>56</w:t>
        </w:r>
        <w:r w:rsidR="00DE2EDF">
          <w:rPr>
            <w:noProof/>
            <w:webHidden/>
          </w:rPr>
          <w:fldChar w:fldCharType="end"/>
        </w:r>
      </w:hyperlink>
    </w:p>
    <w:p w14:paraId="5309D5F8" w14:textId="5E144CB5"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0" w:history="1">
        <w:r w:rsidR="00DE2EDF" w:rsidRPr="00931DA8">
          <w:rPr>
            <w:rStyle w:val="Hyperlink"/>
            <w:b/>
            <w:noProof/>
          </w:rPr>
          <w:t>Figure S33:</w:t>
        </w:r>
        <w:r w:rsidR="00DE2EDF" w:rsidRPr="00931DA8">
          <w:rPr>
            <w:rStyle w:val="Hyperlink"/>
            <w:noProof/>
          </w:rPr>
          <w:t xml:space="preserve"> Synthesis summary of </w:t>
        </w:r>
        <w:r w:rsidR="00DE2EDF" w:rsidRPr="00931DA8">
          <w:rPr>
            <w:rStyle w:val="Hyperlink"/>
            <w:b/>
            <w:noProof/>
          </w:rPr>
          <w:t>4c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_Toc111823750 \h </w:instrText>
        </w:r>
        <w:r w:rsidR="00DE2EDF">
          <w:rPr>
            <w:noProof/>
            <w:webHidden/>
          </w:rPr>
        </w:r>
        <w:r w:rsidR="00DE2EDF">
          <w:rPr>
            <w:noProof/>
            <w:webHidden/>
          </w:rPr>
          <w:fldChar w:fldCharType="separate"/>
        </w:r>
        <w:r w:rsidR="00030E47">
          <w:rPr>
            <w:noProof/>
            <w:webHidden/>
          </w:rPr>
          <w:t>57</w:t>
        </w:r>
        <w:r w:rsidR="00DE2EDF">
          <w:rPr>
            <w:noProof/>
            <w:webHidden/>
          </w:rPr>
          <w:fldChar w:fldCharType="end"/>
        </w:r>
      </w:hyperlink>
    </w:p>
    <w:p w14:paraId="3B627A70" w14:textId="7A56841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1" w:history="1">
        <w:r w:rsidR="00DE2EDF" w:rsidRPr="00931DA8">
          <w:rPr>
            <w:rStyle w:val="Hyperlink"/>
            <w:b/>
            <w:noProof/>
          </w:rPr>
          <w:t>Figure S34:</w:t>
        </w:r>
        <w:r w:rsidR="00DE2EDF" w:rsidRPr="00931DA8">
          <w:rPr>
            <w:rStyle w:val="Hyperlink"/>
            <w:noProof/>
          </w:rPr>
          <w:t xml:space="preserve"> Synthesis summary of </w:t>
        </w:r>
        <w:r w:rsidR="00DE2EDF" w:rsidRPr="00931DA8">
          <w:rPr>
            <w:rStyle w:val="Hyperlink"/>
            <w:b/>
            <w:noProof/>
          </w:rPr>
          <w:t>5b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_Toc111823751 \h </w:instrText>
        </w:r>
        <w:r w:rsidR="00DE2EDF">
          <w:rPr>
            <w:noProof/>
            <w:webHidden/>
          </w:rPr>
        </w:r>
        <w:r w:rsidR="00DE2EDF">
          <w:rPr>
            <w:noProof/>
            <w:webHidden/>
          </w:rPr>
          <w:fldChar w:fldCharType="separate"/>
        </w:r>
        <w:r w:rsidR="00030E47">
          <w:rPr>
            <w:noProof/>
            <w:webHidden/>
          </w:rPr>
          <w:t>58</w:t>
        </w:r>
        <w:r w:rsidR="00DE2EDF">
          <w:rPr>
            <w:noProof/>
            <w:webHidden/>
          </w:rPr>
          <w:fldChar w:fldCharType="end"/>
        </w:r>
      </w:hyperlink>
    </w:p>
    <w:p w14:paraId="4BFFF161" w14:textId="46643BFF"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2" w:history="1">
        <w:r w:rsidR="00DE2EDF" w:rsidRPr="00931DA8">
          <w:rPr>
            <w:rStyle w:val="Hyperlink"/>
            <w:b/>
            <w:noProof/>
          </w:rPr>
          <w:t>Figure S35:</w:t>
        </w:r>
        <w:r w:rsidR="00DE2EDF" w:rsidRPr="00931DA8">
          <w:rPr>
            <w:rStyle w:val="Hyperlink"/>
            <w:noProof/>
          </w:rPr>
          <w:t xml:space="preserve"> Synthesis summary of </w:t>
        </w:r>
        <w:r w:rsidR="00DE2EDF" w:rsidRPr="00931DA8">
          <w:rPr>
            <w:rStyle w:val="Hyperlink"/>
            <w:b/>
            <w:noProof/>
          </w:rPr>
          <w:t>5c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_Toc111823752 \h </w:instrText>
        </w:r>
        <w:r w:rsidR="00DE2EDF">
          <w:rPr>
            <w:noProof/>
            <w:webHidden/>
          </w:rPr>
        </w:r>
        <w:r w:rsidR="00DE2EDF">
          <w:rPr>
            <w:noProof/>
            <w:webHidden/>
          </w:rPr>
          <w:fldChar w:fldCharType="separate"/>
        </w:r>
        <w:r w:rsidR="00030E47">
          <w:rPr>
            <w:noProof/>
            <w:webHidden/>
          </w:rPr>
          <w:t>59</w:t>
        </w:r>
        <w:r w:rsidR="00DE2EDF">
          <w:rPr>
            <w:noProof/>
            <w:webHidden/>
          </w:rPr>
          <w:fldChar w:fldCharType="end"/>
        </w:r>
      </w:hyperlink>
    </w:p>
    <w:p w14:paraId="34DBF626" w14:textId="582835B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3" w:history="1">
        <w:r w:rsidR="00DE2EDF" w:rsidRPr="00931DA8">
          <w:rPr>
            <w:rStyle w:val="Hyperlink"/>
            <w:b/>
            <w:noProof/>
          </w:rPr>
          <w:t>Figure S36:</w:t>
        </w:r>
        <w:r w:rsidR="00DE2EDF" w:rsidRPr="00931DA8">
          <w:rPr>
            <w:rStyle w:val="Hyperlink"/>
            <w:noProof/>
          </w:rPr>
          <w:t xml:space="preserve"> Synthesis summary of </w:t>
        </w:r>
        <w:r w:rsidR="00DE2EDF" w:rsidRPr="00931DA8">
          <w:rPr>
            <w:rStyle w:val="Hyperlink"/>
            <w:b/>
            <w:noProof/>
          </w:rPr>
          <w:t>6b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_Toc111823753 \h </w:instrText>
        </w:r>
        <w:r w:rsidR="00DE2EDF">
          <w:rPr>
            <w:noProof/>
            <w:webHidden/>
          </w:rPr>
        </w:r>
        <w:r w:rsidR="00DE2EDF">
          <w:rPr>
            <w:noProof/>
            <w:webHidden/>
          </w:rPr>
          <w:fldChar w:fldCharType="separate"/>
        </w:r>
        <w:r w:rsidR="00030E47">
          <w:rPr>
            <w:noProof/>
            <w:webHidden/>
          </w:rPr>
          <w:t>60</w:t>
        </w:r>
        <w:r w:rsidR="00DE2EDF">
          <w:rPr>
            <w:noProof/>
            <w:webHidden/>
          </w:rPr>
          <w:fldChar w:fldCharType="end"/>
        </w:r>
      </w:hyperlink>
    </w:p>
    <w:p w14:paraId="757ED676" w14:textId="453B324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4" w:history="1">
        <w:r w:rsidR="00DE2EDF" w:rsidRPr="00931DA8">
          <w:rPr>
            <w:rStyle w:val="Hyperlink"/>
            <w:b/>
            <w:noProof/>
          </w:rPr>
          <w:t>Figure S37:</w:t>
        </w:r>
        <w:r w:rsidR="00DE2EDF" w:rsidRPr="00931DA8">
          <w:rPr>
            <w:rStyle w:val="Hyperlink"/>
            <w:noProof/>
          </w:rPr>
          <w:t xml:space="preserve"> Synthesis summary of </w:t>
        </w:r>
        <w:r w:rsidR="00DE2EDF" w:rsidRPr="00931DA8">
          <w:rPr>
            <w:rStyle w:val="Hyperlink"/>
            <w:b/>
            <w:noProof/>
          </w:rPr>
          <w:t>6c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_Toc111823754 \h </w:instrText>
        </w:r>
        <w:r w:rsidR="00DE2EDF">
          <w:rPr>
            <w:noProof/>
            <w:webHidden/>
          </w:rPr>
        </w:r>
        <w:r w:rsidR="00DE2EDF">
          <w:rPr>
            <w:noProof/>
            <w:webHidden/>
          </w:rPr>
          <w:fldChar w:fldCharType="separate"/>
        </w:r>
        <w:r w:rsidR="00030E47">
          <w:rPr>
            <w:noProof/>
            <w:webHidden/>
          </w:rPr>
          <w:t>61</w:t>
        </w:r>
        <w:r w:rsidR="00DE2EDF">
          <w:rPr>
            <w:noProof/>
            <w:webHidden/>
          </w:rPr>
          <w:fldChar w:fldCharType="end"/>
        </w:r>
      </w:hyperlink>
    </w:p>
    <w:p w14:paraId="1DF651B9" w14:textId="2B15A5D2"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5" w:history="1">
        <w:r w:rsidR="00DE2EDF" w:rsidRPr="00931DA8">
          <w:rPr>
            <w:rStyle w:val="Hyperlink"/>
            <w:b/>
            <w:noProof/>
          </w:rPr>
          <w:t>Figure S38:</w:t>
        </w:r>
        <w:r w:rsidR="00DE2EDF" w:rsidRPr="00931DA8">
          <w:rPr>
            <w:rStyle w:val="Hyperlink"/>
            <w:noProof/>
          </w:rPr>
          <w:t xml:space="preserve"> Synthesis summary of </w:t>
        </w:r>
        <w:r w:rsidR="00DE2EDF" w:rsidRPr="00931DA8">
          <w:rPr>
            <w:rStyle w:val="Hyperlink"/>
            <w:b/>
            <w:noProof/>
          </w:rPr>
          <w:t>7b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_Toc111823755 \h </w:instrText>
        </w:r>
        <w:r w:rsidR="00DE2EDF">
          <w:rPr>
            <w:noProof/>
            <w:webHidden/>
          </w:rPr>
        </w:r>
        <w:r w:rsidR="00DE2EDF">
          <w:rPr>
            <w:noProof/>
            <w:webHidden/>
          </w:rPr>
          <w:fldChar w:fldCharType="separate"/>
        </w:r>
        <w:r w:rsidR="00030E47">
          <w:rPr>
            <w:noProof/>
            <w:webHidden/>
          </w:rPr>
          <w:t>62</w:t>
        </w:r>
        <w:r w:rsidR="00DE2EDF">
          <w:rPr>
            <w:noProof/>
            <w:webHidden/>
          </w:rPr>
          <w:fldChar w:fldCharType="end"/>
        </w:r>
      </w:hyperlink>
    </w:p>
    <w:p w14:paraId="0DA9EC91" w14:textId="7755441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6" w:history="1">
        <w:r w:rsidR="00DE2EDF" w:rsidRPr="00931DA8">
          <w:rPr>
            <w:rStyle w:val="Hyperlink"/>
            <w:b/>
            <w:noProof/>
          </w:rPr>
          <w:t>Figure S39:</w:t>
        </w:r>
        <w:r w:rsidR="00DE2EDF" w:rsidRPr="00931DA8">
          <w:rPr>
            <w:rStyle w:val="Hyperlink"/>
            <w:noProof/>
          </w:rPr>
          <w:t xml:space="preserve"> Synthesis summary of </w:t>
        </w:r>
        <w:r w:rsidR="00DE2EDF" w:rsidRPr="00931DA8">
          <w:rPr>
            <w:rStyle w:val="Hyperlink"/>
            <w:b/>
            <w:noProof/>
          </w:rPr>
          <w:t>7c</w:t>
        </w:r>
        <w:r w:rsidR="00DE2EDF">
          <w:rPr>
            <w:noProof/>
            <w:webHidden/>
          </w:rPr>
          <w:tab/>
        </w:r>
        <w:r w:rsidR="00DE2EDF">
          <w:rPr>
            <w:noProof/>
            <w:webHidden/>
          </w:rPr>
          <w:fldChar w:fldCharType="begin"/>
        </w:r>
        <w:r w:rsidR="00DE2EDF">
          <w:rPr>
            <w:noProof/>
            <w:webHidden/>
          </w:rPr>
          <w:instrText xml:space="preserve"> PAGEREF _Toc111823756 \h </w:instrText>
        </w:r>
        <w:r w:rsidR="00DE2EDF">
          <w:rPr>
            <w:noProof/>
            <w:webHidden/>
          </w:rPr>
        </w:r>
        <w:r w:rsidR="00DE2EDF">
          <w:rPr>
            <w:noProof/>
            <w:webHidden/>
          </w:rPr>
          <w:fldChar w:fldCharType="separate"/>
        </w:r>
        <w:r w:rsidR="00030E47">
          <w:rPr>
            <w:noProof/>
            <w:webHidden/>
          </w:rPr>
          <w:t>63</w:t>
        </w:r>
        <w:r w:rsidR="00DE2EDF">
          <w:rPr>
            <w:noProof/>
            <w:webHidden/>
          </w:rPr>
          <w:fldChar w:fldCharType="end"/>
        </w:r>
      </w:hyperlink>
    </w:p>
    <w:p w14:paraId="4AE53FA8" w14:textId="4CB65463"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7" w:history="1">
        <w:r w:rsidR="00DE2EDF" w:rsidRPr="00931DA8">
          <w:rPr>
            <w:rStyle w:val="Hyperlink"/>
            <w:b/>
            <w:noProof/>
          </w:rPr>
          <w:t>Figure S40:</w:t>
        </w:r>
        <w:r w:rsidR="00DE2EDF" w:rsidRPr="00931DA8">
          <w:rPr>
            <w:rStyle w:val="Hyperlink"/>
            <w:noProof/>
          </w:rPr>
          <w:t xml:space="preserve"> Synthesis summary of </w:t>
        </w:r>
        <w:r w:rsidR="00DE2EDF" w:rsidRPr="00931DA8">
          <w:rPr>
            <w:rStyle w:val="Hyperlink"/>
            <w:b/>
            <w:noProof/>
          </w:rPr>
          <w:t>8b</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_Toc111823757 \h </w:instrText>
        </w:r>
        <w:r w:rsidR="00DE2EDF">
          <w:rPr>
            <w:noProof/>
            <w:webHidden/>
          </w:rPr>
        </w:r>
        <w:r w:rsidR="00DE2EDF">
          <w:rPr>
            <w:noProof/>
            <w:webHidden/>
          </w:rPr>
          <w:fldChar w:fldCharType="separate"/>
        </w:r>
        <w:r w:rsidR="00030E47">
          <w:rPr>
            <w:noProof/>
            <w:webHidden/>
          </w:rPr>
          <w:t>64</w:t>
        </w:r>
        <w:r w:rsidR="00DE2EDF">
          <w:rPr>
            <w:noProof/>
            <w:webHidden/>
          </w:rPr>
          <w:fldChar w:fldCharType="end"/>
        </w:r>
      </w:hyperlink>
    </w:p>
    <w:p w14:paraId="57C7E6B9" w14:textId="15B8FC7B"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8" w:history="1">
        <w:r w:rsidR="00DE2EDF" w:rsidRPr="00931DA8">
          <w:rPr>
            <w:rStyle w:val="Hyperlink"/>
            <w:b/>
            <w:noProof/>
          </w:rPr>
          <w:t>Figure S41:</w:t>
        </w:r>
        <w:r w:rsidR="00DE2EDF" w:rsidRPr="00931DA8">
          <w:rPr>
            <w:rStyle w:val="Hyperlink"/>
            <w:noProof/>
          </w:rPr>
          <w:t xml:space="preserve"> Synthesis summary of </w:t>
        </w:r>
        <w:r w:rsidR="00DE2EDF" w:rsidRPr="00931DA8">
          <w:rPr>
            <w:rStyle w:val="Hyperlink"/>
            <w:b/>
            <w:noProof/>
          </w:rPr>
          <w:t>8c</w:t>
        </w:r>
        <w:r w:rsidR="00DE2EDF" w:rsidRPr="00931DA8">
          <w:rPr>
            <w:rStyle w:val="Hyperlink"/>
            <w:noProof/>
          </w:rPr>
          <w:t>.</w:t>
        </w:r>
        <w:r w:rsidR="00DE2EDF">
          <w:rPr>
            <w:noProof/>
            <w:webHidden/>
          </w:rPr>
          <w:tab/>
        </w:r>
        <w:r w:rsidR="00DE2EDF">
          <w:rPr>
            <w:noProof/>
            <w:webHidden/>
          </w:rPr>
          <w:fldChar w:fldCharType="begin"/>
        </w:r>
        <w:r w:rsidR="00DE2EDF">
          <w:rPr>
            <w:noProof/>
            <w:webHidden/>
          </w:rPr>
          <w:instrText xml:space="preserve"> PAGEREF _Toc111823758 \h </w:instrText>
        </w:r>
        <w:r w:rsidR="00DE2EDF">
          <w:rPr>
            <w:noProof/>
            <w:webHidden/>
          </w:rPr>
        </w:r>
        <w:r w:rsidR="00DE2EDF">
          <w:rPr>
            <w:noProof/>
            <w:webHidden/>
          </w:rPr>
          <w:fldChar w:fldCharType="separate"/>
        </w:r>
        <w:r w:rsidR="00030E47">
          <w:rPr>
            <w:noProof/>
            <w:webHidden/>
          </w:rPr>
          <w:t>65</w:t>
        </w:r>
        <w:r w:rsidR="00DE2EDF">
          <w:rPr>
            <w:noProof/>
            <w:webHidden/>
          </w:rPr>
          <w:fldChar w:fldCharType="end"/>
        </w:r>
      </w:hyperlink>
    </w:p>
    <w:p w14:paraId="2AEB271E" w14:textId="3BCEA90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59" w:history="1">
        <w:r w:rsidR="00DE2EDF" w:rsidRPr="00931DA8">
          <w:rPr>
            <w:rStyle w:val="Hyperlink"/>
            <w:b/>
            <w:noProof/>
          </w:rPr>
          <w:t>Figure S42:</w:t>
        </w:r>
        <w:r w:rsidR="00DE2EDF" w:rsidRPr="00931DA8">
          <w:rPr>
            <w:rStyle w:val="Hyperlink"/>
            <w:noProof/>
          </w:rPr>
          <w:t xml:space="preserve"> Synthesis summary of C-terminus labeled</w:t>
        </w:r>
        <w:r w:rsidR="00DE2EDF" w:rsidRPr="00931DA8">
          <w:rPr>
            <w:rStyle w:val="Hyperlink"/>
            <w:b/>
            <w:noProof/>
          </w:rPr>
          <w:t xml:space="preserve"> 5c</w:t>
        </w:r>
        <w:r w:rsidR="00DE2EDF" w:rsidRPr="00931DA8">
          <w:rPr>
            <w:rStyle w:val="Hyperlink"/>
            <w:noProof/>
          </w:rPr>
          <w:t>-BODIPY</w:t>
        </w:r>
        <w:r w:rsidR="00DE2EDF" w:rsidRPr="00931DA8">
          <w:rPr>
            <w:rStyle w:val="Hyperlink"/>
            <w:b/>
            <w:noProof/>
          </w:rPr>
          <w:t>.</w:t>
        </w:r>
        <w:r w:rsidR="00DE2EDF">
          <w:rPr>
            <w:noProof/>
            <w:webHidden/>
          </w:rPr>
          <w:tab/>
        </w:r>
        <w:r w:rsidR="00DE2EDF">
          <w:rPr>
            <w:noProof/>
            <w:webHidden/>
          </w:rPr>
          <w:fldChar w:fldCharType="begin"/>
        </w:r>
        <w:r w:rsidR="00DE2EDF">
          <w:rPr>
            <w:noProof/>
            <w:webHidden/>
          </w:rPr>
          <w:instrText xml:space="preserve"> PAGEREF _Toc111823759 \h </w:instrText>
        </w:r>
        <w:r w:rsidR="00DE2EDF">
          <w:rPr>
            <w:noProof/>
            <w:webHidden/>
          </w:rPr>
        </w:r>
        <w:r w:rsidR="00DE2EDF">
          <w:rPr>
            <w:noProof/>
            <w:webHidden/>
          </w:rPr>
          <w:fldChar w:fldCharType="separate"/>
        </w:r>
        <w:r w:rsidR="00030E47">
          <w:rPr>
            <w:noProof/>
            <w:webHidden/>
          </w:rPr>
          <w:t>66</w:t>
        </w:r>
        <w:r w:rsidR="00DE2EDF">
          <w:rPr>
            <w:noProof/>
            <w:webHidden/>
          </w:rPr>
          <w:fldChar w:fldCharType="end"/>
        </w:r>
      </w:hyperlink>
    </w:p>
    <w:p w14:paraId="1A48708F" w14:textId="78AAB207"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0" w:history="1">
        <w:r w:rsidR="00DE2EDF" w:rsidRPr="00931DA8">
          <w:rPr>
            <w:rStyle w:val="Hyperlink"/>
            <w:b/>
            <w:noProof/>
          </w:rPr>
          <w:t>Figure S43:</w:t>
        </w:r>
        <w:r w:rsidR="00DE2EDF" w:rsidRPr="00931DA8">
          <w:rPr>
            <w:rStyle w:val="Hyperlink"/>
            <w:noProof/>
          </w:rPr>
          <w:t xml:space="preserve"> Synthesis summary of N-terminus labeled </w:t>
        </w:r>
        <w:r w:rsidR="00DE2EDF" w:rsidRPr="00931DA8">
          <w:rPr>
            <w:rStyle w:val="Hyperlink"/>
            <w:b/>
            <w:noProof/>
          </w:rPr>
          <w:t>5d-</w:t>
        </w:r>
        <w:r w:rsidR="00DE2EDF" w:rsidRPr="00931DA8">
          <w:rPr>
            <w:rStyle w:val="Hyperlink"/>
            <w:noProof/>
          </w:rPr>
          <w:t>BODIPY</w:t>
        </w:r>
        <w:r w:rsidR="00DE2EDF">
          <w:rPr>
            <w:noProof/>
            <w:webHidden/>
          </w:rPr>
          <w:tab/>
        </w:r>
        <w:r w:rsidR="00DE2EDF">
          <w:rPr>
            <w:noProof/>
            <w:webHidden/>
          </w:rPr>
          <w:fldChar w:fldCharType="begin"/>
        </w:r>
        <w:r w:rsidR="00DE2EDF">
          <w:rPr>
            <w:noProof/>
            <w:webHidden/>
          </w:rPr>
          <w:instrText xml:space="preserve"> PAGEREF _Toc111823760 \h </w:instrText>
        </w:r>
        <w:r w:rsidR="00DE2EDF">
          <w:rPr>
            <w:noProof/>
            <w:webHidden/>
          </w:rPr>
        </w:r>
        <w:r w:rsidR="00DE2EDF">
          <w:rPr>
            <w:noProof/>
            <w:webHidden/>
          </w:rPr>
          <w:fldChar w:fldCharType="separate"/>
        </w:r>
        <w:r w:rsidR="00030E47">
          <w:rPr>
            <w:noProof/>
            <w:webHidden/>
          </w:rPr>
          <w:t>67</w:t>
        </w:r>
        <w:r w:rsidR="00DE2EDF">
          <w:rPr>
            <w:noProof/>
            <w:webHidden/>
          </w:rPr>
          <w:fldChar w:fldCharType="end"/>
        </w:r>
      </w:hyperlink>
    </w:p>
    <w:p w14:paraId="6812DC70" w14:textId="18199371"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1" w:history="1">
        <w:r w:rsidR="00DE2EDF" w:rsidRPr="00931DA8">
          <w:rPr>
            <w:rStyle w:val="Hyperlink"/>
            <w:b/>
            <w:noProof/>
          </w:rPr>
          <w:t>Figure S44:</w:t>
        </w:r>
        <w:r w:rsidR="00DE2EDF" w:rsidRPr="00931DA8">
          <w:rPr>
            <w:rStyle w:val="Hyperlink"/>
            <w:noProof/>
          </w:rPr>
          <w:t xml:space="preserve"> Synthesis summary of N-terminus labeled </w:t>
        </w:r>
        <w:r w:rsidR="00DE2EDF" w:rsidRPr="00931DA8">
          <w:rPr>
            <w:rStyle w:val="Hyperlink"/>
            <w:b/>
            <w:noProof/>
          </w:rPr>
          <w:t>5b-</w:t>
        </w:r>
        <w:r w:rsidR="00DE2EDF" w:rsidRPr="00931DA8">
          <w:rPr>
            <w:rStyle w:val="Hyperlink"/>
            <w:noProof/>
          </w:rPr>
          <w:t>BODIPY</w:t>
        </w:r>
        <w:r w:rsidR="00DE2EDF">
          <w:rPr>
            <w:noProof/>
            <w:webHidden/>
          </w:rPr>
          <w:tab/>
        </w:r>
        <w:r w:rsidR="00DE2EDF">
          <w:rPr>
            <w:noProof/>
            <w:webHidden/>
          </w:rPr>
          <w:fldChar w:fldCharType="begin"/>
        </w:r>
        <w:r w:rsidR="00DE2EDF">
          <w:rPr>
            <w:noProof/>
            <w:webHidden/>
          </w:rPr>
          <w:instrText xml:space="preserve"> PAGEREF _Toc111823761 \h </w:instrText>
        </w:r>
        <w:r w:rsidR="00DE2EDF">
          <w:rPr>
            <w:noProof/>
            <w:webHidden/>
          </w:rPr>
        </w:r>
        <w:r w:rsidR="00DE2EDF">
          <w:rPr>
            <w:noProof/>
            <w:webHidden/>
          </w:rPr>
          <w:fldChar w:fldCharType="separate"/>
        </w:r>
        <w:r w:rsidR="00030E47">
          <w:rPr>
            <w:noProof/>
            <w:webHidden/>
          </w:rPr>
          <w:t>68</w:t>
        </w:r>
        <w:r w:rsidR="00DE2EDF">
          <w:rPr>
            <w:noProof/>
            <w:webHidden/>
          </w:rPr>
          <w:fldChar w:fldCharType="end"/>
        </w:r>
      </w:hyperlink>
    </w:p>
    <w:p w14:paraId="369FA142" w14:textId="572D1EF6"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2" w:history="1">
        <w:r w:rsidR="00DE2EDF" w:rsidRPr="00931DA8">
          <w:rPr>
            <w:rStyle w:val="Hyperlink"/>
            <w:b/>
            <w:noProof/>
          </w:rPr>
          <w:t>Figure S45:</w:t>
        </w:r>
        <w:r w:rsidR="00DE2EDF" w:rsidRPr="00931DA8">
          <w:rPr>
            <w:rStyle w:val="Hyperlink"/>
            <w:noProof/>
          </w:rPr>
          <w:t xml:space="preserve"> Synthesis summary of C-terminus labeled </w:t>
        </w:r>
        <w:r w:rsidR="00DE2EDF" w:rsidRPr="00931DA8">
          <w:rPr>
            <w:rStyle w:val="Hyperlink"/>
            <w:b/>
            <w:noProof/>
          </w:rPr>
          <w:t>8c-</w:t>
        </w:r>
        <w:r w:rsidR="00DE2EDF" w:rsidRPr="00931DA8">
          <w:rPr>
            <w:rStyle w:val="Hyperlink"/>
            <w:noProof/>
          </w:rPr>
          <w:t>BODIPY.</w:t>
        </w:r>
        <w:r w:rsidR="00DE2EDF">
          <w:rPr>
            <w:noProof/>
            <w:webHidden/>
          </w:rPr>
          <w:tab/>
        </w:r>
        <w:r w:rsidR="00DE2EDF">
          <w:rPr>
            <w:noProof/>
            <w:webHidden/>
          </w:rPr>
          <w:fldChar w:fldCharType="begin"/>
        </w:r>
        <w:r w:rsidR="00DE2EDF">
          <w:rPr>
            <w:noProof/>
            <w:webHidden/>
          </w:rPr>
          <w:instrText xml:space="preserve"> PAGEREF _Toc111823762 \h </w:instrText>
        </w:r>
        <w:r w:rsidR="00DE2EDF">
          <w:rPr>
            <w:noProof/>
            <w:webHidden/>
          </w:rPr>
        </w:r>
        <w:r w:rsidR="00DE2EDF">
          <w:rPr>
            <w:noProof/>
            <w:webHidden/>
          </w:rPr>
          <w:fldChar w:fldCharType="separate"/>
        </w:r>
        <w:r w:rsidR="00030E47">
          <w:rPr>
            <w:noProof/>
            <w:webHidden/>
          </w:rPr>
          <w:t>69</w:t>
        </w:r>
        <w:r w:rsidR="00DE2EDF">
          <w:rPr>
            <w:noProof/>
            <w:webHidden/>
          </w:rPr>
          <w:fldChar w:fldCharType="end"/>
        </w:r>
      </w:hyperlink>
    </w:p>
    <w:p w14:paraId="24FA4263" w14:textId="033F50A4"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3" w:history="1">
        <w:r w:rsidR="00DE2EDF" w:rsidRPr="00931DA8">
          <w:rPr>
            <w:rStyle w:val="Hyperlink"/>
            <w:b/>
            <w:noProof/>
          </w:rPr>
          <w:t>Figure S46:</w:t>
        </w:r>
        <w:r w:rsidR="00DE2EDF" w:rsidRPr="00931DA8">
          <w:rPr>
            <w:rStyle w:val="Hyperlink"/>
            <w:noProof/>
          </w:rPr>
          <w:t xml:space="preserve"> STCHANCGGKKK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_Toc111823763 \h </w:instrText>
        </w:r>
        <w:r w:rsidR="00DE2EDF">
          <w:rPr>
            <w:noProof/>
            <w:webHidden/>
          </w:rPr>
        </w:r>
        <w:r w:rsidR="00DE2EDF">
          <w:rPr>
            <w:noProof/>
            <w:webHidden/>
          </w:rPr>
          <w:fldChar w:fldCharType="separate"/>
        </w:r>
        <w:r w:rsidR="00030E47">
          <w:rPr>
            <w:noProof/>
            <w:webHidden/>
          </w:rPr>
          <w:t>70</w:t>
        </w:r>
        <w:r w:rsidR="00DE2EDF">
          <w:rPr>
            <w:noProof/>
            <w:webHidden/>
          </w:rPr>
          <w:fldChar w:fldCharType="end"/>
        </w:r>
      </w:hyperlink>
    </w:p>
    <w:p w14:paraId="2FD18889" w14:textId="7CC6B04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4" w:history="1">
        <w:r w:rsidR="00DE2EDF" w:rsidRPr="00931DA8">
          <w:rPr>
            <w:rStyle w:val="Hyperlink"/>
            <w:b/>
            <w:noProof/>
          </w:rPr>
          <w:t>Figure S47:</w:t>
        </w:r>
        <w:r w:rsidR="00DE2EDF" w:rsidRPr="00931DA8">
          <w:rPr>
            <w:rStyle w:val="Hyperlink"/>
            <w:noProof/>
          </w:rPr>
          <w:t xml:space="preserve"> STCHDITCGGKKK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_Toc111823764 \h </w:instrText>
        </w:r>
        <w:r w:rsidR="00DE2EDF">
          <w:rPr>
            <w:noProof/>
            <w:webHidden/>
          </w:rPr>
        </w:r>
        <w:r w:rsidR="00DE2EDF">
          <w:rPr>
            <w:noProof/>
            <w:webHidden/>
          </w:rPr>
          <w:fldChar w:fldCharType="separate"/>
        </w:r>
        <w:r w:rsidR="00030E47">
          <w:rPr>
            <w:noProof/>
            <w:webHidden/>
          </w:rPr>
          <w:t>70</w:t>
        </w:r>
        <w:r w:rsidR="00DE2EDF">
          <w:rPr>
            <w:noProof/>
            <w:webHidden/>
          </w:rPr>
          <w:fldChar w:fldCharType="end"/>
        </w:r>
      </w:hyperlink>
    </w:p>
    <w:p w14:paraId="146FCEEE" w14:textId="7CC358F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5" w:history="1">
        <w:r w:rsidR="00DE2EDF" w:rsidRPr="00931DA8">
          <w:rPr>
            <w:rStyle w:val="Hyperlink"/>
            <w:b/>
            <w:noProof/>
          </w:rPr>
          <w:t>Figure S48:</w:t>
        </w:r>
        <w:r w:rsidR="00DE2EDF" w:rsidRPr="00931DA8">
          <w:rPr>
            <w:rStyle w:val="Hyperlink"/>
            <w:noProof/>
          </w:rPr>
          <w:t xml:space="preserve"> STCHYIGCGGKKK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_Toc111823765 \h </w:instrText>
        </w:r>
        <w:r w:rsidR="00DE2EDF">
          <w:rPr>
            <w:noProof/>
            <w:webHidden/>
          </w:rPr>
        </w:r>
        <w:r w:rsidR="00DE2EDF">
          <w:rPr>
            <w:noProof/>
            <w:webHidden/>
          </w:rPr>
          <w:fldChar w:fldCharType="separate"/>
        </w:r>
        <w:r w:rsidR="00030E47">
          <w:rPr>
            <w:noProof/>
            <w:webHidden/>
          </w:rPr>
          <w:t>71</w:t>
        </w:r>
        <w:r w:rsidR="00DE2EDF">
          <w:rPr>
            <w:noProof/>
            <w:webHidden/>
          </w:rPr>
          <w:fldChar w:fldCharType="end"/>
        </w:r>
      </w:hyperlink>
    </w:p>
    <w:p w14:paraId="20624E2A" w14:textId="4E23196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6" w:history="1">
        <w:r w:rsidR="00DE2EDF" w:rsidRPr="00931DA8">
          <w:rPr>
            <w:rStyle w:val="Hyperlink"/>
            <w:b/>
            <w:noProof/>
          </w:rPr>
          <w:t>Figure S49:</w:t>
        </w:r>
        <w:r w:rsidR="00DE2EDF" w:rsidRPr="00931DA8">
          <w:rPr>
            <w:rStyle w:val="Hyperlink"/>
            <w:noProof/>
          </w:rPr>
          <w:t xml:space="preserve"> STCHTIYCGGKKK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_Toc111823766 \h </w:instrText>
        </w:r>
        <w:r w:rsidR="00DE2EDF">
          <w:rPr>
            <w:noProof/>
            <w:webHidden/>
          </w:rPr>
        </w:r>
        <w:r w:rsidR="00DE2EDF">
          <w:rPr>
            <w:noProof/>
            <w:webHidden/>
          </w:rPr>
          <w:fldChar w:fldCharType="separate"/>
        </w:r>
        <w:r w:rsidR="00030E47">
          <w:rPr>
            <w:noProof/>
            <w:webHidden/>
          </w:rPr>
          <w:t>71</w:t>
        </w:r>
        <w:r w:rsidR="00DE2EDF">
          <w:rPr>
            <w:noProof/>
            <w:webHidden/>
          </w:rPr>
          <w:fldChar w:fldCharType="end"/>
        </w:r>
      </w:hyperlink>
    </w:p>
    <w:p w14:paraId="765D6298" w14:textId="1DE149C5"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7" w:history="1">
        <w:r w:rsidR="00DE2EDF" w:rsidRPr="00931DA8">
          <w:rPr>
            <w:rStyle w:val="Hyperlink"/>
            <w:b/>
            <w:noProof/>
          </w:rPr>
          <w:t>Figure S50: DFS</w:t>
        </w:r>
        <w:r w:rsidR="00DE2EDF" w:rsidRPr="00931DA8">
          <w:rPr>
            <w:rStyle w:val="Hyperlink"/>
            <w:noProof/>
          </w:rPr>
          <w:t xml:space="preserve">-STCHANCGGKKK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_Toc111823767 \h </w:instrText>
        </w:r>
        <w:r w:rsidR="00DE2EDF">
          <w:rPr>
            <w:noProof/>
            <w:webHidden/>
          </w:rPr>
        </w:r>
        <w:r w:rsidR="00DE2EDF">
          <w:rPr>
            <w:noProof/>
            <w:webHidden/>
          </w:rPr>
          <w:fldChar w:fldCharType="separate"/>
        </w:r>
        <w:r w:rsidR="00030E47">
          <w:rPr>
            <w:noProof/>
            <w:webHidden/>
          </w:rPr>
          <w:t>72</w:t>
        </w:r>
        <w:r w:rsidR="00DE2EDF">
          <w:rPr>
            <w:noProof/>
            <w:webHidden/>
          </w:rPr>
          <w:fldChar w:fldCharType="end"/>
        </w:r>
      </w:hyperlink>
    </w:p>
    <w:p w14:paraId="779C4A0A" w14:textId="0254079D"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8" w:history="1">
        <w:r w:rsidR="00DE2EDF" w:rsidRPr="00931DA8">
          <w:rPr>
            <w:rStyle w:val="Hyperlink"/>
            <w:b/>
            <w:noProof/>
          </w:rPr>
          <w:t>Figure S51: DFS</w:t>
        </w:r>
        <w:r w:rsidR="00DE2EDF" w:rsidRPr="00931DA8">
          <w:rPr>
            <w:rStyle w:val="Hyperlink"/>
            <w:noProof/>
          </w:rPr>
          <w:t xml:space="preserve">-STCHDITCGGKKK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_Toc111823768 \h </w:instrText>
        </w:r>
        <w:r w:rsidR="00DE2EDF">
          <w:rPr>
            <w:noProof/>
            <w:webHidden/>
          </w:rPr>
        </w:r>
        <w:r w:rsidR="00DE2EDF">
          <w:rPr>
            <w:noProof/>
            <w:webHidden/>
          </w:rPr>
          <w:fldChar w:fldCharType="separate"/>
        </w:r>
        <w:r w:rsidR="00030E47">
          <w:rPr>
            <w:noProof/>
            <w:webHidden/>
          </w:rPr>
          <w:t>72</w:t>
        </w:r>
        <w:r w:rsidR="00DE2EDF">
          <w:rPr>
            <w:noProof/>
            <w:webHidden/>
          </w:rPr>
          <w:fldChar w:fldCharType="end"/>
        </w:r>
      </w:hyperlink>
    </w:p>
    <w:p w14:paraId="41D16655" w14:textId="6E887E92"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69" w:history="1">
        <w:r w:rsidR="00DE2EDF" w:rsidRPr="00931DA8">
          <w:rPr>
            <w:rStyle w:val="Hyperlink"/>
            <w:b/>
            <w:noProof/>
          </w:rPr>
          <w:t>Figure S52: DFS</w:t>
        </w:r>
        <w:r w:rsidR="00DE2EDF" w:rsidRPr="00931DA8">
          <w:rPr>
            <w:rStyle w:val="Hyperlink"/>
            <w:noProof/>
          </w:rPr>
          <w:t xml:space="preserve">-STCHYIGCGGKKK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_Toc111823769 \h </w:instrText>
        </w:r>
        <w:r w:rsidR="00DE2EDF">
          <w:rPr>
            <w:noProof/>
            <w:webHidden/>
          </w:rPr>
        </w:r>
        <w:r w:rsidR="00DE2EDF">
          <w:rPr>
            <w:noProof/>
            <w:webHidden/>
          </w:rPr>
          <w:fldChar w:fldCharType="separate"/>
        </w:r>
        <w:r w:rsidR="00030E47">
          <w:rPr>
            <w:noProof/>
            <w:webHidden/>
          </w:rPr>
          <w:t>73</w:t>
        </w:r>
        <w:r w:rsidR="00DE2EDF">
          <w:rPr>
            <w:noProof/>
            <w:webHidden/>
          </w:rPr>
          <w:fldChar w:fldCharType="end"/>
        </w:r>
      </w:hyperlink>
    </w:p>
    <w:p w14:paraId="194F98BB" w14:textId="338F9053"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0" w:history="1">
        <w:r w:rsidR="00DE2EDF" w:rsidRPr="00931DA8">
          <w:rPr>
            <w:rStyle w:val="Hyperlink"/>
            <w:b/>
            <w:noProof/>
          </w:rPr>
          <w:t>Figure S53: DFS</w:t>
        </w:r>
        <w:r w:rsidR="00DE2EDF" w:rsidRPr="00931DA8">
          <w:rPr>
            <w:rStyle w:val="Hyperlink"/>
            <w:noProof/>
          </w:rPr>
          <w:t xml:space="preserve">-STCHTIYCGGKKK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_Toc111823770 \h </w:instrText>
        </w:r>
        <w:r w:rsidR="00DE2EDF">
          <w:rPr>
            <w:noProof/>
            <w:webHidden/>
          </w:rPr>
        </w:r>
        <w:r w:rsidR="00DE2EDF">
          <w:rPr>
            <w:noProof/>
            <w:webHidden/>
          </w:rPr>
          <w:fldChar w:fldCharType="separate"/>
        </w:r>
        <w:r w:rsidR="00030E47">
          <w:rPr>
            <w:noProof/>
            <w:webHidden/>
          </w:rPr>
          <w:t>73</w:t>
        </w:r>
        <w:r w:rsidR="00DE2EDF">
          <w:rPr>
            <w:noProof/>
            <w:webHidden/>
          </w:rPr>
          <w:fldChar w:fldCharType="end"/>
        </w:r>
      </w:hyperlink>
    </w:p>
    <w:p w14:paraId="1DA30D36" w14:textId="1B776B83"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1" w:history="1">
        <w:r w:rsidR="00DE2EDF" w:rsidRPr="00931DA8">
          <w:rPr>
            <w:rStyle w:val="Hyperlink"/>
            <w:b/>
            <w:noProof/>
          </w:rPr>
          <w:t>Figure S54: PFS</w:t>
        </w:r>
        <w:r w:rsidR="00DE2EDF" w:rsidRPr="00931DA8">
          <w:rPr>
            <w:rStyle w:val="Hyperlink"/>
            <w:noProof/>
          </w:rPr>
          <w:t xml:space="preserve"> stapled STCHANCGGKKK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_Toc111823771 \h </w:instrText>
        </w:r>
        <w:r w:rsidR="00DE2EDF">
          <w:rPr>
            <w:noProof/>
            <w:webHidden/>
          </w:rPr>
        </w:r>
        <w:r w:rsidR="00DE2EDF">
          <w:rPr>
            <w:noProof/>
            <w:webHidden/>
          </w:rPr>
          <w:fldChar w:fldCharType="separate"/>
        </w:r>
        <w:r w:rsidR="00030E47">
          <w:rPr>
            <w:noProof/>
            <w:webHidden/>
          </w:rPr>
          <w:t>74</w:t>
        </w:r>
        <w:r w:rsidR="00DE2EDF">
          <w:rPr>
            <w:noProof/>
            <w:webHidden/>
          </w:rPr>
          <w:fldChar w:fldCharType="end"/>
        </w:r>
      </w:hyperlink>
    </w:p>
    <w:p w14:paraId="133E8AD7" w14:textId="5292DD52"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2" w:history="1">
        <w:r w:rsidR="00DE2EDF" w:rsidRPr="00931DA8">
          <w:rPr>
            <w:rStyle w:val="Hyperlink"/>
            <w:b/>
            <w:noProof/>
          </w:rPr>
          <w:t>Figure S55: PFS</w:t>
        </w:r>
        <w:r w:rsidR="00DE2EDF" w:rsidRPr="00931DA8">
          <w:rPr>
            <w:rStyle w:val="Hyperlink"/>
            <w:noProof/>
          </w:rPr>
          <w:t xml:space="preserve">-STCHDITCGGKKK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_Toc111823772 \h </w:instrText>
        </w:r>
        <w:r w:rsidR="00DE2EDF">
          <w:rPr>
            <w:noProof/>
            <w:webHidden/>
          </w:rPr>
        </w:r>
        <w:r w:rsidR="00DE2EDF">
          <w:rPr>
            <w:noProof/>
            <w:webHidden/>
          </w:rPr>
          <w:fldChar w:fldCharType="separate"/>
        </w:r>
        <w:r w:rsidR="00030E47">
          <w:rPr>
            <w:noProof/>
            <w:webHidden/>
          </w:rPr>
          <w:t>74</w:t>
        </w:r>
        <w:r w:rsidR="00DE2EDF">
          <w:rPr>
            <w:noProof/>
            <w:webHidden/>
          </w:rPr>
          <w:fldChar w:fldCharType="end"/>
        </w:r>
      </w:hyperlink>
    </w:p>
    <w:p w14:paraId="616112C0" w14:textId="55417F07"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3" w:history="1">
        <w:r w:rsidR="00DE2EDF" w:rsidRPr="00931DA8">
          <w:rPr>
            <w:rStyle w:val="Hyperlink"/>
            <w:b/>
            <w:noProof/>
          </w:rPr>
          <w:t>Figure S60: PFS</w:t>
        </w:r>
        <w:r w:rsidR="00DE2EDF" w:rsidRPr="00931DA8">
          <w:rPr>
            <w:rStyle w:val="Hyperlink"/>
            <w:noProof/>
          </w:rPr>
          <w:t xml:space="preserve">-STCHTIYCGGKKK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_Toc111823773 \h </w:instrText>
        </w:r>
        <w:r w:rsidR="00DE2EDF">
          <w:rPr>
            <w:noProof/>
            <w:webHidden/>
          </w:rPr>
        </w:r>
        <w:r w:rsidR="00DE2EDF">
          <w:rPr>
            <w:noProof/>
            <w:webHidden/>
          </w:rPr>
          <w:fldChar w:fldCharType="separate"/>
        </w:r>
        <w:r w:rsidR="00030E47">
          <w:rPr>
            <w:noProof/>
            <w:webHidden/>
          </w:rPr>
          <w:t>75</w:t>
        </w:r>
        <w:r w:rsidR="00DE2EDF">
          <w:rPr>
            <w:noProof/>
            <w:webHidden/>
          </w:rPr>
          <w:fldChar w:fldCharType="end"/>
        </w:r>
      </w:hyperlink>
    </w:p>
    <w:p w14:paraId="641935E0" w14:textId="0DE5CA7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4" w:history="1">
        <w:r w:rsidR="00DE2EDF" w:rsidRPr="00931DA8">
          <w:rPr>
            <w:rStyle w:val="Hyperlink"/>
            <w:b/>
            <w:noProof/>
          </w:rPr>
          <w:t>Figure S57: PFS</w:t>
        </w:r>
        <w:r w:rsidR="00DE2EDF" w:rsidRPr="00931DA8">
          <w:rPr>
            <w:rStyle w:val="Hyperlink"/>
            <w:noProof/>
          </w:rPr>
          <w:t xml:space="preserve"> stapled STCHYIGCGGKKK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_Toc111823774 \h </w:instrText>
        </w:r>
        <w:r w:rsidR="00DE2EDF">
          <w:rPr>
            <w:noProof/>
            <w:webHidden/>
          </w:rPr>
        </w:r>
        <w:r w:rsidR="00DE2EDF">
          <w:rPr>
            <w:noProof/>
            <w:webHidden/>
          </w:rPr>
          <w:fldChar w:fldCharType="separate"/>
        </w:r>
        <w:r w:rsidR="00030E47">
          <w:rPr>
            <w:noProof/>
            <w:webHidden/>
          </w:rPr>
          <w:t>75</w:t>
        </w:r>
        <w:r w:rsidR="00DE2EDF">
          <w:rPr>
            <w:noProof/>
            <w:webHidden/>
          </w:rPr>
          <w:fldChar w:fldCharType="end"/>
        </w:r>
      </w:hyperlink>
    </w:p>
    <w:p w14:paraId="3634C252" w14:textId="4DDE561C"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5" w:history="1">
        <w:r w:rsidR="00DE2EDF" w:rsidRPr="00931DA8">
          <w:rPr>
            <w:rStyle w:val="Hyperlink"/>
            <w:b/>
            <w:noProof/>
          </w:rPr>
          <w:t>Figure S58:</w:t>
        </w:r>
        <w:r w:rsidR="00DE2EDF" w:rsidRPr="00931DA8">
          <w:rPr>
            <w:rStyle w:val="Hyperlink"/>
            <w:noProof/>
          </w:rPr>
          <w:t xml:space="preserve"> SLCKRECGGG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_Toc111823775 \h </w:instrText>
        </w:r>
        <w:r w:rsidR="00DE2EDF">
          <w:rPr>
            <w:noProof/>
            <w:webHidden/>
          </w:rPr>
        </w:r>
        <w:r w:rsidR="00DE2EDF">
          <w:rPr>
            <w:noProof/>
            <w:webHidden/>
          </w:rPr>
          <w:fldChar w:fldCharType="separate"/>
        </w:r>
        <w:r w:rsidR="00030E47">
          <w:rPr>
            <w:noProof/>
            <w:webHidden/>
          </w:rPr>
          <w:t>76</w:t>
        </w:r>
        <w:r w:rsidR="00DE2EDF">
          <w:rPr>
            <w:noProof/>
            <w:webHidden/>
          </w:rPr>
          <w:fldChar w:fldCharType="end"/>
        </w:r>
      </w:hyperlink>
    </w:p>
    <w:p w14:paraId="210F8581" w14:textId="6A7DCD9D"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6" w:history="1">
        <w:r w:rsidR="00DE2EDF" w:rsidRPr="00931DA8">
          <w:rPr>
            <w:rStyle w:val="Hyperlink"/>
            <w:b/>
            <w:noProof/>
          </w:rPr>
          <w:t>Figure S59:</w:t>
        </w:r>
        <w:r w:rsidR="00DE2EDF" w:rsidRPr="00931DA8">
          <w:rPr>
            <w:rStyle w:val="Hyperlink"/>
            <w:noProof/>
          </w:rPr>
          <w:t xml:space="preserve"> SICRFFCGGG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_Toc111823776 \h </w:instrText>
        </w:r>
        <w:r w:rsidR="00DE2EDF">
          <w:rPr>
            <w:noProof/>
            <w:webHidden/>
          </w:rPr>
        </w:r>
        <w:r w:rsidR="00DE2EDF">
          <w:rPr>
            <w:noProof/>
            <w:webHidden/>
          </w:rPr>
          <w:fldChar w:fldCharType="separate"/>
        </w:r>
        <w:r w:rsidR="00030E47">
          <w:rPr>
            <w:noProof/>
            <w:webHidden/>
          </w:rPr>
          <w:t>76</w:t>
        </w:r>
        <w:r w:rsidR="00DE2EDF">
          <w:rPr>
            <w:noProof/>
            <w:webHidden/>
          </w:rPr>
          <w:fldChar w:fldCharType="end"/>
        </w:r>
      </w:hyperlink>
    </w:p>
    <w:p w14:paraId="6B8164CD" w14:textId="51AF6AE9"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7" w:history="1">
        <w:r w:rsidR="00DE2EDF" w:rsidRPr="00931DA8">
          <w:rPr>
            <w:rStyle w:val="Hyperlink"/>
            <w:b/>
            <w:noProof/>
          </w:rPr>
          <w:t>Figure S60:</w:t>
        </w:r>
        <w:r w:rsidR="00DE2EDF" w:rsidRPr="00931DA8">
          <w:rPr>
            <w:rStyle w:val="Hyperlink"/>
            <w:noProof/>
          </w:rPr>
          <w:t xml:space="preserve"> STCQGECGGG </w:t>
        </w:r>
        <w:r w:rsidR="00DE2EDF" w:rsidRPr="00931DA8">
          <w:rPr>
            <w:rStyle w:val="Hyperlink"/>
            <w:noProof/>
            <w:vertAlign w:val="superscript"/>
          </w:rPr>
          <w:t>1</w:t>
        </w:r>
        <w:r w:rsidR="00DE2EDF" w:rsidRPr="00931DA8">
          <w:rPr>
            <w:rStyle w:val="Hyperlink"/>
            <w:noProof/>
          </w:rPr>
          <w:t>H NMR Spectra in D</w:t>
        </w:r>
        <w:r w:rsidR="00DE2EDF" w:rsidRPr="00931DA8">
          <w:rPr>
            <w:rStyle w:val="Hyperlink"/>
            <w:noProof/>
            <w:vertAlign w:val="subscript"/>
          </w:rPr>
          <w:t>2</w:t>
        </w:r>
        <w:r w:rsidR="00DE2EDF" w:rsidRPr="00931DA8">
          <w:rPr>
            <w:rStyle w:val="Hyperlink"/>
            <w:noProof/>
          </w:rPr>
          <w:t>O, 600</w:t>
        </w:r>
        <w:r w:rsidR="00DE2EDF">
          <w:rPr>
            <w:noProof/>
            <w:webHidden/>
          </w:rPr>
          <w:tab/>
        </w:r>
        <w:r w:rsidR="00DE2EDF">
          <w:rPr>
            <w:noProof/>
            <w:webHidden/>
          </w:rPr>
          <w:fldChar w:fldCharType="begin"/>
        </w:r>
        <w:r w:rsidR="00DE2EDF">
          <w:rPr>
            <w:noProof/>
            <w:webHidden/>
          </w:rPr>
          <w:instrText xml:space="preserve"> PAGEREF _Toc111823777 \h </w:instrText>
        </w:r>
        <w:r w:rsidR="00DE2EDF">
          <w:rPr>
            <w:noProof/>
            <w:webHidden/>
          </w:rPr>
        </w:r>
        <w:r w:rsidR="00DE2EDF">
          <w:rPr>
            <w:noProof/>
            <w:webHidden/>
          </w:rPr>
          <w:fldChar w:fldCharType="separate"/>
        </w:r>
        <w:r w:rsidR="00030E47">
          <w:rPr>
            <w:noProof/>
            <w:webHidden/>
          </w:rPr>
          <w:t>77</w:t>
        </w:r>
        <w:r w:rsidR="00DE2EDF">
          <w:rPr>
            <w:noProof/>
            <w:webHidden/>
          </w:rPr>
          <w:fldChar w:fldCharType="end"/>
        </w:r>
      </w:hyperlink>
    </w:p>
    <w:p w14:paraId="5E04FC7D" w14:textId="4F6DB39C"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8" w:history="1">
        <w:r w:rsidR="00DE2EDF" w:rsidRPr="00931DA8">
          <w:rPr>
            <w:rStyle w:val="Hyperlink"/>
            <w:b/>
            <w:noProof/>
          </w:rPr>
          <w:t>Figure S61: PFS</w:t>
        </w:r>
        <w:r w:rsidR="00DE2EDF" w:rsidRPr="00931DA8">
          <w:rPr>
            <w:rStyle w:val="Hyperlink"/>
            <w:noProof/>
          </w:rPr>
          <w:t xml:space="preserve"> stapled SFCPMFCGGG </w:t>
        </w:r>
        <w:r w:rsidR="00DE2EDF" w:rsidRPr="00931DA8">
          <w:rPr>
            <w:rStyle w:val="Hyperlink"/>
            <w:noProof/>
            <w:vertAlign w:val="superscript"/>
          </w:rPr>
          <w:t>1</w:t>
        </w:r>
        <w:r w:rsidR="00DE2EDF" w:rsidRPr="00931DA8">
          <w:rPr>
            <w:rStyle w:val="Hyperlink"/>
            <w:noProof/>
          </w:rPr>
          <w:t>H NMR Spectra in DMSO, 700</w:t>
        </w:r>
        <w:r w:rsidR="00DE2EDF">
          <w:rPr>
            <w:noProof/>
            <w:webHidden/>
          </w:rPr>
          <w:tab/>
        </w:r>
        <w:r w:rsidR="00DE2EDF">
          <w:rPr>
            <w:noProof/>
            <w:webHidden/>
          </w:rPr>
          <w:fldChar w:fldCharType="begin"/>
        </w:r>
        <w:r w:rsidR="00DE2EDF">
          <w:rPr>
            <w:noProof/>
            <w:webHidden/>
          </w:rPr>
          <w:instrText xml:space="preserve"> PAGEREF _Toc111823778 \h </w:instrText>
        </w:r>
        <w:r w:rsidR="00DE2EDF">
          <w:rPr>
            <w:noProof/>
            <w:webHidden/>
          </w:rPr>
        </w:r>
        <w:r w:rsidR="00DE2EDF">
          <w:rPr>
            <w:noProof/>
            <w:webHidden/>
          </w:rPr>
          <w:fldChar w:fldCharType="separate"/>
        </w:r>
        <w:r w:rsidR="00030E47">
          <w:rPr>
            <w:noProof/>
            <w:webHidden/>
          </w:rPr>
          <w:t>77</w:t>
        </w:r>
        <w:r w:rsidR="00DE2EDF">
          <w:rPr>
            <w:noProof/>
            <w:webHidden/>
          </w:rPr>
          <w:fldChar w:fldCharType="end"/>
        </w:r>
      </w:hyperlink>
    </w:p>
    <w:p w14:paraId="00573688" w14:textId="41FCAFEE"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79" w:history="1">
        <w:r w:rsidR="00DE2EDF" w:rsidRPr="00931DA8">
          <w:rPr>
            <w:rStyle w:val="Hyperlink"/>
            <w:b/>
            <w:noProof/>
          </w:rPr>
          <w:t>Figure S62: PFS</w:t>
        </w:r>
        <w:r w:rsidR="00DE2EDF" w:rsidRPr="00931DA8">
          <w:rPr>
            <w:rStyle w:val="Hyperlink"/>
            <w:noProof/>
          </w:rPr>
          <w:t xml:space="preserve"> stapled SLCKRECGGG </w:t>
        </w:r>
        <w:r w:rsidR="00DE2EDF" w:rsidRPr="00931DA8">
          <w:rPr>
            <w:rStyle w:val="Hyperlink"/>
            <w:noProof/>
            <w:vertAlign w:val="superscript"/>
          </w:rPr>
          <w:t>1</w:t>
        </w:r>
        <w:r w:rsidR="00DE2EDF" w:rsidRPr="00931DA8">
          <w:rPr>
            <w:rStyle w:val="Hyperlink"/>
            <w:noProof/>
          </w:rPr>
          <w:t>H NMR Spectra in DMSO, 700</w:t>
        </w:r>
        <w:r w:rsidR="00DE2EDF">
          <w:rPr>
            <w:noProof/>
            <w:webHidden/>
          </w:rPr>
          <w:tab/>
        </w:r>
        <w:r w:rsidR="00DE2EDF">
          <w:rPr>
            <w:noProof/>
            <w:webHidden/>
          </w:rPr>
          <w:fldChar w:fldCharType="begin"/>
        </w:r>
        <w:r w:rsidR="00DE2EDF">
          <w:rPr>
            <w:noProof/>
            <w:webHidden/>
          </w:rPr>
          <w:instrText xml:space="preserve"> PAGEREF _Toc111823779 \h </w:instrText>
        </w:r>
        <w:r w:rsidR="00DE2EDF">
          <w:rPr>
            <w:noProof/>
            <w:webHidden/>
          </w:rPr>
        </w:r>
        <w:r w:rsidR="00DE2EDF">
          <w:rPr>
            <w:noProof/>
            <w:webHidden/>
          </w:rPr>
          <w:fldChar w:fldCharType="separate"/>
        </w:r>
        <w:r w:rsidR="00030E47">
          <w:rPr>
            <w:noProof/>
            <w:webHidden/>
          </w:rPr>
          <w:t>78</w:t>
        </w:r>
        <w:r w:rsidR="00DE2EDF">
          <w:rPr>
            <w:noProof/>
            <w:webHidden/>
          </w:rPr>
          <w:fldChar w:fldCharType="end"/>
        </w:r>
      </w:hyperlink>
    </w:p>
    <w:p w14:paraId="2CD3C132" w14:textId="1DAC2DDA" w:rsidR="00DE2EDF" w:rsidRDefault="00000000">
      <w:pPr>
        <w:pStyle w:val="TOC2"/>
        <w:tabs>
          <w:tab w:val="right" w:leader="dot" w:pos="9350"/>
        </w:tabs>
        <w:rPr>
          <w:rFonts w:asciiTheme="minorHAnsi" w:eastAsiaTheme="minorEastAsia" w:hAnsiTheme="minorHAnsi" w:cstheme="minorBidi"/>
          <w:noProof/>
          <w:color w:val="auto"/>
          <w:szCs w:val="24"/>
          <w:lang w:val="en-CA"/>
        </w:rPr>
      </w:pPr>
      <w:hyperlink w:anchor="_Toc111823780" w:history="1">
        <w:r w:rsidR="00DE2EDF" w:rsidRPr="00931DA8">
          <w:rPr>
            <w:rStyle w:val="Hyperlink"/>
            <w:b/>
            <w:noProof/>
          </w:rPr>
          <w:t>Figure S63: PFS</w:t>
        </w:r>
        <w:r w:rsidR="00DE2EDF" w:rsidRPr="00931DA8">
          <w:rPr>
            <w:rStyle w:val="Hyperlink"/>
            <w:noProof/>
          </w:rPr>
          <w:t xml:space="preserve"> stapled SICRFFCGGG </w:t>
        </w:r>
        <w:r w:rsidR="00DE2EDF" w:rsidRPr="00931DA8">
          <w:rPr>
            <w:rStyle w:val="Hyperlink"/>
            <w:noProof/>
            <w:vertAlign w:val="superscript"/>
          </w:rPr>
          <w:t>1</w:t>
        </w:r>
        <w:r w:rsidR="00DE2EDF" w:rsidRPr="00931DA8">
          <w:rPr>
            <w:rStyle w:val="Hyperlink"/>
            <w:noProof/>
          </w:rPr>
          <w:t>H NMR Spectra in DMSO, 700</w:t>
        </w:r>
        <w:r w:rsidR="00DE2EDF">
          <w:rPr>
            <w:noProof/>
            <w:webHidden/>
          </w:rPr>
          <w:tab/>
        </w:r>
        <w:r w:rsidR="00DE2EDF">
          <w:rPr>
            <w:noProof/>
            <w:webHidden/>
          </w:rPr>
          <w:fldChar w:fldCharType="begin"/>
        </w:r>
        <w:r w:rsidR="00DE2EDF">
          <w:rPr>
            <w:noProof/>
            <w:webHidden/>
          </w:rPr>
          <w:instrText xml:space="preserve"> PAGEREF _Toc111823780 \h </w:instrText>
        </w:r>
        <w:r w:rsidR="00DE2EDF">
          <w:rPr>
            <w:noProof/>
            <w:webHidden/>
          </w:rPr>
        </w:r>
        <w:r w:rsidR="00DE2EDF">
          <w:rPr>
            <w:noProof/>
            <w:webHidden/>
          </w:rPr>
          <w:fldChar w:fldCharType="separate"/>
        </w:r>
        <w:r w:rsidR="00030E47">
          <w:rPr>
            <w:noProof/>
            <w:webHidden/>
          </w:rPr>
          <w:t>78</w:t>
        </w:r>
        <w:r w:rsidR="00DE2EDF">
          <w:rPr>
            <w:noProof/>
            <w:webHidden/>
          </w:rPr>
          <w:fldChar w:fldCharType="end"/>
        </w:r>
      </w:hyperlink>
    </w:p>
    <w:p w14:paraId="52A76113" w14:textId="36EC25E5" w:rsidR="00DE2EDF" w:rsidRDefault="00000000">
      <w:pPr>
        <w:pStyle w:val="TOC1"/>
        <w:tabs>
          <w:tab w:val="right" w:leader="dot" w:pos="9350"/>
        </w:tabs>
        <w:rPr>
          <w:rFonts w:asciiTheme="minorHAnsi" w:eastAsiaTheme="minorEastAsia" w:hAnsiTheme="minorHAnsi" w:cstheme="minorBidi"/>
          <w:noProof/>
          <w:color w:val="auto"/>
          <w:lang w:val="en-CA"/>
        </w:rPr>
      </w:pPr>
      <w:hyperlink w:anchor="_Toc111823781" w:history="1">
        <w:r w:rsidR="00DE2EDF" w:rsidRPr="00931DA8">
          <w:rPr>
            <w:rStyle w:val="Hyperlink"/>
            <w:rFonts w:eastAsia="MS Gothic"/>
            <w:b/>
            <w:noProof/>
          </w:rPr>
          <w:t>21.</w:t>
        </w:r>
        <w:r w:rsidR="00DE2EDF" w:rsidRPr="00931DA8">
          <w:rPr>
            <w:rStyle w:val="Hyperlink"/>
            <w:rFonts w:eastAsia="MS Gothic"/>
            <w:noProof/>
          </w:rPr>
          <w:t xml:space="preserve"> References</w:t>
        </w:r>
        <w:r w:rsidR="00DE2EDF">
          <w:rPr>
            <w:noProof/>
            <w:webHidden/>
          </w:rPr>
          <w:tab/>
        </w:r>
        <w:r w:rsidR="00DE2EDF">
          <w:rPr>
            <w:noProof/>
            <w:webHidden/>
          </w:rPr>
          <w:fldChar w:fldCharType="begin"/>
        </w:r>
        <w:r w:rsidR="00DE2EDF">
          <w:rPr>
            <w:noProof/>
            <w:webHidden/>
          </w:rPr>
          <w:instrText xml:space="preserve"> PAGEREF _Toc111823781 \h </w:instrText>
        </w:r>
        <w:r w:rsidR="00DE2EDF">
          <w:rPr>
            <w:noProof/>
            <w:webHidden/>
          </w:rPr>
        </w:r>
        <w:r w:rsidR="00DE2EDF">
          <w:rPr>
            <w:noProof/>
            <w:webHidden/>
          </w:rPr>
          <w:fldChar w:fldCharType="separate"/>
        </w:r>
        <w:r w:rsidR="00030E47">
          <w:rPr>
            <w:noProof/>
            <w:webHidden/>
          </w:rPr>
          <w:t>79</w:t>
        </w:r>
        <w:r w:rsidR="00DE2EDF">
          <w:rPr>
            <w:noProof/>
            <w:webHidden/>
          </w:rPr>
          <w:fldChar w:fldCharType="end"/>
        </w:r>
      </w:hyperlink>
    </w:p>
    <w:p w14:paraId="6E67F642" w14:textId="0255935E" w:rsidR="004C15F4" w:rsidRDefault="00BE1E64" w:rsidP="00352879">
      <w:pPr>
        <w:rPr>
          <w:rFonts w:cs="Calibri"/>
        </w:rPr>
      </w:pPr>
      <w:r>
        <w:rPr>
          <w:rFonts w:cs="Calibri"/>
        </w:rPr>
        <w:fldChar w:fldCharType="end"/>
      </w:r>
    </w:p>
    <w:p w14:paraId="28032A68" w14:textId="1C7EA689" w:rsidR="004F5DCB" w:rsidRDefault="004F5DCB" w:rsidP="00352879">
      <w:pPr>
        <w:rPr>
          <w:rFonts w:cs="Calibri"/>
        </w:rPr>
      </w:pPr>
    </w:p>
    <w:p w14:paraId="41C79C94" w14:textId="77777777" w:rsidR="004F5DCB" w:rsidRPr="00C94860" w:rsidRDefault="004F5DCB" w:rsidP="00352879"/>
    <w:p w14:paraId="525A2C3D" w14:textId="77777777" w:rsidR="00876F12" w:rsidRPr="00C94860" w:rsidRDefault="00876F12" w:rsidP="00352879">
      <w:bookmarkStart w:id="5" w:name="_Toc73568965"/>
      <w:r w:rsidRPr="00C94860">
        <w:rPr>
          <w:rStyle w:val="SubtitleChar"/>
          <w:b/>
        </w:rPr>
        <w:lastRenderedPageBreak/>
        <w:t>List of abbreviations</w:t>
      </w:r>
      <w:bookmarkEnd w:id="5"/>
      <w:r w:rsidRPr="00C94860">
        <w:t>:</w:t>
      </w:r>
    </w:p>
    <w:p w14:paraId="44010F71" w14:textId="77777777" w:rsidR="00876F12" w:rsidRPr="00C94860" w:rsidRDefault="00876F12" w:rsidP="00352879">
      <w:r w:rsidRPr="00C94860">
        <w:t>BIA</w:t>
      </w:r>
      <w:r w:rsidRPr="00C94860">
        <w:tab/>
      </w:r>
      <w:r w:rsidRPr="00C94860">
        <w:tab/>
      </w:r>
      <w:r w:rsidRPr="00C94860">
        <w:tab/>
      </w:r>
      <w:r w:rsidRPr="00C94860">
        <w:tab/>
        <w:t>biotin-PEG2-iodoacetamide</w:t>
      </w:r>
    </w:p>
    <w:p w14:paraId="77BA32D2" w14:textId="21B16272" w:rsidR="00876F12" w:rsidRPr="00C94860" w:rsidRDefault="00876F12" w:rsidP="00352879">
      <w:r w:rsidRPr="00C94860">
        <w:t>Boc</w:t>
      </w:r>
      <w:r w:rsidRPr="00C94860">
        <w:tab/>
      </w:r>
      <w:r w:rsidRPr="00C94860">
        <w:tab/>
      </w:r>
      <w:r w:rsidRPr="00C94860">
        <w:tab/>
      </w:r>
      <w:r w:rsidRPr="00C94860">
        <w:tab/>
      </w:r>
      <w:r w:rsidRPr="00C94860">
        <w:rPr>
          <w:i/>
        </w:rPr>
        <w:t>tert-</w:t>
      </w:r>
      <w:proofErr w:type="spellStart"/>
      <w:r w:rsidRPr="00C94860">
        <w:t>butyloxycarbonyl</w:t>
      </w:r>
      <w:proofErr w:type="spellEnd"/>
    </w:p>
    <w:p w14:paraId="2D1A8522" w14:textId="3BBDD8DD" w:rsidR="00641606" w:rsidRPr="00C94860" w:rsidRDefault="00641606" w:rsidP="00352879">
      <w:r w:rsidRPr="00C94860">
        <w:t>BODIPY</w:t>
      </w:r>
      <w:r w:rsidRPr="00C94860">
        <w:tab/>
      </w:r>
      <w:r w:rsidRPr="00C94860">
        <w:tab/>
      </w:r>
      <w:r w:rsidRPr="00C94860">
        <w:tab/>
        <w:t>4,4-difluoro-4-bora-3a,4a-diaza-s-indacene</w:t>
      </w:r>
    </w:p>
    <w:p w14:paraId="3D3C9B26" w14:textId="77777777" w:rsidR="00876F12" w:rsidRPr="00C94860" w:rsidRDefault="00876F12" w:rsidP="00352879">
      <w:r w:rsidRPr="00C94860">
        <w:t>BSH</w:t>
      </w:r>
      <w:r w:rsidRPr="00C94860">
        <w:tab/>
      </w:r>
      <w:r w:rsidRPr="00C94860">
        <w:tab/>
      </w:r>
      <w:r w:rsidRPr="00C94860">
        <w:tab/>
      </w:r>
      <w:r w:rsidRPr="00C94860">
        <w:tab/>
        <w:t>biotin-thiol</w:t>
      </w:r>
    </w:p>
    <w:p w14:paraId="5918DA31" w14:textId="77777777" w:rsidR="00876F12" w:rsidRPr="00C94860" w:rsidRDefault="00876F12" w:rsidP="00352879">
      <w:r w:rsidRPr="00C94860">
        <w:t>Calc</w:t>
      </w:r>
      <w:r w:rsidRPr="00C94860">
        <w:tab/>
      </w:r>
      <w:r w:rsidRPr="00C94860">
        <w:tab/>
      </w:r>
      <w:r w:rsidRPr="00C94860">
        <w:tab/>
      </w:r>
      <w:r w:rsidRPr="00C94860">
        <w:tab/>
        <w:t>calculated</w:t>
      </w:r>
    </w:p>
    <w:p w14:paraId="68388E14" w14:textId="6AF7396C" w:rsidR="00876F12" w:rsidRPr="00C94860" w:rsidRDefault="00876F12" w:rsidP="00352879">
      <w:r w:rsidRPr="00C94860">
        <w:t>Da.</w:t>
      </w:r>
      <w:r w:rsidRPr="00C94860">
        <w:tab/>
      </w:r>
      <w:r w:rsidRPr="00C94860">
        <w:tab/>
      </w:r>
      <w:r w:rsidRPr="00C94860">
        <w:tab/>
      </w:r>
      <w:r w:rsidRPr="00C94860">
        <w:tab/>
      </w:r>
      <w:proofErr w:type="spellStart"/>
      <w:r w:rsidRPr="00C94860">
        <w:t>daltons</w:t>
      </w:r>
      <w:proofErr w:type="spellEnd"/>
      <w:r w:rsidRPr="00C94860">
        <w:t>(s)</w:t>
      </w:r>
    </w:p>
    <w:p w14:paraId="2962DE12" w14:textId="7580906F" w:rsidR="00876F12" w:rsidRPr="00C94860" w:rsidRDefault="00876F12" w:rsidP="00352879">
      <w:r w:rsidRPr="00C94860">
        <w:t>DFS</w:t>
      </w:r>
      <w:r w:rsidRPr="00C94860">
        <w:tab/>
      </w:r>
      <w:r w:rsidRPr="00C94860">
        <w:tab/>
      </w:r>
      <w:r w:rsidRPr="00C94860">
        <w:tab/>
      </w:r>
      <w:r w:rsidRPr="00C94860">
        <w:tab/>
      </w:r>
    </w:p>
    <w:p w14:paraId="68AFFA51" w14:textId="77777777" w:rsidR="00876F12" w:rsidRPr="00C94860" w:rsidRDefault="00876F12" w:rsidP="00352879">
      <w:r w:rsidRPr="00C94860">
        <w:t>DMF</w:t>
      </w:r>
      <w:r w:rsidRPr="00C94860">
        <w:tab/>
      </w:r>
      <w:r w:rsidRPr="00C94860">
        <w:tab/>
      </w:r>
      <w:r w:rsidRPr="00C94860">
        <w:tab/>
      </w:r>
      <w:r w:rsidRPr="00C94860">
        <w:tab/>
        <w:t>N, N-Dimethylformamide</w:t>
      </w:r>
    </w:p>
    <w:p w14:paraId="4222F16F" w14:textId="77777777" w:rsidR="00876F12" w:rsidRPr="00C94860" w:rsidRDefault="00876F12" w:rsidP="00352879">
      <w:r w:rsidRPr="00C94860">
        <w:t>ESI</w:t>
      </w:r>
      <w:r w:rsidRPr="00C94860">
        <w:tab/>
      </w:r>
      <w:r w:rsidRPr="00C94860">
        <w:tab/>
      </w:r>
      <w:r w:rsidRPr="00C94860">
        <w:tab/>
      </w:r>
      <w:r w:rsidRPr="00C94860">
        <w:tab/>
        <w:t>electrospray ionization</w:t>
      </w:r>
    </w:p>
    <w:p w14:paraId="5194FA67" w14:textId="77777777" w:rsidR="00876F12" w:rsidRPr="00C94860" w:rsidRDefault="00876F12" w:rsidP="00352879">
      <w:r w:rsidRPr="00C94860">
        <w:t xml:space="preserve">eq. </w:t>
      </w:r>
      <w:r w:rsidRPr="00C94860">
        <w:tab/>
      </w:r>
      <w:r w:rsidRPr="00C94860">
        <w:tab/>
      </w:r>
      <w:r w:rsidRPr="00C94860">
        <w:tab/>
      </w:r>
      <w:r w:rsidRPr="00C94860">
        <w:tab/>
        <w:t>equivalent(s)</w:t>
      </w:r>
    </w:p>
    <w:p w14:paraId="5B571B68" w14:textId="77777777" w:rsidR="00876F12" w:rsidRPr="00C94860" w:rsidRDefault="00876F12" w:rsidP="00352879">
      <w:r w:rsidRPr="00C94860">
        <w:t>EDT</w:t>
      </w:r>
      <w:r w:rsidRPr="00C94860">
        <w:tab/>
      </w:r>
      <w:r w:rsidRPr="00C94860">
        <w:tab/>
      </w:r>
      <w:r w:rsidRPr="00C94860">
        <w:tab/>
      </w:r>
      <w:r w:rsidRPr="00C94860">
        <w:tab/>
        <w:t>1,2-ethanedithiol</w:t>
      </w:r>
    </w:p>
    <w:p w14:paraId="37C34464" w14:textId="42C7138D" w:rsidR="00876F12" w:rsidRPr="00C94860" w:rsidRDefault="00876F12" w:rsidP="00352879">
      <w:r w:rsidRPr="00C94860">
        <w:t>h</w:t>
      </w:r>
      <w:r w:rsidRPr="00C94860">
        <w:tab/>
      </w:r>
      <w:r w:rsidRPr="00C94860">
        <w:tab/>
      </w:r>
      <w:r w:rsidRPr="00C94860">
        <w:tab/>
      </w:r>
      <w:r w:rsidRPr="00C94860">
        <w:tab/>
        <w:t>hour(s)</w:t>
      </w:r>
    </w:p>
    <w:p w14:paraId="6A45DADE" w14:textId="7A070D49" w:rsidR="00F679B4" w:rsidRPr="00C94860" w:rsidRDefault="00F679B4" w:rsidP="00352879">
      <w:r w:rsidRPr="00C94860">
        <w:t>HSA</w:t>
      </w:r>
      <w:r w:rsidRPr="00C94860">
        <w:tab/>
      </w:r>
      <w:r w:rsidRPr="00C94860">
        <w:tab/>
      </w:r>
      <w:r w:rsidRPr="00C94860">
        <w:tab/>
      </w:r>
      <w:r w:rsidRPr="00C94860">
        <w:tab/>
        <w:t>Human serum albumin</w:t>
      </w:r>
    </w:p>
    <w:p w14:paraId="59238179" w14:textId="77777777" w:rsidR="00876F12" w:rsidRPr="00C94860" w:rsidRDefault="00876F12" w:rsidP="00352879">
      <w:r w:rsidRPr="00C94860">
        <w:t>HPLC</w:t>
      </w:r>
      <w:r w:rsidRPr="00C94860">
        <w:tab/>
      </w:r>
      <w:r w:rsidRPr="00C94860">
        <w:tab/>
      </w:r>
      <w:r w:rsidRPr="00C94860">
        <w:tab/>
      </w:r>
      <w:r w:rsidRPr="00C94860">
        <w:tab/>
        <w:t>high performance liquid chromatography</w:t>
      </w:r>
    </w:p>
    <w:p w14:paraId="422AF44C" w14:textId="77777777" w:rsidR="00876F12" w:rsidRPr="00C94860" w:rsidRDefault="00876F12" w:rsidP="00352879">
      <w:r w:rsidRPr="00C94860">
        <w:t>HRMS</w:t>
      </w:r>
      <w:r w:rsidRPr="00C94860">
        <w:tab/>
      </w:r>
      <w:r w:rsidRPr="00C94860">
        <w:tab/>
      </w:r>
      <w:r w:rsidRPr="00C94860">
        <w:tab/>
      </w:r>
      <w:r w:rsidRPr="00C94860">
        <w:tab/>
        <w:t>high-resolution mass spectrometry</w:t>
      </w:r>
    </w:p>
    <w:p w14:paraId="04EACC53" w14:textId="77777777" w:rsidR="00876F12" w:rsidRPr="00C94860" w:rsidRDefault="00876F12" w:rsidP="00352879">
      <w:r w:rsidRPr="00C94860">
        <w:t>LCMS</w:t>
      </w:r>
      <w:r w:rsidRPr="00C94860">
        <w:tab/>
      </w:r>
      <w:r w:rsidRPr="00C94860">
        <w:tab/>
      </w:r>
      <w:r w:rsidRPr="00C94860">
        <w:tab/>
      </w:r>
      <w:r w:rsidRPr="00C94860">
        <w:tab/>
        <w:t>liquid chromatography mass spectrometry</w:t>
      </w:r>
    </w:p>
    <w:p w14:paraId="3EAD2EEB" w14:textId="77777777" w:rsidR="00876F12" w:rsidRPr="00C94860" w:rsidRDefault="00876F12" w:rsidP="00352879">
      <w:r w:rsidRPr="00C94860">
        <w:t>MHz</w:t>
      </w:r>
      <w:r w:rsidRPr="00C94860">
        <w:tab/>
      </w:r>
      <w:r w:rsidRPr="00C94860">
        <w:tab/>
      </w:r>
      <w:r w:rsidRPr="00C94860">
        <w:tab/>
      </w:r>
      <w:r w:rsidRPr="00C94860">
        <w:tab/>
        <w:t>megahertz</w:t>
      </w:r>
    </w:p>
    <w:p w14:paraId="14EDD201" w14:textId="77777777" w:rsidR="00876F12" w:rsidRPr="00C94860" w:rsidRDefault="00876F12" w:rsidP="00352879">
      <w:proofErr w:type="spellStart"/>
      <w:r w:rsidRPr="00C94860">
        <w:t>MsCl</w:t>
      </w:r>
      <w:proofErr w:type="spellEnd"/>
      <w:r w:rsidRPr="00C94860">
        <w:tab/>
      </w:r>
      <w:r w:rsidRPr="00C94860">
        <w:tab/>
      </w:r>
      <w:r w:rsidRPr="00C94860">
        <w:tab/>
      </w:r>
      <w:r w:rsidRPr="00C94860">
        <w:tab/>
      </w:r>
      <w:proofErr w:type="spellStart"/>
      <w:r w:rsidRPr="00C94860">
        <w:t>methanesulfonyl</w:t>
      </w:r>
      <w:proofErr w:type="spellEnd"/>
      <w:r w:rsidRPr="00C94860">
        <w:t xml:space="preserve"> chloride</w:t>
      </w:r>
    </w:p>
    <w:p w14:paraId="029E21AC" w14:textId="77777777" w:rsidR="00876F12" w:rsidRPr="00C94860" w:rsidRDefault="00876F12" w:rsidP="00352879">
      <w:r w:rsidRPr="00C94860">
        <w:t>NMR</w:t>
      </w:r>
      <w:r w:rsidRPr="00C94860">
        <w:tab/>
      </w:r>
      <w:r w:rsidRPr="00C94860">
        <w:tab/>
      </w:r>
      <w:r w:rsidRPr="00C94860">
        <w:tab/>
      </w:r>
      <w:r w:rsidRPr="00C94860">
        <w:tab/>
        <w:t xml:space="preserve">nuclear magnetic resonance </w:t>
      </w:r>
    </w:p>
    <w:p w14:paraId="2DD3E7EA" w14:textId="77777777" w:rsidR="00876F12" w:rsidRPr="00C94860" w:rsidRDefault="00876F12" w:rsidP="00352879">
      <w:r w:rsidRPr="00C94860">
        <w:t>mL</w:t>
      </w:r>
      <w:r w:rsidRPr="00C94860">
        <w:tab/>
      </w:r>
      <w:r w:rsidRPr="00C94860">
        <w:tab/>
      </w:r>
      <w:r w:rsidRPr="00C94860">
        <w:tab/>
      </w:r>
      <w:r w:rsidRPr="00C94860">
        <w:tab/>
        <w:t>milliliter(s)</w:t>
      </w:r>
    </w:p>
    <w:p w14:paraId="3574C8D9" w14:textId="77777777" w:rsidR="00876F12" w:rsidRPr="00C94860" w:rsidRDefault="00876F12" w:rsidP="00352879">
      <w:r w:rsidRPr="00C94860">
        <w:t>mM</w:t>
      </w:r>
      <w:r w:rsidRPr="00C94860">
        <w:tab/>
      </w:r>
      <w:r w:rsidRPr="00C94860">
        <w:tab/>
      </w:r>
      <w:r w:rsidRPr="00C94860">
        <w:tab/>
      </w:r>
      <w:r w:rsidRPr="00C94860">
        <w:tab/>
        <w:t xml:space="preserve">millimolar </w:t>
      </w:r>
    </w:p>
    <w:p w14:paraId="5C49FDF1" w14:textId="77777777" w:rsidR="00876F12" w:rsidRPr="00C94860" w:rsidRDefault="00876F12" w:rsidP="00352879">
      <w:r w:rsidRPr="00C94860">
        <w:t>min</w:t>
      </w:r>
      <w:r w:rsidRPr="00C94860">
        <w:tab/>
      </w:r>
      <w:r w:rsidRPr="00C94860">
        <w:tab/>
      </w:r>
      <w:r w:rsidRPr="00C94860">
        <w:tab/>
      </w:r>
      <w:r w:rsidRPr="00C94860">
        <w:tab/>
        <w:t xml:space="preserve">minute(s) </w:t>
      </w:r>
    </w:p>
    <w:p w14:paraId="1D9FE543" w14:textId="77777777" w:rsidR="00876F12" w:rsidRPr="00C94860" w:rsidRDefault="00876F12" w:rsidP="00352879">
      <w:r w:rsidRPr="00C94860">
        <w:t>mmol</w:t>
      </w:r>
      <w:r w:rsidRPr="00C94860">
        <w:tab/>
      </w:r>
      <w:r w:rsidRPr="00C94860">
        <w:tab/>
      </w:r>
      <w:r w:rsidRPr="00C94860">
        <w:tab/>
      </w:r>
      <w:r w:rsidRPr="00C94860">
        <w:tab/>
        <w:t>millimoles</w:t>
      </w:r>
    </w:p>
    <w:p w14:paraId="1A2B0599" w14:textId="122899BC" w:rsidR="00876F12" w:rsidRPr="00C94860" w:rsidRDefault="00876F12" w:rsidP="00352879">
      <w:r w:rsidRPr="00C94860">
        <w:t>PBS</w:t>
      </w:r>
      <w:r w:rsidRPr="00C94860">
        <w:tab/>
      </w:r>
      <w:r w:rsidRPr="00C94860">
        <w:tab/>
      </w:r>
      <w:r w:rsidRPr="00C94860">
        <w:tab/>
      </w:r>
      <w:r w:rsidRPr="00C94860">
        <w:tab/>
        <w:t>phosphate buffered saline</w:t>
      </w:r>
    </w:p>
    <w:p w14:paraId="3A9E88C7" w14:textId="60BE554D" w:rsidR="00876F12" w:rsidRPr="00C94860" w:rsidRDefault="00876F12" w:rsidP="00352879">
      <w:r w:rsidRPr="00C94860">
        <w:t>PCR</w:t>
      </w:r>
      <w:r w:rsidRPr="00C94860">
        <w:tab/>
      </w:r>
      <w:r w:rsidRPr="00C94860">
        <w:tab/>
      </w:r>
      <w:r w:rsidRPr="00C94860">
        <w:tab/>
      </w:r>
      <w:r w:rsidRPr="00C94860">
        <w:tab/>
        <w:t xml:space="preserve">Polymerase chain reaction </w:t>
      </w:r>
    </w:p>
    <w:p w14:paraId="7F827247" w14:textId="502F9ED1" w:rsidR="00876F12" w:rsidRPr="00C94860" w:rsidRDefault="00876F12" w:rsidP="00352879">
      <w:r w:rsidRPr="00C94860">
        <w:t>PFS</w:t>
      </w:r>
      <w:r w:rsidRPr="00C94860">
        <w:tab/>
      </w:r>
      <w:r w:rsidRPr="00C94860">
        <w:tab/>
      </w:r>
      <w:r w:rsidRPr="00C94860">
        <w:tab/>
      </w:r>
      <w:r w:rsidRPr="00C94860">
        <w:tab/>
      </w:r>
      <w:proofErr w:type="spellStart"/>
      <w:r w:rsidRPr="00C94860">
        <w:t>pentafluorophenylsulfide</w:t>
      </w:r>
      <w:proofErr w:type="spellEnd"/>
    </w:p>
    <w:p w14:paraId="4A671ABC" w14:textId="77777777" w:rsidR="00876F12" w:rsidRPr="00C94860" w:rsidRDefault="00876F12" w:rsidP="00352879">
      <w:r w:rsidRPr="00C94860">
        <w:t>ppm</w:t>
      </w:r>
      <w:r w:rsidRPr="00C94860">
        <w:tab/>
      </w:r>
      <w:r w:rsidRPr="00C94860">
        <w:tab/>
      </w:r>
      <w:r w:rsidRPr="00C94860">
        <w:tab/>
      </w:r>
      <w:r w:rsidRPr="00C94860">
        <w:tab/>
        <w:t>parts per million</w:t>
      </w:r>
    </w:p>
    <w:p w14:paraId="7D19FE5E" w14:textId="255793F7" w:rsidR="00876F12" w:rsidRPr="00C94860" w:rsidRDefault="00876F12" w:rsidP="00352879">
      <w:r w:rsidRPr="00C94860">
        <w:t xml:space="preserve">rt </w:t>
      </w:r>
      <w:r w:rsidRPr="00C94860">
        <w:tab/>
      </w:r>
      <w:r w:rsidRPr="00C94860">
        <w:tab/>
      </w:r>
      <w:r w:rsidRPr="00C94860">
        <w:tab/>
      </w:r>
      <w:r w:rsidRPr="00C94860">
        <w:tab/>
        <w:t>room temperature</w:t>
      </w:r>
    </w:p>
    <w:p w14:paraId="7515F993" w14:textId="747906E2" w:rsidR="00F679B4" w:rsidRPr="00C94860" w:rsidRDefault="00F679B4" w:rsidP="00352879">
      <w:r w:rsidRPr="00C94860">
        <w:t>RSA</w:t>
      </w:r>
      <w:r w:rsidRPr="00C94860">
        <w:tab/>
      </w:r>
      <w:r w:rsidRPr="00C94860">
        <w:tab/>
      </w:r>
      <w:r w:rsidRPr="00C94860">
        <w:tab/>
      </w:r>
      <w:r w:rsidRPr="00C94860">
        <w:tab/>
        <w:t>Rat serum albumin</w:t>
      </w:r>
    </w:p>
    <w:p w14:paraId="1731DD35" w14:textId="77777777" w:rsidR="00876F12" w:rsidRPr="00C94860" w:rsidRDefault="00876F12" w:rsidP="00352879">
      <w:r w:rsidRPr="00C94860">
        <w:t>TCEP</w:t>
      </w:r>
      <w:r w:rsidRPr="00C94860">
        <w:tab/>
      </w:r>
      <w:r w:rsidRPr="00C94860">
        <w:tab/>
      </w:r>
      <w:r w:rsidRPr="00C94860">
        <w:tab/>
      </w:r>
      <w:r w:rsidRPr="00C94860">
        <w:tab/>
        <w:t>tris(2-carboxyethyl)phosphine)</w:t>
      </w:r>
    </w:p>
    <w:p w14:paraId="6EFFE99B" w14:textId="77777777" w:rsidR="00876F12" w:rsidRPr="00C94860" w:rsidRDefault="00876F12" w:rsidP="00352879">
      <w:r w:rsidRPr="00C94860">
        <w:t>TIPS</w:t>
      </w:r>
      <w:r w:rsidRPr="00C94860">
        <w:tab/>
      </w:r>
      <w:r w:rsidRPr="00C94860">
        <w:tab/>
      </w:r>
      <w:r w:rsidRPr="00C94860">
        <w:tab/>
      </w:r>
      <w:r w:rsidRPr="00C94860">
        <w:tab/>
      </w:r>
      <w:proofErr w:type="spellStart"/>
      <w:r w:rsidRPr="00C94860">
        <w:t>triisopropylsilane</w:t>
      </w:r>
      <w:proofErr w:type="spellEnd"/>
    </w:p>
    <w:p w14:paraId="6AB1D7B7" w14:textId="77777777" w:rsidR="00876F12" w:rsidRPr="00C94860" w:rsidRDefault="00876F12" w:rsidP="00352879">
      <w:r w:rsidRPr="00C94860">
        <w:t>TFA</w:t>
      </w:r>
      <w:r w:rsidRPr="00C94860">
        <w:tab/>
      </w:r>
      <w:r w:rsidRPr="00C94860">
        <w:tab/>
      </w:r>
      <w:r w:rsidRPr="00C94860">
        <w:tab/>
      </w:r>
      <w:r w:rsidRPr="00C94860">
        <w:tab/>
        <w:t>trifluoroacetic acid</w:t>
      </w:r>
    </w:p>
    <w:p w14:paraId="72A59CF8" w14:textId="77777777" w:rsidR="00876F12" w:rsidRPr="00C94860" w:rsidRDefault="00876F12" w:rsidP="00352879">
      <w:pPr>
        <w:rPr>
          <w:b/>
        </w:rPr>
      </w:pPr>
      <w:r w:rsidRPr="00C94860">
        <w:t>Tris</w:t>
      </w:r>
      <w:r w:rsidRPr="00C94860">
        <w:tab/>
      </w:r>
      <w:r w:rsidRPr="00C94860">
        <w:tab/>
      </w:r>
      <w:r w:rsidRPr="00C94860">
        <w:tab/>
      </w:r>
      <w:r w:rsidRPr="00C94860">
        <w:tab/>
        <w:t>tris(hydroxymethyl)aminomethane</w:t>
      </w:r>
    </w:p>
    <w:p w14:paraId="0F4E9E41" w14:textId="77777777" w:rsidR="00876F12" w:rsidRPr="00C94860" w:rsidRDefault="00876F12" w:rsidP="00352879">
      <w:pPr>
        <w:rPr>
          <w:b/>
        </w:rPr>
      </w:pPr>
      <w:r w:rsidRPr="00C94860">
        <w:t>v/v</w:t>
      </w:r>
      <w:r w:rsidRPr="00C94860">
        <w:tab/>
      </w:r>
      <w:r w:rsidRPr="00C94860">
        <w:tab/>
      </w:r>
      <w:r w:rsidRPr="00C94860">
        <w:tab/>
      </w:r>
      <w:r w:rsidRPr="00C94860">
        <w:tab/>
        <w:t>volume/volume</w:t>
      </w:r>
    </w:p>
    <w:p w14:paraId="6A178C6F" w14:textId="6031FBE4" w:rsidR="00876F12" w:rsidRPr="00C94860" w:rsidRDefault="00876F12" w:rsidP="00352879">
      <w:r w:rsidRPr="00C94860">
        <w:br w:type="page"/>
      </w:r>
    </w:p>
    <w:p w14:paraId="08FF4035" w14:textId="4EB14C71" w:rsidR="00E27415" w:rsidRPr="00C94860" w:rsidRDefault="00625F3E" w:rsidP="00BE1E64">
      <w:pPr>
        <w:pStyle w:val="Title"/>
      </w:pPr>
      <w:bookmarkStart w:id="6" w:name="_Toc86935504"/>
      <w:bookmarkStart w:id="7" w:name="_Toc111823694"/>
      <w:r w:rsidRPr="00C94860">
        <w:lastRenderedPageBreak/>
        <w:t>Biochemistry method</w:t>
      </w:r>
      <w:bookmarkEnd w:id="6"/>
      <w:bookmarkEnd w:id="7"/>
    </w:p>
    <w:p w14:paraId="1589D38A" w14:textId="2A8EBD9A" w:rsidR="00F663DB" w:rsidRPr="00C94860" w:rsidRDefault="00F663DB" w:rsidP="00BE1E64">
      <w:pPr>
        <w:pStyle w:val="Maintext"/>
      </w:pPr>
      <w:bookmarkStart w:id="8" w:name="_Toc498443431"/>
      <w:r w:rsidRPr="00C94860">
        <w:t>HSA w</w:t>
      </w:r>
      <w:r>
        <w:t>as</w:t>
      </w:r>
      <w:r w:rsidRPr="00C94860">
        <w:t xml:space="preserve"> purchased from Sigma-Aldrich (</w:t>
      </w:r>
      <w:r>
        <w:t>c</w:t>
      </w:r>
      <w:r w:rsidRPr="00C94860">
        <w:t xml:space="preserve">at# A4327-1G), </w:t>
      </w:r>
      <w:r>
        <w:t xml:space="preserve">as were </w:t>
      </w:r>
      <w:r w:rsidRPr="00C94860">
        <w:t>Protein A from Sigma-Aldrich (</w:t>
      </w:r>
      <w:r>
        <w:t>c</w:t>
      </w:r>
      <w:r w:rsidRPr="00C94860">
        <w:t>at# P6031-1MG), and Concanavalin A (</w:t>
      </w:r>
      <w:r>
        <w:t>c</w:t>
      </w:r>
      <w:r w:rsidRPr="00C94860">
        <w:t>at# C2010-100MG)</w:t>
      </w:r>
      <w:r>
        <w:t>.</w:t>
      </w:r>
      <w:r w:rsidRPr="00C94860">
        <w:t xml:space="preserve"> The proteins were immobilized on </w:t>
      </w:r>
      <w:r>
        <w:t xml:space="preserve">a </w:t>
      </w:r>
      <w:r w:rsidRPr="00C94860">
        <w:t xml:space="preserve">high binding plate (Corning, </w:t>
      </w:r>
      <w:r>
        <w:t>r</w:t>
      </w:r>
      <w:r w:rsidRPr="00C94860">
        <w:t xml:space="preserve">ef# 3369) with 100 µL of HSA or Protein A (100 µg/mL). The wells were washed 6 times with 200 µL of 1×PBS-T+0.1% tween 20, at pH 7.4 prior to phage incubation. The proteins were biotinylated in section </w:t>
      </w:r>
      <w:r w:rsidRPr="00381897">
        <w:rPr>
          <w:b/>
          <w:bCs/>
        </w:rPr>
        <w:fldChar w:fldCharType="begin"/>
      </w:r>
      <w:r w:rsidRPr="00381897">
        <w:rPr>
          <w:b/>
          <w:bCs/>
        </w:rPr>
        <w:instrText xml:space="preserve"> REF _Ref76470701 \r \h  \* MERGEFORMAT </w:instrText>
      </w:r>
      <w:r w:rsidRPr="00381897">
        <w:rPr>
          <w:b/>
          <w:bCs/>
        </w:rPr>
      </w:r>
      <w:r w:rsidRPr="00381897">
        <w:rPr>
          <w:b/>
          <w:bCs/>
        </w:rPr>
        <w:fldChar w:fldCharType="separate"/>
      </w:r>
      <w:r w:rsidR="00030E47">
        <w:rPr>
          <w:b/>
          <w:bCs/>
        </w:rPr>
        <w:t>6</w:t>
      </w:r>
      <w:r w:rsidRPr="00381897">
        <w:rPr>
          <w:b/>
          <w:bCs/>
        </w:rPr>
        <w:fldChar w:fldCharType="end"/>
      </w:r>
      <w:r>
        <w:t xml:space="preserve">. </w:t>
      </w:r>
      <w:r w:rsidRPr="00C94860">
        <w:t xml:space="preserve">Prior to capture proteins, the magnetic streptavidin beads (Promega, </w:t>
      </w:r>
      <w:r>
        <w:t>c</w:t>
      </w:r>
      <w:r w:rsidRPr="00C94860">
        <w:t xml:space="preserve">at# Z5482) were washed with 1 × PBS. All proteins were captures with 20 µL magnetic streptavidin beads. </w:t>
      </w:r>
    </w:p>
    <w:p w14:paraId="71B734B5" w14:textId="3B738012" w:rsidR="008D3A78" w:rsidRDefault="00F663DB" w:rsidP="008D3A78">
      <w:pPr>
        <w:pStyle w:val="Title"/>
        <w:spacing w:line="276" w:lineRule="auto"/>
      </w:pPr>
      <w:bookmarkStart w:id="9" w:name="_Toc86926888"/>
      <w:bookmarkStart w:id="10" w:name="_Toc111823695"/>
      <w:r>
        <w:t>Preparation of SXCX</w:t>
      </w:r>
      <w:r w:rsidRPr="001D4493">
        <w:rPr>
          <w:vertAlign w:val="subscript"/>
        </w:rPr>
        <w:t>3</w:t>
      </w:r>
      <w:r>
        <w:t>C phage-displayed library</w:t>
      </w:r>
      <w:bookmarkEnd w:id="9"/>
      <w:bookmarkEnd w:id="10"/>
    </w:p>
    <w:p w14:paraId="065A34B9" w14:textId="77777777" w:rsidR="008D3A78" w:rsidRDefault="008D3A78" w:rsidP="008D3A78">
      <w:pPr>
        <w:pStyle w:val="Title"/>
        <w:numPr>
          <w:ilvl w:val="0"/>
          <w:numId w:val="0"/>
        </w:numPr>
        <w:spacing w:before="120" w:line="276" w:lineRule="auto"/>
        <w:ind w:firstLine="720"/>
      </w:pPr>
      <w:bookmarkStart w:id="11" w:name="_Toc80035259"/>
      <w:bookmarkStart w:id="12" w:name="_Toc86926889"/>
      <w:bookmarkStart w:id="13" w:name="_Toc111823696"/>
    </w:p>
    <w:p w14:paraId="17FC79BB" w14:textId="77777777" w:rsidR="00CF393C" w:rsidRPr="00C94860" w:rsidRDefault="008D3A78" w:rsidP="00CF393C">
      <w:pPr>
        <w:pStyle w:val="Maintext"/>
      </w:pPr>
      <w:r w:rsidRPr="00C94860">
        <w:t xml:space="preserve">The procedures have been </w:t>
      </w:r>
      <w:r w:rsidRPr="008226F0">
        <w:rPr>
          <w:rStyle w:val="MaintextChar"/>
        </w:rPr>
        <w:t>adopted</w:t>
      </w:r>
      <w:r w:rsidRPr="00C94860">
        <w:t xml:space="preserve"> and modified </w:t>
      </w:r>
      <w:r>
        <w:t>as</w:t>
      </w:r>
      <w:r w:rsidRPr="00C94860">
        <w:t xml:space="preserve"> previously described in two publications that produced the M13-displayed SXCXXXC library</w:t>
      </w:r>
      <w:r>
        <w:fldChar w:fldCharType="begin">
          <w:fldData xml:space="preserve">PEVuZE5vdGU+PENpdGU+PEF1dGhvcj5IZTwvQXV0aG9yPjxZZWFyPjIwMTg8L1llYXI+PFJlY051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</w:fldData>
        </w:fldChar>
      </w:r>
      <w:r>
        <w:instrText xml:space="preserve"> ADDIN EN.CITE </w:instrText>
      </w:r>
      <w:r>
        <w:fldChar w:fldCharType="begin">
          <w:fldData xml:space="preserve">PEVuZE5vdGU+PENpdGU+PEF1dGhvcj5IZTwvQXV0aG9yPjxZZWFyPjIwMTg8L1llYXI+PFJlY051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</w:fldData>
        </w:fldChar>
      </w:r>
      <w:r>
        <w:instrText xml:space="preserve"> ADDIN EN.CITE.DATA </w:instrText>
      </w:r>
      <w:r>
        <w:fldChar w:fldCharType="end"/>
      </w:r>
      <w:r>
        <w:fldChar w:fldCharType="separate"/>
      </w:r>
      <w:r w:rsidRPr="0055654B">
        <w:rPr>
          <w:noProof/>
          <w:vertAlign w:val="superscript"/>
        </w:rPr>
        <w:t>44</w:t>
      </w:r>
      <w:r>
        <w:fldChar w:fldCharType="end"/>
      </w:r>
      <w:r w:rsidRPr="00C94860">
        <w:t xml:space="preserve"> and M13-SDB vector</w:t>
      </w:r>
      <w:r>
        <w:fldChar w:fldCharType="begin">
          <w:fldData xml:space="preserve">PEVuZE5vdGU+PENpdGU+PEF1dGhvcj5Tb2ppdHJhPC9BdXRob3I+PFllYXI+MjAyMTwvWWVhcj48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</w:fldData>
        </w:fldChar>
      </w:r>
      <w:r>
        <w:instrText xml:space="preserve"> ADDIN EN.CITE </w:instrText>
      </w:r>
      <w:r>
        <w:fldChar w:fldCharType="begin">
          <w:fldData xml:space="preserve">PEVuZE5vdGU+PENpdGU+PEF1dGhvcj5Tb2ppdHJhPC9BdXRob3I+PFllYXI+MjAyMTwvWWVhcj48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</w:fldData>
        </w:fldChar>
      </w:r>
      <w:r>
        <w:instrText xml:space="preserve"> ADDIN EN.CITE.DATA </w:instrText>
      </w:r>
      <w:r>
        <w:fldChar w:fldCharType="end"/>
      </w:r>
      <w:r>
        <w:fldChar w:fldCharType="separate"/>
      </w:r>
      <w:r w:rsidRPr="0055654B">
        <w:rPr>
          <w:noProof/>
          <w:vertAlign w:val="superscript"/>
        </w:rPr>
        <w:t>68</w:t>
      </w:r>
      <w:r>
        <w:fldChar w:fldCharType="end"/>
      </w:r>
      <w:r w:rsidRPr="00C94860">
        <w:t xml:space="preserve">. In short, the vector SB4 QFT*LHQ was digested with </w:t>
      </w:r>
      <w:proofErr w:type="spellStart"/>
      <w:r w:rsidRPr="00C94860">
        <w:t>Kpn</w:t>
      </w:r>
      <w:proofErr w:type="spellEnd"/>
      <w:r w:rsidRPr="00C94860">
        <w:t xml:space="preserve"> I HF (NEB cat# R3142S) and </w:t>
      </w:r>
      <w:proofErr w:type="spellStart"/>
      <w:r w:rsidRPr="00C94860">
        <w:t>Eag</w:t>
      </w:r>
      <w:proofErr w:type="spellEnd"/>
      <w:r w:rsidRPr="00C94860">
        <w:t xml:space="preserve"> I HF (NEB cat# R3505S). A primer/template pair consisting of primer 5</w:t>
      </w:r>
      <w:r>
        <w:t>’</w:t>
      </w:r>
      <w:r w:rsidRPr="00C94860">
        <w:t>-AT GGC GCC CGG CCG AAC CTC CAC C-3</w:t>
      </w:r>
      <w:r>
        <w:t>’</w:t>
      </w:r>
      <w:r w:rsidRPr="00C94860">
        <w:t xml:space="preserve"> and template 5</w:t>
      </w:r>
      <w:r>
        <w:t>’-</w:t>
      </w:r>
      <w:r w:rsidRPr="00C94860">
        <w:t xml:space="preserve">CC CGG GTA CCT TTC TAT TCT CAC TCT </w:t>
      </w:r>
      <w:proofErr w:type="spellStart"/>
      <w:r w:rsidRPr="00C94860">
        <w:t>TCT</w:t>
      </w:r>
      <w:proofErr w:type="spellEnd"/>
      <w:r w:rsidRPr="00C94860">
        <w:t xml:space="preserve"> X TGT XXX TGT GGT GGA GGT TCG GCC GGG CGC TTG ATT-3</w:t>
      </w:r>
      <w:r>
        <w:t>’</w:t>
      </w:r>
      <w:r w:rsidRPr="00C94860">
        <w:t xml:space="preserve"> with </w:t>
      </w:r>
      <w:r>
        <w:t>‘</w:t>
      </w:r>
      <w:r w:rsidRPr="00C94860">
        <w:t>X</w:t>
      </w:r>
      <w:r>
        <w:t>’</w:t>
      </w:r>
      <w:r w:rsidRPr="00C94860">
        <w:t xml:space="preserve"> representing a trinucleotide formed by annealing. The primer/template was then extended using </w:t>
      </w:r>
      <w:proofErr w:type="spellStart"/>
      <w:r w:rsidRPr="00C94860">
        <w:t>Klenow</w:t>
      </w:r>
      <w:proofErr w:type="spellEnd"/>
      <w:r w:rsidRPr="00C94860">
        <w:t xml:space="preserve"> DNA polymerase (NEB) according to the manufacturer</w:t>
      </w:r>
      <w:r>
        <w:t>’</w:t>
      </w:r>
      <w:r w:rsidRPr="00C94860">
        <w:t>s instructions. The insert fragment was then digested with Kpn1 HF and Eag1 HF, gel purified</w:t>
      </w:r>
      <w:r>
        <w:t>,</w:t>
      </w:r>
      <w:r w:rsidRPr="00C94860">
        <w:t xml:space="preserve"> and ligated into the cut vector. The ligation products were then transformed into electrocompetent </w:t>
      </w:r>
      <w:r w:rsidRPr="00C94860">
        <w:rPr>
          <w:i/>
        </w:rPr>
        <w:t>E.</w:t>
      </w:r>
      <w:r>
        <w:rPr>
          <w:i/>
        </w:rPr>
        <w:t xml:space="preserve"> </w:t>
      </w:r>
      <w:r w:rsidRPr="00C94860">
        <w:rPr>
          <w:i/>
        </w:rPr>
        <w:t>coli</w:t>
      </w:r>
      <w:r w:rsidRPr="00C94860">
        <w:t xml:space="preserve"> cells</w:t>
      </w:r>
      <w:r>
        <w:t>,</w:t>
      </w:r>
      <w:r w:rsidRPr="00C94860">
        <w:t xml:space="preserve"> and the transformants were grown overnight on </w:t>
      </w:r>
      <w:r w:rsidRPr="00C94860">
        <w:rPr>
          <w:i/>
        </w:rPr>
        <w:t>E.</w:t>
      </w:r>
      <w:r>
        <w:rPr>
          <w:i/>
        </w:rPr>
        <w:t xml:space="preserve"> </w:t>
      </w:r>
      <w:r w:rsidRPr="00C94860">
        <w:rPr>
          <w:i/>
        </w:rPr>
        <w:t>coli</w:t>
      </w:r>
      <w:r w:rsidRPr="00C94860">
        <w:t xml:space="preserve"> TG1 to allow for phage production. Phage cultures were then centrifuged to remove cells and debris</w:t>
      </w:r>
      <w:r>
        <w:t>,</w:t>
      </w:r>
      <w:r w:rsidRPr="00C94860">
        <w:t xml:space="preserve"> and then the phage was precipitated by PEG precipitation (5% PEG 0.5 M NaCl). Other SD</w:t>
      </w:r>
      <w:r>
        <w:t>B</w:t>
      </w:r>
      <w:r w:rsidRPr="00C94860">
        <w:t xml:space="preserve"> vectors have been processed identically. We sequenced the naïve libraries by Illumina sequencing</w:t>
      </w:r>
      <w:r>
        <w:t>,</w:t>
      </w:r>
      <w:r w:rsidRPr="00C94860">
        <w:t xml:space="preserve"> and the naïve library of </w:t>
      </w:r>
      <w:proofErr w:type="spellStart"/>
      <w:r w:rsidRPr="00C94860">
        <w:t>SXCX</w:t>
      </w:r>
      <w:r w:rsidRPr="00415454">
        <w:rPr>
          <w:i/>
          <w:iCs/>
          <w:vertAlign w:val="subscript"/>
        </w:rPr>
        <w:t>n</w:t>
      </w:r>
      <w:r w:rsidRPr="00C94860">
        <w:t>C</w:t>
      </w:r>
      <w:proofErr w:type="spellEnd"/>
      <w:r>
        <w:t xml:space="preserve"> (</w:t>
      </w:r>
      <w:r w:rsidRPr="00415454">
        <w:rPr>
          <w:i/>
          <w:iCs/>
        </w:rPr>
        <w:t>n</w:t>
      </w:r>
      <w:r>
        <w:t>=3-5)</w:t>
      </w:r>
      <w:r w:rsidRPr="00C94860">
        <w:t xml:space="preserve"> composition </w:t>
      </w:r>
      <w:r>
        <w:t>is</w:t>
      </w:r>
      <w:r w:rsidRPr="00C94860">
        <w:t xml:space="preserve"> publicly available at the following link</w:t>
      </w:r>
      <w:r w:rsidRPr="002308C6">
        <w:t xml:space="preserve">: </w:t>
      </w:r>
      <w:hyperlink r:id="rId8" w:history="1">
        <w:r w:rsidRPr="002308C6">
          <w:rPr>
            <w:rStyle w:val="Hyperlink"/>
          </w:rPr>
          <w:t>https://48hd.cloud/file/1470</w:t>
        </w:r>
      </w:hyperlink>
      <w:r w:rsidR="00CF393C">
        <w:rPr>
          <w:rStyle w:val="Hyperlink"/>
        </w:rPr>
        <w:t xml:space="preserve">. </w:t>
      </w:r>
      <w:r w:rsidR="00CF393C" w:rsidRPr="00C94860">
        <w:t>SXCX</w:t>
      </w:r>
      <w:r w:rsidR="00CF393C">
        <w:rPr>
          <w:vertAlign w:val="subscript"/>
        </w:rPr>
        <w:t>4</w:t>
      </w:r>
      <w:r w:rsidR="00CF393C" w:rsidRPr="00C94860">
        <w:t>C</w:t>
      </w:r>
      <w:r w:rsidR="00CF393C">
        <w:t xml:space="preserve"> and </w:t>
      </w:r>
      <w:r w:rsidR="00CF393C" w:rsidRPr="00C94860">
        <w:t>SXCX</w:t>
      </w:r>
      <w:r w:rsidR="00CF393C">
        <w:rPr>
          <w:vertAlign w:val="subscript"/>
        </w:rPr>
        <w:t>5</w:t>
      </w:r>
      <w:r w:rsidR="00CF393C" w:rsidRPr="00C94860">
        <w:t>C</w:t>
      </w:r>
      <w:r w:rsidR="00CF393C">
        <w:t xml:space="preserve"> libraries were prepared as described in previously reported protocols.</w:t>
      </w:r>
      <w:r w:rsidR="00CF393C">
        <w:fldChar w:fldCharType="begin"/>
      </w:r>
      <w:r w:rsidR="00CF393C">
        <w:instrText xml:space="preserve"> ADDIN EN.CITE &lt;EndNote&gt;&lt;Cite&gt;&lt;Author&gt;Tjhung&lt;/Author&gt;&lt;Year&gt;2016&lt;/Year&gt;&lt;RecNum&gt;127&lt;/RecNum&gt;&lt;DisplayText&gt;&lt;style face="superscript"&gt;3&lt;/style&gt;&lt;/DisplayText&gt;&lt;record&gt;&lt;rec-number&gt;127&lt;/rec-number&gt;&lt;foreign-keys&gt;&lt;key app="EN" db-id="x202taxt12t903ezwwb50xpwvd25wrpds2tw" timestamp="1492120899"&gt;127&lt;/key&gt;&lt;/foreign-keys&gt;&lt;ref-type name="Journal Article"&gt;17&lt;/ref-type&gt;&lt;contributors&gt;&lt;authors&gt;&lt;author&gt;Tjhung, Katrina F.&lt;/author&gt;&lt;author&gt;Kitov, Pavel I.&lt;/author&gt;&lt;author&gt;Ng, Simon&lt;/author&gt;&lt;author&gt;Kitova, Elena N.&lt;/author&gt;&lt;author&gt;Deng, Lu&lt;/author&gt;&lt;author&gt;Klassen, John S.&lt;/author&gt;&lt;author&gt;Derda, Ratmir&lt;/author&gt;&lt;/authors&gt;&lt;/contributors&gt;&lt;auth-address&gt;Department of Chemistry, University of Alberta , Edmonton, Alberta, Canada T6G 2G2.&lt;/auth-address&gt;&lt;titles&gt;&lt;title&gt;Silent Encoding of Chemical Post-Translational Modifications in Phage-Displayed Libraries&lt;/title&gt;&lt;secondary-title&gt;Journal of the American Chemical Society&lt;/secondary-title&gt;&lt;/titles&gt;&lt;periodical&gt;&lt;full-title&gt;Journal of the American Chemical Society&lt;/full-title&gt;&lt;abbr-1&gt;J. Am. Chem. Soc.&lt;/abbr-1&gt;&lt;abbr-2&gt;J Am Chem Soc&lt;/abbr-2&gt;&lt;/periodical&gt;&lt;pages&gt;32-35&lt;/pages&gt;&lt;volume&gt;138&lt;/volume&gt;&lt;number&gt;1&lt;/number&gt;&lt;edition&gt;2015/12/20&lt;/edition&gt;&lt;keywords&gt;&lt;keyword&gt;Bacteriophage M13/*genetics&lt;/keyword&gt;&lt;keyword&gt;*Protein Processing, Post-Translational&lt;/keyword&gt;&lt;/keywords&gt;&lt;dates&gt;&lt;year&gt;2016&lt;/year&gt;&lt;pub-dates&gt;&lt;date&gt;Jan 13&lt;/date&gt;&lt;/pub-dates&gt;&lt;/dates&gt;&lt;isbn&gt;1520-5126 (Electronic)&amp;#xD;0002-7863 (Linking)&lt;/isbn&gt;&lt;accession-num&gt;26683999&lt;/accession-num&gt;&lt;urls&gt;&lt;related-urls&gt;&lt;url&gt;http://pubs.acs.org/doi/pdfplus/10.1021/jacs.5b10390&lt;/url&gt;&lt;/related-urls&gt;&lt;/urls&gt;&lt;electronic-resource-num&gt;10.1021/jacs.5b10390&lt;/electronic-resource-num&gt;&lt;/record&gt;&lt;/Cite&gt;&lt;/EndNote&gt;</w:instrText>
      </w:r>
      <w:r w:rsidR="00CF393C">
        <w:fldChar w:fldCharType="separate"/>
      </w:r>
      <w:r w:rsidR="00CF393C" w:rsidRPr="00BE1E64">
        <w:rPr>
          <w:noProof/>
          <w:vertAlign w:val="superscript"/>
        </w:rPr>
        <w:t>3</w:t>
      </w:r>
      <w:r w:rsidR="00CF393C">
        <w:fldChar w:fldCharType="end"/>
      </w:r>
    </w:p>
    <w:p w14:paraId="00885F76" w14:textId="77777777" w:rsidR="008D3A78" w:rsidRPr="008D3A78" w:rsidRDefault="008D3A78" w:rsidP="008D3A78"/>
    <w:p w14:paraId="2665E8A8" w14:textId="77777777" w:rsidR="00F663DB" w:rsidRDefault="00F663DB" w:rsidP="00BE1E64">
      <w:pPr>
        <w:pStyle w:val="Title"/>
      </w:pPr>
      <w:r w:rsidRPr="00C94860">
        <w:t>Panning strategy 1: panning</w:t>
      </w:r>
      <w:r>
        <w:t xml:space="preserve"> on plate</w:t>
      </w:r>
      <w:bookmarkEnd w:id="11"/>
      <w:bookmarkEnd w:id="12"/>
      <w:bookmarkEnd w:id="13"/>
    </w:p>
    <w:p w14:paraId="1250EAAF" w14:textId="77777777" w:rsidR="00F663DB" w:rsidRPr="00C94860" w:rsidRDefault="00F663DB" w:rsidP="00BE1E64">
      <w:pPr>
        <w:pStyle w:val="Maintext"/>
      </w:pPr>
      <w:r w:rsidRPr="00CF393C">
        <w:t>Round 1-3:</w:t>
      </w:r>
      <w:r w:rsidRPr="00C94860">
        <w:t xml:space="preserve"> The following protocol was repeated 3 times. </w:t>
      </w:r>
    </w:p>
    <w:p w14:paraId="7EF62161" w14:textId="281705C7" w:rsidR="00F663DB" w:rsidRPr="008B3170" w:rsidRDefault="008B3170" w:rsidP="008B3170">
      <w:pPr>
        <w:pStyle w:val="Maintext"/>
        <w:rPr>
          <w:lang w:val="en-GB"/>
        </w:rPr>
      </w:pPr>
      <w:r w:rsidRPr="008B3170">
        <w:rPr>
          <w:lang w:val="en-GB"/>
        </w:rPr>
        <w:t>In Protein A coated wells, 100 µL of 2×10</w:t>
      </w:r>
      <w:r w:rsidRPr="008B3170">
        <w:rPr>
          <w:vertAlign w:val="superscript"/>
          <w:lang w:val="en-GB"/>
        </w:rPr>
        <w:t>9</w:t>
      </w:r>
      <w:r w:rsidRPr="008B3170">
        <w:rPr>
          <w:lang w:val="en-GB"/>
        </w:rPr>
        <w:t xml:space="preserve"> PFU/mL </w:t>
      </w:r>
      <w:r w:rsidRPr="008B3170">
        <w:rPr>
          <w:b/>
          <w:bCs/>
          <w:lang w:val="en-GB"/>
        </w:rPr>
        <w:t>DFS</w:t>
      </w:r>
      <w:r w:rsidRPr="008B3170">
        <w:rPr>
          <w:lang w:val="en-GB"/>
        </w:rPr>
        <w:t xml:space="preserve"> modified library or unmodified library was incubated for O/N at 4 </w:t>
      </w:r>
      <w:proofErr w:type="spellStart"/>
      <w:r w:rsidRPr="008B3170">
        <w:rPr>
          <w:vertAlign w:val="superscript"/>
          <w:lang w:val="en-GB"/>
        </w:rPr>
        <w:t>o</w:t>
      </w:r>
      <w:r w:rsidRPr="008B3170">
        <w:rPr>
          <w:lang w:val="en-GB"/>
        </w:rPr>
        <w:t>C</w:t>
      </w:r>
      <w:proofErr w:type="spellEnd"/>
      <w:r w:rsidRPr="008B3170">
        <w:rPr>
          <w:lang w:val="en-GB"/>
        </w:rPr>
        <w:t xml:space="preserve"> to remove unspecific binders. The </w:t>
      </w:r>
      <w:r w:rsidRPr="008B3170">
        <w:rPr>
          <w:b/>
          <w:bCs/>
          <w:lang w:val="en-GB"/>
        </w:rPr>
        <w:t>DFS</w:t>
      </w:r>
      <w:r w:rsidRPr="008B3170">
        <w:rPr>
          <w:lang w:val="en-GB"/>
        </w:rPr>
        <w:t xml:space="preserve"> modified library supernatant was then transferred to wells with HSA and incubated for 1.5 </w:t>
      </w:r>
      <w:proofErr w:type="spellStart"/>
      <w:r w:rsidRPr="008B3170">
        <w:rPr>
          <w:lang w:val="en-GB"/>
        </w:rPr>
        <w:t>h at</w:t>
      </w:r>
      <w:proofErr w:type="spellEnd"/>
      <w:r w:rsidRPr="008B3170">
        <w:rPr>
          <w:lang w:val="en-GB"/>
        </w:rPr>
        <w:t xml:space="preserve"> RT. In parallel, </w:t>
      </w:r>
      <w:r w:rsidRPr="008B3170">
        <w:rPr>
          <w:b/>
          <w:bCs/>
          <w:lang w:val="en-GB"/>
        </w:rPr>
        <w:t>DFS</w:t>
      </w:r>
      <w:r w:rsidRPr="008B3170">
        <w:rPr>
          <w:lang w:val="en-GB"/>
        </w:rPr>
        <w:t xml:space="preserve"> modified library supernatants were also incubated with Protein A, and unmodified libraries were incubated with HSA and protein A as a negative controls. After panning, all wells were washed 10 times with PBST (Phosphate buffered saline + </w:t>
      </w:r>
      <w:r w:rsidRPr="008B3170">
        <w:rPr>
          <w:lang w:val="en-GB"/>
        </w:rPr>
        <w:lastRenderedPageBreak/>
        <w:t xml:space="preserve">0.1% Tween). The phage particles remaining in the wells were eluted with 200 µL of glycine elution buffer (200 mM Glycine-HCl pH 2.2, 0.1% BSA) for 9 min. The elution buffer was transferred into a new 1.7 mL microcentrifuge tube containing 20 µL of neutralization buffer (1 M Tris-HCl, pH 9.1). The recovered phage solution was amplified for the next round of </w:t>
      </w:r>
      <w:proofErr w:type="spellStart"/>
      <w:r w:rsidRPr="008B3170">
        <w:rPr>
          <w:lang w:val="en-GB"/>
        </w:rPr>
        <w:t>biopanning</w:t>
      </w:r>
      <w:proofErr w:type="spellEnd"/>
      <w:r w:rsidRPr="008B3170">
        <w:rPr>
          <w:lang w:val="en-GB"/>
        </w:rPr>
        <w:t xml:space="preserve"> and PCR amplified for deep sequencing. </w:t>
      </w:r>
      <w:r w:rsidR="00F663DB" w:rsidRPr="00C94860">
        <w:t xml:space="preserve"> </w:t>
      </w:r>
    </w:p>
    <w:p w14:paraId="768D5628" w14:textId="77777777" w:rsidR="00F663DB" w:rsidRPr="00C94860" w:rsidRDefault="00F663DB" w:rsidP="00BE1E64">
      <w:pPr>
        <w:pStyle w:val="Title"/>
      </w:pPr>
      <w:bookmarkStart w:id="14" w:name="_Toc80035260"/>
      <w:bookmarkStart w:id="15" w:name="_Toc86926890"/>
      <w:bookmarkStart w:id="16" w:name="_Toc111823697"/>
      <w:r w:rsidRPr="00C94860">
        <w:t xml:space="preserve">Panning strategy 2: </w:t>
      </w:r>
      <w:r>
        <w:t>p</w:t>
      </w:r>
      <w:r w:rsidRPr="00C94860">
        <w:t xml:space="preserve">anning </w:t>
      </w:r>
      <w:r>
        <w:t xml:space="preserve">on </w:t>
      </w:r>
      <w:r w:rsidRPr="00C94860">
        <w:t>plate and in solution</w:t>
      </w:r>
      <w:bookmarkEnd w:id="14"/>
      <w:bookmarkEnd w:id="15"/>
      <w:bookmarkEnd w:id="16"/>
    </w:p>
    <w:p w14:paraId="272F24FC" w14:textId="77777777" w:rsidR="00F663DB" w:rsidRPr="00C5095B" w:rsidRDefault="00F663DB" w:rsidP="00BE1E64">
      <w:pPr>
        <w:pStyle w:val="Maintext"/>
      </w:pPr>
      <w:r w:rsidRPr="00C5095B">
        <w:t>Round 1:</w:t>
      </w:r>
    </w:p>
    <w:p w14:paraId="4EF52176" w14:textId="77777777" w:rsidR="00E8112C" w:rsidRPr="00E8112C" w:rsidRDefault="00E8112C" w:rsidP="00E8112C">
      <w:pPr>
        <w:pStyle w:val="Maintext"/>
        <w:rPr>
          <w:lang w:val="en-GB"/>
        </w:rPr>
      </w:pPr>
      <w:r w:rsidRPr="00E8112C">
        <w:rPr>
          <w:lang w:val="en-GB"/>
        </w:rPr>
        <w:t>In Protein A coated wells, 100 µL of 2×10</w:t>
      </w:r>
      <w:r w:rsidRPr="00E8112C">
        <w:rPr>
          <w:vertAlign w:val="superscript"/>
          <w:lang w:val="en-GB"/>
        </w:rPr>
        <w:t>9</w:t>
      </w:r>
      <w:r w:rsidRPr="00E8112C">
        <w:rPr>
          <w:lang w:val="en-GB"/>
        </w:rPr>
        <w:t xml:space="preserve"> PFU/mL </w:t>
      </w:r>
      <w:r w:rsidRPr="00E8112C">
        <w:rPr>
          <w:b/>
          <w:bCs/>
          <w:lang w:val="en-GB"/>
        </w:rPr>
        <w:t>DFS</w:t>
      </w:r>
      <w:r w:rsidRPr="00E8112C">
        <w:rPr>
          <w:lang w:val="en-GB"/>
        </w:rPr>
        <w:t xml:space="preserve"> modified library or unmodified library was incubated for O/N at 4 </w:t>
      </w:r>
      <w:proofErr w:type="spellStart"/>
      <w:r w:rsidRPr="00E8112C">
        <w:rPr>
          <w:vertAlign w:val="superscript"/>
          <w:lang w:val="en-GB"/>
        </w:rPr>
        <w:t>o</w:t>
      </w:r>
      <w:r w:rsidRPr="00E8112C">
        <w:rPr>
          <w:lang w:val="en-GB"/>
        </w:rPr>
        <w:t>C</w:t>
      </w:r>
      <w:proofErr w:type="spellEnd"/>
      <w:r w:rsidRPr="00E8112C">
        <w:rPr>
          <w:lang w:val="en-GB"/>
        </w:rPr>
        <w:t xml:space="preserve"> to remove unspecific binders. The </w:t>
      </w:r>
      <w:r w:rsidRPr="00E8112C">
        <w:rPr>
          <w:b/>
          <w:bCs/>
          <w:lang w:val="en-GB"/>
        </w:rPr>
        <w:t>DFS</w:t>
      </w:r>
      <w:r w:rsidRPr="00E8112C">
        <w:rPr>
          <w:lang w:val="en-GB"/>
        </w:rPr>
        <w:t xml:space="preserve"> modified library supernatant was then transferred to wells with HSA and incubated for 1.5 </w:t>
      </w:r>
      <w:proofErr w:type="spellStart"/>
      <w:r w:rsidRPr="00E8112C">
        <w:rPr>
          <w:lang w:val="en-GB"/>
        </w:rPr>
        <w:t>h at</w:t>
      </w:r>
      <w:proofErr w:type="spellEnd"/>
      <w:r w:rsidRPr="00E8112C">
        <w:rPr>
          <w:lang w:val="en-GB"/>
        </w:rPr>
        <w:t xml:space="preserve"> RT. In parallel, </w:t>
      </w:r>
      <w:r w:rsidRPr="00E8112C">
        <w:rPr>
          <w:b/>
          <w:bCs/>
          <w:lang w:val="en-GB"/>
        </w:rPr>
        <w:t>DFS</w:t>
      </w:r>
      <w:r w:rsidRPr="00E8112C">
        <w:rPr>
          <w:lang w:val="en-GB"/>
        </w:rPr>
        <w:t xml:space="preserve"> modified library supernatants were also incubated with Protein A, and unmodified libraries were incubated with HSA and protein A as a negative controls. After incubation, all wells were washed 10 times with PBST. The phage particles remaining in the wells were eluted with 200 µL of glycine elution buffer (200 mM Glycine-HCl pH 2.2, 0.1% BSA) for 9 min. The elution buffer was transferred into a new 1.7 mL microcentrifuge tube containing 20 µL of neutralization buffer (1 M Tris-HCl, pH 9.1). The recovered phage solution was amplified for the next round of </w:t>
      </w:r>
      <w:proofErr w:type="spellStart"/>
      <w:r w:rsidRPr="00E8112C">
        <w:rPr>
          <w:lang w:val="en-GB"/>
        </w:rPr>
        <w:t>biopanning</w:t>
      </w:r>
      <w:proofErr w:type="spellEnd"/>
      <w:r w:rsidRPr="00E8112C">
        <w:rPr>
          <w:lang w:val="en-GB"/>
        </w:rPr>
        <w:t xml:space="preserve"> and PCR amplified for deep sequencing.</w:t>
      </w:r>
    </w:p>
    <w:p w14:paraId="0642789F" w14:textId="77777777" w:rsidR="00F663DB" w:rsidRPr="00C5095B" w:rsidRDefault="00F663DB" w:rsidP="00BE1E64">
      <w:pPr>
        <w:pStyle w:val="Maintext"/>
      </w:pPr>
      <w:r w:rsidRPr="00C5095B">
        <w:t>Round 2:</w:t>
      </w:r>
    </w:p>
    <w:p w14:paraId="05BA30D7" w14:textId="45603856" w:rsidR="009A678E" w:rsidRPr="008A0E39" w:rsidRDefault="008A0E39" w:rsidP="008A0E39">
      <w:pPr>
        <w:pStyle w:val="Maintext"/>
        <w:rPr>
          <w:lang w:val="en-GB"/>
        </w:rPr>
      </w:pPr>
      <w:r w:rsidRPr="008A0E39">
        <w:rPr>
          <w:lang w:val="en-GB"/>
        </w:rPr>
        <w:t xml:space="preserve">A suspension of 50 µL of magnetic streptavidin beads was transferred to a 1.7 mL centrifuge tube and washed with 1 mL of PBST. The beads were then resuspended in 1 mL of blocking buffer (PBS+2% milk) and incubated for 1 </w:t>
      </w:r>
      <w:proofErr w:type="spellStart"/>
      <w:r w:rsidRPr="008A0E39">
        <w:rPr>
          <w:lang w:val="en-GB"/>
        </w:rPr>
        <w:t>h at</w:t>
      </w:r>
      <w:proofErr w:type="spellEnd"/>
      <w:r w:rsidRPr="008A0E39">
        <w:rPr>
          <w:lang w:val="en-GB"/>
        </w:rPr>
        <w:t xml:space="preserve"> 4 </w:t>
      </w:r>
      <w:proofErr w:type="spellStart"/>
      <w:r w:rsidRPr="008A0E39">
        <w:rPr>
          <w:vertAlign w:val="superscript"/>
          <w:lang w:val="en-GB"/>
        </w:rPr>
        <w:t>o</w:t>
      </w:r>
      <w:r w:rsidRPr="008A0E39">
        <w:rPr>
          <w:lang w:val="en-GB"/>
        </w:rPr>
        <w:t>C.</w:t>
      </w:r>
      <w:proofErr w:type="spellEnd"/>
      <w:r w:rsidRPr="008A0E39">
        <w:rPr>
          <w:lang w:val="en-GB"/>
        </w:rPr>
        <w:t xml:space="preserve"> In parallel, 200 µL (2×10</w:t>
      </w:r>
      <w:r w:rsidRPr="008A0E39">
        <w:rPr>
          <w:vertAlign w:val="superscript"/>
          <w:lang w:val="en-GB"/>
        </w:rPr>
        <w:t>9</w:t>
      </w:r>
      <w:r w:rsidRPr="008A0E39">
        <w:rPr>
          <w:lang w:val="en-GB"/>
        </w:rPr>
        <w:t xml:space="preserve"> PFU/mL) of </w:t>
      </w:r>
      <w:r w:rsidRPr="008A0E39">
        <w:rPr>
          <w:b/>
          <w:bCs/>
          <w:lang w:val="en-GB"/>
        </w:rPr>
        <w:t>DFS</w:t>
      </w:r>
      <w:r w:rsidRPr="008A0E39">
        <w:rPr>
          <w:lang w:val="en-GB"/>
        </w:rPr>
        <w:t xml:space="preserve"> modified phage and unmodified phage library were incubated for 1 </w:t>
      </w:r>
      <w:proofErr w:type="spellStart"/>
      <w:r w:rsidRPr="008A0E39">
        <w:rPr>
          <w:lang w:val="en-GB"/>
        </w:rPr>
        <w:t>h at</w:t>
      </w:r>
      <w:proofErr w:type="spellEnd"/>
      <w:r w:rsidRPr="008A0E39">
        <w:rPr>
          <w:lang w:val="en-GB"/>
        </w:rPr>
        <w:t xml:space="preserve"> RT with pre-blocked beads to remove any beads binders. The beads were </w:t>
      </w:r>
      <w:proofErr w:type="spellStart"/>
      <w:r w:rsidRPr="008A0E39">
        <w:rPr>
          <w:lang w:val="en-GB"/>
        </w:rPr>
        <w:t>immbolized</w:t>
      </w:r>
      <w:proofErr w:type="spellEnd"/>
      <w:r w:rsidRPr="008A0E39">
        <w:rPr>
          <w:lang w:val="en-GB"/>
        </w:rPr>
        <w:t xml:space="preserve"> with a magnetic rack and the supernatant was transferred to a new 1.7 mL centrifuge tube for panning.  A solution of 100 µL of depleted </w:t>
      </w:r>
      <w:r w:rsidRPr="008A0E39">
        <w:rPr>
          <w:b/>
          <w:bCs/>
          <w:lang w:val="en-GB"/>
        </w:rPr>
        <w:t>DFS</w:t>
      </w:r>
      <w:r w:rsidRPr="008A0E39">
        <w:rPr>
          <w:lang w:val="en-GB"/>
        </w:rPr>
        <w:t xml:space="preserve"> modified phage library was combined with 10 µg of biotinylated HSA, increased the volume to 200 µL with PBS, and incubated for 1 </w:t>
      </w:r>
      <w:proofErr w:type="spellStart"/>
      <w:r w:rsidRPr="008A0E39">
        <w:rPr>
          <w:lang w:val="en-GB"/>
        </w:rPr>
        <w:t>h at</w:t>
      </w:r>
      <w:proofErr w:type="spellEnd"/>
      <w:r w:rsidRPr="008A0E39">
        <w:rPr>
          <w:lang w:val="en-GB"/>
        </w:rPr>
        <w:t xml:space="preserve"> RT. In parallel, 100 µL of the depleted </w:t>
      </w:r>
      <w:r w:rsidRPr="008A0E39">
        <w:rPr>
          <w:b/>
          <w:bCs/>
          <w:lang w:val="en-GB"/>
        </w:rPr>
        <w:t>DFS</w:t>
      </w:r>
      <w:r w:rsidRPr="008A0E39">
        <w:rPr>
          <w:lang w:val="en-GB"/>
        </w:rPr>
        <w:t xml:space="preserve"> modified phage was combined with 10 µg of biotinylated protein A, increased the volume to 200 µL with 1×PBS and incubated for 1 </w:t>
      </w:r>
      <w:proofErr w:type="spellStart"/>
      <w:r w:rsidRPr="008A0E39">
        <w:rPr>
          <w:lang w:val="en-GB"/>
        </w:rPr>
        <w:t>h at</w:t>
      </w:r>
      <w:proofErr w:type="spellEnd"/>
      <w:r w:rsidRPr="008A0E39">
        <w:rPr>
          <w:lang w:val="en-GB"/>
        </w:rPr>
        <w:t xml:space="preserve"> RT.  A solution of 100 µL of unmodified phage library that was depleted against Streptavidin beads was combined with 10 µg of biotinylated protein A and HSA, increased the volume to 200 µL with 1×PBS and incubated for 1 hour at RT. After incubation, 50 µL of blocked streptavidin beads were added to the samples. Then, the beads were captured with a magnetic rack and washed 10 times with 1 mL of 1×PBST. The bound phage particles were eluted with 200 µL of glycine elution buffer (200 mM Glycine- HCl pH 2.2, 0.1% BSA) for 9 min. The elution buffer was transferred into a new 1.7 mL microcentrifuge tube and neutralized with 20 µL of 1 M Tris-HCl (pH 9.1). The recovered phage solution was amplified for the next round of </w:t>
      </w:r>
      <w:proofErr w:type="spellStart"/>
      <w:r w:rsidRPr="008A0E39">
        <w:rPr>
          <w:lang w:val="en-GB"/>
        </w:rPr>
        <w:t>biopanning</w:t>
      </w:r>
      <w:proofErr w:type="spellEnd"/>
      <w:r w:rsidRPr="008A0E39">
        <w:rPr>
          <w:lang w:val="en-GB"/>
        </w:rPr>
        <w:t xml:space="preserve"> and PCR amplified for deep sequencing.</w:t>
      </w:r>
    </w:p>
    <w:p w14:paraId="224E8C84" w14:textId="77777777" w:rsidR="00F663DB" w:rsidRPr="00C5095B" w:rsidRDefault="00F663DB" w:rsidP="00BE1E64">
      <w:pPr>
        <w:pStyle w:val="Maintext"/>
      </w:pPr>
      <w:r w:rsidRPr="00C5095B">
        <w:lastRenderedPageBreak/>
        <w:t>Round 3:</w:t>
      </w:r>
    </w:p>
    <w:p w14:paraId="55D8E88F" w14:textId="77777777" w:rsidR="008A0E39" w:rsidRPr="008A0E39" w:rsidRDefault="008A0E39" w:rsidP="008A0E39">
      <w:pPr>
        <w:pStyle w:val="Maintext"/>
        <w:rPr>
          <w:lang w:val="en-GB"/>
        </w:rPr>
      </w:pPr>
      <w:r w:rsidRPr="008A0E39">
        <w:rPr>
          <w:lang w:val="en-GB"/>
        </w:rPr>
        <w:t>In Protein A coated wells, 100 µL of 2×10</w:t>
      </w:r>
      <w:r w:rsidRPr="008A0E39">
        <w:rPr>
          <w:vertAlign w:val="superscript"/>
          <w:lang w:val="en-GB"/>
        </w:rPr>
        <w:t>9</w:t>
      </w:r>
      <w:r w:rsidRPr="008A0E39">
        <w:rPr>
          <w:lang w:val="en-GB"/>
        </w:rPr>
        <w:t xml:space="preserve"> PFU/mL </w:t>
      </w:r>
      <w:r w:rsidRPr="008A0E39">
        <w:rPr>
          <w:b/>
          <w:bCs/>
          <w:lang w:val="en-GB"/>
        </w:rPr>
        <w:t>DFS</w:t>
      </w:r>
      <w:r w:rsidRPr="008A0E39">
        <w:rPr>
          <w:lang w:val="en-GB"/>
        </w:rPr>
        <w:t xml:space="preserve"> modified library or unmodified library was incubated for 1 </w:t>
      </w:r>
      <w:proofErr w:type="spellStart"/>
      <w:r w:rsidRPr="008A0E39">
        <w:rPr>
          <w:lang w:val="en-GB"/>
        </w:rPr>
        <w:t>h at</w:t>
      </w:r>
      <w:proofErr w:type="spellEnd"/>
      <w:r w:rsidRPr="008A0E39">
        <w:rPr>
          <w:lang w:val="en-GB"/>
        </w:rPr>
        <w:t xml:space="preserve"> 4 </w:t>
      </w:r>
      <w:proofErr w:type="spellStart"/>
      <w:r w:rsidRPr="008A0E39">
        <w:rPr>
          <w:vertAlign w:val="superscript"/>
          <w:lang w:val="en-GB"/>
        </w:rPr>
        <w:t>o</w:t>
      </w:r>
      <w:r w:rsidRPr="008A0E39">
        <w:rPr>
          <w:lang w:val="en-GB"/>
        </w:rPr>
        <w:t>C</w:t>
      </w:r>
      <w:proofErr w:type="spellEnd"/>
      <w:r w:rsidRPr="008A0E39">
        <w:rPr>
          <w:lang w:val="en-GB"/>
        </w:rPr>
        <w:t xml:space="preserve"> to remove unspecific bindings. The </w:t>
      </w:r>
      <w:r w:rsidRPr="008A0E39">
        <w:rPr>
          <w:b/>
          <w:bCs/>
          <w:lang w:val="en-GB"/>
        </w:rPr>
        <w:t>DFS</w:t>
      </w:r>
      <w:r w:rsidRPr="008A0E39">
        <w:rPr>
          <w:lang w:val="en-GB"/>
        </w:rPr>
        <w:t xml:space="preserve"> modified library supernatant was then transferred to wells with HSA and incubated for 1.5 </w:t>
      </w:r>
      <w:proofErr w:type="spellStart"/>
      <w:r w:rsidRPr="008A0E39">
        <w:rPr>
          <w:lang w:val="en-GB"/>
        </w:rPr>
        <w:t>h at</w:t>
      </w:r>
      <w:proofErr w:type="spellEnd"/>
      <w:r w:rsidRPr="008A0E39">
        <w:rPr>
          <w:lang w:val="en-GB"/>
        </w:rPr>
        <w:t xml:space="preserve"> RT. In parallel, depleted </w:t>
      </w:r>
      <w:r w:rsidRPr="008A0E39">
        <w:rPr>
          <w:b/>
          <w:bCs/>
          <w:lang w:val="en-GB"/>
        </w:rPr>
        <w:t>DFS</w:t>
      </w:r>
      <w:r w:rsidRPr="008A0E39">
        <w:rPr>
          <w:lang w:val="en-GB"/>
        </w:rPr>
        <w:t xml:space="preserve"> modified library supernatants were also incubated with Protein A. Unmodified libraries were incubated with HSA and protein A as negative controls. After incubation, all wells were washed 10 times with 1×PBST. The remaining phage particles were eluted with 200 µL of glycine elution buffer (200 mM Glycine-HCl pH 2.2, 0.1% BSA) for 9 min. The elution buffer was transferred into a new 1.7 mL microcentrifuge containing  20 µL of  neutralization buffer (1 M Tris-HCl, pH 9.1). The recovered phage solution was amplified for the next round of </w:t>
      </w:r>
      <w:proofErr w:type="spellStart"/>
      <w:r w:rsidRPr="008A0E39">
        <w:rPr>
          <w:lang w:val="en-GB"/>
        </w:rPr>
        <w:t>biopanning</w:t>
      </w:r>
      <w:proofErr w:type="spellEnd"/>
      <w:r w:rsidRPr="008A0E39">
        <w:rPr>
          <w:lang w:val="en-GB"/>
        </w:rPr>
        <w:t xml:space="preserve"> and PCR amplified for deep sequencing.</w:t>
      </w:r>
    </w:p>
    <w:p w14:paraId="2AE0355D" w14:textId="602C35AB" w:rsidR="00F663DB" w:rsidRPr="00C94860" w:rsidRDefault="00F663DB" w:rsidP="00BE1E64">
      <w:pPr>
        <w:pStyle w:val="Title"/>
      </w:pPr>
      <w:bookmarkStart w:id="17" w:name="_Toc80035261"/>
      <w:bookmarkStart w:id="18" w:name="_Toc86926891"/>
      <w:bookmarkStart w:id="19" w:name="_Toc111823698"/>
      <w:r w:rsidRPr="00C94860">
        <w:t xml:space="preserve">Panning strategy 3: </w:t>
      </w:r>
      <w:r>
        <w:t>p</w:t>
      </w:r>
      <w:r w:rsidRPr="00C94860">
        <w:t>anning in solution</w:t>
      </w:r>
      <w:bookmarkEnd w:id="17"/>
      <w:bookmarkEnd w:id="18"/>
      <w:bookmarkEnd w:id="19"/>
    </w:p>
    <w:p w14:paraId="4AFD1619" w14:textId="55EE3384" w:rsidR="00A51345" w:rsidRPr="00C94860" w:rsidRDefault="00A51345" w:rsidP="00A51345">
      <w:pPr>
        <w:pStyle w:val="Maintext"/>
      </w:pPr>
      <w:r w:rsidRPr="00C94860">
        <w:t xml:space="preserve">This strategy </w:t>
      </w:r>
      <w:r>
        <w:t>was used for one</w:t>
      </w:r>
      <w:r w:rsidRPr="00C94860">
        <w:t xml:space="preserve"> round of panning. </w:t>
      </w:r>
    </w:p>
    <w:p w14:paraId="6A459353" w14:textId="77777777" w:rsidR="00A51345" w:rsidRDefault="00A51345" w:rsidP="00A51345">
      <w:pPr>
        <w:pStyle w:val="Maintext"/>
      </w:pPr>
      <w:r w:rsidRPr="00C94860">
        <w:t xml:space="preserve">Magnetic streptavidin beads </w:t>
      </w:r>
      <w:r w:rsidRPr="00C94860">
        <w:rPr>
          <w:noProof/>
        </w:rPr>
        <w:t>were blocked</w:t>
      </w:r>
      <w:r w:rsidRPr="00C94860">
        <w:t xml:space="preserve"> with </w:t>
      </w:r>
      <w:r>
        <w:t xml:space="preserve">blocking phage (note: blocking phage amplifiable with the PCR protocol used for phage libraries) </w:t>
      </w:r>
      <w:r w:rsidRPr="00C94860">
        <w:t xml:space="preserve">overnight and washed 3 times with 1 mL of 1×PBS. </w:t>
      </w:r>
      <w:r w:rsidRPr="007D1E96">
        <w:rPr>
          <w:b/>
          <w:bCs/>
        </w:rPr>
        <w:t>DFS</w:t>
      </w:r>
      <w:r w:rsidRPr="00C94860">
        <w:t xml:space="preserve"> modified phage library (2×10</w:t>
      </w:r>
      <w:r w:rsidRPr="00C94860">
        <w:rPr>
          <w:vertAlign w:val="superscript"/>
        </w:rPr>
        <w:t>11</w:t>
      </w:r>
      <w:r w:rsidRPr="00C94860">
        <w:t xml:space="preserve"> pfu/m</w:t>
      </w:r>
      <w:r>
        <w:t>L</w:t>
      </w:r>
      <w:r w:rsidRPr="00C94860">
        <w:t xml:space="preserve">) and </w:t>
      </w:r>
      <w:r w:rsidRPr="00C94860">
        <w:rPr>
          <w:noProof/>
        </w:rPr>
        <w:t>blocking</w:t>
      </w:r>
      <w:r w:rsidRPr="00C94860">
        <w:t xml:space="preserve"> phage (2×10</w:t>
      </w:r>
      <w:r w:rsidRPr="00C94860">
        <w:rPr>
          <w:vertAlign w:val="superscript"/>
        </w:rPr>
        <w:t>12</w:t>
      </w:r>
      <w:r w:rsidRPr="00C94860">
        <w:t xml:space="preserve"> pfu/m</w:t>
      </w:r>
      <w:r>
        <w:t>L</w:t>
      </w:r>
      <w:r w:rsidRPr="00C94860">
        <w:t xml:space="preserve">) </w:t>
      </w:r>
      <w:r w:rsidRPr="00C94860">
        <w:rPr>
          <w:noProof/>
        </w:rPr>
        <w:t>were mixed</w:t>
      </w:r>
      <w:r w:rsidRPr="00C94860">
        <w:t xml:space="preserve"> in </w:t>
      </w:r>
      <w:r>
        <w:t xml:space="preserve">a </w:t>
      </w:r>
      <w:r w:rsidRPr="00C94860">
        <w:t xml:space="preserve">1:10 ratio and incubated with blocked streptavidin beads for 30 mins to deplete beads binders. The depleted </w:t>
      </w:r>
      <w:r w:rsidRPr="007D1E96">
        <w:rPr>
          <w:b/>
          <w:bCs/>
        </w:rPr>
        <w:t>DFS</w:t>
      </w:r>
      <w:r w:rsidRPr="00C94860">
        <w:t xml:space="preserve"> modified phage</w:t>
      </w:r>
      <w:r>
        <w:t xml:space="preserve"> library </w:t>
      </w:r>
      <w:r w:rsidRPr="00C94860">
        <w:t>w</w:t>
      </w:r>
      <w:r>
        <w:t xml:space="preserve">as </w:t>
      </w:r>
      <w:r w:rsidRPr="00C94860">
        <w:t>incubated with 5 µg of biotinylated HSA and T4GP-His</w:t>
      </w:r>
      <w:r w:rsidRPr="00C94860">
        <w:rPr>
          <w:vertAlign w:val="subscript"/>
        </w:rPr>
        <w:t>6</w:t>
      </w:r>
      <w:r w:rsidRPr="00C94860">
        <w:t xml:space="preserve"> in a total volume 100 µL in 1×PBS with 2% milk for 30 min at RT. In parallel, the depleted </w:t>
      </w:r>
      <w:r w:rsidRPr="007D1E96">
        <w:rPr>
          <w:b/>
          <w:bCs/>
        </w:rPr>
        <w:t>DFS</w:t>
      </w:r>
      <w:r w:rsidRPr="00C94860">
        <w:t xml:space="preserve"> modified </w:t>
      </w:r>
      <w:r>
        <w:t>phage library was</w:t>
      </w:r>
      <w:r w:rsidRPr="00C94860">
        <w:t xml:space="preserve"> incubated with 5 µg of </w:t>
      </w:r>
      <w:proofErr w:type="spellStart"/>
      <w:r w:rsidRPr="00C94860">
        <w:t>ConA</w:t>
      </w:r>
      <w:proofErr w:type="spellEnd"/>
      <w:r w:rsidRPr="00C94860">
        <w:t xml:space="preserve">-Bio </w:t>
      </w:r>
      <w:r>
        <w:t>in</w:t>
      </w:r>
      <w:r w:rsidRPr="00C94860">
        <w:t xml:space="preserve"> a total volume 100 µL in PBS with 2% milk for 30 min at RT. After incubation, 25 µL of blocked magnetic streptavidin beads </w:t>
      </w:r>
      <w:r w:rsidRPr="00C94860">
        <w:rPr>
          <w:noProof/>
        </w:rPr>
        <w:t>were added</w:t>
      </w:r>
      <w:r w:rsidRPr="00C94860">
        <w:t xml:space="preserve"> to each mixture and incubated for 20 min at RT. The beads were captured with </w:t>
      </w:r>
      <w:r>
        <w:t xml:space="preserve">a </w:t>
      </w:r>
      <w:r w:rsidRPr="00C94860">
        <w:t xml:space="preserve">magnetic rack and were washed </w:t>
      </w:r>
      <w:r w:rsidRPr="00C94860">
        <w:rPr>
          <w:noProof/>
        </w:rPr>
        <w:t>9</w:t>
      </w:r>
      <w:r w:rsidRPr="00C94860">
        <w:t xml:space="preserve"> times with 1 mL of 1×PBS.</w:t>
      </w:r>
      <w:r>
        <w:t xml:space="preserve"> The</w:t>
      </w:r>
      <w:r w:rsidRPr="00C94860">
        <w:t xml:space="preserve"> beads were</w:t>
      </w:r>
      <w:r>
        <w:t xml:space="preserve"> then</w:t>
      </w:r>
      <w:r w:rsidRPr="00C94860">
        <w:t xml:space="preserve"> </w:t>
      </w:r>
      <w:r>
        <w:t>resuspended</w:t>
      </w:r>
      <w:r w:rsidRPr="00C94860">
        <w:t xml:space="preserve"> in 1 mL 1×PBS and incubated for 30 mins. The beads were captured with </w:t>
      </w:r>
      <w:r>
        <w:t xml:space="preserve">a </w:t>
      </w:r>
      <w:r w:rsidRPr="00C94860">
        <w:t xml:space="preserve">magnetic rack, </w:t>
      </w:r>
      <w:r>
        <w:t>the supernatant was discarded,</w:t>
      </w:r>
      <w:r w:rsidRPr="00C94860">
        <w:t xml:space="preserve"> and </w:t>
      </w:r>
      <w:r>
        <w:t xml:space="preserve">the beads were </w:t>
      </w:r>
      <w:r w:rsidRPr="00C94860">
        <w:t xml:space="preserve">resuspended with </w:t>
      </w:r>
      <w:r>
        <w:t>6</w:t>
      </w:r>
      <w:r w:rsidRPr="00C94860">
        <w:t>0 µ</w:t>
      </w:r>
      <w:r>
        <w:t>L</w:t>
      </w:r>
      <w:r w:rsidRPr="00C94860">
        <w:t xml:space="preserve"> </w:t>
      </w:r>
      <w:r>
        <w:t xml:space="preserve">mixture containing 1:1 </w:t>
      </w:r>
      <w:r w:rsidRPr="00C94860">
        <w:t xml:space="preserve">hexane and </w:t>
      </w:r>
      <w:proofErr w:type="spellStart"/>
      <w:r>
        <w:t>DNAse</w:t>
      </w:r>
      <w:proofErr w:type="spellEnd"/>
      <w:r>
        <w:t xml:space="preserve"> free </w:t>
      </w:r>
      <w:r w:rsidRPr="00C94860">
        <w:t>water and shake</w:t>
      </w:r>
      <w:r>
        <w:t>n</w:t>
      </w:r>
      <w:r w:rsidRPr="00C94860">
        <w:t xml:space="preserve"> for 15 mins (1500 </w:t>
      </w:r>
      <w:r>
        <w:t>RPM</w:t>
      </w:r>
      <w:r w:rsidRPr="00C94860">
        <w:t xml:space="preserve">). The samples were heated </w:t>
      </w:r>
      <w:r w:rsidRPr="00C94860">
        <w:rPr>
          <w:noProof/>
        </w:rPr>
        <w:t>to</w:t>
      </w:r>
      <w:r w:rsidRPr="00C94860">
        <w:t xml:space="preserve"> 55 °C for </w:t>
      </w:r>
      <w:r w:rsidRPr="00C94860">
        <w:rPr>
          <w:noProof/>
        </w:rPr>
        <w:t>10</w:t>
      </w:r>
      <w:r w:rsidRPr="00C94860">
        <w:t xml:space="preserve"> mins or until hexane completely evaporate</w:t>
      </w:r>
      <w:r>
        <w:t>d</w:t>
      </w:r>
      <w:r w:rsidRPr="00C94860">
        <w:t>. The rem</w:t>
      </w:r>
      <w:r>
        <w:t>aining aqueous layer</w:t>
      </w:r>
      <w:r w:rsidRPr="00C94860">
        <w:t xml:space="preserve"> was collected </w:t>
      </w:r>
      <w:r>
        <w:t xml:space="preserve">and PCR amplified </w:t>
      </w:r>
      <w:r w:rsidRPr="00C94860">
        <w:t>for deep sequencing by Illumina Next seq.</w:t>
      </w:r>
    </w:p>
    <w:p w14:paraId="202A4DB0" w14:textId="0A31CA9F" w:rsidR="00BE1E64" w:rsidRDefault="00BE1E64">
      <w:pPr>
        <w:widowControl/>
        <w:rPr>
          <w:rFonts w:eastAsiaTheme="minorHAnsi"/>
          <w:color w:val="auto"/>
          <w:w w:val="108"/>
        </w:rPr>
      </w:pPr>
    </w:p>
    <w:p w14:paraId="41674B8F" w14:textId="77777777" w:rsidR="00F663DB" w:rsidRPr="00C94860" w:rsidRDefault="00F663DB" w:rsidP="00BE1E64">
      <w:pPr>
        <w:pStyle w:val="Title"/>
      </w:pPr>
      <w:bookmarkStart w:id="20" w:name="_Ref76470701"/>
      <w:bookmarkStart w:id="21" w:name="_Toc80035262"/>
      <w:bookmarkStart w:id="22" w:name="_Toc86926892"/>
      <w:bookmarkStart w:id="23" w:name="_Toc111823699"/>
      <w:r w:rsidRPr="00C94860">
        <w:t xml:space="preserve">General </w:t>
      </w:r>
      <w:r>
        <w:t>p</w:t>
      </w:r>
      <w:r w:rsidRPr="00C94860">
        <w:t>rotocol for proteins</w:t>
      </w:r>
      <w:bookmarkEnd w:id="20"/>
      <w:r w:rsidRPr="007658AD">
        <w:t xml:space="preserve"> </w:t>
      </w:r>
      <w:proofErr w:type="spellStart"/>
      <w:r w:rsidRPr="00C94860">
        <w:t>biotinylati</w:t>
      </w:r>
      <w:r>
        <w:t>on</w:t>
      </w:r>
      <w:bookmarkEnd w:id="21"/>
      <w:bookmarkEnd w:id="22"/>
      <w:bookmarkEnd w:id="23"/>
      <w:proofErr w:type="spellEnd"/>
    </w:p>
    <w:p w14:paraId="32CA7EC6" w14:textId="578A49C2" w:rsidR="00F663DB" w:rsidRDefault="00F663DB" w:rsidP="00BE1E64">
      <w:pPr>
        <w:pStyle w:val="Maintext"/>
      </w:pPr>
      <w:r w:rsidRPr="00C94860">
        <w:t xml:space="preserve">Protein was dissolved to 1 mg/mL in 1×PBS at pH 7.4. 5 molar fold excess of EZ-Link </w:t>
      </w:r>
      <w:proofErr w:type="spellStart"/>
      <w:r w:rsidRPr="00C94860">
        <w:t>Sulfo</w:t>
      </w:r>
      <w:proofErr w:type="spellEnd"/>
      <w:r w:rsidRPr="00C94860">
        <w:t>-NHS-Biotin (</w:t>
      </w:r>
      <w:proofErr w:type="spellStart"/>
      <w:r w:rsidRPr="00C94860">
        <w:t>Thermofisher</w:t>
      </w:r>
      <w:proofErr w:type="spellEnd"/>
      <w:r w:rsidRPr="00C94860">
        <w:t xml:space="preserve">, </w:t>
      </w:r>
      <w:r>
        <w:t>c</w:t>
      </w:r>
      <w:r w:rsidRPr="00C94860">
        <w:t>at#</w:t>
      </w:r>
      <w:r>
        <w:t xml:space="preserve"> </w:t>
      </w:r>
      <w:r w:rsidRPr="00C94860">
        <w:t xml:space="preserve">21217) were added to the protein solution. The reaction mixture was incubated O/N at 4 </w:t>
      </w:r>
      <w:proofErr w:type="spellStart"/>
      <w:r w:rsidRPr="00C94860">
        <w:rPr>
          <w:vertAlign w:val="superscript"/>
        </w:rPr>
        <w:t>o</w:t>
      </w:r>
      <w:r w:rsidRPr="00C94860">
        <w:t>C.</w:t>
      </w:r>
      <w:proofErr w:type="spellEnd"/>
      <w:r w:rsidRPr="00C94860">
        <w:t xml:space="preserve"> The next day, </w:t>
      </w:r>
      <w:r>
        <w:t xml:space="preserve">the </w:t>
      </w:r>
      <w:r w:rsidRPr="00C94860">
        <w:t>protein w</w:t>
      </w:r>
      <w:r>
        <w:t>as</w:t>
      </w:r>
      <w:r w:rsidRPr="00C94860">
        <w:t xml:space="preserve"> dialysis 3 times in 4 L of 1×PBS at pH 7.4. The biotinylated protein was capture</w:t>
      </w:r>
      <w:r>
        <w:t>d</w:t>
      </w:r>
      <w:r w:rsidRPr="00C94860">
        <w:t xml:space="preserve"> </w:t>
      </w:r>
      <w:r>
        <w:t>with</w:t>
      </w:r>
      <w:r w:rsidRPr="00C94860">
        <w:t xml:space="preserve"> magnetic streptavidin beads </w:t>
      </w:r>
      <w:r>
        <w:t xml:space="preserve">to confirm </w:t>
      </w:r>
      <w:proofErr w:type="spellStart"/>
      <w:r>
        <w:t>biotinylation</w:t>
      </w:r>
      <w:proofErr w:type="spellEnd"/>
      <w:r>
        <w:t>. T</w:t>
      </w:r>
      <w:r w:rsidRPr="00C94860">
        <w:t>he final concentration w</w:t>
      </w:r>
      <w:r>
        <w:t>as</w:t>
      </w:r>
      <w:r w:rsidRPr="00C94860">
        <w:t xml:space="preserve"> </w:t>
      </w:r>
      <w:r>
        <w:t>determined with</w:t>
      </w:r>
      <w:r w:rsidRPr="00C94860">
        <w:t xml:space="preserve"> Nano-drop. </w:t>
      </w:r>
    </w:p>
    <w:p w14:paraId="1D6E32E5" w14:textId="77777777" w:rsidR="00F663DB" w:rsidRPr="00C94860" w:rsidRDefault="00F663DB" w:rsidP="00BE1E64">
      <w:pPr>
        <w:pStyle w:val="Title"/>
      </w:pPr>
      <w:bookmarkStart w:id="24" w:name="_Toc80035263"/>
      <w:bookmarkStart w:id="25" w:name="_Toc86926893"/>
      <w:bookmarkStart w:id="26" w:name="_Toc111823700"/>
      <w:r w:rsidRPr="00C94860">
        <w:lastRenderedPageBreak/>
        <w:t>PCR amplification protocol for Illumina deep sequencing</w:t>
      </w:r>
      <w:bookmarkEnd w:id="24"/>
      <w:bookmarkEnd w:id="25"/>
      <w:bookmarkEnd w:id="26"/>
    </w:p>
    <w:p w14:paraId="27A3412D" w14:textId="77777777" w:rsidR="00F663DB" w:rsidRPr="00C94860" w:rsidRDefault="00F663DB" w:rsidP="00BE1E64">
      <w:pPr>
        <w:pStyle w:val="Maintext"/>
      </w:pPr>
      <w:r w:rsidRPr="00C94860">
        <w:t xml:space="preserve">Take 25 µL of eluted or amplified phage solution was used as a template for PCR with </w:t>
      </w:r>
      <w:r>
        <w:t xml:space="preserve">a </w:t>
      </w:r>
      <w:r w:rsidRPr="00C94860">
        <w:t>total volume of 50 µL.</w:t>
      </w:r>
    </w:p>
    <w:p w14:paraId="3D0827DA" w14:textId="77777777" w:rsidR="00F663DB" w:rsidRDefault="00F663DB" w:rsidP="00BE1E64">
      <w:pPr>
        <w:pStyle w:val="Maintext"/>
      </w:pPr>
      <w:r w:rsidRPr="00C94860">
        <w:t xml:space="preserve">A Typical 50 µL </w:t>
      </w:r>
      <w:r>
        <w:t xml:space="preserve">PCR </w:t>
      </w:r>
      <w:r w:rsidRPr="00C94860">
        <w:t>mixture contained: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50"/>
        <w:gridCol w:w="1030"/>
      </w:tblGrid>
      <w:tr w:rsidR="00F663DB" w14:paraId="3C640185" w14:textId="77777777" w:rsidTr="00D429D9">
        <w:tc>
          <w:tcPr>
            <w:tcW w:w="7650" w:type="dxa"/>
          </w:tcPr>
          <w:p w14:paraId="7CED9B20" w14:textId="77777777" w:rsidR="00F663DB" w:rsidRDefault="00F663DB">
            <w:pPr>
              <w:pStyle w:val="ListParagraph"/>
              <w:widowControl/>
              <w:numPr>
                <w:ilvl w:val="0"/>
                <w:numId w:val="8"/>
              </w:numPr>
              <w:jc w:val="both"/>
            </w:pPr>
            <w:r w:rsidRPr="00803408">
              <w:rPr>
                <w:lang w:val="en-CA"/>
              </w:rPr>
              <w:t>5× Phusion buffer</w:t>
            </w:r>
          </w:p>
        </w:tc>
        <w:tc>
          <w:tcPr>
            <w:tcW w:w="1030" w:type="dxa"/>
          </w:tcPr>
          <w:p w14:paraId="42651F06" w14:textId="77777777" w:rsidR="00F663DB" w:rsidRDefault="00F663DB" w:rsidP="00F663DB">
            <w:pPr>
              <w:jc w:val="right"/>
            </w:pPr>
            <w:r w:rsidRPr="00C94860">
              <w:rPr>
                <w:lang w:val="en-CA"/>
              </w:rPr>
              <w:t xml:space="preserve">10 </w:t>
            </w:r>
            <w:proofErr w:type="spellStart"/>
            <w:r w:rsidRPr="00C94860">
              <w:rPr>
                <w:lang w:val="en-CA"/>
              </w:rPr>
              <w:t>μL</w:t>
            </w:r>
            <w:proofErr w:type="spellEnd"/>
          </w:p>
        </w:tc>
      </w:tr>
      <w:tr w:rsidR="00F663DB" w14:paraId="1DA5EEA5" w14:textId="77777777" w:rsidTr="00D429D9">
        <w:tc>
          <w:tcPr>
            <w:tcW w:w="7650" w:type="dxa"/>
          </w:tcPr>
          <w:p w14:paraId="639B2B13" w14:textId="77777777" w:rsidR="00F663DB" w:rsidRDefault="00F663DB">
            <w:pPr>
              <w:pStyle w:val="ListParagraph"/>
              <w:widowControl/>
              <w:numPr>
                <w:ilvl w:val="0"/>
                <w:numId w:val="8"/>
              </w:numPr>
              <w:jc w:val="both"/>
            </w:pPr>
            <w:r w:rsidRPr="00803408">
              <w:rPr>
                <w:lang w:val="en-CA"/>
              </w:rPr>
              <w:t>10 mM dNTPs</w:t>
            </w:r>
          </w:p>
        </w:tc>
        <w:tc>
          <w:tcPr>
            <w:tcW w:w="1030" w:type="dxa"/>
          </w:tcPr>
          <w:p w14:paraId="52D056FC" w14:textId="77777777" w:rsidR="00F663DB" w:rsidRDefault="00F663DB" w:rsidP="00F663DB">
            <w:pPr>
              <w:jc w:val="right"/>
            </w:pPr>
            <w:r w:rsidRPr="00C94860">
              <w:rPr>
                <w:lang w:val="en-CA"/>
              </w:rPr>
              <w:t xml:space="preserve">10 </w:t>
            </w:r>
            <w:proofErr w:type="spellStart"/>
            <w:r w:rsidRPr="00C94860">
              <w:rPr>
                <w:lang w:val="en-CA"/>
              </w:rPr>
              <w:t>μL</w:t>
            </w:r>
            <w:proofErr w:type="spellEnd"/>
          </w:p>
        </w:tc>
      </w:tr>
      <w:tr w:rsidR="00F663DB" w14:paraId="440560A6" w14:textId="77777777" w:rsidTr="00D429D9">
        <w:tc>
          <w:tcPr>
            <w:tcW w:w="7650" w:type="dxa"/>
          </w:tcPr>
          <w:p w14:paraId="01C0F567" w14:textId="77777777" w:rsidR="00F663DB" w:rsidRDefault="00F663DB">
            <w:pPr>
              <w:pStyle w:val="ListParagraph"/>
              <w:widowControl/>
              <w:numPr>
                <w:ilvl w:val="0"/>
                <w:numId w:val="8"/>
              </w:numPr>
              <w:ind w:right="242"/>
              <w:jc w:val="both"/>
            </w:pPr>
            <w:r w:rsidRPr="00803408">
              <w:rPr>
                <w:lang w:val="en-CA"/>
              </w:rPr>
              <w:t>Phusion® High-Fidelity DNA Polymerase (NEB, cat#</w:t>
            </w:r>
            <w:r>
              <w:rPr>
                <w:lang w:val="en-CA"/>
              </w:rPr>
              <w:t xml:space="preserve"> </w:t>
            </w:r>
            <w:r w:rsidRPr="00803408">
              <w:rPr>
                <w:lang w:val="en-CA"/>
              </w:rPr>
              <w:t>M0530S)</w:t>
            </w:r>
          </w:p>
        </w:tc>
        <w:tc>
          <w:tcPr>
            <w:tcW w:w="1030" w:type="dxa"/>
          </w:tcPr>
          <w:p w14:paraId="62933281" w14:textId="77777777" w:rsidR="00F663DB" w:rsidRPr="001F07AC" w:rsidRDefault="00F663DB" w:rsidP="00F663DB">
            <w:pPr>
              <w:jc w:val="right"/>
              <w:rPr>
                <w:lang w:val="en-CA"/>
              </w:rPr>
            </w:pPr>
            <w:r w:rsidRPr="00803408">
              <w:rPr>
                <w:lang w:val="en-CA"/>
              </w:rPr>
              <w:t xml:space="preserve">0.5 </w:t>
            </w:r>
            <w:proofErr w:type="spellStart"/>
            <w:r w:rsidRPr="00803408">
              <w:rPr>
                <w:lang w:val="en-CA"/>
              </w:rPr>
              <w:t>μL</w:t>
            </w:r>
            <w:proofErr w:type="spellEnd"/>
          </w:p>
        </w:tc>
      </w:tr>
      <w:tr w:rsidR="00F663DB" w14:paraId="7FFAC90A" w14:textId="77777777" w:rsidTr="00D429D9">
        <w:tc>
          <w:tcPr>
            <w:tcW w:w="7650" w:type="dxa"/>
          </w:tcPr>
          <w:p w14:paraId="1D598C5C" w14:textId="77777777" w:rsidR="00F663DB" w:rsidRDefault="00F663DB">
            <w:pPr>
              <w:pStyle w:val="ListParagraph"/>
              <w:widowControl/>
              <w:numPr>
                <w:ilvl w:val="0"/>
                <w:numId w:val="8"/>
              </w:numPr>
            </w:pPr>
            <w:r w:rsidRPr="008473F7">
              <w:rPr>
                <w:lang w:val="en-CA"/>
              </w:rPr>
              <w:t>Forward primer (3’-</w:t>
            </w:r>
            <w:r w:rsidRPr="00C94860">
              <w:t>CAAGCAGAAGACGGCATACGAGATC</w:t>
            </w:r>
            <w:r>
              <w:t xml:space="preserve"> </w:t>
            </w:r>
            <w:r w:rsidRPr="00C94860">
              <w:t>GGTCTCGGCATTCCTGCTGAACCGCTCTTCCGATCTXXXXCCTTTCTATTCTCACTCT-5’</w:t>
            </w:r>
            <w:r w:rsidRPr="008473F7">
              <w:rPr>
                <w:lang w:val="en-CA"/>
              </w:rPr>
              <w:t xml:space="preserve">, 10 </w:t>
            </w:r>
            <w:proofErr w:type="spellStart"/>
            <w:r w:rsidRPr="008473F7">
              <w:rPr>
                <w:lang w:val="en-CA"/>
              </w:rPr>
              <w:t>μM</w:t>
            </w:r>
            <w:proofErr w:type="spellEnd"/>
            <w:r w:rsidRPr="008473F7">
              <w:rPr>
                <w:lang w:val="en-CA"/>
              </w:rPr>
              <w:t>)</w:t>
            </w:r>
          </w:p>
        </w:tc>
        <w:tc>
          <w:tcPr>
            <w:tcW w:w="1030" w:type="dxa"/>
          </w:tcPr>
          <w:p w14:paraId="0F6A66EA" w14:textId="77777777" w:rsidR="00F663DB" w:rsidRDefault="00F663DB" w:rsidP="00F663DB">
            <w:pPr>
              <w:jc w:val="right"/>
            </w:pPr>
            <w:r w:rsidRPr="008473F7">
              <w:rPr>
                <w:lang w:val="en-CA"/>
              </w:rPr>
              <w:t xml:space="preserve">2.5 </w:t>
            </w:r>
            <w:proofErr w:type="spellStart"/>
            <w:r w:rsidRPr="008473F7">
              <w:rPr>
                <w:lang w:val="en-CA"/>
              </w:rPr>
              <w:t>μL</w:t>
            </w:r>
            <w:proofErr w:type="spellEnd"/>
          </w:p>
        </w:tc>
      </w:tr>
      <w:tr w:rsidR="00F663DB" w14:paraId="7728BE78" w14:textId="77777777" w:rsidTr="00D429D9">
        <w:tc>
          <w:tcPr>
            <w:tcW w:w="7650" w:type="dxa"/>
          </w:tcPr>
          <w:p w14:paraId="52FF8103" w14:textId="77777777" w:rsidR="00F663DB" w:rsidRPr="008473F7" w:rsidRDefault="00F663DB">
            <w:pPr>
              <w:pStyle w:val="ListParagraph"/>
              <w:numPr>
                <w:ilvl w:val="0"/>
                <w:numId w:val="8"/>
              </w:numPr>
              <w:rPr>
                <w:lang w:val="en-CA"/>
              </w:rPr>
            </w:pPr>
            <w:r w:rsidRPr="008473F7">
              <w:rPr>
                <w:lang w:val="en-CA"/>
              </w:rPr>
              <w:t>Reverse primer (3’-</w:t>
            </w:r>
            <w:r w:rsidRPr="00C94860">
              <w:t>AATGATACGGCGACCACCGAGATCTA</w:t>
            </w:r>
            <w:r>
              <w:t xml:space="preserve"> </w:t>
            </w:r>
            <w:r w:rsidRPr="00C94860">
              <w:t>CACTCTTTCCCTACACGACGCTCTTCCGATCTXXXXACAGTTTCGGCCGA-5’</w:t>
            </w:r>
            <w:r w:rsidRPr="008473F7">
              <w:rPr>
                <w:lang w:val="en-CA"/>
              </w:rPr>
              <w:t xml:space="preserve">, 10 </w:t>
            </w:r>
            <w:proofErr w:type="spellStart"/>
            <w:r w:rsidRPr="008473F7">
              <w:rPr>
                <w:lang w:val="en-CA"/>
              </w:rPr>
              <w:t>μM</w:t>
            </w:r>
            <w:proofErr w:type="spellEnd"/>
            <w:r w:rsidRPr="008473F7">
              <w:rPr>
                <w:lang w:val="en-CA"/>
              </w:rPr>
              <w:t xml:space="preserve">) </w:t>
            </w:r>
          </w:p>
        </w:tc>
        <w:tc>
          <w:tcPr>
            <w:tcW w:w="1030" w:type="dxa"/>
          </w:tcPr>
          <w:p w14:paraId="2F053E03" w14:textId="77777777" w:rsidR="00F663DB" w:rsidRDefault="00F663DB" w:rsidP="00F663DB">
            <w:pPr>
              <w:jc w:val="right"/>
            </w:pPr>
            <w:r w:rsidRPr="008473F7">
              <w:rPr>
                <w:lang w:val="en-CA"/>
              </w:rPr>
              <w:t xml:space="preserve">2.5 </w:t>
            </w:r>
            <w:proofErr w:type="spellStart"/>
            <w:r w:rsidRPr="008473F7">
              <w:rPr>
                <w:lang w:val="en-CA"/>
              </w:rPr>
              <w:t>μL</w:t>
            </w:r>
            <w:proofErr w:type="spellEnd"/>
          </w:p>
        </w:tc>
      </w:tr>
      <w:tr w:rsidR="00F663DB" w14:paraId="0C8EA2D8" w14:textId="77777777" w:rsidTr="00D429D9">
        <w:tc>
          <w:tcPr>
            <w:tcW w:w="7650" w:type="dxa"/>
          </w:tcPr>
          <w:p w14:paraId="71200970" w14:textId="77777777" w:rsidR="00F663DB" w:rsidRPr="008473F7" w:rsidRDefault="00F663DB">
            <w:pPr>
              <w:pStyle w:val="ListParagraph"/>
              <w:numPr>
                <w:ilvl w:val="0"/>
                <w:numId w:val="8"/>
              </w:numPr>
              <w:rPr>
                <w:lang w:val="en-CA"/>
              </w:rPr>
            </w:pPr>
            <w:r w:rsidRPr="00C94860">
              <w:rPr>
                <w:lang w:val="en-CA"/>
              </w:rPr>
              <w:t>Template solution</w:t>
            </w:r>
          </w:p>
        </w:tc>
        <w:tc>
          <w:tcPr>
            <w:tcW w:w="1030" w:type="dxa"/>
          </w:tcPr>
          <w:p w14:paraId="7516F3A9" w14:textId="77777777" w:rsidR="00F663DB" w:rsidRPr="008473F7" w:rsidRDefault="00F663DB" w:rsidP="00F663DB">
            <w:pPr>
              <w:jc w:val="right"/>
              <w:rPr>
                <w:lang w:val="en-CA"/>
              </w:rPr>
            </w:pPr>
            <w:r w:rsidRPr="00C94860">
              <w:t xml:space="preserve">25 </w:t>
            </w:r>
            <w:proofErr w:type="spellStart"/>
            <w:r w:rsidRPr="00C94860">
              <w:rPr>
                <w:lang w:val="en-CA"/>
              </w:rPr>
              <w:t>μL</w:t>
            </w:r>
            <w:proofErr w:type="spellEnd"/>
          </w:p>
        </w:tc>
      </w:tr>
      <w:tr w:rsidR="00F663DB" w14:paraId="6EE9A8C8" w14:textId="77777777" w:rsidTr="00D429D9">
        <w:tc>
          <w:tcPr>
            <w:tcW w:w="7650" w:type="dxa"/>
          </w:tcPr>
          <w:p w14:paraId="5709E31A" w14:textId="77777777" w:rsidR="00F663DB" w:rsidRPr="00C94860" w:rsidRDefault="00F663DB">
            <w:pPr>
              <w:pStyle w:val="ListParagraph"/>
              <w:numPr>
                <w:ilvl w:val="0"/>
                <w:numId w:val="8"/>
              </w:numPr>
              <w:rPr>
                <w:lang w:val="en-CA"/>
              </w:rPr>
            </w:pPr>
            <w:r w:rsidRPr="00C94860">
              <w:rPr>
                <w:lang w:val="en-CA"/>
              </w:rPr>
              <w:t>Nuclease free water</w:t>
            </w:r>
          </w:p>
        </w:tc>
        <w:tc>
          <w:tcPr>
            <w:tcW w:w="1030" w:type="dxa"/>
          </w:tcPr>
          <w:p w14:paraId="315A43D9" w14:textId="77777777" w:rsidR="00F663DB" w:rsidRPr="00C94860" w:rsidRDefault="00F663DB" w:rsidP="00F663DB">
            <w:pPr>
              <w:jc w:val="right"/>
            </w:pPr>
            <w:r w:rsidRPr="00C94860">
              <w:rPr>
                <w:lang w:val="en-CA"/>
              </w:rPr>
              <w:t xml:space="preserve">8.5 </w:t>
            </w:r>
            <w:proofErr w:type="spellStart"/>
            <w:r w:rsidRPr="00C94860">
              <w:rPr>
                <w:lang w:val="en-CA"/>
              </w:rPr>
              <w:t>μL</w:t>
            </w:r>
            <w:proofErr w:type="spellEnd"/>
          </w:p>
        </w:tc>
      </w:tr>
    </w:tbl>
    <w:p w14:paraId="14FCEF67" w14:textId="77777777" w:rsidR="00F663DB" w:rsidRPr="00C94860" w:rsidRDefault="00F663DB" w:rsidP="00F663DB">
      <w:pPr>
        <w:spacing w:line="276" w:lineRule="auto"/>
      </w:pPr>
      <w:r w:rsidRPr="00C94860">
        <w:t>Thermocycler was preformed using the following setting:</w:t>
      </w:r>
    </w:p>
    <w:p w14:paraId="467907E0" w14:textId="77777777" w:rsidR="00F663DB" w:rsidRPr="00C94860" w:rsidRDefault="00F663DB">
      <w:pPr>
        <w:pStyle w:val="ListParagraph"/>
        <w:numPr>
          <w:ilvl w:val="0"/>
          <w:numId w:val="3"/>
        </w:numPr>
        <w:spacing w:line="276" w:lineRule="auto"/>
      </w:pPr>
      <w:r w:rsidRPr="00C94860">
        <w:t>95 °C for 30 sec</w:t>
      </w:r>
    </w:p>
    <w:p w14:paraId="2C3004D4" w14:textId="77777777" w:rsidR="00F663DB" w:rsidRPr="00C94860" w:rsidRDefault="00F663DB">
      <w:pPr>
        <w:pStyle w:val="ListParagraph"/>
        <w:numPr>
          <w:ilvl w:val="0"/>
          <w:numId w:val="3"/>
        </w:numPr>
        <w:spacing w:line="276" w:lineRule="auto"/>
      </w:pPr>
      <w:r w:rsidRPr="00C94860">
        <w:t>95 °C for 30 sec</w:t>
      </w:r>
    </w:p>
    <w:p w14:paraId="4935F46F" w14:textId="77777777" w:rsidR="00F663DB" w:rsidRPr="00C94860" w:rsidRDefault="00F663DB">
      <w:pPr>
        <w:pStyle w:val="ListParagraph"/>
        <w:numPr>
          <w:ilvl w:val="0"/>
          <w:numId w:val="3"/>
        </w:numPr>
        <w:spacing w:line="276" w:lineRule="auto"/>
      </w:pPr>
      <w:r w:rsidRPr="00C94860">
        <w:rPr>
          <w:shd w:val="clear" w:color="auto" w:fill="FFFFFF"/>
        </w:rPr>
        <w:t>60.5 °C for 15 sec</w:t>
      </w:r>
    </w:p>
    <w:p w14:paraId="35EF21BD" w14:textId="77777777" w:rsidR="00F663DB" w:rsidRPr="00C94860" w:rsidRDefault="00F663DB">
      <w:pPr>
        <w:pStyle w:val="ListParagraph"/>
        <w:numPr>
          <w:ilvl w:val="0"/>
          <w:numId w:val="3"/>
        </w:numPr>
        <w:spacing w:line="276" w:lineRule="auto"/>
      </w:pPr>
      <w:r w:rsidRPr="00C94860">
        <w:rPr>
          <w:shd w:val="clear" w:color="auto" w:fill="FFFFFF"/>
        </w:rPr>
        <w:t>72 °C for 30 sec</w:t>
      </w:r>
    </w:p>
    <w:p w14:paraId="31EE1A37" w14:textId="77777777" w:rsidR="00F663DB" w:rsidRPr="00C94860" w:rsidRDefault="00F663DB">
      <w:pPr>
        <w:pStyle w:val="ListParagraph"/>
        <w:numPr>
          <w:ilvl w:val="0"/>
          <w:numId w:val="3"/>
        </w:numPr>
        <w:spacing w:line="276" w:lineRule="auto"/>
      </w:pPr>
      <w:r w:rsidRPr="00C94860">
        <w:rPr>
          <w:shd w:val="clear" w:color="auto" w:fill="FFFFFF"/>
        </w:rPr>
        <w:t>Repeat step b) to d) 25 times</w:t>
      </w:r>
    </w:p>
    <w:p w14:paraId="16707F8F" w14:textId="77777777" w:rsidR="00F663DB" w:rsidRPr="00C94860" w:rsidRDefault="00F663DB">
      <w:pPr>
        <w:pStyle w:val="ListParagraph"/>
        <w:numPr>
          <w:ilvl w:val="0"/>
          <w:numId w:val="3"/>
        </w:numPr>
        <w:spacing w:line="276" w:lineRule="auto"/>
      </w:pPr>
      <w:r w:rsidRPr="00C94860">
        <w:rPr>
          <w:shd w:val="clear" w:color="auto" w:fill="FFFFFF"/>
        </w:rPr>
        <w:t>72 °C for 5 min</w:t>
      </w:r>
    </w:p>
    <w:p w14:paraId="0C45AF14" w14:textId="11F31FD3" w:rsidR="00F663DB" w:rsidRPr="00BE1E64" w:rsidRDefault="00F663DB">
      <w:pPr>
        <w:pStyle w:val="ListParagraph"/>
        <w:numPr>
          <w:ilvl w:val="0"/>
          <w:numId w:val="3"/>
        </w:numPr>
        <w:spacing w:after="240" w:line="276" w:lineRule="auto"/>
      </w:pPr>
      <w:r w:rsidRPr="00C94860">
        <w:rPr>
          <w:shd w:val="clear" w:color="auto" w:fill="FFFFFF"/>
        </w:rPr>
        <w:t>hold at 4°C</w:t>
      </w:r>
    </w:p>
    <w:p w14:paraId="37188EAF" w14:textId="77777777" w:rsidR="00BE1E64" w:rsidRPr="00E9626A" w:rsidRDefault="00BE1E64" w:rsidP="00BE1E64">
      <w:pPr>
        <w:spacing w:after="240" w:line="276" w:lineRule="auto"/>
      </w:pPr>
    </w:p>
    <w:p w14:paraId="00D50FAB" w14:textId="77777777" w:rsidR="00F663DB" w:rsidRPr="00C94860" w:rsidRDefault="00F663DB" w:rsidP="00BE1E64">
      <w:pPr>
        <w:pStyle w:val="Title"/>
        <w:rPr>
          <w:lang w:val="en-CA"/>
        </w:rPr>
      </w:pPr>
      <w:bookmarkStart w:id="27" w:name="_Toc80035264"/>
      <w:bookmarkStart w:id="28" w:name="_Toc86926894"/>
      <w:bookmarkStart w:id="29" w:name="_Toc111823701"/>
      <w:r w:rsidRPr="00C94860">
        <w:t>Illumina sequencing of samples before and after panning.</w:t>
      </w:r>
      <w:bookmarkEnd w:id="27"/>
      <w:bookmarkEnd w:id="28"/>
      <w:bookmarkEnd w:id="29"/>
    </w:p>
    <w:p w14:paraId="08C6D61C" w14:textId="77777777" w:rsidR="00F663DB" w:rsidRPr="00C94860" w:rsidRDefault="00F663DB" w:rsidP="00BE1E64">
      <w:pPr>
        <w:pStyle w:val="Maintext"/>
      </w:pPr>
      <w:r w:rsidRPr="00C94860">
        <w:t>The PCR products were produced by PCR as described in general PCR amplification protocol for Illumina deep sequencing</w:t>
      </w:r>
      <w:r w:rsidRPr="00C94860">
        <w:rPr>
          <w:b/>
          <w:bCs/>
        </w:rPr>
        <w:t xml:space="preserve"> </w:t>
      </w:r>
      <w:r w:rsidRPr="00C94860">
        <w:t xml:space="preserve">with one exception: </w:t>
      </w:r>
      <w:r w:rsidRPr="00C94860">
        <w:rPr>
          <w:lang w:val="en-CA"/>
        </w:rPr>
        <w:t xml:space="preserve">in amplification of libraries before panning (input), </w:t>
      </w:r>
      <w:r>
        <w:rPr>
          <w:lang w:val="en-CA"/>
        </w:rPr>
        <w:t xml:space="preserve">the </w:t>
      </w:r>
      <w:r w:rsidRPr="00C94860">
        <w:rPr>
          <w:lang w:val="en-CA"/>
        </w:rPr>
        <w:t xml:space="preserve">volume of </w:t>
      </w:r>
      <w:r>
        <w:rPr>
          <w:lang w:val="en-CA"/>
        </w:rPr>
        <w:t xml:space="preserve">the </w:t>
      </w:r>
      <w:r w:rsidRPr="00C94860">
        <w:rPr>
          <w:lang w:val="en-CA"/>
        </w:rPr>
        <w:t xml:space="preserve">template (phage solution) was 2 </w:t>
      </w:r>
      <w:proofErr w:type="spellStart"/>
      <w:r w:rsidRPr="00C94860">
        <w:rPr>
          <w:lang w:val="en-CA"/>
        </w:rPr>
        <w:t>μL</w:t>
      </w:r>
      <w:proofErr w:type="spellEnd"/>
      <w:r w:rsidRPr="00C94860">
        <w:rPr>
          <w:lang w:val="en-CA"/>
        </w:rPr>
        <w:t>.</w:t>
      </w:r>
      <w:r w:rsidRPr="00C94860">
        <w:t xml:space="preserve"> All products were quantified by 2% (w/v) agarose gel in Tris-Borate-EDTA buffer at 100 volts for ~35 min using a low molecular weight DNA ladder as standard (NEB,</w:t>
      </w:r>
      <w:r>
        <w:t xml:space="preserve"> cat</w:t>
      </w:r>
      <w:r w:rsidRPr="00C94860">
        <w:t>#</w:t>
      </w:r>
      <w:r>
        <w:t xml:space="preserve"> </w:t>
      </w:r>
      <w:r w:rsidRPr="00C94860">
        <w:t>N3233S). PCR products that contain different indexing barcodes were pooled</w:t>
      </w:r>
      <w:r>
        <w:t>,</w:t>
      </w:r>
      <w:r w:rsidRPr="00C94860">
        <w:t xml:space="preserve"> allowing 10 ng of each product in the mixture. The mixture was purified by </w:t>
      </w:r>
      <w:proofErr w:type="spellStart"/>
      <w:r w:rsidRPr="00C94860">
        <w:t>eGel</w:t>
      </w:r>
      <w:proofErr w:type="spellEnd"/>
      <w:r w:rsidRPr="00C94860">
        <w:t xml:space="preserve">, quantified by </w:t>
      </w:r>
      <w:proofErr w:type="spellStart"/>
      <w:r w:rsidRPr="00C94860">
        <w:t>quBit</w:t>
      </w:r>
      <w:proofErr w:type="spellEnd"/>
      <w:r w:rsidRPr="00C94860">
        <w:t xml:space="preserve"> and </w:t>
      </w:r>
      <w:r w:rsidRPr="00C94860">
        <w:lastRenderedPageBreak/>
        <w:t xml:space="preserve">sequenced using the Illumina </w:t>
      </w:r>
      <w:proofErr w:type="spellStart"/>
      <w:r w:rsidRPr="00C94860">
        <w:t>NextSeq</w:t>
      </w:r>
      <w:proofErr w:type="spellEnd"/>
      <w:r w:rsidRPr="00C94860">
        <w:t xml:space="preserve"> paired-end 500/550 High Output Kit v2.5 (2</w:t>
      </w:r>
      <w:r>
        <w:t>×</w:t>
      </w:r>
      <w:r w:rsidRPr="00C94860">
        <w:t>75 Cycles). Data w</w:t>
      </w:r>
      <w:r>
        <w:t>ere</w:t>
      </w:r>
      <w:r w:rsidRPr="00C94860">
        <w:t xml:space="preserve"> automatically uploaded to </w:t>
      </w:r>
      <w:proofErr w:type="spellStart"/>
      <w:r w:rsidRPr="00C94860">
        <w:rPr>
          <w:lang w:val="en-CA"/>
        </w:rPr>
        <w:t>BaseSpace</w:t>
      </w:r>
      <w:proofErr w:type="spellEnd"/>
      <w:r w:rsidRPr="00C94860">
        <w:rPr>
          <w:lang w:val="en-CA"/>
        </w:rPr>
        <w:t xml:space="preserve">™ Sequence Hub. Processing of the data is described in </w:t>
      </w:r>
      <w:r w:rsidRPr="00C94860">
        <w:t>section processing of Illumina data.</w:t>
      </w:r>
    </w:p>
    <w:p w14:paraId="4F10B27C" w14:textId="77777777" w:rsidR="00F663DB" w:rsidRPr="00C94860" w:rsidRDefault="00F663DB" w:rsidP="00F663DB">
      <w:pPr>
        <w:rPr>
          <w:lang w:val="en-CA"/>
        </w:rPr>
      </w:pPr>
      <w:bookmarkStart w:id="30" w:name="_Toc80035265"/>
      <w:bookmarkStart w:id="31" w:name="_Toc86926895"/>
      <w:r w:rsidRPr="00C94860">
        <w:t>Processing of Illumina data</w:t>
      </w:r>
      <w:bookmarkEnd w:id="30"/>
      <w:bookmarkEnd w:id="31"/>
    </w:p>
    <w:p w14:paraId="4E9C1ADF" w14:textId="6B397FCC" w:rsidR="000A2EA0" w:rsidRDefault="00732462" w:rsidP="00732462">
      <w:pPr>
        <w:pStyle w:val="Maintext"/>
      </w:pPr>
      <w:r w:rsidRPr="00C94860">
        <w:t xml:space="preserve">The </w:t>
      </w:r>
      <w:proofErr w:type="spellStart"/>
      <w:r w:rsidRPr="00C94860">
        <w:t>Gzip</w:t>
      </w:r>
      <w:proofErr w:type="spellEnd"/>
      <w:r w:rsidRPr="00C94860">
        <w:t xml:space="preserve"> compressed FASTQ files were downloaded from </w:t>
      </w:r>
      <w:proofErr w:type="spellStart"/>
      <w:r w:rsidRPr="00C94860">
        <w:rPr>
          <w:lang w:val="en-CA"/>
        </w:rPr>
        <w:t>BaseSpace</w:t>
      </w:r>
      <w:proofErr w:type="spellEnd"/>
      <w:r w:rsidRPr="00C94860">
        <w:rPr>
          <w:lang w:val="en-CA"/>
        </w:rPr>
        <w:t xml:space="preserve">™ Sequence Hub. The files </w:t>
      </w:r>
      <w:r w:rsidRPr="00C94860">
        <w:t>were converted into tables of DNA sequences and their counts per experiment. Briefly, FASTQ files were parsed based on unique multiplexing barcodes within the reads discarding any reads that contained a low-quality score. Mapping the forward (F) and reverse (</w:t>
      </w:r>
      <w:r>
        <w:t>R</w:t>
      </w:r>
      <w:r w:rsidRPr="00C94860">
        <w:t>) barcoding regions, mapping of F and R priming regions allowing no more than one base substitution each and F-R read alignment allowing no mismatches between F and R reads yielded DNA sequences located between the priming regions</w:t>
      </w:r>
      <w:r>
        <w:t xml:space="preserve"> as described in previous publications</w:t>
      </w:r>
      <w:r w:rsidRPr="00C94860">
        <w:t>.</w:t>
      </w:r>
      <w:r w:rsidRPr="00732462">
        <w:rPr>
          <w:vertAlign w:val="superscript"/>
        </w:rPr>
        <w:t>2</w:t>
      </w:r>
      <w:r w:rsidRPr="00C94860">
        <w:t xml:space="preserve"> The files with DNA reads, raw counts, and mapped peptide modifications were uploaded to </w:t>
      </w:r>
      <w:hyperlink r:id="rId9" w:history="1">
        <w:r w:rsidRPr="002308C6">
          <w:rPr>
            <w:rStyle w:val="Hyperlink"/>
          </w:rPr>
          <w:t>http://48hd.cloud/</w:t>
        </w:r>
      </w:hyperlink>
      <w:r w:rsidRPr="002308C6">
        <w:t xml:space="preserve"> se</w:t>
      </w:r>
      <w:r w:rsidRPr="00C94860">
        <w:t>rver. Each experiment has a unique alphanumeric name and unique static URL</w:t>
      </w:r>
      <w:r>
        <w:t xml:space="preserve"> in </w:t>
      </w:r>
      <w:r w:rsidRPr="00D43E90">
        <w:t>Tables S1-3</w:t>
      </w:r>
      <w:r w:rsidRPr="00AA6C22">
        <w:t xml:space="preserve">. </w:t>
      </w:r>
    </w:p>
    <w:p w14:paraId="0728765D" w14:textId="78F4CFEC" w:rsidR="001E57B5" w:rsidRPr="00E33FBE" w:rsidRDefault="000A2EA0" w:rsidP="00DE2EDF">
      <w:pPr>
        <w:pStyle w:val="Heading1"/>
        <w:numPr>
          <w:ilvl w:val="0"/>
          <w:numId w:val="0"/>
        </w:numPr>
        <w:ind w:left="432" w:hanging="432"/>
        <w:rPr>
          <w:b w:val="0"/>
          <w:bCs/>
        </w:rPr>
      </w:pPr>
      <w:r>
        <w:br w:type="page"/>
      </w:r>
      <w:bookmarkStart w:id="32" w:name="_Toc86926937"/>
      <w:r w:rsidR="00DE2EDF" w:rsidRPr="003E4CAD">
        <w:rPr>
          <w:rStyle w:val="TableChar"/>
        </w:rPr>
        <w:lastRenderedPageBreak/>
        <w:t>Table S1</w:t>
      </w:r>
      <w:r w:rsidR="00DE2EDF">
        <w:rPr>
          <w:rStyle w:val="TableChar"/>
        </w:rPr>
        <w:t xml:space="preserve">: </w:t>
      </w:r>
      <w:r w:rsidR="00F663DB" w:rsidRPr="00E33FBE">
        <w:rPr>
          <w:b w:val="0"/>
          <w:bCs/>
        </w:rPr>
        <w:t>URL for 1</w:t>
      </w:r>
      <w:r w:rsidR="00F663DB" w:rsidRPr="00E33FBE">
        <w:rPr>
          <w:b w:val="0"/>
          <w:bCs/>
          <w:vertAlign w:val="superscript"/>
        </w:rPr>
        <w:t>st</w:t>
      </w:r>
      <w:r w:rsidR="00F663DB" w:rsidRPr="00E33FBE">
        <w:rPr>
          <w:b w:val="0"/>
          <w:bCs/>
        </w:rPr>
        <w:t xml:space="preserve"> panning campaign deep sequencing result</w:t>
      </w:r>
      <w:bookmarkEnd w:id="32"/>
      <w:r w:rsidR="00E266FB" w:rsidRPr="00E33FBE">
        <w:rPr>
          <w:b w:val="0"/>
          <w:bCs/>
        </w:rPr>
        <w:t>s</w:t>
      </w:r>
    </w:p>
    <w:tbl>
      <w:tblPr>
        <w:tblStyle w:val="TableGrid"/>
        <w:tblW w:w="5000" w:type="pct"/>
        <w:tblLook w:val="04A0" w:firstRow="1" w:lastRow="0" w:firstColumn="1" w:lastColumn="0" w:noHBand="0" w:noVBand="1"/>
      </w:tblPr>
      <w:tblGrid>
        <w:gridCol w:w="572"/>
        <w:gridCol w:w="1846"/>
        <w:gridCol w:w="3467"/>
        <w:gridCol w:w="3465"/>
      </w:tblGrid>
      <w:tr w:rsidR="00F663DB" w:rsidRPr="002264C9" w14:paraId="18ABA90E" w14:textId="77777777" w:rsidTr="00D429D9">
        <w:trPr>
          <w:trHeight w:val="298"/>
        </w:trPr>
        <w:tc>
          <w:tcPr>
            <w:tcW w:w="306" w:type="pct"/>
          </w:tcPr>
          <w:p w14:paraId="37693446" w14:textId="77777777" w:rsidR="00F663DB" w:rsidRPr="002264C9" w:rsidRDefault="00F663DB" w:rsidP="00D429D9">
            <w:pPr>
              <w:spacing w:line="240" w:lineRule="auto"/>
              <w:jc w:val="center"/>
              <w:rPr>
                <w:rStyle w:val="FooterChar"/>
              </w:rPr>
            </w:pPr>
          </w:p>
        </w:tc>
        <w:tc>
          <w:tcPr>
            <w:tcW w:w="987" w:type="pct"/>
          </w:tcPr>
          <w:p w14:paraId="5A072876" w14:textId="77777777" w:rsidR="00F663DB" w:rsidRPr="002264C9" w:rsidRDefault="00F663DB" w:rsidP="00D429D9">
            <w:pPr>
              <w:spacing w:line="240" w:lineRule="auto"/>
              <w:jc w:val="center"/>
              <w:rPr>
                <w:rStyle w:val="FooterChar"/>
              </w:rPr>
            </w:pPr>
            <w:r w:rsidRPr="002264C9">
              <w:rPr>
                <w:rStyle w:val="FooterChar"/>
              </w:rPr>
              <w:t>Modification</w:t>
            </w:r>
          </w:p>
        </w:tc>
        <w:tc>
          <w:tcPr>
            <w:tcW w:w="1854" w:type="pct"/>
          </w:tcPr>
          <w:p w14:paraId="5FA81833" w14:textId="77777777" w:rsidR="00F663DB" w:rsidRPr="002264C9" w:rsidRDefault="00F663DB" w:rsidP="00D429D9">
            <w:pPr>
              <w:spacing w:line="240" w:lineRule="auto"/>
              <w:jc w:val="center"/>
              <w:rPr>
                <w:rStyle w:val="FooterChar"/>
              </w:rPr>
            </w:pPr>
            <w:r w:rsidRPr="002264C9">
              <w:rPr>
                <w:rStyle w:val="FooterChar"/>
              </w:rPr>
              <w:t>HSA</w:t>
            </w:r>
          </w:p>
        </w:tc>
        <w:tc>
          <w:tcPr>
            <w:tcW w:w="1854" w:type="pct"/>
          </w:tcPr>
          <w:p w14:paraId="4EB5347E" w14:textId="77777777" w:rsidR="00F663DB" w:rsidRPr="002264C9" w:rsidRDefault="00F663DB" w:rsidP="00D429D9">
            <w:pPr>
              <w:spacing w:line="240" w:lineRule="auto"/>
              <w:jc w:val="center"/>
              <w:rPr>
                <w:rStyle w:val="FooterChar"/>
              </w:rPr>
            </w:pPr>
            <w:r w:rsidRPr="002264C9">
              <w:rPr>
                <w:rStyle w:val="FooterChar"/>
              </w:rPr>
              <w:t>Protein A</w:t>
            </w:r>
          </w:p>
        </w:tc>
      </w:tr>
      <w:tr w:rsidR="00F663DB" w:rsidRPr="002264C9" w14:paraId="3980F3A4" w14:textId="77777777" w:rsidTr="00D429D9">
        <w:trPr>
          <w:trHeight w:val="298"/>
        </w:trPr>
        <w:tc>
          <w:tcPr>
            <w:tcW w:w="306" w:type="pct"/>
            <w:vMerge w:val="restart"/>
          </w:tcPr>
          <w:p w14:paraId="0C814B6A" w14:textId="77777777" w:rsidR="00F663DB" w:rsidRPr="002264C9" w:rsidRDefault="00F663DB" w:rsidP="00D429D9">
            <w:pPr>
              <w:spacing w:line="240" w:lineRule="auto"/>
              <w:jc w:val="center"/>
              <w:rPr>
                <w:rStyle w:val="FooterChar"/>
              </w:rPr>
            </w:pPr>
            <w:r w:rsidRPr="002264C9">
              <w:rPr>
                <w:rStyle w:val="FooterChar"/>
              </w:rPr>
              <w:t>R1</w:t>
            </w:r>
          </w:p>
        </w:tc>
        <w:tc>
          <w:tcPr>
            <w:tcW w:w="987" w:type="pct"/>
          </w:tcPr>
          <w:p w14:paraId="5736E65E"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70307B36" w14:textId="77777777" w:rsidR="00F663DB" w:rsidRPr="002264C9" w:rsidRDefault="00000000" w:rsidP="00D429D9">
            <w:pPr>
              <w:spacing w:line="240" w:lineRule="auto"/>
              <w:jc w:val="center"/>
              <w:rPr>
                <w:rStyle w:val="FooterChar"/>
              </w:rPr>
            </w:pPr>
            <w:hyperlink r:id="rId10" w:history="1">
              <w:r w:rsidR="00F663DB" w:rsidRPr="002264C9">
                <w:rPr>
                  <w:rStyle w:val="Hyperlink"/>
                  <w:color w:val="auto"/>
                </w:rPr>
                <w:t>https://48hd.cloud/file/213</w:t>
              </w:r>
            </w:hyperlink>
          </w:p>
        </w:tc>
        <w:tc>
          <w:tcPr>
            <w:tcW w:w="1854" w:type="pct"/>
          </w:tcPr>
          <w:p w14:paraId="0EF3C95F" w14:textId="77777777" w:rsidR="00F663DB" w:rsidRPr="002264C9" w:rsidRDefault="00000000" w:rsidP="00D429D9">
            <w:pPr>
              <w:spacing w:line="240" w:lineRule="auto"/>
              <w:jc w:val="center"/>
              <w:rPr>
                <w:rStyle w:val="FooterChar"/>
              </w:rPr>
            </w:pPr>
            <w:hyperlink r:id="rId11" w:history="1">
              <w:r w:rsidR="00F663DB" w:rsidRPr="002264C9">
                <w:rPr>
                  <w:rStyle w:val="Hyperlink"/>
                  <w:color w:val="auto"/>
                </w:rPr>
                <w:t>https://48hd.cloud/file/214</w:t>
              </w:r>
            </w:hyperlink>
          </w:p>
        </w:tc>
      </w:tr>
      <w:tr w:rsidR="00F663DB" w:rsidRPr="002264C9" w14:paraId="776DDAE9" w14:textId="77777777" w:rsidTr="00D429D9">
        <w:trPr>
          <w:trHeight w:val="298"/>
        </w:trPr>
        <w:tc>
          <w:tcPr>
            <w:tcW w:w="306" w:type="pct"/>
            <w:vMerge/>
          </w:tcPr>
          <w:p w14:paraId="230FA1E9" w14:textId="77777777" w:rsidR="00F663DB" w:rsidRPr="002264C9" w:rsidRDefault="00F663DB" w:rsidP="00D429D9">
            <w:pPr>
              <w:spacing w:line="240" w:lineRule="auto"/>
              <w:jc w:val="center"/>
              <w:rPr>
                <w:rStyle w:val="FooterChar"/>
              </w:rPr>
            </w:pPr>
          </w:p>
        </w:tc>
        <w:tc>
          <w:tcPr>
            <w:tcW w:w="987" w:type="pct"/>
          </w:tcPr>
          <w:p w14:paraId="29C33E7D"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424108E4" w14:textId="77777777" w:rsidR="00F663DB" w:rsidRPr="002264C9" w:rsidRDefault="00000000" w:rsidP="00D429D9">
            <w:pPr>
              <w:spacing w:line="240" w:lineRule="auto"/>
              <w:jc w:val="center"/>
              <w:rPr>
                <w:rStyle w:val="FooterChar"/>
              </w:rPr>
            </w:pPr>
            <w:hyperlink r:id="rId12" w:history="1">
              <w:r w:rsidR="00F663DB" w:rsidRPr="002264C9">
                <w:rPr>
                  <w:rStyle w:val="Hyperlink"/>
                  <w:color w:val="auto"/>
                </w:rPr>
                <w:t>https://48hd.cloud/file/217</w:t>
              </w:r>
            </w:hyperlink>
          </w:p>
        </w:tc>
        <w:tc>
          <w:tcPr>
            <w:tcW w:w="1854" w:type="pct"/>
          </w:tcPr>
          <w:p w14:paraId="53FEF79B" w14:textId="77777777" w:rsidR="00F663DB" w:rsidRPr="002264C9" w:rsidRDefault="00000000" w:rsidP="00D429D9">
            <w:pPr>
              <w:spacing w:line="240" w:lineRule="auto"/>
              <w:jc w:val="center"/>
              <w:rPr>
                <w:rStyle w:val="FooterChar"/>
              </w:rPr>
            </w:pPr>
            <w:hyperlink r:id="rId13" w:history="1">
              <w:r w:rsidR="00F663DB" w:rsidRPr="002264C9">
                <w:rPr>
                  <w:rStyle w:val="Hyperlink"/>
                  <w:color w:val="auto"/>
                </w:rPr>
                <w:t>https://48hd.cloud/file/218</w:t>
              </w:r>
            </w:hyperlink>
          </w:p>
        </w:tc>
      </w:tr>
      <w:tr w:rsidR="00F663DB" w:rsidRPr="002264C9" w14:paraId="6DFBFBC5" w14:textId="77777777" w:rsidTr="00D429D9">
        <w:trPr>
          <w:trHeight w:val="298"/>
        </w:trPr>
        <w:tc>
          <w:tcPr>
            <w:tcW w:w="306" w:type="pct"/>
            <w:vMerge w:val="restart"/>
          </w:tcPr>
          <w:p w14:paraId="4C74022C" w14:textId="77777777" w:rsidR="00F663DB" w:rsidRPr="002264C9" w:rsidRDefault="00F663DB" w:rsidP="00D429D9">
            <w:pPr>
              <w:spacing w:line="240" w:lineRule="auto"/>
              <w:jc w:val="center"/>
              <w:rPr>
                <w:rStyle w:val="FooterChar"/>
              </w:rPr>
            </w:pPr>
            <w:r w:rsidRPr="002264C9">
              <w:rPr>
                <w:rStyle w:val="FooterChar"/>
              </w:rPr>
              <w:t>R2</w:t>
            </w:r>
          </w:p>
        </w:tc>
        <w:tc>
          <w:tcPr>
            <w:tcW w:w="987" w:type="pct"/>
          </w:tcPr>
          <w:p w14:paraId="1984309F"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7F4A070B" w14:textId="77777777" w:rsidR="00F663DB" w:rsidRPr="002264C9" w:rsidRDefault="00000000" w:rsidP="00D429D9">
            <w:pPr>
              <w:spacing w:line="240" w:lineRule="auto"/>
              <w:jc w:val="center"/>
              <w:rPr>
                <w:rStyle w:val="FooterChar"/>
              </w:rPr>
            </w:pPr>
            <w:hyperlink r:id="rId14" w:history="1">
              <w:r w:rsidR="00F663DB" w:rsidRPr="002264C9">
                <w:rPr>
                  <w:rStyle w:val="Hyperlink"/>
                  <w:color w:val="auto"/>
                </w:rPr>
                <w:t>https://48hd.cloud/file/213</w:t>
              </w:r>
            </w:hyperlink>
          </w:p>
        </w:tc>
        <w:tc>
          <w:tcPr>
            <w:tcW w:w="1854" w:type="pct"/>
          </w:tcPr>
          <w:p w14:paraId="55FD358B" w14:textId="77777777" w:rsidR="00F663DB" w:rsidRPr="002264C9" w:rsidRDefault="00000000" w:rsidP="00D429D9">
            <w:pPr>
              <w:spacing w:line="240" w:lineRule="auto"/>
              <w:jc w:val="center"/>
              <w:rPr>
                <w:rStyle w:val="FooterChar"/>
              </w:rPr>
            </w:pPr>
            <w:hyperlink r:id="rId15" w:history="1">
              <w:r w:rsidR="00F663DB" w:rsidRPr="002264C9">
                <w:rPr>
                  <w:rStyle w:val="Hyperlink"/>
                  <w:color w:val="auto"/>
                </w:rPr>
                <w:t>https://48hd.cloud/file/214</w:t>
              </w:r>
            </w:hyperlink>
          </w:p>
        </w:tc>
      </w:tr>
      <w:tr w:rsidR="00F663DB" w:rsidRPr="002264C9" w14:paraId="16685BDB" w14:textId="77777777" w:rsidTr="00D429D9">
        <w:trPr>
          <w:trHeight w:val="298"/>
        </w:trPr>
        <w:tc>
          <w:tcPr>
            <w:tcW w:w="306" w:type="pct"/>
            <w:vMerge/>
          </w:tcPr>
          <w:p w14:paraId="76F6B271" w14:textId="77777777" w:rsidR="00F663DB" w:rsidRPr="002264C9" w:rsidRDefault="00F663DB" w:rsidP="00D429D9">
            <w:pPr>
              <w:spacing w:line="240" w:lineRule="auto"/>
              <w:jc w:val="center"/>
              <w:rPr>
                <w:rStyle w:val="FooterChar"/>
              </w:rPr>
            </w:pPr>
          </w:p>
        </w:tc>
        <w:tc>
          <w:tcPr>
            <w:tcW w:w="987" w:type="pct"/>
          </w:tcPr>
          <w:p w14:paraId="71289F3F"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3E721A04" w14:textId="77777777" w:rsidR="00F663DB" w:rsidRPr="002264C9" w:rsidRDefault="00000000" w:rsidP="00D429D9">
            <w:pPr>
              <w:spacing w:line="240" w:lineRule="auto"/>
              <w:jc w:val="center"/>
              <w:rPr>
                <w:rStyle w:val="FooterChar"/>
              </w:rPr>
            </w:pPr>
            <w:hyperlink r:id="rId16" w:history="1">
              <w:r w:rsidR="00F663DB" w:rsidRPr="002264C9">
                <w:rPr>
                  <w:rStyle w:val="Hyperlink"/>
                  <w:color w:val="auto"/>
                </w:rPr>
                <w:t>https://48hd.cloud/file/217</w:t>
              </w:r>
            </w:hyperlink>
          </w:p>
        </w:tc>
        <w:tc>
          <w:tcPr>
            <w:tcW w:w="1854" w:type="pct"/>
          </w:tcPr>
          <w:p w14:paraId="3A5CD51C" w14:textId="77777777" w:rsidR="00F663DB" w:rsidRPr="002264C9" w:rsidRDefault="00000000" w:rsidP="00D429D9">
            <w:pPr>
              <w:spacing w:line="240" w:lineRule="auto"/>
              <w:jc w:val="center"/>
              <w:rPr>
                <w:rStyle w:val="FooterChar"/>
              </w:rPr>
            </w:pPr>
            <w:hyperlink r:id="rId17" w:history="1">
              <w:r w:rsidR="00F663DB" w:rsidRPr="002264C9">
                <w:rPr>
                  <w:rStyle w:val="Hyperlink"/>
                  <w:color w:val="auto"/>
                </w:rPr>
                <w:t>https://48hd.cloud/file/218</w:t>
              </w:r>
            </w:hyperlink>
          </w:p>
        </w:tc>
      </w:tr>
      <w:tr w:rsidR="00F663DB" w:rsidRPr="002264C9" w14:paraId="63A73B35" w14:textId="77777777" w:rsidTr="00D429D9">
        <w:trPr>
          <w:trHeight w:val="298"/>
        </w:trPr>
        <w:tc>
          <w:tcPr>
            <w:tcW w:w="306" w:type="pct"/>
            <w:vMerge w:val="restart"/>
          </w:tcPr>
          <w:p w14:paraId="3C989B61" w14:textId="77777777" w:rsidR="00F663DB" w:rsidRPr="002264C9" w:rsidRDefault="00F663DB" w:rsidP="00D429D9">
            <w:pPr>
              <w:spacing w:line="240" w:lineRule="auto"/>
              <w:jc w:val="center"/>
              <w:rPr>
                <w:rStyle w:val="FooterChar"/>
              </w:rPr>
            </w:pPr>
            <w:r w:rsidRPr="002264C9">
              <w:rPr>
                <w:rStyle w:val="FooterChar"/>
              </w:rPr>
              <w:t>R3</w:t>
            </w:r>
          </w:p>
        </w:tc>
        <w:tc>
          <w:tcPr>
            <w:tcW w:w="987" w:type="pct"/>
          </w:tcPr>
          <w:p w14:paraId="458DA244"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6596F639" w14:textId="77777777" w:rsidR="00F663DB" w:rsidRPr="002264C9" w:rsidRDefault="00000000" w:rsidP="00D429D9">
            <w:pPr>
              <w:spacing w:line="240" w:lineRule="auto"/>
              <w:jc w:val="center"/>
              <w:rPr>
                <w:rStyle w:val="FooterChar"/>
              </w:rPr>
            </w:pPr>
            <w:hyperlink r:id="rId18" w:history="1">
              <w:r w:rsidR="00F663DB" w:rsidRPr="002264C9">
                <w:rPr>
                  <w:rStyle w:val="Hyperlink"/>
                  <w:color w:val="auto"/>
                </w:rPr>
                <w:t>https://48hd.cloud/file/213</w:t>
              </w:r>
            </w:hyperlink>
          </w:p>
        </w:tc>
        <w:tc>
          <w:tcPr>
            <w:tcW w:w="1854" w:type="pct"/>
          </w:tcPr>
          <w:p w14:paraId="6B70DBA5" w14:textId="77777777" w:rsidR="00F663DB" w:rsidRPr="002264C9" w:rsidRDefault="00000000" w:rsidP="00D429D9">
            <w:pPr>
              <w:spacing w:line="240" w:lineRule="auto"/>
              <w:jc w:val="center"/>
              <w:rPr>
                <w:rStyle w:val="FooterChar"/>
              </w:rPr>
            </w:pPr>
            <w:hyperlink r:id="rId19" w:history="1">
              <w:r w:rsidR="00F663DB" w:rsidRPr="002264C9">
                <w:rPr>
                  <w:rStyle w:val="Hyperlink"/>
                  <w:color w:val="auto"/>
                </w:rPr>
                <w:t>https://48hd.cloud/file/214</w:t>
              </w:r>
            </w:hyperlink>
          </w:p>
        </w:tc>
      </w:tr>
      <w:tr w:rsidR="00F663DB" w:rsidRPr="002264C9" w14:paraId="016C1309" w14:textId="77777777" w:rsidTr="00D429D9">
        <w:trPr>
          <w:trHeight w:val="298"/>
        </w:trPr>
        <w:tc>
          <w:tcPr>
            <w:tcW w:w="306" w:type="pct"/>
            <w:vMerge/>
          </w:tcPr>
          <w:p w14:paraId="21973A3F" w14:textId="77777777" w:rsidR="00F663DB" w:rsidRPr="002264C9" w:rsidRDefault="00F663DB" w:rsidP="00D429D9">
            <w:pPr>
              <w:spacing w:line="240" w:lineRule="auto"/>
              <w:jc w:val="center"/>
              <w:rPr>
                <w:rStyle w:val="FooterChar"/>
              </w:rPr>
            </w:pPr>
          </w:p>
        </w:tc>
        <w:tc>
          <w:tcPr>
            <w:tcW w:w="987" w:type="pct"/>
          </w:tcPr>
          <w:p w14:paraId="41A23C22"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07E9B581" w14:textId="77777777" w:rsidR="00F663DB" w:rsidRPr="002264C9" w:rsidRDefault="00000000" w:rsidP="00D429D9">
            <w:pPr>
              <w:spacing w:line="240" w:lineRule="auto"/>
              <w:jc w:val="center"/>
              <w:rPr>
                <w:rStyle w:val="FooterChar"/>
              </w:rPr>
            </w:pPr>
            <w:hyperlink r:id="rId20" w:history="1">
              <w:r w:rsidR="00F663DB" w:rsidRPr="002264C9">
                <w:rPr>
                  <w:rStyle w:val="Hyperlink"/>
                  <w:color w:val="auto"/>
                </w:rPr>
                <w:t>https://48hd.cloud/file/217</w:t>
              </w:r>
            </w:hyperlink>
          </w:p>
        </w:tc>
        <w:tc>
          <w:tcPr>
            <w:tcW w:w="1854" w:type="pct"/>
          </w:tcPr>
          <w:p w14:paraId="2BE4BE7A" w14:textId="77777777" w:rsidR="00F663DB" w:rsidRPr="002264C9" w:rsidRDefault="00000000" w:rsidP="00D429D9">
            <w:pPr>
              <w:spacing w:line="240" w:lineRule="auto"/>
              <w:jc w:val="center"/>
              <w:rPr>
                <w:rStyle w:val="FooterChar"/>
              </w:rPr>
            </w:pPr>
            <w:hyperlink r:id="rId21" w:history="1">
              <w:r w:rsidR="00F663DB" w:rsidRPr="002264C9">
                <w:rPr>
                  <w:rStyle w:val="Hyperlink"/>
                  <w:color w:val="auto"/>
                </w:rPr>
                <w:t>https://48hd.cloud/file/218</w:t>
              </w:r>
            </w:hyperlink>
          </w:p>
        </w:tc>
      </w:tr>
    </w:tbl>
    <w:p w14:paraId="2A22E30A" w14:textId="77777777" w:rsidR="00F663DB" w:rsidRPr="002264C9" w:rsidRDefault="00F663DB" w:rsidP="00F663DB"/>
    <w:p w14:paraId="299ABF05" w14:textId="5FC9AD8A" w:rsidR="00E266FB" w:rsidRPr="001E57B5" w:rsidRDefault="00DE2EDF" w:rsidP="00DE2EDF">
      <w:pPr>
        <w:pStyle w:val="Heading1"/>
        <w:numPr>
          <w:ilvl w:val="0"/>
          <w:numId w:val="0"/>
        </w:numPr>
        <w:ind w:left="432" w:hanging="432"/>
        <w:rPr>
          <w:rStyle w:val="FooterChar"/>
          <w:rFonts w:eastAsiaTheme="minorHAnsi"/>
          <w:b w:val="0"/>
          <w:bCs/>
          <w:color w:val="auto"/>
        </w:rPr>
      </w:pPr>
      <w:bookmarkStart w:id="33" w:name="_Toc86926938"/>
      <w:r w:rsidRPr="003E4CAD">
        <w:rPr>
          <w:rStyle w:val="TableChar"/>
        </w:rPr>
        <w:t>Table S</w:t>
      </w:r>
      <w:r>
        <w:rPr>
          <w:rStyle w:val="TableChar"/>
        </w:rPr>
        <w:t xml:space="preserve">2: </w:t>
      </w:r>
      <w:r w:rsidR="00F663DB" w:rsidRPr="00E33FBE">
        <w:rPr>
          <w:b w:val="0"/>
          <w:bCs/>
        </w:rPr>
        <w:t>URL for 2</w:t>
      </w:r>
      <w:r w:rsidR="00F663DB" w:rsidRPr="00E33FBE">
        <w:rPr>
          <w:b w:val="0"/>
          <w:bCs/>
          <w:vertAlign w:val="superscript"/>
        </w:rPr>
        <w:t>nd</w:t>
      </w:r>
      <w:r w:rsidR="00F663DB" w:rsidRPr="00E33FBE">
        <w:rPr>
          <w:b w:val="0"/>
          <w:bCs/>
        </w:rPr>
        <w:t xml:space="preserve"> panning campaign deep sequencing results</w:t>
      </w:r>
      <w:bookmarkEnd w:id="33"/>
    </w:p>
    <w:tbl>
      <w:tblPr>
        <w:tblStyle w:val="TableGrid"/>
        <w:tblW w:w="5000" w:type="pct"/>
        <w:tblLook w:val="04A0" w:firstRow="1" w:lastRow="0" w:firstColumn="1" w:lastColumn="0" w:noHBand="0" w:noVBand="1"/>
      </w:tblPr>
      <w:tblGrid>
        <w:gridCol w:w="572"/>
        <w:gridCol w:w="1846"/>
        <w:gridCol w:w="3467"/>
        <w:gridCol w:w="3465"/>
      </w:tblGrid>
      <w:tr w:rsidR="00F663DB" w:rsidRPr="002264C9" w14:paraId="7F09BB47" w14:textId="77777777" w:rsidTr="00D429D9">
        <w:trPr>
          <w:trHeight w:val="328"/>
        </w:trPr>
        <w:tc>
          <w:tcPr>
            <w:tcW w:w="306" w:type="pct"/>
          </w:tcPr>
          <w:p w14:paraId="4064BEB9" w14:textId="0AB2D278" w:rsidR="00F663DB" w:rsidRPr="002264C9" w:rsidRDefault="00F663DB" w:rsidP="00D429D9">
            <w:pPr>
              <w:spacing w:line="240" w:lineRule="auto"/>
              <w:jc w:val="center"/>
              <w:rPr>
                <w:rStyle w:val="FooterChar"/>
              </w:rPr>
            </w:pPr>
          </w:p>
        </w:tc>
        <w:tc>
          <w:tcPr>
            <w:tcW w:w="987" w:type="pct"/>
          </w:tcPr>
          <w:p w14:paraId="73F59542" w14:textId="77777777" w:rsidR="00F663DB" w:rsidRPr="002264C9" w:rsidRDefault="00F663DB" w:rsidP="00D429D9">
            <w:pPr>
              <w:spacing w:line="240" w:lineRule="auto"/>
              <w:jc w:val="center"/>
              <w:rPr>
                <w:rStyle w:val="FooterChar"/>
              </w:rPr>
            </w:pPr>
            <w:r w:rsidRPr="002264C9">
              <w:rPr>
                <w:rStyle w:val="FooterChar"/>
              </w:rPr>
              <w:t>Modification</w:t>
            </w:r>
          </w:p>
        </w:tc>
        <w:tc>
          <w:tcPr>
            <w:tcW w:w="1854" w:type="pct"/>
          </w:tcPr>
          <w:p w14:paraId="2F6C099A" w14:textId="77777777" w:rsidR="00F663DB" w:rsidRPr="002264C9" w:rsidRDefault="00F663DB" w:rsidP="00D429D9">
            <w:pPr>
              <w:spacing w:line="240" w:lineRule="auto"/>
              <w:jc w:val="center"/>
              <w:rPr>
                <w:rStyle w:val="FooterChar"/>
              </w:rPr>
            </w:pPr>
            <w:r w:rsidRPr="002264C9">
              <w:rPr>
                <w:rStyle w:val="FooterChar"/>
              </w:rPr>
              <w:t>HSA</w:t>
            </w:r>
          </w:p>
        </w:tc>
        <w:tc>
          <w:tcPr>
            <w:tcW w:w="1854" w:type="pct"/>
          </w:tcPr>
          <w:p w14:paraId="5EB91FE7" w14:textId="77777777" w:rsidR="00F663DB" w:rsidRPr="002264C9" w:rsidRDefault="00F663DB" w:rsidP="00D429D9">
            <w:pPr>
              <w:spacing w:line="240" w:lineRule="auto"/>
              <w:jc w:val="center"/>
              <w:rPr>
                <w:rStyle w:val="FooterChar"/>
              </w:rPr>
            </w:pPr>
            <w:r w:rsidRPr="002264C9">
              <w:rPr>
                <w:rStyle w:val="FooterChar"/>
              </w:rPr>
              <w:t>Protein A</w:t>
            </w:r>
          </w:p>
        </w:tc>
      </w:tr>
      <w:tr w:rsidR="00F663DB" w:rsidRPr="002264C9" w14:paraId="4E787727" w14:textId="77777777" w:rsidTr="00D429D9">
        <w:trPr>
          <w:trHeight w:val="328"/>
        </w:trPr>
        <w:tc>
          <w:tcPr>
            <w:tcW w:w="306" w:type="pct"/>
            <w:vMerge w:val="restart"/>
          </w:tcPr>
          <w:p w14:paraId="3362953F" w14:textId="77777777" w:rsidR="00F663DB" w:rsidRPr="002264C9" w:rsidRDefault="00F663DB" w:rsidP="00D429D9">
            <w:pPr>
              <w:spacing w:line="240" w:lineRule="auto"/>
              <w:jc w:val="center"/>
              <w:rPr>
                <w:rStyle w:val="FooterChar"/>
              </w:rPr>
            </w:pPr>
            <w:r w:rsidRPr="002264C9">
              <w:rPr>
                <w:rStyle w:val="FooterChar"/>
              </w:rPr>
              <w:t>R1</w:t>
            </w:r>
          </w:p>
        </w:tc>
        <w:tc>
          <w:tcPr>
            <w:tcW w:w="987" w:type="pct"/>
          </w:tcPr>
          <w:p w14:paraId="68044E80"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084482AF" w14:textId="77777777" w:rsidR="00F663DB" w:rsidRPr="002264C9" w:rsidRDefault="00000000" w:rsidP="00D429D9">
            <w:pPr>
              <w:spacing w:line="240" w:lineRule="auto"/>
              <w:jc w:val="center"/>
              <w:rPr>
                <w:rStyle w:val="FooterChar"/>
              </w:rPr>
            </w:pPr>
            <w:hyperlink r:id="rId22" w:history="1">
              <w:r w:rsidR="00F663DB" w:rsidRPr="002264C9">
                <w:rPr>
                  <w:rStyle w:val="Hyperlink"/>
                  <w:color w:val="auto"/>
                </w:rPr>
                <w:t>https://48hd.cloud/file/236</w:t>
              </w:r>
            </w:hyperlink>
          </w:p>
        </w:tc>
        <w:tc>
          <w:tcPr>
            <w:tcW w:w="1854" w:type="pct"/>
          </w:tcPr>
          <w:p w14:paraId="4756228E" w14:textId="77777777" w:rsidR="00F663DB" w:rsidRPr="002264C9" w:rsidRDefault="00000000" w:rsidP="00D429D9">
            <w:pPr>
              <w:spacing w:line="240" w:lineRule="auto"/>
              <w:jc w:val="center"/>
              <w:rPr>
                <w:rStyle w:val="FooterChar"/>
              </w:rPr>
            </w:pPr>
            <w:hyperlink r:id="rId23" w:history="1">
              <w:r w:rsidR="00F663DB" w:rsidRPr="002264C9">
                <w:rPr>
                  <w:rStyle w:val="Hyperlink"/>
                  <w:color w:val="auto"/>
                </w:rPr>
                <w:t>https://48hd.cloud/file/237</w:t>
              </w:r>
            </w:hyperlink>
          </w:p>
        </w:tc>
      </w:tr>
      <w:tr w:rsidR="00F663DB" w:rsidRPr="002264C9" w14:paraId="6FDB5F3F" w14:textId="77777777" w:rsidTr="00D429D9">
        <w:trPr>
          <w:trHeight w:val="328"/>
        </w:trPr>
        <w:tc>
          <w:tcPr>
            <w:tcW w:w="306" w:type="pct"/>
            <w:vMerge/>
          </w:tcPr>
          <w:p w14:paraId="7E7FFDA3" w14:textId="77777777" w:rsidR="00F663DB" w:rsidRPr="002264C9" w:rsidRDefault="00F663DB" w:rsidP="00D429D9">
            <w:pPr>
              <w:spacing w:line="240" w:lineRule="auto"/>
              <w:jc w:val="center"/>
              <w:rPr>
                <w:rStyle w:val="FooterChar"/>
              </w:rPr>
            </w:pPr>
          </w:p>
        </w:tc>
        <w:tc>
          <w:tcPr>
            <w:tcW w:w="987" w:type="pct"/>
          </w:tcPr>
          <w:p w14:paraId="0F325AB1"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19CDF12D" w14:textId="77777777" w:rsidR="00F663DB" w:rsidRPr="002264C9" w:rsidRDefault="00000000" w:rsidP="00D429D9">
            <w:pPr>
              <w:spacing w:line="240" w:lineRule="auto"/>
              <w:jc w:val="center"/>
              <w:rPr>
                <w:rStyle w:val="FooterChar"/>
              </w:rPr>
            </w:pPr>
            <w:hyperlink r:id="rId24" w:history="1">
              <w:r w:rsidR="00F663DB" w:rsidRPr="002264C9">
                <w:rPr>
                  <w:rStyle w:val="Hyperlink"/>
                  <w:color w:val="auto"/>
                </w:rPr>
                <w:t>https://48hd.cloud/file/421</w:t>
              </w:r>
            </w:hyperlink>
          </w:p>
        </w:tc>
        <w:tc>
          <w:tcPr>
            <w:tcW w:w="1854" w:type="pct"/>
          </w:tcPr>
          <w:p w14:paraId="0CA9F9A8" w14:textId="77777777" w:rsidR="00F663DB" w:rsidRPr="002264C9" w:rsidRDefault="00F663DB" w:rsidP="00D429D9">
            <w:pPr>
              <w:spacing w:line="240" w:lineRule="auto"/>
              <w:jc w:val="center"/>
              <w:rPr>
                <w:rStyle w:val="FooterChar"/>
              </w:rPr>
            </w:pPr>
            <w:r>
              <w:rPr>
                <w:rStyle w:val="FooterChar"/>
              </w:rPr>
              <w:t>N/A</w:t>
            </w:r>
          </w:p>
        </w:tc>
      </w:tr>
      <w:tr w:rsidR="00F663DB" w:rsidRPr="002264C9" w14:paraId="62854FEF" w14:textId="77777777" w:rsidTr="00D429D9">
        <w:trPr>
          <w:trHeight w:val="328"/>
        </w:trPr>
        <w:tc>
          <w:tcPr>
            <w:tcW w:w="306" w:type="pct"/>
            <w:vMerge w:val="restart"/>
          </w:tcPr>
          <w:p w14:paraId="4DE1DD16" w14:textId="77777777" w:rsidR="00F663DB" w:rsidRPr="002264C9" w:rsidRDefault="00F663DB" w:rsidP="00D429D9">
            <w:pPr>
              <w:spacing w:line="240" w:lineRule="auto"/>
              <w:jc w:val="center"/>
              <w:rPr>
                <w:rStyle w:val="FooterChar"/>
              </w:rPr>
            </w:pPr>
            <w:r w:rsidRPr="002264C9">
              <w:rPr>
                <w:rStyle w:val="FooterChar"/>
              </w:rPr>
              <w:t>R2</w:t>
            </w:r>
          </w:p>
        </w:tc>
        <w:tc>
          <w:tcPr>
            <w:tcW w:w="987" w:type="pct"/>
          </w:tcPr>
          <w:p w14:paraId="6CEB6FBA"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1F2A3180" w14:textId="77777777" w:rsidR="00F663DB" w:rsidRPr="002264C9" w:rsidRDefault="00000000" w:rsidP="00D429D9">
            <w:pPr>
              <w:spacing w:line="240" w:lineRule="auto"/>
              <w:jc w:val="center"/>
              <w:rPr>
                <w:rStyle w:val="FooterChar"/>
              </w:rPr>
            </w:pPr>
            <w:hyperlink r:id="rId25" w:history="1">
              <w:r w:rsidR="00F663DB" w:rsidRPr="002264C9">
                <w:rPr>
                  <w:rStyle w:val="Hyperlink"/>
                  <w:color w:val="auto"/>
                </w:rPr>
                <w:t>https://48hd.cloud/file/236</w:t>
              </w:r>
            </w:hyperlink>
          </w:p>
        </w:tc>
        <w:tc>
          <w:tcPr>
            <w:tcW w:w="1854" w:type="pct"/>
          </w:tcPr>
          <w:p w14:paraId="30B9C9F4" w14:textId="77777777" w:rsidR="00F663DB" w:rsidRPr="002264C9" w:rsidRDefault="00000000" w:rsidP="00D429D9">
            <w:pPr>
              <w:spacing w:line="240" w:lineRule="auto"/>
              <w:jc w:val="center"/>
              <w:rPr>
                <w:rStyle w:val="FooterChar"/>
              </w:rPr>
            </w:pPr>
            <w:hyperlink r:id="rId26" w:history="1">
              <w:r w:rsidR="00F663DB" w:rsidRPr="002264C9">
                <w:rPr>
                  <w:rStyle w:val="Hyperlink"/>
                  <w:color w:val="auto"/>
                </w:rPr>
                <w:t>https://48hd.cloud/file/237</w:t>
              </w:r>
            </w:hyperlink>
          </w:p>
        </w:tc>
      </w:tr>
      <w:tr w:rsidR="00F663DB" w:rsidRPr="002264C9" w14:paraId="01335624" w14:textId="77777777" w:rsidTr="00D429D9">
        <w:trPr>
          <w:trHeight w:val="328"/>
        </w:trPr>
        <w:tc>
          <w:tcPr>
            <w:tcW w:w="306" w:type="pct"/>
            <w:vMerge/>
          </w:tcPr>
          <w:p w14:paraId="2F5869CE" w14:textId="77777777" w:rsidR="00F663DB" w:rsidRPr="002264C9" w:rsidRDefault="00F663DB" w:rsidP="00D429D9">
            <w:pPr>
              <w:spacing w:line="240" w:lineRule="auto"/>
              <w:jc w:val="center"/>
              <w:rPr>
                <w:rStyle w:val="FooterChar"/>
              </w:rPr>
            </w:pPr>
          </w:p>
        </w:tc>
        <w:tc>
          <w:tcPr>
            <w:tcW w:w="987" w:type="pct"/>
          </w:tcPr>
          <w:p w14:paraId="6DDFBF7A"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3BC19BA3" w14:textId="77777777" w:rsidR="00F663DB" w:rsidRPr="002264C9" w:rsidRDefault="00000000" w:rsidP="00D429D9">
            <w:pPr>
              <w:spacing w:line="240" w:lineRule="auto"/>
              <w:jc w:val="center"/>
              <w:rPr>
                <w:rStyle w:val="FooterChar"/>
              </w:rPr>
            </w:pPr>
            <w:hyperlink r:id="rId27" w:history="1">
              <w:r w:rsidR="00F663DB" w:rsidRPr="002264C9">
                <w:rPr>
                  <w:rStyle w:val="Hyperlink"/>
                  <w:color w:val="auto"/>
                </w:rPr>
                <w:t>https://48hd.cloud/file/421</w:t>
              </w:r>
            </w:hyperlink>
          </w:p>
        </w:tc>
        <w:tc>
          <w:tcPr>
            <w:tcW w:w="1854" w:type="pct"/>
          </w:tcPr>
          <w:p w14:paraId="0D7CA0D9" w14:textId="77777777" w:rsidR="00F663DB" w:rsidRPr="002264C9" w:rsidRDefault="00F663DB" w:rsidP="00D429D9">
            <w:pPr>
              <w:spacing w:line="240" w:lineRule="auto"/>
              <w:jc w:val="center"/>
              <w:rPr>
                <w:rStyle w:val="FooterChar"/>
              </w:rPr>
            </w:pPr>
            <w:r>
              <w:rPr>
                <w:rStyle w:val="FooterChar"/>
              </w:rPr>
              <w:t>N/A</w:t>
            </w:r>
          </w:p>
        </w:tc>
      </w:tr>
      <w:tr w:rsidR="00F663DB" w:rsidRPr="002264C9" w14:paraId="2F13A413" w14:textId="77777777" w:rsidTr="00D429D9">
        <w:trPr>
          <w:trHeight w:val="328"/>
        </w:trPr>
        <w:tc>
          <w:tcPr>
            <w:tcW w:w="306" w:type="pct"/>
            <w:vMerge w:val="restart"/>
          </w:tcPr>
          <w:p w14:paraId="297C4420" w14:textId="77777777" w:rsidR="00F663DB" w:rsidRPr="002264C9" w:rsidRDefault="00F663DB" w:rsidP="00D429D9">
            <w:pPr>
              <w:spacing w:line="240" w:lineRule="auto"/>
              <w:jc w:val="center"/>
              <w:rPr>
                <w:rStyle w:val="FooterChar"/>
              </w:rPr>
            </w:pPr>
            <w:r w:rsidRPr="002264C9">
              <w:rPr>
                <w:rStyle w:val="FooterChar"/>
              </w:rPr>
              <w:t>R3</w:t>
            </w:r>
          </w:p>
        </w:tc>
        <w:tc>
          <w:tcPr>
            <w:tcW w:w="987" w:type="pct"/>
          </w:tcPr>
          <w:p w14:paraId="1F4E3713" w14:textId="77777777" w:rsidR="00F663DB" w:rsidRPr="002264C9" w:rsidRDefault="00F663DB" w:rsidP="00D429D9">
            <w:pPr>
              <w:spacing w:line="240" w:lineRule="auto"/>
              <w:jc w:val="center"/>
              <w:rPr>
                <w:rStyle w:val="FooterChar"/>
              </w:rPr>
            </w:pPr>
            <w:r w:rsidRPr="007D1E96">
              <w:rPr>
                <w:rStyle w:val="FooterChar"/>
                <w:b/>
              </w:rPr>
              <w:t>DFS</w:t>
            </w:r>
          </w:p>
        </w:tc>
        <w:tc>
          <w:tcPr>
            <w:tcW w:w="1854" w:type="pct"/>
          </w:tcPr>
          <w:p w14:paraId="16A3A2C4" w14:textId="77777777" w:rsidR="00F663DB" w:rsidRPr="002264C9" w:rsidRDefault="00000000" w:rsidP="00D429D9">
            <w:pPr>
              <w:spacing w:line="240" w:lineRule="auto"/>
              <w:jc w:val="center"/>
              <w:rPr>
                <w:rStyle w:val="FooterChar"/>
              </w:rPr>
            </w:pPr>
            <w:hyperlink r:id="rId28" w:history="1">
              <w:r w:rsidR="00F663DB" w:rsidRPr="002264C9">
                <w:rPr>
                  <w:rStyle w:val="Hyperlink"/>
                  <w:color w:val="auto"/>
                </w:rPr>
                <w:t>https://48hd.cloud/file/236</w:t>
              </w:r>
            </w:hyperlink>
          </w:p>
        </w:tc>
        <w:tc>
          <w:tcPr>
            <w:tcW w:w="1854" w:type="pct"/>
          </w:tcPr>
          <w:p w14:paraId="1EA806A5" w14:textId="77777777" w:rsidR="00F663DB" w:rsidRPr="002264C9" w:rsidRDefault="00000000" w:rsidP="00D429D9">
            <w:pPr>
              <w:spacing w:line="240" w:lineRule="auto"/>
              <w:jc w:val="center"/>
              <w:rPr>
                <w:rStyle w:val="FooterChar"/>
              </w:rPr>
            </w:pPr>
            <w:hyperlink r:id="rId29" w:history="1">
              <w:r w:rsidR="00F663DB" w:rsidRPr="002264C9">
                <w:rPr>
                  <w:rStyle w:val="Hyperlink"/>
                  <w:color w:val="auto"/>
                </w:rPr>
                <w:t>https://48hd.cloud/file/237</w:t>
              </w:r>
            </w:hyperlink>
          </w:p>
        </w:tc>
      </w:tr>
      <w:tr w:rsidR="00F663DB" w:rsidRPr="002264C9" w14:paraId="50829ADE" w14:textId="77777777" w:rsidTr="00D429D9">
        <w:trPr>
          <w:trHeight w:val="328"/>
        </w:trPr>
        <w:tc>
          <w:tcPr>
            <w:tcW w:w="306" w:type="pct"/>
            <w:vMerge/>
          </w:tcPr>
          <w:p w14:paraId="1F8A2A9C" w14:textId="77777777" w:rsidR="00F663DB" w:rsidRPr="002264C9" w:rsidRDefault="00F663DB" w:rsidP="00D429D9">
            <w:pPr>
              <w:spacing w:line="240" w:lineRule="auto"/>
              <w:jc w:val="center"/>
              <w:rPr>
                <w:rStyle w:val="FooterChar"/>
              </w:rPr>
            </w:pPr>
          </w:p>
        </w:tc>
        <w:tc>
          <w:tcPr>
            <w:tcW w:w="987" w:type="pct"/>
          </w:tcPr>
          <w:p w14:paraId="12915943" w14:textId="77777777" w:rsidR="00F663DB" w:rsidRPr="002264C9" w:rsidRDefault="00F663DB" w:rsidP="00D429D9">
            <w:pPr>
              <w:spacing w:line="240" w:lineRule="auto"/>
              <w:jc w:val="center"/>
              <w:rPr>
                <w:rStyle w:val="FooterChar"/>
              </w:rPr>
            </w:pPr>
            <w:r w:rsidRPr="002264C9">
              <w:rPr>
                <w:rStyle w:val="FooterChar"/>
              </w:rPr>
              <w:t>none</w:t>
            </w:r>
          </w:p>
        </w:tc>
        <w:tc>
          <w:tcPr>
            <w:tcW w:w="1854" w:type="pct"/>
          </w:tcPr>
          <w:p w14:paraId="6D1A0C1B" w14:textId="77777777" w:rsidR="00F663DB" w:rsidRPr="002264C9" w:rsidRDefault="00000000" w:rsidP="00D429D9">
            <w:pPr>
              <w:spacing w:line="240" w:lineRule="auto"/>
              <w:jc w:val="center"/>
              <w:rPr>
                <w:rStyle w:val="FooterChar"/>
              </w:rPr>
            </w:pPr>
            <w:hyperlink r:id="rId30" w:history="1">
              <w:r w:rsidR="00F663DB" w:rsidRPr="002264C9">
                <w:rPr>
                  <w:rStyle w:val="Hyperlink"/>
                  <w:color w:val="auto"/>
                </w:rPr>
                <w:t>https://48hd.cloud/file/421</w:t>
              </w:r>
            </w:hyperlink>
          </w:p>
        </w:tc>
        <w:tc>
          <w:tcPr>
            <w:tcW w:w="1854" w:type="pct"/>
          </w:tcPr>
          <w:p w14:paraId="1B4F692D" w14:textId="77777777" w:rsidR="00F663DB" w:rsidRPr="002264C9" w:rsidRDefault="00F663DB" w:rsidP="00D429D9">
            <w:pPr>
              <w:spacing w:line="240" w:lineRule="auto"/>
              <w:jc w:val="center"/>
              <w:rPr>
                <w:rStyle w:val="FooterChar"/>
              </w:rPr>
            </w:pPr>
            <w:r>
              <w:rPr>
                <w:rStyle w:val="FooterChar"/>
              </w:rPr>
              <w:t>N/A</w:t>
            </w:r>
          </w:p>
        </w:tc>
      </w:tr>
    </w:tbl>
    <w:p w14:paraId="3D7C2757" w14:textId="77777777" w:rsidR="00F663DB" w:rsidRPr="002264C9" w:rsidRDefault="00F663DB" w:rsidP="00F663DB"/>
    <w:p w14:paraId="5F488147" w14:textId="362D94DA" w:rsidR="00E266FB" w:rsidRPr="00240919" w:rsidRDefault="00DE2EDF" w:rsidP="00DE2EDF">
      <w:pPr>
        <w:pStyle w:val="Heading1"/>
        <w:numPr>
          <w:ilvl w:val="0"/>
          <w:numId w:val="0"/>
        </w:numPr>
        <w:ind w:left="432" w:hanging="432"/>
        <w:rPr>
          <w:rStyle w:val="FooterChar"/>
          <w:rFonts w:ascii="Times New Roman Bold" w:eastAsiaTheme="minorHAnsi" w:hAnsi="Times New Roman Bold"/>
        </w:rPr>
      </w:pPr>
      <w:bookmarkStart w:id="34" w:name="_Toc86926939"/>
      <w:r w:rsidRPr="003E4CAD">
        <w:rPr>
          <w:rStyle w:val="TableChar"/>
        </w:rPr>
        <w:t>Table S</w:t>
      </w:r>
      <w:r>
        <w:rPr>
          <w:rStyle w:val="TableChar"/>
        </w:rPr>
        <w:t xml:space="preserve">3: </w:t>
      </w:r>
      <w:r w:rsidR="00F663DB" w:rsidRPr="00E33FBE">
        <w:rPr>
          <w:b w:val="0"/>
          <w:bCs/>
        </w:rPr>
        <w:t>URL for 3</w:t>
      </w:r>
      <w:r w:rsidR="00F663DB" w:rsidRPr="00E33FBE">
        <w:rPr>
          <w:b w:val="0"/>
          <w:bCs/>
          <w:vertAlign w:val="superscript"/>
        </w:rPr>
        <w:t>rd</w:t>
      </w:r>
      <w:r w:rsidR="00F663DB" w:rsidRPr="00E33FBE">
        <w:rPr>
          <w:b w:val="0"/>
          <w:bCs/>
        </w:rPr>
        <w:t xml:space="preserve"> panning campaign deep sequencing results</w:t>
      </w:r>
      <w:bookmarkEnd w:id="34"/>
    </w:p>
    <w:tbl>
      <w:tblPr>
        <w:tblStyle w:val="TableGrid"/>
        <w:tblW w:w="5000" w:type="pct"/>
        <w:tblLayout w:type="fixed"/>
        <w:tblLook w:val="04A0" w:firstRow="1" w:lastRow="0" w:firstColumn="1" w:lastColumn="0" w:noHBand="0" w:noVBand="1"/>
      </w:tblPr>
      <w:tblGrid>
        <w:gridCol w:w="620"/>
        <w:gridCol w:w="1218"/>
        <w:gridCol w:w="2504"/>
        <w:gridCol w:w="2504"/>
        <w:gridCol w:w="2504"/>
      </w:tblGrid>
      <w:tr w:rsidR="00F663DB" w:rsidRPr="002264C9" w14:paraId="5F612034" w14:textId="77777777" w:rsidTr="00D429D9">
        <w:tc>
          <w:tcPr>
            <w:tcW w:w="331" w:type="pct"/>
          </w:tcPr>
          <w:p w14:paraId="5490F0AB" w14:textId="77777777" w:rsidR="00F663DB" w:rsidRPr="002264C9" w:rsidRDefault="00F663DB" w:rsidP="00D429D9">
            <w:pPr>
              <w:spacing w:line="240" w:lineRule="auto"/>
              <w:jc w:val="center"/>
              <w:rPr>
                <w:rStyle w:val="FooterChar"/>
              </w:rPr>
            </w:pPr>
          </w:p>
        </w:tc>
        <w:tc>
          <w:tcPr>
            <w:tcW w:w="651" w:type="pct"/>
          </w:tcPr>
          <w:p w14:paraId="576DC3E2" w14:textId="77777777" w:rsidR="00F663DB" w:rsidRPr="002264C9" w:rsidRDefault="00F663DB" w:rsidP="00D429D9">
            <w:pPr>
              <w:spacing w:line="240" w:lineRule="auto"/>
              <w:jc w:val="center"/>
              <w:rPr>
                <w:rStyle w:val="FooterChar"/>
              </w:rPr>
            </w:pPr>
          </w:p>
        </w:tc>
        <w:tc>
          <w:tcPr>
            <w:tcW w:w="1339" w:type="pct"/>
          </w:tcPr>
          <w:p w14:paraId="2900A74B" w14:textId="77777777" w:rsidR="00F663DB" w:rsidRPr="002264C9" w:rsidRDefault="00F663DB" w:rsidP="00D429D9">
            <w:pPr>
              <w:spacing w:line="240" w:lineRule="auto"/>
              <w:jc w:val="center"/>
              <w:rPr>
                <w:rStyle w:val="FooterChar"/>
              </w:rPr>
            </w:pPr>
            <w:r w:rsidRPr="002264C9">
              <w:rPr>
                <w:rStyle w:val="FooterChar"/>
              </w:rPr>
              <w:t>HSA</w:t>
            </w:r>
          </w:p>
        </w:tc>
        <w:tc>
          <w:tcPr>
            <w:tcW w:w="1339" w:type="pct"/>
          </w:tcPr>
          <w:p w14:paraId="191EBB32" w14:textId="77777777" w:rsidR="00F663DB" w:rsidRPr="002264C9" w:rsidRDefault="00F663DB" w:rsidP="00D429D9">
            <w:pPr>
              <w:spacing w:line="240" w:lineRule="auto"/>
              <w:jc w:val="center"/>
              <w:rPr>
                <w:rStyle w:val="FooterChar"/>
              </w:rPr>
            </w:pPr>
            <w:r w:rsidRPr="002264C9">
              <w:rPr>
                <w:rStyle w:val="FooterChar"/>
              </w:rPr>
              <w:t>T4-GP</w:t>
            </w:r>
          </w:p>
        </w:tc>
        <w:tc>
          <w:tcPr>
            <w:tcW w:w="1339" w:type="pct"/>
          </w:tcPr>
          <w:p w14:paraId="4B002390" w14:textId="77777777" w:rsidR="00F663DB" w:rsidRPr="002264C9" w:rsidRDefault="00F663DB" w:rsidP="00D429D9">
            <w:pPr>
              <w:jc w:val="center"/>
              <w:rPr>
                <w:rStyle w:val="FooterChar"/>
              </w:rPr>
            </w:pPr>
            <w:proofErr w:type="spellStart"/>
            <w:r w:rsidRPr="002264C9">
              <w:rPr>
                <w:rStyle w:val="FooterChar"/>
              </w:rPr>
              <w:t>ConA</w:t>
            </w:r>
            <w:proofErr w:type="spellEnd"/>
          </w:p>
        </w:tc>
      </w:tr>
      <w:tr w:rsidR="00F663DB" w:rsidRPr="002264C9" w14:paraId="6CF5A2A4" w14:textId="77777777" w:rsidTr="00D429D9">
        <w:tc>
          <w:tcPr>
            <w:tcW w:w="331" w:type="pct"/>
            <w:vMerge w:val="restart"/>
          </w:tcPr>
          <w:p w14:paraId="2C1D6360" w14:textId="77777777" w:rsidR="00F663DB" w:rsidRPr="002264C9" w:rsidRDefault="00F663DB" w:rsidP="00D429D9">
            <w:pPr>
              <w:spacing w:line="240" w:lineRule="auto"/>
              <w:jc w:val="center"/>
              <w:rPr>
                <w:rStyle w:val="FooterChar"/>
              </w:rPr>
            </w:pPr>
            <w:r w:rsidRPr="002264C9">
              <w:rPr>
                <w:rStyle w:val="FooterChar"/>
              </w:rPr>
              <w:t>R1</w:t>
            </w:r>
          </w:p>
        </w:tc>
        <w:tc>
          <w:tcPr>
            <w:tcW w:w="651" w:type="pct"/>
          </w:tcPr>
          <w:p w14:paraId="7E7A36B5" w14:textId="77777777" w:rsidR="00F663DB" w:rsidRPr="002264C9" w:rsidRDefault="00F663DB" w:rsidP="00D429D9">
            <w:pPr>
              <w:spacing w:line="240" w:lineRule="auto"/>
              <w:jc w:val="center"/>
              <w:rPr>
                <w:rStyle w:val="FooterChar"/>
              </w:rPr>
            </w:pPr>
            <w:r w:rsidRPr="002264C9">
              <w:rPr>
                <w:rStyle w:val="FooterChar"/>
              </w:rPr>
              <w:t>Input + Modification</w:t>
            </w:r>
          </w:p>
        </w:tc>
        <w:tc>
          <w:tcPr>
            <w:tcW w:w="1339" w:type="pct"/>
          </w:tcPr>
          <w:p w14:paraId="3191BFFB" w14:textId="77777777" w:rsidR="00F663DB" w:rsidRPr="002264C9" w:rsidRDefault="00000000" w:rsidP="00D429D9">
            <w:pPr>
              <w:spacing w:line="240" w:lineRule="auto"/>
              <w:jc w:val="center"/>
              <w:rPr>
                <w:rStyle w:val="FooterChar"/>
              </w:rPr>
            </w:pPr>
            <w:hyperlink r:id="rId31" w:history="1">
              <w:r w:rsidR="00F663DB" w:rsidRPr="002264C9">
                <w:rPr>
                  <w:rStyle w:val="Hyperlink"/>
                  <w:color w:val="auto"/>
                </w:rPr>
                <w:t>https://48hd.cloud/file/799</w:t>
              </w:r>
            </w:hyperlink>
          </w:p>
        </w:tc>
        <w:tc>
          <w:tcPr>
            <w:tcW w:w="1339" w:type="pct"/>
          </w:tcPr>
          <w:p w14:paraId="3F7ECE56" w14:textId="77777777" w:rsidR="00F663DB" w:rsidRPr="002264C9" w:rsidRDefault="00000000" w:rsidP="00D429D9">
            <w:pPr>
              <w:spacing w:line="240" w:lineRule="auto"/>
              <w:jc w:val="center"/>
              <w:rPr>
                <w:rStyle w:val="FooterChar"/>
              </w:rPr>
            </w:pPr>
            <w:hyperlink r:id="rId32" w:history="1">
              <w:r w:rsidR="00F663DB" w:rsidRPr="002264C9">
                <w:rPr>
                  <w:rStyle w:val="Hyperlink"/>
                  <w:color w:val="auto"/>
                </w:rPr>
                <w:t>https://48hd.cloud/file/799</w:t>
              </w:r>
            </w:hyperlink>
          </w:p>
        </w:tc>
        <w:tc>
          <w:tcPr>
            <w:tcW w:w="1339" w:type="pct"/>
          </w:tcPr>
          <w:p w14:paraId="7EBE7E06" w14:textId="77777777" w:rsidR="00F663DB" w:rsidRPr="002264C9" w:rsidRDefault="00000000" w:rsidP="00D429D9">
            <w:pPr>
              <w:jc w:val="center"/>
              <w:rPr>
                <w:rStyle w:val="FooterChar"/>
              </w:rPr>
            </w:pPr>
            <w:hyperlink r:id="rId33" w:history="1">
              <w:r w:rsidR="00F663DB" w:rsidRPr="002264C9">
                <w:rPr>
                  <w:rStyle w:val="Hyperlink"/>
                  <w:color w:val="auto"/>
                </w:rPr>
                <w:t>https://48hd.cloud/file/799</w:t>
              </w:r>
            </w:hyperlink>
          </w:p>
        </w:tc>
      </w:tr>
      <w:tr w:rsidR="00F663DB" w:rsidRPr="002264C9" w14:paraId="61480429" w14:textId="77777777" w:rsidTr="00D429D9">
        <w:trPr>
          <w:trHeight w:val="335"/>
        </w:trPr>
        <w:tc>
          <w:tcPr>
            <w:tcW w:w="331" w:type="pct"/>
            <w:vMerge/>
          </w:tcPr>
          <w:p w14:paraId="266D4E2A" w14:textId="77777777" w:rsidR="00F663DB" w:rsidRPr="002264C9" w:rsidRDefault="00F663DB" w:rsidP="00D429D9">
            <w:pPr>
              <w:spacing w:line="240" w:lineRule="auto"/>
              <w:jc w:val="center"/>
              <w:rPr>
                <w:rStyle w:val="FooterChar"/>
              </w:rPr>
            </w:pPr>
          </w:p>
        </w:tc>
        <w:tc>
          <w:tcPr>
            <w:tcW w:w="651" w:type="pct"/>
          </w:tcPr>
          <w:p w14:paraId="4A5C59FA" w14:textId="77777777" w:rsidR="00F663DB" w:rsidRPr="002264C9" w:rsidRDefault="00F663DB" w:rsidP="00D429D9">
            <w:pPr>
              <w:spacing w:line="240" w:lineRule="auto"/>
              <w:jc w:val="center"/>
              <w:rPr>
                <w:rStyle w:val="FooterChar"/>
              </w:rPr>
            </w:pPr>
            <w:r w:rsidRPr="002264C9">
              <w:rPr>
                <w:rStyle w:val="FooterChar"/>
              </w:rPr>
              <w:t>Elution</w:t>
            </w:r>
          </w:p>
        </w:tc>
        <w:tc>
          <w:tcPr>
            <w:tcW w:w="1339" w:type="pct"/>
          </w:tcPr>
          <w:p w14:paraId="53F4B8EA" w14:textId="77777777" w:rsidR="00F663DB" w:rsidRPr="002264C9" w:rsidRDefault="00000000" w:rsidP="00D429D9">
            <w:pPr>
              <w:spacing w:line="240" w:lineRule="auto"/>
              <w:jc w:val="center"/>
              <w:rPr>
                <w:rStyle w:val="FooterChar"/>
              </w:rPr>
            </w:pPr>
            <w:hyperlink r:id="rId34" w:history="1">
              <w:r w:rsidR="00F663DB" w:rsidRPr="002264C9">
                <w:rPr>
                  <w:rStyle w:val="Hyperlink"/>
                  <w:color w:val="auto"/>
                </w:rPr>
                <w:t>https://48hd.cloud/file/798</w:t>
              </w:r>
            </w:hyperlink>
          </w:p>
        </w:tc>
        <w:tc>
          <w:tcPr>
            <w:tcW w:w="1339" w:type="pct"/>
          </w:tcPr>
          <w:p w14:paraId="6E66D4D4" w14:textId="77777777" w:rsidR="00F663DB" w:rsidRPr="002264C9" w:rsidRDefault="00000000" w:rsidP="00D429D9">
            <w:pPr>
              <w:spacing w:line="240" w:lineRule="auto"/>
              <w:jc w:val="center"/>
              <w:rPr>
                <w:rStyle w:val="FooterChar"/>
              </w:rPr>
            </w:pPr>
            <w:hyperlink r:id="rId35" w:history="1">
              <w:r w:rsidR="00F663DB" w:rsidRPr="002264C9">
                <w:rPr>
                  <w:rStyle w:val="Hyperlink"/>
                  <w:color w:val="auto"/>
                </w:rPr>
                <w:t>https://48hd.cloud/file/797</w:t>
              </w:r>
            </w:hyperlink>
          </w:p>
        </w:tc>
        <w:tc>
          <w:tcPr>
            <w:tcW w:w="1339" w:type="pct"/>
          </w:tcPr>
          <w:p w14:paraId="79FFB176" w14:textId="77777777" w:rsidR="00F663DB" w:rsidRPr="002264C9" w:rsidRDefault="00000000" w:rsidP="00D429D9">
            <w:pPr>
              <w:jc w:val="center"/>
              <w:rPr>
                <w:rStyle w:val="FooterChar"/>
              </w:rPr>
            </w:pPr>
            <w:hyperlink r:id="rId36" w:history="1">
              <w:r w:rsidR="00F663DB" w:rsidRPr="002264C9">
                <w:rPr>
                  <w:rStyle w:val="Hyperlink"/>
                  <w:color w:val="auto"/>
                </w:rPr>
                <w:t>https://48hd.cloud/file/796</w:t>
              </w:r>
            </w:hyperlink>
          </w:p>
        </w:tc>
      </w:tr>
    </w:tbl>
    <w:p w14:paraId="22D48252" w14:textId="77777777" w:rsidR="00F663DB" w:rsidRDefault="00F663DB" w:rsidP="00BE1E64">
      <w:pPr>
        <w:pStyle w:val="Subtitle0"/>
      </w:pPr>
    </w:p>
    <w:p w14:paraId="4D984D12" w14:textId="77777777" w:rsidR="00F663DB" w:rsidRDefault="00F663DB" w:rsidP="00F663DB">
      <w:pPr>
        <w:spacing w:after="160" w:line="259" w:lineRule="auto"/>
        <w:rPr>
          <w:b/>
          <w:bCs/>
          <w:shd w:val="clear" w:color="auto" w:fill="FFFFFF"/>
        </w:rPr>
      </w:pPr>
      <w:r>
        <w:br w:type="page"/>
      </w:r>
    </w:p>
    <w:p w14:paraId="66D177BD" w14:textId="3642C41F" w:rsidR="00F663DB" w:rsidRPr="00C94860" w:rsidRDefault="00F663DB" w:rsidP="00BE1E64">
      <w:pPr>
        <w:pStyle w:val="Title"/>
      </w:pPr>
      <w:bookmarkStart w:id="35" w:name="_Toc80035267"/>
      <w:bookmarkStart w:id="36" w:name="_Toc86926896"/>
      <w:bookmarkStart w:id="37" w:name="_Toc111823702"/>
      <w:r w:rsidRPr="00C94860">
        <w:lastRenderedPageBreak/>
        <w:t xml:space="preserve">General </w:t>
      </w:r>
      <w:r>
        <w:t>c</w:t>
      </w:r>
      <w:r w:rsidRPr="00C94860">
        <w:t>hemistry method</w:t>
      </w:r>
      <w:bookmarkEnd w:id="35"/>
      <w:bookmarkEnd w:id="36"/>
      <w:bookmarkEnd w:id="37"/>
      <w:r w:rsidR="00FB43FF">
        <w:t>s</w:t>
      </w:r>
    </w:p>
    <w:p w14:paraId="0CEB8373" w14:textId="77777777" w:rsidR="00F663DB" w:rsidRPr="00C94860" w:rsidRDefault="00F663DB" w:rsidP="00BE1E64">
      <w:pPr>
        <w:pStyle w:val="Maintext"/>
      </w:pPr>
      <w:r>
        <w:t>LC–MS</w:t>
      </w:r>
      <w:r w:rsidRPr="00C94860">
        <w:t xml:space="preserve"> analysis of peptide modifications was obtained on </w:t>
      </w:r>
      <w:hyperlink r:id="rId37" w:anchor="6130B" w:history="1">
        <w:r w:rsidRPr="00C94860">
          <w:rPr>
            <w:rStyle w:val="FooterChar"/>
            <w:rFonts w:eastAsiaTheme="minorHAnsi"/>
          </w:rPr>
          <w:t xml:space="preserve">Agilent Technologies 6130 </w:t>
        </w:r>
        <w:r>
          <w:rPr>
            <w:rStyle w:val="FooterChar"/>
            <w:rFonts w:eastAsiaTheme="minorHAnsi"/>
          </w:rPr>
          <w:t>LC–MS</w:t>
        </w:r>
      </w:hyperlink>
      <w:r w:rsidRPr="00C94860">
        <w:t>. A gradient of solvent A (MQ water) and solvent B (</w:t>
      </w:r>
      <w:proofErr w:type="spellStart"/>
      <w:r w:rsidRPr="00C94860">
        <w:t>MeCN</w:t>
      </w:r>
      <w:proofErr w:type="spellEnd"/>
      <w:r w:rsidRPr="00C94860">
        <w:t>/H</w:t>
      </w:r>
      <w:r w:rsidRPr="00C94860">
        <w:rPr>
          <w:vertAlign w:val="subscript"/>
        </w:rPr>
        <w:t>2</w:t>
      </w:r>
      <w:r w:rsidRPr="00C94860">
        <w:t>O 95/5) was run at a flow rate of 0.5 mL/min (0-4.0 min 5% B; 4.0-5.0 min 5%</w:t>
      </w:r>
      <w:r w:rsidRPr="00C94860">
        <w:sym w:font="Wingdings" w:char="F0E0"/>
      </w:r>
      <w:r w:rsidRPr="00C94860">
        <w:t>60% B; 5.0-5.5 min 60%</w:t>
      </w:r>
      <w:r w:rsidRPr="00C94860">
        <w:sym w:font="Wingdings" w:char="F0E0"/>
      </w:r>
      <w:r w:rsidRPr="00C94860">
        <w:t>100% B; 5.5-7.5 100% B, 7.5-11 min 100%</w:t>
      </w:r>
      <w:r w:rsidRPr="00C94860">
        <w:sym w:font="Wingdings" w:char="F0E0"/>
      </w:r>
      <w:r w:rsidRPr="00C94860">
        <w:t xml:space="preserve">5% B). </w:t>
      </w:r>
    </w:p>
    <w:p w14:paraId="421E9AEF" w14:textId="77777777" w:rsidR="00F663DB" w:rsidRPr="00C94860" w:rsidRDefault="00F663DB" w:rsidP="00BE1E64">
      <w:pPr>
        <w:pStyle w:val="Title"/>
      </w:pPr>
      <w:bookmarkStart w:id="38" w:name="_Toc80035268"/>
      <w:bookmarkStart w:id="39" w:name="_Toc86926897"/>
      <w:bookmarkStart w:id="40" w:name="_Toc111823703"/>
      <w:r w:rsidRPr="00C94860">
        <w:t>Peptide synthesis:</w:t>
      </w:r>
      <w:bookmarkEnd w:id="38"/>
      <w:bookmarkEnd w:id="39"/>
      <w:bookmarkEnd w:id="40"/>
    </w:p>
    <w:p w14:paraId="2B2A9998" w14:textId="6F2D3718" w:rsidR="00F663DB" w:rsidRDefault="00F663DB" w:rsidP="00BE1E64">
      <w:pPr>
        <w:pStyle w:val="Maintext"/>
        <w:rPr>
          <w:noProof/>
        </w:rPr>
      </w:pPr>
      <w:r w:rsidRPr="00C94860">
        <w:t xml:space="preserve">Peptides were </w:t>
      </w:r>
      <w:r w:rsidRPr="00C94860">
        <w:rPr>
          <w:noProof/>
        </w:rPr>
        <w:t>synthesized</w:t>
      </w:r>
      <w:r w:rsidRPr="00C94860">
        <w:t xml:space="preserve"> on a </w:t>
      </w:r>
      <w:proofErr w:type="spellStart"/>
      <w:r w:rsidRPr="00C94860">
        <w:t>PreludeX</w:t>
      </w:r>
      <w:proofErr w:type="spellEnd"/>
      <w:r w:rsidRPr="00C94860">
        <w:t xml:space="preserve"> peptide </w:t>
      </w:r>
      <w:r w:rsidRPr="00C94860">
        <w:rPr>
          <w:noProof/>
        </w:rPr>
        <w:t>synthesizer</w:t>
      </w:r>
      <w:r w:rsidRPr="00C94860">
        <w:t xml:space="preserve"> (Gyros Protein </w:t>
      </w:r>
      <w:r w:rsidRPr="00C94860">
        <w:rPr>
          <w:noProof/>
        </w:rPr>
        <w:t>Technolgoes</w:t>
      </w:r>
      <w:r w:rsidRPr="00C94860">
        <w:t xml:space="preserve">) by standard Fmoc solid chemistry using Rink Amide AM resin. Fmoc-protected amino acids, HBTU, Rink Amide AM resin </w:t>
      </w:r>
      <w:r w:rsidRPr="00C94860">
        <w:rPr>
          <w:noProof/>
        </w:rPr>
        <w:t>were purchased</w:t>
      </w:r>
      <w:r w:rsidRPr="00C94860">
        <w:t xml:space="preserve"> from </w:t>
      </w:r>
      <w:proofErr w:type="spellStart"/>
      <w:r w:rsidRPr="00C94860">
        <w:t>ChemPrep</w:t>
      </w:r>
      <w:proofErr w:type="spellEnd"/>
      <w:r w:rsidRPr="00C94860">
        <w:t xml:space="preserve">, Wellington FL USA. Peptides were cleaved from the </w:t>
      </w:r>
      <w:r w:rsidRPr="00C94860">
        <w:rPr>
          <w:noProof/>
        </w:rPr>
        <w:t>resin</w:t>
      </w:r>
      <w:r w:rsidRPr="00C94860">
        <w:t xml:space="preserve"> by using a TFA/EDT/TIPS/Water (89.9/2.28/4.54/2.28 v/v) then precipitated and washed with </w:t>
      </w:r>
      <w:r w:rsidRPr="00C94860">
        <w:rPr>
          <w:noProof/>
        </w:rPr>
        <w:t>ice-cold</w:t>
      </w:r>
      <w:r w:rsidRPr="00C94860">
        <w:t xml:space="preserve"> diethyl ether, and further purified by </w:t>
      </w:r>
      <w:r w:rsidRPr="00C94860">
        <w:rPr>
          <w:noProof/>
        </w:rPr>
        <w:t xml:space="preserve">HPLC and lyophilized into the product.  </w:t>
      </w:r>
    </w:p>
    <w:p w14:paraId="725E999A" w14:textId="3E5B93D9" w:rsidR="00F31B5D" w:rsidRDefault="00F31B5D" w:rsidP="00F31B5D">
      <w:pPr>
        <w:pStyle w:val="Title"/>
      </w:pPr>
      <w:bookmarkStart w:id="41" w:name="_Toc80035269"/>
      <w:bookmarkStart w:id="42" w:name="_Toc86926898"/>
      <w:bookmarkStart w:id="43" w:name="_Toc80035271"/>
      <w:bookmarkStart w:id="44" w:name="_Toc86926900"/>
      <w:bookmarkStart w:id="45" w:name="_Toc111823705"/>
      <w:r w:rsidRPr="00F109EE">
        <w:t xml:space="preserve">General protocol for cyclization with </w:t>
      </w:r>
      <w:proofErr w:type="spellStart"/>
      <w:r w:rsidRPr="00F109EE">
        <w:t>decafluorodiphenylsulfone</w:t>
      </w:r>
      <w:bookmarkEnd w:id="41"/>
      <w:bookmarkEnd w:id="42"/>
      <w:proofErr w:type="spellEnd"/>
    </w:p>
    <w:p w14:paraId="32379571" w14:textId="77777777" w:rsidR="00F31B5D" w:rsidRPr="00F109EE" w:rsidRDefault="00F31B5D" w:rsidP="00F31B5D">
      <w:pPr>
        <w:rPr>
          <w:b/>
          <w:bCs/>
        </w:rPr>
      </w:pPr>
    </w:p>
    <w:p w14:paraId="196CEA7E" w14:textId="5A4375C6" w:rsidR="00F31B5D" w:rsidRDefault="00F31B5D" w:rsidP="00F31B5D">
      <w:pPr>
        <w:pStyle w:val="Maintext"/>
        <w:rPr>
          <w:noProof/>
        </w:rPr>
      </w:pPr>
      <w:r>
        <w:rPr>
          <w:noProof/>
        </w:rPr>
        <w:t>Procedure was analogous to previously published methods</w:t>
      </w:r>
      <w:r>
        <w:rPr>
          <w:noProof/>
        </w:rPr>
        <w:fldChar w:fldCharType="begin">
          <w:fldData xml:space="preserve">PEVuZE5vdGU+PENpdGU+PEF1dGhvcj5LYWxob3ItTW9uZmFyZWQ8L0F1dGhvcj48WWVhcj4yMDE2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</w:fldData>
        </w:fldChar>
      </w:r>
      <w:r>
        <w:rPr>
          <w:noProof/>
        </w:rPr>
        <w:instrText xml:space="preserve"> ADDIN EN.CITE </w:instrText>
      </w:r>
      <w:r>
        <w:rPr>
          <w:noProof/>
        </w:rPr>
        <w:fldChar w:fldCharType="begin">
          <w:fldData xml:space="preserve">PEVuZE5vdGU+PENpdGU+PEF1dGhvcj5LYWxob3ItTW9uZmFyZWQ8L0F1dGhvcj48WWVhcj4yMDE2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</w:fldData>
        </w:fldChar>
      </w:r>
      <w:r>
        <w:rPr>
          <w:noProof/>
        </w:rPr>
        <w:instrText xml:space="preserve"> ADDIN EN.CITE.DATA </w:instrText>
      </w:r>
      <w:r>
        <w:rPr>
          <w:noProof/>
        </w:rPr>
      </w:r>
      <w:r>
        <w:rPr>
          <w:noProof/>
        </w:rPr>
        <w:fldChar w:fldCharType="end"/>
      </w:r>
      <w:r>
        <w:rPr>
          <w:noProof/>
        </w:rPr>
      </w:r>
      <w:r>
        <w:rPr>
          <w:noProof/>
        </w:rPr>
        <w:fldChar w:fldCharType="separate"/>
      </w:r>
      <w:r w:rsidRPr="007A7766">
        <w:rPr>
          <w:noProof/>
          <w:vertAlign w:val="superscript"/>
        </w:rPr>
        <w:t>42, 43</w:t>
      </w:r>
      <w:r>
        <w:rPr>
          <w:noProof/>
        </w:rPr>
        <w:fldChar w:fldCharType="end"/>
      </w:r>
      <w:r w:rsidR="009D7B46">
        <w:rPr>
          <w:noProof/>
        </w:rPr>
        <w:t>. In short, linear</w:t>
      </w:r>
      <w:r w:rsidRPr="00C94860">
        <w:rPr>
          <w:noProof/>
        </w:rPr>
        <w:t xml:space="preserve"> peptide (10 mM) was dissolved in 50% acetonitrile and Tris buffer (50 mM Tris-HCl, pH 8.5), then 2 equivalents of </w:t>
      </w:r>
      <w:r w:rsidRPr="007D1E96">
        <w:rPr>
          <w:b/>
          <w:bCs/>
          <w:noProof/>
        </w:rPr>
        <w:t>DFS</w:t>
      </w:r>
      <w:r w:rsidRPr="00C94860">
        <w:rPr>
          <w:noProof/>
        </w:rPr>
        <w:t xml:space="preserve"> </w:t>
      </w:r>
      <w:r>
        <w:rPr>
          <w:noProof/>
        </w:rPr>
        <w:t xml:space="preserve">in </w:t>
      </w:r>
      <w:r w:rsidRPr="00C94860">
        <w:rPr>
          <w:noProof/>
        </w:rPr>
        <w:t>50% acetonitrile and Tris buffer (50 mM Tris-HCl, pH 8.5) was added to the mixture. The mixture was vortex</w:t>
      </w:r>
      <w:r>
        <w:rPr>
          <w:noProof/>
        </w:rPr>
        <w:t>ed</w:t>
      </w:r>
      <w:r w:rsidRPr="00C94860">
        <w:rPr>
          <w:noProof/>
        </w:rPr>
        <w:t xml:space="preserve"> for 30 sec</w:t>
      </w:r>
      <w:r>
        <w:rPr>
          <w:noProof/>
        </w:rPr>
        <w:t>, incubated for</w:t>
      </w:r>
      <w:r w:rsidRPr="00C94860">
        <w:rPr>
          <w:noProof/>
        </w:rPr>
        <w:t xml:space="preserve"> 2 h at room temperature</w:t>
      </w:r>
      <w:r>
        <w:rPr>
          <w:noProof/>
        </w:rPr>
        <w:t xml:space="preserve">, </w:t>
      </w:r>
      <w:r w:rsidRPr="00C94860">
        <w:t xml:space="preserve"> </w:t>
      </w:r>
      <w:r w:rsidRPr="00C94860">
        <w:rPr>
          <w:noProof/>
        </w:rPr>
        <w:t xml:space="preserve">purified by HPLC and further lyophilized </w:t>
      </w:r>
      <w:r>
        <w:rPr>
          <w:noProof/>
        </w:rPr>
        <w:t xml:space="preserve">to yield </w:t>
      </w:r>
      <w:r w:rsidRPr="00C94860">
        <w:rPr>
          <w:noProof/>
        </w:rPr>
        <w:t>product.</w:t>
      </w:r>
    </w:p>
    <w:p w14:paraId="026CA078" w14:textId="77777777" w:rsidR="00F31B5D" w:rsidRPr="00C94860" w:rsidRDefault="00F31B5D" w:rsidP="00F31B5D">
      <w:pPr>
        <w:pStyle w:val="Title"/>
        <w:numPr>
          <w:ilvl w:val="0"/>
          <w:numId w:val="0"/>
        </w:numPr>
      </w:pPr>
      <w:bookmarkStart w:id="46" w:name="_Toc80035270"/>
      <w:bookmarkStart w:id="47" w:name="_Toc86926899"/>
      <w:bookmarkStart w:id="48" w:name="_Toc111823704"/>
      <w:r w:rsidRPr="00C94860">
        <w:t xml:space="preserve">General </w:t>
      </w:r>
      <w:r>
        <w:t>p</w:t>
      </w:r>
      <w:r w:rsidRPr="00C94860">
        <w:t xml:space="preserve">rotocol for cyclization with </w:t>
      </w:r>
      <w:proofErr w:type="spellStart"/>
      <w:r>
        <w:t>penta</w:t>
      </w:r>
      <w:r w:rsidRPr="00C94860">
        <w:t>flurophenyl</w:t>
      </w:r>
      <w:proofErr w:type="spellEnd"/>
      <w:r>
        <w:t>-</w:t>
      </w:r>
      <w:r w:rsidRPr="00C94860">
        <w:t>su</w:t>
      </w:r>
      <w:r>
        <w:t>l</w:t>
      </w:r>
      <w:r w:rsidRPr="00C94860">
        <w:t>fide</w:t>
      </w:r>
      <w:bookmarkEnd w:id="46"/>
      <w:bookmarkEnd w:id="47"/>
      <w:bookmarkEnd w:id="48"/>
    </w:p>
    <w:p w14:paraId="1C54D404" w14:textId="1DFD4121" w:rsidR="00F31B5D" w:rsidRDefault="00F31B5D" w:rsidP="00F31B5D">
      <w:pPr>
        <w:pStyle w:val="Maintext"/>
      </w:pPr>
      <w:r>
        <w:rPr>
          <w:noProof/>
        </w:rPr>
        <w:t>Procedure was analogous to previously published methods</w:t>
      </w:r>
      <w:r>
        <w:rPr>
          <w:noProof/>
        </w:rPr>
        <w:fldChar w:fldCharType="begin">
          <w:fldData xml:space="preserve">PEVuZE5vdGU+PENpdGU+PEF1dGhvcj5LYWxob3ItTW9uZmFyZWQ8L0F1dGhvcj48WWVhcj4yMDE2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</w:fldData>
        </w:fldChar>
      </w:r>
      <w:r>
        <w:rPr>
          <w:noProof/>
        </w:rPr>
        <w:instrText xml:space="preserve"> ADDIN EN.CITE </w:instrText>
      </w:r>
      <w:r>
        <w:rPr>
          <w:noProof/>
        </w:rPr>
        <w:fldChar w:fldCharType="begin">
          <w:fldData xml:space="preserve">PEVuZE5vdGU+PENpdGU+PEF1dGhvcj5LYWxob3ItTW9uZmFyZWQ8L0F1dGhvcj48WWVhcj4yMDE2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</w:fldData>
        </w:fldChar>
      </w:r>
      <w:r>
        <w:rPr>
          <w:noProof/>
        </w:rPr>
        <w:instrText xml:space="preserve"> ADDIN EN.CITE.DATA </w:instrText>
      </w:r>
      <w:r>
        <w:rPr>
          <w:noProof/>
        </w:rPr>
      </w:r>
      <w:r>
        <w:rPr>
          <w:noProof/>
        </w:rPr>
        <w:fldChar w:fldCharType="end"/>
      </w:r>
      <w:r>
        <w:rPr>
          <w:noProof/>
        </w:rPr>
      </w:r>
      <w:r>
        <w:rPr>
          <w:noProof/>
        </w:rPr>
        <w:fldChar w:fldCharType="separate"/>
      </w:r>
      <w:r w:rsidRPr="007A7766">
        <w:rPr>
          <w:noProof/>
          <w:vertAlign w:val="superscript"/>
        </w:rPr>
        <w:t>42, 43</w:t>
      </w:r>
      <w:r>
        <w:rPr>
          <w:noProof/>
        </w:rPr>
        <w:fldChar w:fldCharType="end"/>
      </w:r>
      <w:r w:rsidR="009D7B46">
        <w:rPr>
          <w:noProof/>
        </w:rPr>
        <w:t>. In short, linear</w:t>
      </w:r>
      <w:r w:rsidRPr="00C94860">
        <w:rPr>
          <w:noProof/>
        </w:rPr>
        <w:t xml:space="preserve"> peptide (10 mM) was </w:t>
      </w:r>
      <w:r w:rsidRPr="00C97F60">
        <w:rPr>
          <w:rStyle w:val="MaintextChar"/>
        </w:rPr>
        <w:t>dissolved</w:t>
      </w:r>
      <w:r w:rsidRPr="00C94860">
        <w:rPr>
          <w:noProof/>
        </w:rPr>
        <w:t xml:space="preserve"> in 50</w:t>
      </w:r>
      <w:r>
        <w:rPr>
          <w:noProof/>
        </w:rPr>
        <w:t xml:space="preserve"> </w:t>
      </w:r>
      <w:r w:rsidRPr="00C94860">
        <w:rPr>
          <w:noProof/>
        </w:rPr>
        <w:t xml:space="preserve">mM Tris in DMF, then </w:t>
      </w:r>
      <w:r>
        <w:rPr>
          <w:noProof/>
        </w:rPr>
        <w:t>2</w:t>
      </w:r>
      <w:r w:rsidRPr="00C94860">
        <w:rPr>
          <w:noProof/>
        </w:rPr>
        <w:t xml:space="preserve"> equivalents of </w:t>
      </w:r>
      <w:r w:rsidRPr="007D1E96">
        <w:rPr>
          <w:b/>
          <w:bCs/>
          <w:noProof/>
        </w:rPr>
        <w:t>PFS</w:t>
      </w:r>
      <w:r w:rsidRPr="00C94860">
        <w:rPr>
          <w:noProof/>
        </w:rPr>
        <w:t xml:space="preserve"> was added to the mixture. The mixture was vortex</w:t>
      </w:r>
      <w:r>
        <w:rPr>
          <w:noProof/>
        </w:rPr>
        <w:t>ed</w:t>
      </w:r>
      <w:r w:rsidRPr="00C94860">
        <w:rPr>
          <w:noProof/>
        </w:rPr>
        <w:t xml:space="preserve"> for 30 sec and allow to react for 1 hour at </w:t>
      </w:r>
      <w:r>
        <w:rPr>
          <w:noProof/>
        </w:rPr>
        <w:t>RT</w:t>
      </w:r>
      <w:r w:rsidRPr="00C94860">
        <w:rPr>
          <w:noProof/>
        </w:rPr>
        <w:t>.</w:t>
      </w:r>
      <w:r w:rsidRPr="00C94860">
        <w:t xml:space="preserve"> The reaction mixture was</w:t>
      </w:r>
      <w:r w:rsidRPr="00C94860">
        <w:rPr>
          <w:noProof/>
        </w:rPr>
        <w:t xml:space="preserve"> purified by HPLC and lyophilized </w:t>
      </w:r>
      <w:r>
        <w:rPr>
          <w:noProof/>
        </w:rPr>
        <w:t>to yield</w:t>
      </w:r>
      <w:r w:rsidRPr="00C94860">
        <w:rPr>
          <w:noProof/>
        </w:rPr>
        <w:t xml:space="preserve"> the product.</w:t>
      </w:r>
    </w:p>
    <w:p w14:paraId="2E3FEDA1" w14:textId="77777777" w:rsidR="00F663DB" w:rsidRPr="00C94860" w:rsidRDefault="00F663DB" w:rsidP="00BE1E64">
      <w:pPr>
        <w:pStyle w:val="Title"/>
      </w:pPr>
      <w:r w:rsidRPr="00C94860">
        <w:t xml:space="preserve">BODIPY fluorescence </w:t>
      </w:r>
      <w:r>
        <w:t xml:space="preserve">C-terminus </w:t>
      </w:r>
      <w:r w:rsidRPr="00C94860">
        <w:t>labeling</w:t>
      </w:r>
      <w:r>
        <w:t xml:space="preserve"> of </w:t>
      </w:r>
      <w:r w:rsidRPr="001F4D73">
        <w:t>5c</w:t>
      </w:r>
      <w:r>
        <w:t xml:space="preserve"> and </w:t>
      </w:r>
      <w:r w:rsidRPr="001F4D73">
        <w:t>8c</w:t>
      </w:r>
      <w:bookmarkEnd w:id="43"/>
      <w:bookmarkEnd w:id="44"/>
      <w:bookmarkEnd w:id="45"/>
    </w:p>
    <w:p w14:paraId="658C0431" w14:textId="1285C62B" w:rsidR="00BE1E64" w:rsidRDefault="00F663DB" w:rsidP="00BE1E64">
      <w:pPr>
        <w:pStyle w:val="Maintext"/>
        <w:rPr>
          <w:noProof/>
        </w:rPr>
      </w:pPr>
      <w:r>
        <w:rPr>
          <w:noProof/>
        </w:rPr>
        <w:t xml:space="preserve">N-terminal </w:t>
      </w:r>
      <w:r w:rsidRPr="002D2BC1">
        <w:rPr>
          <w:noProof/>
        </w:rPr>
        <w:t>Fmoc-protected</w:t>
      </w:r>
      <w:r>
        <w:rPr>
          <w:b/>
          <w:bCs/>
          <w:noProof/>
        </w:rPr>
        <w:t xml:space="preserve"> </w:t>
      </w:r>
      <w:r w:rsidRPr="007D1E96">
        <w:rPr>
          <w:b/>
          <w:bCs/>
          <w:noProof/>
        </w:rPr>
        <w:t>PFS</w:t>
      </w:r>
      <w:r w:rsidRPr="00C94860">
        <w:rPr>
          <w:noProof/>
        </w:rPr>
        <w:t xml:space="preserve"> sta</w:t>
      </w:r>
      <w:r>
        <w:rPr>
          <w:noProof/>
        </w:rPr>
        <w:t>p</w:t>
      </w:r>
      <w:r w:rsidRPr="00C94860">
        <w:rPr>
          <w:noProof/>
        </w:rPr>
        <w:t>le</w:t>
      </w:r>
      <w:r>
        <w:rPr>
          <w:noProof/>
        </w:rPr>
        <w:t>d</w:t>
      </w:r>
      <w:r w:rsidRPr="00C94860">
        <w:rPr>
          <w:noProof/>
        </w:rPr>
        <w:t xml:space="preserve"> peptides were dis</w:t>
      </w:r>
      <w:r>
        <w:rPr>
          <w:noProof/>
        </w:rPr>
        <w:t>solv</w:t>
      </w:r>
      <w:r w:rsidRPr="00C94860">
        <w:rPr>
          <w:noProof/>
        </w:rPr>
        <w:t>ed in 1×PBS, 50% acetonitrile, then 1.5 equivalents of BODIPY-NHS ester (100 mg/mL DMSO, Anaspec) was added to the solution. The mixture was incubate</w:t>
      </w:r>
      <w:r>
        <w:rPr>
          <w:noProof/>
        </w:rPr>
        <w:t>d</w:t>
      </w:r>
      <w:r w:rsidRPr="00C94860">
        <w:rPr>
          <w:noProof/>
        </w:rPr>
        <w:t xml:space="preserve"> for </w:t>
      </w:r>
      <w:r>
        <w:rPr>
          <w:noProof/>
        </w:rPr>
        <w:t>O/N</w:t>
      </w:r>
      <w:r w:rsidRPr="00C94860">
        <w:rPr>
          <w:noProof/>
        </w:rPr>
        <w:t xml:space="preserve"> at room temperature.</w:t>
      </w:r>
      <w:r>
        <w:rPr>
          <w:noProof/>
        </w:rPr>
        <w:t xml:space="preserve"> Peperdine were add to a final concentration of 20% v/v for 30 mins to deportect the N-terminus Fmoc protecting group. </w:t>
      </w:r>
      <w:r w:rsidRPr="00C94860">
        <w:rPr>
          <w:noProof/>
        </w:rPr>
        <w:t>The reaction mixture w</w:t>
      </w:r>
      <w:r>
        <w:rPr>
          <w:noProof/>
        </w:rPr>
        <w:t>as</w:t>
      </w:r>
      <w:r w:rsidRPr="00C94860">
        <w:rPr>
          <w:noProof/>
        </w:rPr>
        <w:t xml:space="preserve"> purified by HPLC and further lyophilized into the product. </w:t>
      </w:r>
    </w:p>
    <w:p w14:paraId="31101964" w14:textId="77777777" w:rsidR="00BE1E64" w:rsidRDefault="00BE1E64">
      <w:pPr>
        <w:widowControl/>
        <w:rPr>
          <w:rFonts w:eastAsiaTheme="minorHAnsi"/>
          <w:noProof/>
          <w:color w:val="auto"/>
          <w:w w:val="108"/>
        </w:rPr>
      </w:pPr>
      <w:r>
        <w:rPr>
          <w:noProof/>
        </w:rPr>
        <w:br w:type="page"/>
      </w:r>
    </w:p>
    <w:p w14:paraId="4789A950" w14:textId="77777777" w:rsidR="00F663DB" w:rsidRDefault="00F663DB" w:rsidP="00BE1E64">
      <w:pPr>
        <w:pStyle w:val="Title"/>
      </w:pPr>
      <w:bookmarkStart w:id="49" w:name="_Toc80035273"/>
      <w:bookmarkStart w:id="50" w:name="_Toc86926901"/>
      <w:bookmarkStart w:id="51" w:name="_Toc111823706"/>
      <w:r w:rsidRPr="00C94860">
        <w:rPr>
          <w:vertAlign w:val="superscript"/>
        </w:rPr>
        <w:lastRenderedPageBreak/>
        <w:t>19</w:t>
      </w:r>
      <w:r w:rsidRPr="00C94860">
        <w:t>F NMR binding experiment</w:t>
      </w:r>
      <w:bookmarkEnd w:id="49"/>
      <w:bookmarkEnd w:id="50"/>
      <w:bookmarkEnd w:id="51"/>
    </w:p>
    <w:p w14:paraId="0507F349" w14:textId="05FC123D" w:rsidR="00F663DB" w:rsidRPr="00C94860" w:rsidRDefault="00F663DB" w:rsidP="00E266FB">
      <w:pPr>
        <w:pStyle w:val="Maintext"/>
        <w:outlineLvl w:val="1"/>
      </w:pPr>
      <w:r w:rsidRPr="00C94860">
        <w:t xml:space="preserve">NMR experiments </w:t>
      </w:r>
      <w:r w:rsidR="00E97EFA">
        <w:t xml:space="preserve">conducted at the University of Minnesota </w:t>
      </w:r>
      <w:r w:rsidRPr="00C94860">
        <w:t xml:space="preserve">were performed on a Bruker </w:t>
      </w:r>
      <w:proofErr w:type="spellStart"/>
      <w:r w:rsidRPr="00C94860">
        <w:t>Avance</w:t>
      </w:r>
      <w:proofErr w:type="spellEnd"/>
      <w:r w:rsidRPr="00C94860">
        <w:t xml:space="preserve"> III HD with a Prodigy TCI cryoprobe (2100:1 S/N for </w:t>
      </w:r>
      <w:r w:rsidRPr="00C94860">
        <w:rPr>
          <w:vertAlign w:val="superscript"/>
        </w:rPr>
        <w:t>19</w:t>
      </w:r>
      <w:r w:rsidRPr="00C94860">
        <w:t xml:space="preserve">F). </w:t>
      </w:r>
      <w:r w:rsidRPr="007D1E96">
        <w:rPr>
          <w:b/>
          <w:bCs/>
        </w:rPr>
        <w:t>PFS</w:t>
      </w:r>
      <w:r w:rsidRPr="00C94860">
        <w:t xml:space="preserve">-peptides were tested as 20 </w:t>
      </w:r>
      <w:proofErr w:type="spellStart"/>
      <w:r w:rsidRPr="00C94860">
        <w:t>μM</w:t>
      </w:r>
      <w:proofErr w:type="spellEnd"/>
      <w:r w:rsidRPr="00C94860">
        <w:t xml:space="preserve"> solutions in experiments were performed with a fluorinated peptide concentration of 20 </w:t>
      </w:r>
      <w:proofErr w:type="spellStart"/>
      <w:r w:rsidRPr="00C94860">
        <w:t>μM</w:t>
      </w:r>
      <w:proofErr w:type="spellEnd"/>
      <w:r w:rsidRPr="00C94860">
        <w:t xml:space="preserve"> in 50 mM phosphate, 100 mM NaCl and 26.5 </w:t>
      </w:r>
      <w:r w:rsidRPr="00C94860">
        <w:rPr>
          <w:lang w:val="el-GR"/>
        </w:rPr>
        <w:t>μ</w:t>
      </w:r>
      <w:r w:rsidRPr="00C94860">
        <w:t xml:space="preserve">M 2,2,2-trifluoroethanol, pH 7.4 with varying concentrations of rat or human serum albumin (from 0-160 </w:t>
      </w:r>
      <w:proofErr w:type="spellStart"/>
      <w:r w:rsidRPr="00C94860">
        <w:t>μM</w:t>
      </w:r>
      <w:proofErr w:type="spellEnd"/>
      <w:r w:rsidRPr="00C94860">
        <w:t>). Parameters used for each experiment are as follows: 750 scans, acquisition time of 0.05 s, relaxation delay of 0.7 s, spectrum centered at -135 ppm with a sweep width of 20 ppm. A reference spectrum observing 2,2,2-trifluoroethanol was acquired for each sample with the following parameters: 16 scans, acquisition time of 0.5 s, relaxation delay of 1 s, spectrum centered at -75 with a sweep width of 10 ppm. The observed chemical shift of the reference was deducted from -77.75 ppm</w:t>
      </w:r>
      <w:r>
        <w:t>,</w:t>
      </w:r>
      <w:r w:rsidRPr="00C94860">
        <w:t xml:space="preserve"> and this difference was applied to the peptide spectrum.</w:t>
      </w:r>
    </w:p>
    <w:p w14:paraId="1D0CF1BE" w14:textId="2BF40124" w:rsidR="00F663DB" w:rsidRPr="00C94860" w:rsidRDefault="00932073" w:rsidP="00932073">
      <w:pPr>
        <w:pStyle w:val="Figurecaption"/>
        <w:outlineLvl w:val="1"/>
      </w:pPr>
      <w:bookmarkStart w:id="52" w:name="_Toc86926940"/>
      <w:r w:rsidRPr="00E33FBE">
        <w:rPr>
          <w:b/>
          <w:bCs w:val="0"/>
        </w:rPr>
        <w:t>Table S4:</w:t>
      </w:r>
      <w:r>
        <w:t xml:space="preserve"> </w:t>
      </w:r>
      <w:r w:rsidR="00F663DB" w:rsidRPr="00C94860">
        <w:t xml:space="preserve">A typical </w:t>
      </w:r>
      <w:r w:rsidR="00E266FB">
        <w:t>e</w:t>
      </w:r>
      <w:r w:rsidR="00F663DB" w:rsidRPr="00C94860">
        <w:t xml:space="preserve">xperiment involving titration </w:t>
      </w:r>
      <w:r w:rsidR="00E33FBE">
        <w:t>with</w:t>
      </w:r>
      <w:r w:rsidR="00F663DB" w:rsidRPr="00C94860">
        <w:t xml:space="preserve"> HSA</w:t>
      </w:r>
      <w:bookmarkEnd w:id="52"/>
    </w:p>
    <w:tbl>
      <w:tblPr>
        <w:tblStyle w:val="TableGrid"/>
        <w:tblW w:w="5000" w:type="pct"/>
        <w:tblLook w:val="04A0" w:firstRow="1" w:lastRow="0" w:firstColumn="1" w:lastColumn="0" w:noHBand="0" w:noVBand="1"/>
      </w:tblPr>
      <w:tblGrid>
        <w:gridCol w:w="1568"/>
        <w:gridCol w:w="1556"/>
        <w:gridCol w:w="1558"/>
        <w:gridCol w:w="1556"/>
        <w:gridCol w:w="1556"/>
        <w:gridCol w:w="1556"/>
      </w:tblGrid>
      <w:tr w:rsidR="00F663DB" w:rsidRPr="00C94860" w14:paraId="7286F066" w14:textId="77777777" w:rsidTr="00D429D9">
        <w:trPr>
          <w:trHeight w:val="103"/>
        </w:trPr>
        <w:tc>
          <w:tcPr>
            <w:tcW w:w="839" w:type="pct"/>
          </w:tcPr>
          <w:p w14:paraId="14A2BEAC" w14:textId="77777777" w:rsidR="00F663DB" w:rsidRPr="00502FFD" w:rsidRDefault="00F663DB" w:rsidP="00D429D9">
            <w:pPr>
              <w:jc w:val="center"/>
            </w:pPr>
            <w:r w:rsidRPr="00502FFD">
              <w:t>Component</w:t>
            </w:r>
          </w:p>
        </w:tc>
        <w:tc>
          <w:tcPr>
            <w:tcW w:w="832" w:type="pct"/>
          </w:tcPr>
          <w:p w14:paraId="42798C40" w14:textId="77777777" w:rsidR="00F663DB" w:rsidRPr="00502FFD" w:rsidRDefault="00F663DB" w:rsidP="00D429D9">
            <w:pPr>
              <w:jc w:val="center"/>
            </w:pPr>
            <w:r w:rsidRPr="00502FFD">
              <w:t>H</w:t>
            </w:r>
            <w:r>
              <w:t>SA</w:t>
            </w:r>
          </w:p>
        </w:tc>
        <w:tc>
          <w:tcPr>
            <w:tcW w:w="833" w:type="pct"/>
          </w:tcPr>
          <w:p w14:paraId="4C063CD4" w14:textId="77777777" w:rsidR="00F663DB" w:rsidRPr="00502FFD" w:rsidRDefault="00F663DB" w:rsidP="00D429D9">
            <w:pPr>
              <w:jc w:val="center"/>
            </w:pPr>
            <w:r w:rsidRPr="007D1E96">
              <w:rPr>
                <w:b/>
                <w:bCs/>
              </w:rPr>
              <w:t>PFS</w:t>
            </w:r>
            <w:r w:rsidRPr="00502FFD">
              <w:t>-peptide</w:t>
            </w:r>
          </w:p>
        </w:tc>
        <w:tc>
          <w:tcPr>
            <w:tcW w:w="832" w:type="pct"/>
          </w:tcPr>
          <w:p w14:paraId="26587918" w14:textId="77777777" w:rsidR="00F663DB" w:rsidRPr="00502FFD" w:rsidRDefault="00F663DB" w:rsidP="00D429D9">
            <w:pPr>
              <w:jc w:val="center"/>
            </w:pPr>
            <w:r w:rsidRPr="00502FFD">
              <w:t>TFE</w:t>
            </w:r>
          </w:p>
        </w:tc>
        <w:tc>
          <w:tcPr>
            <w:tcW w:w="832" w:type="pct"/>
          </w:tcPr>
          <w:p w14:paraId="2B2A4CA9" w14:textId="77777777" w:rsidR="00F663DB" w:rsidRPr="00502FFD" w:rsidRDefault="00F663DB" w:rsidP="00D429D9">
            <w:pPr>
              <w:jc w:val="center"/>
            </w:pPr>
            <w:r w:rsidRPr="00502FFD">
              <w:t>D</w:t>
            </w:r>
            <w:r w:rsidRPr="00502FFD">
              <w:rPr>
                <w:vertAlign w:val="subscript"/>
              </w:rPr>
              <w:t>2</w:t>
            </w:r>
            <w:r w:rsidRPr="00502FFD">
              <w:t>O</w:t>
            </w:r>
          </w:p>
        </w:tc>
        <w:tc>
          <w:tcPr>
            <w:tcW w:w="833" w:type="pct"/>
          </w:tcPr>
          <w:p w14:paraId="10CBB90D" w14:textId="77777777" w:rsidR="00F663DB" w:rsidRPr="00502FFD" w:rsidRDefault="00F663DB" w:rsidP="00D429D9">
            <w:pPr>
              <w:jc w:val="center"/>
            </w:pPr>
            <w:r w:rsidRPr="00502FFD">
              <w:t>PBS</w:t>
            </w:r>
          </w:p>
        </w:tc>
      </w:tr>
      <w:tr w:rsidR="00F663DB" w:rsidRPr="00C94860" w14:paraId="63E51179" w14:textId="77777777" w:rsidTr="00D429D9">
        <w:trPr>
          <w:trHeight w:val="185"/>
        </w:trPr>
        <w:tc>
          <w:tcPr>
            <w:tcW w:w="839" w:type="pct"/>
          </w:tcPr>
          <w:p w14:paraId="3DC1809A" w14:textId="77777777" w:rsidR="00F663DB" w:rsidRPr="00502FFD" w:rsidRDefault="00F663DB" w:rsidP="00D429D9">
            <w:pPr>
              <w:jc w:val="center"/>
            </w:pPr>
            <w:r w:rsidRPr="00502FFD">
              <w:t>Stock (µM)</w:t>
            </w:r>
          </w:p>
        </w:tc>
        <w:tc>
          <w:tcPr>
            <w:tcW w:w="832" w:type="pct"/>
          </w:tcPr>
          <w:p w14:paraId="436F5E0D" w14:textId="77777777" w:rsidR="00F663DB" w:rsidRPr="00502FFD" w:rsidRDefault="00F663DB" w:rsidP="00D429D9">
            <w:pPr>
              <w:jc w:val="center"/>
            </w:pPr>
            <w:r w:rsidRPr="00502FFD">
              <w:t>2000</w:t>
            </w:r>
          </w:p>
        </w:tc>
        <w:tc>
          <w:tcPr>
            <w:tcW w:w="833" w:type="pct"/>
          </w:tcPr>
          <w:p w14:paraId="2277E4DA" w14:textId="77777777" w:rsidR="00F663DB" w:rsidRPr="00502FFD" w:rsidRDefault="00F663DB" w:rsidP="00D429D9">
            <w:pPr>
              <w:jc w:val="center"/>
            </w:pPr>
            <w:r w:rsidRPr="00502FFD">
              <w:t>200</w:t>
            </w:r>
          </w:p>
        </w:tc>
        <w:tc>
          <w:tcPr>
            <w:tcW w:w="832" w:type="pct"/>
          </w:tcPr>
          <w:p w14:paraId="6C9347A6" w14:textId="77777777" w:rsidR="00F663DB" w:rsidRPr="00502FFD" w:rsidRDefault="00F663DB" w:rsidP="00D429D9">
            <w:pPr>
              <w:jc w:val="center"/>
            </w:pPr>
            <w:r w:rsidRPr="00502FFD">
              <w:t>26.5</w:t>
            </w:r>
          </w:p>
        </w:tc>
        <w:tc>
          <w:tcPr>
            <w:tcW w:w="832" w:type="pct"/>
          </w:tcPr>
          <w:p w14:paraId="69309DF1" w14:textId="77777777" w:rsidR="00F663DB" w:rsidRPr="00502FFD" w:rsidRDefault="00F663DB" w:rsidP="00D429D9">
            <w:pPr>
              <w:jc w:val="center"/>
            </w:pPr>
            <w:proofErr w:type="spellStart"/>
            <w:r w:rsidRPr="00502FFD">
              <w:t>n.a</w:t>
            </w:r>
            <w:proofErr w:type="spellEnd"/>
          </w:p>
        </w:tc>
        <w:tc>
          <w:tcPr>
            <w:tcW w:w="833" w:type="pct"/>
          </w:tcPr>
          <w:p w14:paraId="09282376" w14:textId="77777777" w:rsidR="00F663DB" w:rsidRPr="00502FFD" w:rsidRDefault="00F663DB" w:rsidP="00D429D9">
            <w:pPr>
              <w:jc w:val="center"/>
            </w:pPr>
            <w:proofErr w:type="spellStart"/>
            <w:r w:rsidRPr="00502FFD">
              <w:t>n.a</w:t>
            </w:r>
            <w:proofErr w:type="spellEnd"/>
          </w:p>
        </w:tc>
      </w:tr>
      <w:tr w:rsidR="00F663DB" w:rsidRPr="00C94860" w14:paraId="15AC50A2" w14:textId="77777777" w:rsidTr="00D429D9">
        <w:trPr>
          <w:trHeight w:val="54"/>
        </w:trPr>
        <w:tc>
          <w:tcPr>
            <w:tcW w:w="839" w:type="pct"/>
          </w:tcPr>
          <w:p w14:paraId="65DC4438" w14:textId="77777777" w:rsidR="00F663DB" w:rsidRPr="00502FFD" w:rsidRDefault="00F663DB" w:rsidP="00D429D9">
            <w:pPr>
              <w:jc w:val="center"/>
            </w:pPr>
          </w:p>
        </w:tc>
        <w:tc>
          <w:tcPr>
            <w:tcW w:w="832" w:type="pct"/>
          </w:tcPr>
          <w:p w14:paraId="4E31FC73" w14:textId="77777777" w:rsidR="00F663DB" w:rsidRPr="00502FFD" w:rsidRDefault="00F663DB" w:rsidP="00D429D9">
            <w:pPr>
              <w:jc w:val="center"/>
            </w:pPr>
            <w:r w:rsidRPr="00502FFD">
              <w:t>0</w:t>
            </w:r>
          </w:p>
        </w:tc>
        <w:tc>
          <w:tcPr>
            <w:tcW w:w="833" w:type="pct"/>
          </w:tcPr>
          <w:p w14:paraId="6EAE9507" w14:textId="77777777" w:rsidR="00F663DB" w:rsidRPr="00502FFD" w:rsidRDefault="00F663DB" w:rsidP="00D429D9">
            <w:pPr>
              <w:jc w:val="center"/>
            </w:pPr>
            <w:r w:rsidRPr="00502FFD">
              <w:t>20</w:t>
            </w:r>
          </w:p>
        </w:tc>
        <w:tc>
          <w:tcPr>
            <w:tcW w:w="832" w:type="pct"/>
          </w:tcPr>
          <w:p w14:paraId="3A9811CC" w14:textId="77777777" w:rsidR="00F663DB" w:rsidRPr="00502FFD" w:rsidRDefault="00F663DB" w:rsidP="00D429D9">
            <w:pPr>
              <w:jc w:val="center"/>
            </w:pPr>
            <w:r w:rsidRPr="00502FFD">
              <w:t>2</w:t>
            </w:r>
          </w:p>
        </w:tc>
        <w:tc>
          <w:tcPr>
            <w:tcW w:w="832" w:type="pct"/>
          </w:tcPr>
          <w:p w14:paraId="76EF9A72" w14:textId="77777777" w:rsidR="00F663DB" w:rsidRPr="00502FFD" w:rsidRDefault="00F663DB" w:rsidP="00D429D9">
            <w:pPr>
              <w:jc w:val="center"/>
            </w:pPr>
            <w:r w:rsidRPr="00502FFD">
              <w:t>25</w:t>
            </w:r>
          </w:p>
        </w:tc>
        <w:tc>
          <w:tcPr>
            <w:tcW w:w="833" w:type="pct"/>
          </w:tcPr>
          <w:p w14:paraId="6104F15C" w14:textId="77777777" w:rsidR="00F663DB" w:rsidRPr="00502FFD" w:rsidRDefault="00F663DB" w:rsidP="00D429D9">
            <w:pPr>
              <w:jc w:val="center"/>
            </w:pPr>
            <w:r w:rsidRPr="00502FFD">
              <w:t>423</w:t>
            </w:r>
          </w:p>
        </w:tc>
      </w:tr>
      <w:tr w:rsidR="00F663DB" w:rsidRPr="00C94860" w14:paraId="4AE89EAF" w14:textId="77777777" w:rsidTr="00D429D9">
        <w:trPr>
          <w:trHeight w:val="235"/>
        </w:trPr>
        <w:tc>
          <w:tcPr>
            <w:tcW w:w="839" w:type="pct"/>
          </w:tcPr>
          <w:p w14:paraId="0E9E1425" w14:textId="77777777" w:rsidR="00F663DB" w:rsidRPr="00502FFD" w:rsidRDefault="00F663DB" w:rsidP="00D429D9">
            <w:pPr>
              <w:jc w:val="center"/>
            </w:pPr>
          </w:p>
        </w:tc>
        <w:tc>
          <w:tcPr>
            <w:tcW w:w="832" w:type="pct"/>
          </w:tcPr>
          <w:p w14:paraId="6177993E" w14:textId="77777777" w:rsidR="00F663DB" w:rsidRPr="00502FFD" w:rsidRDefault="00F663DB" w:rsidP="00D429D9">
            <w:pPr>
              <w:jc w:val="center"/>
            </w:pPr>
            <w:r w:rsidRPr="00502FFD">
              <w:t>2.5</w:t>
            </w:r>
          </w:p>
        </w:tc>
        <w:tc>
          <w:tcPr>
            <w:tcW w:w="833" w:type="pct"/>
          </w:tcPr>
          <w:p w14:paraId="443EDC81" w14:textId="77777777" w:rsidR="00F663DB" w:rsidRPr="00502FFD" w:rsidRDefault="00F663DB" w:rsidP="00D429D9">
            <w:pPr>
              <w:jc w:val="center"/>
            </w:pPr>
            <w:r w:rsidRPr="00502FFD">
              <w:t>20</w:t>
            </w:r>
          </w:p>
        </w:tc>
        <w:tc>
          <w:tcPr>
            <w:tcW w:w="832" w:type="pct"/>
          </w:tcPr>
          <w:p w14:paraId="3A9E19CE" w14:textId="77777777" w:rsidR="00F663DB" w:rsidRPr="00502FFD" w:rsidRDefault="00F663DB" w:rsidP="00D429D9">
            <w:pPr>
              <w:jc w:val="center"/>
            </w:pPr>
            <w:r w:rsidRPr="00502FFD">
              <w:t>2</w:t>
            </w:r>
          </w:p>
        </w:tc>
        <w:tc>
          <w:tcPr>
            <w:tcW w:w="832" w:type="pct"/>
          </w:tcPr>
          <w:p w14:paraId="5E50BE9D" w14:textId="77777777" w:rsidR="00F663DB" w:rsidRPr="00502FFD" w:rsidRDefault="00F663DB" w:rsidP="00D429D9">
            <w:pPr>
              <w:jc w:val="center"/>
            </w:pPr>
            <w:r w:rsidRPr="00502FFD">
              <w:t>25</w:t>
            </w:r>
          </w:p>
        </w:tc>
        <w:tc>
          <w:tcPr>
            <w:tcW w:w="833" w:type="pct"/>
          </w:tcPr>
          <w:p w14:paraId="5AAD7183" w14:textId="77777777" w:rsidR="00F663DB" w:rsidRPr="00502FFD" w:rsidRDefault="00F663DB" w:rsidP="00D429D9">
            <w:pPr>
              <w:jc w:val="center"/>
            </w:pPr>
            <w:r w:rsidRPr="00502FFD">
              <w:t>420.5</w:t>
            </w:r>
          </w:p>
        </w:tc>
      </w:tr>
      <w:tr w:rsidR="00F663DB" w:rsidRPr="00C94860" w14:paraId="2B4CEE98" w14:textId="77777777" w:rsidTr="00D429D9">
        <w:trPr>
          <w:trHeight w:val="175"/>
        </w:trPr>
        <w:tc>
          <w:tcPr>
            <w:tcW w:w="839" w:type="pct"/>
          </w:tcPr>
          <w:p w14:paraId="591C6F39" w14:textId="77777777" w:rsidR="00F663DB" w:rsidRPr="00502FFD" w:rsidRDefault="00F663DB" w:rsidP="00D429D9">
            <w:pPr>
              <w:jc w:val="center"/>
            </w:pPr>
          </w:p>
        </w:tc>
        <w:tc>
          <w:tcPr>
            <w:tcW w:w="832" w:type="pct"/>
          </w:tcPr>
          <w:p w14:paraId="32E3BAC5" w14:textId="77777777" w:rsidR="00F663DB" w:rsidRPr="00502FFD" w:rsidRDefault="00F663DB" w:rsidP="00D429D9">
            <w:pPr>
              <w:jc w:val="center"/>
            </w:pPr>
            <w:r w:rsidRPr="00502FFD">
              <w:t>5</w:t>
            </w:r>
          </w:p>
        </w:tc>
        <w:tc>
          <w:tcPr>
            <w:tcW w:w="833" w:type="pct"/>
          </w:tcPr>
          <w:p w14:paraId="6580E1F8" w14:textId="77777777" w:rsidR="00F663DB" w:rsidRPr="00502FFD" w:rsidRDefault="00F663DB" w:rsidP="00D429D9">
            <w:pPr>
              <w:jc w:val="center"/>
            </w:pPr>
            <w:r w:rsidRPr="00502FFD">
              <w:t>20</w:t>
            </w:r>
          </w:p>
        </w:tc>
        <w:tc>
          <w:tcPr>
            <w:tcW w:w="832" w:type="pct"/>
          </w:tcPr>
          <w:p w14:paraId="1C69CF19" w14:textId="77777777" w:rsidR="00F663DB" w:rsidRPr="00502FFD" w:rsidRDefault="00F663DB" w:rsidP="00D429D9">
            <w:pPr>
              <w:jc w:val="center"/>
            </w:pPr>
            <w:r w:rsidRPr="00502FFD">
              <w:t>2</w:t>
            </w:r>
          </w:p>
        </w:tc>
        <w:tc>
          <w:tcPr>
            <w:tcW w:w="832" w:type="pct"/>
          </w:tcPr>
          <w:p w14:paraId="223AAA0E" w14:textId="77777777" w:rsidR="00F663DB" w:rsidRPr="00502FFD" w:rsidRDefault="00F663DB" w:rsidP="00D429D9">
            <w:pPr>
              <w:jc w:val="center"/>
            </w:pPr>
            <w:r w:rsidRPr="00502FFD">
              <w:t>25</w:t>
            </w:r>
          </w:p>
        </w:tc>
        <w:tc>
          <w:tcPr>
            <w:tcW w:w="833" w:type="pct"/>
          </w:tcPr>
          <w:p w14:paraId="3F9AA8DD" w14:textId="77777777" w:rsidR="00F663DB" w:rsidRPr="00502FFD" w:rsidRDefault="00F663DB" w:rsidP="00D429D9">
            <w:pPr>
              <w:jc w:val="center"/>
            </w:pPr>
            <w:r w:rsidRPr="00502FFD">
              <w:t>418</w:t>
            </w:r>
          </w:p>
        </w:tc>
      </w:tr>
      <w:tr w:rsidR="00F663DB" w:rsidRPr="00C94860" w14:paraId="2C4049CA" w14:textId="77777777" w:rsidTr="00D429D9">
        <w:trPr>
          <w:trHeight w:val="95"/>
        </w:trPr>
        <w:tc>
          <w:tcPr>
            <w:tcW w:w="839" w:type="pct"/>
          </w:tcPr>
          <w:p w14:paraId="4169FB8F" w14:textId="77777777" w:rsidR="00F663DB" w:rsidRPr="00502FFD" w:rsidRDefault="00F663DB" w:rsidP="00D429D9">
            <w:pPr>
              <w:jc w:val="center"/>
            </w:pPr>
          </w:p>
        </w:tc>
        <w:tc>
          <w:tcPr>
            <w:tcW w:w="832" w:type="pct"/>
          </w:tcPr>
          <w:p w14:paraId="19E47B96" w14:textId="77777777" w:rsidR="00F663DB" w:rsidRPr="00502FFD" w:rsidRDefault="00F663DB" w:rsidP="00D429D9">
            <w:pPr>
              <w:jc w:val="center"/>
            </w:pPr>
            <w:r w:rsidRPr="00502FFD">
              <w:t>10</w:t>
            </w:r>
          </w:p>
        </w:tc>
        <w:tc>
          <w:tcPr>
            <w:tcW w:w="833" w:type="pct"/>
          </w:tcPr>
          <w:p w14:paraId="6D65ECC6" w14:textId="77777777" w:rsidR="00F663DB" w:rsidRPr="00502FFD" w:rsidRDefault="00F663DB" w:rsidP="00D429D9">
            <w:pPr>
              <w:jc w:val="center"/>
            </w:pPr>
            <w:r w:rsidRPr="00502FFD">
              <w:t>20</w:t>
            </w:r>
          </w:p>
        </w:tc>
        <w:tc>
          <w:tcPr>
            <w:tcW w:w="832" w:type="pct"/>
          </w:tcPr>
          <w:p w14:paraId="7A396C7A" w14:textId="77777777" w:rsidR="00F663DB" w:rsidRPr="00502FFD" w:rsidRDefault="00F663DB" w:rsidP="00D429D9">
            <w:pPr>
              <w:jc w:val="center"/>
            </w:pPr>
            <w:r w:rsidRPr="00502FFD">
              <w:t>2</w:t>
            </w:r>
          </w:p>
        </w:tc>
        <w:tc>
          <w:tcPr>
            <w:tcW w:w="832" w:type="pct"/>
          </w:tcPr>
          <w:p w14:paraId="08036A9A" w14:textId="77777777" w:rsidR="00F663DB" w:rsidRPr="00502FFD" w:rsidRDefault="00F663DB" w:rsidP="00D429D9">
            <w:pPr>
              <w:jc w:val="center"/>
            </w:pPr>
            <w:r w:rsidRPr="00502FFD">
              <w:t>25</w:t>
            </w:r>
          </w:p>
        </w:tc>
        <w:tc>
          <w:tcPr>
            <w:tcW w:w="833" w:type="pct"/>
          </w:tcPr>
          <w:p w14:paraId="061D472D" w14:textId="77777777" w:rsidR="00F663DB" w:rsidRPr="00502FFD" w:rsidRDefault="00F663DB" w:rsidP="00D429D9">
            <w:pPr>
              <w:jc w:val="center"/>
            </w:pPr>
            <w:r w:rsidRPr="00502FFD">
              <w:t>413</w:t>
            </w:r>
          </w:p>
        </w:tc>
      </w:tr>
      <w:tr w:rsidR="00F663DB" w:rsidRPr="00C94860" w14:paraId="3C122369" w14:textId="77777777" w:rsidTr="00D429D9">
        <w:trPr>
          <w:trHeight w:val="203"/>
        </w:trPr>
        <w:tc>
          <w:tcPr>
            <w:tcW w:w="839" w:type="pct"/>
          </w:tcPr>
          <w:p w14:paraId="395B85F4" w14:textId="77777777" w:rsidR="00F663DB" w:rsidRPr="00502FFD" w:rsidRDefault="00F663DB" w:rsidP="00D429D9">
            <w:pPr>
              <w:jc w:val="center"/>
            </w:pPr>
          </w:p>
        </w:tc>
        <w:tc>
          <w:tcPr>
            <w:tcW w:w="832" w:type="pct"/>
          </w:tcPr>
          <w:p w14:paraId="072EA4A1" w14:textId="77777777" w:rsidR="00F663DB" w:rsidRPr="00502FFD" w:rsidRDefault="00F663DB" w:rsidP="00D429D9">
            <w:pPr>
              <w:jc w:val="center"/>
            </w:pPr>
            <w:r w:rsidRPr="00502FFD">
              <w:t>20</w:t>
            </w:r>
          </w:p>
        </w:tc>
        <w:tc>
          <w:tcPr>
            <w:tcW w:w="833" w:type="pct"/>
          </w:tcPr>
          <w:p w14:paraId="236E76CD" w14:textId="77777777" w:rsidR="00F663DB" w:rsidRPr="00502FFD" w:rsidRDefault="00F663DB" w:rsidP="00D429D9">
            <w:pPr>
              <w:jc w:val="center"/>
            </w:pPr>
            <w:r w:rsidRPr="00502FFD">
              <w:t>20</w:t>
            </w:r>
          </w:p>
        </w:tc>
        <w:tc>
          <w:tcPr>
            <w:tcW w:w="832" w:type="pct"/>
          </w:tcPr>
          <w:p w14:paraId="5FD066CB" w14:textId="77777777" w:rsidR="00F663DB" w:rsidRPr="00502FFD" w:rsidRDefault="00F663DB" w:rsidP="00D429D9">
            <w:pPr>
              <w:jc w:val="center"/>
            </w:pPr>
            <w:r w:rsidRPr="00502FFD">
              <w:t>2</w:t>
            </w:r>
          </w:p>
        </w:tc>
        <w:tc>
          <w:tcPr>
            <w:tcW w:w="832" w:type="pct"/>
          </w:tcPr>
          <w:p w14:paraId="59046F28" w14:textId="77777777" w:rsidR="00F663DB" w:rsidRPr="00502FFD" w:rsidRDefault="00F663DB" w:rsidP="00D429D9">
            <w:pPr>
              <w:jc w:val="center"/>
            </w:pPr>
            <w:r w:rsidRPr="00502FFD">
              <w:t>25</w:t>
            </w:r>
          </w:p>
        </w:tc>
        <w:tc>
          <w:tcPr>
            <w:tcW w:w="833" w:type="pct"/>
          </w:tcPr>
          <w:p w14:paraId="1A294393" w14:textId="77777777" w:rsidR="00F663DB" w:rsidRPr="00502FFD" w:rsidRDefault="00F663DB" w:rsidP="00D429D9">
            <w:pPr>
              <w:jc w:val="center"/>
            </w:pPr>
            <w:r w:rsidRPr="00502FFD">
              <w:t>403</w:t>
            </w:r>
          </w:p>
        </w:tc>
      </w:tr>
      <w:tr w:rsidR="00F663DB" w:rsidRPr="00C94860" w14:paraId="5F0A8DC2" w14:textId="77777777" w:rsidTr="00D429D9">
        <w:trPr>
          <w:trHeight w:val="281"/>
        </w:trPr>
        <w:tc>
          <w:tcPr>
            <w:tcW w:w="839" w:type="pct"/>
          </w:tcPr>
          <w:p w14:paraId="1EE55826" w14:textId="77777777" w:rsidR="00F663DB" w:rsidRPr="00502FFD" w:rsidRDefault="00F663DB" w:rsidP="00D429D9">
            <w:pPr>
              <w:jc w:val="center"/>
            </w:pPr>
          </w:p>
        </w:tc>
        <w:tc>
          <w:tcPr>
            <w:tcW w:w="832" w:type="pct"/>
          </w:tcPr>
          <w:p w14:paraId="5F737DF3" w14:textId="77777777" w:rsidR="00F663DB" w:rsidRPr="00502FFD" w:rsidRDefault="00F663DB" w:rsidP="00D429D9">
            <w:pPr>
              <w:jc w:val="center"/>
            </w:pPr>
            <w:r w:rsidRPr="00502FFD">
              <w:t>40</w:t>
            </w:r>
          </w:p>
        </w:tc>
        <w:tc>
          <w:tcPr>
            <w:tcW w:w="833" w:type="pct"/>
          </w:tcPr>
          <w:p w14:paraId="6CB3AC71" w14:textId="77777777" w:rsidR="00F663DB" w:rsidRPr="00502FFD" w:rsidRDefault="00F663DB" w:rsidP="00D429D9">
            <w:pPr>
              <w:jc w:val="center"/>
            </w:pPr>
            <w:r w:rsidRPr="00502FFD">
              <w:t>20</w:t>
            </w:r>
          </w:p>
        </w:tc>
        <w:tc>
          <w:tcPr>
            <w:tcW w:w="832" w:type="pct"/>
          </w:tcPr>
          <w:p w14:paraId="43EB4ABC" w14:textId="77777777" w:rsidR="00F663DB" w:rsidRPr="00502FFD" w:rsidRDefault="00F663DB" w:rsidP="00D429D9">
            <w:pPr>
              <w:jc w:val="center"/>
            </w:pPr>
            <w:r w:rsidRPr="00502FFD">
              <w:t>2</w:t>
            </w:r>
          </w:p>
        </w:tc>
        <w:tc>
          <w:tcPr>
            <w:tcW w:w="832" w:type="pct"/>
          </w:tcPr>
          <w:p w14:paraId="349EE67D" w14:textId="77777777" w:rsidR="00F663DB" w:rsidRPr="00502FFD" w:rsidRDefault="00F663DB" w:rsidP="00D429D9">
            <w:pPr>
              <w:jc w:val="center"/>
            </w:pPr>
            <w:r w:rsidRPr="00502FFD">
              <w:t>25</w:t>
            </w:r>
          </w:p>
        </w:tc>
        <w:tc>
          <w:tcPr>
            <w:tcW w:w="833" w:type="pct"/>
          </w:tcPr>
          <w:p w14:paraId="4EFD1B3B" w14:textId="77777777" w:rsidR="00F663DB" w:rsidRPr="00502FFD" w:rsidRDefault="00F663DB" w:rsidP="00D429D9">
            <w:pPr>
              <w:jc w:val="center"/>
            </w:pPr>
            <w:r w:rsidRPr="00502FFD">
              <w:t>383</w:t>
            </w:r>
          </w:p>
        </w:tc>
      </w:tr>
    </w:tbl>
    <w:p w14:paraId="32ED37D3" w14:textId="77777777" w:rsidR="00F663DB" w:rsidRPr="00C94860" w:rsidRDefault="00F663DB" w:rsidP="00F663DB">
      <w:pPr>
        <w:spacing w:after="240"/>
      </w:pPr>
      <w:proofErr w:type="spellStart"/>
      <w:r w:rsidRPr="00C94860">
        <w:t>n.a</w:t>
      </w:r>
      <w:proofErr w:type="spellEnd"/>
      <w:r w:rsidRPr="00C94860">
        <w:t xml:space="preserve">: Not applicable </w:t>
      </w:r>
    </w:p>
    <w:p w14:paraId="569F6A95" w14:textId="352E3244" w:rsidR="00E97EFA" w:rsidRDefault="00F663DB" w:rsidP="000E1153">
      <w:pPr>
        <w:pStyle w:val="Maintext"/>
      </w:pPr>
      <w:r w:rsidRPr="00C94860">
        <w:t xml:space="preserve">This series would produce a titration with 20 </w:t>
      </w:r>
      <w:proofErr w:type="spellStart"/>
      <w:r w:rsidRPr="00C94860">
        <w:t>μM</w:t>
      </w:r>
      <w:proofErr w:type="spellEnd"/>
      <w:r w:rsidRPr="00C94860">
        <w:t xml:space="preserve"> </w:t>
      </w:r>
      <w:r w:rsidRPr="007D1E96">
        <w:rPr>
          <w:b/>
          <w:bCs/>
        </w:rPr>
        <w:t>PFS</w:t>
      </w:r>
      <w:r w:rsidRPr="00C94860">
        <w:t xml:space="preserve">-peptide held constant and </w:t>
      </w:r>
      <w:r>
        <w:t xml:space="preserve">the </w:t>
      </w:r>
      <w:r w:rsidRPr="00C94860">
        <w:t>HSA varying in a two-fold fashion</w:t>
      </w:r>
      <w:r>
        <w:t>:</w:t>
      </w:r>
      <w:r w:rsidRPr="00C94860">
        <w:t xml:space="preserve"> 0, 10, 20, 40, 80</w:t>
      </w:r>
      <w:r>
        <w:t>,</w:t>
      </w:r>
      <w:r w:rsidRPr="00C94860">
        <w:t xml:space="preserve">160 </w:t>
      </w:r>
      <w:proofErr w:type="spellStart"/>
      <w:r w:rsidRPr="00C94860">
        <w:t>μM</w:t>
      </w:r>
      <w:proofErr w:type="spellEnd"/>
      <w:r w:rsidRPr="00C94860">
        <w:t xml:space="preserve">. TFE refers to 2,2,2-trifluoroethanol as a 1/1000 dilution (approx. 26.5 </w:t>
      </w:r>
      <w:proofErr w:type="spellStart"/>
      <w:r w:rsidRPr="00C94860">
        <w:t>μM</w:t>
      </w:r>
      <w:proofErr w:type="spellEnd"/>
      <w:r w:rsidRPr="00C94860">
        <w:t>), and PBS components were 50 mM phosphate, 100 mM NaCl, pH 7.4.</w:t>
      </w:r>
    </w:p>
    <w:p w14:paraId="7DA88582" w14:textId="64B45D1C" w:rsidR="00E97EFA" w:rsidRPr="00E97EFA" w:rsidRDefault="00E97EFA" w:rsidP="00200A5C">
      <w:pPr>
        <w:pStyle w:val="Maintext"/>
        <w:rPr>
          <w:sz w:val="28"/>
          <w:szCs w:val="28"/>
        </w:rPr>
      </w:pPr>
      <w:r>
        <w:t xml:space="preserve">NMR experiments conducted at the University of Alberta were performed on an Agilent MR400 with a </w:t>
      </w:r>
      <w:proofErr w:type="spellStart"/>
      <w:r>
        <w:t>OneNMR</w:t>
      </w:r>
      <w:r>
        <w:rPr>
          <w:vertAlign w:val="superscript"/>
        </w:rPr>
        <w:t>TM</w:t>
      </w:r>
      <w:proofErr w:type="spellEnd"/>
      <w:r>
        <w:t xml:space="preserve"> Probe (690:1 S/N for </w:t>
      </w:r>
      <w:r>
        <w:rPr>
          <w:vertAlign w:val="superscript"/>
        </w:rPr>
        <w:t>19</w:t>
      </w:r>
      <w:r>
        <w:t xml:space="preserve">F). </w:t>
      </w:r>
      <w:r>
        <w:rPr>
          <w:b/>
          <w:bCs/>
        </w:rPr>
        <w:t xml:space="preserve">PFS </w:t>
      </w:r>
      <w:r>
        <w:t xml:space="preserve">and </w:t>
      </w:r>
      <w:r>
        <w:rPr>
          <w:b/>
          <w:bCs/>
        </w:rPr>
        <w:t xml:space="preserve">OFS </w:t>
      </w:r>
      <w:r>
        <w:t>peptides were tested as 50uM solutions in 1X PBS, 2.5% DMSO, and 10% D</w:t>
      </w:r>
      <w:r>
        <w:softHyphen/>
      </w:r>
      <w:r>
        <w:rPr>
          <w:vertAlign w:val="subscript"/>
        </w:rPr>
        <w:t>2</w:t>
      </w:r>
      <w:r>
        <w:t xml:space="preserve">O with 100uM HSA. Parameters used for each experiment are as follows: 2048 scans, acquisition time of 0.15s, relaxation delay of 0.85s, spectrum was centered between </w:t>
      </w:r>
      <w:r>
        <w:rPr>
          <w:b/>
          <w:bCs/>
        </w:rPr>
        <w:t xml:space="preserve">PFS </w:t>
      </w:r>
      <w:r>
        <w:t xml:space="preserve">and </w:t>
      </w:r>
      <w:r>
        <w:rPr>
          <w:b/>
          <w:bCs/>
        </w:rPr>
        <w:t xml:space="preserve">OFS </w:t>
      </w:r>
      <w:r>
        <w:t>fluorine peaks</w:t>
      </w:r>
      <w:r w:rsidR="000E1153">
        <w:t xml:space="preserve"> and with a sweep width of 207 ppm. </w:t>
      </w:r>
      <w:r w:rsidR="00A52F4A">
        <w:t>Peptide s</w:t>
      </w:r>
      <w:r w:rsidR="000E1153">
        <w:t>pectra w</w:t>
      </w:r>
      <w:r w:rsidR="006A610B">
        <w:t>ere</w:t>
      </w:r>
      <w:r w:rsidR="000E1153">
        <w:t xml:space="preserve"> referenced to TFA at -76.55 ppm</w:t>
      </w:r>
      <w:r w:rsidR="00A52F4A">
        <w:t>.</w:t>
      </w:r>
    </w:p>
    <w:p w14:paraId="38F2D177" w14:textId="77777777" w:rsidR="00F663DB" w:rsidRPr="00C94860" w:rsidRDefault="00F663DB" w:rsidP="00BE1E64">
      <w:pPr>
        <w:pStyle w:val="Title"/>
      </w:pPr>
      <w:bookmarkStart w:id="53" w:name="_Toc80035274"/>
      <w:bookmarkStart w:id="54" w:name="_Toc86926902"/>
      <w:bookmarkStart w:id="55" w:name="_Toc111823707"/>
      <w:r w:rsidRPr="00C94860">
        <w:lastRenderedPageBreak/>
        <w:t>Fluorescence polarization binding assay</w:t>
      </w:r>
      <w:bookmarkEnd w:id="53"/>
      <w:bookmarkEnd w:id="54"/>
      <w:bookmarkEnd w:id="55"/>
    </w:p>
    <w:p w14:paraId="565AA044" w14:textId="6BF0B4E8" w:rsidR="00F663DB" w:rsidRDefault="00F663DB" w:rsidP="00BE1E64">
      <w:pPr>
        <w:pStyle w:val="Maintext"/>
        <w:rPr>
          <w:noProof/>
        </w:rPr>
      </w:pPr>
      <w:r w:rsidRPr="00C94860">
        <w:rPr>
          <w:noProof/>
        </w:rPr>
        <w:t xml:space="preserve">384 black well plates (PerkinElmer, </w:t>
      </w:r>
      <w:r>
        <w:rPr>
          <w:noProof/>
        </w:rPr>
        <w:t>c</w:t>
      </w:r>
      <w:r w:rsidRPr="00C94860">
        <w:rPr>
          <w:noProof/>
        </w:rPr>
        <w:t>at#</w:t>
      </w:r>
      <w:r>
        <w:rPr>
          <w:noProof/>
        </w:rPr>
        <w:t xml:space="preserve"> </w:t>
      </w:r>
      <w:r w:rsidRPr="00C94860">
        <w:rPr>
          <w:noProof/>
        </w:rPr>
        <w:t>6007270) were used to mea</w:t>
      </w:r>
      <w:r>
        <w:rPr>
          <w:noProof/>
        </w:rPr>
        <w:t>sure</w:t>
      </w:r>
      <w:r w:rsidRPr="00C94860">
        <w:rPr>
          <w:noProof/>
        </w:rPr>
        <w:t xml:space="preserve"> all binding assay</w:t>
      </w:r>
      <w:r>
        <w:rPr>
          <w:noProof/>
        </w:rPr>
        <w:t>s</w:t>
      </w:r>
      <w:r w:rsidRPr="00C94860">
        <w:rPr>
          <w:noProof/>
        </w:rPr>
        <w:t>. The flu</w:t>
      </w:r>
      <w:r>
        <w:rPr>
          <w:noProof/>
        </w:rPr>
        <w:t>orescent-</w:t>
      </w:r>
      <w:r w:rsidRPr="00C94860">
        <w:rPr>
          <w:noProof/>
        </w:rPr>
        <w:t>labeled peptide</w:t>
      </w:r>
      <w:r>
        <w:rPr>
          <w:noProof/>
        </w:rPr>
        <w:t>s</w:t>
      </w:r>
      <w:r w:rsidRPr="00C94860">
        <w:rPr>
          <w:noProof/>
        </w:rPr>
        <w:t xml:space="preserve"> were dissolved to 10 mM in DMSO and diluted to 20 µM in DMSO for use. Each well added with 19 µL of HSA in 1×PBS with the range of final concentration from 190 µM to 15 nM. 1 µL of 20 µM of flu</w:t>
      </w:r>
      <w:r>
        <w:rPr>
          <w:noProof/>
        </w:rPr>
        <w:t>o</w:t>
      </w:r>
      <w:r w:rsidRPr="00C94860">
        <w:rPr>
          <w:noProof/>
        </w:rPr>
        <w:t>rescence la</w:t>
      </w:r>
      <w:r>
        <w:rPr>
          <w:noProof/>
        </w:rPr>
        <w:t>n</w:t>
      </w:r>
      <w:r w:rsidRPr="00C94860">
        <w:rPr>
          <w:noProof/>
        </w:rPr>
        <w:t xml:space="preserve">ded peptide added to the wells </w:t>
      </w:r>
      <w:r>
        <w:rPr>
          <w:noProof/>
        </w:rPr>
        <w:t>to</w:t>
      </w:r>
      <w:r w:rsidRPr="00C94860">
        <w:rPr>
          <w:noProof/>
        </w:rPr>
        <w:t xml:space="preserve"> a final concentration of 1 µM. Each measuring point w</w:t>
      </w:r>
      <w:r>
        <w:rPr>
          <w:noProof/>
        </w:rPr>
        <w:t>as</w:t>
      </w:r>
      <w:r w:rsidRPr="00C94860">
        <w:rPr>
          <w:noProof/>
        </w:rPr>
        <w:t xml:space="preserve"> made in dup</w:t>
      </w:r>
      <w:r>
        <w:rPr>
          <w:noProof/>
        </w:rPr>
        <w:t>licate</w:t>
      </w:r>
      <w:r w:rsidRPr="00C94860">
        <w:rPr>
          <w:noProof/>
        </w:rPr>
        <w:t>. Before measuring, the plate w</w:t>
      </w:r>
      <w:r>
        <w:rPr>
          <w:noProof/>
        </w:rPr>
        <w:t>as</w:t>
      </w:r>
      <w:r w:rsidRPr="00C94860">
        <w:rPr>
          <w:noProof/>
        </w:rPr>
        <w:t xml:space="preserve"> spun down with 500</w:t>
      </w:r>
      <w:bookmarkStart w:id="56" w:name="_Hlk7789986"/>
      <w:r w:rsidRPr="00C94860">
        <w:rPr>
          <w:noProof/>
        </w:rPr>
        <w:t>×</w:t>
      </w:r>
      <w:bookmarkEnd w:id="56"/>
      <w:r w:rsidRPr="00C94860">
        <w:rPr>
          <w:noProof/>
        </w:rPr>
        <w:t xml:space="preserve">g for 5 mins at RT, incubated for 10 mins, and </w:t>
      </w:r>
      <w:r w:rsidR="008D0865">
        <w:rPr>
          <w:noProof/>
        </w:rPr>
        <w:t>shaken</w:t>
      </w:r>
      <w:r w:rsidRPr="00C94860">
        <w:rPr>
          <w:noProof/>
        </w:rPr>
        <w:t xml:space="preserve"> for 5 mins in the dark. The me</w:t>
      </w:r>
      <w:r>
        <w:rPr>
          <w:noProof/>
        </w:rPr>
        <w:t>asure</w:t>
      </w:r>
      <w:r w:rsidRPr="00C94860">
        <w:rPr>
          <w:noProof/>
        </w:rPr>
        <w:t>ment w</w:t>
      </w:r>
      <w:r>
        <w:rPr>
          <w:noProof/>
        </w:rPr>
        <w:t>as</w:t>
      </w:r>
      <w:r w:rsidRPr="00C94860">
        <w:rPr>
          <w:noProof/>
        </w:rPr>
        <w:t xml:space="preserve"> p</w:t>
      </w:r>
      <w:r>
        <w:rPr>
          <w:noProof/>
        </w:rPr>
        <w:t>erform</w:t>
      </w:r>
      <w:r w:rsidRPr="00C94860">
        <w:rPr>
          <w:noProof/>
        </w:rPr>
        <w:t>ed in Cytation5</w:t>
      </w:r>
      <w:r>
        <w:rPr>
          <w:noProof/>
        </w:rPr>
        <w:t xml:space="preserve"> </w:t>
      </w:r>
      <w:r w:rsidRPr="00C94860">
        <w:rPr>
          <w:noProof/>
        </w:rPr>
        <w:t>Cell Imaging Multi-Mode Reader from BioTek. The data were analy</w:t>
      </w:r>
      <w:r>
        <w:rPr>
          <w:noProof/>
        </w:rPr>
        <w:t>zed</w:t>
      </w:r>
      <w:r w:rsidRPr="00C94860">
        <w:rPr>
          <w:noProof/>
        </w:rPr>
        <w:t xml:space="preserve"> and process</w:t>
      </w:r>
      <w:r>
        <w:rPr>
          <w:noProof/>
        </w:rPr>
        <w:t>ed</w:t>
      </w:r>
      <w:r w:rsidRPr="00C94860">
        <w:rPr>
          <w:noProof/>
        </w:rPr>
        <w:t xml:space="preserve"> in OrginLab.</w:t>
      </w:r>
    </w:p>
    <w:p w14:paraId="6DC328F7" w14:textId="77777777" w:rsidR="00F663DB" w:rsidRDefault="00F663DB" w:rsidP="00BE1E64">
      <w:pPr>
        <w:pStyle w:val="Title"/>
        <w:rPr>
          <w:noProof/>
        </w:rPr>
      </w:pPr>
      <w:bookmarkStart w:id="57" w:name="_Toc86926903"/>
      <w:bookmarkStart w:id="58" w:name="_Toc111823708"/>
      <w:r w:rsidRPr="009142AD">
        <w:rPr>
          <w:noProof/>
        </w:rPr>
        <w:t>Isothermal titration calorimetry</w:t>
      </w:r>
      <w:r>
        <w:rPr>
          <w:noProof/>
        </w:rPr>
        <w:t xml:space="preserve"> (ITC) binding assay</w:t>
      </w:r>
      <w:bookmarkEnd w:id="57"/>
      <w:bookmarkEnd w:id="58"/>
    </w:p>
    <w:p w14:paraId="73078AE2" w14:textId="77777777" w:rsidR="00F663DB" w:rsidRDefault="00F663DB" w:rsidP="00BE1E64">
      <w:pPr>
        <w:pStyle w:val="Maintext"/>
        <w:rPr>
          <w:noProof/>
        </w:rPr>
      </w:pPr>
      <w:r w:rsidRPr="009142AD">
        <w:rPr>
          <w:noProof/>
        </w:rPr>
        <w:t xml:space="preserve">Titration experiments were performed using a Microcal VP-ITC instrument. </w:t>
      </w:r>
      <w:r>
        <w:rPr>
          <w:noProof/>
        </w:rPr>
        <w:t xml:space="preserve">Pepties were discoved in </w:t>
      </w:r>
      <w:r w:rsidRPr="00C94860">
        <w:t>1×PBS at pH 7.4</w:t>
      </w:r>
      <w:r>
        <w:t xml:space="preserve"> to a final concentration of 400 µM . In the case, where ligands have poor solubility in the prepared buffer, up to 5% (v/v) DMF was used. The HAS solution was prepared with the identical buffer as the peptides to a final concentration of 40 µM. </w:t>
      </w:r>
      <w:r w:rsidRPr="009142AD">
        <w:t xml:space="preserve">All solutions were degassed with </w:t>
      </w:r>
      <w:proofErr w:type="spellStart"/>
      <w:r w:rsidRPr="009142AD">
        <w:t>MicroCal</w:t>
      </w:r>
      <w:proofErr w:type="spellEnd"/>
      <w:r w:rsidRPr="009142AD">
        <w:t xml:space="preserve"> </w:t>
      </w:r>
      <w:proofErr w:type="spellStart"/>
      <w:r w:rsidRPr="009142AD">
        <w:t>ThermoVac</w:t>
      </w:r>
      <w:proofErr w:type="spellEnd"/>
      <w:r>
        <w:t xml:space="preserve">. </w:t>
      </w:r>
      <w:r>
        <w:rPr>
          <w:noProof/>
        </w:rPr>
        <w:t xml:space="preserve">All the titration in this studiy carried out at 37 </w:t>
      </w:r>
      <w:r w:rsidRPr="009142AD">
        <w:rPr>
          <w:noProof/>
          <w:vertAlign w:val="superscript"/>
        </w:rPr>
        <w:t>o</w:t>
      </w:r>
      <w:r>
        <w:rPr>
          <w:noProof/>
        </w:rPr>
        <w:t>C and stirring at 300 rpm.</w:t>
      </w:r>
      <w:r w:rsidRPr="009142AD">
        <w:rPr>
          <w:noProof/>
        </w:rPr>
        <w:t xml:space="preserve"> </w:t>
      </w:r>
      <w:r>
        <w:rPr>
          <w:noProof/>
        </w:rPr>
        <w:t xml:space="preserve">An initial injection of 2 µL follwed by a total of 41 injection of 10 µL peptide solution were added at the interal of 4 mins into the HSA solution. </w:t>
      </w:r>
      <w:r w:rsidRPr="009142AD">
        <w:rPr>
          <w:noProof/>
        </w:rPr>
        <w:t>The data were evaluated using the MicroCal</w:t>
      </w:r>
      <w:r w:rsidRPr="009142AD">
        <w:rPr>
          <w:noProof/>
          <w:vertAlign w:val="superscript"/>
        </w:rPr>
        <w:t>TM</w:t>
      </w:r>
      <w:r w:rsidRPr="009142AD">
        <w:rPr>
          <w:noProof/>
        </w:rPr>
        <w:t xml:space="preserve"> </w:t>
      </w:r>
      <w:r>
        <w:rPr>
          <w:noProof/>
        </w:rPr>
        <w:t>Origin</w:t>
      </w:r>
      <w:r w:rsidRPr="009142AD">
        <w:rPr>
          <w:noProof/>
          <w:vertAlign w:val="superscript"/>
        </w:rPr>
        <w:t>TM</w:t>
      </w:r>
      <w:r>
        <w:rPr>
          <w:noProof/>
        </w:rPr>
        <w:t xml:space="preserve"> Version 5.0</w:t>
      </w:r>
      <w:r w:rsidRPr="009142AD">
        <w:rPr>
          <w:noProof/>
        </w:rPr>
        <w:t>, and</w:t>
      </w:r>
      <w:r>
        <w:rPr>
          <w:noProof/>
        </w:rPr>
        <w:t xml:space="preserve"> the</w:t>
      </w:r>
      <w:r w:rsidRPr="009142AD">
        <w:rPr>
          <w:noProof/>
        </w:rPr>
        <w:t xml:space="preserve"> heat signals were fitted to “one set of sites” or “two sets of sites” models to obtain the binding enthalpy, affinity, and stoichiometry estimates.</w:t>
      </w:r>
    </w:p>
    <w:p w14:paraId="0367E363" w14:textId="77777777" w:rsidR="00F663DB" w:rsidRDefault="00F663DB" w:rsidP="00BE1E64">
      <w:pPr>
        <w:pStyle w:val="Title"/>
      </w:pPr>
      <w:bookmarkStart w:id="59" w:name="_Toc86926904"/>
      <w:bookmarkStart w:id="60" w:name="_Toc111823709"/>
      <w:r>
        <w:rPr>
          <w:i/>
          <w:iCs/>
        </w:rPr>
        <w:t>I</w:t>
      </w:r>
      <w:r w:rsidRPr="00110223">
        <w:rPr>
          <w:i/>
          <w:iCs/>
        </w:rPr>
        <w:t>n vivo</w:t>
      </w:r>
      <w:r>
        <w:t xml:space="preserve"> pharmacokinetic experiment</w:t>
      </w:r>
      <w:bookmarkEnd w:id="59"/>
      <w:bookmarkEnd w:id="60"/>
    </w:p>
    <w:p w14:paraId="478CFC0C" w14:textId="458E816E" w:rsidR="00E47AD8" w:rsidRDefault="00E47AD8" w:rsidP="00030E47">
      <w:pPr>
        <w:pStyle w:val="Maintext"/>
      </w:pPr>
      <w:r>
        <w:t xml:space="preserve">All the procedures and experiments involving animals were carried out using a protocol approved by the Health Sciences Laboratory Animal Services (HSLAS), University of Alberta. The protocol was approved as per the Canadian Council on Animal Care (CCAC) guidelines. All mice were maintained in pathogen-free conditions at the University of Alberta breeding facility. Peptide mixtures of 100 µM were prepared in PBS. Mice were administered with 200 µL of the peptide mixture solution with tail veil injection. A series of 6 blood samples were collected at time points from 2 min up to 240 min. Samples were collected in tubes that contained sodium citrate as an anticoagulant and then centrifuged at 5 min at 2,000×g to collect the blood plasma. 10 µL of plasma portion were transferred into a tube containing 40 µL of 8:2 acetonitrile/water to precipitate proteins. The samples were centrifuged at max speed for 10 min at 4 </w:t>
      </w:r>
      <w:proofErr w:type="spellStart"/>
      <w:r w:rsidRPr="008D18DF">
        <w:rPr>
          <w:vertAlign w:val="superscript"/>
        </w:rPr>
        <w:t>o</w:t>
      </w:r>
      <w:r>
        <w:t>C.</w:t>
      </w:r>
      <w:proofErr w:type="spellEnd"/>
      <w:r>
        <w:t xml:space="preserve"> </w:t>
      </w:r>
      <w:r w:rsidR="00030E47">
        <w:t>Supernatants were then transferred to new tubes and subjected to analysis by LC-MS</w:t>
      </w:r>
      <w:r>
        <w:t xml:space="preserve">. </w:t>
      </w:r>
    </w:p>
    <w:p w14:paraId="44BF9631" w14:textId="77777777" w:rsidR="00F663DB" w:rsidRDefault="00F663DB" w:rsidP="00BE1E64">
      <w:pPr>
        <w:pStyle w:val="Title"/>
      </w:pPr>
      <w:bookmarkStart w:id="61" w:name="_Toc86926905"/>
      <w:bookmarkStart w:id="62" w:name="_Toc111823710"/>
      <w:r>
        <w:t>LC–MS analysis for pharmacokinetics</w:t>
      </w:r>
      <w:bookmarkEnd w:id="61"/>
      <w:bookmarkEnd w:id="62"/>
    </w:p>
    <w:p w14:paraId="7726C821" w14:textId="77777777" w:rsidR="00552F9B" w:rsidRDefault="00F663DB" w:rsidP="00BE1E64">
      <w:pPr>
        <w:pStyle w:val="Maintext"/>
      </w:pPr>
      <w:r w:rsidRPr="00F663DB">
        <w:t xml:space="preserve">LC–MS studies of the stability of peptides in mice were performed in Hewlett Packard 1100 series instrument using a Phenomenex Jupiter C4 protein column (300 Å, </w:t>
      </w:r>
      <w:r w:rsidRPr="00F663DB">
        <w:lastRenderedPageBreak/>
        <w:t>2</w:t>
      </w:r>
      <w:r w:rsidRPr="00F663DB">
        <w:sym w:font="Symbol" w:char="F0B4"/>
      </w:r>
      <w:r w:rsidRPr="00F663DB">
        <w:t>50 mm, 0.3 mL/min, A: 0.1% formic acid in water, B: 0.1% formic acid in acetonitrile (0 min 2% B, 0</w:t>
      </w:r>
      <w:r w:rsidRPr="00F663DB">
        <w:sym w:font="Wingdings" w:char="F0E0"/>
      </w:r>
      <w:r w:rsidRPr="00F663DB">
        <w:t>10 min 2%</w:t>
      </w:r>
      <w:r w:rsidRPr="00F663DB">
        <w:sym w:font="Wingdings" w:char="F0E0"/>
      </w:r>
      <w:r w:rsidRPr="00F663DB">
        <w:t>70% B, 10</w:t>
      </w:r>
      <w:r w:rsidRPr="00F663DB">
        <w:sym w:font="Wingdings" w:char="F0E0"/>
      </w:r>
      <w:r w:rsidRPr="00F663DB">
        <w:t>15 min 70% B, 15</w:t>
      </w:r>
      <w:r w:rsidRPr="00F663DB">
        <w:sym w:font="Wingdings" w:char="F0E0"/>
      </w:r>
      <w:r w:rsidRPr="00F663DB">
        <w:t>20 min 70%</w:t>
      </w:r>
      <w:r w:rsidRPr="00F663DB">
        <w:sym w:font="Wingdings" w:char="F0E0"/>
      </w:r>
      <w:r w:rsidRPr="00F663DB">
        <w:t>2% B). The amount of peptide remaining was calculated with the area under the curve of SIM (Selected Ion Monitoring) peak in LC–MS.</w:t>
      </w:r>
    </w:p>
    <w:p w14:paraId="58D9784D" w14:textId="7FBAC3CD" w:rsidR="00552F9B" w:rsidRPr="00552F9B" w:rsidRDefault="00552F9B" w:rsidP="00E266FB">
      <w:pPr>
        <w:pStyle w:val="Title"/>
        <w:spacing w:line="276" w:lineRule="auto"/>
        <w:outlineLvl w:val="9"/>
      </w:pPr>
      <w:bookmarkStart w:id="63" w:name="_Toc111823711"/>
      <w:r w:rsidRPr="00552F9B">
        <w:t>Docking Calculations</w:t>
      </w:r>
      <w:bookmarkEnd w:id="63"/>
    </w:p>
    <w:p w14:paraId="4A235387" w14:textId="0F605394" w:rsidR="00552F9B" w:rsidRPr="00552F9B" w:rsidRDefault="00552F9B" w:rsidP="00552F9B">
      <w:pPr>
        <w:pStyle w:val="Title"/>
        <w:numPr>
          <w:ilvl w:val="0"/>
          <w:numId w:val="0"/>
        </w:numPr>
        <w:spacing w:line="276" w:lineRule="auto"/>
        <w:ind w:firstLine="720"/>
        <w:jc w:val="both"/>
      </w:pPr>
      <w:bookmarkStart w:id="64" w:name="_Toc99436172"/>
      <w:bookmarkStart w:id="65" w:name="_Toc110849793"/>
      <w:bookmarkStart w:id="66" w:name="_Toc110850049"/>
      <w:bookmarkStart w:id="67" w:name="_Toc110852540"/>
      <w:bookmarkStart w:id="68" w:name="_Toc111814098"/>
      <w:bookmarkStart w:id="69" w:name="_Toc111819250"/>
      <w:bookmarkStart w:id="70" w:name="_Toc111823712"/>
      <w:r w:rsidRPr="00552F9B">
        <w:t xml:space="preserve">Docking of </w:t>
      </w:r>
      <w:r w:rsidR="00F813C4" w:rsidRPr="00F813C4">
        <w:rPr>
          <w:b/>
          <w:bCs/>
        </w:rPr>
        <w:t>PFS</w:t>
      </w:r>
      <w:r w:rsidR="00F813C4">
        <w:t>-</w:t>
      </w:r>
      <w:r w:rsidRPr="00F813C4">
        <w:t>SICRFFCGGG</w:t>
      </w:r>
      <w:r w:rsidRPr="00552F9B">
        <w:t xml:space="preserve"> macrocycle to the human serum albumin (HSA) protein was performed using five different HSA crystal structures obtained from the RCSB databank (PDB IDs: 1e7e, 1e7f, 1e7g, 1e7h, 1e7i)</w:t>
      </w:r>
      <w:r w:rsidR="00E32ACB">
        <w:t>.</w:t>
      </w:r>
      <w:r w:rsidR="00C9383F">
        <w:fldChar w:fldCharType="begin"/>
      </w:r>
      <w:r w:rsidR="00C9383F">
        <w:instrText xml:space="preserve"> ADDIN EN.CITE &lt;EndNote&gt;&lt;Cite&gt;&lt;Author&gt;Bhattacharya&lt;/Author&gt;&lt;Year&gt;2000&lt;/Year&gt;&lt;RecNum&gt;56&lt;/RecNum&gt;&lt;DisplayText&gt;&lt;style face="superscript"&gt;4&lt;/style&gt;&lt;/DisplayText&gt;&lt;record&gt;&lt;rec-number&gt;56&lt;/rec-number&gt;&lt;foreign-keys&gt;&lt;key app="EN" db-id="ta0ppxwaf9x529e9pahpxptasrf5wddpvx00" timestamp="1648539965"&gt;56&lt;/key&gt;&lt;/foreign-keys&gt;&lt;ref-type name="Journal Article"&gt;17&lt;/ref-type&gt;&lt;contributors&gt;&lt;authors&gt;&lt;author&gt;Bhattacharya, A. A.&lt;/author&gt;&lt;author&gt;Grune, T.&lt;/author&gt;&lt;author&gt;Curry, S.&lt;/author&gt;&lt;/authors&gt;&lt;/contributors&gt;&lt;auth-address&gt;Biophysics Section, Blackett Laboratory, Imperial College of Science, Technology and Medicine, London, UK.&lt;/auth-address&gt;&lt;titles&gt;&lt;title&gt;Crystallographic analysis reveals common modes of binding of medium and long-chain fatty acids to human serum albumin&lt;/title&gt;&lt;secondary-title&gt;J Mol Biol&lt;/secondary-title&gt;&lt;/titles&gt;&lt;pages&gt;721-32&lt;/pages&gt;&lt;volume&gt;303&lt;/volume&gt;&lt;number&gt;5&lt;/number&gt;&lt;edition&gt;2000/11/04&lt;/edition&gt;&lt;keywords&gt;&lt;keyword&gt;Binding Sites&lt;/keyword&gt;&lt;keyword&gt;Crystallography, X-Ray&lt;/keyword&gt;&lt;keyword&gt;Fatty Acids/*chemistry/*metabolism&lt;/keyword&gt;&lt;keyword&gt;Humans&lt;/keyword&gt;&lt;keyword&gt;Models, Molecular&lt;/keyword&gt;&lt;keyword&gt;Molecular Weight&lt;/keyword&gt;&lt;keyword&gt;Protein Binding&lt;/keyword&gt;&lt;keyword&gt;Protein Structure, Tertiary&lt;/keyword&gt;&lt;keyword&gt;Serum Albumin/*chemistry/*metabolism&lt;/keyword&gt;&lt;/keywords&gt;&lt;dates&gt;&lt;year&gt;2000&lt;/year&gt;&lt;pub-dates&gt;&lt;date&gt;Nov 10&lt;/date&gt;&lt;/pub-dates&gt;&lt;/dates&gt;&lt;isbn&gt;0022-2836 (Print)&amp;#xD;0022-2836 (Linking)&lt;/isbn&gt;&lt;accession-num&gt;11061971&lt;/accession-num&gt;&lt;urls&gt;&lt;related-urls&gt;&lt;url&gt;https://www.ncbi.nlm.nih.gov/pubmed/11061971&lt;/url&gt;&lt;/related-urls&gt;&lt;/urls&gt;&lt;electronic-resource-num&gt;10.1006/jmbi.2000.4158&lt;/electronic-resource-num&gt;&lt;/record&gt;&lt;/Cite&gt;&lt;/EndNote&gt;</w:instrText>
      </w:r>
      <w:r w:rsidR="00C9383F">
        <w:fldChar w:fldCharType="separate"/>
      </w:r>
      <w:r w:rsidR="00C9383F" w:rsidRPr="00C9383F">
        <w:rPr>
          <w:noProof/>
          <w:vertAlign w:val="superscript"/>
        </w:rPr>
        <w:t>4</w:t>
      </w:r>
      <w:r w:rsidR="00C9383F">
        <w:fldChar w:fldCharType="end"/>
      </w:r>
      <w:r w:rsidRPr="00552F9B">
        <w:t xml:space="preserve"> In these crystal structures, multiple fatty acids (between six and nine) of different lengths are bound to HSA proteins. The previously characterized binding locations of the fatty acids on the HSA surface</w:t>
      </w:r>
      <w:r w:rsidR="00C9383F">
        <w:fldChar w:fldCharType="begin"/>
      </w:r>
      <w:r w:rsidR="00C9383F">
        <w:instrText xml:space="preserve"> ADDIN EN.CITE &lt;EndNote&gt;&lt;Cite&gt;&lt;Author&gt;Bhattacharya&lt;/Author&gt;&lt;Year&gt;2000&lt;/Year&gt;&lt;RecNum&gt;56&lt;/RecNum&gt;&lt;DisplayText&gt;&lt;style face="superscript"&gt;4&lt;/style&gt;&lt;/DisplayText&gt;&lt;record&gt;&lt;rec-number&gt;56&lt;/rec-number&gt;&lt;foreign-keys&gt;&lt;key app="EN" db-id="ta0ppxwaf9x529e9pahpxptasrf5wddpvx00" timestamp="1648539965"&gt;56&lt;/key&gt;&lt;/foreign-keys&gt;&lt;ref-type name="Journal Article"&gt;17&lt;/ref-type&gt;&lt;contributors&gt;&lt;authors&gt;&lt;author&gt;Bhattacharya, A. A.&lt;/author&gt;&lt;author&gt;Grune, T.&lt;/author&gt;&lt;author&gt;Curry, S.&lt;/author&gt;&lt;/authors&gt;&lt;/contributors&gt;&lt;auth-address&gt;Biophysics Section, Blackett Laboratory, Imperial College of Science, Technology and Medicine, London, UK.&lt;/auth-address&gt;&lt;titles&gt;&lt;title&gt;Crystallographic analysis reveals common modes of binding of medium and long-chain fatty acids to human serum albumin&lt;/title&gt;&lt;secondary-title&gt;J Mol Biol&lt;/secondary-title&gt;&lt;/titles&gt;&lt;pages&gt;721-32&lt;/pages&gt;&lt;volume&gt;303&lt;/volume&gt;&lt;number&gt;5&lt;/number&gt;&lt;edition&gt;2000/11/04&lt;/edition&gt;&lt;keywords&gt;&lt;keyword&gt;Binding Sites&lt;/keyword&gt;&lt;keyword&gt;Crystallography, X-Ray&lt;/keyword&gt;&lt;keyword&gt;Fatty Acids/*chemistry/*metabolism&lt;/keyword&gt;&lt;keyword&gt;Humans&lt;/keyword&gt;&lt;keyword&gt;Models, Molecular&lt;/keyword&gt;&lt;keyword&gt;Molecular Weight&lt;/keyword&gt;&lt;keyword&gt;Protein Binding&lt;/keyword&gt;&lt;keyword&gt;Protein Structure, Tertiary&lt;/keyword&gt;&lt;keyword&gt;Serum Albumin/*chemistry/*metabolism&lt;/keyword&gt;&lt;/keywords&gt;&lt;dates&gt;&lt;year&gt;2000&lt;/year&gt;&lt;pub-dates&gt;&lt;date&gt;Nov 10&lt;/date&gt;&lt;/pub-dates&gt;&lt;/dates&gt;&lt;isbn&gt;0022-2836 (Print)&amp;#xD;0022-2836 (Linking)&lt;/isbn&gt;&lt;accession-num&gt;11061971&lt;/accession-num&gt;&lt;urls&gt;&lt;related-urls&gt;&lt;url&gt;https://www.ncbi.nlm.nih.gov/pubmed/11061971&lt;/url&gt;&lt;/related-urls&gt;&lt;/urls&gt;&lt;electronic-resource-num&gt;10.1006/jmbi.2000.4158&lt;/electronic-resource-num&gt;&lt;/record&gt;&lt;/Cite&gt;&lt;/EndNote&gt;</w:instrText>
      </w:r>
      <w:r w:rsidR="00C9383F">
        <w:fldChar w:fldCharType="separate"/>
      </w:r>
      <w:r w:rsidR="00C9383F" w:rsidRPr="00C9383F">
        <w:rPr>
          <w:noProof/>
          <w:vertAlign w:val="superscript"/>
        </w:rPr>
        <w:t>4</w:t>
      </w:r>
      <w:r w:rsidR="00C9383F">
        <w:fldChar w:fldCharType="end"/>
      </w:r>
      <w:r w:rsidRPr="00552F9B">
        <w:t xml:space="preserve"> are here called binding sites, labeled by distinct indices. In our calculations, we docked </w:t>
      </w:r>
      <w:r w:rsidR="00F813C4" w:rsidRPr="00F813C4">
        <w:rPr>
          <w:b/>
          <w:bCs/>
        </w:rPr>
        <w:t>PFS</w:t>
      </w:r>
      <w:r w:rsidR="00F813C4">
        <w:t>-</w:t>
      </w:r>
      <w:r w:rsidR="00F813C4" w:rsidRPr="00F813C4">
        <w:t>SICRFFCGGG</w:t>
      </w:r>
      <w:r w:rsidRPr="00552F9B">
        <w:t xml:space="preserve"> macrocycles to each of those binding sites. The </w:t>
      </w:r>
      <w:r w:rsidR="00F813C4" w:rsidRPr="00F813C4">
        <w:rPr>
          <w:b/>
          <w:bCs/>
        </w:rPr>
        <w:t>PFS</w:t>
      </w:r>
      <w:r w:rsidR="00F813C4">
        <w:t>-</w:t>
      </w:r>
      <w:r w:rsidR="00F813C4" w:rsidRPr="00F813C4">
        <w:t>SICRFFCGGG</w:t>
      </w:r>
      <w:r w:rsidRPr="00552F9B">
        <w:t xml:space="preserve"> structure was constructed with ChemSketch</w:t>
      </w:r>
      <w:r w:rsidR="00E32ACB">
        <w:t>.</w:t>
      </w:r>
      <w:r w:rsidRPr="00552F9B">
        <w:rPr>
          <w:vertAlign w:val="superscript"/>
        </w:rPr>
        <w:t>2</w:t>
      </w:r>
      <w:r w:rsidRPr="00552F9B">
        <w:t xml:space="preserve"> Both </w:t>
      </w:r>
      <w:r w:rsidR="00F813C4" w:rsidRPr="00F813C4">
        <w:rPr>
          <w:b/>
          <w:bCs/>
        </w:rPr>
        <w:t>PFS</w:t>
      </w:r>
      <w:r w:rsidR="00F813C4">
        <w:t>-</w:t>
      </w:r>
      <w:r w:rsidR="00F813C4" w:rsidRPr="00F813C4">
        <w:t>SICRFFCGGG</w:t>
      </w:r>
      <w:r w:rsidRPr="00552F9B">
        <w:t xml:space="preserve"> and HSA were converted to </w:t>
      </w:r>
      <w:proofErr w:type="spellStart"/>
      <w:r w:rsidRPr="00552F9B">
        <w:t>Autodock</w:t>
      </w:r>
      <w:proofErr w:type="spellEnd"/>
      <w:r w:rsidRPr="00552F9B">
        <w:t xml:space="preserve"> Vina</w:t>
      </w:r>
      <w:r w:rsidR="00C9383F">
        <w:fldChar w:fldCharType="begin"/>
      </w:r>
      <w:r w:rsidR="00C9383F">
        <w:instrText xml:space="preserve"> ADDIN EN.CITE &lt;EndNote&gt;&lt;Cite&gt;&lt;Author&gt;Trott&lt;/Author&gt;&lt;Year&gt;2010&lt;/Year&gt;&lt;RecNum&gt;57&lt;/RecNum&gt;&lt;DisplayText&gt;&lt;style face="superscript"&gt;5&lt;/style&gt;&lt;/DisplayText&gt;&lt;record&gt;&lt;rec-number&gt;57&lt;/rec-number&gt;&lt;foreign-keys&gt;&lt;key app="EN" db-id="ta0ppxwaf9x529e9pahpxptasrf5wddpvx00" timestamp="1648540002"&gt;57&lt;/key&gt;&lt;/foreign-keys&gt;&lt;ref-type name="Journal Article"&gt;17&lt;/ref-type&gt;&lt;contributors&gt;&lt;authors&gt;&lt;author&gt;Trott, O.&lt;/author&gt;&lt;author&gt;Olson, A. J.&lt;/author&gt;&lt;/authors&gt;&lt;/contributors&gt;&lt;auth-address&gt;Department of Molecular Biology, The Scripps Research Institute, La Jolla, California, USA.&lt;/auth-address&gt;&lt;titles&gt;&lt;title&gt;AutoDock Vina: improving the speed and accuracy of docking with a new scoring function, efficient optimization, and multithreading&lt;/title&gt;&lt;secondary-title&gt;J Comput Chem&lt;/secondary-title&gt;&lt;/titles&gt;&lt;pages&gt;455-61&lt;/pages&gt;&lt;volume&gt;31&lt;/volume&gt;&lt;number&gt;2&lt;/number&gt;&lt;edition&gt;2009/06/06&lt;/edition&gt;&lt;keywords&gt;&lt;keyword&gt;Algorithms&lt;/keyword&gt;&lt;keyword&gt;Automation&lt;/keyword&gt;&lt;keyword&gt;Binding Sites&lt;/keyword&gt;&lt;keyword&gt;Computational Biology/*methods&lt;/keyword&gt;&lt;keyword&gt;Hydrogen Bonding&lt;/keyword&gt;&lt;keyword&gt;Hydrophobic and Hydrophilic Interactions&lt;/keyword&gt;&lt;keyword&gt;*Ligands&lt;/keyword&gt;&lt;keyword&gt;Molecular Dynamics Simulation&lt;/keyword&gt;&lt;keyword&gt;Sensitivity and Specificity&lt;/keyword&gt;&lt;keyword&gt;*Software&lt;/keyword&gt;&lt;keyword&gt;Solvents/chemistry&lt;/keyword&gt;&lt;keyword&gt;Thermodynamics&lt;/keyword&gt;&lt;keyword&gt;Time Factors&lt;/keyword&gt;&lt;/keywords&gt;&lt;dates&gt;&lt;year&gt;2010&lt;/year&gt;&lt;pub-dates&gt;&lt;date&gt;Jan 30&lt;/date&gt;&lt;/pub-dates&gt;&lt;/dates&gt;&lt;isbn&gt;1096-987X (Electronic)&amp;#xD;0192-8651 (Linking)&lt;/isbn&gt;&lt;accession-num&gt;19499576&lt;/accession-num&gt;&lt;urls&gt;&lt;related-urls&gt;&lt;url&gt;https://www.ncbi.nlm.nih.gov/pubmed/19499576&lt;/url&gt;&lt;/related-urls&gt;&lt;/urls&gt;&lt;custom2&gt;PMC3041641&lt;/custom2&gt;&lt;electronic-resource-num&gt;10.1002/jcc.21334&lt;/electronic-resource-num&gt;&lt;/record&gt;&lt;/Cite&gt;&lt;/EndNote&gt;</w:instrText>
      </w:r>
      <w:r w:rsidR="00C9383F">
        <w:fldChar w:fldCharType="separate"/>
      </w:r>
      <w:r w:rsidR="00C9383F" w:rsidRPr="00C9383F">
        <w:rPr>
          <w:noProof/>
          <w:vertAlign w:val="superscript"/>
        </w:rPr>
        <w:t>5</w:t>
      </w:r>
      <w:r w:rsidR="00C9383F">
        <w:fldChar w:fldCharType="end"/>
      </w:r>
      <w:r w:rsidRPr="00552F9B">
        <w:t xml:space="preserve"> readable format using </w:t>
      </w:r>
      <w:proofErr w:type="spellStart"/>
      <w:r w:rsidRPr="00552F9B">
        <w:t>MGLTools</w:t>
      </w:r>
      <w:proofErr w:type="spellEnd"/>
      <w:r w:rsidRPr="00552F9B">
        <w:t xml:space="preserve">. In docking the </w:t>
      </w:r>
      <w:r w:rsidR="00F813C4" w:rsidRPr="00F813C4">
        <w:rPr>
          <w:b/>
          <w:bCs/>
        </w:rPr>
        <w:t>PFS</w:t>
      </w:r>
      <w:r w:rsidR="00F813C4">
        <w:t>-</w:t>
      </w:r>
      <w:r w:rsidR="00F813C4" w:rsidRPr="00F813C4">
        <w:t>SICRFFCGGG</w:t>
      </w:r>
      <w:r w:rsidRPr="00552F9B">
        <w:t xml:space="preserve"> to HSA, the grid box center locations were selected to coincide with the centers of mass of the bound fatty acids. The grid boxes had 2.6 x 2.6 x 2.6 </w:t>
      </w:r>
      <w:r w:rsidRPr="00552F9B">
        <w:rPr>
          <w:highlight w:val="white"/>
        </w:rPr>
        <w:t>nm</w:t>
      </w:r>
      <w:r w:rsidR="00745F7F">
        <w:rPr>
          <w:highlight w:val="white"/>
          <w:vertAlign w:val="superscript"/>
        </w:rPr>
        <w:t>2</w:t>
      </w:r>
      <w:r w:rsidRPr="00552F9B">
        <w:rPr>
          <w:highlight w:val="white"/>
          <w:vertAlign w:val="superscript"/>
        </w:rPr>
        <w:t xml:space="preserve"> </w:t>
      </w:r>
      <w:r w:rsidR="00745F7F">
        <w:rPr>
          <w:vertAlign w:val="superscript"/>
        </w:rPr>
        <w:t xml:space="preserve"> </w:t>
      </w:r>
      <w:r w:rsidRPr="00552F9B">
        <w:t xml:space="preserve">dimensions with a default spacing of 0.0375 nm. The </w:t>
      </w:r>
      <w:proofErr w:type="spellStart"/>
      <w:r w:rsidRPr="00552F9B">
        <w:t>Autodock</w:t>
      </w:r>
      <w:proofErr w:type="spellEnd"/>
      <w:r w:rsidRPr="00552F9B">
        <w:t xml:space="preserve"> Vina configuration files and the docking run procedure were generated and ran automatically with a bash script provided by us on </w:t>
      </w:r>
      <w:proofErr w:type="spellStart"/>
      <w:r w:rsidRPr="00552F9B">
        <w:t>Github</w:t>
      </w:r>
      <w:proofErr w:type="spellEnd"/>
      <w:r w:rsidRPr="00552F9B">
        <w:t xml:space="preserve"> (</w:t>
      </w:r>
      <w:hyperlink r:id="rId38" w:history="1">
        <w:r w:rsidRPr="00552F9B">
          <w:rPr>
            <w:rStyle w:val="Hyperlink"/>
          </w:rPr>
          <w:t>https://github.com/vukoviclab/hsa-dock</w:t>
        </w:r>
      </w:hyperlink>
      <w:r w:rsidRPr="00552F9B">
        <w:t>). The docking runs were performed using three different random seeds.</w:t>
      </w:r>
      <w:bookmarkEnd w:id="64"/>
      <w:bookmarkEnd w:id="65"/>
      <w:bookmarkEnd w:id="66"/>
      <w:bookmarkEnd w:id="67"/>
      <w:bookmarkEnd w:id="68"/>
      <w:bookmarkEnd w:id="69"/>
      <w:bookmarkEnd w:id="70"/>
      <w:r w:rsidRPr="00552F9B">
        <w:t xml:space="preserve"> </w:t>
      </w:r>
    </w:p>
    <w:p w14:paraId="04F1A8C0" w14:textId="595A4570" w:rsidR="00F663DB" w:rsidRPr="00F663DB" w:rsidRDefault="00F663DB" w:rsidP="00BE1E64">
      <w:pPr>
        <w:pStyle w:val="Maintext"/>
      </w:pPr>
      <w:r w:rsidRPr="00F663DB">
        <w:br w:type="page"/>
      </w:r>
    </w:p>
    <w:bookmarkEnd w:id="8"/>
    <w:p w14:paraId="14FE77D6" w14:textId="09801005" w:rsidR="00C43627" w:rsidRDefault="0070712A" w:rsidP="00C43627">
      <w:pPr>
        <w:jc w:val="center"/>
      </w:pPr>
      <w:r>
        <w:rPr>
          <w:noProof/>
        </w:rPr>
        <w:lastRenderedPageBreak/>
        <w:drawing>
          <wp:inline distT="0" distB="0" distL="0" distR="0" wp14:anchorId="10F34C36" wp14:editId="2C32FAC0">
            <wp:extent cx="5410200" cy="500380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10200" cy="5003800"/>
                    </a:xfrm>
                    <a:prstGeom prst="rect">
                      <a:avLst/>
                    </a:prstGeom>
                  </pic:spPr>
                </pic:pic>
              </a:graphicData>
            </a:graphic>
          </wp:inline>
        </w:drawing>
      </w:r>
    </w:p>
    <w:p w14:paraId="01480F6F" w14:textId="605E3D53" w:rsidR="00C43627" w:rsidRPr="00C7143A" w:rsidRDefault="000C26C2" w:rsidP="00C43627">
      <w:pPr>
        <w:pStyle w:val="FigureS"/>
        <w:rPr>
          <w:vanish/>
          <w:specVanish/>
        </w:rPr>
      </w:pPr>
      <w:bookmarkStart w:id="71" w:name="_Toc83820681"/>
      <w:bookmarkStart w:id="72" w:name="_Toc86935505"/>
      <w:bookmarkStart w:id="73" w:name="_Toc111823713"/>
      <w:r>
        <w:t>First b</w:t>
      </w:r>
      <w:r w:rsidR="00C43627" w:rsidRPr="006C2DB5">
        <w:t xml:space="preserve">io-panning </w:t>
      </w:r>
      <w:r>
        <w:t xml:space="preserve">campaign </w:t>
      </w:r>
      <w:r w:rsidR="00C43627">
        <w:t xml:space="preserve">of </w:t>
      </w:r>
      <w:r>
        <w:rPr>
          <w:b/>
        </w:rPr>
        <w:t>O</w:t>
      </w:r>
      <w:r w:rsidR="00C43627" w:rsidRPr="005D4696">
        <w:rPr>
          <w:b/>
        </w:rPr>
        <w:t>FS</w:t>
      </w:r>
      <w:r w:rsidR="00C43627">
        <w:t xml:space="preserve">-modified phage-displayed </w:t>
      </w:r>
      <w:r>
        <w:t>peptide library</w:t>
      </w:r>
      <w:r w:rsidR="00C43627">
        <w:t xml:space="preserve"> </w:t>
      </w:r>
      <w:r w:rsidR="00C43627" w:rsidRPr="00033EB9">
        <w:t>against</w:t>
      </w:r>
      <w:r w:rsidR="00C43627" w:rsidRPr="006C2DB5">
        <w:t xml:space="preserve"> the </w:t>
      </w:r>
      <w:r w:rsidR="00C43627">
        <w:t>HSA</w:t>
      </w:r>
      <w:r w:rsidR="00C43627" w:rsidRPr="006C2DB5">
        <w:t xml:space="preserve"> protein</w:t>
      </w:r>
      <w:r w:rsidR="00C43627">
        <w:t>s</w:t>
      </w:r>
      <w:r w:rsidR="00C43627" w:rsidRPr="006C2DB5">
        <w:t>.</w:t>
      </w:r>
      <w:bookmarkStart w:id="74" w:name="_Ref78986415"/>
      <w:bookmarkEnd w:id="71"/>
      <w:bookmarkEnd w:id="72"/>
      <w:bookmarkEnd w:id="73"/>
    </w:p>
    <w:p w14:paraId="4484BBC3" w14:textId="108BE6FA" w:rsidR="00C43627" w:rsidRDefault="00C43627" w:rsidP="00C43627">
      <w:pPr>
        <w:pStyle w:val="Figurecaption"/>
      </w:pPr>
      <w:r w:rsidRPr="006C2DB5">
        <w:t xml:space="preserve"> (A) A scheme of three-rounds panning against </w:t>
      </w:r>
      <w:r>
        <w:t>HSA</w:t>
      </w:r>
      <w:r w:rsidRPr="006C2DB5">
        <w:t xml:space="preserve"> and negative controls. (B) The top </w:t>
      </w:r>
      <w:r>
        <w:t>39</w:t>
      </w:r>
      <w:r w:rsidRPr="006C2DB5">
        <w:t xml:space="preserve"> sequences from </w:t>
      </w:r>
      <w:r>
        <w:t>d</w:t>
      </w:r>
      <w:r w:rsidRPr="00DD3D5F">
        <w:t>ifferential enrichment</w:t>
      </w:r>
      <w:r w:rsidRPr="006C2DB5">
        <w:t xml:space="preserve"> results. (C) </w:t>
      </w:r>
      <w:r>
        <w:t>LOGO analysis plot of the enriched sequences.</w:t>
      </w:r>
      <w:r w:rsidRPr="006C2DB5">
        <w:t xml:space="preserve"> (D) Percentage of the phage recovery after each round of bio-panning. (E) </w:t>
      </w:r>
      <w:r>
        <w:t>Selected sequences for chemical synthesis of the macrocycles.</w:t>
      </w:r>
      <w:bookmarkEnd w:id="74"/>
      <w:r>
        <w:t xml:space="preserve"> </w:t>
      </w:r>
    </w:p>
    <w:p w14:paraId="5AFC1D57" w14:textId="77777777" w:rsidR="00C43627" w:rsidRDefault="00C43627" w:rsidP="00C43627">
      <w:pPr>
        <w:jc w:val="center"/>
      </w:pPr>
    </w:p>
    <w:p w14:paraId="4CF0F782" w14:textId="5C725069" w:rsidR="00C43627" w:rsidRDefault="0070712A" w:rsidP="00C43627">
      <w:pPr>
        <w:jc w:val="center"/>
      </w:pPr>
      <w:r>
        <w:rPr>
          <w:noProof/>
        </w:rPr>
        <w:lastRenderedPageBreak/>
        <w:drawing>
          <wp:inline distT="0" distB="0" distL="0" distR="0" wp14:anchorId="2883A8FC" wp14:editId="1D0CE1A3">
            <wp:extent cx="5943600" cy="603758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6037580"/>
                    </a:xfrm>
                    <a:prstGeom prst="rect">
                      <a:avLst/>
                    </a:prstGeom>
                  </pic:spPr>
                </pic:pic>
              </a:graphicData>
            </a:graphic>
          </wp:inline>
        </w:drawing>
      </w:r>
    </w:p>
    <w:p w14:paraId="53541DC7" w14:textId="7F8CC2AE" w:rsidR="00C43627" w:rsidRPr="00033EB9" w:rsidRDefault="00C43627" w:rsidP="00C43627">
      <w:pPr>
        <w:pStyle w:val="FigureS"/>
        <w:rPr>
          <w:vanish/>
          <w:specVanish/>
        </w:rPr>
      </w:pPr>
      <w:bookmarkStart w:id="75" w:name="_Ref79021539"/>
      <w:bookmarkStart w:id="76" w:name="_Toc83820682"/>
      <w:bookmarkStart w:id="77" w:name="_Toc86935506"/>
      <w:bookmarkStart w:id="78" w:name="_Toc111823714"/>
      <w:r w:rsidRPr="00033EB9">
        <w:t>Second</w:t>
      </w:r>
      <w:r>
        <w:t xml:space="preserve"> b</w:t>
      </w:r>
      <w:r w:rsidRPr="006C2DB5">
        <w:t xml:space="preserve">io-panning </w:t>
      </w:r>
      <w:r>
        <w:t xml:space="preserve">campaign </w:t>
      </w:r>
      <w:r w:rsidR="000C26C2">
        <w:t xml:space="preserve">of </w:t>
      </w:r>
      <w:r w:rsidR="000C26C2" w:rsidRPr="000C26C2">
        <w:rPr>
          <w:b/>
          <w:bCs w:val="0"/>
        </w:rPr>
        <w:t>OFS</w:t>
      </w:r>
      <w:r w:rsidR="000C26C2">
        <w:rPr>
          <w:b/>
          <w:bCs w:val="0"/>
        </w:rPr>
        <w:t>-</w:t>
      </w:r>
      <w:r w:rsidR="000C26C2">
        <w:t>modified phage-displayed peptide library against</w:t>
      </w:r>
      <w:r w:rsidRPr="006C2DB5">
        <w:t xml:space="preserve"> the </w:t>
      </w:r>
      <w:r>
        <w:t>HSA</w:t>
      </w:r>
      <w:r w:rsidRPr="006C2DB5">
        <w:t xml:space="preserve"> protein.</w:t>
      </w:r>
      <w:bookmarkEnd w:id="75"/>
      <w:bookmarkEnd w:id="76"/>
      <w:bookmarkEnd w:id="77"/>
      <w:bookmarkEnd w:id="78"/>
    </w:p>
    <w:p w14:paraId="5D07362E" w14:textId="77777777" w:rsidR="00C43627" w:rsidRDefault="00C43627" w:rsidP="00C43627">
      <w:pPr>
        <w:pStyle w:val="Figurecaption"/>
      </w:pPr>
      <w:r w:rsidRPr="006C2DB5">
        <w:t xml:space="preserve"> (A) </w:t>
      </w:r>
      <w:r>
        <w:t>S</w:t>
      </w:r>
      <w:r w:rsidRPr="006C2DB5">
        <w:t xml:space="preserve">cheme of </w:t>
      </w:r>
      <w:r>
        <w:t xml:space="preserve">a </w:t>
      </w:r>
      <w:r w:rsidRPr="006C2DB5">
        <w:t xml:space="preserve">three-rounds panning against </w:t>
      </w:r>
      <w:r>
        <w:t>HSA</w:t>
      </w:r>
      <w:r w:rsidRPr="006C2DB5">
        <w:t xml:space="preserve"> and </w:t>
      </w:r>
      <w:r>
        <w:t xml:space="preserve">the </w:t>
      </w:r>
      <w:r w:rsidRPr="006C2DB5">
        <w:t xml:space="preserve">negative controls. (B) The top </w:t>
      </w:r>
      <w:r>
        <w:t>65</w:t>
      </w:r>
      <w:r w:rsidRPr="006C2DB5">
        <w:t xml:space="preserve"> sequences from </w:t>
      </w:r>
      <w:r>
        <w:t>d</w:t>
      </w:r>
      <w:r w:rsidRPr="00DD3D5F">
        <w:t>ifferential enrichment</w:t>
      </w:r>
      <w:r w:rsidRPr="006C2DB5">
        <w:t xml:space="preserve"> results. (C) </w:t>
      </w:r>
      <w:r>
        <w:t>LOGO analysis plot of the enriched sequences.</w:t>
      </w:r>
      <w:r w:rsidRPr="006C2DB5">
        <w:t xml:space="preserve"> (D) Percentage of the phage recovery after each round of bio-panning. (E) </w:t>
      </w:r>
      <w:r>
        <w:t xml:space="preserve">Selected sequences for validation synthesized into macrocycles. </w:t>
      </w:r>
    </w:p>
    <w:p w14:paraId="3FC79898" w14:textId="5DDA3745" w:rsidR="00C43627" w:rsidRDefault="00C43627" w:rsidP="00A5676C"/>
    <w:p w14:paraId="0607A3EA" w14:textId="77777777" w:rsidR="00C43627" w:rsidRDefault="00C43627" w:rsidP="00C43627">
      <w:pPr>
        <w:jc w:val="center"/>
      </w:pPr>
      <w:r w:rsidRPr="007C5A7F">
        <w:rPr>
          <w:noProof/>
        </w:rPr>
        <w:lastRenderedPageBreak/>
        <w:drawing>
          <wp:inline distT="0" distB="0" distL="0" distR="0" wp14:anchorId="0E663B8B" wp14:editId="0306F03B">
            <wp:extent cx="3200670" cy="2565399"/>
            <wp:effectExtent l="0" t="0" r="0" b="0"/>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00670" cy="2565399"/>
                    </a:xfrm>
                    <a:prstGeom prst="rect">
                      <a:avLst/>
                    </a:prstGeom>
                    <a:noFill/>
                    <a:ln>
                      <a:noFill/>
                    </a:ln>
                  </pic:spPr>
                </pic:pic>
              </a:graphicData>
            </a:graphic>
          </wp:inline>
        </w:drawing>
      </w:r>
    </w:p>
    <w:p w14:paraId="6E27F81C" w14:textId="74875164" w:rsidR="00C43627" w:rsidRDefault="00C43627" w:rsidP="00C43627">
      <w:pPr>
        <w:pStyle w:val="FigureS"/>
      </w:pPr>
      <w:bookmarkStart w:id="79" w:name="_Ref78987770"/>
      <w:bookmarkStart w:id="80" w:name="_Toc83820683"/>
      <w:bookmarkStart w:id="81" w:name="_Toc86935507"/>
      <w:bookmarkStart w:id="82" w:name="_Toc111823715"/>
      <w:r>
        <w:t xml:space="preserve">Phage </w:t>
      </w:r>
      <w:r w:rsidRPr="00033EB9">
        <w:t>recovered</w:t>
      </w:r>
      <w:r>
        <w:t xml:space="preserve"> </w:t>
      </w:r>
      <w:r w:rsidRPr="007E5C62">
        <w:t>from</w:t>
      </w:r>
      <w:r>
        <w:t xml:space="preserve"> the second selection campaign of round 3 were bound to different proteins on protein coated plates.</w:t>
      </w:r>
      <w:bookmarkEnd w:id="79"/>
      <w:bookmarkEnd w:id="80"/>
      <w:bookmarkEnd w:id="81"/>
      <w:bookmarkEnd w:id="82"/>
      <w:r>
        <w:t xml:space="preserve"> </w:t>
      </w:r>
    </w:p>
    <w:p w14:paraId="26DCE43F" w14:textId="0B760A93" w:rsidR="00BE1E64" w:rsidRDefault="00BE1E64" w:rsidP="00BE1E64">
      <w:pPr>
        <w:pStyle w:val="FigureS"/>
        <w:numPr>
          <w:ilvl w:val="0"/>
          <w:numId w:val="0"/>
        </w:numPr>
      </w:pPr>
    </w:p>
    <w:p w14:paraId="4A804E0B" w14:textId="373ECF04" w:rsidR="00BE1E64" w:rsidRDefault="00BE1E64" w:rsidP="00BE1E64">
      <w:pPr>
        <w:pStyle w:val="FigureS"/>
        <w:numPr>
          <w:ilvl w:val="0"/>
          <w:numId w:val="0"/>
        </w:numPr>
      </w:pPr>
    </w:p>
    <w:p w14:paraId="7F98B02E" w14:textId="1FABCBD9" w:rsidR="00BE1E64" w:rsidRDefault="00BE1E64" w:rsidP="00BE1E64">
      <w:pPr>
        <w:pStyle w:val="FigureS"/>
        <w:numPr>
          <w:ilvl w:val="0"/>
          <w:numId w:val="0"/>
        </w:numPr>
      </w:pPr>
    </w:p>
    <w:p w14:paraId="1CB8167B" w14:textId="1033EAD8" w:rsidR="00BE1E64" w:rsidRDefault="00BE1E64" w:rsidP="00BE1E64">
      <w:pPr>
        <w:pStyle w:val="FigureS"/>
        <w:numPr>
          <w:ilvl w:val="0"/>
          <w:numId w:val="0"/>
        </w:numPr>
      </w:pPr>
    </w:p>
    <w:p w14:paraId="32C515E5" w14:textId="4DE5B939" w:rsidR="005F1E86" w:rsidRDefault="005F1E86" w:rsidP="00BE1E64">
      <w:pPr>
        <w:pStyle w:val="FigureS"/>
        <w:numPr>
          <w:ilvl w:val="0"/>
          <w:numId w:val="0"/>
        </w:numPr>
      </w:pPr>
    </w:p>
    <w:p w14:paraId="00FFA10B" w14:textId="69D1D499" w:rsidR="005F1E86" w:rsidRDefault="005F1E86" w:rsidP="00BE1E64">
      <w:pPr>
        <w:pStyle w:val="FigureS"/>
        <w:numPr>
          <w:ilvl w:val="0"/>
          <w:numId w:val="0"/>
        </w:numPr>
      </w:pPr>
    </w:p>
    <w:p w14:paraId="31D5D4DD" w14:textId="7353FB13" w:rsidR="005F1E86" w:rsidRDefault="005F1E86" w:rsidP="00BE1E64">
      <w:pPr>
        <w:pStyle w:val="FigureS"/>
        <w:numPr>
          <w:ilvl w:val="0"/>
          <w:numId w:val="0"/>
        </w:numPr>
      </w:pPr>
    </w:p>
    <w:p w14:paraId="77D3EB1B" w14:textId="17EF5788" w:rsidR="005F1E86" w:rsidRDefault="005F1E86" w:rsidP="00BE1E64">
      <w:pPr>
        <w:pStyle w:val="FigureS"/>
        <w:numPr>
          <w:ilvl w:val="0"/>
          <w:numId w:val="0"/>
        </w:numPr>
      </w:pPr>
    </w:p>
    <w:p w14:paraId="53FDC576" w14:textId="498D1D87" w:rsidR="005F1E86" w:rsidRDefault="005F1E86" w:rsidP="00BE1E64">
      <w:pPr>
        <w:pStyle w:val="FigureS"/>
        <w:numPr>
          <w:ilvl w:val="0"/>
          <w:numId w:val="0"/>
        </w:numPr>
      </w:pPr>
    </w:p>
    <w:p w14:paraId="45B29FD5" w14:textId="70AA7569" w:rsidR="005F1E86" w:rsidRDefault="005F1E86" w:rsidP="00BE1E64">
      <w:pPr>
        <w:pStyle w:val="FigureS"/>
        <w:numPr>
          <w:ilvl w:val="0"/>
          <w:numId w:val="0"/>
        </w:numPr>
      </w:pPr>
    </w:p>
    <w:p w14:paraId="56671E7A" w14:textId="4D09065C" w:rsidR="005F1E86" w:rsidRDefault="005F1E86" w:rsidP="00BE1E64">
      <w:pPr>
        <w:pStyle w:val="FigureS"/>
        <w:numPr>
          <w:ilvl w:val="0"/>
          <w:numId w:val="0"/>
        </w:numPr>
      </w:pPr>
    </w:p>
    <w:p w14:paraId="6E45E1AB" w14:textId="09EF4CB1" w:rsidR="005F1E86" w:rsidRDefault="005F1E86" w:rsidP="00BE1E64">
      <w:pPr>
        <w:pStyle w:val="FigureS"/>
        <w:numPr>
          <w:ilvl w:val="0"/>
          <w:numId w:val="0"/>
        </w:numPr>
      </w:pPr>
    </w:p>
    <w:p w14:paraId="3C5DE79C" w14:textId="798B262F" w:rsidR="005F1E86" w:rsidRDefault="005F1E86" w:rsidP="00BE1E64">
      <w:pPr>
        <w:pStyle w:val="FigureS"/>
        <w:numPr>
          <w:ilvl w:val="0"/>
          <w:numId w:val="0"/>
        </w:numPr>
      </w:pPr>
    </w:p>
    <w:p w14:paraId="6A44C318" w14:textId="6AFD70D1" w:rsidR="005F1E86" w:rsidRDefault="005F1E86" w:rsidP="00BE1E64">
      <w:pPr>
        <w:pStyle w:val="FigureS"/>
        <w:numPr>
          <w:ilvl w:val="0"/>
          <w:numId w:val="0"/>
        </w:numPr>
      </w:pPr>
    </w:p>
    <w:p w14:paraId="17DE00DB" w14:textId="3AD3A002" w:rsidR="005F1E86" w:rsidRDefault="005F1E86" w:rsidP="00BE1E64">
      <w:pPr>
        <w:pStyle w:val="FigureS"/>
        <w:numPr>
          <w:ilvl w:val="0"/>
          <w:numId w:val="0"/>
        </w:numPr>
      </w:pPr>
    </w:p>
    <w:p w14:paraId="63AE4D62" w14:textId="30DB8E95" w:rsidR="005F1E86" w:rsidRDefault="005F1E86" w:rsidP="00BE1E64">
      <w:pPr>
        <w:pStyle w:val="FigureS"/>
        <w:numPr>
          <w:ilvl w:val="0"/>
          <w:numId w:val="0"/>
        </w:numPr>
      </w:pPr>
    </w:p>
    <w:p w14:paraId="71F9A5C5" w14:textId="115966E3" w:rsidR="005F1E86" w:rsidRDefault="005F1E86" w:rsidP="00BE1E64">
      <w:pPr>
        <w:pStyle w:val="FigureS"/>
        <w:numPr>
          <w:ilvl w:val="0"/>
          <w:numId w:val="0"/>
        </w:numPr>
      </w:pPr>
    </w:p>
    <w:p w14:paraId="2DCCD0BB" w14:textId="25706D9A" w:rsidR="005F1E86" w:rsidRDefault="005F1E86" w:rsidP="00BE1E64">
      <w:pPr>
        <w:pStyle w:val="FigureS"/>
        <w:numPr>
          <w:ilvl w:val="0"/>
          <w:numId w:val="0"/>
        </w:numPr>
      </w:pPr>
    </w:p>
    <w:p w14:paraId="6529745A" w14:textId="77777777" w:rsidR="005F1E86" w:rsidRDefault="005F1E86" w:rsidP="00BE1E64">
      <w:pPr>
        <w:pStyle w:val="FigureS"/>
        <w:numPr>
          <w:ilvl w:val="0"/>
          <w:numId w:val="0"/>
        </w:numPr>
      </w:pPr>
    </w:p>
    <w:p w14:paraId="75381F6A" w14:textId="051A1C7F" w:rsidR="00BE1E64" w:rsidRDefault="00BE1E64" w:rsidP="00BE1E64">
      <w:pPr>
        <w:pStyle w:val="FigureS"/>
        <w:numPr>
          <w:ilvl w:val="0"/>
          <w:numId w:val="0"/>
        </w:numPr>
      </w:pPr>
    </w:p>
    <w:p w14:paraId="55C3F8B2" w14:textId="77777777" w:rsidR="00BE1E64" w:rsidRDefault="00BE1E64" w:rsidP="00BE1E64">
      <w:pPr>
        <w:pStyle w:val="FigureS"/>
        <w:numPr>
          <w:ilvl w:val="0"/>
          <w:numId w:val="0"/>
        </w:numPr>
      </w:pPr>
    </w:p>
    <w:p w14:paraId="17873FEA" w14:textId="77777777" w:rsidR="00C43627" w:rsidRDefault="00C43627" w:rsidP="00A5676C"/>
    <w:p w14:paraId="6B60E9D0" w14:textId="0F86C1DB" w:rsidR="00A5676C" w:rsidRPr="00C94860" w:rsidRDefault="00A5676C" w:rsidP="00A5676C">
      <w:r w:rsidRPr="00174DCD">
        <w:rPr>
          <w:noProof/>
          <w:highlight w:val="lightGray"/>
        </w:rPr>
        <w:lastRenderedPageBreak/>
        <w:drawing>
          <wp:inline distT="0" distB="0" distL="0" distR="0" wp14:anchorId="3B55B99F" wp14:editId="62BEDEB4">
            <wp:extent cx="5400000" cy="1587369"/>
            <wp:effectExtent l="0" t="0" r="0" b="0"/>
            <wp:docPr id="206" name="Picture 20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diagram&#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1587369"/>
                    </a:xfrm>
                    <a:prstGeom prst="rect">
                      <a:avLst/>
                    </a:prstGeom>
                    <a:noFill/>
                    <a:ln>
                      <a:noFill/>
                    </a:ln>
                  </pic:spPr>
                </pic:pic>
              </a:graphicData>
            </a:graphic>
          </wp:inline>
        </w:drawing>
      </w:r>
    </w:p>
    <w:p w14:paraId="7FF6B3FD" w14:textId="6A22A1F8" w:rsidR="00A5676C" w:rsidRPr="00424667" w:rsidRDefault="00A5676C" w:rsidP="00A5676C">
      <w:pPr>
        <w:pStyle w:val="FigureS"/>
        <w:rPr>
          <w:vanish/>
          <w:specVanish/>
        </w:rPr>
      </w:pPr>
      <w:bookmarkStart w:id="83" w:name="_Toc77075108"/>
      <w:bookmarkStart w:id="84" w:name="_Toc86935508"/>
      <w:bookmarkStart w:id="85" w:name="_Toc111823716"/>
      <w:r w:rsidRPr="00C94860">
        <w:t>PCR amplification protocol for Illumina deep sequencing</w:t>
      </w:r>
      <w:bookmarkEnd w:id="83"/>
      <w:bookmarkEnd w:id="84"/>
      <w:bookmarkEnd w:id="85"/>
      <w:r w:rsidRPr="00C94860">
        <w:t xml:space="preserve"> </w:t>
      </w:r>
    </w:p>
    <w:p w14:paraId="3663F29D" w14:textId="7BAB96EA" w:rsidR="00A5676C" w:rsidRDefault="00A5676C" w:rsidP="00A5676C">
      <w:pPr>
        <w:pStyle w:val="Figurecaption"/>
      </w:pPr>
      <w:r w:rsidRPr="00C94860">
        <w:t xml:space="preserve">(A) Primers used for amplifying ligated or naïve oligonucleotide DNA. XXXX denotes 4-nucleotide-long barcodes used to trace multiple samples in an Illumina sequencing experiment. (B) Generation of PCR product. Alignment of forward and reverse primers to 18-bp and 14-bp sequences flanking the variable region at the N-terminus of the </w:t>
      </w:r>
      <w:proofErr w:type="spellStart"/>
      <w:r w:rsidRPr="00C94860">
        <w:t>pIII</w:t>
      </w:r>
      <w:proofErr w:type="spellEnd"/>
      <w:r w:rsidRPr="00C94860">
        <w:t xml:space="preserve"> gene in M13KE vector, respectively.</w:t>
      </w:r>
    </w:p>
    <w:p w14:paraId="00C98E2A" w14:textId="4F5F9E2D" w:rsidR="00C43627" w:rsidRDefault="00C43627" w:rsidP="00A5676C">
      <w:pPr>
        <w:pStyle w:val="Figurecaption"/>
      </w:pPr>
    </w:p>
    <w:p w14:paraId="2243F1AD" w14:textId="239B4A2C" w:rsidR="00C43627" w:rsidRDefault="00C43627" w:rsidP="00A5676C">
      <w:pPr>
        <w:pStyle w:val="Figurecaption"/>
      </w:pPr>
    </w:p>
    <w:p w14:paraId="17794909" w14:textId="77777777" w:rsidR="00C43627" w:rsidRDefault="00C43627" w:rsidP="00A5676C">
      <w:pPr>
        <w:pStyle w:val="Figurecaption"/>
      </w:pPr>
    </w:p>
    <w:p w14:paraId="5EF29DC5" w14:textId="77777777" w:rsidR="00C43627" w:rsidRDefault="00C43627" w:rsidP="00A5676C">
      <w:pPr>
        <w:pStyle w:val="Figurecaption"/>
      </w:pPr>
    </w:p>
    <w:p w14:paraId="335F34B2" w14:textId="77777777" w:rsidR="00A5676C" w:rsidRPr="00C94860" w:rsidRDefault="00A5676C" w:rsidP="00A5676C">
      <w:pPr>
        <w:pStyle w:val="Caption"/>
        <w:jc w:val="center"/>
      </w:pPr>
      <w:r w:rsidRPr="00C94860">
        <w:rPr>
          <w:noProof/>
        </w:rPr>
        <w:lastRenderedPageBreak/>
        <w:drawing>
          <wp:inline distT="0" distB="0" distL="0" distR="0" wp14:anchorId="4F728657" wp14:editId="7798A778">
            <wp:extent cx="2764800" cy="7063200"/>
            <wp:effectExtent l="0" t="0" r="0" b="4445"/>
            <wp:docPr id="207" name="Picture 20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char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764800" cy="7063200"/>
                    </a:xfrm>
                    <a:prstGeom prst="rect">
                      <a:avLst/>
                    </a:prstGeom>
                    <a:noFill/>
                    <a:ln>
                      <a:noFill/>
                    </a:ln>
                  </pic:spPr>
                </pic:pic>
              </a:graphicData>
            </a:graphic>
          </wp:inline>
        </w:drawing>
      </w:r>
    </w:p>
    <w:p w14:paraId="66756B53" w14:textId="27F0CC4C" w:rsidR="00A5676C" w:rsidRPr="00C94860" w:rsidRDefault="00A5676C" w:rsidP="00A5676C">
      <w:pPr>
        <w:pStyle w:val="FigureS"/>
        <w:rPr>
          <w:vanish/>
          <w:specVanish/>
        </w:rPr>
      </w:pPr>
      <w:bookmarkStart w:id="86" w:name="_Toc77075107"/>
      <w:bookmarkStart w:id="87" w:name="_Toc86935509"/>
      <w:bookmarkStart w:id="88" w:name="_Toc111823717"/>
      <w:bookmarkStart w:id="89" w:name="_Ref7792297"/>
      <w:bookmarkStart w:id="90" w:name="_Toc15306235"/>
      <w:bookmarkStart w:id="91" w:name="_Ref7792301"/>
      <w:r w:rsidRPr="00C94860">
        <w:t xml:space="preserve">A heat map is showing of </w:t>
      </w:r>
      <w:r>
        <w:t>85</w:t>
      </w:r>
      <w:r w:rsidRPr="00C94860">
        <w:t xml:space="preserve"> putative hits discovered from </w:t>
      </w:r>
      <w:r>
        <w:t xml:space="preserve">the third </w:t>
      </w:r>
      <w:r w:rsidR="002F1FB2">
        <w:t>panning campaign</w:t>
      </w:r>
      <w:r w:rsidRPr="00C94860">
        <w:t>.</w:t>
      </w:r>
      <w:bookmarkEnd w:id="86"/>
      <w:bookmarkEnd w:id="87"/>
      <w:bookmarkEnd w:id="88"/>
    </w:p>
    <w:p w14:paraId="41A3471D" w14:textId="513C50B2" w:rsidR="00A5676C" w:rsidRDefault="00A5676C" w:rsidP="00A5676C">
      <w:pPr>
        <w:pStyle w:val="Figurecaption"/>
      </w:pPr>
      <w:r w:rsidRPr="00C94860">
        <w:t xml:space="preserve"> The sequences were enriched greater or equal to 4-fold (R&gt;</w:t>
      </w:r>
      <w:r>
        <w:t>3</w:t>
      </w:r>
      <w:r w:rsidRPr="00C94860">
        <w:t xml:space="preserve">, p=0.05) when compared to T4-GP and </w:t>
      </w:r>
      <w:proofErr w:type="spellStart"/>
      <w:r w:rsidRPr="00C94860">
        <w:t>ConA</w:t>
      </w:r>
      <w:proofErr w:type="spellEnd"/>
      <w:r w:rsidRPr="00C94860">
        <w:t>.</w:t>
      </w:r>
      <w:bookmarkEnd w:id="89"/>
      <w:bookmarkEnd w:id="90"/>
      <w:bookmarkEnd w:id="91"/>
      <w:r w:rsidRPr="00C94860">
        <w:t xml:space="preserve"> </w:t>
      </w:r>
      <w:r w:rsidRPr="00C94860">
        <w:br w:type="page"/>
      </w:r>
    </w:p>
    <w:p w14:paraId="721AB265" w14:textId="77777777" w:rsidR="00C43627" w:rsidRDefault="00C43627" w:rsidP="00C43627">
      <w:pPr>
        <w:spacing w:after="160" w:line="259" w:lineRule="auto"/>
        <w:jc w:val="center"/>
      </w:pPr>
      <w:r>
        <w:rPr>
          <w:noProof/>
        </w:rPr>
        <w:lastRenderedPageBreak/>
        <w:drawing>
          <wp:inline distT="0" distB="0" distL="0" distR="0" wp14:anchorId="73EC3C9B" wp14:editId="48DDEDDC">
            <wp:extent cx="5115600" cy="4374000"/>
            <wp:effectExtent l="0" t="0" r="8890" b="7620"/>
            <wp:docPr id="193" name="Picture 1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chematic&#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115600" cy="4374000"/>
                    </a:xfrm>
                    <a:prstGeom prst="rect">
                      <a:avLst/>
                    </a:prstGeom>
                    <a:noFill/>
                    <a:ln>
                      <a:noFill/>
                    </a:ln>
                  </pic:spPr>
                </pic:pic>
              </a:graphicData>
            </a:graphic>
          </wp:inline>
        </w:drawing>
      </w:r>
    </w:p>
    <w:p w14:paraId="053AD36B" w14:textId="39E62294" w:rsidR="00C43627" w:rsidRPr="00C94860" w:rsidRDefault="00C43627" w:rsidP="00C43627">
      <w:pPr>
        <w:pStyle w:val="FigureS"/>
        <w:rPr>
          <w:vanish/>
          <w:specVanish/>
        </w:rPr>
      </w:pPr>
      <w:bookmarkStart w:id="92" w:name="_Toc83820687"/>
      <w:bookmarkStart w:id="93" w:name="_Toc86935510"/>
      <w:bookmarkStart w:id="94" w:name="_Toc111823718"/>
      <w:r w:rsidRPr="00194154">
        <w:rPr>
          <w:b/>
          <w:noProof/>
        </w:rPr>
        <w:t>DFS</w:t>
      </w:r>
      <w:r w:rsidRPr="007C25FE">
        <w:rPr>
          <w:noProof/>
        </w:rPr>
        <w:t xml:space="preserve"> stapled peptide reacted with GSH</w:t>
      </w:r>
      <w:r>
        <w:rPr>
          <w:noProof/>
        </w:rPr>
        <w:t xml:space="preserve"> over 3 hours</w:t>
      </w:r>
      <w:bookmarkStart w:id="95" w:name="_Ref78987278"/>
      <w:bookmarkEnd w:id="92"/>
      <w:bookmarkEnd w:id="93"/>
      <w:bookmarkEnd w:id="94"/>
    </w:p>
    <w:p w14:paraId="3CCD53C3" w14:textId="7E275707" w:rsidR="00C43627" w:rsidRPr="00AB6A01" w:rsidRDefault="00C43627" w:rsidP="00C43627">
      <w:pPr>
        <w:pStyle w:val="Figurecaption"/>
        <w:rPr>
          <w:noProof/>
        </w:rPr>
      </w:pPr>
      <w:r w:rsidRPr="007C25FE">
        <w:rPr>
          <w:noProof/>
        </w:rPr>
        <w:t>.</w:t>
      </w:r>
      <w:bookmarkEnd w:id="95"/>
      <w:r w:rsidRPr="007C25FE">
        <w:rPr>
          <w:noProof/>
        </w:rPr>
        <w:t xml:space="preserve"> The </w:t>
      </w:r>
      <w:r w:rsidRPr="00194154">
        <w:rPr>
          <w:b/>
          <w:noProof/>
        </w:rPr>
        <w:t>DFS</w:t>
      </w:r>
      <w:r>
        <w:rPr>
          <w:noProof/>
        </w:rPr>
        <w:t>-</w:t>
      </w:r>
      <w:r w:rsidRPr="007C25FE">
        <w:rPr>
          <w:noProof/>
        </w:rPr>
        <w:t xml:space="preserve">SWCRC peptide was added with </w:t>
      </w:r>
      <w:r>
        <w:rPr>
          <w:noProof/>
        </w:rPr>
        <w:t>one</w:t>
      </w:r>
      <w:r w:rsidRPr="007C25FE">
        <w:rPr>
          <w:noProof/>
        </w:rPr>
        <w:t xml:space="preserve"> equivalent of G</w:t>
      </w:r>
      <w:r>
        <w:rPr>
          <w:noProof/>
        </w:rPr>
        <w:t>SH</w:t>
      </w:r>
      <w:r w:rsidRPr="007C25FE">
        <w:rPr>
          <w:noProof/>
        </w:rPr>
        <w:t xml:space="preserve"> in 60% acetonitrile </w:t>
      </w:r>
      <w:r>
        <w:rPr>
          <w:noProof/>
        </w:rPr>
        <w:t xml:space="preserve">in </w:t>
      </w:r>
      <w:r w:rsidRPr="007C25FE">
        <w:rPr>
          <w:noProof/>
        </w:rPr>
        <w:t>50</w:t>
      </w:r>
      <w:r>
        <w:rPr>
          <w:noProof/>
        </w:rPr>
        <w:t xml:space="preserve"> </w:t>
      </w:r>
      <w:r w:rsidRPr="007C25FE">
        <w:rPr>
          <w:noProof/>
        </w:rPr>
        <w:t>mM Tris-HCl</w:t>
      </w:r>
      <w:r>
        <w:rPr>
          <w:noProof/>
        </w:rPr>
        <w:t xml:space="preserve"> at</w:t>
      </w:r>
      <w:r w:rsidRPr="007C25FE">
        <w:rPr>
          <w:noProof/>
        </w:rPr>
        <w:t xml:space="preserve"> pH 8.5. The reaction was monitor</w:t>
      </w:r>
      <w:r>
        <w:rPr>
          <w:noProof/>
        </w:rPr>
        <w:t>ed</w:t>
      </w:r>
      <w:r w:rsidRPr="007C25FE">
        <w:rPr>
          <w:noProof/>
        </w:rPr>
        <w:t xml:space="preserve"> </w:t>
      </w:r>
      <w:r>
        <w:rPr>
          <w:noProof/>
        </w:rPr>
        <w:t>by</w:t>
      </w:r>
      <w:r w:rsidRPr="007C25FE">
        <w:rPr>
          <w:noProof/>
        </w:rPr>
        <w:t xml:space="preserve"> LC</w:t>
      </w:r>
      <w:r>
        <w:rPr>
          <w:noProof/>
        </w:rPr>
        <w:t>–</w:t>
      </w:r>
      <w:r w:rsidRPr="007C25FE">
        <w:rPr>
          <w:noProof/>
        </w:rPr>
        <w:t>MS.</w:t>
      </w:r>
    </w:p>
    <w:p w14:paraId="2C1339E8" w14:textId="77777777" w:rsidR="00C43627" w:rsidRPr="00C94860" w:rsidRDefault="00C43627" w:rsidP="00C43627">
      <w:pPr>
        <w:jc w:val="center"/>
      </w:pPr>
      <w:r>
        <w:rPr>
          <w:noProof/>
        </w:rPr>
        <w:lastRenderedPageBreak/>
        <w:drawing>
          <wp:inline distT="0" distB="0" distL="0" distR="0" wp14:anchorId="04FAEBF7" wp14:editId="293B0A72">
            <wp:extent cx="3248025" cy="3537754"/>
            <wp:effectExtent l="0" t="0" r="0" b="5715"/>
            <wp:docPr id="194" name="Picture 19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schematic&#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248025" cy="3537754"/>
                    </a:xfrm>
                    <a:prstGeom prst="rect">
                      <a:avLst/>
                    </a:prstGeom>
                    <a:noFill/>
                    <a:ln>
                      <a:noFill/>
                    </a:ln>
                  </pic:spPr>
                </pic:pic>
              </a:graphicData>
            </a:graphic>
          </wp:inline>
        </w:drawing>
      </w:r>
    </w:p>
    <w:p w14:paraId="78A1397E" w14:textId="7768FC79" w:rsidR="00C43627" w:rsidRPr="0013797C" w:rsidRDefault="00C43627" w:rsidP="00C43627">
      <w:pPr>
        <w:pStyle w:val="FigureS"/>
        <w:rPr>
          <w:vanish/>
          <w:specVanish/>
        </w:rPr>
      </w:pPr>
      <w:bookmarkStart w:id="96" w:name="_Toc77075110"/>
      <w:bookmarkStart w:id="97" w:name="_Ref79019616"/>
      <w:bookmarkStart w:id="98" w:name="_Toc83820688"/>
      <w:bookmarkStart w:id="99" w:name="_Toc86935511"/>
      <w:bookmarkStart w:id="100" w:name="_Toc111823719"/>
      <w:r>
        <w:t xml:space="preserve">Stability of the </w:t>
      </w:r>
      <w:r w:rsidRPr="007D1E96">
        <w:rPr>
          <w:b/>
        </w:rPr>
        <w:t>PFS</w:t>
      </w:r>
      <w:r>
        <w:t xml:space="preserve"> stapled peptides</w:t>
      </w:r>
      <w:bookmarkStart w:id="101" w:name="_Toc498443432"/>
      <w:bookmarkEnd w:id="96"/>
      <w:bookmarkEnd w:id="97"/>
      <w:bookmarkEnd w:id="98"/>
      <w:bookmarkEnd w:id="99"/>
      <w:bookmarkEnd w:id="100"/>
      <w:r>
        <w:t xml:space="preserve"> </w:t>
      </w:r>
    </w:p>
    <w:p w14:paraId="62FF2AD2" w14:textId="01755AAB" w:rsidR="00C43627" w:rsidRDefault="00C43627" w:rsidP="00C43627">
      <w:pPr>
        <w:spacing w:after="160" w:line="259" w:lineRule="auto"/>
      </w:pPr>
      <w:r w:rsidRPr="00C94860">
        <w:t xml:space="preserve">(A) Results of </w:t>
      </w:r>
      <w:r>
        <w:t xml:space="preserve">the </w:t>
      </w:r>
      <w:r w:rsidRPr="007D1E96">
        <w:rPr>
          <w:b/>
        </w:rPr>
        <w:t>PFS</w:t>
      </w:r>
      <w:r>
        <w:t>-SWCRC</w:t>
      </w:r>
      <w:r w:rsidRPr="00C94860">
        <w:t xml:space="preserve"> mixed with 2-</w:t>
      </w:r>
      <w:r>
        <w:t>m</w:t>
      </w:r>
      <w:r w:rsidRPr="00C94860">
        <w:t xml:space="preserve">ercaptoethanol </w:t>
      </w:r>
      <w:r>
        <w:t xml:space="preserve">and analyzed by LC–MS after 1 hour and </w:t>
      </w:r>
      <w:r w:rsidRPr="00C94860">
        <w:rPr>
          <w:noProof/>
        </w:rPr>
        <w:t>3</w:t>
      </w:r>
      <w:r w:rsidRPr="00C94860">
        <w:t xml:space="preserve"> </w:t>
      </w:r>
      <w:r w:rsidRPr="00C94860">
        <w:rPr>
          <w:noProof/>
        </w:rPr>
        <w:t>weeks</w:t>
      </w:r>
      <w:r w:rsidRPr="00C94860">
        <w:t xml:space="preserve">. </w:t>
      </w:r>
      <w:r>
        <w:t xml:space="preserve">The </w:t>
      </w:r>
      <w:r w:rsidRPr="007D1E96">
        <w:rPr>
          <w:b/>
        </w:rPr>
        <w:t>PFS</w:t>
      </w:r>
      <w:r>
        <w:t>-</w:t>
      </w:r>
      <w:r w:rsidRPr="00C94860">
        <w:t xml:space="preserve">SWCRC </w:t>
      </w:r>
      <w:r>
        <w:t>macrocycle</w:t>
      </w:r>
      <w:r w:rsidRPr="00C94860">
        <w:t xml:space="preserve"> </w:t>
      </w:r>
      <w:r w:rsidRPr="00C94860">
        <w:rPr>
          <w:noProof/>
        </w:rPr>
        <w:t xml:space="preserve">was </w:t>
      </w:r>
      <w:r>
        <w:rPr>
          <w:noProof/>
        </w:rPr>
        <w:t>combined</w:t>
      </w:r>
      <w:r w:rsidRPr="00C94860">
        <w:t xml:space="preserve"> with </w:t>
      </w:r>
      <w:r w:rsidRPr="00C94860">
        <w:rPr>
          <w:noProof/>
        </w:rPr>
        <w:t>1</w:t>
      </w:r>
      <w:r w:rsidRPr="00C94860">
        <w:t xml:space="preserve"> equivalent of 2-</w:t>
      </w:r>
      <w:r>
        <w:t>m</w:t>
      </w:r>
      <w:r w:rsidRPr="00C94860">
        <w:t>ercaptoethanol in 60% acetonitrile and 50</w:t>
      </w:r>
      <w:r>
        <w:t xml:space="preserve"> </w:t>
      </w:r>
      <w:r w:rsidRPr="00C94860">
        <w:t>mM Tris-HCl</w:t>
      </w:r>
      <w:r>
        <w:t xml:space="preserve"> at</w:t>
      </w:r>
      <w:r w:rsidRPr="00C94860">
        <w:t xml:space="preserve"> pH 8.5. The mixture </w:t>
      </w:r>
      <w:r w:rsidRPr="00C94860">
        <w:rPr>
          <w:noProof/>
        </w:rPr>
        <w:t>was monitored</w:t>
      </w:r>
      <w:r w:rsidRPr="00C94860">
        <w:t xml:space="preserve"> </w:t>
      </w:r>
      <w:r>
        <w:t>by</w:t>
      </w:r>
      <w:r w:rsidRPr="00C94860">
        <w:t xml:space="preserve"> </w:t>
      </w:r>
      <w:r>
        <w:t>LC–MS</w:t>
      </w:r>
      <w:r w:rsidRPr="00C94860">
        <w:t>.</w:t>
      </w:r>
      <w:bookmarkEnd w:id="101"/>
      <w:r w:rsidRPr="00C94860">
        <w:t xml:space="preserve"> (B) </w:t>
      </w:r>
      <w:r>
        <w:rPr>
          <w:noProof/>
        </w:rPr>
        <w:t>A s</w:t>
      </w:r>
      <w:r w:rsidRPr="00C94860">
        <w:rPr>
          <w:noProof/>
        </w:rPr>
        <w:t>pectrum</w:t>
      </w:r>
      <w:r w:rsidRPr="00C94860">
        <w:t xml:space="preserve"> of 1 mg of </w:t>
      </w:r>
      <w:r w:rsidRPr="007D1E96">
        <w:rPr>
          <w:b/>
        </w:rPr>
        <w:t>PFS</w:t>
      </w:r>
      <w:r>
        <w:t>-</w:t>
      </w:r>
      <w:r w:rsidRPr="00C94860">
        <w:t xml:space="preserve"> STCHANCGGKKK mixed with 1 mg of HSA over 19 days in 1×PBS. The mixture </w:t>
      </w:r>
      <w:r w:rsidRPr="00C94860">
        <w:rPr>
          <w:noProof/>
        </w:rPr>
        <w:t>was monitored</w:t>
      </w:r>
      <w:r w:rsidRPr="00C94860">
        <w:t xml:space="preserve"> </w:t>
      </w:r>
      <w:r>
        <w:t>by</w:t>
      </w:r>
      <w:r w:rsidRPr="00C94860">
        <w:t xml:space="preserve"> </w:t>
      </w:r>
      <w:r w:rsidRPr="00352879">
        <w:rPr>
          <w:vertAlign w:val="superscript"/>
        </w:rPr>
        <w:t>19</w:t>
      </w:r>
      <w:r w:rsidRPr="00C94860">
        <w:t xml:space="preserve">F </w:t>
      </w:r>
      <w:r w:rsidRPr="00C94860">
        <w:rPr>
          <w:noProof/>
        </w:rPr>
        <w:t>NMR in 1×PBS, 10% D</w:t>
      </w:r>
      <w:r w:rsidRPr="00FA1780">
        <w:rPr>
          <w:noProof/>
          <w:vertAlign w:val="subscript"/>
        </w:rPr>
        <w:t>2</w:t>
      </w:r>
      <w:r w:rsidRPr="00C94860">
        <w:rPr>
          <w:noProof/>
        </w:rPr>
        <w:t>O</w:t>
      </w:r>
    </w:p>
    <w:p w14:paraId="3F9A54ED" w14:textId="764D5829" w:rsidR="00C43627" w:rsidRDefault="004B5899" w:rsidP="00C43627">
      <w:pPr>
        <w:jc w:val="center"/>
      </w:pPr>
      <w:r>
        <w:rPr>
          <w:noProof/>
        </w:rPr>
        <w:lastRenderedPageBreak/>
        <w:drawing>
          <wp:inline distT="0" distB="0" distL="0" distR="0" wp14:anchorId="103C1E99" wp14:editId="75ED032E">
            <wp:extent cx="5943600" cy="4521200"/>
            <wp:effectExtent l="0" t="0" r="0" b="0"/>
            <wp:docPr id="15" name="Picture 1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521200"/>
                    </a:xfrm>
                    <a:prstGeom prst="rect">
                      <a:avLst/>
                    </a:prstGeom>
                  </pic:spPr>
                </pic:pic>
              </a:graphicData>
            </a:graphic>
          </wp:inline>
        </w:drawing>
      </w:r>
    </w:p>
    <w:p w14:paraId="1EB8E0F7" w14:textId="60DE7BF5" w:rsidR="00C43627" w:rsidRPr="00294340" w:rsidRDefault="00C43627" w:rsidP="00C43627">
      <w:pPr>
        <w:pStyle w:val="FigureS"/>
        <w:rPr>
          <w:vanish/>
          <w:specVanish/>
        </w:rPr>
      </w:pPr>
      <w:bookmarkStart w:id="102" w:name="_Toc73567788"/>
      <w:bookmarkStart w:id="103" w:name="_Toc83820689"/>
      <w:bookmarkStart w:id="104" w:name="_Toc86935512"/>
      <w:bookmarkStart w:id="105" w:name="_Toc111823720"/>
      <w:r w:rsidRPr="00294340">
        <w:t xml:space="preserve">Ramachandran plot of the cyclic peptide backbone for </w:t>
      </w:r>
      <w:r>
        <w:rPr>
          <w:b/>
        </w:rPr>
        <w:t>5b</w:t>
      </w:r>
      <w:r>
        <w:t xml:space="preserve"> and </w:t>
      </w:r>
      <w:r w:rsidRPr="0099328D">
        <w:rPr>
          <w:b/>
        </w:rPr>
        <w:t>5c</w:t>
      </w:r>
      <w:bookmarkStart w:id="106" w:name="_Ref77069402"/>
      <w:bookmarkEnd w:id="102"/>
      <w:bookmarkEnd w:id="103"/>
      <w:bookmarkEnd w:id="104"/>
      <w:bookmarkEnd w:id="105"/>
    </w:p>
    <w:p w14:paraId="359B278B" w14:textId="319CFDC9" w:rsidR="00C43627" w:rsidRDefault="00C43627" w:rsidP="00C43627">
      <w:pPr>
        <w:pStyle w:val="Figurecaption"/>
      </w:pPr>
      <w:r>
        <w:t xml:space="preserve">: </w:t>
      </w:r>
      <w:r w:rsidRPr="00294340">
        <w:t xml:space="preserve">Green lines indicate the binning boundaries used in the cluster analysis. </w:t>
      </w:r>
      <w:bookmarkEnd w:id="106"/>
    </w:p>
    <w:p w14:paraId="713F0496" w14:textId="199FD3A7" w:rsidR="005F1E86" w:rsidRDefault="005F1E86" w:rsidP="00C43627">
      <w:pPr>
        <w:pStyle w:val="Figurecaption"/>
      </w:pPr>
    </w:p>
    <w:p w14:paraId="23875A1A" w14:textId="1A986646" w:rsidR="005F1E86" w:rsidRDefault="005F1E86" w:rsidP="00C43627">
      <w:pPr>
        <w:pStyle w:val="Figurecaption"/>
      </w:pPr>
    </w:p>
    <w:p w14:paraId="63984233" w14:textId="63309643" w:rsidR="005F1E86" w:rsidRDefault="005F1E86" w:rsidP="00C43627">
      <w:pPr>
        <w:pStyle w:val="Figurecaption"/>
      </w:pPr>
    </w:p>
    <w:p w14:paraId="5A016C38" w14:textId="03A17F0F" w:rsidR="005F1E86" w:rsidRDefault="005F1E86" w:rsidP="00C43627">
      <w:pPr>
        <w:pStyle w:val="Figurecaption"/>
      </w:pPr>
    </w:p>
    <w:p w14:paraId="65940657" w14:textId="7AC411AA" w:rsidR="005F1E86" w:rsidRDefault="005F1E86" w:rsidP="00C43627">
      <w:pPr>
        <w:pStyle w:val="Figurecaption"/>
      </w:pPr>
    </w:p>
    <w:p w14:paraId="4EE6B3B3" w14:textId="77777777" w:rsidR="005F1E86" w:rsidRDefault="005F1E86" w:rsidP="00C43627">
      <w:pPr>
        <w:pStyle w:val="Figurecaption"/>
      </w:pPr>
    </w:p>
    <w:p w14:paraId="0A1B1C3D" w14:textId="1BEE2264" w:rsidR="00802CBA" w:rsidRDefault="00802CBA">
      <w:pPr>
        <w:widowControl/>
        <w:rPr>
          <w:rFonts w:eastAsiaTheme="minorEastAsia"/>
          <w:bCs/>
          <w:color w:val="auto"/>
          <w:w w:val="108"/>
          <w:lang w:val="en-GB"/>
        </w:rPr>
      </w:pPr>
    </w:p>
    <w:p w14:paraId="073852C9" w14:textId="77777777" w:rsidR="00802CBA" w:rsidRDefault="00802CBA" w:rsidP="00C43627">
      <w:pPr>
        <w:pStyle w:val="Figurecaption"/>
      </w:pPr>
    </w:p>
    <w:p w14:paraId="4DD9ECD9" w14:textId="232FC6EF" w:rsidR="002C7B94" w:rsidRPr="002C7B94" w:rsidRDefault="002C7B94" w:rsidP="002C7B94">
      <w:pPr>
        <w:pStyle w:val="Figurecaption"/>
        <w:jc w:val="center"/>
      </w:pPr>
      <w:r>
        <w:rPr>
          <w:noProof/>
        </w:rPr>
        <w:lastRenderedPageBreak/>
        <w:drawing>
          <wp:inline distT="0" distB="0" distL="0" distR="0" wp14:anchorId="779E973C" wp14:editId="3DA1C418">
            <wp:extent cx="2844800" cy="1041400"/>
            <wp:effectExtent l="0" t="0" r="0" b="0"/>
            <wp:docPr id="14" name="Picture 1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receip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44800" cy="1041400"/>
                    </a:xfrm>
                    <a:prstGeom prst="rect">
                      <a:avLst/>
                    </a:prstGeom>
                  </pic:spPr>
                </pic:pic>
              </a:graphicData>
            </a:graphic>
          </wp:inline>
        </w:drawing>
      </w:r>
    </w:p>
    <w:p w14:paraId="44F82AA6" w14:textId="27C16857" w:rsidR="00127329" w:rsidRPr="00802CBA" w:rsidRDefault="002C7B94" w:rsidP="00802CBA">
      <w:pPr>
        <w:pStyle w:val="FigureS"/>
        <w:rPr>
          <w:rFonts w:eastAsia="Calibri"/>
          <w:lang w:eastAsia="zh-TW" w:bidi="si-LK"/>
        </w:rPr>
      </w:pPr>
      <w:bookmarkStart w:id="107" w:name="_Toc111823721"/>
      <w:r w:rsidRPr="002C7B94">
        <w:rPr>
          <w:rFonts w:eastAsia="Calibri"/>
          <w:lang w:eastAsia="zh-TW" w:bidi="si-LK"/>
        </w:rPr>
        <w:t xml:space="preserve">Summary of the selected peptide sequences nominated from three panning campaigns. The nominated peptides were chemically synthesized and modified with </w:t>
      </w:r>
      <w:r w:rsidRPr="002C7B94">
        <w:rPr>
          <w:rFonts w:eastAsia="Calibri"/>
          <w:b/>
          <w:lang w:eastAsia="zh-TW" w:bidi="si-LK"/>
        </w:rPr>
        <w:t xml:space="preserve">DFS </w:t>
      </w:r>
      <w:r w:rsidRPr="002C7B94">
        <w:rPr>
          <w:rFonts w:eastAsia="Calibri"/>
          <w:lang w:eastAsia="zh-TW" w:bidi="si-LK"/>
        </w:rPr>
        <w:t xml:space="preserve">and </w:t>
      </w:r>
      <w:r w:rsidRPr="002C7B94">
        <w:rPr>
          <w:rFonts w:eastAsia="Calibri"/>
          <w:b/>
          <w:lang w:eastAsia="zh-TW" w:bidi="si-LK"/>
        </w:rPr>
        <w:t xml:space="preserve">PFS </w:t>
      </w:r>
      <w:r w:rsidRPr="002C7B94">
        <w:rPr>
          <w:rFonts w:eastAsia="Calibri"/>
          <w:lang w:eastAsia="zh-TW" w:bidi="si-LK"/>
        </w:rPr>
        <w:t>for validation.</w:t>
      </w:r>
      <w:bookmarkEnd w:id="107"/>
      <w:r w:rsidRPr="002C7B94">
        <w:rPr>
          <w:rFonts w:eastAsia="Calibri"/>
          <w:lang w:eastAsia="zh-TW" w:bidi="si-LK"/>
        </w:rPr>
        <w:t xml:space="preserve"> </w:t>
      </w:r>
    </w:p>
    <w:p w14:paraId="2E69DD87" w14:textId="2746AB39" w:rsidR="00C43627" w:rsidRDefault="00C43627" w:rsidP="00F236DD">
      <w:pPr>
        <w:widowControl/>
      </w:pPr>
      <w:r>
        <w:br w:type="page"/>
      </w:r>
      <w:r w:rsidR="00F236DD">
        <w:rPr>
          <w:noProof/>
        </w:rPr>
        <w:lastRenderedPageBreak/>
        <w:drawing>
          <wp:inline distT="0" distB="0" distL="0" distR="0" wp14:anchorId="03C229B4" wp14:editId="74D68ECA">
            <wp:extent cx="5469974" cy="1983867"/>
            <wp:effectExtent l="0" t="0" r="381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rotWithShape="1">
                    <a:blip r:embed="rId48" cstate="print">
                      <a:extLst>
                        <a:ext uri="{28A0092B-C50C-407E-A947-70E740481C1C}">
                          <a14:useLocalDpi xmlns:a14="http://schemas.microsoft.com/office/drawing/2010/main" val="0"/>
                        </a:ext>
                      </a:extLst>
                    </a:blip>
                    <a:srcRect t="21891" b="54000"/>
                    <a:stretch/>
                  </pic:blipFill>
                  <pic:spPr bwMode="auto">
                    <a:xfrm>
                      <a:off x="0" y="0"/>
                      <a:ext cx="5481546" cy="1988064"/>
                    </a:xfrm>
                    <a:prstGeom prst="rect">
                      <a:avLst/>
                    </a:prstGeom>
                    <a:ln>
                      <a:noFill/>
                    </a:ln>
                    <a:extLst>
                      <a:ext uri="{53640926-AAD7-44D8-BBD7-CCE9431645EC}">
                        <a14:shadowObscured xmlns:a14="http://schemas.microsoft.com/office/drawing/2010/main"/>
                      </a:ext>
                    </a:extLst>
                  </pic:spPr>
                </pic:pic>
              </a:graphicData>
            </a:graphic>
          </wp:inline>
        </w:drawing>
      </w:r>
    </w:p>
    <w:p w14:paraId="57A9C45B" w14:textId="05933B25" w:rsidR="00C43627" w:rsidRPr="001258BD" w:rsidRDefault="00C43627" w:rsidP="00C43627">
      <w:pPr>
        <w:pStyle w:val="FigureS"/>
        <w:rPr>
          <w:vanish/>
        </w:rPr>
      </w:pPr>
      <w:bookmarkStart w:id="108" w:name="_Toc77075118"/>
      <w:bookmarkStart w:id="109" w:name="_Ref79019331"/>
      <w:bookmarkStart w:id="110" w:name="_Ref79432179"/>
      <w:bookmarkStart w:id="111" w:name="_Toc83820690"/>
      <w:bookmarkStart w:id="112" w:name="_Toc86935513"/>
      <w:bookmarkStart w:id="113" w:name="_Toc111823722"/>
      <w:r w:rsidRPr="00642891">
        <w:rPr>
          <w:vertAlign w:val="superscript"/>
        </w:rPr>
        <w:t>19</w:t>
      </w:r>
      <w:r>
        <w:t>F NMR</w:t>
      </w:r>
      <w:bookmarkEnd w:id="108"/>
      <w:bookmarkEnd w:id="109"/>
      <w:bookmarkEnd w:id="110"/>
      <w:r>
        <w:t xml:space="preserve"> binding assay</w:t>
      </w:r>
      <w:bookmarkEnd w:id="111"/>
      <w:bookmarkEnd w:id="112"/>
      <w:r w:rsidR="001258BD">
        <w:t xml:space="preserve"> for </w:t>
      </w:r>
      <w:r w:rsidR="001258BD" w:rsidRPr="001258BD">
        <w:rPr>
          <w:b/>
          <w:bCs w:val="0"/>
        </w:rPr>
        <w:t>3b</w:t>
      </w:r>
      <w:r w:rsidR="001258BD">
        <w:t xml:space="preserve"> (PFS-STCHANCGKKK-DFS)</w:t>
      </w:r>
      <w:r>
        <w:t xml:space="preserve"> </w:t>
      </w:r>
      <w:r w:rsidR="00CE28AD" w:rsidRPr="001258BD">
        <w:rPr>
          <w:b/>
        </w:rPr>
        <w:t>5c (</w:t>
      </w:r>
      <w:r w:rsidR="00CE28AD" w:rsidRPr="001258BD">
        <w:rPr>
          <w:bCs w:val="0"/>
        </w:rPr>
        <w:t>PFS-SICRFFCGGG)</w:t>
      </w:r>
      <w:r w:rsidR="00CE28AD">
        <w:t xml:space="preserve">, </w:t>
      </w:r>
      <w:r w:rsidR="00CE28AD" w:rsidRPr="001258BD">
        <w:rPr>
          <w:b/>
          <w:bCs w:val="0"/>
        </w:rPr>
        <w:t xml:space="preserve">6c </w:t>
      </w:r>
      <w:r w:rsidR="00CE28AD">
        <w:t>(PFS-SFCPMFCGGG)</w:t>
      </w:r>
      <w:r w:rsidR="001258BD">
        <w:t xml:space="preserve">, </w:t>
      </w:r>
      <w:r w:rsidR="001258BD" w:rsidRPr="001258BD">
        <w:rPr>
          <w:b/>
          <w:bCs w:val="0"/>
        </w:rPr>
        <w:t>7c</w:t>
      </w:r>
      <w:r w:rsidR="001258BD">
        <w:t xml:space="preserve"> (PFS-SLCKRECGGG), and </w:t>
      </w:r>
      <w:r w:rsidR="001258BD" w:rsidRPr="001258BD">
        <w:rPr>
          <w:b/>
          <w:bCs w:val="0"/>
        </w:rPr>
        <w:t>8c</w:t>
      </w:r>
      <w:r w:rsidR="001258BD">
        <w:t xml:space="preserve"> (PFS-STCQGECGG</w:t>
      </w:r>
      <w:r w:rsidR="00706823">
        <w:t>G</w:t>
      </w:r>
      <w:r w:rsidR="001258BD">
        <w:t>)</w:t>
      </w:r>
      <w:r w:rsidR="00CE28AD">
        <w:t xml:space="preserve"> </w:t>
      </w:r>
      <w:r>
        <w:t>at 20 µM and titrated against various concentrations of HSA.</w:t>
      </w:r>
      <w:bookmarkEnd w:id="113"/>
      <w:r>
        <w:t xml:space="preserve"> </w:t>
      </w:r>
    </w:p>
    <w:p w14:paraId="7F0AB8B8" w14:textId="5C5181B0" w:rsidR="00C43627" w:rsidRDefault="00C43627" w:rsidP="00706823">
      <w:pPr>
        <w:pStyle w:val="FigureS"/>
        <w:numPr>
          <w:ilvl w:val="0"/>
          <w:numId w:val="0"/>
        </w:numPr>
      </w:pPr>
    </w:p>
    <w:p w14:paraId="3DE9325A" w14:textId="363D7260" w:rsidR="00706823" w:rsidRDefault="00706823" w:rsidP="00706823">
      <w:pPr>
        <w:pStyle w:val="FigureS"/>
        <w:numPr>
          <w:ilvl w:val="0"/>
          <w:numId w:val="0"/>
        </w:numPr>
      </w:pPr>
    </w:p>
    <w:p w14:paraId="6E5991E2" w14:textId="3E2F2CE3" w:rsidR="00706823" w:rsidRDefault="00706823" w:rsidP="00706823">
      <w:pPr>
        <w:pStyle w:val="FigureS"/>
        <w:numPr>
          <w:ilvl w:val="0"/>
          <w:numId w:val="0"/>
        </w:numPr>
      </w:pPr>
    </w:p>
    <w:p w14:paraId="32D9CB18" w14:textId="77777777" w:rsidR="00E266FB" w:rsidRDefault="00E266FB" w:rsidP="00706823">
      <w:pPr>
        <w:pStyle w:val="FigureS"/>
        <w:numPr>
          <w:ilvl w:val="0"/>
          <w:numId w:val="0"/>
        </w:numPr>
      </w:pPr>
    </w:p>
    <w:p w14:paraId="7332C354" w14:textId="56966F0B" w:rsidR="00A6219F" w:rsidRDefault="00A6219F" w:rsidP="00706823">
      <w:pPr>
        <w:pStyle w:val="FigureS"/>
        <w:numPr>
          <w:ilvl w:val="0"/>
          <w:numId w:val="0"/>
        </w:numPr>
      </w:pPr>
    </w:p>
    <w:p w14:paraId="642EEE1B" w14:textId="77777777" w:rsidR="00E76612" w:rsidRDefault="00E76612" w:rsidP="00706823">
      <w:pPr>
        <w:pStyle w:val="FigureS"/>
        <w:numPr>
          <w:ilvl w:val="0"/>
          <w:numId w:val="0"/>
        </w:numPr>
      </w:pPr>
    </w:p>
    <w:p w14:paraId="4596ECED" w14:textId="6FE76621" w:rsidR="00A6219F" w:rsidRDefault="00E76612" w:rsidP="00E266FB">
      <w:pPr>
        <w:pStyle w:val="FigureS"/>
        <w:numPr>
          <w:ilvl w:val="0"/>
          <w:numId w:val="0"/>
        </w:numPr>
      </w:pPr>
      <w:bookmarkStart w:id="114" w:name="_Toc111814109"/>
      <w:bookmarkStart w:id="115" w:name="_Toc111819261"/>
      <w:bookmarkStart w:id="116" w:name="_Toc111823723"/>
      <w:r>
        <w:rPr>
          <w:noProof/>
        </w:rPr>
        <w:lastRenderedPageBreak/>
        <w:drawing>
          <wp:inline distT="0" distB="0" distL="0" distR="0" wp14:anchorId="7FC9A4C1" wp14:editId="7157F672">
            <wp:extent cx="5943600" cy="4981575"/>
            <wp:effectExtent l="0" t="0" r="0"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981575"/>
                    </a:xfrm>
                    <a:prstGeom prst="rect">
                      <a:avLst/>
                    </a:prstGeom>
                  </pic:spPr>
                </pic:pic>
              </a:graphicData>
            </a:graphic>
          </wp:inline>
        </w:drawing>
      </w:r>
      <w:bookmarkEnd w:id="114"/>
      <w:bookmarkEnd w:id="115"/>
      <w:bookmarkEnd w:id="116"/>
    </w:p>
    <w:p w14:paraId="4F1005EB" w14:textId="2354A42D" w:rsidR="00C43627" w:rsidRDefault="00C43627" w:rsidP="00C43627">
      <w:pPr>
        <w:jc w:val="center"/>
      </w:pPr>
    </w:p>
    <w:p w14:paraId="34BFE3DC" w14:textId="284E43D2" w:rsidR="00C43627" w:rsidRPr="00294340" w:rsidRDefault="00C43627" w:rsidP="00706823">
      <w:pPr>
        <w:pStyle w:val="FigureS"/>
        <w:rPr>
          <w:vanish/>
          <w:specVanish/>
        </w:rPr>
      </w:pPr>
      <w:bookmarkStart w:id="117" w:name="_Ref79432031"/>
      <w:bookmarkStart w:id="118" w:name="_Toc83820691"/>
      <w:bookmarkStart w:id="119" w:name="_Toc86935514"/>
      <w:bookmarkStart w:id="120" w:name="_Toc111823724"/>
      <w:r>
        <w:t xml:space="preserve">Summary of the </w:t>
      </w:r>
      <w:r w:rsidRPr="00835D76">
        <w:rPr>
          <w:vertAlign w:val="superscript"/>
        </w:rPr>
        <w:t>19</w:t>
      </w:r>
      <w:r w:rsidRPr="00835D76">
        <w:t>F NMR</w:t>
      </w:r>
      <w:r>
        <w:t xml:space="preserve"> binding measurement of the HSA</w:t>
      </w:r>
      <w:bookmarkStart w:id="121" w:name="_Ref72156848"/>
      <w:bookmarkEnd w:id="117"/>
      <w:bookmarkEnd w:id="118"/>
      <w:bookmarkEnd w:id="119"/>
      <w:bookmarkEnd w:id="120"/>
      <w:r>
        <w:t xml:space="preserve"> </w:t>
      </w:r>
    </w:p>
    <w:p w14:paraId="3DDF5C19" w14:textId="4DAF4968" w:rsidR="00C43627" w:rsidRDefault="00C43627" w:rsidP="00E266FB">
      <w:r w:rsidRPr="00835D76">
        <w:t>titration</w:t>
      </w:r>
      <w:r>
        <w:t xml:space="preserve"> spectra </w:t>
      </w:r>
      <w:r w:rsidRPr="00835D76">
        <w:t xml:space="preserve">of </w:t>
      </w:r>
      <w:bookmarkEnd w:id="121"/>
      <w:r>
        <w:t xml:space="preserve">50 µM of </w:t>
      </w:r>
      <w:r w:rsidRPr="0018461B">
        <w:rPr>
          <w:b/>
        </w:rPr>
        <w:t>1b</w:t>
      </w:r>
      <w:r>
        <w:t>-</w:t>
      </w:r>
      <w:r w:rsidRPr="0018461B">
        <w:rPr>
          <w:b/>
        </w:rPr>
        <w:t>8b</w:t>
      </w:r>
      <w:r>
        <w:t xml:space="preserve"> and </w:t>
      </w:r>
      <w:r w:rsidRPr="0018461B">
        <w:rPr>
          <w:b/>
        </w:rPr>
        <w:t>1c</w:t>
      </w:r>
      <w:r>
        <w:t>-</w:t>
      </w:r>
      <w:r w:rsidRPr="0018461B">
        <w:rPr>
          <w:b/>
        </w:rPr>
        <w:t>8c</w:t>
      </w:r>
      <w:r>
        <w:rPr>
          <w:b/>
        </w:rPr>
        <w:t xml:space="preserve"> </w:t>
      </w:r>
      <w:r w:rsidRPr="0018461B">
        <w:t xml:space="preserve">against </w:t>
      </w:r>
      <w:r>
        <w:t>100</w:t>
      </w:r>
      <w:r w:rsidRPr="0018461B">
        <w:t xml:space="preserve"> µM of H</w:t>
      </w:r>
      <w:r>
        <w:t>SA. The percentage represents the peak intensity remaining after the addition of HSA.</w:t>
      </w:r>
    </w:p>
    <w:p w14:paraId="15F9C5FB" w14:textId="77777777" w:rsidR="00C43627" w:rsidRDefault="00C43627">
      <w:pPr>
        <w:widowControl/>
      </w:pPr>
      <w:r>
        <w:br w:type="page"/>
      </w:r>
    </w:p>
    <w:p w14:paraId="789A1CA3" w14:textId="77777777" w:rsidR="00C43627" w:rsidRDefault="00C43627" w:rsidP="00A5676C">
      <w:pPr>
        <w:spacing w:after="160" w:line="259" w:lineRule="auto"/>
      </w:pPr>
    </w:p>
    <w:p w14:paraId="24F87248" w14:textId="77777777" w:rsidR="00C43627" w:rsidRDefault="00C43627" w:rsidP="00C43627">
      <w:pPr>
        <w:jc w:val="center"/>
      </w:pPr>
      <w:r w:rsidRPr="00523917">
        <w:rPr>
          <w:noProof/>
        </w:rPr>
        <w:drawing>
          <wp:inline distT="0" distB="0" distL="0" distR="0" wp14:anchorId="73D27CDA" wp14:editId="6D0CB260">
            <wp:extent cx="3096260" cy="1690821"/>
            <wp:effectExtent l="0" t="0" r="0" b="5080"/>
            <wp:docPr id="198" name="Picture 19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096260" cy="1690821"/>
                    </a:xfrm>
                    <a:prstGeom prst="rect">
                      <a:avLst/>
                    </a:prstGeom>
                    <a:noFill/>
                    <a:ln>
                      <a:noFill/>
                    </a:ln>
                  </pic:spPr>
                </pic:pic>
              </a:graphicData>
            </a:graphic>
          </wp:inline>
        </w:drawing>
      </w:r>
    </w:p>
    <w:p w14:paraId="6214E7C4" w14:textId="6CE13DEC" w:rsidR="00B77341" w:rsidRDefault="00C43627" w:rsidP="00F23D5F">
      <w:pPr>
        <w:pStyle w:val="FigureS"/>
      </w:pPr>
      <w:bookmarkStart w:id="122" w:name="_Ref80981791"/>
      <w:bookmarkStart w:id="123" w:name="_Toc83820692"/>
      <w:bookmarkStart w:id="124" w:name="_Toc86935515"/>
      <w:bookmarkStart w:id="125" w:name="_Toc111823725"/>
      <w:r w:rsidRPr="004D2B50">
        <w:t xml:space="preserve">The </w:t>
      </w:r>
      <w:r w:rsidRPr="0014398A">
        <w:rPr>
          <w:vertAlign w:val="superscript"/>
        </w:rPr>
        <w:t>19</w:t>
      </w:r>
      <w:r>
        <w:t xml:space="preserve">F NMR titration spectra of </w:t>
      </w:r>
      <w:r w:rsidRPr="0014398A">
        <w:rPr>
          <w:b/>
        </w:rPr>
        <w:t>5c</w:t>
      </w:r>
      <w:r>
        <w:t xml:space="preserve"> and </w:t>
      </w:r>
      <w:r w:rsidRPr="0014398A">
        <w:rPr>
          <w:b/>
        </w:rPr>
        <w:t>8</w:t>
      </w:r>
      <w:r w:rsidR="00063611">
        <w:rPr>
          <w:b/>
        </w:rPr>
        <w:t>c</w:t>
      </w:r>
      <w:r>
        <w:t xml:space="preserve"> against rat serum albumin.</w:t>
      </w:r>
      <w:bookmarkEnd w:id="122"/>
      <w:bookmarkEnd w:id="123"/>
      <w:bookmarkEnd w:id="124"/>
      <w:bookmarkEnd w:id="125"/>
      <w:r>
        <w:t xml:space="preserve"> </w:t>
      </w:r>
    </w:p>
    <w:p w14:paraId="18116F7D" w14:textId="35B3F07B" w:rsidR="00F23D5F" w:rsidRDefault="00F23D5F" w:rsidP="00F23D5F">
      <w:pPr>
        <w:pStyle w:val="FigureS"/>
        <w:numPr>
          <w:ilvl w:val="0"/>
          <w:numId w:val="0"/>
        </w:numPr>
      </w:pPr>
    </w:p>
    <w:p w14:paraId="531D7227" w14:textId="2BB12959" w:rsidR="005F1E86" w:rsidRDefault="005F1E86" w:rsidP="00F23D5F">
      <w:pPr>
        <w:pStyle w:val="FigureS"/>
        <w:numPr>
          <w:ilvl w:val="0"/>
          <w:numId w:val="0"/>
        </w:numPr>
      </w:pPr>
    </w:p>
    <w:p w14:paraId="468BF361" w14:textId="0204A4FC" w:rsidR="005F1E86" w:rsidRDefault="005F1E86" w:rsidP="00F23D5F">
      <w:pPr>
        <w:pStyle w:val="FigureS"/>
        <w:numPr>
          <w:ilvl w:val="0"/>
          <w:numId w:val="0"/>
        </w:numPr>
      </w:pPr>
    </w:p>
    <w:p w14:paraId="073A1BBC" w14:textId="5B46BA03" w:rsidR="005F1E86" w:rsidRDefault="005F1E86" w:rsidP="00F23D5F">
      <w:pPr>
        <w:pStyle w:val="FigureS"/>
        <w:numPr>
          <w:ilvl w:val="0"/>
          <w:numId w:val="0"/>
        </w:numPr>
      </w:pPr>
    </w:p>
    <w:p w14:paraId="435AF732" w14:textId="13CA1C39" w:rsidR="005F1E86" w:rsidRDefault="005F1E86" w:rsidP="00F23D5F">
      <w:pPr>
        <w:pStyle w:val="FigureS"/>
        <w:numPr>
          <w:ilvl w:val="0"/>
          <w:numId w:val="0"/>
        </w:numPr>
      </w:pPr>
    </w:p>
    <w:p w14:paraId="4BA96F21" w14:textId="3E191636" w:rsidR="005F1E86" w:rsidRDefault="005F1E86" w:rsidP="00F23D5F">
      <w:pPr>
        <w:pStyle w:val="FigureS"/>
        <w:numPr>
          <w:ilvl w:val="0"/>
          <w:numId w:val="0"/>
        </w:numPr>
      </w:pPr>
    </w:p>
    <w:p w14:paraId="6375EB8F" w14:textId="3DDAB3E7" w:rsidR="005F1E86" w:rsidRDefault="005F1E86" w:rsidP="00F23D5F">
      <w:pPr>
        <w:pStyle w:val="FigureS"/>
        <w:numPr>
          <w:ilvl w:val="0"/>
          <w:numId w:val="0"/>
        </w:numPr>
      </w:pPr>
    </w:p>
    <w:p w14:paraId="0A346E6D" w14:textId="187D0658" w:rsidR="005F1E86" w:rsidRDefault="005F1E86" w:rsidP="00F23D5F">
      <w:pPr>
        <w:pStyle w:val="FigureS"/>
        <w:numPr>
          <w:ilvl w:val="0"/>
          <w:numId w:val="0"/>
        </w:numPr>
      </w:pPr>
    </w:p>
    <w:p w14:paraId="587872A3" w14:textId="77777777" w:rsidR="005F1E86" w:rsidRPr="00F23D5F" w:rsidRDefault="005F1E86" w:rsidP="00F23D5F">
      <w:pPr>
        <w:pStyle w:val="FigureS"/>
        <w:numPr>
          <w:ilvl w:val="0"/>
          <w:numId w:val="0"/>
        </w:numPr>
      </w:pPr>
    </w:p>
    <w:p w14:paraId="616C0279" w14:textId="77777777" w:rsidR="00B77341" w:rsidRPr="00B77341" w:rsidRDefault="00B77341" w:rsidP="00B77341">
      <w:pPr>
        <w:rPr>
          <w:rFonts w:eastAsia="MS Mincho"/>
          <w:lang w:eastAsia="en-CA"/>
        </w:rPr>
      </w:pPr>
    </w:p>
    <w:p w14:paraId="7EBC809D" w14:textId="77777777" w:rsidR="00A5676C" w:rsidRPr="00C94860" w:rsidRDefault="00A5676C" w:rsidP="00A5676C">
      <w:pPr>
        <w:jc w:val="center"/>
      </w:pPr>
      <w:r w:rsidRPr="00C94860">
        <w:rPr>
          <w:noProof/>
        </w:rPr>
        <w:lastRenderedPageBreak/>
        <w:drawing>
          <wp:inline distT="0" distB="0" distL="0" distR="0" wp14:anchorId="60633E70" wp14:editId="5A5F4140">
            <wp:extent cx="4905375" cy="4419600"/>
            <wp:effectExtent l="0" t="0" r="9525" b="0"/>
            <wp:docPr id="209" name="Picture 209" descr="IT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C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05375" cy="4419600"/>
                    </a:xfrm>
                    <a:prstGeom prst="rect">
                      <a:avLst/>
                    </a:prstGeom>
                    <a:noFill/>
                    <a:ln>
                      <a:noFill/>
                    </a:ln>
                  </pic:spPr>
                </pic:pic>
              </a:graphicData>
            </a:graphic>
          </wp:inline>
        </w:drawing>
      </w:r>
    </w:p>
    <w:p w14:paraId="209F0704" w14:textId="7981700E" w:rsidR="00A5676C" w:rsidRPr="00C94860" w:rsidRDefault="00A5676C" w:rsidP="00A5676C">
      <w:pPr>
        <w:pStyle w:val="FigureS"/>
        <w:rPr>
          <w:vanish/>
          <w:specVanish/>
        </w:rPr>
      </w:pPr>
      <w:bookmarkStart w:id="126" w:name="_Toc77075116"/>
      <w:bookmarkStart w:id="127" w:name="_Ref79019324"/>
      <w:bookmarkStart w:id="128" w:name="_Toc86935516"/>
      <w:bookmarkStart w:id="129" w:name="_Toc111823726"/>
      <w:r>
        <w:t>The f</w:t>
      </w:r>
      <w:r w:rsidRPr="00C94860">
        <w:t>irst round of equilibrium dissociation constants of the selected peptides on HSA determined by ITC.</w:t>
      </w:r>
      <w:bookmarkEnd w:id="126"/>
      <w:bookmarkEnd w:id="127"/>
      <w:bookmarkEnd w:id="128"/>
      <w:bookmarkEnd w:id="129"/>
    </w:p>
    <w:p w14:paraId="0FDCE139" w14:textId="77777777" w:rsidR="00A5676C" w:rsidRPr="00C94860" w:rsidRDefault="00A5676C" w:rsidP="00A5676C">
      <w:pPr>
        <w:pStyle w:val="Figurecaption"/>
      </w:pPr>
      <w:r w:rsidRPr="00C94860">
        <w:t xml:space="preserve"> The ITC traces and binding isotherms for peptides (A)</w:t>
      </w:r>
      <w:r>
        <w:t xml:space="preserve"> </w:t>
      </w:r>
      <w:r w:rsidRPr="00C94860">
        <w:t>SA-21</w:t>
      </w:r>
      <w:r w:rsidRPr="00C94860">
        <w:rPr>
          <w:color w:val="FF0000"/>
        </w:rPr>
        <w:t xml:space="preserve"> </w:t>
      </w:r>
      <w:r w:rsidRPr="00C94860">
        <w:t>(</w:t>
      </w:r>
      <w:r>
        <w:t>4</w:t>
      </w:r>
      <w:r w:rsidRPr="00C94860">
        <w:t xml:space="preserve"> mM), HSA (0.</w:t>
      </w:r>
      <w:r>
        <w:t>4</w:t>
      </w:r>
      <w:r w:rsidRPr="00C94860">
        <w:t xml:space="preserve"> mM),</w:t>
      </w:r>
      <w:r w:rsidRPr="00F15708">
        <w:rPr>
          <w:b/>
        </w:rPr>
        <w:t xml:space="preserve"> </w:t>
      </w:r>
      <w:r w:rsidRPr="00F15708">
        <w:t>(B)</w:t>
      </w:r>
      <w:r>
        <w:rPr>
          <w:b/>
        </w:rPr>
        <w:t xml:space="preserve"> </w:t>
      </w:r>
      <w:r w:rsidRPr="007D1E96">
        <w:rPr>
          <w:b/>
        </w:rPr>
        <w:t>DFS</w:t>
      </w:r>
      <w:r>
        <w:t>-STC</w:t>
      </w:r>
      <w:r w:rsidRPr="00C94860">
        <w:t>HAN</w:t>
      </w:r>
      <w:r>
        <w:t>CGGKKK</w:t>
      </w:r>
      <w:r w:rsidRPr="00C94860">
        <w:t xml:space="preserve"> (</w:t>
      </w:r>
      <w:r>
        <w:t>4</w:t>
      </w:r>
      <w:r w:rsidRPr="00C94860">
        <w:t xml:space="preserve"> mM), and HSA (0.</w:t>
      </w:r>
      <w:r>
        <w:t>4</w:t>
      </w:r>
      <w:r w:rsidRPr="00C94860">
        <w:t xml:space="preserve"> mM), </w:t>
      </w:r>
      <w:r>
        <w:t xml:space="preserve">(C) </w:t>
      </w:r>
      <w:r w:rsidRPr="007D1E96">
        <w:rPr>
          <w:b/>
        </w:rPr>
        <w:t>DFS</w:t>
      </w:r>
      <w:r>
        <w:t>-STC</w:t>
      </w:r>
      <w:r w:rsidRPr="00C94860">
        <w:t>HTIY</w:t>
      </w:r>
      <w:r>
        <w:t>CGGKKK</w:t>
      </w:r>
      <w:r w:rsidRPr="00C94860">
        <w:rPr>
          <w:color w:val="FF0000"/>
        </w:rPr>
        <w:t xml:space="preserve"> </w:t>
      </w:r>
      <w:r w:rsidRPr="00C94860">
        <w:t>(</w:t>
      </w:r>
      <w:r>
        <w:t>4</w:t>
      </w:r>
      <w:r w:rsidRPr="00C94860">
        <w:t xml:space="preserve"> mM), HSA (0.</w:t>
      </w:r>
      <w:r>
        <w:t>4</w:t>
      </w:r>
      <w:r w:rsidRPr="00C94860">
        <w:t xml:space="preserve"> mM), </w:t>
      </w:r>
      <w:r>
        <w:t xml:space="preserve">(D) </w:t>
      </w:r>
      <w:r w:rsidRPr="007D1E96">
        <w:rPr>
          <w:b/>
        </w:rPr>
        <w:t>DFS</w:t>
      </w:r>
      <w:r>
        <w:t>-STC</w:t>
      </w:r>
      <w:r w:rsidRPr="00C94860">
        <w:t>HYIG</w:t>
      </w:r>
      <w:r>
        <w:t>CGGKKK</w:t>
      </w:r>
      <w:r w:rsidRPr="00C94860">
        <w:t xml:space="preserve"> (</w:t>
      </w:r>
      <w:r>
        <w:t>4</w:t>
      </w:r>
      <w:r w:rsidRPr="00C94860">
        <w:t>mM), HSA (0.</w:t>
      </w:r>
      <w:r>
        <w:t>4</w:t>
      </w:r>
      <w:r w:rsidRPr="00C94860">
        <w:t xml:space="preserve"> mM) </w:t>
      </w:r>
      <w:r>
        <w:t xml:space="preserve">and </w:t>
      </w:r>
      <w:r w:rsidRPr="007D1E96">
        <w:rPr>
          <w:b/>
        </w:rPr>
        <w:t>DFS</w:t>
      </w:r>
      <w:r>
        <w:t>-STC</w:t>
      </w:r>
      <w:r w:rsidRPr="00C94860">
        <w:t>H</w:t>
      </w:r>
      <w:r>
        <w:t>DITCGGKKK</w:t>
      </w:r>
      <w:r w:rsidRPr="00C94860">
        <w:t xml:space="preserve"> (</w:t>
      </w:r>
      <w:r>
        <w:t xml:space="preserve">4 </w:t>
      </w:r>
      <w:r w:rsidRPr="00C94860">
        <w:t>mM), HSA (0.</w:t>
      </w:r>
      <w:r>
        <w:t>4</w:t>
      </w:r>
      <w:r w:rsidRPr="00C94860">
        <w:t xml:space="preserve"> mM)</w:t>
      </w:r>
      <w:r>
        <w:t xml:space="preserve"> </w:t>
      </w:r>
      <w:r w:rsidRPr="00C94860">
        <w:t xml:space="preserve">in 1×PBS. </w:t>
      </w:r>
    </w:p>
    <w:p w14:paraId="27B90719" w14:textId="77777777" w:rsidR="00A5676C" w:rsidRPr="00C94860" w:rsidRDefault="00A5676C" w:rsidP="00A5676C">
      <w:pPr>
        <w:pStyle w:val="Caption"/>
      </w:pPr>
    </w:p>
    <w:p w14:paraId="00521730" w14:textId="77777777" w:rsidR="00A5676C" w:rsidRPr="00C94860" w:rsidRDefault="00A5676C" w:rsidP="00A5676C">
      <w:r w:rsidRPr="00C94860">
        <w:t xml:space="preserve"> </w:t>
      </w:r>
    </w:p>
    <w:p w14:paraId="68503C64" w14:textId="77777777" w:rsidR="00A5676C" w:rsidRPr="00C94860" w:rsidRDefault="00A5676C" w:rsidP="00A5676C">
      <w:pPr>
        <w:jc w:val="center"/>
      </w:pPr>
      <w:r w:rsidRPr="00C94860">
        <w:rPr>
          <w:noProof/>
        </w:rPr>
        <w:lastRenderedPageBreak/>
        <w:drawing>
          <wp:inline distT="0" distB="0" distL="0" distR="0" wp14:anchorId="13572A0A" wp14:editId="11F489CB">
            <wp:extent cx="4972050" cy="4419600"/>
            <wp:effectExtent l="0" t="0" r="0" b="0"/>
            <wp:docPr id="210" name="Picture 210" descr="IT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C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72050" cy="4419600"/>
                    </a:xfrm>
                    <a:prstGeom prst="rect">
                      <a:avLst/>
                    </a:prstGeom>
                    <a:noFill/>
                    <a:ln>
                      <a:noFill/>
                    </a:ln>
                  </pic:spPr>
                </pic:pic>
              </a:graphicData>
            </a:graphic>
          </wp:inline>
        </w:drawing>
      </w:r>
    </w:p>
    <w:p w14:paraId="6929ABC2" w14:textId="48CBFE18" w:rsidR="00A5676C" w:rsidRPr="00C94860" w:rsidRDefault="00A5676C" w:rsidP="00A5676C">
      <w:pPr>
        <w:pStyle w:val="FigureS"/>
        <w:rPr>
          <w:vanish/>
          <w:specVanish/>
        </w:rPr>
      </w:pPr>
      <w:bookmarkStart w:id="130" w:name="_Toc77075117"/>
      <w:bookmarkStart w:id="131" w:name="_Toc86935517"/>
      <w:bookmarkStart w:id="132" w:name="_Toc111823727"/>
      <w:r w:rsidRPr="00C94860">
        <w:t>Second round of equilibrium dissociation constants of the selected peptides on HSA determined by ITC.</w:t>
      </w:r>
      <w:bookmarkEnd w:id="130"/>
      <w:bookmarkEnd w:id="131"/>
      <w:bookmarkEnd w:id="132"/>
    </w:p>
    <w:p w14:paraId="3D3649C1" w14:textId="65B93FEF" w:rsidR="005E3C77" w:rsidRDefault="00A5676C" w:rsidP="00A5676C">
      <w:pPr>
        <w:pStyle w:val="Figurecaption"/>
      </w:pPr>
      <w:r w:rsidRPr="00C94860">
        <w:t xml:space="preserve"> The ITC traces and binding isotherms for peptides (A)</w:t>
      </w:r>
      <w:r>
        <w:t xml:space="preserve"> </w:t>
      </w:r>
      <w:r w:rsidRPr="00C94860">
        <w:t>SA-21</w:t>
      </w:r>
      <w:r w:rsidRPr="00C94860">
        <w:rPr>
          <w:color w:val="FF0000"/>
        </w:rPr>
        <w:t xml:space="preserve"> </w:t>
      </w:r>
      <w:r w:rsidRPr="00C94860">
        <w:t>(1 mM), HSA (0.1 mM),</w:t>
      </w:r>
      <w:r w:rsidRPr="00F15708">
        <w:rPr>
          <w:b/>
        </w:rPr>
        <w:t xml:space="preserve"> </w:t>
      </w:r>
      <w:r w:rsidRPr="00F15708">
        <w:t>(B)</w:t>
      </w:r>
      <w:r>
        <w:rPr>
          <w:b/>
        </w:rPr>
        <w:t xml:space="preserve"> </w:t>
      </w:r>
      <w:r w:rsidRPr="007D1E96">
        <w:rPr>
          <w:b/>
        </w:rPr>
        <w:t>DFS</w:t>
      </w:r>
      <w:r>
        <w:t>-STC</w:t>
      </w:r>
      <w:r w:rsidRPr="00C94860">
        <w:t>HAN</w:t>
      </w:r>
      <w:r>
        <w:t>CGGKKK</w:t>
      </w:r>
      <w:r w:rsidRPr="00C94860">
        <w:t xml:space="preserve"> (1 mM), and HSA (0.1 mM), </w:t>
      </w:r>
      <w:r>
        <w:t xml:space="preserve">(C) </w:t>
      </w:r>
      <w:r w:rsidRPr="007D1E96">
        <w:rPr>
          <w:b/>
        </w:rPr>
        <w:t>DFS</w:t>
      </w:r>
      <w:r>
        <w:t>-STC</w:t>
      </w:r>
      <w:r w:rsidRPr="00C94860">
        <w:t>HTIY</w:t>
      </w:r>
      <w:r>
        <w:t>CGGKKK</w:t>
      </w:r>
      <w:r w:rsidRPr="00C94860">
        <w:rPr>
          <w:color w:val="FF0000"/>
        </w:rPr>
        <w:t xml:space="preserve"> </w:t>
      </w:r>
      <w:r w:rsidRPr="00C94860">
        <w:t xml:space="preserve">(1 mM), HSA (0.1 mM), </w:t>
      </w:r>
      <w:r>
        <w:t xml:space="preserve">(D) </w:t>
      </w:r>
      <w:r w:rsidRPr="007D1E96">
        <w:rPr>
          <w:b/>
        </w:rPr>
        <w:t>DFS</w:t>
      </w:r>
      <w:r>
        <w:t>-STC</w:t>
      </w:r>
      <w:r w:rsidRPr="00C94860">
        <w:t>HYIG</w:t>
      </w:r>
      <w:r>
        <w:t>CGGKKK</w:t>
      </w:r>
      <w:r w:rsidRPr="00C94860">
        <w:t xml:space="preserve"> (1mM), HSA (0.1 mM) </w:t>
      </w:r>
      <w:r>
        <w:t xml:space="preserve">and </w:t>
      </w:r>
      <w:r w:rsidRPr="007D1E96">
        <w:rPr>
          <w:b/>
        </w:rPr>
        <w:t>DFS</w:t>
      </w:r>
      <w:r>
        <w:t>-STC</w:t>
      </w:r>
      <w:r w:rsidRPr="00C94860">
        <w:t>H</w:t>
      </w:r>
      <w:r>
        <w:t>DITCGGKKK</w:t>
      </w:r>
      <w:r w:rsidRPr="00C94860">
        <w:t xml:space="preserve"> (1mM), HSA (0.1 mM)</w:t>
      </w:r>
      <w:r>
        <w:t xml:space="preserve"> </w:t>
      </w:r>
      <w:r w:rsidRPr="00C94860">
        <w:t xml:space="preserve">in 1×PBS. </w:t>
      </w:r>
    </w:p>
    <w:p w14:paraId="0ED6A259" w14:textId="5B1EE0BC" w:rsidR="00A1404B" w:rsidRDefault="00A1404B" w:rsidP="00A5676C">
      <w:pPr>
        <w:pStyle w:val="Figurecaption"/>
      </w:pPr>
    </w:p>
    <w:p w14:paraId="4AA0732C" w14:textId="77777777" w:rsidR="00A1404B" w:rsidRPr="00A1404B" w:rsidRDefault="00A1404B" w:rsidP="00A5676C">
      <w:pPr>
        <w:pStyle w:val="Figurecaption"/>
      </w:pPr>
    </w:p>
    <w:p w14:paraId="65B92F9B" w14:textId="602207E9" w:rsidR="00C43627" w:rsidRDefault="000A4864" w:rsidP="005E3C77">
      <w:pPr>
        <w:pStyle w:val="Maintext"/>
        <w:ind w:firstLine="0"/>
        <w:jc w:val="center"/>
      </w:pPr>
      <w:r>
        <w:rPr>
          <w:noProof/>
        </w:rPr>
        <w:lastRenderedPageBreak/>
        <w:drawing>
          <wp:inline distT="0" distB="0" distL="0" distR="0" wp14:anchorId="149666CA" wp14:editId="43EBBAB1">
            <wp:extent cx="5092700" cy="6362700"/>
            <wp:effectExtent l="0" t="0" r="0" b="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2700" cy="6362700"/>
                    </a:xfrm>
                    <a:prstGeom prst="rect">
                      <a:avLst/>
                    </a:prstGeom>
                  </pic:spPr>
                </pic:pic>
              </a:graphicData>
            </a:graphic>
          </wp:inline>
        </w:drawing>
      </w:r>
    </w:p>
    <w:p w14:paraId="0C642EDE" w14:textId="04F9E5D8" w:rsidR="00C43627" w:rsidRPr="00C94860" w:rsidRDefault="00C43627" w:rsidP="00C43627">
      <w:pPr>
        <w:pStyle w:val="FigureS"/>
        <w:rPr>
          <w:vanish/>
          <w:specVanish/>
        </w:rPr>
      </w:pPr>
      <w:bookmarkStart w:id="133" w:name="_Ref81924722"/>
      <w:bookmarkStart w:id="134" w:name="_Toc83820694"/>
      <w:bookmarkStart w:id="135" w:name="_Toc86935518"/>
      <w:bookmarkStart w:id="136" w:name="_Toc111823728"/>
      <w:r>
        <w:t>Summary of ITC binding assay</w:t>
      </w:r>
      <w:bookmarkEnd w:id="133"/>
      <w:bookmarkEnd w:id="134"/>
      <w:bookmarkEnd w:id="135"/>
      <w:bookmarkEnd w:id="136"/>
    </w:p>
    <w:p w14:paraId="7A66C127" w14:textId="77777777" w:rsidR="00C43627" w:rsidRDefault="00C43627">
      <w:pPr>
        <w:pStyle w:val="Figure"/>
        <w:numPr>
          <w:ilvl w:val="4"/>
          <w:numId w:val="9"/>
        </w:numPr>
        <w:spacing w:line="360" w:lineRule="auto"/>
        <w:ind w:left="360" w:hanging="360"/>
        <w:jc w:val="left"/>
      </w:pPr>
      <w:r>
        <w:t xml:space="preserve"> </w:t>
      </w:r>
      <w:bookmarkStart w:id="137" w:name="_Toc83820695"/>
      <w:r>
        <w:t xml:space="preserve">SA-21 and </w:t>
      </w:r>
      <w:r w:rsidRPr="00210618">
        <w:rPr>
          <w:b/>
        </w:rPr>
        <w:t>1b</w:t>
      </w:r>
      <w:r>
        <w:t>-</w:t>
      </w:r>
      <w:r w:rsidRPr="00210618">
        <w:rPr>
          <w:b/>
        </w:rPr>
        <w:t>5b</w:t>
      </w:r>
      <w:r>
        <w:t xml:space="preserve"> titrated against HSA.</w:t>
      </w:r>
      <w:bookmarkEnd w:id="137"/>
      <w:r>
        <w:t xml:space="preserve"> </w:t>
      </w:r>
    </w:p>
    <w:p w14:paraId="1EB078D0" w14:textId="7C5F8CBA" w:rsidR="000A2EA0" w:rsidRDefault="000A2EA0" w:rsidP="00A5676C">
      <w:r>
        <w:br/>
      </w:r>
    </w:p>
    <w:p w14:paraId="78A6AFA2" w14:textId="77777777" w:rsidR="000A2EA0" w:rsidRDefault="000A2EA0">
      <w:pPr>
        <w:widowControl/>
      </w:pPr>
      <w:r>
        <w:br w:type="page"/>
      </w:r>
    </w:p>
    <w:p w14:paraId="674926BA" w14:textId="77777777" w:rsidR="00A5676C" w:rsidRPr="00CB1995" w:rsidRDefault="00A5676C" w:rsidP="00A5676C"/>
    <w:p w14:paraId="73178379" w14:textId="77777777" w:rsidR="00A5676C" w:rsidRPr="00C94860" w:rsidRDefault="00A5676C" w:rsidP="00A5676C">
      <w:pPr>
        <w:jc w:val="center"/>
      </w:pPr>
      <w:r w:rsidRPr="00C94860">
        <w:rPr>
          <w:noProof/>
        </w:rPr>
        <w:drawing>
          <wp:inline distT="0" distB="0" distL="0" distR="0" wp14:anchorId="6D56E126" wp14:editId="390855AF">
            <wp:extent cx="3924000" cy="3002400"/>
            <wp:effectExtent l="0" t="0" r="635" b="7620"/>
            <wp:docPr id="211" name="Picture 2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Char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24000" cy="3002400"/>
                    </a:xfrm>
                    <a:prstGeom prst="rect">
                      <a:avLst/>
                    </a:prstGeom>
                    <a:noFill/>
                    <a:ln>
                      <a:noFill/>
                    </a:ln>
                  </pic:spPr>
                </pic:pic>
              </a:graphicData>
            </a:graphic>
          </wp:inline>
        </w:drawing>
      </w:r>
    </w:p>
    <w:p w14:paraId="681BB6D6" w14:textId="4BD72A1E" w:rsidR="00A5676C" w:rsidRPr="00C94860" w:rsidRDefault="00A5676C" w:rsidP="00A5676C">
      <w:pPr>
        <w:pStyle w:val="FigureS"/>
        <w:rPr>
          <w:vanish/>
          <w:specVanish/>
        </w:rPr>
      </w:pPr>
      <w:bookmarkStart w:id="138" w:name="_Toc77075111"/>
      <w:bookmarkStart w:id="139" w:name="_Toc86935519"/>
      <w:bookmarkStart w:id="140" w:name="_Toc111823729"/>
      <w:r w:rsidRPr="00573886">
        <w:t>FP assay</w:t>
      </w:r>
      <w:r w:rsidRPr="00C94860">
        <w:t xml:space="preserve"> for B</w:t>
      </w:r>
      <w:r>
        <w:t>ODIPY</w:t>
      </w:r>
      <w:r w:rsidRPr="00C94860">
        <w:t xml:space="preserve"> labeled </w:t>
      </w:r>
      <w:r w:rsidRPr="00CE0039">
        <w:rPr>
          <w:b/>
        </w:rPr>
        <w:t>5d</w:t>
      </w:r>
      <w:r w:rsidRPr="00C94860">
        <w:t xml:space="preserve"> titrated against </w:t>
      </w:r>
      <w:r w:rsidRPr="00C94860">
        <w:rPr>
          <w:b/>
        </w:rPr>
        <w:t>HSA</w:t>
      </w:r>
      <w:bookmarkStart w:id="141" w:name="_Toc15306239"/>
      <w:bookmarkEnd w:id="138"/>
      <w:bookmarkEnd w:id="139"/>
      <w:bookmarkEnd w:id="140"/>
    </w:p>
    <w:p w14:paraId="0A420F94" w14:textId="714CCF69" w:rsidR="00A5676C" w:rsidRDefault="00A5676C" w:rsidP="00A5676C">
      <w:pPr>
        <w:pStyle w:val="Figurecaption"/>
      </w:pPr>
      <w:r w:rsidRPr="00C94860">
        <w:t xml:space="preserve"> </w:t>
      </w:r>
      <w:r w:rsidRPr="00CE0039">
        <w:rPr>
          <w:b/>
        </w:rPr>
        <w:t>5d</w:t>
      </w:r>
      <w:r>
        <w:t xml:space="preserve"> </w:t>
      </w:r>
      <w:r w:rsidRPr="00C94860">
        <w:t xml:space="preserve">found to have 6 µM binding affinity, </w:t>
      </w:r>
      <w:r w:rsidRPr="00CE0039">
        <w:rPr>
          <w:b/>
        </w:rPr>
        <w:t>8d</w:t>
      </w:r>
      <w:r>
        <w:rPr>
          <w:b/>
        </w:rPr>
        <w:t xml:space="preserve"> </w:t>
      </w:r>
      <w:r w:rsidRPr="00C94860">
        <w:t xml:space="preserve">(Black) </w:t>
      </w:r>
      <w:r w:rsidR="0027006F">
        <w:t xml:space="preserve">was </w:t>
      </w:r>
      <w:r w:rsidRPr="00C94860">
        <w:t>found to have &gt;82 µM and B</w:t>
      </w:r>
      <w:r>
        <w:t>ODIPY</w:t>
      </w:r>
      <w:r w:rsidRPr="00C94860">
        <w:t>-OH (grey) found to have &gt;320 µM binding affinity.</w:t>
      </w:r>
      <w:bookmarkEnd w:id="141"/>
    </w:p>
    <w:p w14:paraId="2ABDD426" w14:textId="4F8089F3" w:rsidR="004F5DCB" w:rsidRDefault="004F5DCB" w:rsidP="00A5676C">
      <w:pPr>
        <w:pStyle w:val="Figurecaption"/>
        <w:rPr>
          <w:b/>
        </w:rPr>
      </w:pPr>
    </w:p>
    <w:p w14:paraId="11390872" w14:textId="5405B6BC" w:rsidR="004F5DCB" w:rsidRDefault="004F5DCB" w:rsidP="00A5676C">
      <w:pPr>
        <w:pStyle w:val="Figurecaption"/>
        <w:rPr>
          <w:b/>
        </w:rPr>
      </w:pPr>
    </w:p>
    <w:p w14:paraId="7A402269" w14:textId="0975075D" w:rsidR="004F5DCB" w:rsidRDefault="004F5DCB" w:rsidP="00A5676C">
      <w:pPr>
        <w:pStyle w:val="Figurecaption"/>
        <w:rPr>
          <w:b/>
        </w:rPr>
      </w:pPr>
    </w:p>
    <w:p w14:paraId="69A83FF1" w14:textId="76A9F37D" w:rsidR="004F5DCB" w:rsidRDefault="004F5DCB" w:rsidP="00A5676C">
      <w:pPr>
        <w:pStyle w:val="Figurecaption"/>
        <w:rPr>
          <w:b/>
        </w:rPr>
      </w:pPr>
    </w:p>
    <w:p w14:paraId="70EEF4AC" w14:textId="77777777" w:rsidR="004F5DCB" w:rsidRPr="00C94860" w:rsidRDefault="004F5DCB" w:rsidP="00A5676C">
      <w:pPr>
        <w:pStyle w:val="Figurecaption"/>
        <w:rPr>
          <w:b/>
        </w:rPr>
      </w:pPr>
    </w:p>
    <w:p w14:paraId="235C6075" w14:textId="431E6585" w:rsidR="00A5676C" w:rsidRPr="00C94860" w:rsidRDefault="00A5676C" w:rsidP="00A5676C"/>
    <w:p w14:paraId="29ED2B1E" w14:textId="77777777" w:rsidR="00A5676C" w:rsidRPr="00C94860" w:rsidRDefault="00A5676C" w:rsidP="00A5676C">
      <w:pPr>
        <w:jc w:val="center"/>
      </w:pPr>
      <w:r w:rsidRPr="00C94860">
        <w:rPr>
          <w:noProof/>
        </w:rPr>
        <w:lastRenderedPageBreak/>
        <w:drawing>
          <wp:inline distT="0" distB="0" distL="0" distR="0" wp14:anchorId="0FCBDD30" wp14:editId="1AF14046">
            <wp:extent cx="3895200" cy="2980800"/>
            <wp:effectExtent l="0" t="0" r="0" b="0"/>
            <wp:docPr id="212" name="Picture 2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Chart, scatter char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95200" cy="2980800"/>
                    </a:xfrm>
                    <a:prstGeom prst="rect">
                      <a:avLst/>
                    </a:prstGeom>
                    <a:noFill/>
                    <a:ln>
                      <a:noFill/>
                    </a:ln>
                  </pic:spPr>
                </pic:pic>
              </a:graphicData>
            </a:graphic>
          </wp:inline>
        </w:drawing>
      </w:r>
    </w:p>
    <w:p w14:paraId="0A9BE3BC" w14:textId="3CE822DD" w:rsidR="00A5676C" w:rsidRPr="00C94860" w:rsidRDefault="00A5676C" w:rsidP="00A5676C">
      <w:pPr>
        <w:pStyle w:val="FigureS"/>
        <w:rPr>
          <w:vanish/>
          <w:specVanish/>
        </w:rPr>
      </w:pPr>
      <w:bookmarkStart w:id="142" w:name="_Toc77075112"/>
      <w:bookmarkStart w:id="143" w:name="_Toc86935520"/>
      <w:bookmarkStart w:id="144" w:name="_Toc111823730"/>
      <w:r w:rsidRPr="00573886">
        <w:t>FP assay</w:t>
      </w:r>
      <w:r w:rsidRPr="00C94860">
        <w:t xml:space="preserve"> for </w:t>
      </w:r>
      <w:r>
        <w:t>BODIPY</w:t>
      </w:r>
      <w:r w:rsidRPr="00C94860">
        <w:t xml:space="preserve"> labeled </w:t>
      </w:r>
      <w:r w:rsidRPr="00CE0039">
        <w:rPr>
          <w:b/>
        </w:rPr>
        <w:t>5d</w:t>
      </w:r>
      <w:r w:rsidRPr="00C94860">
        <w:t xml:space="preserve"> (red) titrated against fatty </w:t>
      </w:r>
      <w:r w:rsidR="0027006F">
        <w:t>acid-free</w:t>
      </w:r>
      <w:r w:rsidRPr="00C94860">
        <w:t xml:space="preserve"> </w:t>
      </w:r>
      <w:r>
        <w:t>HS</w:t>
      </w:r>
      <w:r w:rsidR="0027006F">
        <w:t>A</w:t>
      </w:r>
      <w:r>
        <w:t>.</w:t>
      </w:r>
      <w:bookmarkStart w:id="145" w:name="_Toc15306240"/>
      <w:bookmarkEnd w:id="142"/>
      <w:bookmarkEnd w:id="143"/>
      <w:bookmarkEnd w:id="144"/>
    </w:p>
    <w:p w14:paraId="197C61DD" w14:textId="7A83AD5A" w:rsidR="00A5676C" w:rsidRPr="00C94860" w:rsidRDefault="00A5676C" w:rsidP="00A5676C">
      <w:pPr>
        <w:pStyle w:val="Figurecaption"/>
      </w:pPr>
      <w:r w:rsidRPr="00C94860">
        <w:t xml:space="preserve"> </w:t>
      </w:r>
      <w:r w:rsidRPr="00CE0039">
        <w:rPr>
          <w:b/>
        </w:rPr>
        <w:t>5d</w:t>
      </w:r>
      <w:r>
        <w:t xml:space="preserve"> </w:t>
      </w:r>
      <w:r w:rsidR="0027006F">
        <w:t xml:space="preserve">was </w:t>
      </w:r>
      <w:r w:rsidRPr="00C94860">
        <w:t xml:space="preserve">found to have 4 µM binding affinity, </w:t>
      </w:r>
      <w:r w:rsidRPr="00CE0039">
        <w:rPr>
          <w:b/>
        </w:rPr>
        <w:t>8d</w:t>
      </w:r>
      <w:r>
        <w:rPr>
          <w:b/>
        </w:rPr>
        <w:t xml:space="preserve"> </w:t>
      </w:r>
      <w:r w:rsidRPr="00C94860">
        <w:t xml:space="preserve">(Black) </w:t>
      </w:r>
      <w:r w:rsidR="0027006F">
        <w:t xml:space="preserve">was </w:t>
      </w:r>
      <w:r w:rsidRPr="00C94860">
        <w:t xml:space="preserve">found to have &gt;112 µM and </w:t>
      </w:r>
      <w:r>
        <w:t>BODIPY-</w:t>
      </w:r>
      <w:r w:rsidRPr="00C94860">
        <w:t xml:space="preserve">OH (grey) </w:t>
      </w:r>
      <w:r w:rsidR="0027006F">
        <w:t xml:space="preserve">was </w:t>
      </w:r>
      <w:r w:rsidRPr="00C94860">
        <w:t>found to have &gt;196 µM binding affinity.</w:t>
      </w:r>
      <w:bookmarkEnd w:id="145"/>
    </w:p>
    <w:p w14:paraId="53C32876" w14:textId="77777777" w:rsidR="00A5676C" w:rsidRPr="00C94860" w:rsidRDefault="00A5676C" w:rsidP="00A5676C">
      <w:pPr>
        <w:jc w:val="center"/>
      </w:pPr>
      <w:r w:rsidRPr="00C94860">
        <w:br w:type="page"/>
      </w:r>
      <w:r w:rsidRPr="00C94860">
        <w:rPr>
          <w:noProof/>
        </w:rPr>
        <w:lastRenderedPageBreak/>
        <w:drawing>
          <wp:inline distT="0" distB="0" distL="0" distR="0" wp14:anchorId="343B7BFF" wp14:editId="6910B2D0">
            <wp:extent cx="3895200" cy="2980800"/>
            <wp:effectExtent l="0" t="0" r="0" b="0"/>
            <wp:docPr id="213" name="Picture 2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95200" cy="2980800"/>
                    </a:xfrm>
                    <a:prstGeom prst="rect">
                      <a:avLst/>
                    </a:prstGeom>
                    <a:noFill/>
                    <a:ln>
                      <a:noFill/>
                    </a:ln>
                  </pic:spPr>
                </pic:pic>
              </a:graphicData>
            </a:graphic>
          </wp:inline>
        </w:drawing>
      </w:r>
    </w:p>
    <w:p w14:paraId="00F41428" w14:textId="4FD42E45" w:rsidR="00A5676C" w:rsidRPr="00C94860" w:rsidRDefault="00A5676C" w:rsidP="00A5676C">
      <w:pPr>
        <w:pStyle w:val="FigureS"/>
        <w:rPr>
          <w:vanish/>
          <w:specVanish/>
        </w:rPr>
      </w:pPr>
      <w:bookmarkStart w:id="146" w:name="_Toc77075113"/>
      <w:bookmarkStart w:id="147" w:name="_Toc86935521"/>
      <w:bookmarkStart w:id="148" w:name="_Toc111823731"/>
      <w:r w:rsidRPr="00573886">
        <w:t>FP assay</w:t>
      </w:r>
      <w:r w:rsidRPr="00C94860">
        <w:t xml:space="preserve"> for </w:t>
      </w:r>
      <w:proofErr w:type="spellStart"/>
      <w:r w:rsidRPr="00C94860">
        <w:t>Bodipy</w:t>
      </w:r>
      <w:proofErr w:type="spellEnd"/>
      <w:r w:rsidRPr="00C94860">
        <w:t xml:space="preserve"> labeled RFF-</w:t>
      </w:r>
      <w:r w:rsidRPr="007D1E96">
        <w:rPr>
          <w:b/>
        </w:rPr>
        <w:t>PFS</w:t>
      </w:r>
      <w:r w:rsidRPr="00C94860">
        <w:t>(red) titrated against whole mouse serum</w:t>
      </w:r>
      <w:bookmarkStart w:id="149" w:name="_Toc15306241"/>
      <w:bookmarkEnd w:id="146"/>
      <w:bookmarkEnd w:id="147"/>
      <w:bookmarkEnd w:id="148"/>
      <w:r w:rsidRPr="00C94860">
        <w:t xml:space="preserve"> </w:t>
      </w:r>
    </w:p>
    <w:p w14:paraId="2EB5FB7A" w14:textId="57349843" w:rsidR="00A5676C" w:rsidRDefault="00A5676C" w:rsidP="00A5676C">
      <w:pPr>
        <w:pStyle w:val="Appendixfigure"/>
        <w:numPr>
          <w:ilvl w:val="0"/>
          <w:numId w:val="0"/>
        </w:numPr>
      </w:pPr>
      <w:r w:rsidRPr="00C94860">
        <w:t xml:space="preserve">found to have 4 µM binding affinity, QGE-PGS(Black) found to have &gt;100 µM and </w:t>
      </w:r>
      <w:proofErr w:type="spellStart"/>
      <w:r w:rsidRPr="00C94860">
        <w:t>Bodipy</w:t>
      </w:r>
      <w:proofErr w:type="spellEnd"/>
      <w:r w:rsidRPr="00C94860">
        <w:t>-OH (grey) found to have &gt;80 µM binding affinity.</w:t>
      </w:r>
      <w:bookmarkEnd w:id="149"/>
    </w:p>
    <w:p w14:paraId="3CA46B55" w14:textId="3906DDFF" w:rsidR="004C44DF" w:rsidRDefault="004C44DF" w:rsidP="00A5676C">
      <w:pPr>
        <w:pStyle w:val="Appendixfigure"/>
        <w:numPr>
          <w:ilvl w:val="0"/>
          <w:numId w:val="0"/>
        </w:numPr>
        <w:rPr>
          <w:rFonts w:eastAsia="Times New Roman"/>
          <w:lang w:eastAsia="en-US"/>
        </w:rPr>
      </w:pPr>
    </w:p>
    <w:p w14:paraId="577F5A00" w14:textId="4BAC8E16" w:rsidR="004C44DF" w:rsidRDefault="004C44DF" w:rsidP="00A5676C">
      <w:pPr>
        <w:pStyle w:val="Appendixfigure"/>
        <w:numPr>
          <w:ilvl w:val="0"/>
          <w:numId w:val="0"/>
        </w:numPr>
        <w:rPr>
          <w:rFonts w:eastAsia="Times New Roman"/>
          <w:lang w:eastAsia="en-US"/>
        </w:rPr>
      </w:pPr>
    </w:p>
    <w:p w14:paraId="35D3C4E6" w14:textId="18357C68" w:rsidR="004C44DF" w:rsidRDefault="004C44DF" w:rsidP="00A5676C">
      <w:pPr>
        <w:pStyle w:val="Appendixfigure"/>
        <w:numPr>
          <w:ilvl w:val="0"/>
          <w:numId w:val="0"/>
        </w:numPr>
        <w:rPr>
          <w:rFonts w:eastAsia="Times New Roman"/>
          <w:lang w:eastAsia="en-US"/>
        </w:rPr>
      </w:pPr>
    </w:p>
    <w:p w14:paraId="56F254E2" w14:textId="29AF374C" w:rsidR="004C44DF" w:rsidRDefault="004C44DF" w:rsidP="00A5676C">
      <w:pPr>
        <w:pStyle w:val="Appendixfigure"/>
        <w:numPr>
          <w:ilvl w:val="0"/>
          <w:numId w:val="0"/>
        </w:numPr>
        <w:rPr>
          <w:rFonts w:eastAsia="Times New Roman"/>
          <w:lang w:eastAsia="en-US"/>
        </w:rPr>
      </w:pPr>
    </w:p>
    <w:p w14:paraId="41E9263E" w14:textId="286CE4E1" w:rsidR="004C44DF" w:rsidRDefault="004C44DF" w:rsidP="00A5676C">
      <w:pPr>
        <w:pStyle w:val="Appendixfigure"/>
        <w:numPr>
          <w:ilvl w:val="0"/>
          <w:numId w:val="0"/>
        </w:numPr>
        <w:rPr>
          <w:rFonts w:eastAsia="Times New Roman"/>
          <w:lang w:eastAsia="en-US"/>
        </w:rPr>
      </w:pPr>
    </w:p>
    <w:p w14:paraId="749542BC" w14:textId="1D2E0C94" w:rsidR="004C44DF" w:rsidRDefault="004C44DF" w:rsidP="00A5676C">
      <w:pPr>
        <w:pStyle w:val="Appendixfigure"/>
        <w:numPr>
          <w:ilvl w:val="0"/>
          <w:numId w:val="0"/>
        </w:numPr>
        <w:rPr>
          <w:rFonts w:eastAsia="Times New Roman"/>
          <w:lang w:eastAsia="en-US"/>
        </w:rPr>
      </w:pPr>
    </w:p>
    <w:p w14:paraId="0AA53AFF" w14:textId="7FD50912" w:rsidR="004C44DF" w:rsidRDefault="004C44DF" w:rsidP="00A5676C">
      <w:pPr>
        <w:pStyle w:val="Appendixfigure"/>
        <w:numPr>
          <w:ilvl w:val="0"/>
          <w:numId w:val="0"/>
        </w:numPr>
        <w:rPr>
          <w:rFonts w:eastAsia="Times New Roman"/>
          <w:lang w:eastAsia="en-US"/>
        </w:rPr>
      </w:pPr>
    </w:p>
    <w:p w14:paraId="2AC9FFD6" w14:textId="77777777" w:rsidR="004C44DF" w:rsidRDefault="004C44DF" w:rsidP="00A5676C">
      <w:pPr>
        <w:pStyle w:val="Appendixfigure"/>
        <w:numPr>
          <w:ilvl w:val="0"/>
          <w:numId w:val="0"/>
        </w:numPr>
      </w:pPr>
    </w:p>
    <w:p w14:paraId="56725F2B" w14:textId="00298440" w:rsidR="00C43627" w:rsidRDefault="00C43627" w:rsidP="004B1D04">
      <w:pPr>
        <w:pStyle w:val="Maintext"/>
        <w:ind w:firstLine="0"/>
      </w:pPr>
    </w:p>
    <w:p w14:paraId="579FA419" w14:textId="77777777" w:rsidR="00C43627" w:rsidRDefault="00C43627" w:rsidP="00C43627">
      <w:pPr>
        <w:jc w:val="center"/>
      </w:pPr>
      <w:r>
        <w:rPr>
          <w:noProof/>
        </w:rPr>
        <w:lastRenderedPageBreak/>
        <w:drawing>
          <wp:inline distT="0" distB="0" distL="0" distR="0" wp14:anchorId="6AF3EE40" wp14:editId="2B07F494">
            <wp:extent cx="5407200" cy="2815200"/>
            <wp:effectExtent l="0" t="0" r="3175" b="4445"/>
            <wp:docPr id="202" name="Picture 202" descr="Diagram,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Diagram, text, lette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407200" cy="2815200"/>
                    </a:xfrm>
                    <a:prstGeom prst="rect">
                      <a:avLst/>
                    </a:prstGeom>
                    <a:noFill/>
                    <a:ln>
                      <a:noFill/>
                    </a:ln>
                  </pic:spPr>
                </pic:pic>
              </a:graphicData>
            </a:graphic>
          </wp:inline>
        </w:drawing>
      </w:r>
    </w:p>
    <w:p w14:paraId="22672B46" w14:textId="42212B1C" w:rsidR="00802CBA" w:rsidRDefault="00C43627" w:rsidP="00C43627">
      <w:pPr>
        <w:pStyle w:val="FigureS"/>
      </w:pPr>
      <w:r>
        <w:t xml:space="preserve"> </w:t>
      </w:r>
      <w:bookmarkStart w:id="150" w:name="_Ref79019808"/>
      <w:bookmarkStart w:id="151" w:name="_Toc83820697"/>
      <w:bookmarkStart w:id="152" w:name="_Toc86935522"/>
      <w:bookmarkStart w:id="153" w:name="_Toc111823732"/>
      <w:r>
        <w:t>The FP binding assay</w:t>
      </w:r>
      <w:r w:rsidR="00164581">
        <w:t xml:space="preserve"> </w:t>
      </w:r>
      <w:r>
        <w:t>of conjugate</w:t>
      </w:r>
      <w:r w:rsidRPr="00FA1780">
        <w:rPr>
          <w:b/>
        </w:rPr>
        <w:t xml:space="preserve"> 5c</w:t>
      </w:r>
      <w:r>
        <w:t xml:space="preserve"> with BODIPY installed at N-terminus and C-termin</w:t>
      </w:r>
      <w:bookmarkEnd w:id="150"/>
      <w:r>
        <w:t>us</w:t>
      </w:r>
      <w:bookmarkEnd w:id="151"/>
      <w:bookmarkEnd w:id="152"/>
      <w:bookmarkEnd w:id="153"/>
    </w:p>
    <w:p w14:paraId="1B2A5590" w14:textId="78378815" w:rsidR="00C43627" w:rsidRPr="00802CBA" w:rsidRDefault="00802CBA" w:rsidP="00802CBA">
      <w:pPr>
        <w:widowControl/>
        <w:rPr>
          <w:bCs/>
        </w:rPr>
      </w:pPr>
      <w:r>
        <w:br w:type="page"/>
      </w:r>
    </w:p>
    <w:p w14:paraId="4E596C61" w14:textId="77777777" w:rsidR="00C43627" w:rsidRDefault="00C43627" w:rsidP="00C43627">
      <w:pPr>
        <w:jc w:val="center"/>
      </w:pPr>
    </w:p>
    <w:p w14:paraId="2006ED1D" w14:textId="68E9045E" w:rsidR="00C43627" w:rsidRDefault="00C43627" w:rsidP="00C43627">
      <w:pPr>
        <w:jc w:val="center"/>
      </w:pPr>
      <w:r w:rsidRPr="007E5C62">
        <w:rPr>
          <w:noProof/>
        </w:rPr>
        <w:drawing>
          <wp:inline distT="0" distB="0" distL="0" distR="0" wp14:anchorId="0721760F" wp14:editId="29BAD19A">
            <wp:extent cx="4933950" cy="1873250"/>
            <wp:effectExtent l="0" t="0" r="0" b="0"/>
            <wp:docPr id="278" name="Picture 2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containing graphical user interfac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33950" cy="1873250"/>
                    </a:xfrm>
                    <a:prstGeom prst="rect">
                      <a:avLst/>
                    </a:prstGeom>
                    <a:noFill/>
                    <a:ln>
                      <a:noFill/>
                    </a:ln>
                  </pic:spPr>
                </pic:pic>
              </a:graphicData>
            </a:graphic>
          </wp:inline>
        </w:drawing>
      </w:r>
    </w:p>
    <w:p w14:paraId="44C33E7D" w14:textId="1E928238" w:rsidR="00C43627" w:rsidRPr="00033EB9" w:rsidRDefault="00C43627" w:rsidP="00C43627">
      <w:pPr>
        <w:pStyle w:val="FigureS"/>
        <w:rPr>
          <w:vanish/>
          <w:specVanish/>
        </w:rPr>
      </w:pPr>
      <w:bookmarkStart w:id="154" w:name="_Toc83820698"/>
      <w:bookmarkStart w:id="155" w:name="_Toc86935523"/>
      <w:bookmarkStart w:id="156" w:name="_Toc111823733"/>
      <w:r>
        <w:t xml:space="preserve">HSA binding between </w:t>
      </w:r>
      <w:r w:rsidRPr="005A406F">
        <w:rPr>
          <w:b/>
        </w:rPr>
        <w:t>5b</w:t>
      </w:r>
      <w:r>
        <w:t xml:space="preserve"> and </w:t>
      </w:r>
      <w:r w:rsidRPr="005A406F">
        <w:rPr>
          <w:b/>
        </w:rPr>
        <w:t>5c</w:t>
      </w:r>
      <w:bookmarkStart w:id="157" w:name="_Ref79019755"/>
      <w:bookmarkEnd w:id="154"/>
      <w:bookmarkEnd w:id="155"/>
      <w:bookmarkEnd w:id="156"/>
    </w:p>
    <w:p w14:paraId="114109CB" w14:textId="01A672DD" w:rsidR="00C43627" w:rsidRPr="001A3714" w:rsidRDefault="00C43627" w:rsidP="00C43627">
      <w:pPr>
        <w:pStyle w:val="Figurecaption"/>
        <w:rPr>
          <w:b/>
        </w:rPr>
      </w:pPr>
      <w:r>
        <w:t xml:space="preserve"> (A) FP binding assay of </w:t>
      </w:r>
      <w:r w:rsidRPr="005A406F">
        <w:rPr>
          <w:b/>
        </w:rPr>
        <w:t>5b</w:t>
      </w:r>
      <w:r>
        <w:t xml:space="preserve"> and </w:t>
      </w:r>
      <w:r w:rsidRPr="005A406F">
        <w:rPr>
          <w:b/>
        </w:rPr>
        <w:t>5c</w:t>
      </w:r>
      <w:r>
        <w:t xml:space="preserve">. (B) </w:t>
      </w:r>
      <w:r w:rsidRPr="005A406F">
        <w:rPr>
          <w:vertAlign w:val="superscript"/>
        </w:rPr>
        <w:t>19</w:t>
      </w:r>
      <w:r>
        <w:t xml:space="preserve">F NMR binding assay of </w:t>
      </w:r>
      <w:r w:rsidRPr="005A406F">
        <w:rPr>
          <w:b/>
        </w:rPr>
        <w:t>5b</w:t>
      </w:r>
      <w:r>
        <w:t xml:space="preserve"> and </w:t>
      </w:r>
      <w:r w:rsidRPr="005A406F">
        <w:rPr>
          <w:b/>
        </w:rPr>
        <w:t>5c</w:t>
      </w:r>
      <w:bookmarkEnd w:id="157"/>
    </w:p>
    <w:p w14:paraId="7E01A43E" w14:textId="53C33210" w:rsidR="00802CBA" w:rsidRDefault="00802CBA">
      <w:pPr>
        <w:widowControl/>
        <w:rPr>
          <w:rFonts w:eastAsiaTheme="minorHAnsi"/>
          <w:color w:val="auto"/>
          <w:w w:val="108"/>
        </w:rPr>
      </w:pPr>
    </w:p>
    <w:p w14:paraId="31222B25" w14:textId="0388A722" w:rsidR="00C43627" w:rsidRDefault="00C43627" w:rsidP="00802CBA">
      <w:pPr>
        <w:pStyle w:val="Maintext"/>
        <w:ind w:firstLine="0"/>
      </w:pPr>
    </w:p>
    <w:p w14:paraId="2C80734F" w14:textId="56D45AC4" w:rsidR="005F1E86" w:rsidRDefault="005F1E86" w:rsidP="00802CBA">
      <w:pPr>
        <w:pStyle w:val="Maintext"/>
        <w:ind w:firstLine="0"/>
      </w:pPr>
    </w:p>
    <w:p w14:paraId="2BAAEC78" w14:textId="573E7436" w:rsidR="005F1E86" w:rsidRDefault="005F1E86" w:rsidP="00802CBA">
      <w:pPr>
        <w:pStyle w:val="Maintext"/>
        <w:ind w:firstLine="0"/>
      </w:pPr>
    </w:p>
    <w:p w14:paraId="11FD1370" w14:textId="34DF5EAB" w:rsidR="005F1E86" w:rsidRDefault="005F1E86" w:rsidP="00802CBA">
      <w:pPr>
        <w:pStyle w:val="Maintext"/>
        <w:ind w:firstLine="0"/>
      </w:pPr>
    </w:p>
    <w:p w14:paraId="783F9BB0" w14:textId="3B449969" w:rsidR="005F1E86" w:rsidRDefault="005F1E86" w:rsidP="00802CBA">
      <w:pPr>
        <w:pStyle w:val="Maintext"/>
        <w:ind w:firstLine="0"/>
      </w:pPr>
    </w:p>
    <w:p w14:paraId="51BE2F54" w14:textId="082A8FB9" w:rsidR="005F1E86" w:rsidRDefault="005F1E86" w:rsidP="00802CBA">
      <w:pPr>
        <w:pStyle w:val="Maintext"/>
        <w:ind w:firstLine="0"/>
      </w:pPr>
    </w:p>
    <w:p w14:paraId="63D85664" w14:textId="7D771E47" w:rsidR="005F1E86" w:rsidRDefault="005F1E86" w:rsidP="00802CBA">
      <w:pPr>
        <w:pStyle w:val="Maintext"/>
        <w:ind w:firstLine="0"/>
      </w:pPr>
    </w:p>
    <w:p w14:paraId="5DD195D5" w14:textId="4C6DF8F3" w:rsidR="005F1E86" w:rsidRDefault="005F1E86" w:rsidP="00802CBA">
      <w:pPr>
        <w:pStyle w:val="Maintext"/>
        <w:ind w:firstLine="0"/>
      </w:pPr>
    </w:p>
    <w:p w14:paraId="31F463AF" w14:textId="07A10F83" w:rsidR="005F1E86" w:rsidRDefault="005F1E86" w:rsidP="00802CBA">
      <w:pPr>
        <w:pStyle w:val="Maintext"/>
        <w:ind w:firstLine="0"/>
      </w:pPr>
    </w:p>
    <w:p w14:paraId="48DCCD63" w14:textId="59C01CAA" w:rsidR="005F1E86" w:rsidRDefault="005F1E86" w:rsidP="00802CBA">
      <w:pPr>
        <w:pStyle w:val="Maintext"/>
        <w:ind w:firstLine="0"/>
      </w:pPr>
    </w:p>
    <w:p w14:paraId="3A188D76" w14:textId="5AF7AA54" w:rsidR="005F1E86" w:rsidRDefault="005F1E86" w:rsidP="00802CBA">
      <w:pPr>
        <w:pStyle w:val="Maintext"/>
        <w:ind w:firstLine="0"/>
      </w:pPr>
    </w:p>
    <w:p w14:paraId="6A4E36C6" w14:textId="77777777" w:rsidR="005F1E86" w:rsidRDefault="005F1E86" w:rsidP="00802CBA">
      <w:pPr>
        <w:pStyle w:val="Maintext"/>
        <w:ind w:firstLine="0"/>
      </w:pPr>
    </w:p>
    <w:p w14:paraId="3AFB66B2" w14:textId="582676BE" w:rsidR="00C43627" w:rsidRDefault="00612805" w:rsidP="00612805">
      <w:pPr>
        <w:pStyle w:val="Maintext"/>
        <w:jc w:val="center"/>
      </w:pPr>
      <w:r>
        <w:rPr>
          <w:noProof/>
        </w:rPr>
        <w:lastRenderedPageBreak/>
        <w:drawing>
          <wp:inline distT="0" distB="0" distL="0" distR="0" wp14:anchorId="56A63B0D" wp14:editId="0F15874C">
            <wp:extent cx="3889420" cy="1865102"/>
            <wp:effectExtent l="0" t="0" r="0" b="1905"/>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95973" cy="1868244"/>
                    </a:xfrm>
                    <a:prstGeom prst="rect">
                      <a:avLst/>
                    </a:prstGeom>
                  </pic:spPr>
                </pic:pic>
              </a:graphicData>
            </a:graphic>
          </wp:inline>
        </w:drawing>
      </w:r>
    </w:p>
    <w:p w14:paraId="5889FC1F" w14:textId="3EA974AD" w:rsidR="00802CBA" w:rsidRDefault="00C43627" w:rsidP="00612805">
      <w:pPr>
        <w:pStyle w:val="FigureS"/>
      </w:pPr>
      <w:bookmarkStart w:id="158" w:name="_Toc83820699"/>
      <w:bookmarkStart w:id="159" w:name="_Toc86935524"/>
      <w:bookmarkStart w:id="160" w:name="_Toc111823734"/>
      <w:r w:rsidRPr="00742E51">
        <w:rPr>
          <w:vertAlign w:val="superscript"/>
        </w:rPr>
        <w:t>19</w:t>
      </w:r>
      <w:r>
        <w:t xml:space="preserve">F NMR </w:t>
      </w:r>
      <w:bookmarkEnd w:id="158"/>
      <w:bookmarkEnd w:id="159"/>
      <w:bookmarkEnd w:id="160"/>
      <w:r w:rsidR="00612805">
        <w:t>comparison</w:t>
      </w:r>
      <w:r>
        <w:t xml:space="preserve"> of </w:t>
      </w:r>
      <w:r w:rsidR="00612805">
        <w:rPr>
          <w:b/>
          <w:bCs w:val="0"/>
        </w:rPr>
        <w:t>PFS-</w:t>
      </w:r>
      <w:r w:rsidR="00612805">
        <w:t>SICRFFCGGG (</w:t>
      </w:r>
      <w:r w:rsidR="00612805" w:rsidRPr="00612805">
        <w:rPr>
          <w:b/>
          <w:bCs w:val="0"/>
        </w:rPr>
        <w:t>5c</w:t>
      </w:r>
      <w:r w:rsidR="00612805">
        <w:rPr>
          <w:b/>
          <w:bCs w:val="0"/>
        </w:rPr>
        <w:t>)</w:t>
      </w:r>
      <w:r w:rsidR="00612805" w:rsidRPr="00612805">
        <w:t xml:space="preserve"> and</w:t>
      </w:r>
      <w:r w:rsidR="00612805">
        <w:t xml:space="preserve"> </w:t>
      </w:r>
      <w:r>
        <w:t xml:space="preserve">BODIPY labeled </w:t>
      </w:r>
      <w:r w:rsidRPr="00742E51">
        <w:rPr>
          <w:b/>
        </w:rPr>
        <w:t>5c</w:t>
      </w:r>
      <w:r w:rsidR="00612805">
        <w:t>.</w:t>
      </w:r>
    </w:p>
    <w:p w14:paraId="4B86ACDF" w14:textId="08A2CB58" w:rsidR="005F1E86" w:rsidRDefault="005F1E86" w:rsidP="00C43627">
      <w:pPr>
        <w:pStyle w:val="Figurecaption"/>
      </w:pPr>
    </w:p>
    <w:p w14:paraId="685FAAC2" w14:textId="3926D2BB" w:rsidR="005F1E86" w:rsidRDefault="005F1E86" w:rsidP="00C43627">
      <w:pPr>
        <w:pStyle w:val="Figurecaption"/>
      </w:pPr>
    </w:p>
    <w:p w14:paraId="216F2C3F" w14:textId="41013E56" w:rsidR="005F1E86" w:rsidRDefault="005F1E86" w:rsidP="00C43627">
      <w:pPr>
        <w:pStyle w:val="Figurecaption"/>
      </w:pPr>
    </w:p>
    <w:p w14:paraId="67C12DB9" w14:textId="79041328" w:rsidR="005F1E86" w:rsidRDefault="005F1E86" w:rsidP="00C43627">
      <w:pPr>
        <w:pStyle w:val="Figurecaption"/>
      </w:pPr>
    </w:p>
    <w:p w14:paraId="2C5FD686" w14:textId="73B5A938" w:rsidR="005F1E86" w:rsidRDefault="005F1E86" w:rsidP="00C43627">
      <w:pPr>
        <w:pStyle w:val="Figurecaption"/>
      </w:pPr>
    </w:p>
    <w:p w14:paraId="1B29C1AE" w14:textId="77777777" w:rsidR="005F1E86" w:rsidRDefault="005F1E86" w:rsidP="00C43627">
      <w:pPr>
        <w:pStyle w:val="Figurecaption"/>
      </w:pPr>
    </w:p>
    <w:p w14:paraId="0A941B28" w14:textId="4BB0A1F9" w:rsidR="00C43627" w:rsidRDefault="00C43627" w:rsidP="009D6B27">
      <w:pPr>
        <w:widowControl/>
      </w:pPr>
    </w:p>
    <w:p w14:paraId="38E26B8F" w14:textId="77777777" w:rsidR="00F23D5F" w:rsidRPr="00602367" w:rsidRDefault="00F23D5F" w:rsidP="00F23D5F">
      <w:pPr>
        <w:pStyle w:val="FigureS"/>
        <w:numPr>
          <w:ilvl w:val="0"/>
          <w:numId w:val="0"/>
        </w:numPr>
        <w:jc w:val="center"/>
      </w:pPr>
      <w:bookmarkStart w:id="161" w:name="_Toc99433850"/>
      <w:bookmarkStart w:id="162" w:name="_Toc99436187"/>
      <w:bookmarkStart w:id="163" w:name="_Toc110849808"/>
      <w:bookmarkStart w:id="164" w:name="_Toc110850064"/>
      <w:bookmarkStart w:id="165" w:name="_Toc110852555"/>
      <w:bookmarkStart w:id="166" w:name="_Toc111814122"/>
      <w:bookmarkStart w:id="167" w:name="_Toc111819273"/>
      <w:bookmarkStart w:id="168" w:name="_Toc111823735"/>
      <w:r w:rsidRPr="00112561">
        <w:rPr>
          <w:rFonts w:ascii="Arial" w:hAnsi="Arial" w:cs="Arial"/>
          <w:noProof/>
        </w:rPr>
        <w:lastRenderedPageBreak/>
        <mc:AlternateContent>
          <mc:Choice Requires="wps">
            <w:drawing>
              <wp:anchor distT="0" distB="0" distL="114300" distR="114300" simplePos="0" relativeHeight="251659264" behindDoc="0" locked="0" layoutInCell="1" allowOverlap="1" wp14:anchorId="1A67E199" wp14:editId="1E467237">
                <wp:simplePos x="0" y="0"/>
                <wp:positionH relativeFrom="column">
                  <wp:posOffset>62865</wp:posOffset>
                </wp:positionH>
                <wp:positionV relativeFrom="paragraph">
                  <wp:posOffset>89697</wp:posOffset>
                </wp:positionV>
                <wp:extent cx="504190" cy="270510"/>
                <wp:effectExtent l="0" t="0" r="3810" b="0"/>
                <wp:wrapNone/>
                <wp:docPr id="12" name="Rectangle 12"/>
                <wp:cNvGraphicFramePr/>
                <a:graphic xmlns:a="http://schemas.openxmlformats.org/drawingml/2006/main">
                  <a:graphicData uri="http://schemas.microsoft.com/office/word/2010/wordprocessingShape">
                    <wps:wsp>
                      <wps:cNvSpPr/>
                      <wps:spPr>
                        <a:xfrm>
                          <a:off x="0" y="0"/>
                          <a:ext cx="504190" cy="2705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EEBF7C" w14:textId="77777777" w:rsidR="00F23D5F" w:rsidRPr="00112561" w:rsidRDefault="00F23D5F" w:rsidP="00F23D5F">
                            <w:pPr>
                              <w:jc w:val="center"/>
                              <w:rPr>
                                <w:rFonts w:ascii="Arial" w:hAnsi="Arial" w:cs="Arial"/>
                              </w:rPr>
                            </w:pPr>
                            <w:r w:rsidRPr="00112561">
                              <w:rPr>
                                <w:rFonts w:ascii="Arial" w:hAnsi="Arial" w:cs="Arial"/>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7E199" id="Rectangle 12" o:spid="_x0000_s1026" style="position:absolute;left:0;text-align:left;margin-left:4.95pt;margin-top:7.05pt;width:39.7pt;height:2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" fillcolor="white [3212]" stroked="f" strokeweight="1pt">
                <v:textbox>
                  <w:txbxContent>
                    <w:p w14:paraId="6FEEBF7C" w14:textId="77777777" w:rsidR="00F23D5F" w:rsidRPr="00112561" w:rsidRDefault="00F23D5F" w:rsidP="00F23D5F">
                      <w:pPr>
                        <w:jc w:val="center"/>
                        <w:rPr>
                          <w:rFonts w:ascii="Arial" w:hAnsi="Arial" w:cs="Arial"/>
                        </w:rPr>
                      </w:pPr>
                      <w:r w:rsidRPr="00112561">
                        <w:rPr>
                          <w:rFonts w:ascii="Arial" w:hAnsi="Arial" w:cs="Arial"/>
                        </w:rPr>
                        <w:t>A</w:t>
                      </w:r>
                    </w:p>
                  </w:txbxContent>
                </v:textbox>
              </v:rect>
            </w:pict>
          </mc:Fallback>
        </mc:AlternateContent>
      </w:r>
      <w:r w:rsidRPr="00112561">
        <w:rPr>
          <w:rFonts w:ascii="Arial" w:hAnsi="Arial" w:cs="Arial"/>
          <w:noProof/>
        </w:rPr>
        <mc:AlternateContent>
          <mc:Choice Requires="wps">
            <w:drawing>
              <wp:anchor distT="0" distB="0" distL="114300" distR="114300" simplePos="0" relativeHeight="251660288" behindDoc="0" locked="0" layoutInCell="1" allowOverlap="1" wp14:anchorId="0F987456" wp14:editId="66B3BE3D">
                <wp:simplePos x="0" y="0"/>
                <wp:positionH relativeFrom="column">
                  <wp:posOffset>2781300</wp:posOffset>
                </wp:positionH>
                <wp:positionV relativeFrom="paragraph">
                  <wp:posOffset>74558</wp:posOffset>
                </wp:positionV>
                <wp:extent cx="504497" cy="270838"/>
                <wp:effectExtent l="0" t="0" r="3810" b="1270"/>
                <wp:wrapNone/>
                <wp:docPr id="13" name="Rectangle 13"/>
                <wp:cNvGraphicFramePr/>
                <a:graphic xmlns:a="http://schemas.openxmlformats.org/drawingml/2006/main">
                  <a:graphicData uri="http://schemas.microsoft.com/office/word/2010/wordprocessingShape">
                    <wps:wsp>
                      <wps:cNvSpPr/>
                      <wps:spPr>
                        <a:xfrm>
                          <a:off x="0" y="0"/>
                          <a:ext cx="504497" cy="2708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34F747" w14:textId="77777777" w:rsidR="00F23D5F" w:rsidRPr="00112561" w:rsidRDefault="00F23D5F" w:rsidP="00F23D5F">
                            <w:pPr>
                              <w:jc w:val="center"/>
                              <w:rPr>
                                <w:rFonts w:ascii="Arial" w:hAnsi="Arial" w:cs="Arial"/>
                              </w:rPr>
                            </w:pPr>
                            <w:r>
                              <w:rPr>
                                <w:rFonts w:ascii="Arial" w:hAnsi="Arial" w:cs="Arial"/>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87456" id="Rectangle 13" o:spid="_x0000_s1027" style="position:absolute;left:0;text-align:left;margin-left:219pt;margin-top:5.85pt;width:39.7pt;height:2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" fillcolor="white [3212]" stroked="f" strokeweight="1pt">
                <v:textbox>
                  <w:txbxContent>
                    <w:p w14:paraId="3534F747" w14:textId="77777777" w:rsidR="00F23D5F" w:rsidRPr="00112561" w:rsidRDefault="00F23D5F" w:rsidP="00F23D5F">
                      <w:pPr>
                        <w:jc w:val="center"/>
                        <w:rPr>
                          <w:rFonts w:ascii="Arial" w:hAnsi="Arial" w:cs="Arial"/>
                        </w:rPr>
                      </w:pPr>
                      <w:r>
                        <w:rPr>
                          <w:rFonts w:ascii="Arial" w:hAnsi="Arial" w:cs="Arial"/>
                        </w:rPr>
                        <w:t>B</w:t>
                      </w:r>
                    </w:p>
                  </w:txbxContent>
                </v:textbox>
              </v:rect>
            </w:pict>
          </mc:Fallback>
        </mc:AlternateContent>
      </w:r>
      <w:r>
        <w:rPr>
          <w:noProof/>
        </w:rPr>
        <w:drawing>
          <wp:inline distT="0" distB="0" distL="0" distR="0" wp14:anchorId="18961071" wp14:editId="50017034">
            <wp:extent cx="5329983" cy="4280272"/>
            <wp:effectExtent l="0" t="0" r="4445"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29983" cy="4280272"/>
                    </a:xfrm>
                    <a:prstGeom prst="rect">
                      <a:avLst/>
                    </a:prstGeom>
                    <a:noFill/>
                    <a:ln>
                      <a:noFill/>
                    </a:ln>
                  </pic:spPr>
                </pic:pic>
              </a:graphicData>
            </a:graphic>
          </wp:inline>
        </w:drawing>
      </w:r>
      <w:bookmarkEnd w:id="161"/>
      <w:bookmarkEnd w:id="162"/>
      <w:bookmarkEnd w:id="163"/>
      <w:bookmarkEnd w:id="164"/>
      <w:bookmarkEnd w:id="165"/>
      <w:bookmarkEnd w:id="166"/>
      <w:bookmarkEnd w:id="167"/>
      <w:bookmarkEnd w:id="168"/>
    </w:p>
    <w:p w14:paraId="61451135" w14:textId="395B7796" w:rsidR="00F23D5F" w:rsidRPr="00C87BD6" w:rsidRDefault="00F23D5F" w:rsidP="00F23D5F">
      <w:pPr>
        <w:pStyle w:val="FigureS"/>
        <w:rPr>
          <w:rFonts w:ascii="Courier New" w:eastAsia="Calibri" w:hAnsi="Courier New" w:cs="Courier New"/>
          <w:sz w:val="16"/>
          <w:szCs w:val="16"/>
          <w:lang w:val="en-CA" w:eastAsia="zh-TW"/>
        </w:rPr>
      </w:pPr>
      <w:bookmarkStart w:id="169" w:name="_Toc111823736"/>
      <w:r w:rsidRPr="001A7EEF">
        <w:rPr>
          <w:rFonts w:eastAsia="Calibri"/>
          <w:bCs w:val="0"/>
          <w:lang w:val="en" w:eastAsia="zh-TW"/>
        </w:rPr>
        <w:t>HSA binding sites of ibuprofen and diclofenac ligands in crystal structures. a)</w:t>
      </w:r>
      <w:r w:rsidRPr="007A02DC">
        <w:rPr>
          <w:rFonts w:eastAsia="Calibri"/>
          <w:lang w:val="en" w:eastAsia="zh-TW"/>
        </w:rPr>
        <w:t xml:space="preserve"> Structure of HSA in </w:t>
      </w:r>
      <w:proofErr w:type="spellStart"/>
      <w:r w:rsidRPr="007A02DC">
        <w:rPr>
          <w:rFonts w:eastAsia="Calibri"/>
          <w:lang w:val="en" w:eastAsia="zh-TW"/>
        </w:rPr>
        <w:t>pdb</w:t>
      </w:r>
      <w:proofErr w:type="spellEnd"/>
      <w:r w:rsidRPr="007A02DC">
        <w:rPr>
          <w:rFonts w:eastAsia="Calibri"/>
          <w:lang w:val="en" w:eastAsia="zh-TW"/>
        </w:rPr>
        <w:t xml:space="preserve"> file 2bxg. The atoms in green licorice representation show the HSA residues within 4 Å of the bound ibuprofen molecules, which bind near binding sites 3/4 and 6. Binding site 1, highlighted by the fatty acid shown in blue spheres, is distant from ibuprofen binding sites. </w:t>
      </w:r>
      <w:r w:rsidRPr="007A02DC">
        <w:rPr>
          <w:rFonts w:eastAsia="Calibri"/>
          <w:b/>
          <w:lang w:val="en" w:eastAsia="zh-TW"/>
        </w:rPr>
        <w:t>b)</w:t>
      </w:r>
      <w:r w:rsidRPr="007A02DC">
        <w:rPr>
          <w:rFonts w:eastAsia="Calibri"/>
          <w:lang w:val="en" w:eastAsia="zh-TW"/>
        </w:rPr>
        <w:t xml:space="preserve"> Structure of two HSA chains and four diclofenac molecules in </w:t>
      </w:r>
      <w:proofErr w:type="spellStart"/>
      <w:r w:rsidRPr="007A02DC">
        <w:rPr>
          <w:rFonts w:eastAsia="Calibri"/>
          <w:lang w:val="en" w:eastAsia="zh-TW"/>
        </w:rPr>
        <w:t>pdb</w:t>
      </w:r>
      <w:proofErr w:type="spellEnd"/>
      <w:r w:rsidRPr="007A02DC">
        <w:rPr>
          <w:rFonts w:eastAsia="Calibri"/>
          <w:lang w:val="en" w:eastAsia="zh-TW"/>
        </w:rPr>
        <w:t xml:space="preserve"> file 4z69. Grey surfaces show HSA residues forming binding site 7, and blue surfaces show HSA residues forming</w:t>
      </w:r>
      <w:bookmarkEnd w:id="169"/>
      <w:r w:rsidRPr="007A02DC">
        <w:rPr>
          <w:rFonts w:eastAsia="Calibri"/>
          <w:lang w:val="en" w:eastAsia="zh-TW"/>
        </w:rPr>
        <w:t xml:space="preserve"> </w:t>
      </w:r>
    </w:p>
    <w:p w14:paraId="31B20A4D" w14:textId="77777777" w:rsidR="00F23D5F" w:rsidRDefault="00F23D5F" w:rsidP="00F23D5F">
      <w:pPr>
        <w:pStyle w:val="FigureS"/>
        <w:numPr>
          <w:ilvl w:val="0"/>
          <w:numId w:val="0"/>
        </w:numPr>
        <w:rPr>
          <w:rFonts w:eastAsia="Calibri"/>
          <w:lang w:val="en" w:eastAsia="zh-TW"/>
        </w:rPr>
      </w:pPr>
    </w:p>
    <w:p w14:paraId="164202F8" w14:textId="77777777" w:rsidR="00F23D5F" w:rsidRDefault="00F23D5F" w:rsidP="00F23D5F">
      <w:pPr>
        <w:pStyle w:val="FigureS"/>
        <w:numPr>
          <w:ilvl w:val="0"/>
          <w:numId w:val="0"/>
        </w:numPr>
        <w:rPr>
          <w:rFonts w:eastAsia="Calibri"/>
          <w:lang w:val="en" w:eastAsia="zh-TW"/>
        </w:rPr>
      </w:pPr>
    </w:p>
    <w:p w14:paraId="7D789325" w14:textId="77777777" w:rsidR="00F23D5F" w:rsidRDefault="00F23D5F" w:rsidP="00F23D5F">
      <w:pPr>
        <w:pStyle w:val="FigureS"/>
        <w:numPr>
          <w:ilvl w:val="0"/>
          <w:numId w:val="0"/>
        </w:numPr>
        <w:rPr>
          <w:rFonts w:eastAsia="Calibri"/>
          <w:lang w:val="en" w:eastAsia="zh-TW"/>
        </w:rPr>
      </w:pPr>
    </w:p>
    <w:p w14:paraId="15B1F558" w14:textId="77777777" w:rsidR="00F23D5F" w:rsidRDefault="00F23D5F" w:rsidP="00F23D5F">
      <w:pPr>
        <w:pStyle w:val="FigureS"/>
        <w:numPr>
          <w:ilvl w:val="0"/>
          <w:numId w:val="0"/>
        </w:numPr>
        <w:rPr>
          <w:rFonts w:eastAsia="Calibri"/>
          <w:lang w:val="en" w:eastAsia="zh-TW"/>
        </w:rPr>
      </w:pPr>
    </w:p>
    <w:p w14:paraId="671DF108" w14:textId="77777777" w:rsidR="00F23D5F" w:rsidRDefault="00F23D5F" w:rsidP="00F23D5F">
      <w:pPr>
        <w:pStyle w:val="FigureS"/>
        <w:numPr>
          <w:ilvl w:val="0"/>
          <w:numId w:val="0"/>
        </w:numPr>
        <w:rPr>
          <w:rFonts w:eastAsia="Calibri"/>
          <w:lang w:val="en" w:eastAsia="zh-TW"/>
        </w:rPr>
      </w:pPr>
    </w:p>
    <w:p w14:paraId="02B4A55D" w14:textId="77777777" w:rsidR="00F23D5F" w:rsidRDefault="00F23D5F" w:rsidP="00F23D5F">
      <w:pPr>
        <w:pStyle w:val="FigureS"/>
        <w:numPr>
          <w:ilvl w:val="0"/>
          <w:numId w:val="0"/>
        </w:numPr>
        <w:rPr>
          <w:rFonts w:eastAsia="Calibri"/>
          <w:lang w:val="en" w:eastAsia="zh-TW"/>
        </w:rPr>
      </w:pPr>
    </w:p>
    <w:p w14:paraId="67389203" w14:textId="77777777" w:rsidR="00F23D5F" w:rsidRDefault="00F23D5F" w:rsidP="00F23D5F">
      <w:pPr>
        <w:pStyle w:val="FigureS"/>
        <w:numPr>
          <w:ilvl w:val="0"/>
          <w:numId w:val="0"/>
        </w:numPr>
        <w:rPr>
          <w:rFonts w:eastAsia="Calibri"/>
          <w:lang w:val="en" w:eastAsia="zh-TW"/>
        </w:rPr>
      </w:pPr>
    </w:p>
    <w:p w14:paraId="004663E6" w14:textId="77777777" w:rsidR="00F23D5F" w:rsidRDefault="00F23D5F" w:rsidP="00F23D5F">
      <w:pPr>
        <w:pStyle w:val="FigureS"/>
        <w:numPr>
          <w:ilvl w:val="0"/>
          <w:numId w:val="0"/>
        </w:numPr>
        <w:rPr>
          <w:rFonts w:eastAsia="Calibri"/>
          <w:lang w:val="en" w:eastAsia="zh-TW"/>
        </w:rPr>
      </w:pPr>
    </w:p>
    <w:p w14:paraId="27731AC4" w14:textId="77777777" w:rsidR="00F23D5F" w:rsidRDefault="00F23D5F" w:rsidP="00F23D5F">
      <w:pPr>
        <w:pStyle w:val="FigureS"/>
        <w:numPr>
          <w:ilvl w:val="0"/>
          <w:numId w:val="0"/>
        </w:numPr>
        <w:rPr>
          <w:rFonts w:ascii="Courier New" w:eastAsia="Calibri" w:hAnsi="Courier New" w:cs="Courier New"/>
          <w:sz w:val="16"/>
          <w:szCs w:val="16"/>
          <w:lang w:val="en-CA" w:eastAsia="zh-TW"/>
        </w:rPr>
      </w:pPr>
    </w:p>
    <w:p w14:paraId="05D68B21" w14:textId="11F4EB5C" w:rsidR="00F23D5F" w:rsidRDefault="00F23D5F" w:rsidP="00F23D5F">
      <w:pPr>
        <w:pStyle w:val="FigureS"/>
        <w:numPr>
          <w:ilvl w:val="0"/>
          <w:numId w:val="0"/>
        </w:numPr>
        <w:rPr>
          <w:rFonts w:ascii="Courier New" w:eastAsia="Calibri" w:hAnsi="Courier New" w:cs="Courier New"/>
          <w:sz w:val="16"/>
          <w:szCs w:val="16"/>
          <w:lang w:val="en-CA" w:eastAsia="zh-TW"/>
        </w:rPr>
      </w:pPr>
    </w:p>
    <w:p w14:paraId="73517C04" w14:textId="77777777" w:rsidR="000C26C2" w:rsidRDefault="000C26C2" w:rsidP="000C26C2">
      <w:r>
        <w:rPr>
          <w:noProof/>
        </w:rPr>
        <w:lastRenderedPageBreak/>
        <w:drawing>
          <wp:inline distT="0" distB="0" distL="0" distR="0" wp14:anchorId="4701F080" wp14:editId="30742FE0">
            <wp:extent cx="5943600" cy="3314700"/>
            <wp:effectExtent l="0" t="0" r="0" b="0"/>
            <wp:docPr id="16" name="Picture 1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scatter ch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314700"/>
                    </a:xfrm>
                    <a:prstGeom prst="rect">
                      <a:avLst/>
                    </a:prstGeom>
                  </pic:spPr>
                </pic:pic>
              </a:graphicData>
            </a:graphic>
          </wp:inline>
        </w:drawing>
      </w:r>
    </w:p>
    <w:p w14:paraId="12A41C26" w14:textId="185FE703" w:rsidR="00F23D5F" w:rsidRPr="00B74625" w:rsidRDefault="000C26C2" w:rsidP="00F23D5F">
      <w:pPr>
        <w:pStyle w:val="FigureS"/>
        <w:rPr>
          <w:rStyle w:val="TableChar"/>
          <w:rFonts w:eastAsia="Times New Roman"/>
          <w:w w:val="100"/>
          <w:lang w:eastAsia="en-US"/>
        </w:rPr>
      </w:pPr>
      <w:bookmarkStart w:id="170" w:name="_Toc110852554"/>
      <w:bookmarkStart w:id="171" w:name="_Toc111823737"/>
      <w:r w:rsidRPr="00602367">
        <w:t xml:space="preserve">Binding scores of </w:t>
      </w:r>
      <w:r w:rsidRPr="00021BB0">
        <w:rPr>
          <w:b/>
          <w:bCs w:val="0"/>
        </w:rPr>
        <w:t>PFS</w:t>
      </w:r>
      <w:r>
        <w:t>-SIC</w:t>
      </w:r>
      <w:r w:rsidRPr="00021BB0">
        <w:t>RFF</w:t>
      </w:r>
      <w:r>
        <w:t>CGGG</w:t>
      </w:r>
      <w:r w:rsidRPr="00602367">
        <w:t xml:space="preserve"> macrocycle to </w:t>
      </w:r>
      <w:r>
        <w:t xml:space="preserve">HSA </w:t>
      </w:r>
      <w:r w:rsidRPr="00602367">
        <w:t xml:space="preserve">binding sites </w:t>
      </w:r>
      <w:r>
        <w:t xml:space="preserve">of fatty acids, determined in </w:t>
      </w:r>
      <w:r w:rsidRPr="00602367">
        <w:t xml:space="preserve">docking calculations. </w:t>
      </w:r>
      <w:r>
        <w:t xml:space="preserve">(A-C) </w:t>
      </w:r>
      <w:r w:rsidRPr="00602367">
        <w:t xml:space="preserve">Plots of </w:t>
      </w:r>
      <w:r w:rsidRPr="00021BB0">
        <w:rPr>
          <w:b/>
          <w:bCs w:val="0"/>
        </w:rPr>
        <w:t>PFS</w:t>
      </w:r>
      <w:r>
        <w:t>-SIC</w:t>
      </w:r>
      <w:r w:rsidRPr="00021BB0">
        <w:t>RFF</w:t>
      </w:r>
      <w:r>
        <w:t>CGGG-</w:t>
      </w:r>
      <w:r w:rsidRPr="00602367">
        <w:t xml:space="preserve">HSA binding scores obtained in docking calculations using three different random seed values. Separate docking calculations were performed for different HSA structures extracted from PDB Databank files with PDB IDs 1e7e, 1e7f, 1e7g, 1e7h, and 1e7i. </w:t>
      </w:r>
      <w:r w:rsidRPr="00021BB0">
        <w:rPr>
          <w:b/>
          <w:bCs w:val="0"/>
        </w:rPr>
        <w:t>PFS</w:t>
      </w:r>
      <w:r>
        <w:t>-SIC</w:t>
      </w:r>
      <w:r w:rsidRPr="00021BB0">
        <w:t>RFF</w:t>
      </w:r>
      <w:r>
        <w:t>CGGG</w:t>
      </w:r>
      <w:r w:rsidRPr="00602367">
        <w:t xml:space="preserve"> macrocycle</w:t>
      </w:r>
      <w:r>
        <w:t>s</w:t>
      </w:r>
      <w:r w:rsidRPr="00602367">
        <w:t xml:space="preserve"> were docked to previously reported </w:t>
      </w:r>
      <w:r>
        <w:t xml:space="preserve">six to </w:t>
      </w:r>
      <w:r w:rsidRPr="00602367">
        <w:t>nine fatty acid binding sites on HSA surface</w:t>
      </w:r>
      <w:r>
        <w:fldChar w:fldCharType="begin"/>
      </w:r>
      <w:r>
        <w:instrText xml:space="preserve"> ADDIN EN.CITE &lt;EndNote&gt;&lt;Cite&gt;&lt;Author&gt;Bhattacharya&lt;/Author&gt;&lt;Year&gt;2000&lt;/Year&gt;&lt;RecNum&gt;56&lt;/RecNum&gt;&lt;DisplayText&gt;&lt;style face="superscript"&gt;4&lt;/style&gt;&lt;/DisplayText&gt;&lt;record&gt;&lt;rec-number&gt;56&lt;/rec-number&gt;&lt;foreign-keys&gt;&lt;key app="EN" db-id="ta0ppxwaf9x529e9pahpxptasrf5wddpvx00" timestamp="1648539965"&gt;56&lt;/key&gt;&lt;/foreign-keys&gt;&lt;ref-type name="Journal Article"&gt;17&lt;/ref-type&gt;&lt;contributors&gt;&lt;authors&gt;&lt;author&gt;Bhattacharya, A. A.&lt;/author&gt;&lt;author&gt;Grune, T.&lt;/author&gt;&lt;author&gt;Curry, S.&lt;/author&gt;&lt;/authors&gt;&lt;/contributors&gt;&lt;auth-address&gt;Biophysics Section, Blackett Laboratory, Imperial College of Science, Technology and Medicine, London, UK.&lt;/auth-address&gt;&lt;titles&gt;&lt;title&gt;Crystallographic analysis reveals common modes of binding of medium and long-chain fatty acids to human serum albumin&lt;/title&gt;&lt;secondary-title&gt;J Mol Biol&lt;/secondary-title&gt;&lt;/titles&gt;&lt;pages&gt;721-32&lt;/pages&gt;&lt;volume&gt;303&lt;/volume&gt;&lt;number&gt;5&lt;/number&gt;&lt;edition&gt;2000/11/04&lt;/edition&gt;&lt;keywords&gt;&lt;keyword&gt;Binding Sites&lt;/keyword&gt;&lt;keyword&gt;Crystallography, X-Ray&lt;/keyword&gt;&lt;keyword&gt;Fatty Acids/*chemistry/*metabolism&lt;/keyword&gt;&lt;keyword&gt;Humans&lt;/keyword&gt;&lt;keyword&gt;Models, Molecular&lt;/keyword&gt;&lt;keyword&gt;Molecular Weight&lt;/keyword&gt;&lt;keyword&gt;Protein Binding&lt;/keyword&gt;&lt;keyword&gt;Protein Structure, Tertiary&lt;/keyword&gt;&lt;keyword&gt;Serum Albumin/*chemistry/*metabolism&lt;/keyword&gt;&lt;/keywords&gt;&lt;dates&gt;&lt;year&gt;2000&lt;/year&gt;&lt;pub-dates&gt;&lt;date&gt;Nov 10&lt;/date&gt;&lt;/pub-dates&gt;&lt;/dates&gt;&lt;isbn&gt;0022-2836 (Print)&amp;#xD;0022-2836 (Linking)&lt;/isbn&gt;&lt;accession-num&gt;11061971&lt;/accession-num&gt;&lt;urls&gt;&lt;related-urls&gt;&lt;url&gt;https://www.ncbi.nlm.nih.gov/pubmed/11061971&lt;/url&gt;&lt;/related-urls&gt;&lt;/urls&gt;&lt;electronic-resource-num&gt;10.1006/jmbi.2000.4158&lt;/electronic-resource-num&gt;&lt;/record&gt;&lt;/Cite&gt;&lt;/EndNote&gt;</w:instrText>
      </w:r>
      <w:r>
        <w:fldChar w:fldCharType="separate"/>
      </w:r>
      <w:r w:rsidRPr="00C9383F">
        <w:rPr>
          <w:noProof/>
          <w:vertAlign w:val="superscript"/>
        </w:rPr>
        <w:t>4</w:t>
      </w:r>
      <w:r>
        <w:fldChar w:fldCharType="end"/>
      </w:r>
      <w:r w:rsidRPr="00602367">
        <w:t xml:space="preserve">, </w:t>
      </w:r>
      <w:r>
        <w:t xml:space="preserve">each </w:t>
      </w:r>
      <w:r w:rsidRPr="00602367">
        <w:t xml:space="preserve">labeled by </w:t>
      </w:r>
      <w:r>
        <w:t xml:space="preserve">different </w:t>
      </w:r>
      <w:r w:rsidRPr="00602367">
        <w:t xml:space="preserve">color. Some of the HSA fatty acid binding sites and the resulting RFF-HSA binding modes are </w:t>
      </w:r>
      <w:r>
        <w:t>shown</w:t>
      </w:r>
      <w:r w:rsidRPr="00602367">
        <w:t xml:space="preserve"> in </w:t>
      </w:r>
      <w:r w:rsidRPr="00021BB0">
        <w:rPr>
          <w:b/>
          <w:bCs w:val="0"/>
        </w:rPr>
        <w:t>Figure 6</w:t>
      </w:r>
      <w:r w:rsidRPr="00602367">
        <w:t xml:space="preserve">. </w:t>
      </w:r>
      <w:r w:rsidRPr="15C3FA27">
        <w:t xml:space="preserve">In each HSA structure, RFF was docked only to the sites occupied by </w:t>
      </w:r>
      <w:r>
        <w:t xml:space="preserve">the </w:t>
      </w:r>
      <w:r w:rsidRPr="15C3FA27">
        <w:t xml:space="preserve">fatty acids in the </w:t>
      </w:r>
      <w:proofErr w:type="spellStart"/>
      <w:r w:rsidRPr="15C3FA27">
        <w:t>pdb</w:t>
      </w:r>
      <w:proofErr w:type="spellEnd"/>
      <w:r w:rsidRPr="15C3FA27">
        <w:t xml:space="preserve"> file</w:t>
      </w:r>
      <w:r>
        <w:t xml:space="preserve">. Therefore, </w:t>
      </w:r>
      <w:r w:rsidRPr="15C3FA27">
        <w:t>docking was not tested for all the binding site</w:t>
      </w:r>
      <w:r>
        <w:t>s</w:t>
      </w:r>
      <w:r w:rsidRPr="15C3FA27">
        <w:t xml:space="preserve"> for every </w:t>
      </w:r>
      <w:r>
        <w:t xml:space="preserve">HSA </w:t>
      </w:r>
      <w:r w:rsidRPr="15C3FA27">
        <w:t>structure, and some scores are missing from the plot</w:t>
      </w:r>
      <w:r>
        <w:t>s</w:t>
      </w:r>
      <w:r w:rsidRPr="15C3FA27">
        <w:t>.</w:t>
      </w:r>
      <w:bookmarkEnd w:id="170"/>
      <w:bookmarkEnd w:id="171"/>
      <w:r w:rsidRPr="000C26C2">
        <w:rPr>
          <w:rFonts w:eastAsia="Calibri"/>
          <w:lang w:val="en" w:eastAsia="zh-TW"/>
        </w:rPr>
        <w:br w:type="page"/>
      </w:r>
    </w:p>
    <w:p w14:paraId="5EE21F71" w14:textId="76FCD39C" w:rsidR="00F23D5F" w:rsidRPr="00240919" w:rsidRDefault="00E33FBE" w:rsidP="00E33FBE">
      <w:pPr>
        <w:pStyle w:val="TableS"/>
        <w:numPr>
          <w:ilvl w:val="0"/>
          <w:numId w:val="0"/>
        </w:numPr>
        <w:rPr>
          <w:rFonts w:eastAsia="Calibri"/>
          <w:lang w:val="en" w:eastAsia="zh-TW"/>
        </w:rPr>
      </w:pPr>
      <w:r w:rsidRPr="00E33FBE">
        <w:rPr>
          <w:rFonts w:eastAsia="Calibri"/>
          <w:b/>
          <w:bCs/>
          <w:lang w:val="en" w:eastAsia="zh-TW"/>
        </w:rPr>
        <w:lastRenderedPageBreak/>
        <w:t>Table S5:</w:t>
      </w:r>
      <w:r>
        <w:rPr>
          <w:rFonts w:eastAsia="Calibri"/>
          <w:lang w:val="en" w:eastAsia="zh-TW"/>
        </w:rPr>
        <w:t xml:space="preserve"> </w:t>
      </w:r>
      <w:r w:rsidR="00F23D5F" w:rsidRPr="00240919">
        <w:rPr>
          <w:rFonts w:eastAsia="Calibri"/>
          <w:lang w:val="en" w:eastAsia="zh-TW"/>
        </w:rPr>
        <w:t>Binding scores of RFF macrocycle to HSA fatty acid binding sites from all</w:t>
      </w:r>
      <w:r w:rsidR="00745F7F" w:rsidRPr="00240919">
        <w:rPr>
          <w:rFonts w:eastAsia="Calibri"/>
          <w:lang w:val="en" w:eastAsia="zh-TW"/>
        </w:rPr>
        <w:t xml:space="preserve"> </w:t>
      </w:r>
      <w:r w:rsidR="00F23D5F" w:rsidRPr="00240919">
        <w:rPr>
          <w:rFonts w:eastAsia="Calibri"/>
          <w:lang w:val="en" w:eastAsia="zh-TW"/>
        </w:rPr>
        <w:t xml:space="preserve">docking calculations. In each HSA structure, the RFF was docked only to the sites occupied by fatty acids in the </w:t>
      </w:r>
      <w:proofErr w:type="spellStart"/>
      <w:r w:rsidR="00F23D5F" w:rsidRPr="00240919">
        <w:rPr>
          <w:rFonts w:eastAsia="Calibri"/>
          <w:lang w:val="en" w:eastAsia="zh-TW"/>
        </w:rPr>
        <w:t>pdb</w:t>
      </w:r>
      <w:proofErr w:type="spellEnd"/>
      <w:r w:rsidR="00F23D5F" w:rsidRPr="00240919">
        <w:rPr>
          <w:rFonts w:eastAsia="Calibri"/>
          <w:lang w:val="en" w:eastAsia="zh-TW"/>
        </w:rPr>
        <w:t xml:space="preserve"> file. Therefore, docking was not tested for all the binding site for every structure, and some scores are thus missing from the table.</w:t>
      </w:r>
    </w:p>
    <w:p w14:paraId="23DD236B" w14:textId="77777777" w:rsidR="00F23D5F" w:rsidRPr="0066193F" w:rsidRDefault="00F23D5F" w:rsidP="00F23D5F">
      <w:pPr>
        <w:pStyle w:val="FigureS"/>
        <w:numPr>
          <w:ilvl w:val="0"/>
          <w:numId w:val="0"/>
        </w:numPr>
        <w:rPr>
          <w:rFonts w:ascii="Courier New" w:eastAsia="Calibri" w:hAnsi="Courier New" w:cs="Courier New"/>
          <w:sz w:val="16"/>
          <w:szCs w:val="16"/>
          <w:lang w:val="en-CA" w:eastAsia="zh-TW"/>
        </w:rPr>
      </w:pPr>
    </w:p>
    <w:p w14:paraId="75A492E4" w14:textId="6A907264" w:rsidR="00F23D5F" w:rsidRDefault="00F23D5F" w:rsidP="00E266FB">
      <w:pPr>
        <w:pStyle w:val="FigureS"/>
        <w:numPr>
          <w:ilvl w:val="0"/>
          <w:numId w:val="0"/>
        </w:numPr>
        <w:rPr>
          <w:rFonts w:eastAsia="Calibri"/>
          <w:lang w:val="en" w:eastAsia="zh-TW"/>
        </w:rPr>
      </w:pPr>
      <w:bookmarkStart w:id="172" w:name="_Toc99433853"/>
      <w:bookmarkStart w:id="173" w:name="_Toc99436190"/>
      <w:bookmarkStart w:id="174" w:name="_Toc110849811"/>
      <w:bookmarkStart w:id="175" w:name="_Toc110850067"/>
      <w:bookmarkStart w:id="176" w:name="_Toc110852558"/>
      <w:bookmarkStart w:id="177" w:name="_Toc111814125"/>
      <w:bookmarkStart w:id="178" w:name="_Toc111819277"/>
      <w:bookmarkStart w:id="179" w:name="_Toc111823738"/>
      <w:r w:rsidRPr="00112561">
        <w:rPr>
          <w:rFonts w:eastAsia="Calibri"/>
          <w:noProof/>
          <w:lang w:val="en" w:eastAsia="zh-TW"/>
        </w:rPr>
        <w:drawing>
          <wp:inline distT="0" distB="0" distL="0" distR="0" wp14:anchorId="623A5AB9" wp14:editId="73B75142">
            <wp:extent cx="6016383" cy="1968137"/>
            <wp:effectExtent l="0" t="0" r="3810" b="635"/>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84249" cy="1990338"/>
                    </a:xfrm>
                    <a:prstGeom prst="rect">
                      <a:avLst/>
                    </a:prstGeom>
                  </pic:spPr>
                </pic:pic>
              </a:graphicData>
            </a:graphic>
          </wp:inline>
        </w:drawing>
      </w:r>
      <w:bookmarkEnd w:id="172"/>
      <w:bookmarkEnd w:id="173"/>
      <w:bookmarkEnd w:id="174"/>
      <w:bookmarkEnd w:id="175"/>
      <w:bookmarkEnd w:id="176"/>
      <w:bookmarkEnd w:id="177"/>
      <w:bookmarkEnd w:id="178"/>
      <w:bookmarkEnd w:id="179"/>
    </w:p>
    <w:p w14:paraId="337BCC10" w14:textId="34E5B6F7" w:rsidR="009D6B27" w:rsidRDefault="009D6B27" w:rsidP="009D6B27">
      <w:pPr>
        <w:widowControl/>
        <w:rPr>
          <w:rFonts w:eastAsia="Calibri"/>
          <w:lang w:val="en" w:eastAsia="zh-TW"/>
        </w:rPr>
      </w:pPr>
    </w:p>
    <w:p w14:paraId="6BA8E8C3" w14:textId="49F6622C" w:rsidR="00F23D5F" w:rsidRDefault="00F23D5F" w:rsidP="009D6B27">
      <w:pPr>
        <w:widowControl/>
        <w:rPr>
          <w:rFonts w:eastAsia="Calibri"/>
          <w:lang w:val="en" w:eastAsia="zh-TW"/>
        </w:rPr>
      </w:pPr>
    </w:p>
    <w:p w14:paraId="0C210A07" w14:textId="37D0C9DB" w:rsidR="00F23D5F" w:rsidRDefault="00F23D5F" w:rsidP="009D6B27">
      <w:pPr>
        <w:widowControl/>
        <w:rPr>
          <w:rFonts w:eastAsia="Calibri"/>
          <w:lang w:val="en" w:eastAsia="zh-TW"/>
        </w:rPr>
      </w:pPr>
    </w:p>
    <w:p w14:paraId="5FDCAA1A" w14:textId="36540C90" w:rsidR="00F23D5F" w:rsidRDefault="00F23D5F" w:rsidP="009D6B27">
      <w:pPr>
        <w:widowControl/>
        <w:rPr>
          <w:rFonts w:eastAsia="Calibri"/>
          <w:lang w:val="en" w:eastAsia="zh-TW"/>
        </w:rPr>
      </w:pPr>
    </w:p>
    <w:p w14:paraId="5172B0FA" w14:textId="3955623C" w:rsidR="00F23D5F" w:rsidRDefault="00F23D5F" w:rsidP="009D6B27">
      <w:pPr>
        <w:widowControl/>
        <w:rPr>
          <w:rFonts w:eastAsia="Calibri"/>
          <w:lang w:val="en" w:eastAsia="zh-TW"/>
        </w:rPr>
      </w:pPr>
    </w:p>
    <w:p w14:paraId="1BA65D8F" w14:textId="42A9D571" w:rsidR="00F23D5F" w:rsidRDefault="00F23D5F" w:rsidP="009D6B27">
      <w:pPr>
        <w:widowControl/>
        <w:rPr>
          <w:rFonts w:eastAsia="Calibri"/>
          <w:lang w:val="en" w:eastAsia="zh-TW"/>
        </w:rPr>
      </w:pPr>
    </w:p>
    <w:p w14:paraId="086E32E3" w14:textId="53BFC562" w:rsidR="00F23D5F" w:rsidRDefault="00F23D5F" w:rsidP="009D6B27">
      <w:pPr>
        <w:widowControl/>
        <w:rPr>
          <w:rFonts w:eastAsia="Calibri"/>
          <w:lang w:val="en" w:eastAsia="zh-TW"/>
        </w:rPr>
      </w:pPr>
    </w:p>
    <w:p w14:paraId="7F04321D" w14:textId="2F45C7A0" w:rsidR="00F23D5F" w:rsidRDefault="00F23D5F" w:rsidP="009D6B27">
      <w:pPr>
        <w:widowControl/>
        <w:rPr>
          <w:rFonts w:eastAsia="Calibri"/>
          <w:lang w:val="en" w:eastAsia="zh-TW"/>
        </w:rPr>
      </w:pPr>
    </w:p>
    <w:p w14:paraId="23080856" w14:textId="13153131" w:rsidR="00F23D5F" w:rsidRDefault="00F23D5F" w:rsidP="009D6B27">
      <w:pPr>
        <w:widowControl/>
        <w:rPr>
          <w:rFonts w:eastAsia="Calibri"/>
          <w:lang w:val="en" w:eastAsia="zh-TW"/>
        </w:rPr>
      </w:pPr>
    </w:p>
    <w:p w14:paraId="2F0CE5EA" w14:textId="392AF1E4" w:rsidR="00F23D5F" w:rsidRDefault="00F23D5F" w:rsidP="009D6B27">
      <w:pPr>
        <w:widowControl/>
        <w:rPr>
          <w:rFonts w:eastAsia="Calibri"/>
          <w:lang w:val="en" w:eastAsia="zh-TW"/>
        </w:rPr>
      </w:pPr>
    </w:p>
    <w:p w14:paraId="3F8E8ED2" w14:textId="0C60C43D" w:rsidR="00F23D5F" w:rsidRDefault="00F23D5F" w:rsidP="009D6B27">
      <w:pPr>
        <w:widowControl/>
        <w:rPr>
          <w:rFonts w:eastAsia="Calibri"/>
          <w:lang w:val="en" w:eastAsia="zh-TW"/>
        </w:rPr>
      </w:pPr>
    </w:p>
    <w:p w14:paraId="77551047" w14:textId="23C23A5B" w:rsidR="00F23D5F" w:rsidRDefault="00F23D5F" w:rsidP="009D6B27">
      <w:pPr>
        <w:widowControl/>
        <w:rPr>
          <w:rFonts w:eastAsia="Calibri"/>
          <w:lang w:val="en" w:eastAsia="zh-TW"/>
        </w:rPr>
      </w:pPr>
    </w:p>
    <w:p w14:paraId="6D458CA6" w14:textId="7CCD5002" w:rsidR="00F23D5F" w:rsidRDefault="00F23D5F" w:rsidP="009D6B27">
      <w:pPr>
        <w:widowControl/>
        <w:rPr>
          <w:rFonts w:eastAsia="Calibri"/>
          <w:lang w:val="en" w:eastAsia="zh-TW"/>
        </w:rPr>
      </w:pPr>
    </w:p>
    <w:p w14:paraId="6B834566" w14:textId="3330E658" w:rsidR="00F23D5F" w:rsidRDefault="00F23D5F" w:rsidP="009D6B27">
      <w:pPr>
        <w:widowControl/>
        <w:rPr>
          <w:rFonts w:eastAsia="Calibri"/>
          <w:lang w:val="en" w:eastAsia="zh-TW"/>
        </w:rPr>
      </w:pPr>
    </w:p>
    <w:p w14:paraId="76017F3A" w14:textId="7CAAE7E0" w:rsidR="00F23D5F" w:rsidRDefault="00F23D5F" w:rsidP="009D6B27">
      <w:pPr>
        <w:widowControl/>
        <w:rPr>
          <w:rFonts w:eastAsia="Calibri"/>
          <w:lang w:val="en" w:eastAsia="zh-TW"/>
        </w:rPr>
      </w:pPr>
    </w:p>
    <w:p w14:paraId="438E6A72" w14:textId="6767E34F" w:rsidR="00F23D5F" w:rsidRDefault="00F23D5F" w:rsidP="009D6B27">
      <w:pPr>
        <w:widowControl/>
        <w:rPr>
          <w:rFonts w:eastAsia="Calibri"/>
          <w:lang w:val="en" w:eastAsia="zh-TW"/>
        </w:rPr>
      </w:pPr>
    </w:p>
    <w:p w14:paraId="1788486F" w14:textId="61555A4F" w:rsidR="00F23D5F" w:rsidRDefault="00F23D5F" w:rsidP="009D6B27">
      <w:pPr>
        <w:widowControl/>
        <w:rPr>
          <w:rFonts w:eastAsia="Calibri"/>
          <w:lang w:val="en" w:eastAsia="zh-TW"/>
        </w:rPr>
      </w:pPr>
    </w:p>
    <w:p w14:paraId="22766F5A" w14:textId="63308AF7" w:rsidR="00F23D5F" w:rsidRDefault="00F23D5F" w:rsidP="009D6B27">
      <w:pPr>
        <w:widowControl/>
        <w:rPr>
          <w:rFonts w:eastAsia="Calibri"/>
          <w:lang w:val="en" w:eastAsia="zh-TW"/>
        </w:rPr>
      </w:pPr>
    </w:p>
    <w:p w14:paraId="58502375" w14:textId="38875A94" w:rsidR="00F23D5F" w:rsidRDefault="00F23D5F" w:rsidP="009D6B27">
      <w:pPr>
        <w:widowControl/>
        <w:rPr>
          <w:rFonts w:eastAsia="Calibri"/>
          <w:lang w:val="en" w:eastAsia="zh-TW"/>
        </w:rPr>
      </w:pPr>
    </w:p>
    <w:p w14:paraId="3BAAACA5" w14:textId="65B2C08C" w:rsidR="00F23D5F" w:rsidRDefault="00F23D5F" w:rsidP="009D6B27">
      <w:pPr>
        <w:widowControl/>
        <w:rPr>
          <w:rFonts w:eastAsia="Calibri"/>
          <w:lang w:val="en" w:eastAsia="zh-TW"/>
        </w:rPr>
      </w:pPr>
    </w:p>
    <w:p w14:paraId="1591A868" w14:textId="5520606C" w:rsidR="00F23D5F" w:rsidRDefault="00F23D5F" w:rsidP="009D6B27">
      <w:pPr>
        <w:widowControl/>
        <w:rPr>
          <w:rFonts w:eastAsia="Calibri"/>
          <w:lang w:val="en" w:eastAsia="zh-TW"/>
        </w:rPr>
      </w:pPr>
    </w:p>
    <w:p w14:paraId="561FFBF4" w14:textId="30AB9412" w:rsidR="00F23D5F" w:rsidRDefault="00F23D5F" w:rsidP="009D6B27">
      <w:pPr>
        <w:widowControl/>
        <w:rPr>
          <w:rFonts w:eastAsia="Calibri"/>
          <w:lang w:val="en" w:eastAsia="zh-TW"/>
        </w:rPr>
      </w:pPr>
    </w:p>
    <w:p w14:paraId="415C3D32" w14:textId="3B696196" w:rsidR="00F23D5F" w:rsidRDefault="00F23D5F" w:rsidP="009D6B27">
      <w:pPr>
        <w:widowControl/>
        <w:rPr>
          <w:rFonts w:eastAsia="Calibri"/>
          <w:lang w:val="en" w:eastAsia="zh-TW"/>
        </w:rPr>
      </w:pPr>
    </w:p>
    <w:p w14:paraId="54D1966D" w14:textId="5D23C80C" w:rsidR="00F23D5F" w:rsidRDefault="00F23D5F" w:rsidP="009D6B27">
      <w:pPr>
        <w:widowControl/>
        <w:rPr>
          <w:rFonts w:eastAsia="Calibri"/>
          <w:lang w:val="en" w:eastAsia="zh-TW"/>
        </w:rPr>
      </w:pPr>
    </w:p>
    <w:p w14:paraId="40BE5D2F" w14:textId="32A44327" w:rsidR="00F23D5F" w:rsidRDefault="00F23D5F" w:rsidP="009D6B27">
      <w:pPr>
        <w:widowControl/>
        <w:rPr>
          <w:rFonts w:eastAsia="Calibri"/>
          <w:lang w:val="en" w:eastAsia="zh-TW"/>
        </w:rPr>
      </w:pPr>
    </w:p>
    <w:p w14:paraId="62B0ED22" w14:textId="4C6D6D36" w:rsidR="00F23D5F" w:rsidRDefault="00F23D5F" w:rsidP="009D6B27">
      <w:pPr>
        <w:widowControl/>
        <w:rPr>
          <w:rFonts w:eastAsia="Calibri"/>
          <w:lang w:val="en" w:eastAsia="zh-TW"/>
        </w:rPr>
      </w:pPr>
    </w:p>
    <w:p w14:paraId="1D038211" w14:textId="5476412D" w:rsidR="00F23D5F" w:rsidRDefault="00F23D5F" w:rsidP="009D6B27">
      <w:pPr>
        <w:widowControl/>
        <w:rPr>
          <w:rFonts w:eastAsia="Calibri"/>
          <w:lang w:val="en" w:eastAsia="zh-TW"/>
        </w:rPr>
      </w:pPr>
    </w:p>
    <w:p w14:paraId="57AF31E4" w14:textId="7398FCB0" w:rsidR="00F23D5F" w:rsidRDefault="00F23D5F" w:rsidP="009D6B27">
      <w:pPr>
        <w:widowControl/>
        <w:rPr>
          <w:rFonts w:eastAsia="Calibri"/>
          <w:lang w:val="en" w:eastAsia="zh-TW"/>
        </w:rPr>
      </w:pPr>
    </w:p>
    <w:p w14:paraId="228F5EC2" w14:textId="03758036" w:rsidR="0066193F" w:rsidRPr="001A7EEF" w:rsidRDefault="009D6B27" w:rsidP="0066193F">
      <w:r>
        <w:rPr>
          <w:noProof/>
        </w:rPr>
        <w:lastRenderedPageBreak/>
        <w:drawing>
          <wp:inline distT="0" distB="0" distL="0" distR="0" wp14:anchorId="4DC453C9" wp14:editId="6227D542">
            <wp:extent cx="5943600" cy="6885305"/>
            <wp:effectExtent l="0" t="0" r="0" b="0"/>
            <wp:docPr id="8" name="Picture 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catter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6885305"/>
                    </a:xfrm>
                    <a:prstGeom prst="rect">
                      <a:avLst/>
                    </a:prstGeom>
                  </pic:spPr>
                </pic:pic>
              </a:graphicData>
            </a:graphic>
          </wp:inline>
        </w:drawing>
      </w:r>
    </w:p>
    <w:p w14:paraId="7133020E" w14:textId="73F6D2BA" w:rsidR="00802CBA" w:rsidRDefault="0066193F" w:rsidP="0066193F">
      <w:pPr>
        <w:pStyle w:val="FigureS"/>
        <w:rPr>
          <w:rFonts w:eastAsia="Calibri"/>
          <w:lang w:val="en-CA" w:eastAsia="zh-TW"/>
        </w:rPr>
      </w:pPr>
      <w:bookmarkStart w:id="180" w:name="_Toc111823739"/>
      <w:r w:rsidRPr="001A7EEF">
        <w:rPr>
          <w:rFonts w:eastAsia="Calibri"/>
          <w:lang w:val="en-CA" w:eastAsia="zh-TW"/>
        </w:rPr>
        <w:t xml:space="preserve">Detection of macrocycles using mass spectrometry. (A) Total ion chromatograms (TIC) of </w:t>
      </w:r>
      <w:r>
        <w:rPr>
          <w:rFonts w:eastAsia="Calibri"/>
          <w:lang w:val="en-CA" w:eastAsia="zh-TW"/>
        </w:rPr>
        <w:t>macrocycles</w:t>
      </w:r>
      <w:r w:rsidRPr="001A7EEF">
        <w:rPr>
          <w:rFonts w:eastAsia="Calibri"/>
          <w:lang w:val="en-CA" w:eastAsia="zh-TW"/>
        </w:rPr>
        <w:t xml:space="preserve"> </w:t>
      </w:r>
      <w:r w:rsidRPr="001A7EEF">
        <w:rPr>
          <w:rFonts w:eastAsia="Calibri"/>
          <w:b/>
          <w:lang w:val="en-CA" w:eastAsia="zh-TW"/>
        </w:rPr>
        <w:t>8c</w:t>
      </w:r>
      <w:r w:rsidRPr="001A7EEF">
        <w:rPr>
          <w:rFonts w:eastAsia="Calibri"/>
          <w:lang w:val="en-CA" w:eastAsia="zh-TW"/>
        </w:rPr>
        <w:t xml:space="preserve">, </w:t>
      </w:r>
      <w:r w:rsidRPr="001A7EEF">
        <w:rPr>
          <w:rFonts w:eastAsia="Calibri"/>
          <w:b/>
          <w:lang w:val="en-CA" w:eastAsia="zh-TW"/>
        </w:rPr>
        <w:t>SA21</w:t>
      </w:r>
      <w:r>
        <w:rPr>
          <w:rFonts w:eastAsia="Calibri"/>
          <w:b/>
          <w:lang w:val="en-CA" w:eastAsia="zh-TW"/>
        </w:rPr>
        <w:t>,</w:t>
      </w:r>
      <w:r w:rsidRPr="001A7EEF">
        <w:rPr>
          <w:rFonts w:eastAsia="Calibri"/>
          <w:lang w:val="en-CA" w:eastAsia="zh-TW"/>
        </w:rPr>
        <w:t xml:space="preserve"> and </w:t>
      </w:r>
      <w:r w:rsidRPr="001A7EEF">
        <w:rPr>
          <w:rFonts w:eastAsia="Calibri"/>
          <w:b/>
          <w:lang w:val="en-CA" w:eastAsia="zh-TW"/>
        </w:rPr>
        <w:t>5c</w:t>
      </w:r>
      <w:r w:rsidRPr="001A7EEF">
        <w:rPr>
          <w:rFonts w:eastAsia="Calibri"/>
          <w:lang w:val="en-CA" w:eastAsia="zh-TW"/>
        </w:rPr>
        <w:t xml:space="preserve">. (B) Standard curve for macrocycles in PBS (C) </w:t>
      </w:r>
      <w:r>
        <w:rPr>
          <w:rFonts w:eastAsia="Calibri"/>
          <w:lang w:val="en-CA" w:eastAsia="zh-TW"/>
        </w:rPr>
        <w:t>Standard curve for macrocycles in mice serum</w:t>
      </w:r>
      <w:bookmarkEnd w:id="180"/>
    </w:p>
    <w:p w14:paraId="167D52F6" w14:textId="596F09AC" w:rsidR="00A5676C" w:rsidRPr="00802CBA" w:rsidRDefault="00802CBA" w:rsidP="00802CBA">
      <w:pPr>
        <w:widowControl/>
        <w:rPr>
          <w:rFonts w:eastAsia="Calibri"/>
          <w:bCs/>
          <w:lang w:val="en-CA" w:eastAsia="zh-TW"/>
        </w:rPr>
      </w:pPr>
      <w:r>
        <w:rPr>
          <w:rFonts w:eastAsia="Calibri"/>
          <w:lang w:val="en-CA" w:eastAsia="zh-TW"/>
        </w:rPr>
        <w:br w:type="page"/>
      </w:r>
    </w:p>
    <w:p w14:paraId="60E46BF6" w14:textId="6E0E4D33" w:rsidR="00A5676C" w:rsidRDefault="00A5676C" w:rsidP="00BE1E64">
      <w:pPr>
        <w:pStyle w:val="Title"/>
      </w:pPr>
      <w:bookmarkStart w:id="181" w:name="_Toc77075120"/>
      <w:bookmarkStart w:id="182" w:name="_Toc80035275"/>
      <w:bookmarkStart w:id="183" w:name="_Toc86926919"/>
      <w:bookmarkStart w:id="184" w:name="_Toc111823740"/>
      <w:r w:rsidRPr="00C94860">
        <w:lastRenderedPageBreak/>
        <w:t>MATLAB script for DE analysis</w:t>
      </w:r>
      <w:bookmarkEnd w:id="181"/>
      <w:bookmarkEnd w:id="182"/>
      <w:bookmarkEnd w:id="183"/>
      <w:bookmarkEnd w:id="184"/>
      <w:r w:rsidRPr="00C94860">
        <w:t xml:space="preserve"> </w:t>
      </w:r>
    </w:p>
    <w:p w14:paraId="360EB497" w14:textId="77777777" w:rsidR="00A5676C" w:rsidRPr="00BB2674" w:rsidRDefault="00A5676C" w:rsidP="00A5676C"/>
    <w:p w14:paraId="6D32DC85" w14:textId="77777777" w:rsidR="00A5676C" w:rsidRPr="00BB2674" w:rsidRDefault="00A5676C" w:rsidP="00A5676C">
      <w:pPr>
        <w:rPr>
          <w:rFonts w:ascii="Courier New" w:eastAsia="Calibri" w:hAnsi="Courier New" w:cs="Courier New"/>
          <w:sz w:val="16"/>
          <w:szCs w:val="16"/>
          <w:lang w:val="en-CA" w:eastAsia="zh-TW"/>
        </w:rPr>
      </w:pPr>
      <w:r w:rsidRPr="00BB2674">
        <w:rPr>
          <w:rFonts w:ascii="Courier New" w:eastAsia="Calibri" w:hAnsi="Courier New" w:cs="Courier New"/>
          <w:sz w:val="16"/>
          <w:szCs w:val="16"/>
          <w:lang w:val="en-CA" w:eastAsia="zh-TW"/>
        </w:rPr>
        <w:t>clear;</w:t>
      </w:r>
    </w:p>
    <w:p w14:paraId="5342C81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402D1E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
    <w:p w14:paraId="3B3A6F1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File = 'YW_unfiltered_20170829_ed.txt';</w:t>
      </w:r>
    </w:p>
    <w:p w14:paraId="4BC3C03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FB193B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A7C7A85" w14:textId="4EB1542E"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 </w:instrTex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EN.CITE.DATA </w:instrText>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end"/>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separate"/>
      </w:r>
      <w:r w:rsidR="00C9383F" w:rsidRPr="00C9383F">
        <w:rPr>
          <w:rFonts w:ascii="Courier New" w:eastAsia="Calibri" w:hAnsi="Courier New" w:cs="Courier New"/>
          <w:noProof/>
          <w:sz w:val="16"/>
          <w:szCs w:val="16"/>
          <w:vertAlign w:val="superscript"/>
          <w:lang w:val="en-CA" w:eastAsia="zh-TW"/>
        </w:rPr>
        <w:t>6</w:t>
      </w:r>
      <w:r w:rsidR="00C9383F">
        <w:rPr>
          <w:rFonts w:ascii="Courier New" w:eastAsia="Calibri" w:hAnsi="Courier New" w:cs="Courier New"/>
          <w:sz w:val="16"/>
          <w:szCs w:val="16"/>
          <w:lang w:val="en-CA" w:eastAsia="zh-TW"/>
        </w:rPr>
        <w:fldChar w:fldCharType="end"/>
      </w:r>
      <w:r w:rsidRPr="007E77AC">
        <w:rPr>
          <w:rFonts w:ascii="Courier New" w:eastAsia="Calibri" w:hAnsi="Courier New" w:cs="Courier New"/>
          <w:sz w:val="16"/>
          <w:szCs w:val="16"/>
          <w:lang w:val="en-CA" w:eastAsia="zh-TW"/>
        </w:rPr>
        <w:t xml:space="preserve">  = 1:3;       </w:t>
      </w:r>
      <w:r w:rsidRPr="007E77AC">
        <w:rPr>
          <w:rFonts w:ascii="Courier New" w:eastAsia="Calibri" w:hAnsi="Courier New" w:cs="Courier New"/>
          <w:color w:val="3C763D"/>
          <w:sz w:val="16"/>
          <w:szCs w:val="16"/>
          <w:lang w:val="en-CA" w:eastAsia="zh-TW"/>
        </w:rPr>
        <w:t>% HSA</w:t>
      </w:r>
    </w:p>
    <w:p w14:paraId="24750C25" w14:textId="7FBB31A0"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r>
        <w:rPr>
          <w:rFonts w:ascii="Courier New" w:eastAsia="Calibri" w:hAnsi="Courier New" w:cs="Courier New"/>
          <w:sz w:val="16"/>
          <w:szCs w:val="16"/>
          <w:lang w:val="en-CA" w:eastAsia="zh-TW"/>
        </w:rPr>
        <w:fldChar w:fldCharType="begin">
          <w:fldData xml:space="preserve">PEVuZE5vdGU+PENpdGUgRXhjbHVkZVllYXI9IjEiPjxBdXRob3I+U3RhcXVpY2luaTwvQXV0aG9y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</w:fldData>
        </w:fldChar>
      </w:r>
      <w:r w:rsidR="00C9383F">
        <w:rPr>
          <w:rFonts w:ascii="Courier New" w:eastAsia="Calibri" w:hAnsi="Courier New" w:cs="Courier New"/>
          <w:sz w:val="16"/>
          <w:szCs w:val="16"/>
          <w:lang w:val="en-CA" w:eastAsia="zh-TW"/>
        </w:rPr>
        <w:instrText xml:space="preserve"> ADDIN EN.CITE </w:instrText>
      </w:r>
      <w:r w:rsidR="00C9383F">
        <w:rPr>
          <w:rFonts w:ascii="Courier New" w:eastAsia="Calibri" w:hAnsi="Courier New" w:cs="Courier New"/>
          <w:sz w:val="16"/>
          <w:szCs w:val="16"/>
          <w:lang w:val="en-CA" w:eastAsia="zh-TW"/>
        </w:rPr>
        <w:fldChar w:fldCharType="begin">
          <w:fldData xml:space="preserve">PEVuZE5vdGU+PENpdGUgRXhjbHVkZVllYXI9IjEiPjxBdXRob3I+U3RhcXVpY2luaTwvQXV0aG9y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</w:fldData>
        </w:fldChar>
      </w:r>
      <w:r w:rsidR="00C9383F">
        <w:rPr>
          <w:rFonts w:ascii="Courier New" w:eastAsia="Calibri" w:hAnsi="Courier New" w:cs="Courier New"/>
          <w:sz w:val="16"/>
          <w:szCs w:val="16"/>
          <w:lang w:val="en-CA" w:eastAsia="zh-TW"/>
        </w:rPr>
        <w:instrText xml:space="preserve"> ADDIN EN.CITE.DATA </w:instrText>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end"/>
      </w:r>
      <w:r>
        <w:rPr>
          <w:rFonts w:ascii="Courier New" w:eastAsia="Calibri" w:hAnsi="Courier New" w:cs="Courier New"/>
          <w:sz w:val="16"/>
          <w:szCs w:val="16"/>
          <w:lang w:val="en-CA" w:eastAsia="zh-TW"/>
        </w:rPr>
      </w:r>
      <w:r>
        <w:rPr>
          <w:rFonts w:ascii="Courier New" w:eastAsia="Calibri" w:hAnsi="Courier New" w:cs="Courier New"/>
          <w:sz w:val="16"/>
          <w:szCs w:val="16"/>
          <w:lang w:val="en-CA" w:eastAsia="zh-TW"/>
        </w:rPr>
        <w:fldChar w:fldCharType="separate"/>
      </w:r>
      <w:r w:rsidR="00C9383F" w:rsidRPr="00C9383F">
        <w:rPr>
          <w:rFonts w:ascii="Courier New" w:eastAsia="Calibri" w:hAnsi="Courier New" w:cs="Courier New"/>
          <w:noProof/>
          <w:sz w:val="16"/>
          <w:szCs w:val="16"/>
          <w:vertAlign w:val="superscript"/>
          <w:lang w:val="en-CA" w:eastAsia="zh-TW"/>
        </w:rPr>
        <w:t>7</w:t>
      </w:r>
      <w:r>
        <w:rPr>
          <w:rFonts w:ascii="Courier New" w:eastAsia="Calibri" w:hAnsi="Courier New" w:cs="Courier New"/>
          <w:sz w:val="16"/>
          <w:szCs w:val="16"/>
          <w:lang w:val="en-CA" w:eastAsia="zh-TW"/>
        </w:rPr>
        <w:fldChar w:fldCharType="end"/>
      </w:r>
      <w:r w:rsidRPr="007E77AC">
        <w:rPr>
          <w:rFonts w:ascii="Courier New" w:eastAsia="Calibri" w:hAnsi="Courier New" w:cs="Courier New"/>
          <w:sz w:val="16"/>
          <w:szCs w:val="16"/>
          <w:lang w:val="en-CA" w:eastAsia="zh-TW"/>
        </w:rPr>
        <w:t xml:space="preserve"> = 4:9;     </w:t>
      </w:r>
      <w:r>
        <w:rPr>
          <w:rFonts w:ascii="Courier New" w:eastAsia="Calibri" w:hAnsi="Courier New" w:cs="Courier New"/>
          <w:sz w:val="16"/>
          <w:szCs w:val="16"/>
          <w:lang w:val="en-CA" w:eastAsia="zh-TW"/>
        </w:rPr>
        <w:t xml:space="preserve">  </w:t>
      </w: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3C763D"/>
          <w:sz w:val="16"/>
          <w:szCs w:val="16"/>
          <w:lang w:val="en-CA" w:eastAsia="zh-TW"/>
        </w:rPr>
        <w:t>% T4-GP1</w:t>
      </w:r>
    </w:p>
    <w:p w14:paraId="395FBA63" w14:textId="79156CE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 </w:instrTex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EN.CITE.DATA </w:instrText>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end"/>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separate"/>
      </w:r>
      <w:r w:rsidR="00C9383F" w:rsidRPr="00C9383F">
        <w:rPr>
          <w:rFonts w:ascii="Courier New" w:eastAsia="Calibri" w:hAnsi="Courier New" w:cs="Courier New"/>
          <w:noProof/>
          <w:sz w:val="16"/>
          <w:szCs w:val="16"/>
          <w:vertAlign w:val="superscript"/>
          <w:lang w:val="en-CA" w:eastAsia="zh-TW"/>
        </w:rPr>
        <w:t>6</w:t>
      </w:r>
      <w:r w:rsidR="00C9383F">
        <w:rPr>
          <w:rFonts w:ascii="Courier New" w:eastAsia="Calibri" w:hAnsi="Courier New" w:cs="Courier New"/>
          <w:sz w:val="16"/>
          <w:szCs w:val="16"/>
          <w:lang w:val="en-CA" w:eastAsia="zh-TW"/>
        </w:rPr>
        <w:fldChar w:fldCharType="end"/>
      </w:r>
      <w:r w:rsidRPr="007E77AC">
        <w:rPr>
          <w:rFonts w:ascii="Courier New" w:eastAsia="Calibri" w:hAnsi="Courier New" w:cs="Courier New"/>
          <w:sz w:val="16"/>
          <w:szCs w:val="16"/>
          <w:lang w:val="en-CA" w:eastAsia="zh-TW"/>
        </w:rPr>
        <w:t xml:space="preserve">  = 10:12;     </w:t>
      </w:r>
      <w:r w:rsidRPr="007E77AC">
        <w:rPr>
          <w:rFonts w:ascii="Courier New" w:eastAsia="Calibri" w:hAnsi="Courier New" w:cs="Courier New"/>
          <w:color w:val="3C763D"/>
          <w:sz w:val="16"/>
          <w:szCs w:val="16"/>
          <w:lang w:val="en-CA" w:eastAsia="zh-TW"/>
        </w:rPr>
        <w:t xml:space="preserve">% </w:t>
      </w:r>
      <w:proofErr w:type="spellStart"/>
      <w:r w:rsidRPr="007E77AC">
        <w:rPr>
          <w:rFonts w:ascii="Courier New" w:eastAsia="Calibri" w:hAnsi="Courier New" w:cs="Courier New"/>
          <w:color w:val="3C763D"/>
          <w:sz w:val="16"/>
          <w:szCs w:val="16"/>
          <w:lang w:val="en-CA" w:eastAsia="zh-TW"/>
        </w:rPr>
        <w:t>ConA</w:t>
      </w:r>
      <w:proofErr w:type="spellEnd"/>
    </w:p>
    <w:p w14:paraId="287E44BA" w14:textId="2C5BF7B1"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 </w:instrText>
      </w:r>
      <w:r w:rsidR="00C9383F">
        <w:rPr>
          <w:rFonts w:ascii="Courier New" w:eastAsia="Calibri" w:hAnsi="Courier New" w:cs="Courier New"/>
          <w:sz w:val="16"/>
          <w:szCs w:val="16"/>
          <w:lang w:val="en-CA" w:eastAsia="zh-TW"/>
        </w:rPr>
        <w:fldChar w:fldCharType="begin">
          <w:fldData xml:space="preserve">PEVuZE5vdGU+PENpdGUgRXhjbHVkZVllYXI9IjEiPjxBdXRob3I+QW5kZXJzZW48L0F1dGhvcj48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==
</w:fldData>
        </w:fldChar>
      </w:r>
      <w:r w:rsidR="00C9383F">
        <w:rPr>
          <w:rFonts w:ascii="Courier New" w:eastAsia="Calibri" w:hAnsi="Courier New" w:cs="Courier New"/>
          <w:sz w:val="16"/>
          <w:szCs w:val="16"/>
          <w:lang w:val="en-CA" w:eastAsia="zh-TW"/>
        </w:rPr>
        <w:instrText xml:space="preserve"> ADDIN EN.CITE.DATA </w:instrText>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end"/>
      </w:r>
      <w:r w:rsidR="00C9383F">
        <w:rPr>
          <w:rFonts w:ascii="Courier New" w:eastAsia="Calibri" w:hAnsi="Courier New" w:cs="Courier New"/>
          <w:sz w:val="16"/>
          <w:szCs w:val="16"/>
          <w:lang w:val="en-CA" w:eastAsia="zh-TW"/>
        </w:rPr>
      </w:r>
      <w:r w:rsidR="00C9383F">
        <w:rPr>
          <w:rFonts w:ascii="Courier New" w:eastAsia="Calibri" w:hAnsi="Courier New" w:cs="Courier New"/>
          <w:sz w:val="16"/>
          <w:szCs w:val="16"/>
          <w:lang w:val="en-CA" w:eastAsia="zh-TW"/>
        </w:rPr>
        <w:fldChar w:fldCharType="separate"/>
      </w:r>
      <w:r w:rsidR="00C9383F" w:rsidRPr="00C9383F">
        <w:rPr>
          <w:rFonts w:ascii="Courier New" w:eastAsia="Calibri" w:hAnsi="Courier New" w:cs="Courier New"/>
          <w:noProof/>
          <w:sz w:val="16"/>
          <w:szCs w:val="16"/>
          <w:vertAlign w:val="superscript"/>
          <w:lang w:val="en-CA" w:eastAsia="zh-TW"/>
        </w:rPr>
        <w:t>6</w:t>
      </w:r>
      <w:r w:rsidR="00C9383F">
        <w:rPr>
          <w:rFonts w:ascii="Courier New" w:eastAsia="Calibri" w:hAnsi="Courier New" w:cs="Courier New"/>
          <w:sz w:val="16"/>
          <w:szCs w:val="16"/>
          <w:lang w:val="en-CA" w:eastAsia="zh-TW"/>
        </w:rPr>
        <w:fldChar w:fldCharType="end"/>
      </w:r>
      <w:r w:rsidRPr="007E77AC">
        <w:rPr>
          <w:rFonts w:ascii="Courier New" w:eastAsia="Calibri" w:hAnsi="Courier New" w:cs="Courier New"/>
          <w:sz w:val="16"/>
          <w:szCs w:val="16"/>
          <w:lang w:val="en-CA" w:eastAsia="zh-TW"/>
        </w:rPr>
        <w:t xml:space="preserve">  = 13:15;     </w:t>
      </w:r>
      <w:r w:rsidRPr="007E77AC">
        <w:rPr>
          <w:rFonts w:ascii="Courier New" w:eastAsia="Calibri" w:hAnsi="Courier New" w:cs="Courier New"/>
          <w:color w:val="3C763D"/>
          <w:sz w:val="16"/>
          <w:szCs w:val="16"/>
          <w:lang w:val="en-CA" w:eastAsia="zh-TW"/>
        </w:rPr>
        <w:t>% Input</w:t>
      </w:r>
    </w:p>
    <w:p w14:paraId="0F1F687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2F76F5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977AC8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TEST_SET = 1;</w:t>
      </w:r>
    </w:p>
    <w:p w14:paraId="6F22B94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TARGET = </w:t>
      </w:r>
      <w:r w:rsidRPr="007E77AC">
        <w:rPr>
          <w:rFonts w:ascii="Courier New" w:eastAsia="Calibri" w:hAnsi="Courier New" w:cs="Courier New"/>
          <w:color w:val="A020F0"/>
          <w:sz w:val="16"/>
          <w:szCs w:val="16"/>
          <w:lang w:val="en-CA" w:eastAsia="zh-TW"/>
        </w:rPr>
        <w:t>'HSA'</w:t>
      </w:r>
      <w:r w:rsidRPr="007E77AC">
        <w:rPr>
          <w:rFonts w:ascii="Courier New" w:eastAsia="Calibri" w:hAnsi="Courier New" w:cs="Courier New"/>
          <w:sz w:val="16"/>
          <w:szCs w:val="16"/>
          <w:lang w:val="en-CA" w:eastAsia="zh-TW"/>
        </w:rPr>
        <w:t>;</w:t>
      </w:r>
    </w:p>
    <w:p w14:paraId="222A5A1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CONTROL_SETS = [2 3 4];</w:t>
      </w:r>
    </w:p>
    <w:p w14:paraId="4DCE1B7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7005D2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REREAD=1;   % change to zero if you don’t want to wait for -re-reading of data</w:t>
      </w:r>
    </w:p>
    <w:p w14:paraId="640362F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0F93D1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close </w:t>
      </w:r>
      <w:r w:rsidRPr="007E77AC">
        <w:rPr>
          <w:rFonts w:ascii="Courier New" w:eastAsia="Calibri" w:hAnsi="Courier New" w:cs="Courier New"/>
          <w:color w:val="A020F0"/>
          <w:sz w:val="16"/>
          <w:szCs w:val="16"/>
          <w:lang w:val="en-CA" w:eastAsia="zh-TW"/>
        </w:rPr>
        <w:t>all</w:t>
      </w:r>
    </w:p>
    <w:p w14:paraId="24A918C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629907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OUTPUT=</w:t>
      </w:r>
      <w:r w:rsidRPr="007E77AC">
        <w:rPr>
          <w:rFonts w:ascii="Courier New" w:eastAsia="Calibri" w:hAnsi="Courier New" w:cs="Courier New"/>
          <w:color w:val="A020F0"/>
          <w:sz w:val="16"/>
          <w:szCs w:val="16"/>
          <w:lang w:val="en-CA" w:eastAsia="zh-TW"/>
        </w:rPr>
        <w:t>'normalized'</w:t>
      </w:r>
      <w:r w:rsidRPr="007E77AC">
        <w:rPr>
          <w:rFonts w:ascii="Courier New" w:eastAsia="Calibri" w:hAnsi="Courier New" w:cs="Courier New"/>
          <w:sz w:val="16"/>
          <w:szCs w:val="16"/>
          <w:lang w:val="en-CA" w:eastAsia="zh-TW"/>
        </w:rPr>
        <w:t xml:space="preserve">;   % other </w:t>
      </w:r>
      <w:proofErr w:type="spellStart"/>
      <w:r w:rsidRPr="007E77AC">
        <w:rPr>
          <w:rFonts w:ascii="Courier New" w:eastAsia="Calibri" w:hAnsi="Courier New" w:cs="Courier New"/>
          <w:sz w:val="16"/>
          <w:szCs w:val="16"/>
          <w:lang w:val="en-CA" w:eastAsia="zh-TW"/>
        </w:rPr>
        <w:t>output_type</w:t>
      </w:r>
      <w:proofErr w:type="spellEnd"/>
      <w:r w:rsidRPr="007E77AC">
        <w:rPr>
          <w:rFonts w:ascii="Courier New" w:eastAsia="Calibri" w:hAnsi="Courier New" w:cs="Courier New"/>
          <w:sz w:val="16"/>
          <w:szCs w:val="16"/>
          <w:lang w:val="en-CA" w:eastAsia="zh-TW"/>
        </w:rPr>
        <w:t>: 'normalized' 'normalized+1' 'raw'</w:t>
      </w:r>
    </w:p>
    <w:p w14:paraId="039737B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B401F5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REREAD</w:t>
      </w:r>
    </w:p>
    <w:p w14:paraId="45FF6CF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('reading...');</w:t>
      </w:r>
    </w:p>
    <w:p w14:paraId="73039B6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Nuc</w:t>
      </w:r>
      <w:proofErr w:type="spellEnd"/>
      <w:r w:rsidRPr="007E77AC">
        <w:rPr>
          <w:rFonts w:ascii="Courier New" w:eastAsia="Calibri" w:hAnsi="Courier New" w:cs="Courier New"/>
          <w:sz w:val="16"/>
          <w:szCs w:val="16"/>
          <w:lang w:val="en-CA" w:eastAsia="zh-TW"/>
        </w:rPr>
        <w:t xml:space="preserve">, AA, Fr] = </w:t>
      </w:r>
      <w:proofErr w:type="spellStart"/>
      <w:r w:rsidRPr="007E77AC">
        <w:rPr>
          <w:rFonts w:ascii="Courier New" w:eastAsia="Calibri" w:hAnsi="Courier New" w:cs="Courier New"/>
          <w:sz w:val="16"/>
          <w:szCs w:val="16"/>
          <w:lang w:val="en-CA" w:eastAsia="zh-TW"/>
        </w:rPr>
        <w:t>readMulticolumn</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'Dir'</w:t>
      </w:r>
      <w:r w:rsidRPr="007E77AC">
        <w:rPr>
          <w:rFonts w:ascii="Courier New" w:eastAsia="Calibri" w:hAnsi="Courier New" w:cs="Courier New"/>
          <w:sz w:val="16"/>
          <w:szCs w:val="16"/>
          <w:lang w:val="en-CA" w:eastAsia="zh-TW"/>
        </w:rPr>
        <w:t xml:space="preserve">, Dir, </w:t>
      </w:r>
      <w:r w:rsidRPr="007E77AC">
        <w:rPr>
          <w:rFonts w:ascii="Courier New" w:eastAsia="Calibri" w:hAnsi="Courier New" w:cs="Courier New"/>
          <w:color w:val="A020F0"/>
          <w:sz w:val="16"/>
          <w:szCs w:val="16"/>
          <w:lang w:val="en-CA" w:eastAsia="zh-TW"/>
        </w:rPr>
        <w:t>'File'</w:t>
      </w:r>
      <w:r w:rsidRPr="007E77AC">
        <w:rPr>
          <w:rFonts w:ascii="Courier New" w:eastAsia="Calibri" w:hAnsi="Courier New" w:cs="Courier New"/>
          <w:sz w:val="16"/>
          <w:szCs w:val="16"/>
          <w:lang w:val="en-CA" w:eastAsia="zh-TW"/>
        </w:rPr>
        <w:t xml:space="preserve">, File, </w:t>
      </w:r>
      <w:r w:rsidRPr="007E77AC">
        <w:rPr>
          <w:rFonts w:ascii="Courier New" w:eastAsia="Calibri" w:hAnsi="Courier New" w:cs="Courier New"/>
          <w:color w:val="0000FF"/>
          <w:sz w:val="16"/>
          <w:szCs w:val="16"/>
          <w:lang w:val="en-CA" w:eastAsia="zh-TW"/>
        </w:rPr>
        <w:t>...</w:t>
      </w:r>
    </w:p>
    <w:p w14:paraId="6C6D217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'column'</w:t>
      </w:r>
      <w:r w:rsidRPr="007E77AC">
        <w:rPr>
          <w:rFonts w:ascii="Courier New" w:eastAsia="Calibri" w:hAnsi="Courier New" w:cs="Courier New"/>
          <w:sz w:val="16"/>
          <w:szCs w:val="16"/>
          <w:lang w:val="en-CA" w:eastAsia="zh-TW"/>
        </w:rPr>
        <w:t>, 1:max(cell2mat(SET)),</w:t>
      </w:r>
      <w:r w:rsidRPr="007E77AC">
        <w:rPr>
          <w:rFonts w:ascii="Courier New" w:eastAsia="Calibri" w:hAnsi="Courier New" w:cs="Courier New"/>
          <w:color w:val="0000FF"/>
          <w:sz w:val="16"/>
          <w:szCs w:val="16"/>
          <w:lang w:val="en-CA" w:eastAsia="zh-TW"/>
        </w:rPr>
        <w:t>...</w:t>
      </w:r>
    </w:p>
    <w:p w14:paraId="31AADAC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'skip'</w:t>
      </w:r>
      <w:r w:rsidRPr="007E77AC">
        <w:rPr>
          <w:rFonts w:ascii="Courier New" w:eastAsia="Calibri" w:hAnsi="Courier New" w:cs="Courier New"/>
          <w:sz w:val="16"/>
          <w:szCs w:val="16"/>
          <w:lang w:val="en-CA" w:eastAsia="zh-TW"/>
        </w:rPr>
        <w:t xml:space="preserve">, 2, </w:t>
      </w:r>
      <w:r w:rsidRPr="007E77AC">
        <w:rPr>
          <w:rFonts w:ascii="Courier New" w:eastAsia="Calibri" w:hAnsi="Courier New" w:cs="Courier New"/>
          <w:color w:val="A020F0"/>
          <w:sz w:val="16"/>
          <w:szCs w:val="16"/>
          <w:lang w:val="en-CA" w:eastAsia="zh-TW"/>
        </w:rPr>
        <w:t>'output'</w:t>
      </w:r>
      <w:r w:rsidRPr="007E77AC">
        <w:rPr>
          <w:rFonts w:ascii="Courier New" w:eastAsia="Calibri" w:hAnsi="Courier New" w:cs="Courier New"/>
          <w:sz w:val="16"/>
          <w:szCs w:val="16"/>
          <w:lang w:val="en-CA" w:eastAsia="zh-TW"/>
        </w:rPr>
        <w:t>, OUTPUT);</w:t>
      </w:r>
    </w:p>
    <w:p w14:paraId="0297F5D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1ABDE72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To plot Figure S1D </w:t>
      </w:r>
      <w:proofErr w:type="spellStart"/>
      <w:r w:rsidRPr="007E77AC">
        <w:rPr>
          <w:rFonts w:ascii="Courier New" w:eastAsia="Calibri" w:hAnsi="Courier New" w:cs="Courier New"/>
          <w:sz w:val="16"/>
          <w:szCs w:val="16"/>
          <w:lang w:val="en-CA" w:eastAsia="zh-TW"/>
        </w:rPr>
        <w:t>chage</w:t>
      </w:r>
      <w:proofErr w:type="spellEnd"/>
      <w:r w:rsidRPr="007E77AC">
        <w:rPr>
          <w:rFonts w:ascii="Courier New" w:eastAsia="Calibri" w:hAnsi="Courier New" w:cs="Courier New"/>
          <w:sz w:val="16"/>
          <w:szCs w:val="16"/>
          <w:lang w:val="en-CA" w:eastAsia="zh-TW"/>
        </w:rPr>
        <w:t xml:space="preserve"> the variables above to the variables below </w:t>
      </w:r>
    </w:p>
    <w:p w14:paraId="0259C50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TEST_SET = 9;</w:t>
      </w:r>
    </w:p>
    <w:p w14:paraId="48E8395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CONTROL_SETS = [10 11];</w:t>
      </w:r>
    </w:p>
    <w:p w14:paraId="0FECA75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4DD3C5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HITS2DISPLAY = 50; % maximum </w:t>
      </w:r>
      <w:proofErr w:type="spellStart"/>
      <w:r w:rsidRPr="007E77AC">
        <w:rPr>
          <w:rFonts w:ascii="Courier New" w:eastAsia="Calibri" w:hAnsi="Courier New" w:cs="Courier New"/>
          <w:sz w:val="16"/>
          <w:szCs w:val="16"/>
          <w:lang w:val="en-CA" w:eastAsia="zh-TW"/>
        </w:rPr>
        <w:t>numer</w:t>
      </w:r>
      <w:proofErr w:type="spellEnd"/>
      <w:r w:rsidRPr="007E77AC">
        <w:rPr>
          <w:rFonts w:ascii="Courier New" w:eastAsia="Calibri" w:hAnsi="Courier New" w:cs="Courier New"/>
          <w:sz w:val="16"/>
          <w:szCs w:val="16"/>
          <w:lang w:val="en-CA" w:eastAsia="zh-TW"/>
        </w:rPr>
        <w:t xml:space="preserve"> of hits to display</w:t>
      </w:r>
    </w:p>
    <w:p w14:paraId="366130EC"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SHOWaminoACIDS</w:t>
      </w:r>
      <w:proofErr w:type="spellEnd"/>
      <w:r w:rsidRPr="007E77AC">
        <w:rPr>
          <w:rFonts w:ascii="Courier New" w:eastAsia="Calibri" w:hAnsi="Courier New" w:cs="Courier New"/>
          <w:sz w:val="16"/>
          <w:szCs w:val="16"/>
          <w:lang w:val="en-CA" w:eastAsia="zh-TW"/>
        </w:rPr>
        <w:t xml:space="preserve"> = [18 19 20 21 22 23 24 25 26 27];</w:t>
      </w:r>
    </w:p>
    <w:p w14:paraId="499E9A9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49E3A72"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CLUSTERbyH</w:t>
      </w:r>
      <w:proofErr w:type="spellEnd"/>
      <w:r w:rsidRPr="007E77AC">
        <w:rPr>
          <w:rFonts w:ascii="Courier New" w:eastAsia="Calibri" w:hAnsi="Courier New" w:cs="Courier New"/>
          <w:sz w:val="16"/>
          <w:szCs w:val="16"/>
          <w:lang w:val="en-CA" w:eastAsia="zh-TW"/>
        </w:rPr>
        <w:t xml:space="preserve"> = 1;         % 1 if you want your hits to be clustered by Hamming dist.</w:t>
      </w:r>
    </w:p>
    <w:p w14:paraId="2535173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PLOT_VOLCANO = 1;       % set to 1 if you want to see the actual volcano plot</w:t>
      </w:r>
    </w:p>
    <w:p w14:paraId="00C82666"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Sort_CXC_file</w:t>
      </w:r>
      <w:proofErr w:type="spellEnd"/>
      <w:r w:rsidRPr="007E77AC">
        <w:rPr>
          <w:rFonts w:ascii="Courier New" w:eastAsia="Calibri" w:hAnsi="Courier New" w:cs="Courier New"/>
          <w:sz w:val="16"/>
          <w:szCs w:val="16"/>
          <w:lang w:val="en-CA" w:eastAsia="zh-TW"/>
        </w:rPr>
        <w:t xml:space="preserve"> = 1;      % set to 1 if you want to sort the </w:t>
      </w:r>
      <w:proofErr w:type="spellStart"/>
      <w:r w:rsidRPr="007E77AC">
        <w:rPr>
          <w:rFonts w:ascii="Courier New" w:eastAsia="Calibri" w:hAnsi="Courier New" w:cs="Courier New"/>
          <w:sz w:val="16"/>
          <w:szCs w:val="16"/>
          <w:lang w:val="en-CA" w:eastAsia="zh-TW"/>
        </w:rPr>
        <w:t>reslt</w:t>
      </w:r>
      <w:proofErr w:type="spellEnd"/>
      <w:r w:rsidRPr="007E77AC">
        <w:rPr>
          <w:rFonts w:ascii="Courier New" w:eastAsia="Calibri" w:hAnsi="Courier New" w:cs="Courier New"/>
          <w:sz w:val="16"/>
          <w:szCs w:val="16"/>
          <w:lang w:val="en-CA" w:eastAsia="zh-TW"/>
        </w:rPr>
        <w:t xml:space="preserve"> into different CXC files</w:t>
      </w:r>
    </w:p>
    <w:p w14:paraId="1975B7E0"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AA_AXA_Analysis</w:t>
      </w:r>
      <w:proofErr w:type="spellEnd"/>
      <w:r w:rsidRPr="007E77AC">
        <w:rPr>
          <w:rFonts w:ascii="Courier New" w:eastAsia="Calibri" w:hAnsi="Courier New" w:cs="Courier New"/>
          <w:sz w:val="16"/>
          <w:szCs w:val="16"/>
          <w:lang w:val="en-CA" w:eastAsia="zh-TW"/>
        </w:rPr>
        <w:t xml:space="preserve"> = 1;    % set to 1 if you want to see the actual </w:t>
      </w:r>
      <w:proofErr w:type="spellStart"/>
      <w:r w:rsidRPr="007E77AC">
        <w:rPr>
          <w:rFonts w:ascii="Courier New" w:eastAsia="Calibri" w:hAnsi="Courier New" w:cs="Courier New"/>
          <w:sz w:val="16"/>
          <w:szCs w:val="16"/>
          <w:lang w:val="en-CA" w:eastAsia="zh-TW"/>
        </w:rPr>
        <w:t>AA_AXA_Analysis</w:t>
      </w:r>
      <w:proofErr w:type="spellEnd"/>
    </w:p>
    <w:p w14:paraId="541BD54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AD2066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volcano plot parameters here %%%%%%%%%%%%%%%%%%%%%%%%%%%%%%%%%%%%%%</w:t>
      </w:r>
    </w:p>
    <w:p w14:paraId="764BA9E0"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 xml:space="preserve"> = 0.05;             </w:t>
      </w:r>
      <w:r w:rsidRPr="007E77AC">
        <w:rPr>
          <w:rFonts w:ascii="Courier New" w:eastAsia="Calibri" w:hAnsi="Courier New" w:cs="Courier New"/>
          <w:color w:val="3C763D"/>
          <w:sz w:val="16"/>
          <w:szCs w:val="16"/>
          <w:lang w:val="en-CA" w:eastAsia="zh-TW"/>
        </w:rPr>
        <w:t xml:space="preserve">% p-value </w:t>
      </w:r>
      <w:proofErr w:type="spellStart"/>
      <w:r w:rsidRPr="007E77AC">
        <w:rPr>
          <w:rFonts w:ascii="Courier New" w:eastAsia="Calibri" w:hAnsi="Courier New" w:cs="Courier New"/>
          <w:color w:val="3C763D"/>
          <w:sz w:val="16"/>
          <w:szCs w:val="16"/>
          <w:lang w:val="en-CA" w:eastAsia="zh-TW"/>
        </w:rPr>
        <w:t>cutoff</w:t>
      </w:r>
      <w:proofErr w:type="spellEnd"/>
    </w:p>
    <w:p w14:paraId="4FC0F321"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 xml:space="preserve"> = 3;               </w:t>
      </w:r>
      <w:r w:rsidRPr="007E77AC">
        <w:rPr>
          <w:rFonts w:ascii="Courier New" w:eastAsia="Calibri" w:hAnsi="Courier New" w:cs="Courier New"/>
          <w:color w:val="3C763D"/>
          <w:sz w:val="16"/>
          <w:szCs w:val="16"/>
          <w:lang w:val="en-CA" w:eastAsia="zh-TW"/>
        </w:rPr>
        <w:t xml:space="preserve">% ratio </w:t>
      </w:r>
      <w:proofErr w:type="spellStart"/>
      <w:r w:rsidRPr="007E77AC">
        <w:rPr>
          <w:rFonts w:ascii="Courier New" w:eastAsia="Calibri" w:hAnsi="Courier New" w:cs="Courier New"/>
          <w:color w:val="3C763D"/>
          <w:sz w:val="16"/>
          <w:szCs w:val="16"/>
          <w:lang w:val="en-CA" w:eastAsia="zh-TW"/>
        </w:rPr>
        <w:t>cutoff</w:t>
      </w:r>
      <w:proofErr w:type="spellEnd"/>
    </w:p>
    <w:p w14:paraId="383C2376"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MaxX</w:t>
      </w:r>
      <w:proofErr w:type="spellEnd"/>
      <w:r w:rsidRPr="007E77AC">
        <w:rPr>
          <w:rFonts w:ascii="Courier New" w:eastAsia="Calibri" w:hAnsi="Courier New" w:cs="Courier New"/>
          <w:sz w:val="16"/>
          <w:szCs w:val="16"/>
          <w:lang w:val="en-CA" w:eastAsia="zh-TW"/>
        </w:rPr>
        <w:t>=6;                     % maximum on the X-scale (if plotting volcano)</w:t>
      </w:r>
    </w:p>
    <w:p w14:paraId="762943F9"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vert_cutoff</w:t>
      </w:r>
      <w:proofErr w:type="spellEnd"/>
      <w:r w:rsidRPr="007E77AC">
        <w:rPr>
          <w:rFonts w:ascii="Courier New" w:eastAsia="Calibri" w:hAnsi="Courier New" w:cs="Courier New"/>
          <w:sz w:val="16"/>
          <w:szCs w:val="16"/>
          <w:lang w:val="en-CA" w:eastAsia="zh-TW"/>
        </w:rPr>
        <w:t xml:space="preserve"> = 0.00001;      % maximum on the Y-scale (if plotting volcano)</w:t>
      </w:r>
    </w:p>
    <w:p w14:paraId="2821AD0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F8C6D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8F09D9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1D9826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06C117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do not change things beyond this point %%%%%%%%%%%%%</w:t>
      </w:r>
    </w:p>
    <w:p w14:paraId="7CE5F11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unless you know what you are doing %%%%%%%%%%%%%%%%%</w:t>
      </w:r>
    </w:p>
    <w:p w14:paraId="1C5F05D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47057D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CLUSTERbyH</w:t>
      </w:r>
      <w:proofErr w:type="spellEnd"/>
      <w:r w:rsidRPr="007E77AC">
        <w:rPr>
          <w:rFonts w:ascii="Courier New" w:eastAsia="Calibri" w:hAnsi="Courier New" w:cs="Courier New"/>
          <w:sz w:val="16"/>
          <w:szCs w:val="16"/>
          <w:lang w:val="en-CA" w:eastAsia="zh-TW"/>
        </w:rPr>
        <w:t xml:space="preserve"> == 1</w:t>
      </w:r>
    </w:p>
    <w:p w14:paraId="64E665D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Culster</w:t>
      </w:r>
      <w:proofErr w:type="spellEnd"/>
      <w:r w:rsidRPr="007E77AC">
        <w:rPr>
          <w:rFonts w:ascii="Courier New" w:eastAsia="Calibri" w:hAnsi="Courier New" w:cs="Courier New"/>
          <w:sz w:val="16"/>
          <w:szCs w:val="16"/>
          <w:lang w:val="en-CA" w:eastAsia="zh-TW"/>
        </w:rPr>
        <w:t xml:space="preserve"> on')</w:t>
      </w:r>
    </w:p>
    <w:p w14:paraId="75DDAC5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542876A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Culster</w:t>
      </w:r>
      <w:proofErr w:type="spellEnd"/>
      <w:r w:rsidRPr="007E77AC">
        <w:rPr>
          <w:rFonts w:ascii="Courier New" w:eastAsia="Calibri" w:hAnsi="Courier New" w:cs="Courier New"/>
          <w:sz w:val="16"/>
          <w:szCs w:val="16"/>
          <w:lang w:val="en-CA" w:eastAsia="zh-TW"/>
        </w:rPr>
        <w:t xml:space="preserve"> off')</w:t>
      </w:r>
    </w:p>
    <w:p w14:paraId="2F5C5BE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053E7D1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951C2D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PLOT_VOLCANO == 1</w:t>
      </w:r>
    </w:p>
    <w:p w14:paraId="60AC394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('Volcano Plot on')</w:t>
      </w:r>
    </w:p>
    <w:p w14:paraId="4A1F033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22CBDA7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('Volcano plot off')</w:t>
      </w:r>
    </w:p>
    <w:p w14:paraId="018977A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11C0FD4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3C0F63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Sort_CXC_file</w:t>
      </w:r>
      <w:proofErr w:type="spellEnd"/>
      <w:r w:rsidRPr="007E77AC">
        <w:rPr>
          <w:rFonts w:ascii="Courier New" w:eastAsia="Calibri" w:hAnsi="Courier New" w:cs="Courier New"/>
          <w:sz w:val="16"/>
          <w:szCs w:val="16"/>
          <w:lang w:val="en-CA" w:eastAsia="zh-TW"/>
        </w:rPr>
        <w:t xml:space="preserve"> == 1</w:t>
      </w:r>
    </w:p>
    <w:p w14:paraId="0CB3740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 CXC on')</w:t>
      </w:r>
    </w:p>
    <w:p w14:paraId="5B76843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6CBB5AD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 CXC off')</w:t>
      </w:r>
    </w:p>
    <w:p w14:paraId="6A98708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75229CA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BE16F5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27841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AA_AXA_Analysis</w:t>
      </w:r>
      <w:proofErr w:type="spellEnd"/>
      <w:r w:rsidRPr="007E77AC">
        <w:rPr>
          <w:rFonts w:ascii="Courier New" w:eastAsia="Calibri" w:hAnsi="Courier New" w:cs="Courier New"/>
          <w:sz w:val="16"/>
          <w:szCs w:val="16"/>
          <w:lang w:val="en-CA" w:eastAsia="zh-TW"/>
        </w:rPr>
        <w:t xml:space="preserve"> == 1</w:t>
      </w:r>
    </w:p>
    <w:p w14:paraId="7A78ABB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('AA AXA Analysis on')</w:t>
      </w:r>
    </w:p>
    <w:p w14:paraId="0260B3B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52DA854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('AA AXA Analysis off')</w:t>
      </w:r>
    </w:p>
    <w:p w14:paraId="24372DC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73E37B3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8F9C91C"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 xml:space="preserve"> = [File(1:end-4) TARGET </w:t>
      </w:r>
      <w:r w:rsidRPr="007E77AC">
        <w:rPr>
          <w:rFonts w:ascii="Courier New" w:eastAsia="Calibri" w:hAnsi="Courier New" w:cs="Courier New"/>
          <w:color w:val="A020F0"/>
          <w:sz w:val="16"/>
          <w:szCs w:val="16"/>
          <w:lang w:val="en-CA" w:eastAsia="zh-TW"/>
        </w:rPr>
        <w:t>'_'</w:t>
      </w:r>
      <w:r w:rsidRPr="007E77AC">
        <w:rPr>
          <w:rFonts w:ascii="Courier New" w:eastAsia="Calibri" w:hAnsi="Courier New" w:cs="Courier New"/>
          <w:color w:val="0000FF"/>
          <w:sz w:val="16"/>
          <w:szCs w:val="16"/>
          <w:lang w:val="en-CA" w:eastAsia="zh-TW"/>
        </w:rPr>
        <w:t>...</w:t>
      </w:r>
    </w:p>
    <w:p w14:paraId="21A52DE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OUTPUT</w:t>
      </w:r>
      <w:r w:rsidRPr="007E77AC">
        <w:rPr>
          <w:rFonts w:ascii="Courier New" w:eastAsia="Calibri" w:hAnsi="Courier New" w:cs="Courier New"/>
          <w:color w:val="0000FF"/>
          <w:sz w:val="16"/>
          <w:szCs w:val="16"/>
          <w:lang w:val="en-CA" w:eastAsia="zh-TW"/>
        </w:rPr>
        <w:t>...</w:t>
      </w:r>
    </w:p>
    <w:p w14:paraId="58DFFFE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'CONTR_'</w:t>
      </w:r>
      <w:r w:rsidRPr="007E77AC">
        <w:rPr>
          <w:rFonts w:ascii="Courier New" w:eastAsia="Calibri" w:hAnsi="Courier New" w:cs="Courier New"/>
          <w:sz w:val="16"/>
          <w:szCs w:val="16"/>
          <w:lang w:val="en-CA" w:eastAsia="zh-TW"/>
        </w:rPr>
        <w:t xml:space="preserve"> num2str(CONTROL_SETS) </w:t>
      </w:r>
      <w:r w:rsidRPr="007E77AC">
        <w:rPr>
          <w:rFonts w:ascii="Courier New" w:eastAsia="Calibri" w:hAnsi="Courier New" w:cs="Courier New"/>
          <w:color w:val="A020F0"/>
          <w:sz w:val="16"/>
          <w:szCs w:val="16"/>
          <w:lang w:val="en-CA" w:eastAsia="zh-TW"/>
        </w:rPr>
        <w:t>'_'</w:t>
      </w:r>
      <w:r w:rsidRPr="007E77AC">
        <w:rPr>
          <w:rFonts w:ascii="Courier New" w:eastAsia="Calibri" w:hAnsi="Courier New" w:cs="Courier New"/>
          <w:color w:val="0000FF"/>
          <w:sz w:val="16"/>
          <w:szCs w:val="16"/>
          <w:lang w:val="en-CA" w:eastAsia="zh-TW"/>
        </w:rPr>
        <w:t>...</w:t>
      </w:r>
    </w:p>
    <w:p w14:paraId="2469A8E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'_P'</w:t>
      </w:r>
      <w:r w:rsidRPr="007E77AC">
        <w:rPr>
          <w:rFonts w:ascii="Courier New" w:eastAsia="Calibri" w:hAnsi="Courier New" w:cs="Courier New"/>
          <w:sz w:val="16"/>
          <w:szCs w:val="16"/>
          <w:lang w:val="en-CA" w:eastAsia="zh-TW"/>
        </w:rPr>
        <w:t xml:space="preserve"> num2str(</w:t>
      </w: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048140D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'_R'</w:t>
      </w:r>
      <w:r w:rsidRPr="007E77AC">
        <w:rPr>
          <w:rFonts w:ascii="Courier New" w:eastAsia="Calibri" w:hAnsi="Courier New" w:cs="Courier New"/>
          <w:sz w:val="16"/>
          <w:szCs w:val="16"/>
          <w:lang w:val="en-CA" w:eastAsia="zh-TW"/>
        </w:rPr>
        <w:t xml:space="preserve"> num2str(</w:t>
      </w: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6DA073C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'.CSV'</w:t>
      </w:r>
      <w:r w:rsidRPr="007E77AC">
        <w:rPr>
          <w:rFonts w:ascii="Courier New" w:eastAsia="Calibri" w:hAnsi="Courier New" w:cs="Courier New"/>
          <w:sz w:val="16"/>
          <w:szCs w:val="16"/>
          <w:lang w:val="en-CA" w:eastAsia="zh-TW"/>
        </w:rPr>
        <w:t>];  % keep blank if don't want to save</w:t>
      </w:r>
    </w:p>
    <w:p w14:paraId="3F86A20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B03202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1F4DB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select only the </w:t>
      </w:r>
      <w:proofErr w:type="spellStart"/>
      <w:r w:rsidRPr="007E77AC">
        <w:rPr>
          <w:rFonts w:ascii="Courier New" w:eastAsia="Calibri" w:hAnsi="Courier New" w:cs="Courier New"/>
          <w:sz w:val="16"/>
          <w:szCs w:val="16"/>
          <w:lang w:val="en-CA" w:eastAsia="zh-TW"/>
        </w:rPr>
        <w:t>aminoacids</w:t>
      </w:r>
      <w:proofErr w:type="spellEnd"/>
      <w:r w:rsidRPr="007E77AC">
        <w:rPr>
          <w:rFonts w:ascii="Courier New" w:eastAsia="Calibri" w:hAnsi="Courier New" w:cs="Courier New"/>
          <w:sz w:val="16"/>
          <w:szCs w:val="16"/>
          <w:lang w:val="en-CA" w:eastAsia="zh-TW"/>
        </w:rPr>
        <w:t xml:space="preserve"> you want to see</w:t>
      </w:r>
    </w:p>
    <w:p w14:paraId="19A89417"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cAA</w:t>
      </w:r>
      <w:proofErr w:type="spellEnd"/>
      <w:r w:rsidRPr="007E77AC">
        <w:rPr>
          <w:rFonts w:ascii="Courier New" w:eastAsia="Calibri" w:hAnsi="Courier New" w:cs="Courier New"/>
          <w:sz w:val="16"/>
          <w:szCs w:val="16"/>
          <w:lang w:val="en-CA" w:eastAsia="zh-TW"/>
        </w:rPr>
        <w:t xml:space="preserve"> = char(AA);</w:t>
      </w:r>
    </w:p>
    <w:p w14:paraId="7345F0A6"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sAA</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cAA</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SHOWaminoACIDS</w:t>
      </w:r>
      <w:proofErr w:type="spellEnd"/>
      <w:r w:rsidRPr="007E77AC">
        <w:rPr>
          <w:rFonts w:ascii="Courier New" w:eastAsia="Calibri" w:hAnsi="Courier New" w:cs="Courier New"/>
          <w:sz w:val="16"/>
          <w:szCs w:val="16"/>
          <w:lang w:val="en-CA" w:eastAsia="zh-TW"/>
        </w:rPr>
        <w:t>));</w:t>
      </w:r>
    </w:p>
    <w:p w14:paraId="5D2DF64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SQUARE=zeros(size(Fr,1),1);</w:t>
      </w:r>
    </w:p>
    <w:p w14:paraId="474E0A3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7EB971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40FE110"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=0;</w:t>
      </w:r>
    </w:p>
    <w:p w14:paraId="3039F3E3"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('calculating p and R...');</w:t>
      </w:r>
    </w:p>
    <w:p w14:paraId="3A4E137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IX=zeros(size(Fr,1),</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(CONTROL_SETS));</w:t>
      </w:r>
    </w:p>
    <w:p w14:paraId="604DD1C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475FB2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D3055DD"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('calculating p and R...');</w:t>
      </w:r>
    </w:p>
    <w:p w14:paraId="225AEB8F"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=0;</w:t>
      </w:r>
    </w:p>
    <w:p w14:paraId="150B927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j=CONTROL_SETS</w:t>
      </w:r>
    </w:p>
    <w:p w14:paraId="77FF681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=i+1;</w:t>
      </w:r>
    </w:p>
    <w:p w14:paraId="1C498B1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ratio(:,</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 mean(Fr(:,SET{TEST_SET}), 2) ./ mean(Fr(:,SET{j}), 2);</w:t>
      </w:r>
    </w:p>
    <w:p w14:paraId="4C6A66B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8F4825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739B62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confi</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 ttest2(Fr(:,SET{TEST_SET})',Fr(:,SET{j})',</w:t>
      </w:r>
      <w:r w:rsidRPr="007E77AC">
        <w:rPr>
          <w:rFonts w:ascii="Courier New" w:eastAsia="Calibri" w:hAnsi="Courier New" w:cs="Courier New"/>
          <w:color w:val="0000FF"/>
          <w:sz w:val="16"/>
          <w:szCs w:val="16"/>
          <w:lang w:val="en-CA" w:eastAsia="zh-TW"/>
        </w:rPr>
        <w:t>...</w:t>
      </w:r>
      <w:r w:rsidRPr="007E77AC">
        <w:rPr>
          <w:rFonts w:ascii="Courier New" w:eastAsia="Calibri" w:hAnsi="Courier New" w:cs="Courier New"/>
          <w:color w:val="3C763D"/>
          <w:sz w:val="16"/>
          <w:szCs w:val="16"/>
          <w:lang w:val="en-CA" w:eastAsia="zh-TW"/>
        </w:rPr>
        <w:t>.</w:t>
      </w:r>
    </w:p>
    <w:p w14:paraId="0C0DA88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p_</w:t>
      </w:r>
      <w:proofErr w:type="spellStart"/>
      <w:r w:rsidRPr="007E77AC">
        <w:rPr>
          <w:rFonts w:ascii="Courier New" w:eastAsia="Calibri" w:hAnsi="Courier New" w:cs="Courier New"/>
          <w:sz w:val="16"/>
          <w:szCs w:val="16"/>
          <w:lang w:val="en-CA" w:eastAsia="zh-TW"/>
        </w:rPr>
        <w:t>cutoff</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both'</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'unequal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
    <w:p w14:paraId="0306D28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7C85C1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 (</w:t>
      </w:r>
      <w:proofErr w:type="spellStart"/>
      <w:r w:rsidRPr="007E77AC">
        <w:rPr>
          <w:rFonts w:ascii="Courier New" w:eastAsia="Calibri" w:hAnsi="Courier New" w:cs="Courier New"/>
          <w:sz w:val="16"/>
          <w:szCs w:val="16"/>
          <w:lang w:val="en-CA" w:eastAsia="zh-TW"/>
        </w:rPr>
        <w:t>confi</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&lt;= </w:t>
      </w: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 &amp; (ratio(:,</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&gt;= </w:t>
      </w: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w:t>
      </w:r>
    </w:p>
    <w:p w14:paraId="1C80C0C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270A9E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SQUARE = SQUARE + ratio(:,</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).^2;</w:t>
      </w:r>
    </w:p>
    <w:p w14:paraId="0731BB7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9F1637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C820F5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PLOT_VOLCANO</w:t>
      </w:r>
    </w:p>
    <w:p w14:paraId="04937C8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subplot(1,numel(CONTROL_SETS),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w:t>
      </w:r>
    </w:p>
    <w:p w14:paraId="291C636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11DB6D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plot(log2 (ratio(:,</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2BFC22D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-log10(</w:t>
      </w:r>
      <w:proofErr w:type="spellStart"/>
      <w:r w:rsidRPr="007E77AC">
        <w:rPr>
          <w:rFonts w:ascii="Courier New" w:eastAsia="Calibri" w:hAnsi="Courier New" w:cs="Courier New"/>
          <w:sz w:val="16"/>
          <w:szCs w:val="16"/>
          <w:lang w:val="en-CA" w:eastAsia="zh-TW"/>
        </w:rPr>
        <w:t>confi</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'd'</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02D11F3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'MarkerSize'</w:t>
      </w:r>
      <w:r w:rsidRPr="007E77AC">
        <w:rPr>
          <w:rFonts w:ascii="Courier New" w:eastAsia="Calibri" w:hAnsi="Courier New" w:cs="Courier New"/>
          <w:sz w:val="16"/>
          <w:szCs w:val="16"/>
          <w:lang w:val="en-CA" w:eastAsia="zh-TW"/>
        </w:rPr>
        <w:t>,4,</w:t>
      </w:r>
      <w:r w:rsidRPr="007E77AC">
        <w:rPr>
          <w:rFonts w:ascii="Courier New" w:eastAsia="Calibri" w:hAnsi="Courier New" w:cs="Courier New"/>
          <w:color w:val="0000FF"/>
          <w:sz w:val="16"/>
          <w:szCs w:val="16"/>
          <w:lang w:val="en-CA" w:eastAsia="zh-TW"/>
        </w:rPr>
        <w:t>...</w:t>
      </w:r>
    </w:p>
    <w:p w14:paraId="2BA7790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'MarkerFaceColor'</w:t>
      </w:r>
      <w:r w:rsidRPr="007E77AC">
        <w:rPr>
          <w:rFonts w:ascii="Courier New" w:eastAsia="Calibri" w:hAnsi="Courier New" w:cs="Courier New"/>
          <w:sz w:val="16"/>
          <w:szCs w:val="16"/>
          <w:lang w:val="en-CA" w:eastAsia="zh-TW"/>
        </w:rPr>
        <w:t>,0.5*[1 1 1],</w:t>
      </w:r>
      <w:r w:rsidRPr="007E77AC">
        <w:rPr>
          <w:rFonts w:ascii="Courier New" w:eastAsia="Calibri" w:hAnsi="Courier New" w:cs="Courier New"/>
          <w:color w:val="0000FF"/>
          <w:sz w:val="16"/>
          <w:szCs w:val="16"/>
          <w:lang w:val="en-CA" w:eastAsia="zh-TW"/>
        </w:rPr>
        <w:t>...</w:t>
      </w:r>
    </w:p>
    <w:p w14:paraId="52DA67D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'MarkerEdgeColor'</w:t>
      </w:r>
      <w:r w:rsidRPr="007E77AC">
        <w:rPr>
          <w:rFonts w:ascii="Courier New" w:eastAsia="Calibri" w:hAnsi="Courier New" w:cs="Courier New"/>
          <w:sz w:val="16"/>
          <w:szCs w:val="16"/>
          <w:lang w:val="en-CA" w:eastAsia="zh-TW"/>
        </w:rPr>
        <w:t xml:space="preserve">,0.5*[1 1 1]); hold </w:t>
      </w:r>
      <w:r w:rsidRPr="007E77AC">
        <w:rPr>
          <w:rFonts w:ascii="Courier New" w:eastAsia="Calibri" w:hAnsi="Courier New" w:cs="Courier New"/>
          <w:color w:val="A020F0"/>
          <w:sz w:val="16"/>
          <w:szCs w:val="16"/>
          <w:lang w:val="en-CA" w:eastAsia="zh-TW"/>
        </w:rPr>
        <w:t>on</w:t>
      </w:r>
      <w:r w:rsidRPr="007E77AC">
        <w:rPr>
          <w:rFonts w:ascii="Courier New" w:eastAsia="Calibri" w:hAnsi="Courier New" w:cs="Courier New"/>
          <w:sz w:val="16"/>
          <w:szCs w:val="16"/>
          <w:lang w:val="en-CA" w:eastAsia="zh-TW"/>
        </w:rPr>
        <w:t>;</w:t>
      </w:r>
    </w:p>
    <w:p w14:paraId="1FCEAEB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710CBB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plot( log2 (ratio(find(IX(:,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3A63F84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-log10(</w:t>
      </w:r>
      <w:proofErr w:type="spellStart"/>
      <w:r w:rsidRPr="007E77AC">
        <w:rPr>
          <w:rFonts w:ascii="Courier New" w:eastAsia="Calibri" w:hAnsi="Courier New" w:cs="Courier New"/>
          <w:sz w:val="16"/>
          <w:szCs w:val="16"/>
          <w:lang w:val="en-CA" w:eastAsia="zh-TW"/>
        </w:rPr>
        <w:t>confi</w:t>
      </w:r>
      <w:proofErr w:type="spellEnd"/>
      <w:r w:rsidRPr="007E77AC">
        <w:rPr>
          <w:rFonts w:ascii="Courier New" w:eastAsia="Calibri" w:hAnsi="Courier New" w:cs="Courier New"/>
          <w:sz w:val="16"/>
          <w:szCs w:val="16"/>
          <w:lang w:val="en-CA" w:eastAsia="zh-TW"/>
        </w:rPr>
        <w:t>(find(IX(:,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'd'</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2838C2F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'MarkerSize'</w:t>
      </w:r>
      <w:r w:rsidRPr="007E77AC">
        <w:rPr>
          <w:rFonts w:ascii="Courier New" w:eastAsia="Calibri" w:hAnsi="Courier New" w:cs="Courier New"/>
          <w:sz w:val="16"/>
          <w:szCs w:val="16"/>
          <w:lang w:val="en-CA" w:eastAsia="zh-TW"/>
        </w:rPr>
        <w:t>,4,</w:t>
      </w:r>
      <w:r w:rsidRPr="007E77AC">
        <w:rPr>
          <w:rFonts w:ascii="Courier New" w:eastAsia="Calibri" w:hAnsi="Courier New" w:cs="Courier New"/>
          <w:color w:val="0000FF"/>
          <w:sz w:val="16"/>
          <w:szCs w:val="16"/>
          <w:lang w:val="en-CA" w:eastAsia="zh-TW"/>
        </w:rPr>
        <w:t>...</w:t>
      </w:r>
    </w:p>
    <w:p w14:paraId="249C4B4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MarkerFaceColor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'r'</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1B00E2E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MarkerEdgeColor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'r'</w:t>
      </w:r>
      <w:r w:rsidRPr="007E77AC">
        <w:rPr>
          <w:rFonts w:ascii="Courier New" w:eastAsia="Calibri" w:hAnsi="Courier New" w:cs="Courier New"/>
          <w:sz w:val="16"/>
          <w:szCs w:val="16"/>
          <w:lang w:val="en-CA" w:eastAsia="zh-TW"/>
        </w:rPr>
        <w:t xml:space="preserve">); hold </w:t>
      </w:r>
      <w:r w:rsidRPr="007E77AC">
        <w:rPr>
          <w:rFonts w:ascii="Courier New" w:eastAsia="Calibri" w:hAnsi="Courier New" w:cs="Courier New"/>
          <w:color w:val="A020F0"/>
          <w:sz w:val="16"/>
          <w:szCs w:val="16"/>
          <w:lang w:val="en-CA" w:eastAsia="zh-TW"/>
        </w:rPr>
        <w:t>on</w:t>
      </w:r>
      <w:r w:rsidRPr="007E77AC">
        <w:rPr>
          <w:rFonts w:ascii="Courier New" w:eastAsia="Calibri" w:hAnsi="Courier New" w:cs="Courier New"/>
          <w:sz w:val="16"/>
          <w:szCs w:val="16"/>
          <w:lang w:val="en-CA" w:eastAsia="zh-TW"/>
        </w:rPr>
        <w:t>;</w:t>
      </w:r>
    </w:p>
    <w:p w14:paraId="0C0E427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A17A03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line([log2(</w:t>
      </w: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MaxX</w:t>
      </w:r>
      <w:proofErr w:type="spellEnd"/>
      <w:r w:rsidRPr="007E77AC">
        <w:rPr>
          <w:rFonts w:ascii="Courier New" w:eastAsia="Calibri" w:hAnsi="Courier New" w:cs="Courier New"/>
          <w:sz w:val="16"/>
          <w:szCs w:val="16"/>
          <w:lang w:val="en-CA" w:eastAsia="zh-TW"/>
        </w:rPr>
        <w:t>],[-log10(</w:t>
      </w: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 -log10(</w:t>
      </w: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w:t>
      </w:r>
    </w:p>
    <w:p w14:paraId="1769926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line([log2(</w:t>
      </w: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   log2(</w:t>
      </w:r>
      <w:proofErr w:type="spellStart"/>
      <w:r w:rsidRPr="007E77AC">
        <w:rPr>
          <w:rFonts w:ascii="Courier New" w:eastAsia="Calibri" w:hAnsi="Courier New" w:cs="Courier New"/>
          <w:sz w:val="16"/>
          <w:szCs w:val="16"/>
          <w:lang w:val="en-CA" w:eastAsia="zh-TW"/>
        </w:rPr>
        <w:t>R_cutoff</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4821628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[-log10(</w:t>
      </w:r>
      <w:proofErr w:type="spellStart"/>
      <w:r w:rsidRPr="007E77AC">
        <w:rPr>
          <w:rFonts w:ascii="Courier New" w:eastAsia="Calibri" w:hAnsi="Courier New" w:cs="Courier New"/>
          <w:sz w:val="16"/>
          <w:szCs w:val="16"/>
          <w:lang w:val="en-CA" w:eastAsia="zh-TW"/>
        </w:rPr>
        <w:t>p_cutoff</w:t>
      </w:r>
      <w:proofErr w:type="spellEnd"/>
      <w:r w:rsidRPr="007E77AC">
        <w:rPr>
          <w:rFonts w:ascii="Courier New" w:eastAsia="Calibri" w:hAnsi="Courier New" w:cs="Courier New"/>
          <w:sz w:val="16"/>
          <w:szCs w:val="16"/>
          <w:lang w:val="en-CA" w:eastAsia="zh-TW"/>
        </w:rPr>
        <w:t>) -log10(</w:t>
      </w:r>
      <w:proofErr w:type="spellStart"/>
      <w:r w:rsidRPr="007E77AC">
        <w:rPr>
          <w:rFonts w:ascii="Courier New" w:eastAsia="Calibri" w:hAnsi="Courier New" w:cs="Courier New"/>
          <w:sz w:val="16"/>
          <w:szCs w:val="16"/>
          <w:lang w:val="en-CA" w:eastAsia="zh-TW"/>
        </w:rPr>
        <w:t>vert_cutoff</w:t>
      </w:r>
      <w:proofErr w:type="spellEnd"/>
      <w:r w:rsidRPr="007E77AC">
        <w:rPr>
          <w:rFonts w:ascii="Courier New" w:eastAsia="Calibri" w:hAnsi="Courier New" w:cs="Courier New"/>
          <w:sz w:val="16"/>
          <w:szCs w:val="16"/>
          <w:lang w:val="en-CA" w:eastAsia="zh-TW"/>
        </w:rPr>
        <w:t>)]);</w:t>
      </w:r>
    </w:p>
    <w:p w14:paraId="43CD1C2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BEA2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xlim</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MaxX</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MaxX</w:t>
      </w:r>
      <w:proofErr w:type="spellEnd"/>
      <w:r w:rsidRPr="007E77AC">
        <w:rPr>
          <w:rFonts w:ascii="Courier New" w:eastAsia="Calibri" w:hAnsi="Courier New" w:cs="Courier New"/>
          <w:sz w:val="16"/>
          <w:szCs w:val="16"/>
          <w:lang w:val="en-CA" w:eastAsia="zh-TW"/>
        </w:rPr>
        <w:t>]);</w:t>
      </w:r>
    </w:p>
    <w:p w14:paraId="627FD06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5C6AC8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07ADC6B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0AD196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R2 = sqrt(SQUARE);</w:t>
      </w:r>
    </w:p>
    <w:p w14:paraId="7BB50DE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BE2AC8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 xml:space="preserve"> = find( (sum(IX,2)==size(IX,2)) ); </w:t>
      </w:r>
      <w:r w:rsidRPr="007E77AC">
        <w:rPr>
          <w:rFonts w:ascii="Courier New" w:eastAsia="Calibri" w:hAnsi="Courier New" w:cs="Courier New"/>
          <w:color w:val="3C763D"/>
          <w:sz w:val="16"/>
          <w:szCs w:val="16"/>
          <w:lang w:val="en-CA" w:eastAsia="zh-TW"/>
        </w:rPr>
        <w:t>% hits that satisfy all criteria</w:t>
      </w:r>
    </w:p>
    <w:p w14:paraId="7200D88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580BDF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p>
    <w:p w14:paraId="57057D3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you can loosen the stringency if necessary</w:t>
      </w:r>
    </w:p>
    <w:p w14:paraId="08A236F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 xml:space="preserve"> = find( (sum(IX,2)&gt;=2) ); %hits that satisfy two or more criteria</w:t>
      </w:r>
    </w:p>
    <w:p w14:paraId="5223AF9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E1347F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4BC6CA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hits    = char(</w:t>
      </w:r>
      <w:proofErr w:type="spellStart"/>
      <w:r w:rsidRPr="007E77AC">
        <w:rPr>
          <w:rFonts w:ascii="Courier New" w:eastAsia="Calibri" w:hAnsi="Courier New" w:cs="Courier New"/>
          <w:sz w:val="16"/>
          <w:szCs w:val="16"/>
          <w:lang w:val="en-CA" w:eastAsia="zh-TW"/>
        </w:rPr>
        <w:t>sAA</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w:t>
      </w:r>
    </w:p>
    <w:p w14:paraId="4BA0222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Rhits</w:t>
      </w:r>
      <w:proofErr w:type="spellEnd"/>
      <w:r w:rsidRPr="007E77AC">
        <w:rPr>
          <w:rFonts w:ascii="Courier New" w:eastAsia="Calibri" w:hAnsi="Courier New" w:cs="Courier New"/>
          <w:sz w:val="16"/>
          <w:szCs w:val="16"/>
          <w:lang w:val="en-CA" w:eastAsia="zh-TW"/>
        </w:rPr>
        <w:t xml:space="preserve">   = ratio(</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w:t>
      </w:r>
    </w:p>
    <w:p w14:paraId="594BC8F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R2hits  = R2(</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w:t>
      </w:r>
    </w:p>
    <w:p w14:paraId="4B69F43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ACBA4B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this is part where hits are clustered by H-</w:t>
      </w:r>
      <w:proofErr w:type="spellStart"/>
      <w:r w:rsidRPr="007E77AC">
        <w:rPr>
          <w:rFonts w:ascii="Courier New" w:eastAsia="Calibri" w:hAnsi="Courier New" w:cs="Courier New"/>
          <w:sz w:val="16"/>
          <w:szCs w:val="16"/>
          <w:lang w:val="en-CA" w:eastAsia="zh-TW"/>
        </w:rPr>
        <w:t>dist</w:t>
      </w:r>
      <w:proofErr w:type="spellEnd"/>
      <w:r w:rsidRPr="007E77AC">
        <w:rPr>
          <w:rFonts w:ascii="Courier New" w:eastAsia="Calibri" w:hAnsi="Courier New" w:cs="Courier New"/>
          <w:sz w:val="16"/>
          <w:szCs w:val="16"/>
          <w:lang w:val="en-CA" w:eastAsia="zh-TW"/>
        </w:rPr>
        <w:t xml:space="preserve"> %%%%%%%%%%%%%%</w:t>
      </w:r>
    </w:p>
    <w:p w14:paraId="317A270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637A2F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CLUSTERbyH</w:t>
      </w:r>
      <w:proofErr w:type="spellEnd"/>
    </w:p>
    <w:p w14:paraId="0F72ACE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('clustering...');</w:t>
      </w:r>
    </w:p>
    <w:p w14:paraId="3D5FD9F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 xml:space="preserve">(hits)&gt;3  </w:t>
      </w:r>
    </w:p>
    <w:p w14:paraId="213A57A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figure(2) </w:t>
      </w:r>
    </w:p>
    <w:p w14:paraId="5640DFC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Y = </w:t>
      </w:r>
      <w:proofErr w:type="spellStart"/>
      <w:r w:rsidRPr="007E77AC">
        <w:rPr>
          <w:rFonts w:ascii="Courier New" w:eastAsia="Calibri" w:hAnsi="Courier New" w:cs="Courier New"/>
          <w:sz w:val="16"/>
          <w:szCs w:val="16"/>
          <w:lang w:val="en-CA" w:eastAsia="zh-TW"/>
        </w:rPr>
        <w:t>pdist</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hits,</w:t>
      </w:r>
      <w:r w:rsidRPr="007E77AC">
        <w:rPr>
          <w:rFonts w:ascii="Courier New" w:eastAsia="Calibri" w:hAnsi="Courier New" w:cs="Courier New"/>
          <w:color w:val="A020F0"/>
          <w:sz w:val="16"/>
          <w:szCs w:val="16"/>
          <w:lang w:val="en-CA" w:eastAsia="zh-TW"/>
        </w:rPr>
        <w:t>'hamming</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
    <w:p w14:paraId="11D6C8A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Z = linkage(</w:t>
      </w:r>
      <w:proofErr w:type="spellStart"/>
      <w:r w:rsidRPr="007E77AC">
        <w:rPr>
          <w:rFonts w:ascii="Courier New" w:eastAsia="Calibri" w:hAnsi="Courier New" w:cs="Courier New"/>
          <w:sz w:val="16"/>
          <w:szCs w:val="16"/>
          <w:lang w:val="en-CA" w:eastAsia="zh-TW"/>
        </w:rPr>
        <w:t>Y,</w:t>
      </w:r>
      <w:r w:rsidRPr="007E77AC">
        <w:rPr>
          <w:rFonts w:ascii="Courier New" w:eastAsia="Calibri" w:hAnsi="Courier New" w:cs="Courier New"/>
          <w:color w:val="A020F0"/>
          <w:sz w:val="16"/>
          <w:szCs w:val="16"/>
          <w:lang w:val="en-CA" w:eastAsia="zh-TW"/>
        </w:rPr>
        <w:t>'complete</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
    <w:p w14:paraId="77DBF72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H,T,perm</w:t>
      </w:r>
      <w:proofErr w:type="spellEnd"/>
      <w:r w:rsidRPr="007E77AC">
        <w:rPr>
          <w:rFonts w:ascii="Courier New" w:eastAsia="Calibri" w:hAnsi="Courier New" w:cs="Courier New"/>
          <w:sz w:val="16"/>
          <w:szCs w:val="16"/>
          <w:lang w:val="en-CA" w:eastAsia="zh-TW"/>
        </w:rPr>
        <w:t>] = dendrogram(Z,0,</w:t>
      </w:r>
      <w:r w:rsidRPr="007E77AC">
        <w:rPr>
          <w:rFonts w:ascii="Courier New" w:eastAsia="Calibri" w:hAnsi="Courier New" w:cs="Courier New"/>
          <w:color w:val="A020F0"/>
          <w:sz w:val="16"/>
          <w:szCs w:val="16"/>
          <w:lang w:val="en-CA" w:eastAsia="zh-TW"/>
        </w:rPr>
        <w:t>'colorthreshold'</w:t>
      </w:r>
      <w:r w:rsidRPr="007E77AC">
        <w:rPr>
          <w:rFonts w:ascii="Courier New" w:eastAsia="Calibri" w:hAnsi="Courier New" w:cs="Courier New"/>
          <w:sz w:val="16"/>
          <w:szCs w:val="16"/>
          <w:lang w:val="en-CA" w:eastAsia="zh-TW"/>
        </w:rPr>
        <w:t>,20);</w:t>
      </w:r>
    </w:p>
    <w:p w14:paraId="4CA52FC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set(H,</w:t>
      </w:r>
      <w:r w:rsidRPr="007E77AC">
        <w:rPr>
          <w:rFonts w:ascii="Courier New" w:eastAsia="Calibri" w:hAnsi="Courier New" w:cs="Courier New"/>
          <w:color w:val="A020F0"/>
          <w:sz w:val="16"/>
          <w:szCs w:val="16"/>
          <w:lang w:val="en-CA" w:eastAsia="zh-TW"/>
        </w:rPr>
        <w:t>'LineWidth'</w:t>
      </w:r>
      <w:r w:rsidRPr="007E77AC">
        <w:rPr>
          <w:rFonts w:ascii="Courier New" w:eastAsia="Calibri" w:hAnsi="Courier New" w:cs="Courier New"/>
          <w:sz w:val="16"/>
          <w:szCs w:val="16"/>
          <w:lang w:val="en-CA" w:eastAsia="zh-TW"/>
        </w:rPr>
        <w:t>,2)</w:t>
      </w:r>
    </w:p>
    <w:p w14:paraId="7827413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4FD6C8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=1:size(hits,1)</w:t>
      </w:r>
    </w:p>
    <w:p w14:paraId="5938CAE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label{</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72CD270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435E53D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1:1:size(hits,1),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,label);</w:t>
      </w:r>
    </w:p>
    <w:p w14:paraId="14C2358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98CED4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hits    = hits(perm,:);</w:t>
      </w:r>
    </w:p>
    <w:p w14:paraId="2E78EB6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Rhits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Rhits</w:t>
      </w:r>
      <w:proofErr w:type="spellEnd"/>
      <w:r w:rsidRPr="007E77AC">
        <w:rPr>
          <w:rFonts w:ascii="Courier New" w:eastAsia="Calibri" w:hAnsi="Courier New" w:cs="Courier New"/>
          <w:sz w:val="16"/>
          <w:szCs w:val="16"/>
          <w:lang w:val="en-CA" w:eastAsia="zh-TW"/>
        </w:rPr>
        <w:t>(perm,:);</w:t>
      </w:r>
    </w:p>
    <w:p w14:paraId="6FEBCA6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R2hits  = R2(perm);</w:t>
      </w:r>
    </w:p>
    <w:p w14:paraId="43C182A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(perm);</w:t>
      </w:r>
    </w:p>
    <w:p w14:paraId="71BF00F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4795B11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54B7AEC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5B8BF9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%%%%%%%%%%%%%%%%%%%display all results as heat map%%%%%%%%%%%%%%%%%%%%%%%%%    </w:t>
      </w:r>
    </w:p>
    <w:p w14:paraId="3B9ADFA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F8283F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figure(3) </w:t>
      </w:r>
    </w:p>
    <w:p w14:paraId="0D0DC8C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4DCC55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size(IXall,1)&gt;=HITS2DISPLAY</w:t>
      </w:r>
    </w:p>
    <w:p w14:paraId="048BCA9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N=HITS2DISPLAY;  % display only the first or defined number of hits</w:t>
      </w:r>
    </w:p>
    <w:p w14:paraId="01E8B65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57A8D2A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N=size(IXall,1); </w:t>
      </w:r>
      <w:r w:rsidRPr="007E77AC">
        <w:rPr>
          <w:rFonts w:ascii="Courier New" w:eastAsia="Calibri" w:hAnsi="Courier New" w:cs="Courier New"/>
          <w:color w:val="3C763D"/>
          <w:sz w:val="16"/>
          <w:szCs w:val="16"/>
          <w:lang w:val="en-CA" w:eastAsia="zh-TW"/>
        </w:rPr>
        <w:t>%display all</w:t>
      </w:r>
    </w:p>
    <w:p w14:paraId="02A5DB0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2FCFCF1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2498140"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FrPPM</w:t>
      </w:r>
      <w:proofErr w:type="spellEnd"/>
      <w:r w:rsidRPr="007E77AC">
        <w:rPr>
          <w:rFonts w:ascii="Courier New" w:eastAsia="Calibri" w:hAnsi="Courier New" w:cs="Courier New"/>
          <w:sz w:val="16"/>
          <w:szCs w:val="16"/>
          <w:lang w:val="en-CA" w:eastAsia="zh-TW"/>
        </w:rPr>
        <w:t xml:space="preserve"> = round(10^6*Fr);   % convert normalized fraction frequency to PPM</w:t>
      </w:r>
    </w:p>
    <w:p w14:paraId="68F04C7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5B15CDF"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imagesc</w:t>
      </w:r>
      <w:proofErr w:type="spellEnd"/>
      <w:r w:rsidRPr="007E77AC">
        <w:rPr>
          <w:rFonts w:ascii="Courier New" w:eastAsia="Calibri" w:hAnsi="Courier New" w:cs="Courier New"/>
          <w:sz w:val="16"/>
          <w:szCs w:val="16"/>
          <w:lang w:val="en-CA" w:eastAsia="zh-TW"/>
        </w:rPr>
        <w:t>( log10([</w:t>
      </w:r>
      <w:proofErr w:type="spellStart"/>
      <w:r w:rsidRPr="007E77AC">
        <w:rPr>
          <w:rFonts w:ascii="Courier New" w:eastAsia="Calibri" w:hAnsi="Courier New" w:cs="Courier New"/>
          <w:sz w:val="16"/>
          <w:szCs w:val="16"/>
          <w:lang w:val="en-CA" w:eastAsia="zh-TW"/>
        </w:rPr>
        <w:t>FrPPM</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(1:N),:) ratio(</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(1:N),:) ]+1) );</w:t>
      </w:r>
    </w:p>
    <w:p w14:paraId="6044BE5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846D59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1:1:N,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(hits(1:N,:)),</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TickDir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'out'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607CCE5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FontName</w:t>
      </w:r>
      <w:proofErr w:type="spellEnd"/>
      <w:r w:rsidRPr="007E77AC">
        <w:rPr>
          <w:rFonts w:ascii="Courier New" w:eastAsia="Calibri" w:hAnsi="Courier New" w:cs="Courier New"/>
          <w:sz w:val="16"/>
          <w:szCs w:val="16"/>
          <w:lang w:val="en-CA" w:eastAsia="zh-TW"/>
        </w:rPr>
        <w:t>','Courier New','FontSize',14);</w:t>
      </w:r>
    </w:p>
    <w:p w14:paraId="2F05645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1:1:size(Fr,2)+4,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TickDir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'out'</w:t>
      </w:r>
      <w:r w:rsidRPr="007E77AC">
        <w:rPr>
          <w:rFonts w:ascii="Courier New" w:eastAsia="Calibri" w:hAnsi="Courier New" w:cs="Courier New"/>
          <w:sz w:val="16"/>
          <w:szCs w:val="16"/>
          <w:lang w:val="en-CA" w:eastAsia="zh-TW"/>
        </w:rPr>
        <w:t>);</w:t>
      </w:r>
    </w:p>
    <w:p w14:paraId="7CE7D51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jet1=jet;</w:t>
      </w:r>
    </w:p>
    <w:p w14:paraId="64E6D1F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jet1(1,:)=[0.4 0.4 0.4];</w:t>
      </w:r>
    </w:p>
    <w:p w14:paraId="0612897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colormap(jet1);</w:t>
      </w:r>
    </w:p>
    <w:p w14:paraId="10314B31"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colorbar</w:t>
      </w:r>
      <w:proofErr w:type="spellEnd"/>
      <w:r w:rsidRPr="007E77AC">
        <w:rPr>
          <w:rFonts w:ascii="Courier New" w:eastAsia="Calibri" w:hAnsi="Courier New" w:cs="Courier New"/>
          <w:sz w:val="16"/>
          <w:szCs w:val="16"/>
          <w:lang w:val="en-CA" w:eastAsia="zh-TW"/>
        </w:rPr>
        <w:t>;</w:t>
      </w:r>
    </w:p>
    <w:p w14:paraId="4E1E54E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CAC851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generate a plain text table for saving or copy from command line</w:t>
      </w:r>
    </w:p>
    <w:p w14:paraId="017B061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S = char(32*ones(size(hits,1),2));</w:t>
      </w:r>
    </w:p>
    <w:p w14:paraId="67A5A3D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COM = char(</w:t>
      </w:r>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*ones(size(hits,1),1));</w:t>
      </w:r>
    </w:p>
    <w:p w14:paraId="588BD9E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8346EC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L = [ S(:,1) char(124*ones(size(hits,1),1)) S(:,1)];</w:t>
      </w:r>
    </w:p>
    <w:p w14:paraId="5E8BAB8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strcmp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OUTPUT,</w:t>
      </w:r>
      <w:r w:rsidRPr="007E77AC">
        <w:rPr>
          <w:rFonts w:ascii="Courier New" w:eastAsia="Calibri" w:hAnsi="Courier New" w:cs="Courier New"/>
          <w:color w:val="A020F0"/>
          <w:sz w:val="16"/>
          <w:szCs w:val="16"/>
          <w:lang w:val="en-CA" w:eastAsia="zh-TW"/>
        </w:rPr>
        <w:t>'raw</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p>
    <w:p w14:paraId="2F4039F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  = Fr(</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3C763D"/>
          <w:sz w:val="16"/>
          <w:szCs w:val="16"/>
          <w:lang w:val="en-CA" w:eastAsia="zh-TW"/>
        </w:rPr>
        <w:t>% display frequency raw</w:t>
      </w:r>
    </w:p>
    <w:p w14:paraId="4DFC0C4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else</w:t>
      </w:r>
    </w:p>
    <w:p w14:paraId="5970A47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  = </w:t>
      </w:r>
      <w:proofErr w:type="spellStart"/>
      <w:r w:rsidRPr="007E77AC">
        <w:rPr>
          <w:rFonts w:ascii="Courier New" w:eastAsia="Calibri" w:hAnsi="Courier New" w:cs="Courier New"/>
          <w:sz w:val="16"/>
          <w:szCs w:val="16"/>
          <w:lang w:val="en-CA" w:eastAsia="zh-TW"/>
        </w:rPr>
        <w:t>FrPPM</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IXall</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3C763D"/>
          <w:sz w:val="16"/>
          <w:szCs w:val="16"/>
          <w:lang w:val="en-CA" w:eastAsia="zh-TW"/>
        </w:rPr>
        <w:t>% display frequency in ppm</w:t>
      </w:r>
    </w:p>
    <w:p w14:paraId="51622F7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3EC2BD1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FDD20A7"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 [hits     S  ];</w:t>
      </w:r>
    </w:p>
    <w:p w14:paraId="713A85D3"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 [hits     COM  ];</w:t>
      </w:r>
    </w:p>
    <w:p w14:paraId="6D2CE3B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E28CB4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0A6C7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=1:numel(SET)</w:t>
      </w:r>
    </w:p>
    <w:p w14:paraId="60F08BD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j=1:numel(SET{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07328DA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num2str(F(:,SET{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}(j))) S];</w:t>
      </w:r>
    </w:p>
    <w:p w14:paraId="3972115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num2str(F(:,SET{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}(j))) COM];</w:t>
      </w:r>
    </w:p>
    <w:p w14:paraId="6811361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r w:rsidRPr="007E77AC">
        <w:rPr>
          <w:rFonts w:ascii="Courier New" w:eastAsia="Calibri" w:hAnsi="Courier New" w:cs="Courier New"/>
          <w:sz w:val="16"/>
          <w:szCs w:val="16"/>
          <w:lang w:val="en-CA" w:eastAsia="zh-TW"/>
        </w:rPr>
        <w:t xml:space="preserve">    </w:t>
      </w:r>
    </w:p>
    <w:p w14:paraId="7754DC4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L];</w:t>
      </w:r>
    </w:p>
    <w:p w14:paraId="0D92A9E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4E8C6878"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S  num2str(round(</w:t>
      </w:r>
      <w:proofErr w:type="spellStart"/>
      <w:r w:rsidRPr="007E77AC">
        <w:rPr>
          <w:rFonts w:ascii="Courier New" w:eastAsia="Calibri" w:hAnsi="Courier New" w:cs="Courier New"/>
          <w:sz w:val="16"/>
          <w:szCs w:val="16"/>
          <w:lang w:val="en-CA" w:eastAsia="zh-TW"/>
        </w:rPr>
        <w:t>Rhits</w:t>
      </w:r>
      <w:proofErr w:type="spellEnd"/>
      <w:r w:rsidRPr="007E77AC">
        <w:rPr>
          <w:rFonts w:ascii="Courier New" w:eastAsia="Calibri" w:hAnsi="Courier New" w:cs="Courier New"/>
          <w:sz w:val="16"/>
          <w:szCs w:val="16"/>
          <w:lang w:val="en-CA" w:eastAsia="zh-TW"/>
        </w:rPr>
        <w:t xml:space="preserve">)) L];  </w:t>
      </w:r>
    </w:p>
    <w:p w14:paraId="7B9098D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=1:size(Rhits,2)</w:t>
      </w:r>
    </w:p>
    <w:p w14:paraId="754524E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num2str(round(</w:t>
      </w:r>
      <w:proofErr w:type="spellStart"/>
      <w:r w:rsidRPr="007E77AC">
        <w:rPr>
          <w:rFonts w:ascii="Courier New" w:eastAsia="Calibri" w:hAnsi="Courier New" w:cs="Courier New"/>
          <w:sz w:val="16"/>
          <w:szCs w:val="16"/>
          <w:lang w:val="en-CA" w:eastAsia="zh-TW"/>
        </w:rPr>
        <w:t>Rhits</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COM ];</w:t>
      </w:r>
    </w:p>
    <w:p w14:paraId="78A4E0C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684FCA5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81277A5"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 xml:space="preserve">);  </w:t>
      </w:r>
    </w:p>
    <w:p w14:paraId="5784E170" w14:textId="77777777" w:rsidR="00A5676C" w:rsidRPr="007E77AC" w:rsidRDefault="00A5676C" w:rsidP="00A5676C">
      <w:pPr>
        <w:rPr>
          <w:rFonts w:ascii="Courier New" w:eastAsia="Calibri" w:hAnsi="Courier New" w:cs="Courier New"/>
          <w:sz w:val="16"/>
          <w:szCs w:val="16"/>
          <w:lang w:val="en-CA" w:eastAsia="zh-TW"/>
        </w:rPr>
      </w:pP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toDisp</w:t>
      </w:r>
      <w:proofErr w:type="spellEnd"/>
      <w:r w:rsidRPr="007E77AC">
        <w:rPr>
          <w:rFonts w:ascii="Courier New" w:eastAsia="Calibri" w:hAnsi="Courier New" w:cs="Courier New"/>
          <w:sz w:val="16"/>
          <w:szCs w:val="16"/>
          <w:lang w:val="en-CA" w:eastAsia="zh-TW"/>
        </w:rPr>
        <w:t xml:space="preserve">);  </w:t>
      </w:r>
    </w:p>
    <w:p w14:paraId="1FC9602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B798EA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p>
    <w:p w14:paraId="516387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26512D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fs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Dir,SAVEto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2A9157D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char(10*ones(size(toSave,1),1));</w:t>
      </w:r>
    </w:p>
    <w:p w14:paraId="24E4A05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 fs,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(:,1:end-1) RET]');</w:t>
      </w:r>
    </w:p>
    <w:p w14:paraId="71E6ED8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43337DC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('file saved');</w:t>
      </w:r>
    </w:p>
    <w:p w14:paraId="296C3EF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38B93CA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558130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%%%%%%%%%%%%%%%%%%%%%%%%%%%%%%%%C3C Sorting%%%%%%%%%%%%%%%%%%%%%%%%%%%%%%%%</w:t>
      </w:r>
    </w:p>
    <w:p w14:paraId="0EDFD1C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B7ED8D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Sort_CXC_file</w:t>
      </w:r>
      <w:proofErr w:type="spellEnd"/>
    </w:p>
    <w:p w14:paraId="0C528AE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5A67F2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'sorting...'</w:t>
      </w:r>
      <w:r w:rsidRPr="007E77AC">
        <w:rPr>
          <w:rFonts w:ascii="Courier New" w:eastAsia="Calibri" w:hAnsi="Courier New" w:cs="Courier New"/>
          <w:sz w:val="16"/>
          <w:szCs w:val="16"/>
          <w:lang w:val="en-CA" w:eastAsia="zh-TW"/>
        </w:rPr>
        <w:t>) ;</w:t>
      </w:r>
    </w:p>
    <w:p w14:paraId="6F67E0F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F2E449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D0B0FA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%Sorting conditions</w:t>
      </w:r>
    </w:p>
    <w:p w14:paraId="1C63702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C2X = ['S' '\w' 'C' '\w' '\w' 'C' '\w' '\w' '\w'] ;</w:t>
      </w:r>
    </w:p>
    <w:p w14:paraId="2DD33C4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C3X = ['S' '\w' 'C' '\w' '\w' '\w' 'C' '\w' '\w' '\w'] ;</w:t>
      </w:r>
    </w:p>
    <w:p w14:paraId="1BBC1FA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C4X = ['S' '\w' 'C' '\w' '\w' '\w' '\w' 'C' '\w' '\w'] ;</w:t>
      </w:r>
    </w:p>
    <w:p w14:paraId="1B17E5F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C5X = ['S' '\w' 'C' '\w' '\w' '\w' '\w' '\w' 'C' '\w'] ;</w:t>
      </w:r>
    </w:p>
    <w:p w14:paraId="7EDD544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C7X = ['A' 'C' '\w' '\w' '\w' '\w' '\w' '\w' '\w' 'C'] ;</w:t>
      </w:r>
    </w:p>
    <w:p w14:paraId="0BF7CA3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Creat</w:t>
      </w:r>
      <w:proofErr w:type="spellEnd"/>
      <w:r w:rsidRPr="007E77AC">
        <w:rPr>
          <w:rFonts w:ascii="Courier New" w:eastAsia="Calibri" w:hAnsi="Courier New" w:cs="Courier New"/>
          <w:sz w:val="16"/>
          <w:szCs w:val="16"/>
          <w:lang w:val="en-CA" w:eastAsia="zh-TW"/>
        </w:rPr>
        <w:t xml:space="preserve"> sorting array</w:t>
      </w:r>
    </w:p>
    <w:p w14:paraId="3C157B5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C2XHits = [];</w:t>
      </w:r>
    </w:p>
    <w:p w14:paraId="1F28BC6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C3XHits = [];</w:t>
      </w:r>
    </w:p>
    <w:p w14:paraId="78CF829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C4XHits = [];</w:t>
      </w:r>
    </w:p>
    <w:p w14:paraId="4BD0F0C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C5XHits = [];</w:t>
      </w:r>
    </w:p>
    <w:p w14:paraId="29B1148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C7XHits = [];</w:t>
      </w:r>
    </w:p>
    <w:p w14:paraId="096D2E8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              %for data </w:t>
      </w:r>
      <w:proofErr w:type="spellStart"/>
      <w:r w:rsidRPr="007E77AC">
        <w:rPr>
          <w:rFonts w:ascii="Courier New" w:eastAsia="Calibri" w:hAnsi="Courier New" w:cs="Courier New"/>
          <w:sz w:val="16"/>
          <w:szCs w:val="16"/>
          <w:lang w:val="en-CA" w:eastAsia="zh-TW"/>
        </w:rPr>
        <w:t>puposes</w:t>
      </w:r>
      <w:proofErr w:type="spellEnd"/>
      <w:r w:rsidRPr="007E77AC">
        <w:rPr>
          <w:rFonts w:ascii="Courier New" w:eastAsia="Calibri" w:hAnsi="Courier New" w:cs="Courier New"/>
          <w:sz w:val="16"/>
          <w:szCs w:val="16"/>
          <w:lang w:val="en-CA" w:eastAsia="zh-TW"/>
        </w:rPr>
        <w:t xml:space="preserve"> not really useful for now</w:t>
      </w:r>
    </w:p>
    <w:p w14:paraId="3C9F90D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50847C1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599857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sort C2C</w:t>
      </w:r>
    </w:p>
    <w:p w14:paraId="6DA179B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('Sorting C2C...')</w:t>
      </w:r>
    </w:p>
    <w:p w14:paraId="66C78C1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C2s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(hits),C2X);</w:t>
      </w:r>
    </w:p>
    <w:p w14:paraId="10563F2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=1:numel(C2s)</w:t>
      </w:r>
    </w:p>
    <w:p w14:paraId="57C0704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(C2s{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0C9F98A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61B0F29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C2XHits = [C2XHits;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C58AC6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0DBDCA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1DAD446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1B2599F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%C2Cfound(s)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0C90EA0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6E0E9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F31A13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%Sort C3C</w:t>
      </w:r>
    </w:p>
    <w:p w14:paraId="3E02EBA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('Sorting C3C...')</w:t>
      </w:r>
    </w:p>
    <w:p w14:paraId="111798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5131D70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00134EB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C3s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(hits),C3X);</w:t>
      </w:r>
    </w:p>
    <w:p w14:paraId="7FBF58C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=1:numel(C3s)</w:t>
      </w:r>
    </w:p>
    <w:p w14:paraId="6ABEDBF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(C3s{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370A317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1D191AD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C3XHits = [C3XHits;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67279E2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75EBBF5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7017959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53D3865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%C3Cfound(s)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74D6B85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C6B970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%Sort C4C</w:t>
      </w:r>
    </w:p>
    <w:p w14:paraId="768EFB2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('Sorting C4C...')</w:t>
      </w:r>
    </w:p>
    <w:p w14:paraId="664700B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4CF3EAD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4485ED7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C4s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(hits),C4X);</w:t>
      </w:r>
    </w:p>
    <w:p w14:paraId="60F3A52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=1:numel(C4s)</w:t>
      </w:r>
    </w:p>
    <w:p w14:paraId="7E13A87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(C4s{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3332BF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6D2A358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C4XHits = [C4XHits;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0754B95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856054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771679F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45209D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%C4Cfound(s)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4A515D5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76CEB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%Sort C5C</w:t>
      </w:r>
    </w:p>
    <w:p w14:paraId="1EE407F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('Sorting C5C...')</w:t>
      </w:r>
    </w:p>
    <w:p w14:paraId="2D13246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5268D67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1AF96D6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C5s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(hits),C5X);</w:t>
      </w:r>
    </w:p>
    <w:p w14:paraId="6DE6C2C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=1:numel(C5s)</w:t>
      </w:r>
    </w:p>
    <w:p w14:paraId="48CB85F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(C5s{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42DF32C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07AB617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C5XHits = [C5XHits;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4C7116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73F2BFC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42B52E8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BC7ED0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%C5Cfound(s)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7FDC1D0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A524AF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Sort C7C</w:t>
      </w:r>
    </w:p>
    <w:p w14:paraId="0212D33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('Sorting C7C...')</w:t>
      </w:r>
    </w:p>
    <w:p w14:paraId="273D33D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71FA1FD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23A535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C7s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(hits),C7X);</w:t>
      </w:r>
    </w:p>
    <w:p w14:paraId="140555F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=1:numel(C7s)</w:t>
      </w:r>
    </w:p>
    <w:p w14:paraId="2BBEDCF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(C7s{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42F9E1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41D182B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C7XHits = [C7XHits;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1D90B1E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 xml:space="preserve">(j)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530685D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C49AAE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712D336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%C7Cfound(s)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indexs</w:t>
      </w:r>
      <w:proofErr w:type="spellEnd"/>
      <w:r w:rsidRPr="007E77AC">
        <w:rPr>
          <w:rFonts w:ascii="Courier New" w:eastAsia="Calibri" w:hAnsi="Courier New" w:cs="Courier New"/>
          <w:sz w:val="16"/>
          <w:szCs w:val="16"/>
          <w:lang w:val="en-CA" w:eastAsia="zh-TW"/>
        </w:rPr>
        <w:t>);</w:t>
      </w:r>
    </w:p>
    <w:p w14:paraId="6E1AFDE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C8BFD0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4177F67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(C2XHits)</w:t>
      </w:r>
    </w:p>
    <w:p w14:paraId="323676F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C2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'C2C'</w:t>
      </w:r>
      <w:r w:rsidRPr="007E77AC">
        <w:rPr>
          <w:rFonts w:ascii="Courier New" w:eastAsia="Calibri" w:hAnsi="Courier New" w:cs="Courier New"/>
          <w:sz w:val="16"/>
          <w:szCs w:val="16"/>
          <w:lang w:val="en-CA" w:eastAsia="zh-TW"/>
        </w:rPr>
        <w:t>,SAVEto]),</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6E7FA04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char(10*ones(size(C2XHits,1),1));</w:t>
      </w:r>
    </w:p>
    <w:p w14:paraId="3133970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(C2,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,[C2XHits(:,1:end-1) RET]');</w:t>
      </w:r>
    </w:p>
    <w:p w14:paraId="233506F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4458E00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'C2C saved'</w:t>
      </w:r>
      <w:r w:rsidRPr="007E77AC">
        <w:rPr>
          <w:rFonts w:ascii="Courier New" w:eastAsia="Calibri" w:hAnsi="Courier New" w:cs="Courier New"/>
          <w:sz w:val="16"/>
          <w:szCs w:val="16"/>
          <w:lang w:val="en-CA" w:eastAsia="zh-TW"/>
        </w:rPr>
        <w:t>);</w:t>
      </w:r>
    </w:p>
    <w:p w14:paraId="20979CD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73691A0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2187FA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(C3XHits)</w:t>
      </w:r>
    </w:p>
    <w:p w14:paraId="20E5B5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C3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'C3C'</w:t>
      </w:r>
      <w:r w:rsidRPr="007E77AC">
        <w:rPr>
          <w:rFonts w:ascii="Courier New" w:eastAsia="Calibri" w:hAnsi="Courier New" w:cs="Courier New"/>
          <w:sz w:val="16"/>
          <w:szCs w:val="16"/>
          <w:lang w:val="en-CA" w:eastAsia="zh-TW"/>
        </w:rPr>
        <w:t>,SAVEto]),</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2773EA6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char(10*ones(size(C3XHits,1),1));</w:t>
      </w:r>
    </w:p>
    <w:p w14:paraId="24F419A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(C2,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,[C3XHits(:,1:end-1) RET]');</w:t>
      </w:r>
    </w:p>
    <w:p w14:paraId="43890A4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7B5B8A1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'C3C saved'</w:t>
      </w:r>
      <w:r w:rsidRPr="007E77AC">
        <w:rPr>
          <w:rFonts w:ascii="Courier New" w:eastAsia="Calibri" w:hAnsi="Courier New" w:cs="Courier New"/>
          <w:sz w:val="16"/>
          <w:szCs w:val="16"/>
          <w:lang w:val="en-CA" w:eastAsia="zh-TW"/>
        </w:rPr>
        <w:t>);</w:t>
      </w:r>
    </w:p>
    <w:p w14:paraId="01CCDDA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2B605F7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B3AD4C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(C4XHits)</w:t>
      </w:r>
    </w:p>
    <w:p w14:paraId="0B02063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C4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'C4C'</w:t>
      </w:r>
      <w:r w:rsidRPr="007E77AC">
        <w:rPr>
          <w:rFonts w:ascii="Courier New" w:eastAsia="Calibri" w:hAnsi="Courier New" w:cs="Courier New"/>
          <w:sz w:val="16"/>
          <w:szCs w:val="16"/>
          <w:lang w:val="en-CA" w:eastAsia="zh-TW"/>
        </w:rPr>
        <w:t>,SAVEto]),</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67B5A56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char(10*ones(size(C4XHits,1),1));</w:t>
      </w:r>
    </w:p>
    <w:p w14:paraId="3E9835F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(C2,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,[C4XHits(:,1:end-1) RET]');</w:t>
      </w:r>
    </w:p>
    <w:p w14:paraId="705A353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4FB96B6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'C4C saved'</w:t>
      </w:r>
      <w:r w:rsidRPr="007E77AC">
        <w:rPr>
          <w:rFonts w:ascii="Courier New" w:eastAsia="Calibri" w:hAnsi="Courier New" w:cs="Courier New"/>
          <w:sz w:val="16"/>
          <w:szCs w:val="16"/>
          <w:lang w:val="en-CA" w:eastAsia="zh-TW"/>
        </w:rPr>
        <w:t>);</w:t>
      </w:r>
    </w:p>
    <w:p w14:paraId="175B47F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23E54D0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C93ED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(C5XHits)</w:t>
      </w:r>
    </w:p>
    <w:p w14:paraId="797C9F8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C5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'C5C'</w:t>
      </w:r>
      <w:r w:rsidRPr="007E77AC">
        <w:rPr>
          <w:rFonts w:ascii="Courier New" w:eastAsia="Calibri" w:hAnsi="Courier New" w:cs="Courier New"/>
          <w:sz w:val="16"/>
          <w:szCs w:val="16"/>
          <w:lang w:val="en-CA" w:eastAsia="zh-TW"/>
        </w:rPr>
        <w:t>,SAVEto]),</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3D00438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char(10*ones(size(C5XHits,1),1));</w:t>
      </w:r>
    </w:p>
    <w:p w14:paraId="4E2B4AE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(C2,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,[C5XHits(:,1:end-1) RET]');</w:t>
      </w:r>
    </w:p>
    <w:p w14:paraId="6DE5C7A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232A1B6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'C5C saved'</w:t>
      </w:r>
      <w:r w:rsidRPr="007E77AC">
        <w:rPr>
          <w:rFonts w:ascii="Courier New" w:eastAsia="Calibri" w:hAnsi="Courier New" w:cs="Courier New"/>
          <w:sz w:val="16"/>
          <w:szCs w:val="16"/>
          <w:lang w:val="en-CA" w:eastAsia="zh-TW"/>
        </w:rPr>
        <w:t>);</w:t>
      </w:r>
    </w:p>
    <w:p w14:paraId="216B0DE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230005B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2E8384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(C7XHits)</w:t>
      </w:r>
    </w:p>
    <w:p w14:paraId="31C43D8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C7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'C7C'</w:t>
      </w:r>
      <w:r w:rsidRPr="007E77AC">
        <w:rPr>
          <w:rFonts w:ascii="Courier New" w:eastAsia="Calibri" w:hAnsi="Courier New" w:cs="Courier New"/>
          <w:sz w:val="16"/>
          <w:szCs w:val="16"/>
          <w:lang w:val="en-CA" w:eastAsia="zh-TW"/>
        </w:rPr>
        <w:t>,SAVEto]),</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507A662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char(10*ones(size(C7XHits,1),1));</w:t>
      </w:r>
    </w:p>
    <w:p w14:paraId="02AD996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(C2,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,[C7XHits(:,1:end-1) RET]');</w:t>
      </w:r>
    </w:p>
    <w:p w14:paraId="58E3810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2AD8C2C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'C7C saved'</w:t>
      </w:r>
      <w:r w:rsidRPr="007E77AC">
        <w:rPr>
          <w:rFonts w:ascii="Courier New" w:eastAsia="Calibri" w:hAnsi="Courier New" w:cs="Courier New"/>
          <w:sz w:val="16"/>
          <w:szCs w:val="16"/>
          <w:lang w:val="en-CA" w:eastAsia="zh-TW"/>
        </w:rPr>
        <w:t>);</w:t>
      </w:r>
    </w:p>
    <w:p w14:paraId="58B44A3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790139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0D4C927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D9C072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5CAF27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%%%%%%%%%%%%%%%%AA &amp; </w:t>
      </w:r>
      <w:proofErr w:type="spellStart"/>
      <w:r w:rsidRPr="007E77AC">
        <w:rPr>
          <w:rFonts w:ascii="Courier New" w:eastAsia="Calibri" w:hAnsi="Courier New" w:cs="Courier New"/>
          <w:sz w:val="16"/>
          <w:szCs w:val="16"/>
          <w:lang w:val="en-CA" w:eastAsia="zh-TW"/>
        </w:rPr>
        <w:t>AxA</w:t>
      </w:r>
      <w:proofErr w:type="spellEnd"/>
      <w:r w:rsidRPr="007E77AC">
        <w:rPr>
          <w:rFonts w:ascii="Courier New" w:eastAsia="Calibri" w:hAnsi="Courier New" w:cs="Courier New"/>
          <w:sz w:val="16"/>
          <w:szCs w:val="16"/>
          <w:lang w:val="en-CA" w:eastAsia="zh-TW"/>
        </w:rPr>
        <w:t xml:space="preserve"> analysis%%%%%%%%%%%%%%%%%%%%%%%%%%%%%%%%%%%%%%%%%%</w:t>
      </w:r>
    </w:p>
    <w:p w14:paraId="05C4281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1425C4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AA_AXA_Analysis</w:t>
      </w:r>
      <w:proofErr w:type="spellEnd"/>
    </w:p>
    <w:p w14:paraId="79DC22C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('Start AA AXA Analysis...')</w:t>
      </w:r>
    </w:p>
    <w:p w14:paraId="0D2E41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figure(100);</w:t>
      </w:r>
    </w:p>
    <w:p w14:paraId="42832C3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AAA = 'ADEFHIKLMNPQRSTVWY';</w:t>
      </w:r>
    </w:p>
    <w:p w14:paraId="3D447A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Y = [];</w:t>
      </w:r>
    </w:p>
    <w:p w14:paraId="072F5EE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F57BA3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=1:numel(AAA)</w:t>
      </w:r>
    </w:p>
    <w:p w14:paraId="238F15E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Y(</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(find(hits==AAA(</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43486E4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 AAA(</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4CBA689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264B2C7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CF4BEB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plot(1:numel(AAA), Y, </w:t>
      </w:r>
      <w:r w:rsidRPr="007E77AC">
        <w:rPr>
          <w:rFonts w:ascii="Courier New" w:eastAsia="Calibri" w:hAnsi="Courier New" w:cs="Courier New"/>
          <w:color w:val="A020F0"/>
          <w:sz w:val="16"/>
          <w:szCs w:val="16"/>
          <w:lang w:val="en-CA" w:eastAsia="zh-TW"/>
        </w:rPr>
        <w:t>'ok'</w:t>
      </w:r>
      <w:r w:rsidRPr="007E77AC">
        <w:rPr>
          <w:rFonts w:ascii="Courier New" w:eastAsia="Calibri" w:hAnsi="Courier New" w:cs="Courier New"/>
          <w:sz w:val="16"/>
          <w:szCs w:val="16"/>
          <w:lang w:val="en-CA" w:eastAsia="zh-TW"/>
        </w:rPr>
        <w:t>);</w:t>
      </w:r>
    </w:p>
    <w:p w14:paraId="44467B1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1:numel(AAA),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TickDir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'out'</w:t>
      </w:r>
      <w:r w:rsidRPr="007E77AC">
        <w:rPr>
          <w:rFonts w:ascii="Courier New" w:eastAsia="Calibri" w:hAnsi="Courier New" w:cs="Courier New"/>
          <w:sz w:val="16"/>
          <w:szCs w:val="16"/>
          <w:lang w:val="en-CA" w:eastAsia="zh-TW"/>
        </w:rPr>
        <w:t>);</w:t>
      </w:r>
    </w:p>
    <w:p w14:paraId="5EED8CD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A41836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1E5BCC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2C43DC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D81F5D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Nfound</w:t>
      </w:r>
      <w:proofErr w:type="spellEnd"/>
      <w:r w:rsidRPr="007E77AC">
        <w:rPr>
          <w:rFonts w:ascii="Courier New" w:eastAsia="Calibri" w:hAnsi="Courier New" w:cs="Courier New"/>
          <w:sz w:val="16"/>
          <w:szCs w:val="16"/>
          <w:lang w:val="en-CA" w:eastAsia="zh-TW"/>
        </w:rPr>
        <w:t xml:space="preserve"> =  [];</w:t>
      </w:r>
    </w:p>
    <w:p w14:paraId="7DC14C6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NfoundS</w:t>
      </w:r>
      <w:proofErr w:type="spellEnd"/>
      <w:r w:rsidRPr="007E77AC">
        <w:rPr>
          <w:rFonts w:ascii="Courier New" w:eastAsia="Calibri" w:hAnsi="Courier New" w:cs="Courier New"/>
          <w:sz w:val="16"/>
          <w:szCs w:val="16"/>
          <w:lang w:val="en-CA" w:eastAsia="zh-TW"/>
        </w:rPr>
        <w:t xml:space="preserve"> = [];</w:t>
      </w:r>
    </w:p>
    <w:p w14:paraId="7B9D5C8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toSaveIX</w:t>
      </w:r>
      <w:proofErr w:type="spellEnd"/>
      <w:r w:rsidRPr="007E77AC">
        <w:rPr>
          <w:rFonts w:ascii="Courier New" w:eastAsia="Calibri" w:hAnsi="Courier New" w:cs="Courier New"/>
          <w:sz w:val="16"/>
          <w:szCs w:val="16"/>
          <w:lang w:val="en-CA" w:eastAsia="zh-TW"/>
        </w:rPr>
        <w:t xml:space="preserve"> = [];</w:t>
      </w:r>
    </w:p>
    <w:p w14:paraId="5EF418D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toSaveIXS</w:t>
      </w:r>
      <w:proofErr w:type="spellEnd"/>
      <w:r w:rsidRPr="007E77AC">
        <w:rPr>
          <w:rFonts w:ascii="Courier New" w:eastAsia="Calibri" w:hAnsi="Courier New" w:cs="Courier New"/>
          <w:sz w:val="16"/>
          <w:szCs w:val="16"/>
          <w:lang w:val="en-CA" w:eastAsia="zh-TW"/>
        </w:rPr>
        <w:t xml:space="preserve"> = [];</w:t>
      </w:r>
    </w:p>
    <w:p w14:paraId="5569A99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19B527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EB7151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0B1E5B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M = 9;</w:t>
      </w:r>
    </w:p>
    <w:p w14:paraId="23C71BD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884BA7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fs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'AA'</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06F21E2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fsS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AxA</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117B9D7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4E552CF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4AA927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fs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'AA'</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'a+'</w:t>
      </w:r>
      <w:r w:rsidRPr="007E77AC">
        <w:rPr>
          <w:rFonts w:ascii="Courier New" w:eastAsia="Calibri" w:hAnsi="Courier New" w:cs="Courier New"/>
          <w:sz w:val="16"/>
          <w:szCs w:val="16"/>
          <w:lang w:val="en-CA" w:eastAsia="zh-TW"/>
        </w:rPr>
        <w:t>);</w:t>
      </w:r>
    </w:p>
    <w:p w14:paraId="0EC1A27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fsS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AxA</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'a+'</w:t>
      </w:r>
      <w:r w:rsidRPr="007E77AC">
        <w:rPr>
          <w:rFonts w:ascii="Courier New" w:eastAsia="Calibri" w:hAnsi="Courier New" w:cs="Courier New"/>
          <w:sz w:val="16"/>
          <w:szCs w:val="16"/>
          <w:lang w:val="en-CA" w:eastAsia="zh-TW"/>
        </w:rPr>
        <w:t>);</w:t>
      </w:r>
    </w:p>
    <w:p w14:paraId="3581A04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8EE3B0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65B4BB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ii = 1:numel(AAA)</w:t>
      </w:r>
    </w:p>
    <w:p w14:paraId="277492F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(num2str(ii));</w:t>
      </w:r>
    </w:p>
    <w:p w14:paraId="3E36950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jj</w:t>
      </w:r>
      <w:proofErr w:type="spellEnd"/>
      <w:r w:rsidRPr="007E77AC">
        <w:rPr>
          <w:rFonts w:ascii="Courier New" w:eastAsia="Calibri" w:hAnsi="Courier New" w:cs="Courier New"/>
          <w:sz w:val="16"/>
          <w:szCs w:val="16"/>
          <w:lang w:val="en-CA" w:eastAsia="zh-TW"/>
        </w:rPr>
        <w:t>= 1:numel(AAA)</w:t>
      </w:r>
    </w:p>
    <w:p w14:paraId="4EFEEC3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4B954F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4FE920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phrase = [ AAA(ii) AAA(</w:t>
      </w:r>
      <w:proofErr w:type="spellStart"/>
      <w:r w:rsidRPr="007E77AC">
        <w:rPr>
          <w:rFonts w:ascii="Courier New" w:eastAsia="Calibri" w:hAnsi="Courier New" w:cs="Courier New"/>
          <w:sz w:val="16"/>
          <w:szCs w:val="16"/>
          <w:lang w:val="en-CA" w:eastAsia="zh-TW"/>
        </w:rPr>
        <w:t>jj</w:t>
      </w:r>
      <w:proofErr w:type="spellEnd"/>
      <w:r w:rsidRPr="007E77AC">
        <w:rPr>
          <w:rFonts w:ascii="Courier New" w:eastAsia="Calibri" w:hAnsi="Courier New" w:cs="Courier New"/>
          <w:sz w:val="16"/>
          <w:szCs w:val="16"/>
          <w:lang w:val="en-CA" w:eastAsia="zh-TW"/>
        </w:rPr>
        <w:t>) ] ;</w:t>
      </w:r>
    </w:p>
    <w:p w14:paraId="6534024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phraseS</w:t>
      </w:r>
      <w:proofErr w:type="spellEnd"/>
      <w:r w:rsidRPr="007E77AC">
        <w:rPr>
          <w:rFonts w:ascii="Courier New" w:eastAsia="Calibri" w:hAnsi="Courier New" w:cs="Courier New"/>
          <w:sz w:val="16"/>
          <w:szCs w:val="16"/>
          <w:lang w:val="en-CA" w:eastAsia="zh-TW"/>
        </w:rPr>
        <w:t xml:space="preserve"> = [ AAA(ii) </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 xml:space="preserve"> AAA(</w:t>
      </w:r>
      <w:proofErr w:type="spellStart"/>
      <w:r w:rsidRPr="007E77AC">
        <w:rPr>
          <w:rFonts w:ascii="Courier New" w:eastAsia="Calibri" w:hAnsi="Courier New" w:cs="Courier New"/>
          <w:sz w:val="16"/>
          <w:szCs w:val="16"/>
          <w:lang w:val="en-CA" w:eastAsia="zh-TW"/>
        </w:rPr>
        <w:t>jj</w:t>
      </w:r>
      <w:proofErr w:type="spellEnd"/>
      <w:r w:rsidRPr="007E77AC">
        <w:rPr>
          <w:rFonts w:ascii="Courier New" w:eastAsia="Calibri" w:hAnsi="Courier New" w:cs="Courier New"/>
          <w:sz w:val="16"/>
          <w:szCs w:val="16"/>
          <w:lang w:val="en-CA" w:eastAsia="zh-TW"/>
        </w:rPr>
        <w:t>) ] ;</w:t>
      </w:r>
    </w:p>
    <w:p w14:paraId="17478C5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EDFFB2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xml:space="preserve"> = [];</w:t>
      </w:r>
    </w:p>
    <w:p w14:paraId="61B3430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 [];</w:t>
      </w:r>
    </w:p>
    <w:p w14:paraId="351EB23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index=[];</w:t>
      </w:r>
    </w:p>
    <w:p w14:paraId="75A8BA6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6504F9D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AF235F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90D957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IX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(hits),phrase);</w:t>
      </w:r>
    </w:p>
    <w:p w14:paraId="692C6B7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=1:numel(IX)</w:t>
      </w:r>
    </w:p>
    <w:p w14:paraId="6823C7F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3FBC163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%check whether his is S**** or A****; if it is, discard</w:t>
      </w:r>
    </w:p>
    <w:p w14:paraId="2DAE207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(phrase(1) ==</w:t>
      </w:r>
      <w:r w:rsidRPr="007E77AC">
        <w:rPr>
          <w:rFonts w:ascii="Courier New" w:eastAsia="Calibri" w:hAnsi="Courier New" w:cs="Courier New"/>
          <w:color w:val="A020F0"/>
          <w:sz w:val="16"/>
          <w:szCs w:val="16"/>
          <w:lang w:val="en-CA" w:eastAsia="zh-TW"/>
        </w:rPr>
        <w:t>'S'</w:t>
      </w:r>
      <w:r w:rsidRPr="007E77AC">
        <w:rPr>
          <w:rFonts w:ascii="Courier New" w:eastAsia="Calibri" w:hAnsi="Courier New" w:cs="Courier New"/>
          <w:sz w:val="16"/>
          <w:szCs w:val="16"/>
          <w:lang w:val="en-CA" w:eastAsia="zh-TW"/>
        </w:rPr>
        <w:t xml:space="preserve"> || phrase(1) ==</w:t>
      </w:r>
      <w:r w:rsidRPr="007E77AC">
        <w:rPr>
          <w:rFonts w:ascii="Courier New" w:eastAsia="Calibri" w:hAnsi="Courier New" w:cs="Courier New"/>
          <w:color w:val="A020F0"/>
          <w:sz w:val="16"/>
          <w:szCs w:val="16"/>
          <w:lang w:val="en-CA" w:eastAsia="zh-TW"/>
        </w:rPr>
        <w:t>'A'</w:t>
      </w:r>
      <w:r w:rsidRPr="007E77AC">
        <w:rPr>
          <w:rFonts w:ascii="Courier New" w:eastAsia="Calibri" w:hAnsi="Courier New" w:cs="Courier New"/>
          <w:sz w:val="16"/>
          <w:szCs w:val="16"/>
          <w:lang w:val="en-CA" w:eastAsia="zh-TW"/>
        </w:rPr>
        <w:t>)</w:t>
      </w:r>
    </w:p>
    <w:p w14:paraId="0C213EB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 &amp;&amp; 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w:t>
      </w:r>
    </w:p>
    <w:p w14:paraId="726ED9A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continue</w:t>
      </w:r>
    </w:p>
    <w:p w14:paraId="219FBA5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r w:rsidRPr="007E77AC">
        <w:rPr>
          <w:rFonts w:ascii="Courier New" w:eastAsia="Calibri" w:hAnsi="Courier New" w:cs="Courier New"/>
          <w:color w:val="0000FF"/>
          <w:sz w:val="16"/>
          <w:szCs w:val="16"/>
          <w:lang w:val="en-CA" w:eastAsia="zh-TW"/>
        </w:rPr>
        <w:t>end</w:t>
      </w:r>
    </w:p>
    <w:p w14:paraId="07BCBF7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6F0A684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D50995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18181F3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70731F4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index(j)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0B83E8D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E8973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S1 = char (32*ones(1, M-IX{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w:t>
      </w:r>
    </w:p>
    <w:p w14:paraId="5A10855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S2 = char (32*ones(1, 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  ));</w:t>
      </w:r>
    </w:p>
    <w:p w14:paraId="46D8CBA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S1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S2];</w:t>
      </w:r>
    </w:p>
    <w:p w14:paraId="0609861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66A9BB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2E58B0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Nfound</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ii,jj</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(index);</w:t>
      </w:r>
    </w:p>
    <w:p w14:paraId="2B12B46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79FA3B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lets save this with offsets</w:t>
      </w:r>
    </w:p>
    <w:p w14:paraId="12597F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char(10*ones(size(index,2),1));</w:t>
      </w:r>
    </w:p>
    <w:p w14:paraId="0E6CC7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 fs,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(index,:) RET]');</w:t>
      </w:r>
    </w:p>
    <w:p w14:paraId="7E31642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7DB77B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xml:space="preserve"> = [];</w:t>
      </w:r>
    </w:p>
    <w:p w14:paraId="498CA1F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index=[];</w:t>
      </w:r>
    </w:p>
    <w:p w14:paraId="332F40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 [];</w:t>
      </w:r>
    </w:p>
    <w:p w14:paraId="36B9F89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j=0;</w:t>
      </w:r>
    </w:p>
    <w:p w14:paraId="17826A9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clear </w:t>
      </w:r>
      <w:r w:rsidRPr="007E77AC">
        <w:rPr>
          <w:rFonts w:ascii="Courier New" w:eastAsia="Calibri" w:hAnsi="Courier New" w:cs="Courier New"/>
          <w:color w:val="A020F0"/>
          <w:sz w:val="16"/>
          <w:szCs w:val="16"/>
          <w:lang w:val="en-CA" w:eastAsia="zh-TW"/>
        </w:rPr>
        <w:t>IX</w:t>
      </w:r>
    </w:p>
    <w:p w14:paraId="0140AD8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294DD92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IX = </w:t>
      </w:r>
      <w:proofErr w:type="spellStart"/>
      <w:r w:rsidRPr="007E77AC">
        <w:rPr>
          <w:rFonts w:ascii="Courier New" w:eastAsia="Calibri" w:hAnsi="Courier New" w:cs="Courier New"/>
          <w:sz w:val="16"/>
          <w:szCs w:val="16"/>
          <w:lang w:val="en-CA" w:eastAsia="zh-TW"/>
        </w:rPr>
        <w:t>regexp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cellstr</w:t>
      </w:r>
      <w:proofErr w:type="spellEnd"/>
      <w:r w:rsidRPr="007E77AC">
        <w:rPr>
          <w:rFonts w:ascii="Courier New" w:eastAsia="Calibri" w:hAnsi="Courier New" w:cs="Courier New"/>
          <w:sz w:val="16"/>
          <w:szCs w:val="16"/>
          <w:lang w:val="en-CA" w:eastAsia="zh-TW"/>
        </w:rPr>
        <w:t>(hits),</w:t>
      </w:r>
      <w:proofErr w:type="spellStart"/>
      <w:r w:rsidRPr="007E77AC">
        <w:rPr>
          <w:rFonts w:ascii="Courier New" w:eastAsia="Calibri" w:hAnsi="Courier New" w:cs="Courier New"/>
          <w:sz w:val="16"/>
          <w:szCs w:val="16"/>
          <w:lang w:val="en-CA" w:eastAsia="zh-TW"/>
        </w:rPr>
        <w:t>phraseS</w:t>
      </w:r>
      <w:proofErr w:type="spellEnd"/>
      <w:r w:rsidRPr="007E77AC">
        <w:rPr>
          <w:rFonts w:ascii="Courier New" w:eastAsia="Calibri" w:hAnsi="Courier New" w:cs="Courier New"/>
          <w:sz w:val="16"/>
          <w:szCs w:val="16"/>
          <w:lang w:val="en-CA" w:eastAsia="zh-TW"/>
        </w:rPr>
        <w:t>);</w:t>
      </w:r>
    </w:p>
    <w:p w14:paraId="2A8F8C9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for</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=1:numel(IX)</w:t>
      </w:r>
    </w:p>
    <w:p w14:paraId="6011A51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isempty</w:t>
      </w:r>
      <w:proofErr w:type="spellEnd"/>
      <w:r w:rsidRPr="007E77AC">
        <w:rPr>
          <w:rFonts w:ascii="Courier New" w:eastAsia="Calibri" w:hAnsi="Courier New" w:cs="Courier New"/>
          <w:sz w:val="16"/>
          <w:szCs w:val="16"/>
          <w:lang w:val="en-CA" w:eastAsia="zh-TW"/>
        </w:rPr>
        <w:t>(IX{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1FF7E50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%check whether his is S**** or A****; if it is, discard</w:t>
      </w:r>
    </w:p>
    <w:p w14:paraId="0418E74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phraseS</w:t>
      </w:r>
      <w:proofErr w:type="spellEnd"/>
      <w:r w:rsidRPr="007E77AC">
        <w:rPr>
          <w:rFonts w:ascii="Courier New" w:eastAsia="Calibri" w:hAnsi="Courier New" w:cs="Courier New"/>
          <w:sz w:val="16"/>
          <w:szCs w:val="16"/>
          <w:lang w:val="en-CA" w:eastAsia="zh-TW"/>
        </w:rPr>
        <w:t>(1) ==</w:t>
      </w:r>
      <w:r w:rsidRPr="007E77AC">
        <w:rPr>
          <w:rFonts w:ascii="Courier New" w:eastAsia="Calibri" w:hAnsi="Courier New" w:cs="Courier New"/>
          <w:color w:val="A020F0"/>
          <w:sz w:val="16"/>
          <w:szCs w:val="16"/>
          <w:lang w:val="en-CA" w:eastAsia="zh-TW"/>
        </w:rPr>
        <w:t>'S'</w:t>
      </w:r>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phraseS</w:t>
      </w:r>
      <w:proofErr w:type="spellEnd"/>
      <w:r w:rsidRPr="007E77AC">
        <w:rPr>
          <w:rFonts w:ascii="Courier New" w:eastAsia="Calibri" w:hAnsi="Courier New" w:cs="Courier New"/>
          <w:sz w:val="16"/>
          <w:szCs w:val="16"/>
          <w:lang w:val="en-CA" w:eastAsia="zh-TW"/>
        </w:rPr>
        <w:t>(1) ==</w:t>
      </w:r>
      <w:r w:rsidRPr="007E77AC">
        <w:rPr>
          <w:rFonts w:ascii="Courier New" w:eastAsia="Calibri" w:hAnsi="Courier New" w:cs="Courier New"/>
          <w:color w:val="A020F0"/>
          <w:sz w:val="16"/>
          <w:szCs w:val="16"/>
          <w:lang w:val="en-CA" w:eastAsia="zh-TW"/>
        </w:rPr>
        <w:t>'A'</w:t>
      </w:r>
      <w:r w:rsidRPr="007E77AC">
        <w:rPr>
          <w:rFonts w:ascii="Courier New" w:eastAsia="Calibri" w:hAnsi="Courier New" w:cs="Courier New"/>
          <w:sz w:val="16"/>
          <w:szCs w:val="16"/>
          <w:lang w:val="en-CA" w:eastAsia="zh-TW"/>
        </w:rPr>
        <w:t>)</w:t>
      </w:r>
    </w:p>
    <w:p w14:paraId="4A6C493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if</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 &amp;&amp; 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w:t>
      </w:r>
    </w:p>
    <w:p w14:paraId="3741509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continue</w:t>
      </w:r>
    </w:p>
    <w:p w14:paraId="5FBE997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2E130CF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2BE4BD7D"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1463DE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j=j+1;</w:t>
      </w:r>
    </w:p>
    <w:p w14:paraId="7EC08F9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phraseHits</w:t>
      </w:r>
      <w:proofErr w:type="spellEnd"/>
      <w:r w:rsidRPr="007E77AC">
        <w:rPr>
          <w:rFonts w:ascii="Courier New" w:eastAsia="Calibri" w:hAnsi="Courier New" w:cs="Courier New"/>
          <w:sz w:val="16"/>
          <w:szCs w:val="16"/>
          <w:lang w:val="en-CA" w:eastAsia="zh-TW"/>
        </w:rPr>
        <w:t>;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3C509BA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index(j) = </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w:t>
      </w:r>
    </w:p>
    <w:p w14:paraId="7B70ED5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364F583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S1 = char (32*ones(1, M-IX{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w:t>
      </w:r>
    </w:p>
    <w:p w14:paraId="1CF6FAE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S2 = char (32*ones(1, IX{</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}(1)  ));</w:t>
      </w:r>
    </w:p>
    <w:p w14:paraId="4A039AF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S1 hits(</w:t>
      </w:r>
      <w:proofErr w:type="spellStart"/>
      <w:r w:rsidRPr="007E77AC">
        <w:rPr>
          <w:rFonts w:ascii="Courier New" w:eastAsia="Calibri" w:hAnsi="Courier New" w:cs="Courier New"/>
          <w:sz w:val="16"/>
          <w:szCs w:val="16"/>
          <w:lang w:val="en-CA" w:eastAsia="zh-TW"/>
        </w:rPr>
        <w:t>i</w:t>
      </w:r>
      <w:proofErr w:type="spellEnd"/>
      <w:r w:rsidRPr="007E77AC">
        <w:rPr>
          <w:rFonts w:ascii="Courier New" w:eastAsia="Calibri" w:hAnsi="Courier New" w:cs="Courier New"/>
          <w:sz w:val="16"/>
          <w:szCs w:val="16"/>
          <w:lang w:val="en-CA" w:eastAsia="zh-TW"/>
        </w:rPr>
        <w:t>,:) S2];</w:t>
      </w:r>
    </w:p>
    <w:p w14:paraId="075C36DF"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77B1AD4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7651535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NfoundS</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ii,jj</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numel</w:t>
      </w:r>
      <w:proofErr w:type="spellEnd"/>
      <w:r w:rsidRPr="007E77AC">
        <w:rPr>
          <w:rFonts w:ascii="Courier New" w:eastAsia="Calibri" w:hAnsi="Courier New" w:cs="Courier New"/>
          <w:sz w:val="16"/>
          <w:szCs w:val="16"/>
          <w:lang w:val="en-CA" w:eastAsia="zh-TW"/>
        </w:rPr>
        <w:t>(index);</w:t>
      </w:r>
    </w:p>
    <w:p w14:paraId="28F6DC4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toSaveIXS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toSaveIXS</w:t>
      </w:r>
      <w:proofErr w:type="spellEnd"/>
      <w:r w:rsidRPr="007E77AC">
        <w:rPr>
          <w:rFonts w:ascii="Courier New" w:eastAsia="Calibri" w:hAnsi="Courier New" w:cs="Courier New"/>
          <w:sz w:val="16"/>
          <w:szCs w:val="16"/>
          <w:lang w:val="en-CA" w:eastAsia="zh-TW"/>
        </w:rPr>
        <w:t xml:space="preserve"> index];</w:t>
      </w:r>
    </w:p>
    <w:p w14:paraId="216DD8D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0E23FD9B"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 lets save this with offsets</w:t>
      </w:r>
    </w:p>
    <w:p w14:paraId="15C4ECD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char(10*ones(size(index,2),1));</w:t>
      </w:r>
    </w:p>
    <w:p w14:paraId="3EBDC8A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fsS</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 [</w:t>
      </w:r>
      <w:proofErr w:type="spellStart"/>
      <w:r w:rsidRPr="007E77AC">
        <w:rPr>
          <w:rFonts w:ascii="Courier New" w:eastAsia="Calibri" w:hAnsi="Courier New" w:cs="Courier New"/>
          <w:sz w:val="16"/>
          <w:szCs w:val="16"/>
          <w:lang w:val="en-CA" w:eastAsia="zh-TW"/>
        </w:rPr>
        <w:t>spacedHits</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(index,:) RET]');</w:t>
      </w:r>
    </w:p>
    <w:p w14:paraId="11C8318C"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48219124"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4AC9DE4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0000FF"/>
          <w:sz w:val="16"/>
          <w:szCs w:val="16"/>
          <w:lang w:val="en-CA" w:eastAsia="zh-TW"/>
        </w:rPr>
        <w:t>end</w:t>
      </w:r>
    </w:p>
    <w:p w14:paraId="3D613F9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56D0FF4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figure(200);</w:t>
      </w:r>
    </w:p>
    <w:p w14:paraId="2ADE6A4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subplot(1,2,1);</w:t>
      </w:r>
    </w:p>
    <w:p w14:paraId="31A0596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imagesc</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Nfound</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colorbar</w:t>
      </w:r>
      <w:proofErr w:type="spellEnd"/>
      <w:r w:rsidRPr="007E77AC">
        <w:rPr>
          <w:rFonts w:ascii="Courier New" w:eastAsia="Calibri" w:hAnsi="Courier New" w:cs="Courier New"/>
          <w:sz w:val="16"/>
          <w:szCs w:val="16"/>
          <w:lang w:val="en-CA" w:eastAsia="zh-TW"/>
        </w:rPr>
        <w:t>;</w:t>
      </w:r>
    </w:p>
    <w:p w14:paraId="6F92609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1:numel(AAA),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TickDir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'out'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5D906615"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1:numel(AAA),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w:t>
      </w:r>
    </w:p>
    <w:p w14:paraId="07A91CC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DC0EBE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subplot(1,2,2);</w:t>
      </w:r>
    </w:p>
    <w:p w14:paraId="6D2619C9"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imagesc</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NfoundS</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colorbar</w:t>
      </w:r>
      <w:proofErr w:type="spellEnd"/>
      <w:r w:rsidRPr="007E77AC">
        <w:rPr>
          <w:rFonts w:ascii="Courier New" w:eastAsia="Calibri" w:hAnsi="Courier New" w:cs="Courier New"/>
          <w:sz w:val="16"/>
          <w:szCs w:val="16"/>
          <w:lang w:val="en-CA" w:eastAsia="zh-TW"/>
        </w:rPr>
        <w:t>;</w:t>
      </w:r>
    </w:p>
    <w:p w14:paraId="69B8286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set(</w:t>
      </w:r>
      <w:proofErr w:type="spellStart"/>
      <w:r w:rsidRPr="007E77AC">
        <w:rPr>
          <w:rFonts w:ascii="Courier New" w:eastAsia="Calibri" w:hAnsi="Courier New" w:cs="Courier New"/>
          <w:sz w:val="16"/>
          <w:szCs w:val="16"/>
          <w:lang w:val="en-CA" w:eastAsia="zh-TW"/>
        </w:rPr>
        <w:t>gca</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1:numel(AAA),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xTickLabel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TickDir</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'out'</w:t>
      </w:r>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0000FF"/>
          <w:sz w:val="16"/>
          <w:szCs w:val="16"/>
          <w:lang w:val="en-CA" w:eastAsia="zh-TW"/>
        </w:rPr>
        <w:t>...</w:t>
      </w:r>
    </w:p>
    <w:p w14:paraId="58F214E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1:numel(AAA), </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yTickLabel</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xlabel</w:t>
      </w:r>
      <w:proofErr w:type="spellEnd"/>
      <w:r w:rsidRPr="007E77AC">
        <w:rPr>
          <w:rFonts w:ascii="Courier New" w:eastAsia="Calibri" w:hAnsi="Courier New" w:cs="Courier New"/>
          <w:sz w:val="16"/>
          <w:szCs w:val="16"/>
          <w:lang w:val="en-CA" w:eastAsia="zh-TW"/>
        </w:rPr>
        <w:t>);</w:t>
      </w:r>
    </w:p>
    <w:p w14:paraId="5A1827C6"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6BBAB291"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
    <w:p w14:paraId="7461442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fclose</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all</w:t>
      </w:r>
      <w:r w:rsidRPr="007E77AC">
        <w:rPr>
          <w:rFonts w:ascii="Courier New" w:eastAsia="Calibri" w:hAnsi="Courier New" w:cs="Courier New"/>
          <w:sz w:val="16"/>
          <w:szCs w:val="16"/>
          <w:lang w:val="en-CA" w:eastAsia="zh-TW"/>
        </w:rPr>
        <w:t>;</w:t>
      </w:r>
    </w:p>
    <w:p w14:paraId="527FB613"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fs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'AA'</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0878DC2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fsS</w:t>
      </w:r>
      <w:proofErr w:type="spellEnd"/>
      <w:r w:rsidRPr="007E77AC">
        <w:rPr>
          <w:rFonts w:ascii="Courier New" w:eastAsia="Calibri" w:hAnsi="Courier New" w:cs="Courier New"/>
          <w:sz w:val="16"/>
          <w:szCs w:val="16"/>
          <w:lang w:val="en-CA" w:eastAsia="zh-TW"/>
        </w:rPr>
        <w:t xml:space="preserve"> = </w:t>
      </w:r>
      <w:proofErr w:type="spellStart"/>
      <w:r w:rsidRPr="007E77AC">
        <w:rPr>
          <w:rFonts w:ascii="Courier New" w:eastAsia="Calibri" w:hAnsi="Courier New" w:cs="Courier New"/>
          <w:sz w:val="16"/>
          <w:szCs w:val="16"/>
          <w:lang w:val="en-CA" w:eastAsia="zh-TW"/>
        </w:rPr>
        <w:t>fopen</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fullfile</w:t>
      </w:r>
      <w:proofErr w:type="spellEnd"/>
      <w:r w:rsidRPr="007E77AC">
        <w:rPr>
          <w:rFonts w:ascii="Courier New" w:eastAsia="Calibri" w:hAnsi="Courier New" w:cs="Courier New"/>
          <w:sz w:val="16"/>
          <w:szCs w:val="16"/>
          <w:lang w:val="en-CA" w:eastAsia="zh-TW"/>
        </w:rPr>
        <w:t>(Dir,[</w:t>
      </w:r>
      <w:r w:rsidRPr="007E77AC">
        <w:rPr>
          <w:rFonts w:ascii="Courier New" w:eastAsia="Calibri" w:hAnsi="Courier New" w:cs="Courier New"/>
          <w:color w:val="A020F0"/>
          <w:sz w:val="16"/>
          <w:szCs w:val="16"/>
          <w:lang w:val="en-CA" w:eastAsia="zh-TW"/>
        </w:rPr>
        <w:t>'</w:t>
      </w:r>
      <w:proofErr w:type="spellStart"/>
      <w:r w:rsidRPr="007E77AC">
        <w:rPr>
          <w:rFonts w:ascii="Courier New" w:eastAsia="Calibri" w:hAnsi="Courier New" w:cs="Courier New"/>
          <w:color w:val="A020F0"/>
          <w:sz w:val="16"/>
          <w:szCs w:val="16"/>
          <w:lang w:val="en-CA" w:eastAsia="zh-TW"/>
        </w:rPr>
        <w:t>AxA</w:t>
      </w:r>
      <w:proofErr w:type="spellEnd"/>
      <w:r w:rsidRPr="007E77AC">
        <w:rPr>
          <w:rFonts w:ascii="Courier New" w:eastAsia="Calibri" w:hAnsi="Courier New" w:cs="Courier New"/>
          <w:color w:val="A020F0"/>
          <w:sz w:val="16"/>
          <w:szCs w:val="16"/>
          <w:lang w:val="en-CA" w:eastAsia="zh-TW"/>
        </w:rPr>
        <w:t>'</w:t>
      </w: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SAVEto</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'w'</w:t>
      </w:r>
      <w:r w:rsidRPr="007E77AC">
        <w:rPr>
          <w:rFonts w:ascii="Courier New" w:eastAsia="Calibri" w:hAnsi="Courier New" w:cs="Courier New"/>
          <w:sz w:val="16"/>
          <w:szCs w:val="16"/>
          <w:lang w:val="en-CA" w:eastAsia="zh-TW"/>
        </w:rPr>
        <w:t>);</w:t>
      </w:r>
    </w:p>
    <w:p w14:paraId="1FA1C70A"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char(10*ones(size(toSaveIX,2),1));</w:t>
      </w:r>
    </w:p>
    <w:p w14:paraId="1C5D977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 fs,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toSaveIX</w:t>
      </w:r>
      <w:proofErr w:type="spellEnd"/>
      <w:r w:rsidRPr="007E77AC">
        <w:rPr>
          <w:rFonts w:ascii="Courier New" w:eastAsia="Calibri" w:hAnsi="Courier New" w:cs="Courier New"/>
          <w:sz w:val="16"/>
          <w:szCs w:val="16"/>
          <w:lang w:val="en-CA" w:eastAsia="zh-TW"/>
        </w:rPr>
        <w:t>,:) RET]');</w:t>
      </w:r>
    </w:p>
    <w:p w14:paraId="4D875E22"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r w:rsidRPr="007E77AC">
        <w:rPr>
          <w:rFonts w:ascii="Courier New" w:eastAsia="Calibri" w:hAnsi="Courier New" w:cs="Courier New"/>
          <w:color w:val="A020F0"/>
          <w:sz w:val="16"/>
          <w:szCs w:val="16"/>
          <w:lang w:val="en-CA" w:eastAsia="zh-TW"/>
        </w:rPr>
        <w:t>'AA Saved'</w:t>
      </w:r>
      <w:r w:rsidRPr="007E77AC">
        <w:rPr>
          <w:rFonts w:ascii="Courier New" w:eastAsia="Calibri" w:hAnsi="Courier New" w:cs="Courier New"/>
          <w:sz w:val="16"/>
          <w:szCs w:val="16"/>
          <w:lang w:val="en-CA" w:eastAsia="zh-TW"/>
        </w:rPr>
        <w:t>)</w:t>
      </w:r>
    </w:p>
    <w:p w14:paraId="5D330BE7"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lastRenderedPageBreak/>
        <w:t xml:space="preserve">    </w:t>
      </w:r>
    </w:p>
    <w:p w14:paraId="0A5C76B0"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RET = char(10*ones(size(toSaveIXS,2),1));</w:t>
      </w:r>
    </w:p>
    <w:p w14:paraId="1841E248"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fprintf</w:t>
      </w:r>
      <w:proofErr w:type="spellEnd"/>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fsS</w:t>
      </w:r>
      <w:proofErr w:type="spellEnd"/>
      <w:r w:rsidRPr="007E77AC">
        <w:rPr>
          <w:rFonts w:ascii="Courier New" w:eastAsia="Calibri" w:hAnsi="Courier New" w:cs="Courier New"/>
          <w:sz w:val="16"/>
          <w:szCs w:val="16"/>
          <w:lang w:val="en-CA" w:eastAsia="zh-TW"/>
        </w:rPr>
        <w:t xml:space="preserve">, </w:t>
      </w:r>
      <w:r w:rsidRPr="007E77AC">
        <w:rPr>
          <w:rFonts w:ascii="Courier New" w:eastAsia="Calibri" w:hAnsi="Courier New" w:cs="Courier New"/>
          <w:color w:val="A020F0"/>
          <w:sz w:val="16"/>
          <w:szCs w:val="16"/>
          <w:lang w:val="en-CA" w:eastAsia="zh-TW"/>
        </w:rPr>
        <w:t>'%s\r\n'</w:t>
      </w:r>
      <w:r w:rsidRPr="007E77AC">
        <w:rPr>
          <w:rFonts w:ascii="Courier New" w:eastAsia="Calibri" w:hAnsi="Courier New" w:cs="Courier New"/>
          <w:sz w:val="16"/>
          <w:szCs w:val="16"/>
          <w:lang w:val="en-CA" w:eastAsia="zh-TW"/>
        </w:rPr>
        <w:t>, [</w:t>
      </w:r>
      <w:proofErr w:type="spellStart"/>
      <w:r w:rsidRPr="007E77AC">
        <w:rPr>
          <w:rFonts w:ascii="Courier New" w:eastAsia="Calibri" w:hAnsi="Courier New" w:cs="Courier New"/>
          <w:sz w:val="16"/>
          <w:szCs w:val="16"/>
          <w:lang w:val="en-CA" w:eastAsia="zh-TW"/>
        </w:rPr>
        <w:t>toSave</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toSaveIXS</w:t>
      </w:r>
      <w:proofErr w:type="spellEnd"/>
      <w:r w:rsidRPr="007E77AC">
        <w:rPr>
          <w:rFonts w:ascii="Courier New" w:eastAsia="Calibri" w:hAnsi="Courier New" w:cs="Courier New"/>
          <w:sz w:val="16"/>
          <w:szCs w:val="16"/>
          <w:lang w:val="en-CA" w:eastAsia="zh-TW"/>
        </w:rPr>
        <w:t>,:) RET]');</w:t>
      </w:r>
    </w:p>
    <w:p w14:paraId="32929B4E" w14:textId="77777777" w:rsidR="00A5676C" w:rsidRPr="007E77A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 xml:space="preserve">    </w:t>
      </w:r>
      <w:proofErr w:type="spellStart"/>
      <w:r w:rsidRPr="007E77AC">
        <w:rPr>
          <w:rFonts w:ascii="Courier New" w:eastAsia="Calibri" w:hAnsi="Courier New" w:cs="Courier New"/>
          <w:sz w:val="16"/>
          <w:szCs w:val="16"/>
          <w:lang w:val="en-CA" w:eastAsia="zh-TW"/>
        </w:rPr>
        <w:t>disp</w:t>
      </w:r>
      <w:proofErr w:type="spellEnd"/>
      <w:r w:rsidRPr="007E77AC">
        <w:rPr>
          <w:rFonts w:ascii="Courier New" w:eastAsia="Calibri" w:hAnsi="Courier New" w:cs="Courier New"/>
          <w:sz w:val="16"/>
          <w:szCs w:val="16"/>
          <w:lang w:val="en-CA" w:eastAsia="zh-TW"/>
        </w:rPr>
        <w:t>('</w:t>
      </w:r>
      <w:proofErr w:type="spellStart"/>
      <w:r w:rsidRPr="007E77AC">
        <w:rPr>
          <w:rFonts w:ascii="Courier New" w:eastAsia="Calibri" w:hAnsi="Courier New" w:cs="Courier New"/>
          <w:sz w:val="16"/>
          <w:szCs w:val="16"/>
          <w:lang w:val="en-CA" w:eastAsia="zh-TW"/>
        </w:rPr>
        <w:t>AxA</w:t>
      </w:r>
      <w:proofErr w:type="spellEnd"/>
      <w:r w:rsidRPr="007E77AC">
        <w:rPr>
          <w:rFonts w:ascii="Courier New" w:eastAsia="Calibri" w:hAnsi="Courier New" w:cs="Courier New"/>
          <w:sz w:val="16"/>
          <w:szCs w:val="16"/>
          <w:lang w:val="en-CA" w:eastAsia="zh-TW"/>
        </w:rPr>
        <w:t xml:space="preserve"> Saved')</w:t>
      </w:r>
    </w:p>
    <w:p w14:paraId="3D5CCD30" w14:textId="77777777" w:rsidR="00A5676C" w:rsidRDefault="00A5676C" w:rsidP="00A5676C">
      <w:pPr>
        <w:rPr>
          <w:rFonts w:ascii="Courier New" w:eastAsia="Calibri" w:hAnsi="Courier New" w:cs="Courier New"/>
          <w:sz w:val="16"/>
          <w:szCs w:val="16"/>
          <w:lang w:val="en-CA" w:eastAsia="zh-TW"/>
        </w:rPr>
      </w:pPr>
      <w:r w:rsidRPr="007E77AC">
        <w:rPr>
          <w:rFonts w:ascii="Courier New" w:eastAsia="Calibri" w:hAnsi="Courier New" w:cs="Courier New"/>
          <w:sz w:val="16"/>
          <w:szCs w:val="16"/>
          <w:lang w:val="en-CA" w:eastAsia="zh-TW"/>
        </w:rPr>
        <w:t>end</w:t>
      </w:r>
    </w:p>
    <w:p w14:paraId="3AB0E1F8" w14:textId="23842331" w:rsidR="0066193F" w:rsidRDefault="0066193F" w:rsidP="00A90861">
      <w:pPr>
        <w:spacing w:after="160" w:line="259" w:lineRule="auto"/>
        <w:rPr>
          <w:rFonts w:ascii="Courier New" w:eastAsia="Calibri" w:hAnsi="Courier New" w:cs="Courier New"/>
          <w:sz w:val="16"/>
          <w:szCs w:val="16"/>
          <w:lang w:val="en-CA" w:eastAsia="zh-TW"/>
        </w:rPr>
      </w:pPr>
    </w:p>
    <w:p w14:paraId="1F46E066" w14:textId="7D1B7B79" w:rsidR="00A90861" w:rsidRDefault="00A90861" w:rsidP="00A90861">
      <w:pPr>
        <w:spacing w:after="160" w:line="259" w:lineRule="auto"/>
        <w:rPr>
          <w:rFonts w:ascii="Courier New" w:eastAsia="Calibri" w:hAnsi="Courier New" w:cs="Courier New"/>
          <w:sz w:val="16"/>
          <w:szCs w:val="16"/>
          <w:lang w:val="en-CA" w:eastAsia="zh-TW"/>
        </w:rPr>
      </w:pPr>
    </w:p>
    <w:p w14:paraId="225CC9AB" w14:textId="5CB17093" w:rsidR="00A90861" w:rsidRDefault="00A90861" w:rsidP="00A90861">
      <w:pPr>
        <w:spacing w:after="160" w:line="259" w:lineRule="auto"/>
        <w:rPr>
          <w:rFonts w:ascii="Courier New" w:eastAsia="Calibri" w:hAnsi="Courier New" w:cs="Courier New"/>
          <w:sz w:val="16"/>
          <w:szCs w:val="16"/>
          <w:lang w:val="en-CA" w:eastAsia="zh-TW"/>
        </w:rPr>
      </w:pPr>
    </w:p>
    <w:p w14:paraId="1E388DDF" w14:textId="7AA76F03" w:rsidR="00A90861" w:rsidRDefault="00A90861" w:rsidP="00A90861">
      <w:pPr>
        <w:spacing w:after="160" w:line="259" w:lineRule="auto"/>
        <w:rPr>
          <w:rFonts w:ascii="Courier New" w:eastAsia="Calibri" w:hAnsi="Courier New" w:cs="Courier New"/>
          <w:sz w:val="16"/>
          <w:szCs w:val="16"/>
          <w:lang w:val="en-CA" w:eastAsia="zh-TW"/>
        </w:rPr>
      </w:pPr>
    </w:p>
    <w:p w14:paraId="045ABF7A" w14:textId="287068B0" w:rsidR="00A90861" w:rsidRDefault="00A90861" w:rsidP="00A90861">
      <w:pPr>
        <w:spacing w:after="160" w:line="259" w:lineRule="auto"/>
        <w:rPr>
          <w:rFonts w:ascii="Courier New" w:eastAsia="Calibri" w:hAnsi="Courier New" w:cs="Courier New"/>
          <w:sz w:val="16"/>
          <w:szCs w:val="16"/>
          <w:lang w:val="en-CA" w:eastAsia="zh-TW"/>
        </w:rPr>
      </w:pPr>
    </w:p>
    <w:p w14:paraId="7B6CF8B5" w14:textId="1E8E309E" w:rsidR="00A90861" w:rsidRDefault="00A90861" w:rsidP="00A90861">
      <w:pPr>
        <w:spacing w:after="160" w:line="259" w:lineRule="auto"/>
        <w:rPr>
          <w:rFonts w:ascii="Courier New" w:eastAsia="Calibri" w:hAnsi="Courier New" w:cs="Courier New"/>
          <w:sz w:val="16"/>
          <w:szCs w:val="16"/>
          <w:lang w:val="en-CA" w:eastAsia="zh-TW"/>
        </w:rPr>
      </w:pPr>
    </w:p>
    <w:p w14:paraId="4FEBD06D" w14:textId="24A7B3D3" w:rsidR="00A90861" w:rsidRDefault="00A90861" w:rsidP="00A90861">
      <w:pPr>
        <w:spacing w:after="160" w:line="259" w:lineRule="auto"/>
        <w:rPr>
          <w:rFonts w:ascii="Courier New" w:eastAsia="Calibri" w:hAnsi="Courier New" w:cs="Courier New"/>
          <w:sz w:val="16"/>
          <w:szCs w:val="16"/>
          <w:lang w:val="en-CA" w:eastAsia="zh-TW"/>
        </w:rPr>
      </w:pPr>
    </w:p>
    <w:p w14:paraId="50AA7167" w14:textId="35CD6EC2" w:rsidR="00A90861" w:rsidRDefault="00A90861" w:rsidP="00A90861">
      <w:pPr>
        <w:spacing w:after="160" w:line="259" w:lineRule="auto"/>
        <w:rPr>
          <w:rFonts w:ascii="Courier New" w:eastAsia="Calibri" w:hAnsi="Courier New" w:cs="Courier New"/>
          <w:sz w:val="16"/>
          <w:szCs w:val="16"/>
          <w:lang w:val="en-CA" w:eastAsia="zh-TW"/>
        </w:rPr>
      </w:pPr>
    </w:p>
    <w:p w14:paraId="251EE95C" w14:textId="2DEB42F1" w:rsidR="00A90861" w:rsidRDefault="00A90861" w:rsidP="00A90861">
      <w:pPr>
        <w:spacing w:after="160" w:line="259" w:lineRule="auto"/>
        <w:rPr>
          <w:rFonts w:ascii="Courier New" w:eastAsia="Calibri" w:hAnsi="Courier New" w:cs="Courier New"/>
          <w:sz w:val="16"/>
          <w:szCs w:val="16"/>
          <w:lang w:val="en-CA" w:eastAsia="zh-TW"/>
        </w:rPr>
      </w:pPr>
    </w:p>
    <w:p w14:paraId="3573ED32" w14:textId="3B5F623E" w:rsidR="00A90861" w:rsidRDefault="00A90861" w:rsidP="00A90861">
      <w:pPr>
        <w:spacing w:after="160" w:line="259" w:lineRule="auto"/>
        <w:rPr>
          <w:rFonts w:ascii="Courier New" w:eastAsia="Calibri" w:hAnsi="Courier New" w:cs="Courier New"/>
          <w:sz w:val="16"/>
          <w:szCs w:val="16"/>
          <w:lang w:val="en-CA" w:eastAsia="zh-TW"/>
        </w:rPr>
      </w:pPr>
    </w:p>
    <w:p w14:paraId="5548BE83" w14:textId="62C18732" w:rsidR="00A90861" w:rsidRDefault="00A90861" w:rsidP="00A90861">
      <w:pPr>
        <w:spacing w:after="160" w:line="259" w:lineRule="auto"/>
        <w:rPr>
          <w:rFonts w:ascii="Courier New" w:eastAsia="Calibri" w:hAnsi="Courier New" w:cs="Courier New"/>
          <w:sz w:val="16"/>
          <w:szCs w:val="16"/>
          <w:lang w:val="en-CA" w:eastAsia="zh-TW"/>
        </w:rPr>
      </w:pPr>
    </w:p>
    <w:p w14:paraId="356C80AD" w14:textId="1E913BD3" w:rsidR="00A90861" w:rsidRDefault="00A90861" w:rsidP="00A90861">
      <w:pPr>
        <w:spacing w:after="160" w:line="259" w:lineRule="auto"/>
        <w:rPr>
          <w:rFonts w:ascii="Courier New" w:eastAsia="Calibri" w:hAnsi="Courier New" w:cs="Courier New"/>
          <w:sz w:val="16"/>
          <w:szCs w:val="16"/>
          <w:lang w:val="en-CA" w:eastAsia="zh-TW"/>
        </w:rPr>
      </w:pPr>
    </w:p>
    <w:p w14:paraId="44B0D25D" w14:textId="4E8302EA" w:rsidR="00A90861" w:rsidRDefault="00A90861" w:rsidP="00A90861">
      <w:pPr>
        <w:spacing w:after="160" w:line="259" w:lineRule="auto"/>
        <w:rPr>
          <w:rFonts w:ascii="Courier New" w:eastAsia="Calibri" w:hAnsi="Courier New" w:cs="Courier New"/>
          <w:sz w:val="16"/>
          <w:szCs w:val="16"/>
          <w:lang w:val="en-CA" w:eastAsia="zh-TW"/>
        </w:rPr>
      </w:pPr>
    </w:p>
    <w:p w14:paraId="1313AFA4" w14:textId="7545D7E1" w:rsidR="00A90861" w:rsidRDefault="00A90861" w:rsidP="00A90861">
      <w:pPr>
        <w:spacing w:after="160" w:line="259" w:lineRule="auto"/>
        <w:rPr>
          <w:rFonts w:ascii="Courier New" w:eastAsia="Calibri" w:hAnsi="Courier New" w:cs="Courier New"/>
          <w:sz w:val="16"/>
          <w:szCs w:val="16"/>
          <w:lang w:val="en-CA" w:eastAsia="zh-TW"/>
        </w:rPr>
      </w:pPr>
    </w:p>
    <w:p w14:paraId="1377C083" w14:textId="7421191C" w:rsidR="00A90861" w:rsidRDefault="00A90861" w:rsidP="00A90861">
      <w:pPr>
        <w:spacing w:after="160" w:line="259" w:lineRule="auto"/>
        <w:rPr>
          <w:rFonts w:ascii="Courier New" w:eastAsia="Calibri" w:hAnsi="Courier New" w:cs="Courier New"/>
          <w:sz w:val="16"/>
          <w:szCs w:val="16"/>
          <w:lang w:val="en-CA" w:eastAsia="zh-TW"/>
        </w:rPr>
      </w:pPr>
    </w:p>
    <w:p w14:paraId="34CD37DD" w14:textId="3FE4FA51" w:rsidR="00A90861" w:rsidRDefault="00A90861" w:rsidP="00A90861">
      <w:pPr>
        <w:spacing w:after="160" w:line="259" w:lineRule="auto"/>
        <w:rPr>
          <w:rFonts w:ascii="Courier New" w:eastAsia="Calibri" w:hAnsi="Courier New" w:cs="Courier New"/>
          <w:sz w:val="16"/>
          <w:szCs w:val="16"/>
          <w:lang w:val="en-CA" w:eastAsia="zh-TW"/>
        </w:rPr>
      </w:pPr>
    </w:p>
    <w:p w14:paraId="4E63D7E2" w14:textId="675DC680" w:rsidR="00A90861" w:rsidRDefault="00A90861" w:rsidP="00A90861">
      <w:pPr>
        <w:spacing w:after="160" w:line="259" w:lineRule="auto"/>
        <w:rPr>
          <w:rFonts w:ascii="Courier New" w:eastAsia="Calibri" w:hAnsi="Courier New" w:cs="Courier New"/>
          <w:sz w:val="16"/>
          <w:szCs w:val="16"/>
          <w:lang w:val="en-CA" w:eastAsia="zh-TW"/>
        </w:rPr>
      </w:pPr>
    </w:p>
    <w:p w14:paraId="13950EB2" w14:textId="58616F3F" w:rsidR="00A90861" w:rsidRDefault="00A90861" w:rsidP="00A90861">
      <w:pPr>
        <w:spacing w:after="160" w:line="259" w:lineRule="auto"/>
        <w:rPr>
          <w:rFonts w:ascii="Courier New" w:eastAsia="Calibri" w:hAnsi="Courier New" w:cs="Courier New"/>
          <w:sz w:val="16"/>
          <w:szCs w:val="16"/>
          <w:lang w:val="en-CA" w:eastAsia="zh-TW"/>
        </w:rPr>
      </w:pPr>
    </w:p>
    <w:p w14:paraId="2CF5A0A6" w14:textId="6620D532" w:rsidR="00A90861" w:rsidRDefault="00A90861" w:rsidP="00A90861">
      <w:pPr>
        <w:spacing w:after="160" w:line="259" w:lineRule="auto"/>
        <w:rPr>
          <w:rFonts w:ascii="Courier New" w:eastAsia="Calibri" w:hAnsi="Courier New" w:cs="Courier New"/>
          <w:sz w:val="16"/>
          <w:szCs w:val="16"/>
          <w:lang w:val="en-CA" w:eastAsia="zh-TW"/>
        </w:rPr>
      </w:pPr>
    </w:p>
    <w:p w14:paraId="149FD7A7" w14:textId="5320D824" w:rsidR="00A90861" w:rsidRDefault="00A90861" w:rsidP="00A90861">
      <w:pPr>
        <w:spacing w:after="160" w:line="259" w:lineRule="auto"/>
        <w:rPr>
          <w:rFonts w:ascii="Courier New" w:eastAsia="Calibri" w:hAnsi="Courier New" w:cs="Courier New"/>
          <w:sz w:val="16"/>
          <w:szCs w:val="16"/>
          <w:lang w:val="en-CA" w:eastAsia="zh-TW"/>
        </w:rPr>
      </w:pPr>
    </w:p>
    <w:p w14:paraId="2E10B8F1" w14:textId="5293C38D" w:rsidR="00A90861" w:rsidRDefault="00A90861" w:rsidP="00A90861">
      <w:pPr>
        <w:spacing w:after="160" w:line="259" w:lineRule="auto"/>
        <w:rPr>
          <w:rFonts w:ascii="Courier New" w:eastAsia="Calibri" w:hAnsi="Courier New" w:cs="Courier New"/>
          <w:sz w:val="16"/>
          <w:szCs w:val="16"/>
          <w:lang w:val="en-CA" w:eastAsia="zh-TW"/>
        </w:rPr>
      </w:pPr>
    </w:p>
    <w:p w14:paraId="09C1D570" w14:textId="6C25DBAA" w:rsidR="00A90861" w:rsidRDefault="00A90861" w:rsidP="00A90861">
      <w:pPr>
        <w:spacing w:after="160" w:line="259" w:lineRule="auto"/>
        <w:rPr>
          <w:rFonts w:ascii="Courier New" w:eastAsia="Calibri" w:hAnsi="Courier New" w:cs="Courier New"/>
          <w:sz w:val="16"/>
          <w:szCs w:val="16"/>
          <w:lang w:val="en-CA" w:eastAsia="zh-TW"/>
        </w:rPr>
      </w:pPr>
    </w:p>
    <w:p w14:paraId="0368E885" w14:textId="6AACEF2F" w:rsidR="00A90861" w:rsidRDefault="00A90861" w:rsidP="00A90861">
      <w:pPr>
        <w:spacing w:after="160" w:line="259" w:lineRule="auto"/>
        <w:rPr>
          <w:rFonts w:ascii="Courier New" w:eastAsia="Calibri" w:hAnsi="Courier New" w:cs="Courier New"/>
          <w:sz w:val="16"/>
          <w:szCs w:val="16"/>
          <w:lang w:val="en-CA" w:eastAsia="zh-TW"/>
        </w:rPr>
      </w:pPr>
    </w:p>
    <w:p w14:paraId="0760D91C" w14:textId="2975C464" w:rsidR="00A90861" w:rsidRDefault="00A90861" w:rsidP="00A90861">
      <w:pPr>
        <w:spacing w:after="160" w:line="259" w:lineRule="auto"/>
        <w:rPr>
          <w:rFonts w:ascii="Courier New" w:eastAsia="Calibri" w:hAnsi="Courier New" w:cs="Courier New"/>
          <w:sz w:val="16"/>
          <w:szCs w:val="16"/>
          <w:lang w:val="en-CA" w:eastAsia="zh-TW"/>
        </w:rPr>
      </w:pPr>
    </w:p>
    <w:p w14:paraId="25FBF32B" w14:textId="4DAC6CFF" w:rsidR="00A90861" w:rsidRDefault="00A90861" w:rsidP="00A90861">
      <w:pPr>
        <w:spacing w:after="160" w:line="259" w:lineRule="auto"/>
        <w:rPr>
          <w:rFonts w:ascii="Courier New" w:eastAsia="Calibri" w:hAnsi="Courier New" w:cs="Courier New"/>
          <w:sz w:val="16"/>
          <w:szCs w:val="16"/>
          <w:lang w:val="en-CA" w:eastAsia="zh-TW"/>
        </w:rPr>
      </w:pPr>
    </w:p>
    <w:p w14:paraId="6ADE4B33" w14:textId="6CF7D830" w:rsidR="00A90861" w:rsidRDefault="00A90861" w:rsidP="00A90861">
      <w:pPr>
        <w:spacing w:after="160" w:line="259" w:lineRule="auto"/>
        <w:rPr>
          <w:rFonts w:ascii="Courier New" w:eastAsia="Calibri" w:hAnsi="Courier New" w:cs="Courier New"/>
          <w:sz w:val="16"/>
          <w:szCs w:val="16"/>
          <w:lang w:val="en-CA" w:eastAsia="zh-TW"/>
        </w:rPr>
      </w:pPr>
    </w:p>
    <w:p w14:paraId="7B2DA298" w14:textId="20C3967C" w:rsidR="00A90861" w:rsidRDefault="00A90861" w:rsidP="00A90861">
      <w:pPr>
        <w:spacing w:after="160" w:line="259" w:lineRule="auto"/>
        <w:rPr>
          <w:rFonts w:ascii="Courier New" w:eastAsia="Calibri" w:hAnsi="Courier New" w:cs="Courier New"/>
          <w:sz w:val="16"/>
          <w:szCs w:val="16"/>
          <w:lang w:val="en-CA" w:eastAsia="zh-TW"/>
        </w:rPr>
      </w:pPr>
    </w:p>
    <w:p w14:paraId="0A70D0DE" w14:textId="25098282" w:rsidR="00A90861" w:rsidRDefault="00A90861" w:rsidP="00A90861">
      <w:pPr>
        <w:spacing w:after="160" w:line="259" w:lineRule="auto"/>
        <w:rPr>
          <w:rFonts w:ascii="Courier New" w:eastAsia="Calibri" w:hAnsi="Courier New" w:cs="Courier New"/>
          <w:sz w:val="16"/>
          <w:szCs w:val="16"/>
          <w:lang w:val="en-CA" w:eastAsia="zh-TW"/>
        </w:rPr>
      </w:pPr>
    </w:p>
    <w:p w14:paraId="78E06EFE" w14:textId="550F0833" w:rsidR="00A90861" w:rsidRDefault="00A90861" w:rsidP="00A90861">
      <w:pPr>
        <w:spacing w:after="160" w:line="259" w:lineRule="auto"/>
        <w:rPr>
          <w:rFonts w:ascii="Courier New" w:eastAsia="Calibri" w:hAnsi="Courier New" w:cs="Courier New"/>
          <w:sz w:val="16"/>
          <w:szCs w:val="16"/>
          <w:lang w:val="en-CA" w:eastAsia="zh-TW"/>
        </w:rPr>
      </w:pPr>
    </w:p>
    <w:p w14:paraId="3CBA652B" w14:textId="55C7F7E3" w:rsidR="00A90861" w:rsidRDefault="00A90861" w:rsidP="00A90861">
      <w:pPr>
        <w:spacing w:after="160" w:line="259" w:lineRule="auto"/>
        <w:rPr>
          <w:rFonts w:ascii="Courier New" w:eastAsia="Calibri" w:hAnsi="Courier New" w:cs="Courier New"/>
          <w:sz w:val="16"/>
          <w:szCs w:val="16"/>
          <w:lang w:val="en-CA" w:eastAsia="zh-TW"/>
        </w:rPr>
      </w:pPr>
    </w:p>
    <w:p w14:paraId="737DB46D" w14:textId="387FA831" w:rsidR="00A90861" w:rsidRDefault="00A90861" w:rsidP="00A90861">
      <w:pPr>
        <w:spacing w:after="160" w:line="259" w:lineRule="auto"/>
        <w:rPr>
          <w:rFonts w:ascii="Courier New" w:eastAsia="Calibri" w:hAnsi="Courier New" w:cs="Courier New"/>
          <w:sz w:val="16"/>
          <w:szCs w:val="16"/>
          <w:lang w:val="en-CA" w:eastAsia="zh-TW"/>
        </w:rPr>
      </w:pPr>
    </w:p>
    <w:p w14:paraId="14643D8A" w14:textId="64999386" w:rsidR="00A90861" w:rsidRDefault="00A90861" w:rsidP="00A90861">
      <w:pPr>
        <w:spacing w:after="160" w:line="259" w:lineRule="auto"/>
        <w:rPr>
          <w:rFonts w:ascii="Courier New" w:eastAsia="Calibri" w:hAnsi="Courier New" w:cs="Courier New"/>
          <w:sz w:val="16"/>
          <w:szCs w:val="16"/>
          <w:lang w:val="en-CA" w:eastAsia="zh-TW"/>
        </w:rPr>
      </w:pPr>
    </w:p>
    <w:p w14:paraId="72BD64F3" w14:textId="77777777" w:rsidR="00A90861" w:rsidRPr="00A90861" w:rsidRDefault="00A90861" w:rsidP="00A90861">
      <w:pPr>
        <w:spacing w:after="160" w:line="259" w:lineRule="auto"/>
        <w:rPr>
          <w:rFonts w:ascii="Courier New" w:eastAsia="Calibri" w:hAnsi="Courier New" w:cs="Courier New"/>
          <w:sz w:val="16"/>
          <w:szCs w:val="16"/>
          <w:lang w:val="en-CA" w:eastAsia="zh-TW"/>
        </w:rPr>
      </w:pPr>
    </w:p>
    <w:p w14:paraId="3C674736" w14:textId="77777777" w:rsidR="002A63C6" w:rsidRPr="002A63C6" w:rsidRDefault="002A63C6" w:rsidP="002A63C6">
      <w:pPr>
        <w:pStyle w:val="FigureS"/>
        <w:numPr>
          <w:ilvl w:val="0"/>
          <w:numId w:val="0"/>
        </w:numPr>
        <w:rPr>
          <w:rFonts w:ascii="Courier New" w:eastAsia="Calibri" w:hAnsi="Courier New" w:cs="Courier New"/>
          <w:sz w:val="16"/>
          <w:szCs w:val="16"/>
          <w:lang w:val="en-CA" w:eastAsia="zh-TW"/>
        </w:rPr>
      </w:pPr>
    </w:p>
    <w:p w14:paraId="0DA21BB4" w14:textId="5D9CB388" w:rsidR="00A5676C" w:rsidRDefault="00A5676C" w:rsidP="004B1D04">
      <w:pPr>
        <w:pStyle w:val="Title"/>
      </w:pPr>
      <w:bookmarkStart w:id="185" w:name="_Toc86926920"/>
      <w:bookmarkStart w:id="186" w:name="_Toc111823741"/>
      <w:r w:rsidRPr="00B6747A">
        <w:lastRenderedPageBreak/>
        <w:t>Summary of synthesis</w:t>
      </w:r>
      <w:bookmarkEnd w:id="185"/>
      <w:bookmarkEnd w:id="186"/>
      <w:r w:rsidRPr="00B6747A">
        <w:t xml:space="preserve"> </w:t>
      </w:r>
    </w:p>
    <w:p w14:paraId="1F0D810A" w14:textId="77777777" w:rsidR="00A5676C" w:rsidRDefault="00A5676C" w:rsidP="00A5676C">
      <w:pPr>
        <w:jc w:val="center"/>
      </w:pPr>
      <w:r w:rsidRPr="00B6747A">
        <w:rPr>
          <w:noProof/>
        </w:rPr>
        <w:drawing>
          <wp:inline distT="0" distB="0" distL="0" distR="0" wp14:anchorId="40A8B2D9" wp14:editId="22E20E25">
            <wp:extent cx="4904740" cy="7045325"/>
            <wp:effectExtent l="0" t="0" r="0" b="3175"/>
            <wp:docPr id="214" name="Picture 21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Chart, diagram, line cha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04740" cy="7045325"/>
                    </a:xfrm>
                    <a:prstGeom prst="rect">
                      <a:avLst/>
                    </a:prstGeom>
                    <a:noFill/>
                    <a:ln>
                      <a:noFill/>
                    </a:ln>
                  </pic:spPr>
                </pic:pic>
              </a:graphicData>
            </a:graphic>
          </wp:inline>
        </w:drawing>
      </w:r>
    </w:p>
    <w:p w14:paraId="641C1C65" w14:textId="768E64B0" w:rsidR="00A5676C" w:rsidRPr="006C6799" w:rsidRDefault="00A5676C" w:rsidP="00A5676C">
      <w:pPr>
        <w:pStyle w:val="FigureS"/>
      </w:pPr>
      <w:bookmarkStart w:id="187" w:name="_Toc86935525"/>
      <w:bookmarkStart w:id="188" w:name="_Toc111823742"/>
      <w:r>
        <w:t xml:space="preserve">Synthesis summary of </w:t>
      </w:r>
      <w:r>
        <w:rPr>
          <w:b/>
        </w:rPr>
        <w:t>1b</w:t>
      </w:r>
      <w:bookmarkEnd w:id="187"/>
      <w:bookmarkEnd w:id="188"/>
    </w:p>
    <w:p w14:paraId="257A3EA3" w14:textId="77777777" w:rsidR="00A5676C" w:rsidRDefault="00A5676C" w:rsidP="00A5676C">
      <w:r>
        <w:rPr>
          <w:noProof/>
        </w:rPr>
        <w:lastRenderedPageBreak/>
        <w:drawing>
          <wp:inline distT="0" distB="0" distL="0" distR="0" wp14:anchorId="554556B7" wp14:editId="601C89F0">
            <wp:extent cx="4901565" cy="6586220"/>
            <wp:effectExtent l="0" t="0" r="0" b="5080"/>
            <wp:docPr id="215" name="Picture 2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Diagram&#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01565" cy="6586220"/>
                    </a:xfrm>
                    <a:prstGeom prst="rect">
                      <a:avLst/>
                    </a:prstGeom>
                    <a:noFill/>
                    <a:ln>
                      <a:noFill/>
                    </a:ln>
                  </pic:spPr>
                </pic:pic>
              </a:graphicData>
            </a:graphic>
          </wp:inline>
        </w:drawing>
      </w:r>
    </w:p>
    <w:p w14:paraId="5DC1B4ED" w14:textId="68A817F1" w:rsidR="00A5676C" w:rsidRPr="00AF1957" w:rsidRDefault="00A5676C" w:rsidP="00A5676C">
      <w:pPr>
        <w:pStyle w:val="FigureS"/>
      </w:pPr>
      <w:bookmarkStart w:id="189" w:name="_Toc86935526"/>
      <w:bookmarkStart w:id="190" w:name="_Toc111823743"/>
      <w:r>
        <w:t xml:space="preserve">Synthesis summary of </w:t>
      </w:r>
      <w:r>
        <w:rPr>
          <w:b/>
        </w:rPr>
        <w:t>1</w:t>
      </w:r>
      <w:r w:rsidRPr="00244C96">
        <w:rPr>
          <w:b/>
        </w:rPr>
        <w:t>c</w:t>
      </w:r>
      <w:r>
        <w:rPr>
          <w:b/>
        </w:rPr>
        <w:t>.</w:t>
      </w:r>
      <w:bookmarkEnd w:id="189"/>
      <w:bookmarkEnd w:id="190"/>
    </w:p>
    <w:p w14:paraId="6B46CD66" w14:textId="77777777" w:rsidR="00A5676C" w:rsidRDefault="00A5676C" w:rsidP="00A5676C">
      <w:pPr>
        <w:pStyle w:val="Appendix"/>
        <w:numPr>
          <w:ilvl w:val="0"/>
          <w:numId w:val="0"/>
        </w:numPr>
      </w:pPr>
    </w:p>
    <w:p w14:paraId="1642B213" w14:textId="77777777" w:rsidR="00A5676C" w:rsidRDefault="00A5676C" w:rsidP="00A5676C">
      <w:pPr>
        <w:pStyle w:val="Appendix"/>
        <w:numPr>
          <w:ilvl w:val="0"/>
          <w:numId w:val="0"/>
        </w:numPr>
      </w:pPr>
    </w:p>
    <w:p w14:paraId="17B64BA9" w14:textId="77777777" w:rsidR="00A5676C" w:rsidRDefault="00A5676C" w:rsidP="00A5676C">
      <w:pPr>
        <w:pStyle w:val="Appendix"/>
        <w:numPr>
          <w:ilvl w:val="0"/>
          <w:numId w:val="0"/>
        </w:numPr>
      </w:pPr>
    </w:p>
    <w:p w14:paraId="4781542E" w14:textId="77777777" w:rsidR="00A5676C" w:rsidRDefault="00A5676C" w:rsidP="00A5676C">
      <w:pPr>
        <w:jc w:val="center"/>
      </w:pPr>
      <w:r w:rsidRPr="00434C83">
        <w:rPr>
          <w:noProof/>
        </w:rPr>
        <w:lastRenderedPageBreak/>
        <w:drawing>
          <wp:inline distT="0" distB="0" distL="0" distR="0" wp14:anchorId="41E4A5C3" wp14:editId="7BB8010E">
            <wp:extent cx="4902200" cy="64071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02200" cy="6407150"/>
                    </a:xfrm>
                    <a:prstGeom prst="rect">
                      <a:avLst/>
                    </a:prstGeom>
                    <a:noFill/>
                    <a:ln>
                      <a:noFill/>
                    </a:ln>
                  </pic:spPr>
                </pic:pic>
              </a:graphicData>
            </a:graphic>
          </wp:inline>
        </w:drawing>
      </w:r>
    </w:p>
    <w:p w14:paraId="478754FB" w14:textId="20550570" w:rsidR="00A5676C" w:rsidRPr="00AF1957" w:rsidRDefault="00A5676C" w:rsidP="00A5676C">
      <w:pPr>
        <w:pStyle w:val="FigureS"/>
      </w:pPr>
      <w:bookmarkStart w:id="191" w:name="_Toc86935527"/>
      <w:bookmarkStart w:id="192" w:name="_Toc111823744"/>
      <w:r>
        <w:t xml:space="preserve">Synthesis summary of </w:t>
      </w:r>
      <w:r>
        <w:rPr>
          <w:b/>
        </w:rPr>
        <w:t>2b</w:t>
      </w:r>
      <w:r w:rsidRPr="00434C83">
        <w:t>.</w:t>
      </w:r>
      <w:bookmarkEnd w:id="191"/>
      <w:bookmarkEnd w:id="192"/>
    </w:p>
    <w:p w14:paraId="2DD40D15" w14:textId="77777777" w:rsidR="00A5676C" w:rsidRDefault="00A5676C" w:rsidP="00A5676C">
      <w:pPr>
        <w:pStyle w:val="Appendixfigure"/>
        <w:numPr>
          <w:ilvl w:val="0"/>
          <w:numId w:val="0"/>
        </w:numPr>
      </w:pPr>
    </w:p>
    <w:p w14:paraId="3B06A7AF" w14:textId="77777777" w:rsidR="00A5676C" w:rsidRDefault="00A5676C" w:rsidP="00A5676C">
      <w:pPr>
        <w:jc w:val="center"/>
      </w:pPr>
      <w:r>
        <w:rPr>
          <w:noProof/>
        </w:rPr>
        <w:lastRenderedPageBreak/>
        <w:drawing>
          <wp:inline distT="0" distB="0" distL="0" distR="0" wp14:anchorId="5D0D6068" wp14:editId="65386C64">
            <wp:extent cx="4902200" cy="6407150"/>
            <wp:effectExtent l="0" t="0" r="0" b="0"/>
            <wp:docPr id="217" name="Picture 217"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Diagram, engineering drawing, schematic&#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02200" cy="6407150"/>
                    </a:xfrm>
                    <a:prstGeom prst="rect">
                      <a:avLst/>
                    </a:prstGeom>
                    <a:noFill/>
                    <a:ln>
                      <a:noFill/>
                    </a:ln>
                  </pic:spPr>
                </pic:pic>
              </a:graphicData>
            </a:graphic>
          </wp:inline>
        </w:drawing>
      </w:r>
    </w:p>
    <w:p w14:paraId="095BC23D" w14:textId="4CC76AE0" w:rsidR="00A5676C" w:rsidRPr="00AF1957" w:rsidRDefault="00A5676C" w:rsidP="00A5676C">
      <w:pPr>
        <w:pStyle w:val="FigureS"/>
      </w:pPr>
      <w:bookmarkStart w:id="193" w:name="_Toc86935528"/>
      <w:bookmarkStart w:id="194" w:name="_Toc111823745"/>
      <w:r>
        <w:t xml:space="preserve">Synthesis summary of </w:t>
      </w:r>
      <w:r>
        <w:rPr>
          <w:b/>
        </w:rPr>
        <w:t>2</w:t>
      </w:r>
      <w:r w:rsidRPr="00244C96">
        <w:rPr>
          <w:b/>
        </w:rPr>
        <w:t>c</w:t>
      </w:r>
      <w:r w:rsidRPr="00434C83">
        <w:t>.</w:t>
      </w:r>
      <w:bookmarkEnd w:id="193"/>
      <w:bookmarkEnd w:id="194"/>
    </w:p>
    <w:p w14:paraId="20375396" w14:textId="77777777" w:rsidR="00A5676C" w:rsidRPr="004D702D" w:rsidRDefault="00A5676C" w:rsidP="00A5676C">
      <w:pPr>
        <w:pStyle w:val="Appendixfigure"/>
        <w:numPr>
          <w:ilvl w:val="0"/>
          <w:numId w:val="0"/>
        </w:numPr>
      </w:pPr>
    </w:p>
    <w:p w14:paraId="058E6887" w14:textId="77777777" w:rsidR="00A5676C" w:rsidRDefault="00A5676C" w:rsidP="00A5676C">
      <w:pPr>
        <w:pStyle w:val="Appendixfigure"/>
        <w:numPr>
          <w:ilvl w:val="0"/>
          <w:numId w:val="0"/>
        </w:numPr>
      </w:pPr>
      <w:r>
        <w:rPr>
          <w:noProof/>
        </w:rPr>
        <w:lastRenderedPageBreak/>
        <w:drawing>
          <wp:inline distT="0" distB="0" distL="0" distR="0" wp14:anchorId="40A326C6" wp14:editId="4E1349BA">
            <wp:extent cx="4904740" cy="6728460"/>
            <wp:effectExtent l="0" t="0" r="0" b="0"/>
            <wp:docPr id="218" name="Picture 21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 engineering drawing&#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04740" cy="6728460"/>
                    </a:xfrm>
                    <a:prstGeom prst="rect">
                      <a:avLst/>
                    </a:prstGeom>
                    <a:noFill/>
                    <a:ln>
                      <a:noFill/>
                    </a:ln>
                  </pic:spPr>
                </pic:pic>
              </a:graphicData>
            </a:graphic>
          </wp:inline>
        </w:drawing>
      </w:r>
    </w:p>
    <w:p w14:paraId="434CBE03" w14:textId="46A1F6E6" w:rsidR="00A5676C" w:rsidRPr="004D702D" w:rsidRDefault="00A5676C" w:rsidP="00A5676C">
      <w:pPr>
        <w:pStyle w:val="FigureS"/>
      </w:pPr>
      <w:bookmarkStart w:id="195" w:name="_Toc86935529"/>
      <w:bookmarkStart w:id="196" w:name="_Toc111823746"/>
      <w:r>
        <w:t xml:space="preserve">Synthesis summary of </w:t>
      </w:r>
      <w:r>
        <w:rPr>
          <w:b/>
        </w:rPr>
        <w:t>3b</w:t>
      </w:r>
      <w:r w:rsidR="005F1E86">
        <w:rPr>
          <w:b/>
          <w:vertAlign w:val="subscript"/>
        </w:rPr>
        <w:t>1</w:t>
      </w:r>
      <w:r w:rsidRPr="00434C83">
        <w:t>.</w:t>
      </w:r>
      <w:bookmarkEnd w:id="195"/>
      <w:bookmarkEnd w:id="196"/>
    </w:p>
    <w:p w14:paraId="7222510E" w14:textId="77777777" w:rsidR="00A5676C" w:rsidRDefault="00A5676C" w:rsidP="00A5676C">
      <w:pPr>
        <w:jc w:val="center"/>
      </w:pPr>
      <w:r w:rsidRPr="00DA0676">
        <w:rPr>
          <w:noProof/>
        </w:rPr>
        <w:lastRenderedPageBreak/>
        <w:drawing>
          <wp:inline distT="0" distB="0" distL="0" distR="0" wp14:anchorId="55004F91" wp14:editId="07F95634">
            <wp:extent cx="4904740" cy="6871335"/>
            <wp:effectExtent l="0" t="0" r="0" b="5715"/>
            <wp:docPr id="219" name="Picture 219" descr="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Diagram, line char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04740" cy="6871335"/>
                    </a:xfrm>
                    <a:prstGeom prst="rect">
                      <a:avLst/>
                    </a:prstGeom>
                    <a:noFill/>
                    <a:ln>
                      <a:noFill/>
                    </a:ln>
                  </pic:spPr>
                </pic:pic>
              </a:graphicData>
            </a:graphic>
          </wp:inline>
        </w:drawing>
      </w:r>
    </w:p>
    <w:p w14:paraId="298C695E" w14:textId="09912487" w:rsidR="00A5676C" w:rsidRPr="004D702D" w:rsidRDefault="00A5676C" w:rsidP="00A5676C">
      <w:pPr>
        <w:pStyle w:val="FigureS"/>
      </w:pPr>
      <w:bookmarkStart w:id="197" w:name="_Toc86935530"/>
      <w:bookmarkStart w:id="198" w:name="_Toc111823747"/>
      <w:r>
        <w:t xml:space="preserve">Synthesis summary of </w:t>
      </w:r>
      <w:r>
        <w:rPr>
          <w:b/>
        </w:rPr>
        <w:t>3c</w:t>
      </w:r>
      <w:bookmarkEnd w:id="197"/>
      <w:r w:rsidR="00613A42">
        <w:rPr>
          <w:vertAlign w:val="subscript"/>
        </w:rPr>
        <w:t>1</w:t>
      </w:r>
      <w:r w:rsidR="00613A42">
        <w:t>.</w:t>
      </w:r>
      <w:bookmarkEnd w:id="198"/>
    </w:p>
    <w:p w14:paraId="0AB3088E" w14:textId="77777777" w:rsidR="00A5676C" w:rsidRDefault="00A5676C" w:rsidP="00A5676C">
      <w:pPr>
        <w:pStyle w:val="Appendixfigure"/>
        <w:numPr>
          <w:ilvl w:val="0"/>
          <w:numId w:val="0"/>
        </w:numPr>
      </w:pPr>
    </w:p>
    <w:p w14:paraId="115BD50E" w14:textId="77777777" w:rsidR="00A5676C" w:rsidRDefault="00A5676C" w:rsidP="00A5676C">
      <w:pPr>
        <w:pStyle w:val="Appendixfigure"/>
        <w:numPr>
          <w:ilvl w:val="0"/>
          <w:numId w:val="0"/>
        </w:numPr>
      </w:pPr>
      <w:r>
        <w:rPr>
          <w:noProof/>
        </w:rPr>
        <w:lastRenderedPageBreak/>
        <w:drawing>
          <wp:inline distT="0" distB="0" distL="0" distR="0" wp14:anchorId="036CCB48" wp14:editId="7FBF3A15">
            <wp:extent cx="4904740" cy="6749415"/>
            <wp:effectExtent l="0" t="0" r="0" b="0"/>
            <wp:docPr id="220" name="Picture 2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Diagram, engineering drawing&#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04740" cy="6749415"/>
                    </a:xfrm>
                    <a:prstGeom prst="rect">
                      <a:avLst/>
                    </a:prstGeom>
                    <a:noFill/>
                    <a:ln>
                      <a:noFill/>
                    </a:ln>
                  </pic:spPr>
                </pic:pic>
              </a:graphicData>
            </a:graphic>
          </wp:inline>
        </w:drawing>
      </w:r>
    </w:p>
    <w:p w14:paraId="0B0926AC" w14:textId="5653A403" w:rsidR="00A5676C" w:rsidRPr="004D702D" w:rsidRDefault="00A5676C" w:rsidP="00A5676C">
      <w:pPr>
        <w:pStyle w:val="FigureS"/>
      </w:pPr>
      <w:bookmarkStart w:id="199" w:name="_Toc86935531"/>
      <w:bookmarkStart w:id="200" w:name="_Toc111823748"/>
      <w:r>
        <w:t xml:space="preserve">Synthesis summary of </w:t>
      </w:r>
      <w:r>
        <w:rPr>
          <w:b/>
        </w:rPr>
        <w:t>3c</w:t>
      </w:r>
      <w:r w:rsidR="00613A42">
        <w:rPr>
          <w:b/>
          <w:vertAlign w:val="subscript"/>
        </w:rPr>
        <w:t>2</w:t>
      </w:r>
      <w:r>
        <w:t>.</w:t>
      </w:r>
      <w:bookmarkEnd w:id="199"/>
      <w:bookmarkEnd w:id="200"/>
    </w:p>
    <w:p w14:paraId="791D4AE1" w14:textId="77777777" w:rsidR="00A5676C" w:rsidRPr="00A04153" w:rsidRDefault="00A5676C" w:rsidP="00A5676C">
      <w:pPr>
        <w:pStyle w:val="Appendixfigure"/>
        <w:numPr>
          <w:ilvl w:val="0"/>
          <w:numId w:val="0"/>
        </w:numPr>
      </w:pPr>
    </w:p>
    <w:p w14:paraId="73CE94FE" w14:textId="77777777" w:rsidR="00A5676C" w:rsidRDefault="00A5676C" w:rsidP="00A5676C">
      <w:pPr>
        <w:jc w:val="center"/>
      </w:pPr>
      <w:r>
        <w:rPr>
          <w:noProof/>
        </w:rPr>
        <w:lastRenderedPageBreak/>
        <w:drawing>
          <wp:inline distT="0" distB="0" distL="0" distR="0" wp14:anchorId="662428EB" wp14:editId="1442B1CA">
            <wp:extent cx="4914900" cy="7042150"/>
            <wp:effectExtent l="0" t="0" r="0" b="6350"/>
            <wp:docPr id="221" name="Picture 2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14900" cy="7042150"/>
                    </a:xfrm>
                    <a:prstGeom prst="rect">
                      <a:avLst/>
                    </a:prstGeom>
                    <a:noFill/>
                    <a:ln>
                      <a:noFill/>
                    </a:ln>
                  </pic:spPr>
                </pic:pic>
              </a:graphicData>
            </a:graphic>
          </wp:inline>
        </w:drawing>
      </w:r>
    </w:p>
    <w:p w14:paraId="5736CCD5" w14:textId="09E38902" w:rsidR="00A5676C" w:rsidRPr="005F5A80" w:rsidRDefault="00A5676C" w:rsidP="00A5676C">
      <w:pPr>
        <w:pStyle w:val="FigureS"/>
      </w:pPr>
      <w:bookmarkStart w:id="201" w:name="_Toc86935532"/>
      <w:bookmarkStart w:id="202" w:name="_Toc111823749"/>
      <w:r>
        <w:t xml:space="preserve">Synthesis summary of </w:t>
      </w:r>
      <w:r>
        <w:rPr>
          <w:b/>
        </w:rPr>
        <w:t>4b</w:t>
      </w:r>
      <w:r w:rsidRPr="00434C83">
        <w:t>.</w:t>
      </w:r>
      <w:bookmarkEnd w:id="201"/>
      <w:bookmarkEnd w:id="202"/>
    </w:p>
    <w:p w14:paraId="6C5CEB42" w14:textId="77777777" w:rsidR="00A5676C" w:rsidRDefault="00A5676C" w:rsidP="00A5676C">
      <w:pPr>
        <w:pStyle w:val="Appendixfigure"/>
        <w:numPr>
          <w:ilvl w:val="0"/>
          <w:numId w:val="0"/>
        </w:numPr>
      </w:pPr>
    </w:p>
    <w:p w14:paraId="43BA21B0" w14:textId="77777777" w:rsidR="00A5676C" w:rsidRDefault="00A5676C" w:rsidP="00A5676C">
      <w:pPr>
        <w:pStyle w:val="Appendixfigure"/>
        <w:numPr>
          <w:ilvl w:val="0"/>
          <w:numId w:val="0"/>
        </w:numPr>
      </w:pPr>
    </w:p>
    <w:p w14:paraId="56AB2731" w14:textId="77777777" w:rsidR="00A5676C" w:rsidRPr="005F5A80" w:rsidRDefault="00A5676C" w:rsidP="00A5676C">
      <w:pPr>
        <w:jc w:val="center"/>
        <w:rPr>
          <w:bCs/>
        </w:rPr>
      </w:pPr>
      <w:r w:rsidRPr="000C288E">
        <w:rPr>
          <w:noProof/>
        </w:rPr>
        <w:lastRenderedPageBreak/>
        <w:drawing>
          <wp:inline distT="0" distB="0" distL="0" distR="0" wp14:anchorId="5DAB53DE" wp14:editId="10BD626A">
            <wp:extent cx="4902200" cy="6407150"/>
            <wp:effectExtent l="0" t="0" r="0" b="0"/>
            <wp:docPr id="222" name="Picture 2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Diagram&#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02200" cy="6407150"/>
                    </a:xfrm>
                    <a:prstGeom prst="rect">
                      <a:avLst/>
                    </a:prstGeom>
                    <a:noFill/>
                    <a:ln>
                      <a:noFill/>
                    </a:ln>
                  </pic:spPr>
                </pic:pic>
              </a:graphicData>
            </a:graphic>
          </wp:inline>
        </w:drawing>
      </w:r>
    </w:p>
    <w:p w14:paraId="7F0B5CDC" w14:textId="1210B859" w:rsidR="00A5676C" w:rsidRPr="005F5A80" w:rsidRDefault="00A5676C" w:rsidP="00A5676C">
      <w:pPr>
        <w:pStyle w:val="FigureS"/>
      </w:pPr>
      <w:bookmarkStart w:id="203" w:name="_Toc86935533"/>
      <w:bookmarkStart w:id="204" w:name="_Toc111823750"/>
      <w:r>
        <w:t xml:space="preserve">Synthesis summary of </w:t>
      </w:r>
      <w:r>
        <w:rPr>
          <w:b/>
        </w:rPr>
        <w:t>4c</w:t>
      </w:r>
      <w:r w:rsidRPr="00434C83">
        <w:t>.</w:t>
      </w:r>
      <w:bookmarkEnd w:id="203"/>
      <w:bookmarkEnd w:id="204"/>
    </w:p>
    <w:p w14:paraId="71F670DC" w14:textId="77777777" w:rsidR="00A5676C" w:rsidRDefault="00A5676C" w:rsidP="00A5676C">
      <w:pPr>
        <w:jc w:val="center"/>
      </w:pPr>
      <w:r>
        <w:rPr>
          <w:noProof/>
        </w:rPr>
        <w:lastRenderedPageBreak/>
        <w:drawing>
          <wp:inline distT="0" distB="0" distL="0" distR="0" wp14:anchorId="4C752C29" wp14:editId="462C0ED0">
            <wp:extent cx="4904740" cy="6628130"/>
            <wp:effectExtent l="0" t="0" r="0" b="1270"/>
            <wp:docPr id="223" name="Picture 2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Diagram&#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04740" cy="6628130"/>
                    </a:xfrm>
                    <a:prstGeom prst="rect">
                      <a:avLst/>
                    </a:prstGeom>
                    <a:noFill/>
                    <a:ln>
                      <a:noFill/>
                    </a:ln>
                  </pic:spPr>
                </pic:pic>
              </a:graphicData>
            </a:graphic>
          </wp:inline>
        </w:drawing>
      </w:r>
    </w:p>
    <w:p w14:paraId="16549B64" w14:textId="64DA7B6D" w:rsidR="00A5676C" w:rsidRPr="00F2224D" w:rsidRDefault="00A5676C" w:rsidP="00A5676C">
      <w:pPr>
        <w:pStyle w:val="FigureS"/>
      </w:pPr>
      <w:bookmarkStart w:id="205" w:name="_Toc86935534"/>
      <w:bookmarkStart w:id="206" w:name="_Toc111823751"/>
      <w:r>
        <w:t xml:space="preserve">Synthesis summary of </w:t>
      </w:r>
      <w:r>
        <w:rPr>
          <w:b/>
        </w:rPr>
        <w:t>5b</w:t>
      </w:r>
      <w:r w:rsidRPr="00434C83">
        <w:t>.</w:t>
      </w:r>
      <w:bookmarkEnd w:id="205"/>
      <w:bookmarkEnd w:id="206"/>
    </w:p>
    <w:p w14:paraId="46D9FB5B" w14:textId="77777777" w:rsidR="00A5676C" w:rsidRDefault="00A5676C" w:rsidP="00A5676C">
      <w:pPr>
        <w:pStyle w:val="Caption"/>
      </w:pPr>
      <w:r w:rsidRPr="00C94860">
        <w:rPr>
          <w:noProof/>
        </w:rPr>
        <w:lastRenderedPageBreak/>
        <w:drawing>
          <wp:inline distT="0" distB="0" distL="0" distR="0" wp14:anchorId="23412D50" wp14:editId="1674112F">
            <wp:extent cx="5296535" cy="6866895"/>
            <wp:effectExtent l="0" t="0" r="0" b="0"/>
            <wp:docPr id="224" name="Picture 2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Diagram&#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296535" cy="6866895"/>
                    </a:xfrm>
                    <a:prstGeom prst="rect">
                      <a:avLst/>
                    </a:prstGeom>
                    <a:noFill/>
                    <a:ln>
                      <a:noFill/>
                    </a:ln>
                  </pic:spPr>
                </pic:pic>
              </a:graphicData>
            </a:graphic>
          </wp:inline>
        </w:drawing>
      </w:r>
    </w:p>
    <w:p w14:paraId="338CBC75" w14:textId="57FF86D9" w:rsidR="00A5676C" w:rsidRPr="00A04153" w:rsidRDefault="00A5676C" w:rsidP="00A5676C">
      <w:pPr>
        <w:pStyle w:val="FigureS"/>
      </w:pPr>
      <w:bookmarkStart w:id="207" w:name="_Toc86935535"/>
      <w:bookmarkStart w:id="208" w:name="_Toc111823752"/>
      <w:r>
        <w:t xml:space="preserve">Synthesis summary of </w:t>
      </w:r>
      <w:r w:rsidRPr="00244C96">
        <w:rPr>
          <w:b/>
        </w:rPr>
        <w:t>5c</w:t>
      </w:r>
      <w:r w:rsidRPr="00E84218">
        <w:t>.</w:t>
      </w:r>
      <w:bookmarkEnd w:id="207"/>
      <w:bookmarkEnd w:id="208"/>
    </w:p>
    <w:p w14:paraId="3926ABA5" w14:textId="77777777" w:rsidR="00A5676C" w:rsidRDefault="00A5676C" w:rsidP="00A5676C">
      <w:pPr>
        <w:jc w:val="center"/>
      </w:pPr>
      <w:r>
        <w:rPr>
          <w:noProof/>
        </w:rPr>
        <w:lastRenderedPageBreak/>
        <w:drawing>
          <wp:inline distT="0" distB="0" distL="0" distR="0" wp14:anchorId="7DC3F79C" wp14:editId="61FF1D12">
            <wp:extent cx="4915535" cy="7045325"/>
            <wp:effectExtent l="0" t="0" r="0" b="3175"/>
            <wp:docPr id="225" name="Picture 2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15535" cy="7045325"/>
                    </a:xfrm>
                    <a:prstGeom prst="rect">
                      <a:avLst/>
                    </a:prstGeom>
                    <a:noFill/>
                    <a:ln>
                      <a:noFill/>
                    </a:ln>
                  </pic:spPr>
                </pic:pic>
              </a:graphicData>
            </a:graphic>
          </wp:inline>
        </w:drawing>
      </w:r>
    </w:p>
    <w:p w14:paraId="1B93BC4D" w14:textId="54E986FA" w:rsidR="00A5676C" w:rsidRPr="00C44ACF" w:rsidRDefault="00A5676C" w:rsidP="00A5676C">
      <w:pPr>
        <w:pStyle w:val="FigureS"/>
      </w:pPr>
      <w:bookmarkStart w:id="209" w:name="_Toc86935536"/>
      <w:bookmarkStart w:id="210" w:name="_Toc111823753"/>
      <w:r>
        <w:t xml:space="preserve">Synthesis summary of </w:t>
      </w:r>
      <w:r>
        <w:rPr>
          <w:b/>
        </w:rPr>
        <w:t>6b</w:t>
      </w:r>
      <w:r w:rsidRPr="007D62B4">
        <w:t>.</w:t>
      </w:r>
      <w:bookmarkEnd w:id="209"/>
      <w:bookmarkEnd w:id="210"/>
    </w:p>
    <w:p w14:paraId="0DAB83E8" w14:textId="77777777" w:rsidR="00A5676C" w:rsidRDefault="00A5676C" w:rsidP="00A5676C">
      <w:pPr>
        <w:jc w:val="center"/>
      </w:pPr>
      <w:r w:rsidRPr="001D5790">
        <w:rPr>
          <w:noProof/>
        </w:rPr>
        <w:lastRenderedPageBreak/>
        <w:drawing>
          <wp:inline distT="0" distB="0" distL="0" distR="0" wp14:anchorId="130B300E" wp14:editId="2F3F4DDF">
            <wp:extent cx="4902200" cy="6629400"/>
            <wp:effectExtent l="0" t="0" r="0" b="0"/>
            <wp:docPr id="226" name="Picture 2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Diagram&#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02200" cy="6629400"/>
                    </a:xfrm>
                    <a:prstGeom prst="rect">
                      <a:avLst/>
                    </a:prstGeom>
                    <a:noFill/>
                    <a:ln>
                      <a:noFill/>
                    </a:ln>
                  </pic:spPr>
                </pic:pic>
              </a:graphicData>
            </a:graphic>
          </wp:inline>
        </w:drawing>
      </w:r>
    </w:p>
    <w:p w14:paraId="07F01C06" w14:textId="17250B8F" w:rsidR="00A5676C" w:rsidRPr="00C44ACF" w:rsidRDefault="00A5676C" w:rsidP="00A5676C">
      <w:pPr>
        <w:pStyle w:val="FigureS"/>
      </w:pPr>
      <w:bookmarkStart w:id="211" w:name="_Toc86935537"/>
      <w:bookmarkStart w:id="212" w:name="_Toc111823754"/>
      <w:r>
        <w:t xml:space="preserve">Synthesis summary of </w:t>
      </w:r>
      <w:r>
        <w:rPr>
          <w:b/>
        </w:rPr>
        <w:t>6c</w:t>
      </w:r>
      <w:r w:rsidRPr="00624CF6">
        <w:t>.</w:t>
      </w:r>
      <w:bookmarkEnd w:id="211"/>
      <w:bookmarkEnd w:id="212"/>
    </w:p>
    <w:p w14:paraId="216FC343" w14:textId="77777777" w:rsidR="00A5676C" w:rsidRDefault="00A5676C" w:rsidP="00A5676C">
      <w:pPr>
        <w:pStyle w:val="Appendixfigure"/>
        <w:numPr>
          <w:ilvl w:val="0"/>
          <w:numId w:val="0"/>
        </w:numPr>
      </w:pPr>
    </w:p>
    <w:p w14:paraId="57A293D7" w14:textId="77777777" w:rsidR="00A5676C" w:rsidRDefault="00A5676C" w:rsidP="00A5676C">
      <w:pPr>
        <w:pStyle w:val="Appendixfigure"/>
        <w:numPr>
          <w:ilvl w:val="0"/>
          <w:numId w:val="0"/>
        </w:numPr>
        <w:jc w:val="center"/>
      </w:pPr>
      <w:r>
        <w:rPr>
          <w:noProof/>
        </w:rPr>
        <w:lastRenderedPageBreak/>
        <w:drawing>
          <wp:inline distT="0" distB="0" distL="0" distR="0" wp14:anchorId="2A9B341D" wp14:editId="1F2AF6AF">
            <wp:extent cx="4908550" cy="6920750"/>
            <wp:effectExtent l="0" t="0" r="6350" b="0"/>
            <wp:docPr id="227" name="Picture 2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 engineering drawing&#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4908550" cy="6920750"/>
                    </a:xfrm>
                    <a:prstGeom prst="rect">
                      <a:avLst/>
                    </a:prstGeom>
                    <a:noFill/>
                    <a:ln>
                      <a:noFill/>
                    </a:ln>
                  </pic:spPr>
                </pic:pic>
              </a:graphicData>
            </a:graphic>
          </wp:inline>
        </w:drawing>
      </w:r>
    </w:p>
    <w:p w14:paraId="632FC932" w14:textId="249A58B7" w:rsidR="002A63C6" w:rsidRPr="00A04153" w:rsidRDefault="00A5676C" w:rsidP="002A63C6">
      <w:pPr>
        <w:pStyle w:val="FigureS"/>
      </w:pPr>
      <w:bookmarkStart w:id="213" w:name="_Toc86935538"/>
      <w:bookmarkStart w:id="214" w:name="_Toc111823755"/>
      <w:r>
        <w:t xml:space="preserve">Synthesis summary of </w:t>
      </w:r>
      <w:r>
        <w:rPr>
          <w:b/>
        </w:rPr>
        <w:t>7b</w:t>
      </w:r>
      <w:r w:rsidRPr="00E84218">
        <w:t>.</w:t>
      </w:r>
      <w:bookmarkEnd w:id="213"/>
      <w:bookmarkEnd w:id="214"/>
    </w:p>
    <w:p w14:paraId="2FB55165" w14:textId="77777777" w:rsidR="00A5676C" w:rsidRDefault="00A5676C" w:rsidP="00A5676C">
      <w:pPr>
        <w:spacing w:after="160" w:line="259" w:lineRule="auto"/>
        <w:rPr>
          <w:b/>
          <w:bCs/>
        </w:rPr>
      </w:pPr>
      <w:r>
        <w:rPr>
          <w:b/>
          <w:bCs/>
          <w:noProof/>
        </w:rPr>
        <w:lastRenderedPageBreak/>
        <w:drawing>
          <wp:inline distT="0" distB="0" distL="0" distR="0" wp14:anchorId="4E464940" wp14:editId="7975067F">
            <wp:extent cx="5295265" cy="6965849"/>
            <wp:effectExtent l="0" t="0" r="635" b="6985"/>
            <wp:docPr id="228" name="Picture 2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Diagram&#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295265" cy="6965849"/>
                    </a:xfrm>
                    <a:prstGeom prst="rect">
                      <a:avLst/>
                    </a:prstGeom>
                    <a:noFill/>
                    <a:ln>
                      <a:noFill/>
                    </a:ln>
                  </pic:spPr>
                </pic:pic>
              </a:graphicData>
            </a:graphic>
          </wp:inline>
        </w:drawing>
      </w:r>
    </w:p>
    <w:p w14:paraId="5A00590C" w14:textId="5376F704" w:rsidR="00A5676C" w:rsidRPr="00E84218" w:rsidRDefault="00A5676C" w:rsidP="00A5676C">
      <w:pPr>
        <w:pStyle w:val="FigureS"/>
      </w:pPr>
      <w:bookmarkStart w:id="215" w:name="_Toc86935539"/>
      <w:bookmarkStart w:id="216" w:name="_Toc111823756"/>
      <w:r>
        <w:t xml:space="preserve">Synthesis summary of </w:t>
      </w:r>
      <w:r>
        <w:rPr>
          <w:b/>
        </w:rPr>
        <w:t>7</w:t>
      </w:r>
      <w:r w:rsidRPr="00244C96">
        <w:rPr>
          <w:b/>
        </w:rPr>
        <w:t>c</w:t>
      </w:r>
      <w:bookmarkEnd w:id="215"/>
      <w:bookmarkEnd w:id="216"/>
    </w:p>
    <w:p w14:paraId="5A64F487" w14:textId="77777777" w:rsidR="00A5676C" w:rsidRDefault="00A5676C" w:rsidP="00A5676C">
      <w:pPr>
        <w:pStyle w:val="Appendixfigure"/>
        <w:numPr>
          <w:ilvl w:val="0"/>
          <w:numId w:val="0"/>
        </w:numPr>
      </w:pPr>
    </w:p>
    <w:p w14:paraId="6E05D0B5" w14:textId="77777777" w:rsidR="00A5676C" w:rsidRDefault="00A5676C" w:rsidP="00A5676C">
      <w:pPr>
        <w:pStyle w:val="Appendixfigure"/>
        <w:numPr>
          <w:ilvl w:val="0"/>
          <w:numId w:val="0"/>
        </w:numPr>
      </w:pPr>
    </w:p>
    <w:p w14:paraId="70249EA5" w14:textId="77777777" w:rsidR="00A5676C" w:rsidRDefault="00A5676C" w:rsidP="00A5676C">
      <w:pPr>
        <w:pStyle w:val="Appendixfigure"/>
        <w:numPr>
          <w:ilvl w:val="0"/>
          <w:numId w:val="0"/>
        </w:numPr>
      </w:pPr>
    </w:p>
    <w:p w14:paraId="47E7198D" w14:textId="77777777" w:rsidR="00A5676C" w:rsidRPr="00E84218" w:rsidRDefault="00A5676C" w:rsidP="00A5676C">
      <w:pPr>
        <w:pStyle w:val="Appendixfigure"/>
        <w:numPr>
          <w:ilvl w:val="0"/>
          <w:numId w:val="0"/>
        </w:numPr>
      </w:pPr>
      <w:r>
        <w:rPr>
          <w:noProof/>
        </w:rPr>
        <w:lastRenderedPageBreak/>
        <w:drawing>
          <wp:inline distT="0" distB="0" distL="0" distR="0" wp14:anchorId="198725B5" wp14:editId="70BE560F">
            <wp:extent cx="4902200" cy="6407150"/>
            <wp:effectExtent l="0" t="0" r="0" b="0"/>
            <wp:docPr id="229" name="Picture 2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Diagram&#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02200" cy="6407150"/>
                    </a:xfrm>
                    <a:prstGeom prst="rect">
                      <a:avLst/>
                    </a:prstGeom>
                    <a:noFill/>
                    <a:ln>
                      <a:noFill/>
                    </a:ln>
                  </pic:spPr>
                </pic:pic>
              </a:graphicData>
            </a:graphic>
          </wp:inline>
        </w:drawing>
      </w:r>
    </w:p>
    <w:p w14:paraId="07CC0893" w14:textId="62BFB3D2" w:rsidR="00A5676C" w:rsidRDefault="00A5676C" w:rsidP="00A5676C">
      <w:pPr>
        <w:pStyle w:val="FigureS"/>
        <w:rPr>
          <w:b/>
        </w:rPr>
      </w:pPr>
      <w:bookmarkStart w:id="217" w:name="_Toc86935540"/>
      <w:bookmarkStart w:id="218" w:name="_Toc111823757"/>
      <w:r>
        <w:t xml:space="preserve">Synthesis summary of </w:t>
      </w:r>
      <w:r>
        <w:rPr>
          <w:b/>
        </w:rPr>
        <w:t>8b</w:t>
      </w:r>
      <w:r w:rsidRPr="00434C83">
        <w:t>.</w:t>
      </w:r>
      <w:bookmarkEnd w:id="217"/>
      <w:bookmarkEnd w:id="218"/>
    </w:p>
    <w:p w14:paraId="3971946B" w14:textId="77777777" w:rsidR="00A5676C" w:rsidRDefault="00A5676C" w:rsidP="00A5676C">
      <w:pPr>
        <w:spacing w:after="160" w:line="259" w:lineRule="auto"/>
        <w:rPr>
          <w:rFonts w:eastAsia="MS Mincho"/>
          <w:b/>
          <w:lang w:eastAsia="en-CA"/>
        </w:rPr>
      </w:pPr>
      <w:r>
        <w:rPr>
          <w:b/>
          <w:bCs/>
        </w:rPr>
        <w:br w:type="page"/>
      </w:r>
    </w:p>
    <w:p w14:paraId="55579C5E" w14:textId="77777777" w:rsidR="00A5676C" w:rsidRDefault="00A5676C" w:rsidP="00A5676C">
      <w:pPr>
        <w:jc w:val="center"/>
      </w:pPr>
      <w:r>
        <w:rPr>
          <w:noProof/>
        </w:rPr>
        <w:lastRenderedPageBreak/>
        <w:drawing>
          <wp:inline distT="0" distB="0" distL="0" distR="0" wp14:anchorId="50F87E53" wp14:editId="6813202C">
            <wp:extent cx="5302250" cy="6534763"/>
            <wp:effectExtent l="0" t="0" r="0" b="0"/>
            <wp:docPr id="230" name="Picture 2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Diagram&#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302250" cy="6534763"/>
                    </a:xfrm>
                    <a:prstGeom prst="rect">
                      <a:avLst/>
                    </a:prstGeom>
                    <a:noFill/>
                    <a:ln>
                      <a:noFill/>
                    </a:ln>
                  </pic:spPr>
                </pic:pic>
              </a:graphicData>
            </a:graphic>
          </wp:inline>
        </w:drawing>
      </w:r>
    </w:p>
    <w:p w14:paraId="1D16B7A3" w14:textId="0DA9C3FA" w:rsidR="00A5676C" w:rsidRPr="00E64A0D" w:rsidRDefault="00A5676C" w:rsidP="00A5676C">
      <w:pPr>
        <w:pStyle w:val="FigureS"/>
      </w:pPr>
      <w:bookmarkStart w:id="219" w:name="_Toc86935541"/>
      <w:bookmarkStart w:id="220" w:name="_Toc111823758"/>
      <w:r>
        <w:t xml:space="preserve">Synthesis summary of </w:t>
      </w:r>
      <w:r>
        <w:rPr>
          <w:b/>
        </w:rPr>
        <w:t>8</w:t>
      </w:r>
      <w:r w:rsidRPr="00244C96">
        <w:rPr>
          <w:b/>
        </w:rPr>
        <w:t>c</w:t>
      </w:r>
      <w:r w:rsidRPr="00434C83">
        <w:t>.</w:t>
      </w:r>
      <w:bookmarkEnd w:id="219"/>
      <w:bookmarkEnd w:id="220"/>
      <w:r>
        <w:br w:type="page"/>
      </w:r>
    </w:p>
    <w:p w14:paraId="0B8FBADD" w14:textId="77777777" w:rsidR="00A5676C" w:rsidRDefault="00A5676C" w:rsidP="00A5676C">
      <w:pPr>
        <w:pStyle w:val="Caption"/>
        <w:jc w:val="center"/>
      </w:pPr>
      <w:r w:rsidRPr="00C94860">
        <w:rPr>
          <w:noProof/>
        </w:rPr>
        <w:lastRenderedPageBreak/>
        <w:drawing>
          <wp:inline distT="0" distB="0" distL="0" distR="0" wp14:anchorId="40C63903" wp14:editId="0F85F9B1">
            <wp:extent cx="5277600" cy="7432341"/>
            <wp:effectExtent l="0" t="0" r="0" b="0"/>
            <wp:docPr id="231" name="Picture 23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 engineering drawing&#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5277600" cy="7432341"/>
                    </a:xfrm>
                    <a:prstGeom prst="rect">
                      <a:avLst/>
                    </a:prstGeom>
                    <a:noFill/>
                    <a:ln>
                      <a:noFill/>
                    </a:ln>
                  </pic:spPr>
                </pic:pic>
              </a:graphicData>
            </a:graphic>
          </wp:inline>
        </w:drawing>
      </w:r>
    </w:p>
    <w:p w14:paraId="2CDA9B88" w14:textId="77777777" w:rsidR="00A5676C" w:rsidRPr="00A5676C" w:rsidRDefault="00A5676C" w:rsidP="00A5676C">
      <w:pPr>
        <w:pStyle w:val="FigureS"/>
      </w:pPr>
      <w:bookmarkStart w:id="221" w:name="_Toc86935542"/>
      <w:bookmarkStart w:id="222" w:name="_Toc111823759"/>
      <w:r>
        <w:t>Synthesis summary of C-terminus labeled</w:t>
      </w:r>
      <w:r w:rsidRPr="00244C96">
        <w:rPr>
          <w:b/>
        </w:rPr>
        <w:t xml:space="preserve"> 5c</w:t>
      </w:r>
      <w:r w:rsidRPr="00244C96">
        <w:t>-BODIPY</w:t>
      </w:r>
      <w:r>
        <w:rPr>
          <w:b/>
        </w:rPr>
        <w:t>.</w:t>
      </w:r>
      <w:bookmarkStart w:id="223" w:name="_Toc498443434"/>
      <w:bookmarkEnd w:id="221"/>
      <w:bookmarkEnd w:id="222"/>
    </w:p>
    <w:p w14:paraId="2400712D" w14:textId="26CD4B9D" w:rsidR="00A5676C" w:rsidRDefault="00A5676C" w:rsidP="00C43627">
      <w:pPr>
        <w:jc w:val="center"/>
      </w:pPr>
      <w:r>
        <w:rPr>
          <w:noProof/>
        </w:rPr>
        <w:lastRenderedPageBreak/>
        <w:drawing>
          <wp:inline distT="0" distB="0" distL="0" distR="0" wp14:anchorId="21C8A75C" wp14:editId="29C946C5">
            <wp:extent cx="4914900" cy="7042150"/>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14900" cy="7042150"/>
                    </a:xfrm>
                    <a:prstGeom prst="rect">
                      <a:avLst/>
                    </a:prstGeom>
                    <a:noFill/>
                    <a:ln>
                      <a:noFill/>
                    </a:ln>
                  </pic:spPr>
                </pic:pic>
              </a:graphicData>
            </a:graphic>
          </wp:inline>
        </w:drawing>
      </w:r>
    </w:p>
    <w:p w14:paraId="40028A5D" w14:textId="77777777" w:rsidR="00A5676C" w:rsidRDefault="00A5676C" w:rsidP="00A5676C">
      <w:pPr>
        <w:pStyle w:val="FigureS"/>
      </w:pPr>
      <w:bookmarkStart w:id="224" w:name="_Toc86935543"/>
      <w:bookmarkStart w:id="225" w:name="_Toc111823760"/>
      <w:r>
        <w:t xml:space="preserve">Synthesis summary of N-terminus labeled </w:t>
      </w:r>
      <w:r>
        <w:rPr>
          <w:b/>
        </w:rPr>
        <w:t>5d</w:t>
      </w:r>
      <w:r w:rsidRPr="00E73159">
        <w:rPr>
          <w:b/>
        </w:rPr>
        <w:t>-</w:t>
      </w:r>
      <w:r>
        <w:t>BODIPY</w:t>
      </w:r>
      <w:bookmarkEnd w:id="224"/>
      <w:bookmarkEnd w:id="225"/>
    </w:p>
    <w:p w14:paraId="3C82E269" w14:textId="77777777" w:rsidR="00A5676C" w:rsidRDefault="00A5676C" w:rsidP="00A5676C">
      <w:pPr>
        <w:jc w:val="center"/>
      </w:pPr>
      <w:r w:rsidRPr="00EB49FC">
        <w:rPr>
          <w:noProof/>
        </w:rPr>
        <w:lastRenderedPageBreak/>
        <w:drawing>
          <wp:inline distT="0" distB="0" distL="0" distR="0" wp14:anchorId="29ACBEF2" wp14:editId="63261969">
            <wp:extent cx="4914900" cy="6584950"/>
            <wp:effectExtent l="0" t="0" r="0" b="0"/>
            <wp:docPr id="25" name="Picture 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engineering drawing&#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14900" cy="6584950"/>
                    </a:xfrm>
                    <a:prstGeom prst="rect">
                      <a:avLst/>
                    </a:prstGeom>
                    <a:noFill/>
                    <a:ln>
                      <a:noFill/>
                    </a:ln>
                  </pic:spPr>
                </pic:pic>
              </a:graphicData>
            </a:graphic>
          </wp:inline>
        </w:drawing>
      </w:r>
    </w:p>
    <w:p w14:paraId="04349AB5" w14:textId="77777777" w:rsidR="00A5676C" w:rsidRDefault="00A5676C" w:rsidP="00A5676C">
      <w:pPr>
        <w:pStyle w:val="FigureS"/>
      </w:pPr>
      <w:bookmarkStart w:id="226" w:name="_Toc86935544"/>
      <w:bookmarkStart w:id="227" w:name="_Toc111823761"/>
      <w:r>
        <w:t xml:space="preserve">Synthesis summary of N-terminus labeled </w:t>
      </w:r>
      <w:r>
        <w:rPr>
          <w:b/>
        </w:rPr>
        <w:t>5b</w:t>
      </w:r>
      <w:r w:rsidRPr="00E73159">
        <w:rPr>
          <w:b/>
        </w:rPr>
        <w:t>-</w:t>
      </w:r>
      <w:r>
        <w:t>BODIPY</w:t>
      </w:r>
      <w:bookmarkEnd w:id="226"/>
      <w:bookmarkEnd w:id="227"/>
    </w:p>
    <w:p w14:paraId="711FCCF2" w14:textId="77777777" w:rsidR="00A5676C" w:rsidRDefault="00A5676C" w:rsidP="00A5676C">
      <w:pPr>
        <w:pStyle w:val="Appendixfigure"/>
        <w:numPr>
          <w:ilvl w:val="0"/>
          <w:numId w:val="0"/>
        </w:numPr>
      </w:pPr>
    </w:p>
    <w:p w14:paraId="6C064CC8" w14:textId="77777777" w:rsidR="00A5676C" w:rsidRDefault="00A5676C" w:rsidP="00A5676C">
      <w:pPr>
        <w:spacing w:after="160" w:line="259" w:lineRule="auto"/>
      </w:pPr>
      <w:r>
        <w:rPr>
          <w:noProof/>
        </w:rPr>
        <w:lastRenderedPageBreak/>
        <w:drawing>
          <wp:inline distT="0" distB="0" distL="0" distR="0" wp14:anchorId="47A9C6A2" wp14:editId="5736077F">
            <wp:extent cx="5335905" cy="7506287"/>
            <wp:effectExtent l="0" t="0" r="0" b="0"/>
            <wp:docPr id="232" name="Picture 2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Diagram&#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335905" cy="7506287"/>
                    </a:xfrm>
                    <a:prstGeom prst="rect">
                      <a:avLst/>
                    </a:prstGeom>
                    <a:noFill/>
                    <a:ln>
                      <a:noFill/>
                    </a:ln>
                  </pic:spPr>
                </pic:pic>
              </a:graphicData>
            </a:graphic>
          </wp:inline>
        </w:drawing>
      </w:r>
    </w:p>
    <w:p w14:paraId="48BC9203" w14:textId="77777777" w:rsidR="00A5676C" w:rsidRDefault="00A5676C" w:rsidP="00A5676C">
      <w:pPr>
        <w:pStyle w:val="FigureS"/>
      </w:pPr>
      <w:bookmarkStart w:id="228" w:name="_Toc86935545"/>
      <w:bookmarkStart w:id="229" w:name="_Toc111823762"/>
      <w:r>
        <w:t xml:space="preserve">Synthesis summary of C-terminus labeled </w:t>
      </w:r>
      <w:r w:rsidRPr="00E73159">
        <w:rPr>
          <w:b/>
        </w:rPr>
        <w:t>8c-</w:t>
      </w:r>
      <w:r>
        <w:t>BODIPY.</w:t>
      </w:r>
      <w:bookmarkEnd w:id="228"/>
      <w:bookmarkEnd w:id="229"/>
      <w:r>
        <w:br w:type="page"/>
      </w:r>
    </w:p>
    <w:bookmarkEnd w:id="223"/>
    <w:p w14:paraId="053A5296" w14:textId="77777777" w:rsidR="00A5676C" w:rsidRPr="00C94860" w:rsidRDefault="00A5676C" w:rsidP="00A5676C">
      <w:pPr>
        <w:jc w:val="center"/>
      </w:pPr>
      <w:r w:rsidRPr="00C94860">
        <w:rPr>
          <w:noProof/>
        </w:rPr>
        <w:lastRenderedPageBreak/>
        <w:drawing>
          <wp:inline distT="0" distB="0" distL="0" distR="0" wp14:anchorId="4ECA7A63" wp14:editId="48C60D58">
            <wp:extent cx="5390287" cy="2623698"/>
            <wp:effectExtent l="0" t="0" r="1270" b="5715"/>
            <wp:docPr id="233" name="Picture 2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diagram&#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5390287" cy="2623698"/>
                    </a:xfrm>
                    <a:prstGeom prst="rect">
                      <a:avLst/>
                    </a:prstGeom>
                    <a:noFill/>
                    <a:ln>
                      <a:noFill/>
                    </a:ln>
                  </pic:spPr>
                </pic:pic>
              </a:graphicData>
            </a:graphic>
          </wp:inline>
        </w:drawing>
      </w:r>
    </w:p>
    <w:p w14:paraId="297F01A3" w14:textId="3C69D0D1" w:rsidR="00A5676C" w:rsidRPr="00C94860" w:rsidRDefault="00A5676C" w:rsidP="00A5676C">
      <w:pPr>
        <w:pStyle w:val="FigureS"/>
      </w:pPr>
      <w:bookmarkStart w:id="230" w:name="_Toc86935546"/>
      <w:bookmarkStart w:id="231" w:name="_Toc111823763"/>
      <w:r w:rsidRPr="00C94860">
        <w:t xml:space="preserve">STCHANCGGKKK </w:t>
      </w:r>
      <w:r w:rsidRPr="00C94860">
        <w:rPr>
          <w:vertAlign w:val="superscript"/>
        </w:rPr>
        <w:t>1</w:t>
      </w:r>
      <w:r w:rsidRPr="00C94860">
        <w:t>H NMR Spectra in D</w:t>
      </w:r>
      <w:r w:rsidRPr="00C94860">
        <w:rPr>
          <w:vertAlign w:val="subscript"/>
        </w:rPr>
        <w:t>2</w:t>
      </w:r>
      <w:r w:rsidRPr="00C94860">
        <w:t>O, 600</w:t>
      </w:r>
      <w:bookmarkEnd w:id="230"/>
      <w:bookmarkEnd w:id="231"/>
    </w:p>
    <w:p w14:paraId="086E8616" w14:textId="77777777" w:rsidR="00A5676C" w:rsidRPr="00C94860" w:rsidRDefault="00A5676C" w:rsidP="00A5676C"/>
    <w:p w14:paraId="131AB27E" w14:textId="588418C6" w:rsidR="00A5676C" w:rsidRDefault="00A5676C" w:rsidP="00A5676C">
      <w:pPr>
        <w:spacing w:after="160" w:line="259" w:lineRule="auto"/>
      </w:pPr>
    </w:p>
    <w:p w14:paraId="5EB758F7" w14:textId="77777777" w:rsidR="00A90861" w:rsidRDefault="00A90861" w:rsidP="00A5676C">
      <w:pPr>
        <w:spacing w:after="160" w:line="259" w:lineRule="auto"/>
      </w:pPr>
    </w:p>
    <w:p w14:paraId="023E3D9B" w14:textId="77777777" w:rsidR="00A5676C" w:rsidRPr="00C94860" w:rsidRDefault="00A5676C" w:rsidP="00A5676C">
      <w:pPr>
        <w:jc w:val="center"/>
      </w:pPr>
      <w:r w:rsidRPr="00C94860">
        <w:rPr>
          <w:noProof/>
        </w:rPr>
        <w:drawing>
          <wp:inline distT="0" distB="0" distL="0" distR="0" wp14:anchorId="70FAB997" wp14:editId="5DAEC0C7">
            <wp:extent cx="5400000" cy="3114000"/>
            <wp:effectExtent l="0" t="0" r="0" b="0"/>
            <wp:docPr id="234" name="Picture 234" descr="A picture containing sky, boat,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sky, boat, land&#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5400000" cy="3114000"/>
                    </a:xfrm>
                    <a:prstGeom prst="rect">
                      <a:avLst/>
                    </a:prstGeom>
                    <a:noFill/>
                    <a:ln>
                      <a:noFill/>
                    </a:ln>
                  </pic:spPr>
                </pic:pic>
              </a:graphicData>
            </a:graphic>
          </wp:inline>
        </w:drawing>
      </w:r>
    </w:p>
    <w:p w14:paraId="28CE0EC5" w14:textId="5FA60C16" w:rsidR="00A5676C" w:rsidRDefault="00A5676C" w:rsidP="00A5676C">
      <w:pPr>
        <w:pStyle w:val="FigureS"/>
      </w:pPr>
      <w:bookmarkStart w:id="232" w:name="_Toc86935547"/>
      <w:bookmarkStart w:id="233" w:name="_Toc111823764"/>
      <w:r w:rsidRPr="00C94860">
        <w:t xml:space="preserve">STCHDITCGGKKK </w:t>
      </w:r>
      <w:r w:rsidRPr="00C94860">
        <w:rPr>
          <w:vertAlign w:val="superscript"/>
        </w:rPr>
        <w:t>1</w:t>
      </w:r>
      <w:r w:rsidRPr="00C94860">
        <w:t>H NMR Spectra in D</w:t>
      </w:r>
      <w:r w:rsidRPr="00C94860">
        <w:rPr>
          <w:vertAlign w:val="subscript"/>
        </w:rPr>
        <w:t>2</w:t>
      </w:r>
      <w:r w:rsidRPr="00C94860">
        <w:t>O, 600</w:t>
      </w:r>
      <w:bookmarkEnd w:id="232"/>
      <w:bookmarkEnd w:id="233"/>
    </w:p>
    <w:p w14:paraId="04195C89" w14:textId="77777777" w:rsidR="00A5676C" w:rsidRDefault="00A5676C" w:rsidP="00A5676C">
      <w:pPr>
        <w:spacing w:after="160" w:line="259" w:lineRule="auto"/>
        <w:rPr>
          <w:rFonts w:eastAsia="MS Mincho"/>
          <w:bCs/>
          <w:lang w:eastAsia="en-CA"/>
        </w:rPr>
      </w:pPr>
      <w:r>
        <w:br w:type="page"/>
      </w:r>
    </w:p>
    <w:p w14:paraId="5BFFAA64" w14:textId="77777777" w:rsidR="00A5676C" w:rsidRPr="00C94860" w:rsidRDefault="00A5676C" w:rsidP="00A5676C">
      <w:pPr>
        <w:jc w:val="center"/>
      </w:pPr>
      <w:r w:rsidRPr="00C94860">
        <w:rPr>
          <w:noProof/>
        </w:rPr>
        <w:lastRenderedPageBreak/>
        <w:drawing>
          <wp:inline distT="0" distB="0" distL="0" distR="0" wp14:anchorId="142673ED" wp14:editId="223A1893">
            <wp:extent cx="5407200" cy="3369600"/>
            <wp:effectExtent l="0" t="0" r="3175" b="2540"/>
            <wp:docPr id="235" name="Picture 235" descr="A picture containing boa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boat, sky&#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407200" cy="3369600"/>
                    </a:xfrm>
                    <a:prstGeom prst="rect">
                      <a:avLst/>
                    </a:prstGeom>
                    <a:noFill/>
                    <a:ln>
                      <a:noFill/>
                    </a:ln>
                  </pic:spPr>
                </pic:pic>
              </a:graphicData>
            </a:graphic>
          </wp:inline>
        </w:drawing>
      </w:r>
    </w:p>
    <w:p w14:paraId="7A38A820" w14:textId="1DFDABCB" w:rsidR="00A5676C" w:rsidRDefault="00A5676C" w:rsidP="00A5676C">
      <w:pPr>
        <w:pStyle w:val="FigureS"/>
      </w:pPr>
      <w:bookmarkStart w:id="234" w:name="_Toc86935548"/>
      <w:bookmarkStart w:id="235" w:name="_Toc111823765"/>
      <w:r w:rsidRPr="00C94860">
        <w:t xml:space="preserve">STCHYIGCGGKKK </w:t>
      </w:r>
      <w:r w:rsidRPr="00C94860">
        <w:rPr>
          <w:vertAlign w:val="superscript"/>
        </w:rPr>
        <w:t>1</w:t>
      </w:r>
      <w:r w:rsidRPr="00C94860">
        <w:t>H NMR Spectra in D</w:t>
      </w:r>
      <w:r w:rsidRPr="00C94860">
        <w:rPr>
          <w:vertAlign w:val="subscript"/>
        </w:rPr>
        <w:t>2</w:t>
      </w:r>
      <w:r w:rsidRPr="00C94860">
        <w:t>O, 600</w:t>
      </w:r>
      <w:bookmarkEnd w:id="234"/>
      <w:bookmarkEnd w:id="235"/>
    </w:p>
    <w:p w14:paraId="2A98120E" w14:textId="77777777" w:rsidR="00A90861" w:rsidRDefault="00A90861" w:rsidP="00A5676C">
      <w:pPr>
        <w:spacing w:after="160" w:line="259" w:lineRule="auto"/>
        <w:rPr>
          <w:rFonts w:eastAsia="MS Mincho"/>
          <w:bCs/>
          <w:lang w:eastAsia="en-CA"/>
        </w:rPr>
      </w:pPr>
    </w:p>
    <w:p w14:paraId="3446E06C" w14:textId="77777777" w:rsidR="00A5676C" w:rsidRPr="00C94860" w:rsidRDefault="00A5676C" w:rsidP="00A5676C">
      <w:pPr>
        <w:jc w:val="center"/>
      </w:pPr>
      <w:r w:rsidRPr="00C94860">
        <w:rPr>
          <w:noProof/>
        </w:rPr>
        <w:drawing>
          <wp:inline distT="0" distB="0" distL="0" distR="0" wp14:anchorId="29CD9233" wp14:editId="4E6E7D5A">
            <wp:extent cx="5414400" cy="4060800"/>
            <wp:effectExtent l="0" t="0" r="0" b="0"/>
            <wp:docPr id="236" name="Picture 236" descr="A picture containing sky, boat, lin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sky, boat, line, several&#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414400" cy="4060800"/>
                    </a:xfrm>
                    <a:prstGeom prst="rect">
                      <a:avLst/>
                    </a:prstGeom>
                    <a:noFill/>
                    <a:ln>
                      <a:noFill/>
                    </a:ln>
                  </pic:spPr>
                </pic:pic>
              </a:graphicData>
            </a:graphic>
          </wp:inline>
        </w:drawing>
      </w:r>
    </w:p>
    <w:p w14:paraId="42BB724A" w14:textId="3B34D4F1" w:rsidR="00A5676C" w:rsidRPr="00A90861" w:rsidRDefault="00A5676C" w:rsidP="00A90861">
      <w:pPr>
        <w:pStyle w:val="FigureS"/>
      </w:pPr>
      <w:bookmarkStart w:id="236" w:name="_Toc86935549"/>
      <w:bookmarkStart w:id="237" w:name="_Toc111823766"/>
      <w:r w:rsidRPr="00C94860">
        <w:t xml:space="preserve">STCHTIYCGGKKK </w:t>
      </w:r>
      <w:r w:rsidRPr="00C94860">
        <w:rPr>
          <w:vertAlign w:val="superscript"/>
        </w:rPr>
        <w:t>1</w:t>
      </w:r>
      <w:r w:rsidRPr="00C94860">
        <w:t>H NMR Spectra in D</w:t>
      </w:r>
      <w:r w:rsidRPr="00C94860">
        <w:rPr>
          <w:vertAlign w:val="subscript"/>
        </w:rPr>
        <w:t>2</w:t>
      </w:r>
      <w:r w:rsidRPr="00C94860">
        <w:t>O, 600</w:t>
      </w:r>
      <w:bookmarkEnd w:id="236"/>
      <w:bookmarkEnd w:id="237"/>
    </w:p>
    <w:p w14:paraId="2C1C6417" w14:textId="77777777" w:rsidR="00A5676C" w:rsidRPr="00C94860" w:rsidRDefault="00A5676C" w:rsidP="00A5676C">
      <w:pPr>
        <w:jc w:val="center"/>
      </w:pPr>
      <w:r w:rsidRPr="00C94860">
        <w:rPr>
          <w:noProof/>
        </w:rPr>
        <w:lastRenderedPageBreak/>
        <w:drawing>
          <wp:inline distT="0" distB="0" distL="0" distR="0" wp14:anchorId="7FCBC2D4" wp14:editId="46FE36C0">
            <wp:extent cx="5365828" cy="2796404"/>
            <wp:effectExtent l="0" t="0" r="6350" b="4445"/>
            <wp:docPr id="237" name="Picture 237"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Chart&#10;&#10;Description automatically generated with low confidence"/>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365828" cy="2796404"/>
                    </a:xfrm>
                    <a:prstGeom prst="rect">
                      <a:avLst/>
                    </a:prstGeom>
                    <a:noFill/>
                    <a:ln>
                      <a:noFill/>
                    </a:ln>
                  </pic:spPr>
                </pic:pic>
              </a:graphicData>
            </a:graphic>
          </wp:inline>
        </w:drawing>
      </w:r>
    </w:p>
    <w:p w14:paraId="58388CB6" w14:textId="5646B345" w:rsidR="00A5676C" w:rsidRDefault="00A5676C" w:rsidP="00A5676C">
      <w:pPr>
        <w:pStyle w:val="FigureS"/>
      </w:pPr>
      <w:bookmarkStart w:id="238" w:name="_Toc86935550"/>
      <w:bookmarkStart w:id="239" w:name="_Toc111823767"/>
      <w:r w:rsidRPr="007D1E96">
        <w:rPr>
          <w:b/>
        </w:rPr>
        <w:t>DFS</w:t>
      </w:r>
      <w:r>
        <w:t>-</w:t>
      </w:r>
      <w:r w:rsidRPr="00C94860">
        <w:t xml:space="preserve">STCHANCGGKKK </w:t>
      </w:r>
      <w:r w:rsidRPr="00C94860">
        <w:rPr>
          <w:vertAlign w:val="superscript"/>
        </w:rPr>
        <w:t>1</w:t>
      </w:r>
      <w:r w:rsidRPr="00C94860">
        <w:t>H NMR Spectra in D</w:t>
      </w:r>
      <w:r w:rsidRPr="00C94860">
        <w:rPr>
          <w:vertAlign w:val="subscript"/>
        </w:rPr>
        <w:t>2</w:t>
      </w:r>
      <w:r w:rsidRPr="00C94860">
        <w:t>O, 600</w:t>
      </w:r>
      <w:bookmarkEnd w:id="238"/>
      <w:bookmarkEnd w:id="239"/>
    </w:p>
    <w:p w14:paraId="0C7B1177" w14:textId="69EFB89A" w:rsidR="00A5676C" w:rsidRDefault="00A5676C" w:rsidP="00A5676C">
      <w:pPr>
        <w:spacing w:after="160" w:line="259" w:lineRule="auto"/>
      </w:pPr>
    </w:p>
    <w:p w14:paraId="2C89D2AC" w14:textId="77777777" w:rsidR="00A90861" w:rsidRDefault="00A90861" w:rsidP="00A5676C">
      <w:pPr>
        <w:spacing w:after="160" w:line="259" w:lineRule="auto"/>
        <w:rPr>
          <w:rFonts w:eastAsia="MS Mincho"/>
          <w:bCs/>
          <w:lang w:eastAsia="en-CA"/>
        </w:rPr>
      </w:pPr>
    </w:p>
    <w:p w14:paraId="6859B28F" w14:textId="77777777" w:rsidR="00A5676C" w:rsidRPr="00C94860" w:rsidRDefault="00A5676C" w:rsidP="00A5676C">
      <w:pPr>
        <w:jc w:val="center"/>
      </w:pPr>
      <w:r w:rsidRPr="00C94860">
        <w:rPr>
          <w:noProof/>
        </w:rPr>
        <w:drawing>
          <wp:inline distT="0" distB="0" distL="0" distR="0" wp14:anchorId="218747C8" wp14:editId="5DD989F0">
            <wp:extent cx="5380197" cy="3093461"/>
            <wp:effectExtent l="0" t="0" r="0" b="0"/>
            <wp:docPr id="238" name="Picture 238" descr="A picture containing boa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boat, several&#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380197" cy="3093461"/>
                    </a:xfrm>
                    <a:prstGeom prst="rect">
                      <a:avLst/>
                    </a:prstGeom>
                    <a:noFill/>
                    <a:ln>
                      <a:noFill/>
                    </a:ln>
                  </pic:spPr>
                </pic:pic>
              </a:graphicData>
            </a:graphic>
          </wp:inline>
        </w:drawing>
      </w:r>
    </w:p>
    <w:p w14:paraId="5423F7DB" w14:textId="6A1F7AD6" w:rsidR="00A5676C" w:rsidRPr="00C94860" w:rsidRDefault="00A5676C" w:rsidP="00A5676C">
      <w:pPr>
        <w:pStyle w:val="FigureS"/>
      </w:pPr>
      <w:bookmarkStart w:id="240" w:name="_Toc86935551"/>
      <w:bookmarkStart w:id="241" w:name="_Toc111823768"/>
      <w:r w:rsidRPr="007D1E96">
        <w:rPr>
          <w:b/>
        </w:rPr>
        <w:t>DFS</w:t>
      </w:r>
      <w:r>
        <w:t>-</w:t>
      </w:r>
      <w:r w:rsidRPr="00C94860">
        <w:t xml:space="preserve">STCHDITCGGKKK </w:t>
      </w:r>
      <w:r w:rsidRPr="00C94860">
        <w:rPr>
          <w:vertAlign w:val="superscript"/>
        </w:rPr>
        <w:t>1</w:t>
      </w:r>
      <w:r w:rsidRPr="00C94860">
        <w:t>H NMR Spectra in D</w:t>
      </w:r>
      <w:r w:rsidRPr="00C94860">
        <w:rPr>
          <w:vertAlign w:val="subscript"/>
        </w:rPr>
        <w:t>2</w:t>
      </w:r>
      <w:r w:rsidRPr="00C94860">
        <w:t>O, 600</w:t>
      </w:r>
      <w:bookmarkEnd w:id="240"/>
      <w:bookmarkEnd w:id="241"/>
    </w:p>
    <w:p w14:paraId="02E87995" w14:textId="77777777" w:rsidR="00A5676C" w:rsidRPr="00C94860" w:rsidRDefault="00A5676C" w:rsidP="00A5676C">
      <w:pPr>
        <w:pStyle w:val="Caption"/>
        <w:jc w:val="center"/>
      </w:pPr>
      <w:r w:rsidRPr="00C94860">
        <w:br w:type="page"/>
      </w:r>
      <w:r w:rsidRPr="00C94860">
        <w:rPr>
          <w:noProof/>
        </w:rPr>
        <w:lastRenderedPageBreak/>
        <w:drawing>
          <wp:inline distT="0" distB="0" distL="0" distR="0" wp14:anchorId="7D8DA48F" wp14:editId="3DEF0320">
            <wp:extent cx="5399998" cy="2926903"/>
            <wp:effectExtent l="0" t="0" r="0" b="6985"/>
            <wp:docPr id="239" name="Picture 239" descr="A picture containing boa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picture containing boat, several&#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5399998" cy="2926903"/>
                    </a:xfrm>
                    <a:prstGeom prst="rect">
                      <a:avLst/>
                    </a:prstGeom>
                    <a:noFill/>
                    <a:ln>
                      <a:noFill/>
                    </a:ln>
                  </pic:spPr>
                </pic:pic>
              </a:graphicData>
            </a:graphic>
          </wp:inline>
        </w:drawing>
      </w:r>
    </w:p>
    <w:p w14:paraId="2B8D079F" w14:textId="1FC10684" w:rsidR="00A5676C" w:rsidRDefault="00A5676C" w:rsidP="00A5676C">
      <w:pPr>
        <w:pStyle w:val="FigureS"/>
      </w:pPr>
      <w:bookmarkStart w:id="242" w:name="_Toc86935552"/>
      <w:bookmarkStart w:id="243" w:name="_Toc111823769"/>
      <w:r w:rsidRPr="007D1E96">
        <w:rPr>
          <w:b/>
        </w:rPr>
        <w:t>DFS</w:t>
      </w:r>
      <w:r>
        <w:t>-</w:t>
      </w:r>
      <w:r w:rsidRPr="00C94860">
        <w:t xml:space="preserve">STCHYIGCGGKKK </w:t>
      </w:r>
      <w:r w:rsidRPr="00C94860">
        <w:rPr>
          <w:vertAlign w:val="superscript"/>
        </w:rPr>
        <w:t>1</w:t>
      </w:r>
      <w:r w:rsidRPr="00C94860">
        <w:t>H NMR Spectra in D</w:t>
      </w:r>
      <w:r w:rsidRPr="00C94860">
        <w:rPr>
          <w:vertAlign w:val="subscript"/>
        </w:rPr>
        <w:t>2</w:t>
      </w:r>
      <w:r w:rsidRPr="00C94860">
        <w:t>O, 600</w:t>
      </w:r>
      <w:bookmarkEnd w:id="242"/>
      <w:bookmarkEnd w:id="243"/>
    </w:p>
    <w:p w14:paraId="5C6A24F8" w14:textId="1A4C61E3" w:rsidR="00A5676C" w:rsidRDefault="00A5676C" w:rsidP="00A5676C">
      <w:pPr>
        <w:spacing w:after="160" w:line="259" w:lineRule="auto"/>
      </w:pPr>
    </w:p>
    <w:p w14:paraId="7F540366" w14:textId="55135A43" w:rsidR="00A90861" w:rsidRDefault="00A90861" w:rsidP="00A5676C">
      <w:pPr>
        <w:spacing w:after="160" w:line="259" w:lineRule="auto"/>
      </w:pPr>
    </w:p>
    <w:p w14:paraId="627AA011" w14:textId="77777777" w:rsidR="00A90861" w:rsidRDefault="00A90861" w:rsidP="00A5676C">
      <w:pPr>
        <w:spacing w:after="160" w:line="259" w:lineRule="auto"/>
        <w:rPr>
          <w:rFonts w:eastAsia="MS Mincho"/>
          <w:bCs/>
          <w:lang w:eastAsia="en-CA"/>
        </w:rPr>
      </w:pPr>
    </w:p>
    <w:p w14:paraId="6F193680" w14:textId="77777777" w:rsidR="00A5676C" w:rsidRPr="00C94860" w:rsidRDefault="00A5676C" w:rsidP="00A5676C">
      <w:pPr>
        <w:jc w:val="center"/>
      </w:pPr>
      <w:r w:rsidRPr="00C94860">
        <w:rPr>
          <w:noProof/>
        </w:rPr>
        <w:drawing>
          <wp:inline distT="0" distB="0" distL="0" distR="0" wp14:anchorId="1557C229" wp14:editId="62C06912">
            <wp:extent cx="5385708" cy="2834103"/>
            <wp:effectExtent l="0" t="0" r="5715" b="4445"/>
            <wp:docPr id="240" name="Picture 240"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sky&#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385708" cy="2834103"/>
                    </a:xfrm>
                    <a:prstGeom prst="rect">
                      <a:avLst/>
                    </a:prstGeom>
                    <a:noFill/>
                    <a:ln>
                      <a:noFill/>
                    </a:ln>
                  </pic:spPr>
                </pic:pic>
              </a:graphicData>
            </a:graphic>
          </wp:inline>
        </w:drawing>
      </w:r>
    </w:p>
    <w:p w14:paraId="354CC8BB" w14:textId="021631F1" w:rsidR="00A5676C" w:rsidRPr="00C94860" w:rsidRDefault="00A5676C" w:rsidP="00A5676C">
      <w:pPr>
        <w:pStyle w:val="FigureS"/>
      </w:pPr>
      <w:bookmarkStart w:id="244" w:name="_Toc86935553"/>
      <w:bookmarkStart w:id="245" w:name="_Toc111823770"/>
      <w:r w:rsidRPr="007D1E96">
        <w:rPr>
          <w:b/>
        </w:rPr>
        <w:t>DFS</w:t>
      </w:r>
      <w:r>
        <w:t>-</w:t>
      </w:r>
      <w:r w:rsidRPr="00C94860">
        <w:t>STCH</w:t>
      </w:r>
      <w:r>
        <w:t>TIY</w:t>
      </w:r>
      <w:r w:rsidRPr="00C94860">
        <w:t xml:space="preserve">CGGKKK </w:t>
      </w:r>
      <w:r w:rsidRPr="00C94860">
        <w:rPr>
          <w:vertAlign w:val="superscript"/>
        </w:rPr>
        <w:t>1</w:t>
      </w:r>
      <w:r w:rsidRPr="00C94860">
        <w:t>H NMR Spectra in D</w:t>
      </w:r>
      <w:r w:rsidRPr="00C94860">
        <w:rPr>
          <w:vertAlign w:val="subscript"/>
        </w:rPr>
        <w:t>2</w:t>
      </w:r>
      <w:r w:rsidRPr="00C94860">
        <w:t>O, 600</w:t>
      </w:r>
      <w:bookmarkEnd w:id="244"/>
      <w:bookmarkEnd w:id="245"/>
    </w:p>
    <w:p w14:paraId="5DBD8E11" w14:textId="77777777" w:rsidR="00A5676C" w:rsidRPr="00C94860" w:rsidRDefault="00A5676C" w:rsidP="00A5676C">
      <w:pPr>
        <w:jc w:val="center"/>
      </w:pPr>
      <w:r w:rsidRPr="00C94860">
        <w:br w:type="page"/>
      </w:r>
      <w:r w:rsidRPr="00C94860">
        <w:rPr>
          <w:noProof/>
        </w:rPr>
        <w:lastRenderedPageBreak/>
        <w:drawing>
          <wp:inline distT="0" distB="0" distL="0" distR="0" wp14:anchorId="0A8BD100" wp14:editId="30DDB156">
            <wp:extent cx="5360400" cy="2909845"/>
            <wp:effectExtent l="0" t="0" r="0" b="5080"/>
            <wp:docPr id="241" name="Picture 241"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icture containing sky&#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360400" cy="2909845"/>
                    </a:xfrm>
                    <a:prstGeom prst="rect">
                      <a:avLst/>
                    </a:prstGeom>
                    <a:noFill/>
                    <a:ln>
                      <a:noFill/>
                    </a:ln>
                  </pic:spPr>
                </pic:pic>
              </a:graphicData>
            </a:graphic>
          </wp:inline>
        </w:drawing>
      </w:r>
    </w:p>
    <w:p w14:paraId="4BFFFDBD" w14:textId="5EE46447" w:rsidR="00A5676C" w:rsidRDefault="00A5676C" w:rsidP="00A5676C">
      <w:pPr>
        <w:pStyle w:val="FigureS"/>
      </w:pPr>
      <w:bookmarkStart w:id="246" w:name="_Toc86935554"/>
      <w:bookmarkStart w:id="247" w:name="_Toc111823771"/>
      <w:r w:rsidRPr="007D1E96">
        <w:rPr>
          <w:b/>
        </w:rPr>
        <w:t>PFS</w:t>
      </w:r>
      <w:r w:rsidR="00B74625">
        <w:t>-</w:t>
      </w:r>
      <w:r w:rsidRPr="00C94860">
        <w:t xml:space="preserve">STCHANCGGKKK </w:t>
      </w:r>
      <w:r w:rsidRPr="00C94860">
        <w:rPr>
          <w:vertAlign w:val="superscript"/>
        </w:rPr>
        <w:t>1</w:t>
      </w:r>
      <w:r w:rsidRPr="00C94860">
        <w:t>H NMR Spectra in D</w:t>
      </w:r>
      <w:r w:rsidRPr="00C94860">
        <w:rPr>
          <w:vertAlign w:val="subscript"/>
        </w:rPr>
        <w:t>2</w:t>
      </w:r>
      <w:r w:rsidRPr="00C94860">
        <w:t>O, 600</w:t>
      </w:r>
      <w:bookmarkEnd w:id="246"/>
      <w:bookmarkEnd w:id="247"/>
    </w:p>
    <w:p w14:paraId="36B61427" w14:textId="7795068E" w:rsidR="00A5676C" w:rsidRDefault="00A5676C" w:rsidP="00A5676C">
      <w:pPr>
        <w:spacing w:after="160" w:line="259" w:lineRule="auto"/>
      </w:pPr>
    </w:p>
    <w:p w14:paraId="2B297544" w14:textId="708478F5" w:rsidR="00A90861" w:rsidRDefault="00A90861" w:rsidP="00A5676C">
      <w:pPr>
        <w:spacing w:after="160" w:line="259" w:lineRule="auto"/>
      </w:pPr>
    </w:p>
    <w:p w14:paraId="2521453E" w14:textId="086A2748" w:rsidR="00A90861" w:rsidRDefault="00A90861" w:rsidP="00A5676C">
      <w:pPr>
        <w:spacing w:after="160" w:line="259" w:lineRule="auto"/>
      </w:pPr>
    </w:p>
    <w:p w14:paraId="6B719AC5" w14:textId="77777777" w:rsidR="00A90861" w:rsidRDefault="00A90861" w:rsidP="00A5676C">
      <w:pPr>
        <w:spacing w:after="160" w:line="259" w:lineRule="auto"/>
        <w:rPr>
          <w:rFonts w:eastAsia="MS Mincho"/>
          <w:bCs/>
          <w:lang w:eastAsia="en-CA"/>
        </w:rPr>
      </w:pPr>
    </w:p>
    <w:p w14:paraId="022FE381" w14:textId="77777777" w:rsidR="00A5676C" w:rsidRPr="00C94860" w:rsidRDefault="00A5676C" w:rsidP="00A5676C">
      <w:pPr>
        <w:pStyle w:val="Caption"/>
        <w:jc w:val="center"/>
      </w:pPr>
      <w:r w:rsidRPr="00C94860">
        <w:rPr>
          <w:noProof/>
        </w:rPr>
        <w:drawing>
          <wp:inline distT="0" distB="0" distL="0" distR="0" wp14:anchorId="43E8FCE5" wp14:editId="5C3AB010">
            <wp:extent cx="5399999" cy="2579695"/>
            <wp:effectExtent l="0" t="0" r="0" b="0"/>
            <wp:docPr id="242" name="Picture 24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Diagram&#10;&#10;Description automatically generated with medium confidence"/>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399999" cy="2579695"/>
                    </a:xfrm>
                    <a:prstGeom prst="rect">
                      <a:avLst/>
                    </a:prstGeom>
                    <a:noFill/>
                    <a:ln>
                      <a:noFill/>
                    </a:ln>
                  </pic:spPr>
                </pic:pic>
              </a:graphicData>
            </a:graphic>
          </wp:inline>
        </w:drawing>
      </w:r>
    </w:p>
    <w:p w14:paraId="02377C59" w14:textId="2A931A95" w:rsidR="00A5676C" w:rsidRDefault="00A5676C" w:rsidP="00A5676C">
      <w:pPr>
        <w:pStyle w:val="FigureS"/>
      </w:pPr>
      <w:bookmarkStart w:id="248" w:name="_Toc86935555"/>
      <w:bookmarkStart w:id="249" w:name="_Toc111823772"/>
      <w:r w:rsidRPr="007D1E96">
        <w:rPr>
          <w:b/>
        </w:rPr>
        <w:t>PFS</w:t>
      </w:r>
      <w:r>
        <w:t>-</w:t>
      </w:r>
      <w:r w:rsidRPr="00C94860">
        <w:t xml:space="preserve">STCHDITCGGKKK </w:t>
      </w:r>
      <w:r w:rsidRPr="00C94860">
        <w:rPr>
          <w:vertAlign w:val="superscript"/>
        </w:rPr>
        <w:t>1</w:t>
      </w:r>
      <w:r w:rsidRPr="00C94860">
        <w:t>H NMR Spectra in D</w:t>
      </w:r>
      <w:r w:rsidRPr="00C94860">
        <w:rPr>
          <w:vertAlign w:val="subscript"/>
        </w:rPr>
        <w:t>2</w:t>
      </w:r>
      <w:r w:rsidRPr="00C94860">
        <w:t>O, 600</w:t>
      </w:r>
      <w:bookmarkEnd w:id="248"/>
      <w:bookmarkEnd w:id="249"/>
    </w:p>
    <w:p w14:paraId="25AA0374" w14:textId="77777777" w:rsidR="00A5676C" w:rsidRDefault="00A5676C" w:rsidP="00A5676C">
      <w:pPr>
        <w:pStyle w:val="FigureS"/>
        <w:rPr>
          <w:rFonts w:eastAsia="MS Mincho"/>
          <w:lang w:eastAsia="en-CA"/>
        </w:rPr>
      </w:pPr>
      <w:r>
        <w:br w:type="page"/>
      </w:r>
    </w:p>
    <w:p w14:paraId="06534E8F" w14:textId="212F1D52" w:rsidR="00A5676C" w:rsidRPr="00C94860" w:rsidRDefault="00A5676C" w:rsidP="00A5676C">
      <w:pPr>
        <w:pStyle w:val="Caption"/>
        <w:jc w:val="center"/>
      </w:pPr>
      <w:r w:rsidRPr="00C94860">
        <w:rPr>
          <w:noProof/>
        </w:rPr>
        <w:lastRenderedPageBreak/>
        <w:drawing>
          <wp:inline distT="0" distB="0" distL="0" distR="0" wp14:anchorId="52812B9B" wp14:editId="4072B253">
            <wp:extent cx="5229529" cy="2905293"/>
            <wp:effectExtent l="0" t="0" r="9525" b="0"/>
            <wp:docPr id="243" name="Picture 243" descr="A picture containing sky,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sky, boa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5229529" cy="2905293"/>
                    </a:xfrm>
                    <a:prstGeom prst="rect">
                      <a:avLst/>
                    </a:prstGeom>
                    <a:noFill/>
                    <a:ln>
                      <a:noFill/>
                    </a:ln>
                  </pic:spPr>
                </pic:pic>
              </a:graphicData>
            </a:graphic>
          </wp:inline>
        </w:drawing>
      </w:r>
    </w:p>
    <w:p w14:paraId="44F9727B" w14:textId="091B2447" w:rsidR="00A5676C" w:rsidRDefault="00996F14" w:rsidP="00996F14">
      <w:pPr>
        <w:pStyle w:val="FigureS"/>
        <w:numPr>
          <w:ilvl w:val="0"/>
          <w:numId w:val="0"/>
        </w:numPr>
      </w:pPr>
      <w:bookmarkStart w:id="250" w:name="_Toc86935556"/>
      <w:bookmarkStart w:id="251" w:name="_Toc111823773"/>
      <w:r>
        <w:rPr>
          <w:b/>
        </w:rPr>
        <w:t xml:space="preserve">Figure S60: </w:t>
      </w:r>
      <w:r w:rsidR="00A5676C" w:rsidRPr="007D1E96">
        <w:rPr>
          <w:b/>
        </w:rPr>
        <w:t>PFS</w:t>
      </w:r>
      <w:r w:rsidR="00A5676C">
        <w:t>-</w:t>
      </w:r>
      <w:r w:rsidR="00A5676C" w:rsidRPr="00C94860">
        <w:t xml:space="preserve">STCHTIYCGGKKK </w:t>
      </w:r>
      <w:r w:rsidR="00A5676C" w:rsidRPr="00C94860">
        <w:rPr>
          <w:vertAlign w:val="superscript"/>
        </w:rPr>
        <w:t>1</w:t>
      </w:r>
      <w:r w:rsidR="00A5676C" w:rsidRPr="00C94860">
        <w:t>H NMR Spectra in D</w:t>
      </w:r>
      <w:r w:rsidR="00A5676C" w:rsidRPr="00C94860">
        <w:rPr>
          <w:vertAlign w:val="subscript"/>
        </w:rPr>
        <w:t>2</w:t>
      </w:r>
      <w:r w:rsidR="00A5676C" w:rsidRPr="00C94860">
        <w:t>O, 600</w:t>
      </w:r>
      <w:bookmarkEnd w:id="250"/>
      <w:bookmarkEnd w:id="251"/>
    </w:p>
    <w:p w14:paraId="30A9AACE" w14:textId="004B5874" w:rsidR="00A5676C" w:rsidRPr="006E6F7E" w:rsidRDefault="00A5676C" w:rsidP="00A5676C">
      <w:pPr>
        <w:spacing w:after="160" w:line="259" w:lineRule="auto"/>
        <w:rPr>
          <w:rFonts w:eastAsia="MS Mincho"/>
          <w:bCs/>
          <w:lang w:eastAsia="en-CA"/>
        </w:rPr>
      </w:pPr>
    </w:p>
    <w:p w14:paraId="780A7DAB" w14:textId="77777777" w:rsidR="00A5676C" w:rsidRPr="00C94860" w:rsidRDefault="00A5676C" w:rsidP="00A5676C">
      <w:pPr>
        <w:pStyle w:val="Caption"/>
      </w:pPr>
    </w:p>
    <w:p w14:paraId="45840B59" w14:textId="77777777" w:rsidR="00A5676C" w:rsidRPr="00C94860" w:rsidRDefault="00A5676C" w:rsidP="00A5676C">
      <w:pPr>
        <w:pStyle w:val="Caption"/>
        <w:jc w:val="center"/>
      </w:pPr>
      <w:r w:rsidRPr="00C94860">
        <w:rPr>
          <w:noProof/>
        </w:rPr>
        <w:drawing>
          <wp:inline distT="0" distB="0" distL="0" distR="0" wp14:anchorId="0B2FEBE7" wp14:editId="4879B6EA">
            <wp:extent cx="5400000" cy="4108629"/>
            <wp:effectExtent l="0" t="0" r="0" b="6350"/>
            <wp:docPr id="244" name="Picture 244" descr="A picture containing sky,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sky, several&#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5400000" cy="4108629"/>
                    </a:xfrm>
                    <a:prstGeom prst="rect">
                      <a:avLst/>
                    </a:prstGeom>
                    <a:noFill/>
                    <a:ln>
                      <a:noFill/>
                    </a:ln>
                  </pic:spPr>
                </pic:pic>
              </a:graphicData>
            </a:graphic>
          </wp:inline>
        </w:drawing>
      </w:r>
    </w:p>
    <w:p w14:paraId="75B4237B" w14:textId="26FA9CB0" w:rsidR="00A5676C" w:rsidRPr="00C94860" w:rsidRDefault="00A5676C" w:rsidP="00A5676C">
      <w:pPr>
        <w:pStyle w:val="FigureS"/>
      </w:pPr>
      <w:bookmarkStart w:id="252" w:name="_Toc86935557"/>
      <w:bookmarkStart w:id="253" w:name="_Toc111823774"/>
      <w:r w:rsidRPr="007D1E96">
        <w:rPr>
          <w:b/>
        </w:rPr>
        <w:t>PFS</w:t>
      </w:r>
      <w:r w:rsidRPr="00C94860">
        <w:t xml:space="preserve"> stapled STCHYIGCGGKKK </w:t>
      </w:r>
      <w:r w:rsidRPr="00C94860">
        <w:rPr>
          <w:vertAlign w:val="superscript"/>
        </w:rPr>
        <w:t>1</w:t>
      </w:r>
      <w:r w:rsidRPr="00C94860">
        <w:t>H NMR Spectra in D</w:t>
      </w:r>
      <w:r w:rsidRPr="00C94860">
        <w:rPr>
          <w:vertAlign w:val="subscript"/>
        </w:rPr>
        <w:t>2</w:t>
      </w:r>
      <w:r w:rsidRPr="00C94860">
        <w:t>O, 600</w:t>
      </w:r>
      <w:bookmarkEnd w:id="252"/>
      <w:bookmarkEnd w:id="253"/>
    </w:p>
    <w:p w14:paraId="220C8BA1" w14:textId="151D1C3B" w:rsidR="00A5676C" w:rsidRDefault="00A5676C" w:rsidP="002F51BA">
      <w:pPr>
        <w:pStyle w:val="Caption"/>
        <w:jc w:val="center"/>
      </w:pPr>
      <w:r w:rsidRPr="00C94860">
        <w:br w:type="page"/>
      </w:r>
    </w:p>
    <w:p w14:paraId="56556791" w14:textId="18D0B497" w:rsidR="00A5676C" w:rsidRDefault="00A5676C" w:rsidP="00A5676C">
      <w:pPr>
        <w:spacing w:after="160" w:line="259" w:lineRule="auto"/>
        <w:rPr>
          <w:rFonts w:eastAsia="MS Mincho"/>
          <w:bCs/>
          <w:lang w:eastAsia="en-CA"/>
        </w:rPr>
      </w:pPr>
    </w:p>
    <w:p w14:paraId="25731BD7" w14:textId="77777777" w:rsidR="00A5676C" w:rsidRPr="00C94860" w:rsidRDefault="00A5676C" w:rsidP="00A5676C">
      <w:pPr>
        <w:pStyle w:val="Caption"/>
        <w:jc w:val="center"/>
      </w:pPr>
      <w:r w:rsidRPr="00C94860">
        <w:rPr>
          <w:noProof/>
        </w:rPr>
        <w:drawing>
          <wp:inline distT="0" distB="0" distL="0" distR="0" wp14:anchorId="108AD738" wp14:editId="396F30C2">
            <wp:extent cx="5394310" cy="3552647"/>
            <wp:effectExtent l="0" t="0" r="0" b="0"/>
            <wp:docPr id="246" name="Picture 2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har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394310" cy="3552647"/>
                    </a:xfrm>
                    <a:prstGeom prst="rect">
                      <a:avLst/>
                    </a:prstGeom>
                    <a:noFill/>
                    <a:ln>
                      <a:noFill/>
                    </a:ln>
                  </pic:spPr>
                </pic:pic>
              </a:graphicData>
            </a:graphic>
          </wp:inline>
        </w:drawing>
      </w:r>
    </w:p>
    <w:p w14:paraId="4BFFCBBD" w14:textId="6C2C95FA" w:rsidR="00A5676C" w:rsidRDefault="00A5676C" w:rsidP="00A5676C">
      <w:pPr>
        <w:pStyle w:val="FigureS"/>
      </w:pPr>
      <w:bookmarkStart w:id="254" w:name="_Toc86935558"/>
      <w:bookmarkStart w:id="255" w:name="_Toc111823775"/>
      <w:r w:rsidRPr="00C94860">
        <w:t>S</w:t>
      </w:r>
      <w:r>
        <w:t>L</w:t>
      </w:r>
      <w:r w:rsidRPr="00C94860">
        <w:t xml:space="preserve">CKRECGGG </w:t>
      </w:r>
      <w:r w:rsidRPr="00C94860">
        <w:rPr>
          <w:vertAlign w:val="superscript"/>
        </w:rPr>
        <w:t>1</w:t>
      </w:r>
      <w:r w:rsidRPr="00C94860">
        <w:t>H NMR Spectra in D</w:t>
      </w:r>
      <w:r w:rsidRPr="00C94860">
        <w:rPr>
          <w:vertAlign w:val="subscript"/>
        </w:rPr>
        <w:t>2</w:t>
      </w:r>
      <w:r w:rsidRPr="00C94860">
        <w:t>O, 600</w:t>
      </w:r>
      <w:bookmarkEnd w:id="254"/>
      <w:bookmarkEnd w:id="255"/>
    </w:p>
    <w:p w14:paraId="2F37FA30" w14:textId="6E87011F" w:rsidR="00A5676C" w:rsidRDefault="00A5676C" w:rsidP="00A5676C">
      <w:pPr>
        <w:spacing w:after="160" w:line="259" w:lineRule="auto"/>
      </w:pPr>
    </w:p>
    <w:p w14:paraId="4C42FDF8" w14:textId="77777777" w:rsidR="00A90861" w:rsidRDefault="00A90861" w:rsidP="00A5676C">
      <w:pPr>
        <w:spacing w:after="160" w:line="259" w:lineRule="auto"/>
        <w:rPr>
          <w:rFonts w:eastAsia="MS Mincho"/>
          <w:bCs/>
          <w:lang w:eastAsia="en-CA"/>
        </w:rPr>
      </w:pPr>
    </w:p>
    <w:p w14:paraId="1185C5D4" w14:textId="77777777" w:rsidR="00A5676C" w:rsidRDefault="00A5676C" w:rsidP="00A5676C">
      <w:pPr>
        <w:jc w:val="center"/>
      </w:pPr>
      <w:r w:rsidRPr="00C94860">
        <w:rPr>
          <w:noProof/>
        </w:rPr>
        <w:drawing>
          <wp:inline distT="0" distB="0" distL="0" distR="0" wp14:anchorId="79AE6784" wp14:editId="32C61DCD">
            <wp:extent cx="5391669" cy="2873531"/>
            <wp:effectExtent l="0" t="0" r="0" b="3175"/>
            <wp:docPr id="247" name="Picture 247" descr="A picture containing text, boa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icture containing text, boat, different, several&#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391669" cy="2873531"/>
                    </a:xfrm>
                    <a:prstGeom prst="rect">
                      <a:avLst/>
                    </a:prstGeom>
                    <a:noFill/>
                    <a:ln>
                      <a:noFill/>
                    </a:ln>
                  </pic:spPr>
                </pic:pic>
              </a:graphicData>
            </a:graphic>
          </wp:inline>
        </w:drawing>
      </w:r>
    </w:p>
    <w:p w14:paraId="540306F1" w14:textId="1398EFC0" w:rsidR="00A5676C" w:rsidRDefault="00A5676C" w:rsidP="00A5676C">
      <w:pPr>
        <w:pStyle w:val="FigureS"/>
      </w:pPr>
      <w:bookmarkStart w:id="256" w:name="_Toc86935559"/>
      <w:bookmarkStart w:id="257" w:name="_Toc111823776"/>
      <w:r w:rsidRPr="00C94860">
        <w:t xml:space="preserve">SICRFFCGGG </w:t>
      </w:r>
      <w:r w:rsidRPr="00C94860">
        <w:rPr>
          <w:vertAlign w:val="superscript"/>
        </w:rPr>
        <w:t>1</w:t>
      </w:r>
      <w:r w:rsidRPr="00C94860">
        <w:t>H NMR Spectra in D</w:t>
      </w:r>
      <w:r w:rsidRPr="00C94860">
        <w:rPr>
          <w:vertAlign w:val="subscript"/>
        </w:rPr>
        <w:t>2</w:t>
      </w:r>
      <w:r w:rsidRPr="00C94860">
        <w:t>O, 600</w:t>
      </w:r>
      <w:bookmarkEnd w:id="256"/>
      <w:bookmarkEnd w:id="257"/>
    </w:p>
    <w:p w14:paraId="132E3CD8" w14:textId="77777777" w:rsidR="00A5676C" w:rsidRDefault="00A5676C" w:rsidP="00A5676C">
      <w:pPr>
        <w:spacing w:after="160" w:line="259" w:lineRule="auto"/>
        <w:rPr>
          <w:rFonts w:eastAsia="MS Mincho"/>
          <w:bCs/>
          <w:lang w:eastAsia="en-CA"/>
        </w:rPr>
      </w:pPr>
      <w:r>
        <w:br w:type="page"/>
      </w:r>
    </w:p>
    <w:p w14:paraId="6FE0F685" w14:textId="77777777" w:rsidR="00A5676C" w:rsidRPr="00C94860" w:rsidRDefault="00A5676C" w:rsidP="00A5676C">
      <w:r w:rsidRPr="00C94860">
        <w:rPr>
          <w:noProof/>
        </w:rPr>
        <w:lastRenderedPageBreak/>
        <w:drawing>
          <wp:inline distT="0" distB="0" distL="0" distR="0" wp14:anchorId="75721C35" wp14:editId="35B11C2F">
            <wp:extent cx="5393796" cy="3072184"/>
            <wp:effectExtent l="0" t="0" r="0" b="0"/>
            <wp:docPr id="248" name="Picture 24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Chart, histogram&#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393796" cy="3072184"/>
                    </a:xfrm>
                    <a:prstGeom prst="rect">
                      <a:avLst/>
                    </a:prstGeom>
                    <a:noFill/>
                    <a:ln>
                      <a:noFill/>
                    </a:ln>
                  </pic:spPr>
                </pic:pic>
              </a:graphicData>
            </a:graphic>
          </wp:inline>
        </w:drawing>
      </w:r>
    </w:p>
    <w:p w14:paraId="245E342B" w14:textId="36D9D60B" w:rsidR="00A5676C" w:rsidRDefault="00A5676C" w:rsidP="00A5676C">
      <w:pPr>
        <w:pStyle w:val="FigureS"/>
      </w:pPr>
      <w:bookmarkStart w:id="258" w:name="_Toc86935560"/>
      <w:bookmarkStart w:id="259" w:name="_Toc111823777"/>
      <w:r w:rsidRPr="00C94860">
        <w:t xml:space="preserve">STCQGECGGG </w:t>
      </w:r>
      <w:r w:rsidRPr="00C94860">
        <w:rPr>
          <w:vertAlign w:val="superscript"/>
        </w:rPr>
        <w:t>1</w:t>
      </w:r>
      <w:r w:rsidRPr="00C94860">
        <w:t>H NMR Spectra in D</w:t>
      </w:r>
      <w:r w:rsidRPr="00C94860">
        <w:rPr>
          <w:vertAlign w:val="subscript"/>
        </w:rPr>
        <w:t>2</w:t>
      </w:r>
      <w:r w:rsidRPr="00C94860">
        <w:t>O, 600</w:t>
      </w:r>
      <w:bookmarkEnd w:id="258"/>
      <w:bookmarkEnd w:id="259"/>
    </w:p>
    <w:p w14:paraId="4D04262B" w14:textId="008E65BE" w:rsidR="00A5676C" w:rsidRDefault="00A5676C" w:rsidP="00A5676C">
      <w:pPr>
        <w:spacing w:after="160" w:line="259" w:lineRule="auto"/>
      </w:pPr>
    </w:p>
    <w:p w14:paraId="71E1DDA5" w14:textId="77777777" w:rsidR="00A90861" w:rsidRDefault="00A90861" w:rsidP="00A5676C">
      <w:pPr>
        <w:spacing w:after="160" w:line="259" w:lineRule="auto"/>
        <w:rPr>
          <w:rFonts w:eastAsia="MS Mincho"/>
          <w:bCs/>
          <w:lang w:eastAsia="en-CA"/>
        </w:rPr>
      </w:pPr>
    </w:p>
    <w:p w14:paraId="33392394" w14:textId="77777777" w:rsidR="00A5676C" w:rsidRPr="00C94860" w:rsidRDefault="00A5676C" w:rsidP="00A5676C">
      <w:pPr>
        <w:jc w:val="center"/>
      </w:pPr>
      <w:r w:rsidRPr="00C94860">
        <w:rPr>
          <w:noProof/>
        </w:rPr>
        <w:drawing>
          <wp:inline distT="0" distB="0" distL="0" distR="0" wp14:anchorId="66930586" wp14:editId="3147C657">
            <wp:extent cx="5391360" cy="3742060"/>
            <wp:effectExtent l="0" t="0" r="0" b="0"/>
            <wp:docPr id="249" name="Picture 24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Chart&#10;&#10;Description automatically generated with medium confidence"/>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5391360" cy="3742060"/>
                    </a:xfrm>
                    <a:prstGeom prst="rect">
                      <a:avLst/>
                    </a:prstGeom>
                    <a:noFill/>
                    <a:ln>
                      <a:noFill/>
                    </a:ln>
                  </pic:spPr>
                </pic:pic>
              </a:graphicData>
            </a:graphic>
          </wp:inline>
        </w:drawing>
      </w:r>
    </w:p>
    <w:p w14:paraId="760E0818" w14:textId="5B8A42C5" w:rsidR="00C43627" w:rsidRDefault="00A5676C" w:rsidP="00C43627">
      <w:pPr>
        <w:pStyle w:val="FigureS"/>
      </w:pPr>
      <w:bookmarkStart w:id="260" w:name="_Toc86935561"/>
      <w:bookmarkStart w:id="261" w:name="_Toc111823778"/>
      <w:r w:rsidRPr="007D1E96">
        <w:rPr>
          <w:b/>
        </w:rPr>
        <w:t>PFS</w:t>
      </w:r>
      <w:r w:rsidRPr="00C94860">
        <w:t xml:space="preserve"> stapled SFCPMFCGGG </w:t>
      </w:r>
      <w:r w:rsidRPr="00C94860">
        <w:rPr>
          <w:vertAlign w:val="superscript"/>
        </w:rPr>
        <w:t>1</w:t>
      </w:r>
      <w:r w:rsidRPr="00C94860">
        <w:t>H NMR Spectra in DMSO, 700</w:t>
      </w:r>
      <w:bookmarkEnd w:id="260"/>
      <w:bookmarkEnd w:id="261"/>
    </w:p>
    <w:p w14:paraId="3216A415" w14:textId="6EB021D0" w:rsidR="00A5676C" w:rsidRDefault="00A5676C" w:rsidP="00C43627">
      <w:pPr>
        <w:jc w:val="center"/>
      </w:pPr>
      <w:r w:rsidRPr="00C94860">
        <w:br w:type="page"/>
      </w:r>
      <w:r w:rsidRPr="00C43627">
        <w:rPr>
          <w:noProof/>
        </w:rPr>
        <w:lastRenderedPageBreak/>
        <w:drawing>
          <wp:inline distT="0" distB="0" distL="0" distR="0" wp14:anchorId="2990B739" wp14:editId="2FD1C15A">
            <wp:extent cx="5392626" cy="3736861"/>
            <wp:effectExtent l="0" t="0" r="0" b="0"/>
            <wp:docPr id="250" name="Picture 2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Diagram&#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392626" cy="3736861"/>
                    </a:xfrm>
                    <a:prstGeom prst="rect">
                      <a:avLst/>
                    </a:prstGeom>
                    <a:noFill/>
                    <a:ln>
                      <a:noFill/>
                    </a:ln>
                  </pic:spPr>
                </pic:pic>
              </a:graphicData>
            </a:graphic>
          </wp:inline>
        </w:drawing>
      </w:r>
    </w:p>
    <w:p w14:paraId="29A17FC3" w14:textId="0913516B" w:rsidR="00A5676C" w:rsidRDefault="00A5676C" w:rsidP="00A5676C">
      <w:pPr>
        <w:pStyle w:val="FigureS"/>
      </w:pPr>
      <w:bookmarkStart w:id="262" w:name="_Toc86935562"/>
      <w:bookmarkStart w:id="263" w:name="_Toc111823779"/>
      <w:r w:rsidRPr="007D1E96">
        <w:rPr>
          <w:b/>
        </w:rPr>
        <w:t>PFS</w:t>
      </w:r>
      <w:r w:rsidRPr="00C94860">
        <w:t xml:space="preserve"> stapled S</w:t>
      </w:r>
      <w:r>
        <w:t>L</w:t>
      </w:r>
      <w:r w:rsidRPr="00C94860">
        <w:t xml:space="preserve">CKRECGGG </w:t>
      </w:r>
      <w:r w:rsidRPr="00C94860">
        <w:rPr>
          <w:vertAlign w:val="superscript"/>
        </w:rPr>
        <w:t>1</w:t>
      </w:r>
      <w:r w:rsidRPr="00C94860">
        <w:t>H NMR Spectra in DMSO, 700</w:t>
      </w:r>
      <w:bookmarkEnd w:id="262"/>
      <w:bookmarkEnd w:id="263"/>
    </w:p>
    <w:p w14:paraId="33AF3648" w14:textId="010108EB" w:rsidR="00A5676C" w:rsidRDefault="00A5676C" w:rsidP="00A5676C">
      <w:pPr>
        <w:spacing w:after="160" w:line="259" w:lineRule="auto"/>
        <w:rPr>
          <w:rFonts w:eastAsia="MS Mincho"/>
          <w:bCs/>
          <w:lang w:eastAsia="en-CA"/>
        </w:rPr>
      </w:pPr>
    </w:p>
    <w:p w14:paraId="63C224D9" w14:textId="77777777" w:rsidR="00A5676C" w:rsidRDefault="00A5676C" w:rsidP="00A5676C">
      <w:pPr>
        <w:jc w:val="center"/>
      </w:pPr>
      <w:r w:rsidRPr="00C94860">
        <w:rPr>
          <w:noProof/>
        </w:rPr>
        <w:drawing>
          <wp:inline distT="0" distB="0" distL="0" distR="0" wp14:anchorId="1CF363A7" wp14:editId="4042BBDC">
            <wp:extent cx="5210619" cy="3733200"/>
            <wp:effectExtent l="0" t="0" r="9525" b="635"/>
            <wp:docPr id="251" name="Picture 25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Chart, histogram&#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210619" cy="3733200"/>
                    </a:xfrm>
                    <a:prstGeom prst="rect">
                      <a:avLst/>
                    </a:prstGeom>
                    <a:noFill/>
                    <a:ln>
                      <a:noFill/>
                    </a:ln>
                  </pic:spPr>
                </pic:pic>
              </a:graphicData>
            </a:graphic>
          </wp:inline>
        </w:drawing>
      </w:r>
    </w:p>
    <w:p w14:paraId="3B2E09E0" w14:textId="5060A72F" w:rsidR="00A90861" w:rsidRPr="00A90861" w:rsidRDefault="00A5676C" w:rsidP="00A90861">
      <w:pPr>
        <w:pStyle w:val="FigureS"/>
      </w:pPr>
      <w:bookmarkStart w:id="264" w:name="_Toc86935563"/>
      <w:bookmarkStart w:id="265" w:name="_Toc111823780"/>
      <w:r w:rsidRPr="007D1E96">
        <w:rPr>
          <w:b/>
        </w:rPr>
        <w:t>PFS</w:t>
      </w:r>
      <w:r w:rsidRPr="00C94860">
        <w:t xml:space="preserve"> stapled SICRFFCGGG </w:t>
      </w:r>
      <w:r w:rsidRPr="00C94860">
        <w:rPr>
          <w:vertAlign w:val="superscript"/>
        </w:rPr>
        <w:t>1</w:t>
      </w:r>
      <w:r w:rsidRPr="00C94860">
        <w:t>H NMR Spectra in DMSO, 700</w:t>
      </w:r>
      <w:bookmarkEnd w:id="264"/>
      <w:bookmarkEnd w:id="265"/>
    </w:p>
    <w:p w14:paraId="31BD5442" w14:textId="47EE2A06" w:rsidR="00C9383F" w:rsidRPr="00C9383F" w:rsidRDefault="00121A8A" w:rsidP="004B1D04">
      <w:pPr>
        <w:pStyle w:val="Title"/>
        <w:rPr>
          <w:noProof/>
        </w:rPr>
      </w:pPr>
      <w:r w:rsidRPr="00C94860">
        <w:rPr>
          <w:noProof/>
        </w:rPr>
        <w:lastRenderedPageBreak/>
        <w:fldChar w:fldCharType="begin"/>
      </w:r>
      <w:r w:rsidRPr="00C94860">
        <w:instrText xml:space="preserve"> ADDIN EN.REFLIST </w:instrText>
      </w:r>
      <w:r w:rsidRPr="00C94860">
        <w:rPr>
          <w:noProof/>
        </w:rPr>
        <w:fldChar w:fldCharType="separate"/>
      </w:r>
      <w:bookmarkStart w:id="266" w:name="_Toc111823781"/>
      <w:r w:rsidR="00C9383F" w:rsidRPr="00C9383F">
        <w:t>References</w:t>
      </w:r>
      <w:bookmarkEnd w:id="266"/>
    </w:p>
    <w:p w14:paraId="712C0964" w14:textId="1ED51B47" w:rsidR="00C9383F" w:rsidRPr="00C9383F" w:rsidRDefault="00C9383F" w:rsidP="00C9383F">
      <w:pPr>
        <w:pStyle w:val="EndNoteBibliography"/>
      </w:pPr>
      <w:r w:rsidRPr="00C9383F">
        <w:t>1.</w:t>
      </w:r>
      <w:r w:rsidRPr="00C9383F">
        <w:tab/>
        <w:t xml:space="preserve">He, B.; Tjhung, K. F.; Bennett, N. J.; Chou, Y.; Rau, A.; Huang, J.; Derda, R., Compositional Bias in Naive and Chemically-modified Phage-Displayed Libraries uncovered by Paired-end Deep Sequencing. </w:t>
      </w:r>
      <w:r w:rsidRPr="00C9383F">
        <w:rPr>
          <w:i/>
        </w:rPr>
        <w:t>Sci</w:t>
      </w:r>
      <w:r w:rsidR="00F9344C">
        <w:rPr>
          <w:i/>
        </w:rPr>
        <w:t>.</w:t>
      </w:r>
      <w:r w:rsidRPr="00C9383F">
        <w:rPr>
          <w:i/>
        </w:rPr>
        <w:t xml:space="preserve"> Rep</w:t>
      </w:r>
      <w:r w:rsidR="00F9344C">
        <w:rPr>
          <w:i/>
        </w:rPr>
        <w:t>.</w:t>
      </w:r>
      <w:r w:rsidRPr="00C9383F">
        <w:rPr>
          <w:i/>
        </w:rPr>
        <w:t xml:space="preserve"> </w:t>
      </w:r>
      <w:r w:rsidRPr="00C9383F">
        <w:rPr>
          <w:b/>
        </w:rPr>
        <w:t>2018,</w:t>
      </w:r>
      <w:r w:rsidRPr="00C9383F">
        <w:t xml:space="preserve"> </w:t>
      </w:r>
      <w:r w:rsidRPr="00C9383F">
        <w:rPr>
          <w:i/>
        </w:rPr>
        <w:t>8</w:t>
      </w:r>
      <w:r w:rsidRPr="00C9383F">
        <w:t xml:space="preserve"> (1), 1214.</w:t>
      </w:r>
    </w:p>
    <w:p w14:paraId="2EBD5771" w14:textId="77777777" w:rsidR="00C9383F" w:rsidRPr="00C9383F" w:rsidRDefault="00C9383F" w:rsidP="00C9383F">
      <w:pPr>
        <w:pStyle w:val="EndNoteBibliography"/>
      </w:pPr>
      <w:r w:rsidRPr="00C9383F">
        <w:t>2.</w:t>
      </w:r>
      <w:r w:rsidRPr="00C9383F">
        <w:tab/>
        <w:t xml:space="preserve">Sojitra, M.; Sarkar, S.; Maghera, J.; Rodrigues, E.; Carpenter, E. J.; Seth, S.; Ferrer Vinals, D.; Bennett, N. J.; Reddy, R.; Khalil, A.; Xue, X.; Bell, M. R.; Zheng, R. B.; Zhang, P.; Nycholat, C.; Bailey, J. J.; Ling, C.-C.; Lowary, T. L.; Paulson, J. C.; Macauley, M. S.; Derda, R., Genetically encoded multivalent liquid glycan array displayed on M13 bacteriophage. </w:t>
      </w:r>
      <w:r w:rsidRPr="00C9383F">
        <w:rPr>
          <w:i/>
        </w:rPr>
        <w:t xml:space="preserve">Nat. Chem. Biol. </w:t>
      </w:r>
      <w:r w:rsidRPr="00C9383F">
        <w:rPr>
          <w:b/>
        </w:rPr>
        <w:t>2021,</w:t>
      </w:r>
      <w:r w:rsidRPr="00C9383F">
        <w:t xml:space="preserve"> </w:t>
      </w:r>
      <w:r w:rsidRPr="00C9383F">
        <w:rPr>
          <w:i/>
        </w:rPr>
        <w:t>17</w:t>
      </w:r>
      <w:r w:rsidRPr="00C9383F">
        <w:t xml:space="preserve"> (7), 806-816.</w:t>
      </w:r>
    </w:p>
    <w:p w14:paraId="2BDF80F7" w14:textId="77777777" w:rsidR="00C9383F" w:rsidRPr="00C9383F" w:rsidRDefault="00C9383F" w:rsidP="00C9383F">
      <w:pPr>
        <w:pStyle w:val="EndNoteBibliography"/>
      </w:pPr>
      <w:r w:rsidRPr="00C9383F">
        <w:t>3.</w:t>
      </w:r>
      <w:r w:rsidRPr="00C9383F">
        <w:tab/>
        <w:t xml:space="preserve">Tjhung, K. F.; Kitov, P. I.; Ng, S.; Kitova, E. N.; Deng, L.; Klassen, J. S.; Derda, R., Silent Encoding of Chemical Post-Translational Modifications in Phage-Displayed Libraries. </w:t>
      </w:r>
      <w:r w:rsidRPr="00C9383F">
        <w:rPr>
          <w:i/>
        </w:rPr>
        <w:t xml:space="preserve">J. Am. Chem. Soc. </w:t>
      </w:r>
      <w:r w:rsidRPr="00C9383F">
        <w:rPr>
          <w:b/>
        </w:rPr>
        <w:t>2016,</w:t>
      </w:r>
      <w:r w:rsidRPr="00C9383F">
        <w:t xml:space="preserve"> </w:t>
      </w:r>
      <w:r w:rsidRPr="00C9383F">
        <w:rPr>
          <w:i/>
        </w:rPr>
        <w:t>138</w:t>
      </w:r>
      <w:r w:rsidRPr="00C9383F">
        <w:t xml:space="preserve"> (1), 32-35.</w:t>
      </w:r>
    </w:p>
    <w:p w14:paraId="4DE373D6" w14:textId="0E03715B" w:rsidR="00C9383F" w:rsidRPr="00C9383F" w:rsidRDefault="00C9383F" w:rsidP="00C9383F">
      <w:pPr>
        <w:pStyle w:val="EndNoteBibliography"/>
      </w:pPr>
      <w:r w:rsidRPr="00C9383F">
        <w:t>4.</w:t>
      </w:r>
      <w:r w:rsidRPr="00C9383F">
        <w:tab/>
        <w:t xml:space="preserve">Bhattacharya, A. A.; Grune, T.; Curry, S., Crystallographic analysis reveals common modes of binding of medium and long-chain fatty acids to human serum albumin. </w:t>
      </w:r>
      <w:r w:rsidRPr="00C9383F">
        <w:rPr>
          <w:i/>
        </w:rPr>
        <w:t>J</w:t>
      </w:r>
      <w:r w:rsidR="00F9344C">
        <w:rPr>
          <w:i/>
        </w:rPr>
        <w:t>.</w:t>
      </w:r>
      <w:r w:rsidRPr="00C9383F">
        <w:rPr>
          <w:i/>
        </w:rPr>
        <w:t xml:space="preserve"> Mol</w:t>
      </w:r>
      <w:r w:rsidR="00F9344C">
        <w:rPr>
          <w:i/>
        </w:rPr>
        <w:t>.</w:t>
      </w:r>
      <w:r w:rsidRPr="00C9383F">
        <w:rPr>
          <w:i/>
        </w:rPr>
        <w:t xml:space="preserve"> Biol</w:t>
      </w:r>
      <w:r w:rsidR="00F9344C">
        <w:rPr>
          <w:i/>
        </w:rPr>
        <w:t>.</w:t>
      </w:r>
      <w:r w:rsidRPr="00C9383F">
        <w:rPr>
          <w:i/>
        </w:rPr>
        <w:t xml:space="preserve"> </w:t>
      </w:r>
      <w:r w:rsidRPr="00C9383F">
        <w:rPr>
          <w:b/>
        </w:rPr>
        <w:t>2000,</w:t>
      </w:r>
      <w:r w:rsidRPr="00C9383F">
        <w:t xml:space="preserve"> </w:t>
      </w:r>
      <w:r w:rsidRPr="00C9383F">
        <w:rPr>
          <w:i/>
        </w:rPr>
        <w:t>303</w:t>
      </w:r>
      <w:r w:rsidRPr="00C9383F">
        <w:t xml:space="preserve"> (5), 721-32.</w:t>
      </w:r>
    </w:p>
    <w:p w14:paraId="05DB6F6B" w14:textId="25FB33E7" w:rsidR="00C9383F" w:rsidRPr="00C9383F" w:rsidRDefault="00C9383F" w:rsidP="00C9383F">
      <w:pPr>
        <w:pStyle w:val="EndNoteBibliography"/>
      </w:pPr>
      <w:r w:rsidRPr="00C9383F">
        <w:t>5.</w:t>
      </w:r>
      <w:r w:rsidRPr="00C9383F">
        <w:tab/>
        <w:t xml:space="preserve">Trott, O.; Olson, A. J., AutoDock Vina: improving the speed and accuracy of docking with a new scoring function, efficient optimization, and multithreading. </w:t>
      </w:r>
      <w:r w:rsidRPr="00C9383F">
        <w:rPr>
          <w:i/>
        </w:rPr>
        <w:t>J</w:t>
      </w:r>
      <w:r w:rsidR="00F9344C">
        <w:rPr>
          <w:i/>
        </w:rPr>
        <w:t>.</w:t>
      </w:r>
      <w:r w:rsidRPr="00C9383F">
        <w:rPr>
          <w:i/>
        </w:rPr>
        <w:t xml:space="preserve"> Comput</w:t>
      </w:r>
      <w:r w:rsidR="00F9344C">
        <w:rPr>
          <w:i/>
        </w:rPr>
        <w:t>.</w:t>
      </w:r>
      <w:r w:rsidRPr="00C9383F">
        <w:rPr>
          <w:i/>
        </w:rPr>
        <w:t xml:space="preserve"> Chem</w:t>
      </w:r>
      <w:r w:rsidR="00F9344C">
        <w:rPr>
          <w:i/>
        </w:rPr>
        <w:t>.</w:t>
      </w:r>
      <w:r w:rsidRPr="00C9383F">
        <w:rPr>
          <w:i/>
        </w:rPr>
        <w:t xml:space="preserve"> </w:t>
      </w:r>
      <w:r w:rsidRPr="00C9383F">
        <w:rPr>
          <w:b/>
        </w:rPr>
        <w:t>2010,</w:t>
      </w:r>
      <w:r w:rsidRPr="00C9383F">
        <w:t xml:space="preserve"> </w:t>
      </w:r>
      <w:r w:rsidRPr="00C9383F">
        <w:rPr>
          <w:i/>
        </w:rPr>
        <w:t>31</w:t>
      </w:r>
      <w:r w:rsidRPr="00C9383F">
        <w:t xml:space="preserve"> (2), 455-61.</w:t>
      </w:r>
    </w:p>
    <w:p w14:paraId="78127DAA" w14:textId="6A6E3328" w:rsidR="00C9383F" w:rsidRPr="00C9383F" w:rsidRDefault="00C9383F" w:rsidP="00C9383F">
      <w:pPr>
        <w:pStyle w:val="EndNoteBibliography"/>
      </w:pPr>
      <w:r w:rsidRPr="00C9383F">
        <w:t>6.</w:t>
      </w:r>
      <w:r w:rsidRPr="00C9383F">
        <w:tab/>
        <w:t xml:space="preserve">Andersen, J. T.; Dalhus, B.; Cameron, J.; Daba, M. B.; Plumridge, A.; Evans, L.; Brennan, S. O.; Gunnarsen, K. S.; Bjørås, M.; Sleep, D.; Sandlie, I., Structure-based mutagenesis reveals the albumin-binding site of the neonatal Fc receptor. </w:t>
      </w:r>
      <w:r w:rsidRPr="00C9383F">
        <w:rPr>
          <w:i/>
        </w:rPr>
        <w:t>Na</w:t>
      </w:r>
      <w:r w:rsidR="00F9344C">
        <w:rPr>
          <w:i/>
        </w:rPr>
        <w:t>t.</w:t>
      </w:r>
      <w:r w:rsidRPr="00C9383F">
        <w:rPr>
          <w:i/>
        </w:rPr>
        <w:t xml:space="preserve"> Comm</w:t>
      </w:r>
      <w:r w:rsidR="00F9344C">
        <w:rPr>
          <w:i/>
        </w:rPr>
        <w:t>.</w:t>
      </w:r>
      <w:r w:rsidRPr="00C9383F">
        <w:rPr>
          <w:i/>
        </w:rPr>
        <w:t xml:space="preserve"> </w:t>
      </w:r>
      <w:r w:rsidRPr="00C9383F">
        <w:rPr>
          <w:b/>
        </w:rPr>
        <w:t>2012,</w:t>
      </w:r>
      <w:r w:rsidRPr="00C9383F">
        <w:t xml:space="preserve"> </w:t>
      </w:r>
      <w:r w:rsidRPr="00C9383F">
        <w:rPr>
          <w:i/>
        </w:rPr>
        <w:t>3</w:t>
      </w:r>
      <w:r w:rsidRPr="00C9383F">
        <w:t xml:space="preserve"> (1), 610.</w:t>
      </w:r>
    </w:p>
    <w:p w14:paraId="18B0FED3" w14:textId="77777777" w:rsidR="00C9383F" w:rsidRPr="00C9383F" w:rsidRDefault="00C9383F" w:rsidP="00C9383F">
      <w:pPr>
        <w:pStyle w:val="EndNoteBibliography"/>
      </w:pPr>
      <w:r w:rsidRPr="00C9383F">
        <w:t>7.</w:t>
      </w:r>
      <w:r w:rsidRPr="00C9383F">
        <w:tab/>
        <w:t xml:space="preserve">Staquicini, F. I.; Ozawa, M. G.; Moya, C. A.; Driessen, W. H.; Barbu, E. M.; Nishimori, H.; Soghomonyan, S.; Flores, L. G., 2nd; Liang, X.; Paolillo, V.; Alauddin, M. M.; Basilion, J. P.; Furnari, F. B.; Bogler, O.; Lang, F. F.; Aldape, K. D.; Fuller, G. N.; Hook, M.; Gelovani, J. G.; </w:t>
      </w:r>
      <w:r w:rsidRPr="00C9383F">
        <w:lastRenderedPageBreak/>
        <w:t xml:space="preserve">Sidman, R. L.; Cavenee, W. K.; Pasqualini, R.; Arap, W., Systemic combinatorial peptide selection yields a non-canonical iron-mimicry mechanism for targeting tumors in a mouse model of human glioblastoma. </w:t>
      </w:r>
      <w:r w:rsidRPr="00C9383F">
        <w:rPr>
          <w:i/>
        </w:rPr>
        <w:t xml:space="preserve">J. Clin. Invest. </w:t>
      </w:r>
      <w:r w:rsidRPr="00C9383F">
        <w:rPr>
          <w:b/>
        </w:rPr>
        <w:t>2011,</w:t>
      </w:r>
      <w:r w:rsidRPr="00C9383F">
        <w:t xml:space="preserve"> </w:t>
      </w:r>
      <w:r w:rsidRPr="00C9383F">
        <w:rPr>
          <w:i/>
        </w:rPr>
        <w:t>121</w:t>
      </w:r>
      <w:r w:rsidRPr="00C9383F">
        <w:t xml:space="preserve"> (1), 161-73.</w:t>
      </w:r>
    </w:p>
    <w:p w14:paraId="5A828E1F" w14:textId="2C9A8ADE" w:rsidR="00BB44CB" w:rsidRPr="00C94860" w:rsidRDefault="00121A8A" w:rsidP="00352879">
      <w:pPr>
        <w:pStyle w:val="Caption"/>
      </w:pPr>
      <w:r w:rsidRPr="00C94860">
        <w:fldChar w:fldCharType="end"/>
      </w:r>
      <w:bookmarkEnd w:id="1"/>
    </w:p>
    <w:sectPr w:rsidR="00BB44CB" w:rsidRPr="00C94860">
      <w:footerReference w:type="even" r:id="rId103"/>
      <w:footerReference w:type="default" r:id="rId10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BBC811" w14:textId="77777777" w:rsidR="00281771" w:rsidRDefault="00281771" w:rsidP="00352879">
      <w:r>
        <w:separator/>
      </w:r>
    </w:p>
  </w:endnote>
  <w:endnote w:type="continuationSeparator" w:id="0">
    <w:p w14:paraId="76E6BE55" w14:textId="77777777" w:rsidR="00281771" w:rsidRDefault="00281771" w:rsidP="003528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Iskoola Pota">
    <w:panose1 w:val="020B0502040204020203"/>
    <w:charset w:val="4D"/>
    <w:family w:val="swiss"/>
    <w:pitch w:val="variable"/>
    <w:sig w:usb0="00000003" w:usb1="00000000" w:usb2="000002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Times New Roman Bold">
    <w:altName w:val="Times New Roman"/>
    <w:panose1 w:val="020B0604020202020204"/>
    <w:charset w:val="00"/>
    <w:family w:val="auto"/>
    <w:pitch w:val="variable"/>
    <w:sig w:usb0="E0002AFF" w:usb1="C0007841" w:usb2="00000009" w:usb3="00000000" w:csb0="000001FF" w:csb1="00000000"/>
  </w:font>
  <w:font w:name="Arno Pro">
    <w:altName w:val="Times New Roman"/>
    <w:panose1 w:val="020B0604020202020204"/>
    <w:charset w:val="00"/>
    <w:family w:val="roman"/>
    <w:notTrueType/>
    <w:pitch w:val="variable"/>
    <w:sig w:usb0="60000287"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BDC42" w14:textId="77777777" w:rsidR="00202FD8" w:rsidRDefault="00202FD8" w:rsidP="00352879">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30D8DA5" w14:textId="77777777" w:rsidR="00202FD8" w:rsidRDefault="00202FD8" w:rsidP="003528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1A815" w14:textId="0D90ED2F" w:rsidR="00202FD8" w:rsidRDefault="006331B8" w:rsidP="00352879">
    <w:pPr>
      <w:pStyle w:val="Footer"/>
      <w:rPr>
        <w:rStyle w:val="PageNumber"/>
      </w:rPr>
    </w:pPr>
    <w:r>
      <w:rPr>
        <w:rStyle w:val="PageNumber"/>
      </w:rPr>
      <w:t>S</w:t>
    </w:r>
    <w:r w:rsidR="00202FD8">
      <w:rPr>
        <w:rStyle w:val="PageNumber"/>
      </w:rPr>
      <w:fldChar w:fldCharType="begin"/>
    </w:r>
    <w:r w:rsidR="00202FD8">
      <w:rPr>
        <w:rStyle w:val="PageNumber"/>
      </w:rPr>
      <w:instrText xml:space="preserve">PAGE  </w:instrText>
    </w:r>
    <w:r w:rsidR="00202FD8">
      <w:rPr>
        <w:rStyle w:val="PageNumber"/>
      </w:rPr>
      <w:fldChar w:fldCharType="separate"/>
    </w:r>
    <w:r w:rsidR="00202FD8">
      <w:rPr>
        <w:rStyle w:val="PageNumber"/>
        <w:noProof/>
      </w:rPr>
      <w:t>1</w:t>
    </w:r>
    <w:r w:rsidR="00202FD8">
      <w:rPr>
        <w:rStyle w:val="PageNumber"/>
      </w:rPr>
      <w:fldChar w:fldCharType="end"/>
    </w:r>
  </w:p>
  <w:p w14:paraId="1D4A0872" w14:textId="77777777" w:rsidR="00202FD8" w:rsidRDefault="00202FD8" w:rsidP="003528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66B0B8" w14:textId="77777777" w:rsidR="00281771" w:rsidRDefault="00281771" w:rsidP="00352879">
      <w:r>
        <w:separator/>
      </w:r>
    </w:p>
  </w:footnote>
  <w:footnote w:type="continuationSeparator" w:id="0">
    <w:p w14:paraId="2DB871FD" w14:textId="77777777" w:rsidR="00281771" w:rsidRDefault="00281771" w:rsidP="003528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A55DA"/>
    <w:multiLevelType w:val="hybridMultilevel"/>
    <w:tmpl w:val="C738575A"/>
    <w:lvl w:ilvl="0" w:tplc="330CDCFE">
      <w:start w:val="1"/>
      <w:numFmt w:val="decimal"/>
      <w:lvlText w:val="Table S%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ED81933"/>
    <w:multiLevelType w:val="multilevel"/>
    <w:tmpl w:val="B7A48F5C"/>
    <w:lvl w:ilvl="0">
      <w:start w:val="1"/>
      <w:numFmt w:val="decimal"/>
      <w:pStyle w:val="Title"/>
      <w:suff w:val="space"/>
      <w:lvlText w:val="%1."/>
      <w:lvlJc w:val="left"/>
      <w:pPr>
        <w:ind w:left="720" w:hanging="720"/>
      </w:pPr>
      <w:rPr>
        <w:rFonts w:hint="default"/>
        <w:b/>
        <w:bCs w:val="0"/>
      </w:rPr>
    </w:lvl>
    <w:lvl w:ilvl="1">
      <w:start w:val="1"/>
      <w:numFmt w:val="decimal"/>
      <w:suff w:val="space"/>
      <w:lvlText w:val="%1.%2."/>
      <w:lvlJc w:val="left"/>
      <w:pPr>
        <w:ind w:left="568" w:firstLine="0"/>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C923C61"/>
    <w:multiLevelType w:val="multilevel"/>
    <w:tmpl w:val="8488D59E"/>
    <w:lvl w:ilvl="0">
      <w:start w:val="1"/>
      <w:numFmt w:val="decimal"/>
      <w:pStyle w:val="SCHEME"/>
      <w:suff w:val="space"/>
      <w:lvlText w:val="Scheme S%1:"/>
      <w:lvlJc w:val="left"/>
      <w:pPr>
        <w:ind w:left="0" w:firstLine="0"/>
      </w:pPr>
      <w:rPr>
        <w:rFonts w:ascii="Times New Roman" w:hAnsi="Times New Roman" w:hint="default"/>
        <w:b/>
        <w:i w:val="0"/>
        <w:caps w:val="0"/>
        <w:snapToGrid w:val="0"/>
        <w:spacing w:val="-8"/>
        <w:kern w:val="24"/>
        <w:position w:val="0"/>
        <w:sz w:val="24"/>
        <w:em w:val="none"/>
        <w14:numSpacing w14:val="default"/>
        <w14:cntxtAlts w14: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D8948A7"/>
    <w:multiLevelType w:val="hybridMultilevel"/>
    <w:tmpl w:val="0BC62C9C"/>
    <w:lvl w:ilvl="0" w:tplc="F38E501C">
      <w:start w:val="1"/>
      <w:numFmt w:val="decimal"/>
      <w:lvlText w:val="Table S%1:"/>
      <w:lvlJc w:val="left"/>
      <w:pPr>
        <w:ind w:left="0" w:firstLine="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101C18"/>
    <w:multiLevelType w:val="hybridMultilevel"/>
    <w:tmpl w:val="48F8BD44"/>
    <w:lvl w:ilvl="0" w:tplc="207A4214">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CE21A33"/>
    <w:multiLevelType w:val="hybridMultilevel"/>
    <w:tmpl w:val="864A6C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E4B38F8"/>
    <w:multiLevelType w:val="multilevel"/>
    <w:tmpl w:val="728CE45A"/>
    <w:lvl w:ilvl="0">
      <w:start w:val="1"/>
      <w:numFmt w:val="upperLetter"/>
      <w:pStyle w:val="Appendix"/>
      <w:suff w:val="space"/>
      <w:lvlText w:val="Appendix %1: "/>
      <w:lvlJc w:val="left"/>
      <w:pPr>
        <w:ind w:left="0" w:firstLine="0"/>
      </w:pPr>
      <w:rPr>
        <w:rFonts w:ascii="Times New Roman" w:hAnsi="Times New Roman" w:hint="default"/>
        <w:b/>
        <w:bCs w:val="0"/>
        <w:i w:val="0"/>
        <w:caps w:val="0"/>
        <w:snapToGrid w:val="0"/>
        <w:spacing w:val="-8"/>
        <w:kern w:val="24"/>
        <w:position w:val="0"/>
        <w:sz w:val="28"/>
        <w:em w:val="none"/>
      </w:rPr>
    </w:lvl>
    <w:lvl w:ilvl="1">
      <w:start w:val="1"/>
      <w:numFmt w:val="decimal"/>
      <w:pStyle w:val="Appendixtitle"/>
      <w:suff w:val="space"/>
      <w:lvlText w:val="Appendix %1-%2:"/>
      <w:lvlJc w:val="left"/>
      <w:pPr>
        <w:ind w:left="0" w:firstLine="0"/>
      </w:pPr>
      <w:rPr>
        <w:rFonts w:ascii="Times New Roman" w:hAnsi="Times New Roman" w:hint="default"/>
        <w:b/>
        <w:i w:val="0"/>
        <w:sz w:val="24"/>
      </w:rPr>
    </w:lvl>
    <w:lvl w:ilvl="2">
      <w:start w:val="1"/>
      <w:numFmt w:val="decimal"/>
      <w:pStyle w:val="AppendixSub-title"/>
      <w:suff w:val="space"/>
      <w:lvlText w:val="Appendix %1-%2.%3."/>
      <w:lvlJc w:val="left"/>
      <w:pPr>
        <w:ind w:left="0" w:firstLine="0"/>
      </w:pPr>
      <w:rPr>
        <w:rFonts w:ascii="Times New Roman" w:hAnsi="Times New Roman" w:hint="default"/>
        <w:b/>
        <w:i w:val="0"/>
        <w:sz w:val="24"/>
      </w:rPr>
    </w:lvl>
    <w:lvl w:ilvl="3">
      <w:start w:val="1"/>
      <w:numFmt w:val="decimal"/>
      <w:pStyle w:val="AppendixScheme"/>
      <w:suff w:val="space"/>
      <w:lvlText w:val="Appendix %1-Scheme %4."/>
      <w:lvlJc w:val="left"/>
      <w:pPr>
        <w:ind w:left="0" w:firstLine="0"/>
      </w:pPr>
      <w:rPr>
        <w:rFonts w:ascii="Times New Roman" w:hAnsi="Times New Roman" w:hint="default"/>
        <w:b/>
        <w:i w:val="0"/>
        <w:sz w:val="24"/>
      </w:rPr>
    </w:lvl>
    <w:lvl w:ilvl="4">
      <w:start w:val="1"/>
      <w:numFmt w:val="decimal"/>
      <w:suff w:val="space"/>
      <w:lvlText w:val="%2Appendix %1-Figure %5:"/>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5">
      <w:start w:val="1"/>
      <w:numFmt w:val="decimal"/>
      <w:suff w:val="space"/>
      <w:lvlText w:val="Appendix %1-Table %6:"/>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6">
      <w:start w:val="1"/>
      <w:numFmt w:val="decimal"/>
      <w:lvlRestart w:val="1"/>
      <w:pStyle w:val="Appendixfigure"/>
      <w:suff w:val="space"/>
      <w:lvlText w:val="Appendix %1-Figure %7."/>
      <w:lvlJc w:val="left"/>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7">
      <w:start w:val="1"/>
      <w:numFmt w:val="decimal"/>
      <w:lvlRestart w:val="1"/>
      <w:pStyle w:val="AppendixTable"/>
      <w:suff w:val="space"/>
      <w:lvlText w:val="Appendix %1-Table%8."/>
      <w:lvlJc w:val="left"/>
      <w:pPr>
        <w:ind w:left="0" w:firstLine="0"/>
      </w:pPr>
      <w:rPr>
        <w:rFonts w:ascii="Times New Roman" w:hAnsi="Times New Roman" w:hint="default"/>
        <w:b/>
        <w:i w:val="0"/>
        <w:sz w:val="24"/>
      </w:rPr>
    </w:lvl>
    <w:lvl w:ilvl="8">
      <w:start w:val="1"/>
      <w:numFmt w:val="lowerRoman"/>
      <w:lvlText w:val="%9."/>
      <w:lvlJc w:val="left"/>
      <w:pPr>
        <w:ind w:left="2856" w:firstLine="0"/>
      </w:pPr>
      <w:rPr>
        <w:rFonts w:hint="default"/>
      </w:rPr>
    </w:lvl>
  </w:abstractNum>
  <w:abstractNum w:abstractNumId="7" w15:restartNumberingAfterBreak="0">
    <w:nsid w:val="356645B7"/>
    <w:multiLevelType w:val="multilevel"/>
    <w:tmpl w:val="1009001D"/>
    <w:styleLink w:val="Chapter"/>
    <w:lvl w:ilvl="0">
      <w:start w:val="1"/>
      <w:numFmt w:val="decimal"/>
      <w:lvlText w:val="%1)"/>
      <w:lvlJc w:val="left"/>
      <w:pPr>
        <w:ind w:left="360" w:hanging="360"/>
      </w:pPr>
      <w:rPr>
        <w:rFonts w:ascii="Times New Roman" w:hAnsi="Times New Roman"/>
        <w:b/>
        <w:sz w:val="28"/>
      </w:rPr>
    </w:lvl>
    <w:lvl w:ilvl="1">
      <w:start w:val="1"/>
      <w:numFmt w:val="lowerLetter"/>
      <w:lvlText w:val="%2)"/>
      <w:lvlJc w:val="left"/>
      <w:pPr>
        <w:ind w:left="720" w:hanging="360"/>
      </w:pPr>
      <w:rPr>
        <w:u w:val="single"/>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0582B27"/>
    <w:multiLevelType w:val="multilevel"/>
    <w:tmpl w:val="C8C26A38"/>
    <w:lvl w:ilvl="0">
      <w:start w:val="1"/>
      <w:numFmt w:val="decimal"/>
      <w:suff w:val="space"/>
      <w:lvlText w:val="Chapter %1:"/>
      <w:lvlJc w:val="left"/>
      <w:pPr>
        <w:ind w:left="0" w:firstLine="0"/>
      </w:pPr>
      <w:rPr>
        <w:rFonts w:ascii="Times New Roman" w:hAnsi="Times New Roman" w:hint="default"/>
        <w:b/>
        <w:sz w:val="28"/>
      </w:rPr>
    </w:lvl>
    <w:lvl w:ilvl="1">
      <w:start w:val="1"/>
      <w:numFmt w:val="decimal"/>
      <w:lvlText w:val="%1.%2"/>
      <w:lvlJc w:val="left"/>
      <w:pPr>
        <w:tabs>
          <w:tab w:val="num" w:pos="720"/>
        </w:tabs>
        <w:ind w:left="720" w:hanging="720"/>
      </w:pPr>
      <w:rPr>
        <w:rFonts w:ascii="Times New Roman" w:hAnsi="Times New Roman" w:hint="default"/>
        <w:b/>
        <w:i w:val="0"/>
        <w:sz w:val="24"/>
        <w:u w:val="none"/>
      </w:rPr>
    </w:lvl>
    <w:lvl w:ilvl="2">
      <w:start w:val="1"/>
      <w:numFmt w:val="decimal"/>
      <w:lvlText w:val="%1.%2.%3"/>
      <w:lvlJc w:val="left"/>
      <w:pPr>
        <w:tabs>
          <w:tab w:val="num" w:pos="720"/>
        </w:tabs>
        <w:ind w:left="720" w:hanging="720"/>
      </w:pPr>
      <w:rPr>
        <w:rFonts w:ascii="Times New Roman" w:hAnsi="Times New Roman" w:hint="default"/>
        <w:b/>
        <w:i w:val="0"/>
        <w:sz w:val="24"/>
        <w:vertAlign w:val="baseline"/>
      </w:rPr>
    </w:lvl>
    <w:lvl w:ilvl="3">
      <w:start w:val="1"/>
      <w:numFmt w:val="decimal"/>
      <w:suff w:val="space"/>
      <w:lvlText w:val="%1.%2.%3-%4"/>
      <w:lvlJc w:val="left"/>
      <w:pPr>
        <w:ind w:left="0" w:firstLine="0"/>
      </w:pPr>
      <w:rPr>
        <w:rFonts w:ascii="Times New Roman" w:hAnsi="Times New Roman" w:hint="default"/>
        <w:b/>
        <w:i w:val="0"/>
        <w:sz w:val="24"/>
      </w:rPr>
    </w:lvl>
    <w:lvl w:ilvl="4">
      <w:start w:val="1"/>
      <w:numFmt w:val="decimal"/>
      <w:lvlRestart w:val="1"/>
      <w:suff w:val="space"/>
      <w:lvlText w:val="Figure %1-%5."/>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5">
      <w:start w:val="1"/>
      <w:numFmt w:val="decimal"/>
      <w:lvlRestart w:val="1"/>
      <w:suff w:val="space"/>
      <w:lvlText w:val="Table %1-%6."/>
      <w:lvlJc w:val="left"/>
      <w:pPr>
        <w:ind w:left="0" w:firstLine="0"/>
      </w:pPr>
      <w:rPr>
        <w:rFonts w:ascii="Times New Roman" w:hAnsi="Times New Roman" w:hint="default"/>
        <w:b/>
        <w:i w:val="0"/>
        <w:sz w:val="24"/>
        <w:vertAlign w:val="baseline"/>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1343A76"/>
    <w:multiLevelType w:val="hybridMultilevel"/>
    <w:tmpl w:val="242C262E"/>
    <w:lvl w:ilvl="0" w:tplc="330CDCFE">
      <w:start w:val="1"/>
      <w:numFmt w:val="decimal"/>
      <w:lvlText w:val="Table S%1:"/>
      <w:lvlJc w:val="lef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28E7C9C"/>
    <w:multiLevelType w:val="hybridMultilevel"/>
    <w:tmpl w:val="7E6A3C30"/>
    <w:lvl w:ilvl="0" w:tplc="330CDCFE">
      <w:start w:val="1"/>
      <w:numFmt w:val="decimal"/>
      <w:lvlText w:val="Table S%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41F0FAC"/>
    <w:multiLevelType w:val="hybridMultilevel"/>
    <w:tmpl w:val="6EB8E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1C11D08"/>
    <w:multiLevelType w:val="multilevel"/>
    <w:tmpl w:val="39643D70"/>
    <w:lvl w:ilvl="0">
      <w:start w:val="1"/>
      <w:numFmt w:val="decimal"/>
      <w:pStyle w:val="FigureS"/>
      <w:suff w:val="space"/>
      <w:lvlText w:val="Figure S%1:"/>
      <w:lvlJc w:val="left"/>
      <w:pPr>
        <w:ind w:left="0" w:firstLine="0"/>
      </w:pPr>
      <w:rPr>
        <w:rFonts w:ascii="Times New Roman" w:hAnsi="Times New Roman" w:hint="default"/>
        <w:b/>
        <w:i w:val="0"/>
        <w:caps w:val="0"/>
        <w:snapToGrid/>
        <w:spacing w:val="0"/>
        <w:kern w:val="0"/>
        <w:position w:val="0"/>
        <w:sz w:val="24"/>
        <w:em w:val="none"/>
      </w:rPr>
    </w:lvl>
    <w:lvl w:ilvl="1">
      <w:start w:val="1"/>
      <w:numFmt w:val="lowerLetter"/>
      <w:lvlText w:val="%2."/>
      <w:lvlJc w:val="left"/>
      <w:pPr>
        <w:ind w:left="1014" w:hanging="360"/>
      </w:pPr>
      <w:rPr>
        <w:rFonts w:hint="default"/>
      </w:rPr>
    </w:lvl>
    <w:lvl w:ilvl="2">
      <w:start w:val="1"/>
      <w:numFmt w:val="lowerRoman"/>
      <w:lvlText w:val="%3."/>
      <w:lvlJc w:val="right"/>
      <w:pPr>
        <w:ind w:left="1734" w:hanging="180"/>
      </w:pPr>
      <w:rPr>
        <w:rFonts w:hint="default"/>
      </w:rPr>
    </w:lvl>
    <w:lvl w:ilvl="3">
      <w:start w:val="1"/>
      <w:numFmt w:val="decimal"/>
      <w:lvlText w:val="%4."/>
      <w:lvlJc w:val="left"/>
      <w:pPr>
        <w:ind w:left="2454" w:hanging="360"/>
      </w:pPr>
      <w:rPr>
        <w:rFonts w:hint="default"/>
      </w:rPr>
    </w:lvl>
    <w:lvl w:ilvl="4">
      <w:start w:val="1"/>
      <w:numFmt w:val="lowerLetter"/>
      <w:lvlText w:val="%5."/>
      <w:lvlJc w:val="left"/>
      <w:pPr>
        <w:ind w:left="3174" w:hanging="360"/>
      </w:pPr>
      <w:rPr>
        <w:rFonts w:hint="default"/>
      </w:rPr>
    </w:lvl>
    <w:lvl w:ilvl="5">
      <w:start w:val="1"/>
      <w:numFmt w:val="lowerRoman"/>
      <w:lvlText w:val="%6."/>
      <w:lvlJc w:val="right"/>
      <w:pPr>
        <w:ind w:left="3894" w:hanging="180"/>
      </w:pPr>
      <w:rPr>
        <w:rFonts w:hint="default"/>
      </w:rPr>
    </w:lvl>
    <w:lvl w:ilvl="6">
      <w:start w:val="1"/>
      <w:numFmt w:val="decimal"/>
      <w:lvlText w:val="%7."/>
      <w:lvlJc w:val="left"/>
      <w:pPr>
        <w:ind w:left="4614" w:hanging="360"/>
      </w:pPr>
      <w:rPr>
        <w:rFonts w:hint="default"/>
      </w:rPr>
    </w:lvl>
    <w:lvl w:ilvl="7">
      <w:start w:val="1"/>
      <w:numFmt w:val="lowerLetter"/>
      <w:lvlText w:val="%8."/>
      <w:lvlJc w:val="left"/>
      <w:pPr>
        <w:ind w:left="5334" w:hanging="360"/>
      </w:pPr>
      <w:rPr>
        <w:rFonts w:hint="default"/>
      </w:rPr>
    </w:lvl>
    <w:lvl w:ilvl="8">
      <w:start w:val="1"/>
      <w:numFmt w:val="lowerRoman"/>
      <w:lvlText w:val="%9."/>
      <w:lvlJc w:val="right"/>
      <w:pPr>
        <w:ind w:left="6054" w:hanging="180"/>
      </w:pPr>
      <w:rPr>
        <w:rFonts w:hint="default"/>
      </w:rPr>
    </w:lvl>
  </w:abstractNum>
  <w:abstractNum w:abstractNumId="13" w15:restartNumberingAfterBreak="0">
    <w:nsid w:val="59194EFD"/>
    <w:multiLevelType w:val="hybridMultilevel"/>
    <w:tmpl w:val="14D6D778"/>
    <w:lvl w:ilvl="0" w:tplc="330CDCFE">
      <w:start w:val="1"/>
      <w:numFmt w:val="decimal"/>
      <w:lvlText w:val="Table S%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C504004"/>
    <w:multiLevelType w:val="hybridMultilevel"/>
    <w:tmpl w:val="3FC86034"/>
    <w:lvl w:ilvl="0" w:tplc="330CDCFE">
      <w:start w:val="1"/>
      <w:numFmt w:val="decimal"/>
      <w:lvlText w:val="Table S%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C660E3E"/>
    <w:multiLevelType w:val="hybridMultilevel"/>
    <w:tmpl w:val="010C847C"/>
    <w:lvl w:ilvl="0" w:tplc="10090017">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5D747203"/>
    <w:multiLevelType w:val="multilevel"/>
    <w:tmpl w:val="ABC66F4C"/>
    <w:lvl w:ilvl="0">
      <w:start w:val="1"/>
      <w:numFmt w:val="decimal"/>
      <w:pStyle w:val="TableS"/>
      <w:suff w:val="space"/>
      <w:lvlText w:val="Table S%1:"/>
      <w:lvlJc w:val="left"/>
      <w:pPr>
        <w:ind w:left="0" w:firstLine="0"/>
      </w:pPr>
      <w:rPr>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649C0CE9"/>
    <w:multiLevelType w:val="multilevel"/>
    <w:tmpl w:val="829E4556"/>
    <w:lvl w:ilvl="0">
      <w:start w:val="1"/>
      <w:numFmt w:val="decimal"/>
      <w:pStyle w:val="Heading1"/>
      <w:lvlText w:val="%1"/>
      <w:lvlJc w:val="left"/>
      <w:pPr>
        <w:ind w:left="432" w:hanging="432"/>
      </w:pPr>
      <w:rPr>
        <w:rFonts w:hint="default"/>
        <w:b/>
        <w:i w:val="0"/>
        <w:caps w:val="0"/>
        <w:snapToGrid/>
        <w:spacing w:val="0"/>
        <w:kern w:val="0"/>
        <w:position w:val="0"/>
        <w:sz w:val="24"/>
        <w:em w:val="none"/>
      </w:rPr>
    </w:lvl>
    <w:lvl w:ilvl="1">
      <w:start w:val="1"/>
      <w:numFmt w:val="decimal"/>
      <w:lvlText w:val="%1.%2"/>
      <w:lvlJc w:val="left"/>
      <w:pPr>
        <w:ind w:left="576" w:hanging="576"/>
      </w:pPr>
      <w:rPr>
        <w:rFonts w:ascii="Times New Roman" w:hAnsi="Times New Roman" w:hint="default"/>
        <w:b/>
        <w:i w:val="0"/>
        <w:sz w:val="24"/>
      </w:rPr>
    </w:lvl>
    <w:lvl w:ilvl="2">
      <w:start w:val="1"/>
      <w:numFmt w:val="decimal"/>
      <w:pStyle w:val="Heading3"/>
      <w:lvlText w:val="%1.%2.%3"/>
      <w:lvlJc w:val="left"/>
      <w:pPr>
        <w:ind w:left="720" w:hanging="720"/>
      </w:pPr>
      <w:rPr>
        <w:rFonts w:ascii="Times New Roman" w:hAnsi="Times New Roman" w:hint="default"/>
        <w:b/>
        <w:i w:val="0"/>
        <w:sz w:val="24"/>
      </w:rPr>
    </w:lvl>
    <w:lvl w:ilvl="3">
      <w:start w:val="1"/>
      <w:numFmt w:val="decimal"/>
      <w:pStyle w:val="Heading4"/>
      <w:lvlText w:val="%1.%2.%3.%4"/>
      <w:lvlJc w:val="left"/>
      <w:pPr>
        <w:ind w:left="864" w:hanging="864"/>
      </w:pPr>
      <w:rPr>
        <w:rFonts w:hint="default"/>
        <w:i w:val="0"/>
      </w:rPr>
    </w:lvl>
    <w:lvl w:ilvl="4">
      <w:start w:val="1"/>
      <w:numFmt w:val="decimal"/>
      <w:pStyle w:val="Heading5"/>
      <w:lvlText w:val="%1.%2.%3.%4.%5"/>
      <w:lvlJc w:val="left"/>
      <w:pPr>
        <w:ind w:left="1008" w:hanging="1008"/>
      </w:pPr>
      <w:rPr>
        <w:rFonts w:hint="default"/>
        <w:i w:val="0"/>
      </w:rPr>
    </w:lvl>
    <w:lvl w:ilvl="5">
      <w:start w:val="1"/>
      <w:numFmt w:val="decimal"/>
      <w:pStyle w:val="Heading6"/>
      <w:lvlText w:val="%1.%2.%3.%4.%5.%6"/>
      <w:lvlJc w:val="left"/>
      <w:pPr>
        <w:ind w:left="1152" w:hanging="1152"/>
      </w:pPr>
      <w:rPr>
        <w:rFonts w:hint="default"/>
        <w:i w:val="0"/>
      </w:rPr>
    </w:lvl>
    <w:lvl w:ilvl="6">
      <w:start w:val="1"/>
      <w:numFmt w:val="decimal"/>
      <w:pStyle w:val="Heading7"/>
      <w:lvlText w:val="%1.%2.%3.%4.%5.%6.%7"/>
      <w:lvlJc w:val="left"/>
      <w:pPr>
        <w:ind w:left="1296" w:hanging="1296"/>
      </w:pPr>
      <w:rPr>
        <w:rFonts w:hint="default"/>
        <w:i w:val="0"/>
      </w:rPr>
    </w:lvl>
    <w:lvl w:ilvl="7">
      <w:start w:val="1"/>
      <w:numFmt w:val="decimal"/>
      <w:pStyle w:val="Heading8"/>
      <w:lvlText w:val="%1.%2.%3.%4.%5.%6.%7.%8"/>
      <w:lvlJc w:val="left"/>
      <w:pPr>
        <w:ind w:left="1440" w:hanging="1440"/>
      </w:pPr>
      <w:rPr>
        <w:rFonts w:hint="default"/>
        <w:i w:val="0"/>
      </w:rPr>
    </w:lvl>
    <w:lvl w:ilvl="8">
      <w:start w:val="1"/>
      <w:numFmt w:val="decimal"/>
      <w:pStyle w:val="Heading9"/>
      <w:lvlText w:val="%1.%2.%3.%4.%5.%6.%7.%8.%9"/>
      <w:lvlJc w:val="left"/>
      <w:pPr>
        <w:ind w:left="1584" w:hanging="1584"/>
      </w:pPr>
      <w:rPr>
        <w:rFonts w:hint="default"/>
        <w:i w:val="0"/>
      </w:rPr>
    </w:lvl>
  </w:abstractNum>
  <w:abstractNum w:abstractNumId="18" w15:restartNumberingAfterBreak="0">
    <w:nsid w:val="6C733DC4"/>
    <w:multiLevelType w:val="hybridMultilevel"/>
    <w:tmpl w:val="A9DC0EB6"/>
    <w:lvl w:ilvl="0" w:tplc="330CDCFE">
      <w:start w:val="1"/>
      <w:numFmt w:val="decimal"/>
      <w:lvlText w:val="Table S%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54C2D97"/>
    <w:multiLevelType w:val="hybridMultilevel"/>
    <w:tmpl w:val="787EDD26"/>
    <w:lvl w:ilvl="0" w:tplc="947248FA">
      <w:start w:val="1"/>
      <w:numFmt w:val="decimal"/>
      <w:lvlText w:val="Table S%1:"/>
      <w:lvlJc w:val="left"/>
      <w:pPr>
        <w:ind w:left="0" w:firstLine="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C510634"/>
    <w:multiLevelType w:val="hybridMultilevel"/>
    <w:tmpl w:val="6C7E8200"/>
    <w:lvl w:ilvl="0" w:tplc="330CDCFE">
      <w:start w:val="1"/>
      <w:numFmt w:val="decimal"/>
      <w:lvlText w:val="Table S%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06130537">
    <w:abstractNumId w:val="11"/>
  </w:num>
  <w:num w:numId="2" w16cid:durableId="2131319366">
    <w:abstractNumId w:val="1"/>
  </w:num>
  <w:num w:numId="3" w16cid:durableId="1763867201">
    <w:abstractNumId w:val="15"/>
  </w:num>
  <w:num w:numId="4" w16cid:durableId="667632861">
    <w:abstractNumId w:val="12"/>
  </w:num>
  <w:num w:numId="5" w16cid:durableId="1247153672">
    <w:abstractNumId w:val="17"/>
  </w:num>
  <w:num w:numId="6" w16cid:durableId="1190030122">
    <w:abstractNumId w:val="2"/>
  </w:num>
  <w:num w:numId="7" w16cid:durableId="1121338705">
    <w:abstractNumId w:val="16"/>
  </w:num>
  <w:num w:numId="8" w16cid:durableId="8139368">
    <w:abstractNumId w:val="4"/>
  </w:num>
  <w:num w:numId="9" w16cid:durableId="1369991985">
    <w:abstractNumId w:val="8"/>
  </w:num>
  <w:num w:numId="10" w16cid:durableId="1535850159">
    <w:abstractNumId w:val="7"/>
  </w:num>
  <w:num w:numId="11" w16cid:durableId="2095785020">
    <w:abstractNumId w:val="6"/>
  </w:num>
  <w:num w:numId="12" w16cid:durableId="1261572608">
    <w:abstractNumId w:val="9"/>
  </w:num>
  <w:num w:numId="13" w16cid:durableId="19429238">
    <w:abstractNumId w:val="5"/>
  </w:num>
  <w:num w:numId="14" w16cid:durableId="2110814545">
    <w:abstractNumId w:val="19"/>
  </w:num>
  <w:num w:numId="15" w16cid:durableId="7829410">
    <w:abstractNumId w:val="14"/>
  </w:num>
  <w:num w:numId="16" w16cid:durableId="1545219226">
    <w:abstractNumId w:val="10"/>
  </w:num>
  <w:num w:numId="17" w16cid:durableId="1374161401">
    <w:abstractNumId w:val="13"/>
  </w:num>
  <w:num w:numId="18" w16cid:durableId="925310149">
    <w:abstractNumId w:val="18"/>
  </w:num>
  <w:num w:numId="19" w16cid:durableId="1731270683">
    <w:abstractNumId w:val="0"/>
  </w:num>
  <w:num w:numId="20" w16cid:durableId="1687752374">
    <w:abstractNumId w:val="3"/>
  </w:num>
  <w:num w:numId="21" w16cid:durableId="1367441282">
    <w:abstractNumId w:val="2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defaultTabStop w:val="720"/>
  <w:characterSpacingControl w:val="doNotCompress"/>
  <w:hdrShapeDefaults>
    <o:shapedefaults v:ext="edit" spidmax="2050" fill="f" fillcolor="#bbe0e3" stroke="f">
      <v:fill color="#bbe0e3"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be0NLY0NzE2MDMFkko6SsGpxcWZ+XkgBcamtQBFxctzLQAAAA=="/>
    <w:docVar w:name="EN.InstantFormat" w:val="&lt;ENInstantFormat&gt;&lt;Enabled&gt;1&lt;/Enabled&gt;&lt;ScanUnformatted&gt;1&lt;/ScanUnformatted&gt;&lt;ScanChanges&gt;1&lt;/ScanChanges&gt;&lt;Suspended&gt;1&lt;/Suspended&gt;&lt;/ENInstantFormat&gt;"/>
    <w:docVar w:name="EN.Layout" w:val="&lt;ENLayout&gt;&lt;Style&gt;J Amer Chem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1&lt;/EnableBibliographyCategories&gt;&lt;/ENLayout&gt;"/>
    <w:docVar w:name="EN.Libraries" w:val="&lt;Libraries&gt;&lt;item db-id=&quot;ta0ppxwaf9x529e9pahpxptasrf5wddpvx00&quot;&gt;Derda_Albumin&lt;record-ids&gt;&lt;item&gt;6&lt;/item&gt;&lt;item&gt;46&lt;/item&gt;&lt;item&gt;56&lt;/item&gt;&lt;item&gt;57&lt;/item&gt;&lt;/record-ids&gt;&lt;/item&gt;&lt;/Libraries&gt;"/>
    <w:docVar w:name="EN.ReferenceGroups" w:val="&lt;reference-groups&gt;&lt;reference-group&gt;&lt;kind&gt;1&lt;/kind&gt;&lt;heading&gt;References&lt;/heading&gt;&lt;alignment&gt;-1&lt;/alignment&gt;&lt;records&gt;&lt;record&gt;&lt;key app=&quot;EN&quot; db-id=&quot;x202taxt12t903ezwwb50xpwvd25wrpds2tw&quot;&gt;154&lt;/key&gt;&lt;/record&gt;&lt;record&gt;&lt;key app=&quot;EN&quot; db-id=&quot;x202taxt12t903ezwwb50xpwvd25wrpds2tw&quot;&gt;359&lt;/key&gt;&lt;/record&gt;&lt;record&gt;&lt;key app=&quot;EN&quot; db-id=&quot;x202taxt12t903ezwwb50xpwvd25wrpds2tw&quot;&gt;268&lt;/key&gt;&lt;/record&gt;&lt;record&gt;&lt;key app=&quot;EN&quot; db-id=&quot;x202taxt12t903ezwwb50xpwvd25wrpds2tw&quot;&gt;131&lt;/key&gt;&lt;/record&gt;&lt;record&gt;&lt;key app=&quot;EN&quot; db-id=&quot;x202taxt12t903ezwwb50xpwvd25wrpds2tw&quot;&gt;212&lt;/key&gt;&lt;/record&gt;&lt;record&gt;&lt;key app=&quot;EN&quot; db-id=&quot;x202taxt12t903ezwwb50xpwvd25wrpds2tw&quot;&gt;790&lt;/key&gt;&lt;/record&gt;&lt;record&gt;&lt;key app=&quot;EN&quot; db-id=&quot;x202taxt12t903ezwwb50xpwvd25wrpds2tw&quot;&gt;741&lt;/key&gt;&lt;/record&gt;&lt;/records&gt;&lt;/reference-group&gt;&lt;/reference-groups&gt;"/>
  </w:docVars>
  <w:rsids>
    <w:rsidRoot w:val="00522609"/>
    <w:rsid w:val="00000470"/>
    <w:rsid w:val="00004672"/>
    <w:rsid w:val="00012903"/>
    <w:rsid w:val="00012E8B"/>
    <w:rsid w:val="00014BE5"/>
    <w:rsid w:val="0001608C"/>
    <w:rsid w:val="00021BB0"/>
    <w:rsid w:val="000253FC"/>
    <w:rsid w:val="00025A6F"/>
    <w:rsid w:val="000261E9"/>
    <w:rsid w:val="00026763"/>
    <w:rsid w:val="0002748A"/>
    <w:rsid w:val="000278AD"/>
    <w:rsid w:val="000307FC"/>
    <w:rsid w:val="00030E47"/>
    <w:rsid w:val="00031916"/>
    <w:rsid w:val="0003374C"/>
    <w:rsid w:val="00033D11"/>
    <w:rsid w:val="000366E3"/>
    <w:rsid w:val="00046F45"/>
    <w:rsid w:val="00055BFE"/>
    <w:rsid w:val="00062990"/>
    <w:rsid w:val="00062BB6"/>
    <w:rsid w:val="00063611"/>
    <w:rsid w:val="00063F90"/>
    <w:rsid w:val="00066ACF"/>
    <w:rsid w:val="00067BAB"/>
    <w:rsid w:val="0007047C"/>
    <w:rsid w:val="00070D81"/>
    <w:rsid w:val="00072D30"/>
    <w:rsid w:val="00072F7A"/>
    <w:rsid w:val="000743A2"/>
    <w:rsid w:val="0007481F"/>
    <w:rsid w:val="0007678C"/>
    <w:rsid w:val="00086266"/>
    <w:rsid w:val="000900AA"/>
    <w:rsid w:val="00095DBE"/>
    <w:rsid w:val="00096535"/>
    <w:rsid w:val="0009685E"/>
    <w:rsid w:val="00096875"/>
    <w:rsid w:val="000A2EA0"/>
    <w:rsid w:val="000A4618"/>
    <w:rsid w:val="000A4864"/>
    <w:rsid w:val="000A6009"/>
    <w:rsid w:val="000A68D0"/>
    <w:rsid w:val="000A68D9"/>
    <w:rsid w:val="000A6E12"/>
    <w:rsid w:val="000B3BE7"/>
    <w:rsid w:val="000C26C2"/>
    <w:rsid w:val="000C3CF4"/>
    <w:rsid w:val="000C4E36"/>
    <w:rsid w:val="000C51B6"/>
    <w:rsid w:val="000C7D6C"/>
    <w:rsid w:val="000D113D"/>
    <w:rsid w:val="000D17AB"/>
    <w:rsid w:val="000D3ABE"/>
    <w:rsid w:val="000D5F47"/>
    <w:rsid w:val="000D72E6"/>
    <w:rsid w:val="000E0FA5"/>
    <w:rsid w:val="000E1153"/>
    <w:rsid w:val="000E3C61"/>
    <w:rsid w:val="000E564A"/>
    <w:rsid w:val="000F0796"/>
    <w:rsid w:val="000F0A99"/>
    <w:rsid w:val="000F1102"/>
    <w:rsid w:val="000F7126"/>
    <w:rsid w:val="0010015D"/>
    <w:rsid w:val="0010123A"/>
    <w:rsid w:val="0010566F"/>
    <w:rsid w:val="00110425"/>
    <w:rsid w:val="00112561"/>
    <w:rsid w:val="00112769"/>
    <w:rsid w:val="00114901"/>
    <w:rsid w:val="0011740A"/>
    <w:rsid w:val="00117C4D"/>
    <w:rsid w:val="001208BD"/>
    <w:rsid w:val="001212EB"/>
    <w:rsid w:val="00121A8A"/>
    <w:rsid w:val="001240B5"/>
    <w:rsid w:val="00124523"/>
    <w:rsid w:val="00124F33"/>
    <w:rsid w:val="001258BD"/>
    <w:rsid w:val="00127329"/>
    <w:rsid w:val="00131FE0"/>
    <w:rsid w:val="00134B7F"/>
    <w:rsid w:val="00134D5E"/>
    <w:rsid w:val="001368AD"/>
    <w:rsid w:val="00136B68"/>
    <w:rsid w:val="0013797C"/>
    <w:rsid w:val="001450FF"/>
    <w:rsid w:val="0014771F"/>
    <w:rsid w:val="00147F9B"/>
    <w:rsid w:val="00150A51"/>
    <w:rsid w:val="001527EB"/>
    <w:rsid w:val="00155005"/>
    <w:rsid w:val="0015630B"/>
    <w:rsid w:val="0015678B"/>
    <w:rsid w:val="00164581"/>
    <w:rsid w:val="00165F28"/>
    <w:rsid w:val="001876FD"/>
    <w:rsid w:val="00190443"/>
    <w:rsid w:val="00190500"/>
    <w:rsid w:val="001919EB"/>
    <w:rsid w:val="00191B24"/>
    <w:rsid w:val="001928E8"/>
    <w:rsid w:val="00192AFC"/>
    <w:rsid w:val="001938F7"/>
    <w:rsid w:val="00193B0B"/>
    <w:rsid w:val="00194B24"/>
    <w:rsid w:val="0019786F"/>
    <w:rsid w:val="001A1A37"/>
    <w:rsid w:val="001A6709"/>
    <w:rsid w:val="001A697F"/>
    <w:rsid w:val="001A7515"/>
    <w:rsid w:val="001A7EEF"/>
    <w:rsid w:val="001B0A66"/>
    <w:rsid w:val="001B1E9D"/>
    <w:rsid w:val="001B7476"/>
    <w:rsid w:val="001C00D1"/>
    <w:rsid w:val="001C04C2"/>
    <w:rsid w:val="001C5ECA"/>
    <w:rsid w:val="001D3735"/>
    <w:rsid w:val="001D64C1"/>
    <w:rsid w:val="001D797E"/>
    <w:rsid w:val="001E0B3B"/>
    <w:rsid w:val="001E3CE6"/>
    <w:rsid w:val="001E4BAF"/>
    <w:rsid w:val="001E54BF"/>
    <w:rsid w:val="001E57B5"/>
    <w:rsid w:val="001E5CC8"/>
    <w:rsid w:val="001F2592"/>
    <w:rsid w:val="001F3E8D"/>
    <w:rsid w:val="001F3F6C"/>
    <w:rsid w:val="001F5A32"/>
    <w:rsid w:val="001F5EAE"/>
    <w:rsid w:val="001F5FAF"/>
    <w:rsid w:val="001F6F3F"/>
    <w:rsid w:val="001F7CE8"/>
    <w:rsid w:val="0020012A"/>
    <w:rsid w:val="00200A0B"/>
    <w:rsid w:val="00200A5C"/>
    <w:rsid w:val="00202FD8"/>
    <w:rsid w:val="0020442E"/>
    <w:rsid w:val="002062C1"/>
    <w:rsid w:val="00212516"/>
    <w:rsid w:val="002130C3"/>
    <w:rsid w:val="00213A84"/>
    <w:rsid w:val="00213EB8"/>
    <w:rsid w:val="0021677C"/>
    <w:rsid w:val="002213A6"/>
    <w:rsid w:val="0022356C"/>
    <w:rsid w:val="002302DC"/>
    <w:rsid w:val="00230D00"/>
    <w:rsid w:val="00232452"/>
    <w:rsid w:val="00233CFE"/>
    <w:rsid w:val="00234C41"/>
    <w:rsid w:val="00240919"/>
    <w:rsid w:val="00244DDA"/>
    <w:rsid w:val="00245C6C"/>
    <w:rsid w:val="00247878"/>
    <w:rsid w:val="00253FEC"/>
    <w:rsid w:val="002545BD"/>
    <w:rsid w:val="002545C4"/>
    <w:rsid w:val="00257CD8"/>
    <w:rsid w:val="00261515"/>
    <w:rsid w:val="0026579B"/>
    <w:rsid w:val="0027006F"/>
    <w:rsid w:val="00280CB0"/>
    <w:rsid w:val="00281771"/>
    <w:rsid w:val="00282772"/>
    <w:rsid w:val="0028347C"/>
    <w:rsid w:val="00285DE9"/>
    <w:rsid w:val="00287248"/>
    <w:rsid w:val="0028753F"/>
    <w:rsid w:val="0029207A"/>
    <w:rsid w:val="00292B31"/>
    <w:rsid w:val="00295AD0"/>
    <w:rsid w:val="0029662B"/>
    <w:rsid w:val="0029738D"/>
    <w:rsid w:val="002A1369"/>
    <w:rsid w:val="002A185D"/>
    <w:rsid w:val="002A194D"/>
    <w:rsid w:val="002A3E1D"/>
    <w:rsid w:val="002A48F6"/>
    <w:rsid w:val="002A53A2"/>
    <w:rsid w:val="002A63C6"/>
    <w:rsid w:val="002B560A"/>
    <w:rsid w:val="002B7A75"/>
    <w:rsid w:val="002C1F6F"/>
    <w:rsid w:val="002C2BBE"/>
    <w:rsid w:val="002C315B"/>
    <w:rsid w:val="002C7B94"/>
    <w:rsid w:val="002D6D6D"/>
    <w:rsid w:val="002E39E9"/>
    <w:rsid w:val="002E668D"/>
    <w:rsid w:val="002F0899"/>
    <w:rsid w:val="002F0B86"/>
    <w:rsid w:val="002F15DF"/>
    <w:rsid w:val="002F1FB2"/>
    <w:rsid w:val="002F35BC"/>
    <w:rsid w:val="002F4824"/>
    <w:rsid w:val="002F51BA"/>
    <w:rsid w:val="003010E3"/>
    <w:rsid w:val="0030173B"/>
    <w:rsid w:val="00305A6E"/>
    <w:rsid w:val="00306111"/>
    <w:rsid w:val="0030642D"/>
    <w:rsid w:val="003079DE"/>
    <w:rsid w:val="003151CC"/>
    <w:rsid w:val="00316AE9"/>
    <w:rsid w:val="00320390"/>
    <w:rsid w:val="0032057A"/>
    <w:rsid w:val="0032167B"/>
    <w:rsid w:val="00323162"/>
    <w:rsid w:val="003238E2"/>
    <w:rsid w:val="00324251"/>
    <w:rsid w:val="0033081A"/>
    <w:rsid w:val="003342B0"/>
    <w:rsid w:val="003407BB"/>
    <w:rsid w:val="00341190"/>
    <w:rsid w:val="003415CF"/>
    <w:rsid w:val="003505F7"/>
    <w:rsid w:val="0035188B"/>
    <w:rsid w:val="0035256E"/>
    <w:rsid w:val="00352879"/>
    <w:rsid w:val="003537E3"/>
    <w:rsid w:val="00364E38"/>
    <w:rsid w:val="00370DED"/>
    <w:rsid w:val="003737D6"/>
    <w:rsid w:val="00374D0F"/>
    <w:rsid w:val="0037527E"/>
    <w:rsid w:val="00375B00"/>
    <w:rsid w:val="0037661F"/>
    <w:rsid w:val="00376B96"/>
    <w:rsid w:val="00377280"/>
    <w:rsid w:val="00377525"/>
    <w:rsid w:val="00381897"/>
    <w:rsid w:val="00383242"/>
    <w:rsid w:val="00383B7A"/>
    <w:rsid w:val="0038778E"/>
    <w:rsid w:val="00387976"/>
    <w:rsid w:val="00390C88"/>
    <w:rsid w:val="00392377"/>
    <w:rsid w:val="00395367"/>
    <w:rsid w:val="003A1470"/>
    <w:rsid w:val="003A1C4C"/>
    <w:rsid w:val="003A7B59"/>
    <w:rsid w:val="003B067C"/>
    <w:rsid w:val="003B32B5"/>
    <w:rsid w:val="003B5F46"/>
    <w:rsid w:val="003C0BD1"/>
    <w:rsid w:val="003C1295"/>
    <w:rsid w:val="003C1EA2"/>
    <w:rsid w:val="003C44D4"/>
    <w:rsid w:val="003C5849"/>
    <w:rsid w:val="003D0B1F"/>
    <w:rsid w:val="003D4DCB"/>
    <w:rsid w:val="003D5E31"/>
    <w:rsid w:val="003D7823"/>
    <w:rsid w:val="003E239F"/>
    <w:rsid w:val="003E37A7"/>
    <w:rsid w:val="003E4CAD"/>
    <w:rsid w:val="003E4D12"/>
    <w:rsid w:val="003E79AA"/>
    <w:rsid w:val="003E7C27"/>
    <w:rsid w:val="003F3FCA"/>
    <w:rsid w:val="003F597D"/>
    <w:rsid w:val="003F63BE"/>
    <w:rsid w:val="003F6ADC"/>
    <w:rsid w:val="003F7ADE"/>
    <w:rsid w:val="004027A5"/>
    <w:rsid w:val="00412AA9"/>
    <w:rsid w:val="00420BF0"/>
    <w:rsid w:val="004232A9"/>
    <w:rsid w:val="00424F13"/>
    <w:rsid w:val="00426228"/>
    <w:rsid w:val="0042677E"/>
    <w:rsid w:val="004312C3"/>
    <w:rsid w:val="00431F14"/>
    <w:rsid w:val="004323A9"/>
    <w:rsid w:val="00432AE0"/>
    <w:rsid w:val="00436C32"/>
    <w:rsid w:val="0043774C"/>
    <w:rsid w:val="00437936"/>
    <w:rsid w:val="004453C5"/>
    <w:rsid w:val="00445FF9"/>
    <w:rsid w:val="00446187"/>
    <w:rsid w:val="0045071F"/>
    <w:rsid w:val="004522B9"/>
    <w:rsid w:val="00453ACA"/>
    <w:rsid w:val="00455407"/>
    <w:rsid w:val="00455C27"/>
    <w:rsid w:val="00462AD8"/>
    <w:rsid w:val="00463ED5"/>
    <w:rsid w:val="00464334"/>
    <w:rsid w:val="00464641"/>
    <w:rsid w:val="0046744B"/>
    <w:rsid w:val="004703E4"/>
    <w:rsid w:val="00470D44"/>
    <w:rsid w:val="00473376"/>
    <w:rsid w:val="00473499"/>
    <w:rsid w:val="00474FDC"/>
    <w:rsid w:val="00484F5D"/>
    <w:rsid w:val="00485439"/>
    <w:rsid w:val="00485D12"/>
    <w:rsid w:val="004864D8"/>
    <w:rsid w:val="00487C20"/>
    <w:rsid w:val="00493D68"/>
    <w:rsid w:val="004954B7"/>
    <w:rsid w:val="00495BDA"/>
    <w:rsid w:val="00495D2D"/>
    <w:rsid w:val="00496477"/>
    <w:rsid w:val="004A0011"/>
    <w:rsid w:val="004A1D91"/>
    <w:rsid w:val="004A7D84"/>
    <w:rsid w:val="004B1026"/>
    <w:rsid w:val="004B167D"/>
    <w:rsid w:val="004B1D04"/>
    <w:rsid w:val="004B3944"/>
    <w:rsid w:val="004B5899"/>
    <w:rsid w:val="004C01F1"/>
    <w:rsid w:val="004C15F4"/>
    <w:rsid w:val="004C1879"/>
    <w:rsid w:val="004C44DF"/>
    <w:rsid w:val="004C7361"/>
    <w:rsid w:val="004D28FA"/>
    <w:rsid w:val="004D2D00"/>
    <w:rsid w:val="004D2F7E"/>
    <w:rsid w:val="004D44DE"/>
    <w:rsid w:val="004D48DB"/>
    <w:rsid w:val="004D7F23"/>
    <w:rsid w:val="004E1354"/>
    <w:rsid w:val="004E6280"/>
    <w:rsid w:val="004F4184"/>
    <w:rsid w:val="004F5DCB"/>
    <w:rsid w:val="0050156E"/>
    <w:rsid w:val="00502FFD"/>
    <w:rsid w:val="00504364"/>
    <w:rsid w:val="00510859"/>
    <w:rsid w:val="00512656"/>
    <w:rsid w:val="00522609"/>
    <w:rsid w:val="00522CFC"/>
    <w:rsid w:val="0052469B"/>
    <w:rsid w:val="00526AF2"/>
    <w:rsid w:val="0053495D"/>
    <w:rsid w:val="00534C5D"/>
    <w:rsid w:val="00535DAA"/>
    <w:rsid w:val="00536299"/>
    <w:rsid w:val="00541E83"/>
    <w:rsid w:val="00541F8A"/>
    <w:rsid w:val="00543252"/>
    <w:rsid w:val="00543A99"/>
    <w:rsid w:val="00544A11"/>
    <w:rsid w:val="00552927"/>
    <w:rsid w:val="00552F9B"/>
    <w:rsid w:val="005569C2"/>
    <w:rsid w:val="0056048F"/>
    <w:rsid w:val="0056101C"/>
    <w:rsid w:val="00562B30"/>
    <w:rsid w:val="00574F85"/>
    <w:rsid w:val="00580B32"/>
    <w:rsid w:val="0058416C"/>
    <w:rsid w:val="00587BC4"/>
    <w:rsid w:val="005940AC"/>
    <w:rsid w:val="00594905"/>
    <w:rsid w:val="005A1F45"/>
    <w:rsid w:val="005A28D4"/>
    <w:rsid w:val="005A32D1"/>
    <w:rsid w:val="005A3D4B"/>
    <w:rsid w:val="005A406F"/>
    <w:rsid w:val="005B220F"/>
    <w:rsid w:val="005C11CB"/>
    <w:rsid w:val="005C166E"/>
    <w:rsid w:val="005C2464"/>
    <w:rsid w:val="005C317F"/>
    <w:rsid w:val="005C3902"/>
    <w:rsid w:val="005C6D55"/>
    <w:rsid w:val="005C6E37"/>
    <w:rsid w:val="005C7E4D"/>
    <w:rsid w:val="005D21FC"/>
    <w:rsid w:val="005D2EE8"/>
    <w:rsid w:val="005D5ABA"/>
    <w:rsid w:val="005D63B4"/>
    <w:rsid w:val="005D7507"/>
    <w:rsid w:val="005E3C77"/>
    <w:rsid w:val="005E4776"/>
    <w:rsid w:val="005E6F59"/>
    <w:rsid w:val="005E7A72"/>
    <w:rsid w:val="005E7A93"/>
    <w:rsid w:val="005E7E45"/>
    <w:rsid w:val="005F16E6"/>
    <w:rsid w:val="005F1E86"/>
    <w:rsid w:val="005F3B13"/>
    <w:rsid w:val="005F78B6"/>
    <w:rsid w:val="00601052"/>
    <w:rsid w:val="006070DA"/>
    <w:rsid w:val="0060739E"/>
    <w:rsid w:val="00607520"/>
    <w:rsid w:val="00607B4A"/>
    <w:rsid w:val="00610470"/>
    <w:rsid w:val="00612805"/>
    <w:rsid w:val="00613A42"/>
    <w:rsid w:val="00613FB0"/>
    <w:rsid w:val="00617638"/>
    <w:rsid w:val="006205B8"/>
    <w:rsid w:val="006259A0"/>
    <w:rsid w:val="00625F3E"/>
    <w:rsid w:val="0062651A"/>
    <w:rsid w:val="00631B82"/>
    <w:rsid w:val="00633154"/>
    <w:rsid w:val="006331B8"/>
    <w:rsid w:val="00635DF6"/>
    <w:rsid w:val="00637EAD"/>
    <w:rsid w:val="006410D5"/>
    <w:rsid w:val="00641606"/>
    <w:rsid w:val="00642891"/>
    <w:rsid w:val="00645802"/>
    <w:rsid w:val="00646098"/>
    <w:rsid w:val="00652B7F"/>
    <w:rsid w:val="006530DE"/>
    <w:rsid w:val="00653129"/>
    <w:rsid w:val="00656188"/>
    <w:rsid w:val="0066193F"/>
    <w:rsid w:val="0066330F"/>
    <w:rsid w:val="00663B32"/>
    <w:rsid w:val="00665C77"/>
    <w:rsid w:val="0066685C"/>
    <w:rsid w:val="00667842"/>
    <w:rsid w:val="0067037D"/>
    <w:rsid w:val="00670F26"/>
    <w:rsid w:val="0067104E"/>
    <w:rsid w:val="00672C69"/>
    <w:rsid w:val="00674A0C"/>
    <w:rsid w:val="00674D6C"/>
    <w:rsid w:val="00681B2D"/>
    <w:rsid w:val="00682B9B"/>
    <w:rsid w:val="0068375E"/>
    <w:rsid w:val="006861F4"/>
    <w:rsid w:val="00687445"/>
    <w:rsid w:val="006905AB"/>
    <w:rsid w:val="00692A64"/>
    <w:rsid w:val="006948D9"/>
    <w:rsid w:val="00695B71"/>
    <w:rsid w:val="00695E87"/>
    <w:rsid w:val="00696243"/>
    <w:rsid w:val="006962A1"/>
    <w:rsid w:val="006972BD"/>
    <w:rsid w:val="00697A56"/>
    <w:rsid w:val="006A5A0C"/>
    <w:rsid w:val="006A610B"/>
    <w:rsid w:val="006B73E1"/>
    <w:rsid w:val="006B7547"/>
    <w:rsid w:val="006C296E"/>
    <w:rsid w:val="006D1F59"/>
    <w:rsid w:val="006D523D"/>
    <w:rsid w:val="006D74BE"/>
    <w:rsid w:val="006E16FC"/>
    <w:rsid w:val="006E1DBB"/>
    <w:rsid w:val="006E254B"/>
    <w:rsid w:val="006F49CF"/>
    <w:rsid w:val="006F6FB6"/>
    <w:rsid w:val="00702EC6"/>
    <w:rsid w:val="00705F6C"/>
    <w:rsid w:val="0070671D"/>
    <w:rsid w:val="00706823"/>
    <w:rsid w:val="0070712A"/>
    <w:rsid w:val="007217BC"/>
    <w:rsid w:val="00725FC0"/>
    <w:rsid w:val="00726D0D"/>
    <w:rsid w:val="00727368"/>
    <w:rsid w:val="00732462"/>
    <w:rsid w:val="007427ED"/>
    <w:rsid w:val="0074327F"/>
    <w:rsid w:val="00745862"/>
    <w:rsid w:val="00745F7F"/>
    <w:rsid w:val="007501AC"/>
    <w:rsid w:val="00753264"/>
    <w:rsid w:val="00754BFF"/>
    <w:rsid w:val="0075505F"/>
    <w:rsid w:val="0075582A"/>
    <w:rsid w:val="007570DE"/>
    <w:rsid w:val="007578E3"/>
    <w:rsid w:val="007579E7"/>
    <w:rsid w:val="00761C6F"/>
    <w:rsid w:val="007629BF"/>
    <w:rsid w:val="0076310F"/>
    <w:rsid w:val="007658AD"/>
    <w:rsid w:val="00766469"/>
    <w:rsid w:val="007743AF"/>
    <w:rsid w:val="0077616B"/>
    <w:rsid w:val="00777470"/>
    <w:rsid w:val="00780DAD"/>
    <w:rsid w:val="00784A2E"/>
    <w:rsid w:val="00786E0E"/>
    <w:rsid w:val="0078769C"/>
    <w:rsid w:val="00790C67"/>
    <w:rsid w:val="007918BA"/>
    <w:rsid w:val="00791C40"/>
    <w:rsid w:val="007973ED"/>
    <w:rsid w:val="007A02DC"/>
    <w:rsid w:val="007A6478"/>
    <w:rsid w:val="007A793C"/>
    <w:rsid w:val="007B0FCC"/>
    <w:rsid w:val="007B11CE"/>
    <w:rsid w:val="007B3866"/>
    <w:rsid w:val="007B44AA"/>
    <w:rsid w:val="007B4676"/>
    <w:rsid w:val="007C0C9B"/>
    <w:rsid w:val="007C1305"/>
    <w:rsid w:val="007C1CFF"/>
    <w:rsid w:val="007C7D34"/>
    <w:rsid w:val="007D0FDE"/>
    <w:rsid w:val="007D3F2D"/>
    <w:rsid w:val="007D42D8"/>
    <w:rsid w:val="007D4C55"/>
    <w:rsid w:val="007E4FD5"/>
    <w:rsid w:val="007E65A6"/>
    <w:rsid w:val="007F040C"/>
    <w:rsid w:val="007F2580"/>
    <w:rsid w:val="007F2E35"/>
    <w:rsid w:val="007F3090"/>
    <w:rsid w:val="007F5399"/>
    <w:rsid w:val="007F5AED"/>
    <w:rsid w:val="00801430"/>
    <w:rsid w:val="00801EDB"/>
    <w:rsid w:val="00802CBA"/>
    <w:rsid w:val="00803406"/>
    <w:rsid w:val="008052E1"/>
    <w:rsid w:val="0080703D"/>
    <w:rsid w:val="00807C6F"/>
    <w:rsid w:val="008130CD"/>
    <w:rsid w:val="0081518D"/>
    <w:rsid w:val="00815A43"/>
    <w:rsid w:val="00815E98"/>
    <w:rsid w:val="008237C3"/>
    <w:rsid w:val="00826C6D"/>
    <w:rsid w:val="00834723"/>
    <w:rsid w:val="00835580"/>
    <w:rsid w:val="00840C97"/>
    <w:rsid w:val="008421B4"/>
    <w:rsid w:val="00843AA2"/>
    <w:rsid w:val="00843B61"/>
    <w:rsid w:val="00850122"/>
    <w:rsid w:val="008526E0"/>
    <w:rsid w:val="0085376E"/>
    <w:rsid w:val="00855045"/>
    <w:rsid w:val="00855851"/>
    <w:rsid w:val="00865781"/>
    <w:rsid w:val="0086631A"/>
    <w:rsid w:val="0086647E"/>
    <w:rsid w:val="00866D88"/>
    <w:rsid w:val="00870FB0"/>
    <w:rsid w:val="00871F20"/>
    <w:rsid w:val="0087212F"/>
    <w:rsid w:val="00872291"/>
    <w:rsid w:val="008760E8"/>
    <w:rsid w:val="008765E4"/>
    <w:rsid w:val="00876F12"/>
    <w:rsid w:val="00880CE1"/>
    <w:rsid w:val="008820A0"/>
    <w:rsid w:val="008828BE"/>
    <w:rsid w:val="008854E0"/>
    <w:rsid w:val="00885F4F"/>
    <w:rsid w:val="008969EA"/>
    <w:rsid w:val="00897ED0"/>
    <w:rsid w:val="008A0E39"/>
    <w:rsid w:val="008A2366"/>
    <w:rsid w:val="008A7031"/>
    <w:rsid w:val="008B14B7"/>
    <w:rsid w:val="008B1C64"/>
    <w:rsid w:val="008B1EB8"/>
    <w:rsid w:val="008B3170"/>
    <w:rsid w:val="008B3875"/>
    <w:rsid w:val="008B4941"/>
    <w:rsid w:val="008B4AA8"/>
    <w:rsid w:val="008B5864"/>
    <w:rsid w:val="008B5C10"/>
    <w:rsid w:val="008B60CF"/>
    <w:rsid w:val="008B6217"/>
    <w:rsid w:val="008B71A1"/>
    <w:rsid w:val="008C57FC"/>
    <w:rsid w:val="008C6A6A"/>
    <w:rsid w:val="008D0865"/>
    <w:rsid w:val="008D1826"/>
    <w:rsid w:val="008D33F6"/>
    <w:rsid w:val="008D3A78"/>
    <w:rsid w:val="008D3EE2"/>
    <w:rsid w:val="008D708D"/>
    <w:rsid w:val="008E3138"/>
    <w:rsid w:val="008F123F"/>
    <w:rsid w:val="008F4DD8"/>
    <w:rsid w:val="00901DA9"/>
    <w:rsid w:val="009062E3"/>
    <w:rsid w:val="00913A40"/>
    <w:rsid w:val="00915063"/>
    <w:rsid w:val="00915662"/>
    <w:rsid w:val="009158C2"/>
    <w:rsid w:val="0092468F"/>
    <w:rsid w:val="00925255"/>
    <w:rsid w:val="00925625"/>
    <w:rsid w:val="00931C87"/>
    <w:rsid w:val="00932073"/>
    <w:rsid w:val="0093243D"/>
    <w:rsid w:val="00933FBA"/>
    <w:rsid w:val="009342BE"/>
    <w:rsid w:val="00935FF3"/>
    <w:rsid w:val="00937B5C"/>
    <w:rsid w:val="00940A21"/>
    <w:rsid w:val="009459D1"/>
    <w:rsid w:val="00946789"/>
    <w:rsid w:val="00947425"/>
    <w:rsid w:val="0096034D"/>
    <w:rsid w:val="009606F5"/>
    <w:rsid w:val="009611FE"/>
    <w:rsid w:val="00965511"/>
    <w:rsid w:val="00965591"/>
    <w:rsid w:val="00966CE7"/>
    <w:rsid w:val="00966D35"/>
    <w:rsid w:val="00971C8E"/>
    <w:rsid w:val="009745C3"/>
    <w:rsid w:val="0097593E"/>
    <w:rsid w:val="00980CF5"/>
    <w:rsid w:val="00983C2C"/>
    <w:rsid w:val="00983FBA"/>
    <w:rsid w:val="00984175"/>
    <w:rsid w:val="009841D3"/>
    <w:rsid w:val="00984BE7"/>
    <w:rsid w:val="009857F1"/>
    <w:rsid w:val="00991785"/>
    <w:rsid w:val="0099290D"/>
    <w:rsid w:val="00996F14"/>
    <w:rsid w:val="00996F5E"/>
    <w:rsid w:val="0099728B"/>
    <w:rsid w:val="00997F0E"/>
    <w:rsid w:val="009A2A79"/>
    <w:rsid w:val="009A3346"/>
    <w:rsid w:val="009A4F72"/>
    <w:rsid w:val="009A678E"/>
    <w:rsid w:val="009A6FD2"/>
    <w:rsid w:val="009B340D"/>
    <w:rsid w:val="009B3D78"/>
    <w:rsid w:val="009B4824"/>
    <w:rsid w:val="009B6D4C"/>
    <w:rsid w:val="009B727A"/>
    <w:rsid w:val="009C1A04"/>
    <w:rsid w:val="009C4635"/>
    <w:rsid w:val="009C5650"/>
    <w:rsid w:val="009D3A7E"/>
    <w:rsid w:val="009D543D"/>
    <w:rsid w:val="009D6B27"/>
    <w:rsid w:val="009D76E4"/>
    <w:rsid w:val="009D7B46"/>
    <w:rsid w:val="009E0D63"/>
    <w:rsid w:val="009E3405"/>
    <w:rsid w:val="009E3EFC"/>
    <w:rsid w:val="009E483D"/>
    <w:rsid w:val="009E4ACD"/>
    <w:rsid w:val="009E5651"/>
    <w:rsid w:val="009E632B"/>
    <w:rsid w:val="009F0A30"/>
    <w:rsid w:val="009F170C"/>
    <w:rsid w:val="009F2685"/>
    <w:rsid w:val="009F5639"/>
    <w:rsid w:val="009F5992"/>
    <w:rsid w:val="009F7601"/>
    <w:rsid w:val="00A022E8"/>
    <w:rsid w:val="00A049FD"/>
    <w:rsid w:val="00A0556A"/>
    <w:rsid w:val="00A1087B"/>
    <w:rsid w:val="00A12E00"/>
    <w:rsid w:val="00A1404B"/>
    <w:rsid w:val="00A20D9C"/>
    <w:rsid w:val="00A2140D"/>
    <w:rsid w:val="00A222D1"/>
    <w:rsid w:val="00A24DEA"/>
    <w:rsid w:val="00A359F4"/>
    <w:rsid w:val="00A36DB9"/>
    <w:rsid w:val="00A37069"/>
    <w:rsid w:val="00A3713E"/>
    <w:rsid w:val="00A37C38"/>
    <w:rsid w:val="00A4491F"/>
    <w:rsid w:val="00A44DCB"/>
    <w:rsid w:val="00A4532C"/>
    <w:rsid w:val="00A50CDA"/>
    <w:rsid w:val="00A51345"/>
    <w:rsid w:val="00A52380"/>
    <w:rsid w:val="00A52CC0"/>
    <w:rsid w:val="00A52F4A"/>
    <w:rsid w:val="00A5467B"/>
    <w:rsid w:val="00A556F5"/>
    <w:rsid w:val="00A55EBF"/>
    <w:rsid w:val="00A5676C"/>
    <w:rsid w:val="00A606E5"/>
    <w:rsid w:val="00A60E90"/>
    <w:rsid w:val="00A6160D"/>
    <w:rsid w:val="00A61809"/>
    <w:rsid w:val="00A6219F"/>
    <w:rsid w:val="00A636E1"/>
    <w:rsid w:val="00A669EF"/>
    <w:rsid w:val="00A701E9"/>
    <w:rsid w:val="00A84494"/>
    <w:rsid w:val="00A85DFE"/>
    <w:rsid w:val="00A90821"/>
    <w:rsid w:val="00A90861"/>
    <w:rsid w:val="00A962A1"/>
    <w:rsid w:val="00AA0F98"/>
    <w:rsid w:val="00AA2018"/>
    <w:rsid w:val="00AA4438"/>
    <w:rsid w:val="00AA61ED"/>
    <w:rsid w:val="00AA64FB"/>
    <w:rsid w:val="00AB343C"/>
    <w:rsid w:val="00AC0073"/>
    <w:rsid w:val="00AC267D"/>
    <w:rsid w:val="00AC2E82"/>
    <w:rsid w:val="00AD508B"/>
    <w:rsid w:val="00AD6D21"/>
    <w:rsid w:val="00AD6EC2"/>
    <w:rsid w:val="00AD7C5C"/>
    <w:rsid w:val="00AE0AD4"/>
    <w:rsid w:val="00AE49D9"/>
    <w:rsid w:val="00AF12DD"/>
    <w:rsid w:val="00AF2720"/>
    <w:rsid w:val="00AF5647"/>
    <w:rsid w:val="00AF68A3"/>
    <w:rsid w:val="00B02648"/>
    <w:rsid w:val="00B05684"/>
    <w:rsid w:val="00B07C9C"/>
    <w:rsid w:val="00B1222E"/>
    <w:rsid w:val="00B13A04"/>
    <w:rsid w:val="00B14F90"/>
    <w:rsid w:val="00B172E9"/>
    <w:rsid w:val="00B20D00"/>
    <w:rsid w:val="00B2159E"/>
    <w:rsid w:val="00B22858"/>
    <w:rsid w:val="00B25797"/>
    <w:rsid w:val="00B25E4C"/>
    <w:rsid w:val="00B27D81"/>
    <w:rsid w:val="00B31158"/>
    <w:rsid w:val="00B3268D"/>
    <w:rsid w:val="00B32694"/>
    <w:rsid w:val="00B409C0"/>
    <w:rsid w:val="00B428C0"/>
    <w:rsid w:val="00B4344B"/>
    <w:rsid w:val="00B43AC2"/>
    <w:rsid w:val="00B447DD"/>
    <w:rsid w:val="00B469F8"/>
    <w:rsid w:val="00B47073"/>
    <w:rsid w:val="00B50785"/>
    <w:rsid w:val="00B528DC"/>
    <w:rsid w:val="00B53422"/>
    <w:rsid w:val="00B576D1"/>
    <w:rsid w:val="00B60941"/>
    <w:rsid w:val="00B66B26"/>
    <w:rsid w:val="00B70382"/>
    <w:rsid w:val="00B74625"/>
    <w:rsid w:val="00B76B49"/>
    <w:rsid w:val="00B76E88"/>
    <w:rsid w:val="00B77341"/>
    <w:rsid w:val="00B813AD"/>
    <w:rsid w:val="00B8227D"/>
    <w:rsid w:val="00B93571"/>
    <w:rsid w:val="00B955F2"/>
    <w:rsid w:val="00B9766D"/>
    <w:rsid w:val="00BA04E1"/>
    <w:rsid w:val="00BA0B12"/>
    <w:rsid w:val="00BA19F0"/>
    <w:rsid w:val="00BA2C63"/>
    <w:rsid w:val="00BA3A1A"/>
    <w:rsid w:val="00BA65B9"/>
    <w:rsid w:val="00BB44CB"/>
    <w:rsid w:val="00BB66C4"/>
    <w:rsid w:val="00BC327B"/>
    <w:rsid w:val="00BC6D73"/>
    <w:rsid w:val="00BD1112"/>
    <w:rsid w:val="00BD2D8C"/>
    <w:rsid w:val="00BD5A84"/>
    <w:rsid w:val="00BE149D"/>
    <w:rsid w:val="00BE1E64"/>
    <w:rsid w:val="00BE2BC6"/>
    <w:rsid w:val="00BE55C5"/>
    <w:rsid w:val="00BE5F7A"/>
    <w:rsid w:val="00BE6FA6"/>
    <w:rsid w:val="00BF1D0F"/>
    <w:rsid w:val="00BF22FC"/>
    <w:rsid w:val="00C01A5C"/>
    <w:rsid w:val="00C03F59"/>
    <w:rsid w:val="00C055AC"/>
    <w:rsid w:val="00C06A81"/>
    <w:rsid w:val="00C1138C"/>
    <w:rsid w:val="00C11C9F"/>
    <w:rsid w:val="00C1400F"/>
    <w:rsid w:val="00C157AC"/>
    <w:rsid w:val="00C20D78"/>
    <w:rsid w:val="00C31C22"/>
    <w:rsid w:val="00C33BBA"/>
    <w:rsid w:val="00C37B5E"/>
    <w:rsid w:val="00C410B0"/>
    <w:rsid w:val="00C42EF6"/>
    <w:rsid w:val="00C43627"/>
    <w:rsid w:val="00C43835"/>
    <w:rsid w:val="00C44C1B"/>
    <w:rsid w:val="00C45D3B"/>
    <w:rsid w:val="00C566C0"/>
    <w:rsid w:val="00C61450"/>
    <w:rsid w:val="00C64F71"/>
    <w:rsid w:val="00C732AB"/>
    <w:rsid w:val="00C81A00"/>
    <w:rsid w:val="00C82729"/>
    <w:rsid w:val="00C859C5"/>
    <w:rsid w:val="00C85AA0"/>
    <w:rsid w:val="00C85C66"/>
    <w:rsid w:val="00C864C1"/>
    <w:rsid w:val="00C87BD6"/>
    <w:rsid w:val="00C90422"/>
    <w:rsid w:val="00C911FE"/>
    <w:rsid w:val="00C9383F"/>
    <w:rsid w:val="00C94860"/>
    <w:rsid w:val="00C970AE"/>
    <w:rsid w:val="00CA257E"/>
    <w:rsid w:val="00CA4C5D"/>
    <w:rsid w:val="00CA756B"/>
    <w:rsid w:val="00CB67AB"/>
    <w:rsid w:val="00CB74B4"/>
    <w:rsid w:val="00CC1047"/>
    <w:rsid w:val="00CC1941"/>
    <w:rsid w:val="00CC1AE0"/>
    <w:rsid w:val="00CC28FD"/>
    <w:rsid w:val="00CC3912"/>
    <w:rsid w:val="00CC7315"/>
    <w:rsid w:val="00CC7C27"/>
    <w:rsid w:val="00CC7FAB"/>
    <w:rsid w:val="00CD0854"/>
    <w:rsid w:val="00CD1DD8"/>
    <w:rsid w:val="00CE0039"/>
    <w:rsid w:val="00CE24D7"/>
    <w:rsid w:val="00CE28AD"/>
    <w:rsid w:val="00CE3B62"/>
    <w:rsid w:val="00CE5EC9"/>
    <w:rsid w:val="00CF040C"/>
    <w:rsid w:val="00CF1D49"/>
    <w:rsid w:val="00CF3050"/>
    <w:rsid w:val="00CF3307"/>
    <w:rsid w:val="00CF393C"/>
    <w:rsid w:val="00CF3964"/>
    <w:rsid w:val="00CF4114"/>
    <w:rsid w:val="00CF609C"/>
    <w:rsid w:val="00CF6E86"/>
    <w:rsid w:val="00D04BE0"/>
    <w:rsid w:val="00D06662"/>
    <w:rsid w:val="00D10BF8"/>
    <w:rsid w:val="00D1190A"/>
    <w:rsid w:val="00D1426D"/>
    <w:rsid w:val="00D14AFE"/>
    <w:rsid w:val="00D1644B"/>
    <w:rsid w:val="00D16450"/>
    <w:rsid w:val="00D17746"/>
    <w:rsid w:val="00D216CF"/>
    <w:rsid w:val="00D226C2"/>
    <w:rsid w:val="00D23DB0"/>
    <w:rsid w:val="00D27B71"/>
    <w:rsid w:val="00D302D9"/>
    <w:rsid w:val="00D3105F"/>
    <w:rsid w:val="00D310E3"/>
    <w:rsid w:val="00D37352"/>
    <w:rsid w:val="00D37DE6"/>
    <w:rsid w:val="00D37FC7"/>
    <w:rsid w:val="00D51DEE"/>
    <w:rsid w:val="00D51ED7"/>
    <w:rsid w:val="00D55380"/>
    <w:rsid w:val="00D5647B"/>
    <w:rsid w:val="00D56F65"/>
    <w:rsid w:val="00D60630"/>
    <w:rsid w:val="00D6211B"/>
    <w:rsid w:val="00D62500"/>
    <w:rsid w:val="00D67311"/>
    <w:rsid w:val="00D70661"/>
    <w:rsid w:val="00D72E1E"/>
    <w:rsid w:val="00D743A5"/>
    <w:rsid w:val="00D74B61"/>
    <w:rsid w:val="00D74FF4"/>
    <w:rsid w:val="00D7628D"/>
    <w:rsid w:val="00D77539"/>
    <w:rsid w:val="00D81149"/>
    <w:rsid w:val="00D85264"/>
    <w:rsid w:val="00D85B95"/>
    <w:rsid w:val="00D85BAD"/>
    <w:rsid w:val="00D90CEE"/>
    <w:rsid w:val="00D92AA4"/>
    <w:rsid w:val="00D93A8D"/>
    <w:rsid w:val="00DA5585"/>
    <w:rsid w:val="00DA79B6"/>
    <w:rsid w:val="00DB450E"/>
    <w:rsid w:val="00DB5964"/>
    <w:rsid w:val="00DB5B3B"/>
    <w:rsid w:val="00DC103A"/>
    <w:rsid w:val="00DC2F7A"/>
    <w:rsid w:val="00DC5E91"/>
    <w:rsid w:val="00DC7D42"/>
    <w:rsid w:val="00DD05EE"/>
    <w:rsid w:val="00DD3057"/>
    <w:rsid w:val="00DD475C"/>
    <w:rsid w:val="00DD5EA6"/>
    <w:rsid w:val="00DD7DD7"/>
    <w:rsid w:val="00DE11BD"/>
    <w:rsid w:val="00DE2EDF"/>
    <w:rsid w:val="00DE70FE"/>
    <w:rsid w:val="00DE740C"/>
    <w:rsid w:val="00DF0B1B"/>
    <w:rsid w:val="00DF17BF"/>
    <w:rsid w:val="00DF43CA"/>
    <w:rsid w:val="00DF61CF"/>
    <w:rsid w:val="00E00E03"/>
    <w:rsid w:val="00E014BA"/>
    <w:rsid w:val="00E017C8"/>
    <w:rsid w:val="00E107CF"/>
    <w:rsid w:val="00E107DB"/>
    <w:rsid w:val="00E117E3"/>
    <w:rsid w:val="00E24F9B"/>
    <w:rsid w:val="00E266FB"/>
    <w:rsid w:val="00E27361"/>
    <w:rsid w:val="00E27415"/>
    <w:rsid w:val="00E27B25"/>
    <w:rsid w:val="00E329AB"/>
    <w:rsid w:val="00E32ACB"/>
    <w:rsid w:val="00E33FBE"/>
    <w:rsid w:val="00E3468A"/>
    <w:rsid w:val="00E37444"/>
    <w:rsid w:val="00E37DFB"/>
    <w:rsid w:val="00E41384"/>
    <w:rsid w:val="00E42AD8"/>
    <w:rsid w:val="00E42E68"/>
    <w:rsid w:val="00E47AD8"/>
    <w:rsid w:val="00E53BE6"/>
    <w:rsid w:val="00E556E7"/>
    <w:rsid w:val="00E55FC9"/>
    <w:rsid w:val="00E5626D"/>
    <w:rsid w:val="00E57BEF"/>
    <w:rsid w:val="00E57E38"/>
    <w:rsid w:val="00E63821"/>
    <w:rsid w:val="00E6470F"/>
    <w:rsid w:val="00E64A47"/>
    <w:rsid w:val="00E660B0"/>
    <w:rsid w:val="00E66E5C"/>
    <w:rsid w:val="00E67640"/>
    <w:rsid w:val="00E67F5F"/>
    <w:rsid w:val="00E72F37"/>
    <w:rsid w:val="00E76612"/>
    <w:rsid w:val="00E77B83"/>
    <w:rsid w:val="00E8112C"/>
    <w:rsid w:val="00E905B3"/>
    <w:rsid w:val="00E925EB"/>
    <w:rsid w:val="00E9510A"/>
    <w:rsid w:val="00E9781F"/>
    <w:rsid w:val="00E97838"/>
    <w:rsid w:val="00E97EFA"/>
    <w:rsid w:val="00EB196F"/>
    <w:rsid w:val="00EB2487"/>
    <w:rsid w:val="00EC1537"/>
    <w:rsid w:val="00EC2F35"/>
    <w:rsid w:val="00EC3F7F"/>
    <w:rsid w:val="00EC4E03"/>
    <w:rsid w:val="00EC7578"/>
    <w:rsid w:val="00ED0BC4"/>
    <w:rsid w:val="00ED11BA"/>
    <w:rsid w:val="00ED509E"/>
    <w:rsid w:val="00EE0D1C"/>
    <w:rsid w:val="00EE1E0F"/>
    <w:rsid w:val="00EE5F79"/>
    <w:rsid w:val="00EE6A01"/>
    <w:rsid w:val="00EE6A09"/>
    <w:rsid w:val="00EE77BE"/>
    <w:rsid w:val="00EF1973"/>
    <w:rsid w:val="00EF3238"/>
    <w:rsid w:val="00EF3BA6"/>
    <w:rsid w:val="00EF495F"/>
    <w:rsid w:val="00F0498A"/>
    <w:rsid w:val="00F04CDB"/>
    <w:rsid w:val="00F12414"/>
    <w:rsid w:val="00F12D67"/>
    <w:rsid w:val="00F209F8"/>
    <w:rsid w:val="00F236DD"/>
    <w:rsid w:val="00F23D5F"/>
    <w:rsid w:val="00F31B5D"/>
    <w:rsid w:val="00F33C9A"/>
    <w:rsid w:val="00F34639"/>
    <w:rsid w:val="00F34819"/>
    <w:rsid w:val="00F364FD"/>
    <w:rsid w:val="00F40E50"/>
    <w:rsid w:val="00F41C12"/>
    <w:rsid w:val="00F424CD"/>
    <w:rsid w:val="00F449ED"/>
    <w:rsid w:val="00F46DDD"/>
    <w:rsid w:val="00F47D9E"/>
    <w:rsid w:val="00F564CC"/>
    <w:rsid w:val="00F575CE"/>
    <w:rsid w:val="00F60A70"/>
    <w:rsid w:val="00F65523"/>
    <w:rsid w:val="00F663DB"/>
    <w:rsid w:val="00F66584"/>
    <w:rsid w:val="00F679B4"/>
    <w:rsid w:val="00F71193"/>
    <w:rsid w:val="00F71FBB"/>
    <w:rsid w:val="00F74D9A"/>
    <w:rsid w:val="00F77855"/>
    <w:rsid w:val="00F813C4"/>
    <w:rsid w:val="00F8228E"/>
    <w:rsid w:val="00F9105B"/>
    <w:rsid w:val="00F91FE8"/>
    <w:rsid w:val="00F9260C"/>
    <w:rsid w:val="00F9344C"/>
    <w:rsid w:val="00F936DB"/>
    <w:rsid w:val="00F93949"/>
    <w:rsid w:val="00F948E1"/>
    <w:rsid w:val="00F9496F"/>
    <w:rsid w:val="00F961A4"/>
    <w:rsid w:val="00FA0063"/>
    <w:rsid w:val="00FA5925"/>
    <w:rsid w:val="00FA68E6"/>
    <w:rsid w:val="00FB2F1E"/>
    <w:rsid w:val="00FB2FCE"/>
    <w:rsid w:val="00FB43FF"/>
    <w:rsid w:val="00FB7DC5"/>
    <w:rsid w:val="00FC0EA8"/>
    <w:rsid w:val="00FC1393"/>
    <w:rsid w:val="00FC1C0D"/>
    <w:rsid w:val="00FC2E08"/>
    <w:rsid w:val="00FC6F71"/>
    <w:rsid w:val="00FD17D5"/>
    <w:rsid w:val="00FD1E48"/>
    <w:rsid w:val="00FD293C"/>
    <w:rsid w:val="00FD5B50"/>
    <w:rsid w:val="00FE32CE"/>
    <w:rsid w:val="00FE55A5"/>
    <w:rsid w:val="00FE6EBE"/>
    <w:rsid w:val="00FF0FE4"/>
    <w:rsid w:val="00FF1A89"/>
    <w:rsid w:val="00FF1B69"/>
    <w:rsid w:val="00FF3706"/>
    <w:rsid w:val="00FF528B"/>
  </w:rsids>
  <m:mathPr>
    <m:mathFont m:val="Cambria Math"/>
    <m:brkBin m:val="before"/>
    <m:brkBinSub m:val="--"/>
    <m:smallFrac m:val="0"/>
    <m:dispDef/>
    <m:lMargin m:val="0"/>
    <m:rMargin m:val="0"/>
    <m:defJc m:val="centerGroup"/>
    <m:wrapIndent m:val="1440"/>
    <m:intLim m:val="subSup"/>
    <m:naryLim m:val="undOvr"/>
  </m:mathPr>
  <w:themeFontLang w:val="en-US" w:eastAsia="zh-TW" w:bidi="si-LK"/>
  <w:clrSchemeMapping w:bg1="light1" w:t1="dark1" w:bg2="light2" w:t2="dark2" w:accent1="accent1" w:accent2="accent2" w:accent3="accent3" w:accent4="accent4" w:accent5="accent5" w:accent6="accent6" w:hyperlink="hyperlink" w:followedHyperlink="followedHyperlink"/>
  <w:shapeDefaults>
    <o:shapedefaults v:ext="edit" spidmax="2050" fill="f" fillcolor="#bbe0e3" stroke="f">
      <v:fill color="#bbe0e3" on="f"/>
      <v:stroke on="f"/>
    </o:shapedefaults>
    <o:shapelayout v:ext="edit">
      <o:idmap v:ext="edit" data="2"/>
    </o:shapelayout>
  </w:shapeDefaults>
  <w:decimalSymbol w:val="."/>
  <w:listSeparator w:val=","/>
  <w14:docId w14:val="13F09F78"/>
  <w15:chartTrackingRefBased/>
  <w15:docId w15:val="{82207F18-A924-464B-8C86-5ADCEC620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46"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Hashtag" w:uiPriority="46"/>
    <w:lsdException w:name="Smart Link" w:semiHidden="1" w:unhideWhenUsed="1"/>
  </w:latentStyles>
  <w:style w:type="paragraph" w:default="1" w:styleId="Normal">
    <w:name w:val="Normal"/>
    <w:qFormat/>
    <w:rsid w:val="001F3E8D"/>
    <w:pPr>
      <w:widowControl w:val="0"/>
    </w:pPr>
    <w:rPr>
      <w:rFonts w:ascii="Times New Roman" w:eastAsia="Times New Roman" w:hAnsi="Times New Roman"/>
      <w:color w:val="000000"/>
      <w:sz w:val="24"/>
      <w:szCs w:val="24"/>
      <w:lang w:eastAsia="en-US"/>
    </w:rPr>
  </w:style>
  <w:style w:type="paragraph" w:styleId="Heading1">
    <w:name w:val="heading 1"/>
    <w:basedOn w:val="Normal"/>
    <w:next w:val="Normal"/>
    <w:link w:val="Heading1Char"/>
    <w:uiPriority w:val="9"/>
    <w:qFormat/>
    <w:rsid w:val="00625F3E"/>
    <w:pPr>
      <w:numPr>
        <w:numId w:val="5"/>
      </w:numPr>
      <w:jc w:val="both"/>
      <w:outlineLvl w:val="0"/>
    </w:pPr>
    <w:rPr>
      <w:b/>
    </w:rPr>
  </w:style>
  <w:style w:type="paragraph" w:styleId="Heading2">
    <w:name w:val="heading 2"/>
    <w:basedOn w:val="Title"/>
    <w:next w:val="Normal"/>
    <w:link w:val="Heading2Char"/>
    <w:uiPriority w:val="9"/>
    <w:unhideWhenUsed/>
    <w:qFormat/>
    <w:rsid w:val="00B76B49"/>
    <w:pPr>
      <w:numPr>
        <w:numId w:val="0"/>
      </w:numPr>
      <w:spacing w:before="240"/>
      <w:ind w:left="432" w:hanging="432"/>
    </w:pPr>
    <w:rPr>
      <w:b/>
      <w:bCs/>
    </w:rPr>
  </w:style>
  <w:style w:type="paragraph" w:styleId="Heading3">
    <w:name w:val="heading 3"/>
    <w:basedOn w:val="Normal"/>
    <w:next w:val="Normal"/>
    <w:link w:val="Heading3Char"/>
    <w:uiPriority w:val="9"/>
    <w:qFormat/>
    <w:rsid w:val="00625F3E"/>
    <w:pPr>
      <w:keepNext/>
      <w:numPr>
        <w:ilvl w:val="2"/>
        <w:numId w:val="5"/>
      </w:numPr>
      <w:spacing w:before="240" w:after="60"/>
      <w:outlineLvl w:val="2"/>
    </w:pPr>
    <w:rPr>
      <w:rFonts w:eastAsia="MS Gothic"/>
      <w:i/>
      <w:iCs/>
    </w:rPr>
  </w:style>
  <w:style w:type="paragraph" w:styleId="Heading4">
    <w:name w:val="heading 4"/>
    <w:basedOn w:val="Normal"/>
    <w:next w:val="Normal"/>
    <w:link w:val="Heading4Char"/>
    <w:uiPriority w:val="9"/>
    <w:unhideWhenUsed/>
    <w:qFormat/>
    <w:rsid w:val="00625F3E"/>
    <w:pPr>
      <w:keepNext/>
      <w:keepLines/>
      <w:numPr>
        <w:ilvl w:val="3"/>
        <w:numId w:val="5"/>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25F3E"/>
    <w:pPr>
      <w:keepNext/>
      <w:keepLines/>
      <w:numPr>
        <w:ilvl w:val="4"/>
        <w:numId w:val="5"/>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25F3E"/>
    <w:pPr>
      <w:keepNext/>
      <w:keepLines/>
      <w:numPr>
        <w:ilvl w:val="5"/>
        <w:numId w:val="5"/>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25F3E"/>
    <w:pPr>
      <w:keepNext/>
      <w:keepLines/>
      <w:numPr>
        <w:ilvl w:val="6"/>
        <w:numId w:val="5"/>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25F3E"/>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25F3E"/>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link w:val="ColorfulList-Accent1Char1"/>
    <w:uiPriority w:val="34"/>
    <w:qFormat/>
    <w:rsid w:val="00136B68"/>
    <w:pPr>
      <w:ind w:left="720"/>
      <w:contextualSpacing/>
    </w:pPr>
  </w:style>
  <w:style w:type="character" w:customStyle="1" w:styleId="Heading1Char">
    <w:name w:val="Heading 1 Char"/>
    <w:link w:val="Heading1"/>
    <w:uiPriority w:val="9"/>
    <w:rsid w:val="00625F3E"/>
    <w:rPr>
      <w:rFonts w:ascii="Times New Roman" w:eastAsia="Times New Roman" w:hAnsi="Times New Roman"/>
      <w:b/>
      <w:color w:val="000000"/>
      <w:sz w:val="24"/>
      <w:szCs w:val="24"/>
      <w:lang w:eastAsia="en-US"/>
    </w:rPr>
  </w:style>
  <w:style w:type="character" w:styleId="Hyperlink">
    <w:name w:val="Hyperlink"/>
    <w:uiPriority w:val="99"/>
    <w:rsid w:val="005C317F"/>
    <w:rPr>
      <w:color w:val="0000FF"/>
      <w:u w:val="single"/>
    </w:rPr>
  </w:style>
  <w:style w:type="character" w:styleId="Emphasis">
    <w:name w:val="Emphasis"/>
    <w:qFormat/>
    <w:rsid w:val="005C317F"/>
    <w:rPr>
      <w:i/>
      <w:iCs/>
    </w:rPr>
  </w:style>
  <w:style w:type="character" w:styleId="Strong">
    <w:name w:val="Strong"/>
    <w:qFormat/>
    <w:rsid w:val="005C317F"/>
    <w:rPr>
      <w:b/>
      <w:bCs/>
    </w:rPr>
  </w:style>
  <w:style w:type="paragraph" w:styleId="Footer">
    <w:name w:val="footer"/>
    <w:basedOn w:val="Normal"/>
    <w:link w:val="FooterChar"/>
    <w:uiPriority w:val="99"/>
    <w:rsid w:val="00FD293C"/>
    <w:pPr>
      <w:tabs>
        <w:tab w:val="center" w:pos="4320"/>
        <w:tab w:val="right" w:pos="8640"/>
      </w:tabs>
    </w:pPr>
  </w:style>
  <w:style w:type="character" w:styleId="PageNumber">
    <w:name w:val="page number"/>
    <w:basedOn w:val="DefaultParagraphFont"/>
    <w:rsid w:val="00FD293C"/>
  </w:style>
  <w:style w:type="paragraph" w:customStyle="1" w:styleId="Default">
    <w:name w:val="Default"/>
    <w:rsid w:val="004D7F23"/>
    <w:pPr>
      <w:autoSpaceDE w:val="0"/>
      <w:autoSpaceDN w:val="0"/>
      <w:adjustRightInd w:val="0"/>
    </w:pPr>
    <w:rPr>
      <w:rFonts w:eastAsia="Times New Roman" w:cs="Calibri"/>
      <w:color w:val="000000"/>
      <w:sz w:val="24"/>
      <w:szCs w:val="24"/>
      <w:lang w:eastAsia="en-US"/>
    </w:rPr>
  </w:style>
  <w:style w:type="character" w:customStyle="1" w:styleId="tgc">
    <w:name w:val="_tgc"/>
    <w:basedOn w:val="DefaultParagraphFont"/>
    <w:rsid w:val="00D1644B"/>
  </w:style>
  <w:style w:type="character" w:customStyle="1" w:styleId="Heading3Char">
    <w:name w:val="Heading 3 Char"/>
    <w:link w:val="Heading3"/>
    <w:uiPriority w:val="9"/>
    <w:rsid w:val="00625F3E"/>
    <w:rPr>
      <w:rFonts w:ascii="Times New Roman" w:eastAsia="MS Gothic" w:hAnsi="Times New Roman"/>
      <w:i/>
      <w:iCs/>
      <w:color w:val="000000"/>
      <w:sz w:val="24"/>
      <w:szCs w:val="24"/>
      <w:lang w:eastAsia="en-US"/>
    </w:rPr>
  </w:style>
  <w:style w:type="table" w:styleId="MediumGrid3">
    <w:name w:val="Medium Grid 3"/>
    <w:basedOn w:val="TableNormal"/>
    <w:uiPriority w:val="69"/>
    <w:rsid w:val="0010566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59"/>
    <w:rsid w:val="000C51B6"/>
    <w:pPr>
      <w:spacing w:after="200" w:line="276" w:lineRule="auto"/>
    </w:pPr>
    <w:rPr>
      <w:rFonts w:ascii="Times New Roman" w:eastAsia="MS Mincho"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A19F0"/>
    <w:pPr>
      <w:tabs>
        <w:tab w:val="center" w:pos="4320"/>
        <w:tab w:val="right" w:pos="8640"/>
      </w:tabs>
    </w:pPr>
  </w:style>
  <w:style w:type="character" w:customStyle="1" w:styleId="HeaderChar">
    <w:name w:val="Header Char"/>
    <w:link w:val="Header"/>
    <w:uiPriority w:val="99"/>
    <w:rsid w:val="00BA19F0"/>
    <w:rPr>
      <w:rFonts w:ascii="Times New Roman" w:eastAsia="Times New Roman" w:hAnsi="Times New Roman"/>
      <w:color w:val="000000"/>
      <w:lang w:val="en-US"/>
    </w:rPr>
  </w:style>
  <w:style w:type="character" w:customStyle="1" w:styleId="ColorfulList-Accent1Char">
    <w:name w:val="Colorful List - Accent 1 Char"/>
    <w:link w:val="MediumGrid1-Accent2"/>
    <w:uiPriority w:val="34"/>
    <w:rsid w:val="007C1305"/>
    <w:rPr>
      <w:rFonts w:ascii="Times New Roman" w:eastAsia="Times New Roman" w:hAnsi="Times New Roman"/>
      <w:color w:val="000000"/>
      <w:lang w:eastAsia="en-US"/>
    </w:rPr>
  </w:style>
  <w:style w:type="table" w:styleId="MediumGrid1-Accent2">
    <w:name w:val="Medium Grid 1 Accent 2"/>
    <w:basedOn w:val="TableNormal"/>
    <w:link w:val="ColorfulList-Accent1Char"/>
    <w:uiPriority w:val="34"/>
    <w:rsid w:val="007C1305"/>
    <w:rPr>
      <w:rFonts w:ascii="Times New Roman" w:eastAsia="Times New Roman" w:hAnsi="Times New Roman"/>
      <w:color w:val="000000"/>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paragraph" w:customStyle="1" w:styleId="EndNoteBibliographyTitle">
    <w:name w:val="EndNote Bibliography Title"/>
    <w:basedOn w:val="Normal"/>
    <w:link w:val="EndNoteBibliographyTitleChar"/>
    <w:rsid w:val="00BA0B12"/>
    <w:pPr>
      <w:jc w:val="center"/>
    </w:pPr>
    <w:rPr>
      <w:noProof/>
    </w:rPr>
  </w:style>
  <w:style w:type="character" w:customStyle="1" w:styleId="EndNoteBibliographyTitleChar">
    <w:name w:val="EndNote Bibliography Title Char"/>
    <w:link w:val="EndNoteBibliographyTitle"/>
    <w:rsid w:val="00BA0B12"/>
    <w:rPr>
      <w:rFonts w:ascii="Times New Roman" w:eastAsia="Times New Roman" w:hAnsi="Times New Roman"/>
      <w:noProof/>
      <w:color w:val="000000"/>
      <w:sz w:val="24"/>
      <w:szCs w:val="24"/>
      <w:lang w:eastAsia="en-US"/>
    </w:rPr>
  </w:style>
  <w:style w:type="paragraph" w:customStyle="1" w:styleId="EndNoteBibliography">
    <w:name w:val="EndNote Bibliography"/>
    <w:basedOn w:val="Normal"/>
    <w:link w:val="EndNoteBibliographyChar"/>
    <w:qFormat/>
    <w:rsid w:val="00BA0B12"/>
    <w:pPr>
      <w:spacing w:line="480" w:lineRule="auto"/>
      <w:jc w:val="both"/>
    </w:pPr>
    <w:rPr>
      <w:noProof/>
    </w:rPr>
  </w:style>
  <w:style w:type="character" w:customStyle="1" w:styleId="EndNoteBibliographyChar">
    <w:name w:val="EndNote Bibliography Char"/>
    <w:link w:val="EndNoteBibliography"/>
    <w:rsid w:val="00BA0B12"/>
    <w:rPr>
      <w:rFonts w:ascii="Times New Roman" w:eastAsia="Times New Roman" w:hAnsi="Times New Roman"/>
      <w:noProof/>
      <w:color w:val="000000"/>
      <w:sz w:val="24"/>
      <w:szCs w:val="24"/>
      <w:lang w:eastAsia="en-US"/>
    </w:rPr>
  </w:style>
  <w:style w:type="paragraph" w:styleId="Caption">
    <w:name w:val="caption"/>
    <w:basedOn w:val="Normal"/>
    <w:next w:val="Normal"/>
    <w:uiPriority w:val="35"/>
    <w:unhideWhenUsed/>
    <w:qFormat/>
    <w:rsid w:val="00915662"/>
    <w:rPr>
      <w:b/>
      <w:bCs/>
    </w:rPr>
  </w:style>
  <w:style w:type="paragraph" w:styleId="TOCHeading">
    <w:name w:val="TOC Heading"/>
    <w:basedOn w:val="Heading1"/>
    <w:next w:val="Normal"/>
    <w:uiPriority w:val="39"/>
    <w:unhideWhenUsed/>
    <w:qFormat/>
    <w:rsid w:val="00727368"/>
    <w:pPr>
      <w:widowControl/>
      <w:spacing w:line="259" w:lineRule="auto"/>
      <w:outlineLvl w:val="9"/>
    </w:pPr>
    <w:rPr>
      <w:rFonts w:eastAsia="PMingLiU"/>
      <w:color w:val="2F5496"/>
    </w:rPr>
  </w:style>
  <w:style w:type="paragraph" w:styleId="TableofFigures">
    <w:name w:val="table of figures"/>
    <w:basedOn w:val="Normal"/>
    <w:next w:val="Normal"/>
    <w:uiPriority w:val="99"/>
    <w:unhideWhenUsed/>
    <w:rsid w:val="00E64A47"/>
    <w:pPr>
      <w:spacing w:line="360" w:lineRule="auto"/>
    </w:pPr>
  </w:style>
  <w:style w:type="character" w:styleId="CommentReference">
    <w:name w:val="annotation reference"/>
    <w:uiPriority w:val="99"/>
    <w:semiHidden/>
    <w:unhideWhenUsed/>
    <w:rsid w:val="00A6160D"/>
    <w:rPr>
      <w:sz w:val="16"/>
      <w:szCs w:val="16"/>
    </w:rPr>
  </w:style>
  <w:style w:type="paragraph" w:styleId="CommentText">
    <w:name w:val="annotation text"/>
    <w:basedOn w:val="Normal"/>
    <w:link w:val="CommentTextChar"/>
    <w:uiPriority w:val="99"/>
    <w:semiHidden/>
    <w:unhideWhenUsed/>
    <w:rsid w:val="00A6160D"/>
  </w:style>
  <w:style w:type="character" w:customStyle="1" w:styleId="CommentTextChar">
    <w:name w:val="Comment Text Char"/>
    <w:link w:val="CommentText"/>
    <w:uiPriority w:val="99"/>
    <w:semiHidden/>
    <w:rsid w:val="00A6160D"/>
    <w:rPr>
      <w:rFonts w:ascii="Times New Roman" w:eastAsia="Times New Roman" w:hAnsi="Times New Roman"/>
      <w:color w:val="000000"/>
      <w:lang w:eastAsia="en-US"/>
    </w:rPr>
  </w:style>
  <w:style w:type="paragraph" w:styleId="CommentSubject">
    <w:name w:val="annotation subject"/>
    <w:basedOn w:val="CommentText"/>
    <w:next w:val="CommentText"/>
    <w:link w:val="CommentSubjectChar"/>
    <w:uiPriority w:val="99"/>
    <w:semiHidden/>
    <w:unhideWhenUsed/>
    <w:rsid w:val="00A6160D"/>
    <w:rPr>
      <w:b/>
      <w:bCs/>
    </w:rPr>
  </w:style>
  <w:style w:type="character" w:customStyle="1" w:styleId="CommentSubjectChar">
    <w:name w:val="Comment Subject Char"/>
    <w:link w:val="CommentSubject"/>
    <w:uiPriority w:val="99"/>
    <w:semiHidden/>
    <w:rsid w:val="00A6160D"/>
    <w:rPr>
      <w:rFonts w:ascii="Times New Roman" w:eastAsia="Times New Roman" w:hAnsi="Times New Roman"/>
      <w:b/>
      <w:bCs/>
      <w:color w:val="000000"/>
      <w:lang w:eastAsia="en-US"/>
    </w:rPr>
  </w:style>
  <w:style w:type="paragraph" w:styleId="BalloonText">
    <w:name w:val="Balloon Text"/>
    <w:basedOn w:val="Normal"/>
    <w:link w:val="BalloonTextChar"/>
    <w:uiPriority w:val="99"/>
    <w:semiHidden/>
    <w:unhideWhenUsed/>
    <w:rsid w:val="00A6160D"/>
    <w:rPr>
      <w:rFonts w:ascii="Segoe UI" w:hAnsi="Segoe UI" w:cs="Segoe UI"/>
      <w:sz w:val="18"/>
      <w:szCs w:val="18"/>
    </w:rPr>
  </w:style>
  <w:style w:type="character" w:customStyle="1" w:styleId="BalloonTextChar">
    <w:name w:val="Balloon Text Char"/>
    <w:link w:val="BalloonText"/>
    <w:uiPriority w:val="99"/>
    <w:semiHidden/>
    <w:rsid w:val="00A6160D"/>
    <w:rPr>
      <w:rFonts w:ascii="Segoe UI" w:eastAsia="Times New Roman" w:hAnsi="Segoe UI" w:cs="Segoe UI"/>
      <w:color w:val="000000"/>
      <w:sz w:val="18"/>
      <w:szCs w:val="18"/>
      <w:lang w:eastAsia="en-US"/>
    </w:rPr>
  </w:style>
  <w:style w:type="paragraph" w:styleId="EndnoteText">
    <w:name w:val="endnote text"/>
    <w:basedOn w:val="Normal"/>
    <w:link w:val="EndnoteTextChar"/>
    <w:uiPriority w:val="99"/>
    <w:semiHidden/>
    <w:unhideWhenUsed/>
    <w:rsid w:val="00EB2487"/>
  </w:style>
  <w:style w:type="character" w:customStyle="1" w:styleId="ColorfulList-Accent1Char1">
    <w:name w:val="Colorful List - Accent 1 Char1"/>
    <w:link w:val="ColorfulList-Accent11"/>
    <w:uiPriority w:val="34"/>
    <w:rsid w:val="001240B5"/>
    <w:rPr>
      <w:rFonts w:ascii="Times New Roman" w:eastAsia="Times New Roman" w:hAnsi="Times New Roman"/>
      <w:color w:val="000000"/>
      <w:lang w:eastAsia="en-US"/>
    </w:rPr>
  </w:style>
  <w:style w:type="character" w:customStyle="1" w:styleId="EndNoteCategoryHeadingChar">
    <w:name w:val="EndNote Category Heading Char"/>
    <w:rsid w:val="001240B5"/>
    <w:rPr>
      <w:rFonts w:ascii="Times New Roman" w:eastAsia="Times New Roman" w:hAnsi="Times New Roman"/>
      <w:color w:val="000000"/>
      <w:sz w:val="24"/>
      <w:szCs w:val="24"/>
      <w:lang w:eastAsia="en-US"/>
    </w:rPr>
  </w:style>
  <w:style w:type="character" w:customStyle="1" w:styleId="EndnoteTextChar">
    <w:name w:val="Endnote Text Char"/>
    <w:link w:val="EndnoteText"/>
    <w:uiPriority w:val="99"/>
    <w:semiHidden/>
    <w:rsid w:val="00EB2487"/>
    <w:rPr>
      <w:rFonts w:ascii="Times New Roman" w:eastAsia="Times New Roman" w:hAnsi="Times New Roman"/>
      <w:color w:val="000000"/>
      <w:lang w:eastAsia="en-US"/>
    </w:rPr>
  </w:style>
  <w:style w:type="character" w:styleId="EndnoteReference">
    <w:name w:val="endnote reference"/>
    <w:uiPriority w:val="99"/>
    <w:semiHidden/>
    <w:unhideWhenUsed/>
    <w:rsid w:val="00EB2487"/>
    <w:rPr>
      <w:vertAlign w:val="superscript"/>
    </w:rPr>
  </w:style>
  <w:style w:type="paragraph" w:customStyle="1" w:styleId="EndNoteCategoryHeading">
    <w:name w:val="EndNote Category Heading"/>
    <w:basedOn w:val="Normal"/>
    <w:link w:val="EndNoteCategoryHeadingChar1"/>
    <w:rsid w:val="00BA2C63"/>
    <w:pPr>
      <w:spacing w:before="120" w:after="120"/>
    </w:pPr>
    <w:rPr>
      <w:b/>
      <w:noProof/>
    </w:rPr>
  </w:style>
  <w:style w:type="character" w:customStyle="1" w:styleId="EndNoteCategoryHeadingChar1">
    <w:name w:val="EndNote Category Heading Char1"/>
    <w:link w:val="EndNoteCategoryHeading"/>
    <w:rsid w:val="00BA2C63"/>
    <w:rPr>
      <w:rFonts w:ascii="Times New Roman" w:eastAsia="Times New Roman" w:hAnsi="Times New Roman"/>
      <w:b/>
      <w:noProof/>
      <w:color w:val="000000"/>
      <w:lang w:eastAsia="en-US"/>
    </w:rPr>
  </w:style>
  <w:style w:type="character" w:customStyle="1" w:styleId="textbold">
    <w:name w:val="textbold"/>
    <w:rsid w:val="00674D6C"/>
  </w:style>
  <w:style w:type="paragraph" w:customStyle="1" w:styleId="Materialmethodstitle">
    <w:name w:val="Material methods title"/>
    <w:basedOn w:val="Normal"/>
    <w:next w:val="Default"/>
    <w:link w:val="MaterialmethodstitleChar"/>
    <w:qFormat/>
    <w:rsid w:val="00897ED0"/>
    <w:pPr>
      <w:jc w:val="both"/>
    </w:pPr>
    <w:rPr>
      <w:b/>
      <w:noProof/>
    </w:rPr>
  </w:style>
  <w:style w:type="paragraph" w:styleId="TOC2">
    <w:name w:val="toc 2"/>
    <w:basedOn w:val="Default"/>
    <w:next w:val="Normal"/>
    <w:link w:val="TOC2Char"/>
    <w:autoRedefine/>
    <w:uiPriority w:val="39"/>
    <w:unhideWhenUsed/>
    <w:rsid w:val="00BE1E64"/>
    <w:pPr>
      <w:spacing w:after="100" w:line="259" w:lineRule="auto"/>
      <w:ind w:left="220"/>
    </w:pPr>
    <w:rPr>
      <w:rFonts w:ascii="Times New Roman" w:eastAsia="PMingLiU" w:hAnsi="Times New Roman"/>
      <w:szCs w:val="22"/>
    </w:rPr>
  </w:style>
  <w:style w:type="character" w:customStyle="1" w:styleId="MaterialmethodstitleChar">
    <w:name w:val="Material methods title Char"/>
    <w:link w:val="Materialmethodstitle"/>
    <w:rsid w:val="00897ED0"/>
    <w:rPr>
      <w:rFonts w:ascii="Times New Roman" w:eastAsia="Times New Roman" w:hAnsi="Times New Roman"/>
      <w:b/>
      <w:noProof/>
      <w:color w:val="000000"/>
      <w:sz w:val="24"/>
      <w:szCs w:val="24"/>
      <w:lang w:eastAsia="en-US"/>
    </w:rPr>
  </w:style>
  <w:style w:type="paragraph" w:styleId="TOC1">
    <w:name w:val="toc 1"/>
    <w:basedOn w:val="Default"/>
    <w:next w:val="Normal"/>
    <w:link w:val="TOC1Char"/>
    <w:autoRedefine/>
    <w:uiPriority w:val="39"/>
    <w:unhideWhenUsed/>
    <w:rsid w:val="00BE1E64"/>
    <w:pPr>
      <w:spacing w:before="120" w:after="120"/>
    </w:pPr>
    <w:rPr>
      <w:rFonts w:ascii="Times New Roman" w:hAnsi="Times New Roman"/>
    </w:rPr>
  </w:style>
  <w:style w:type="paragraph" w:styleId="TOC3">
    <w:name w:val="toc 3"/>
    <w:basedOn w:val="Default"/>
    <w:next w:val="Normal"/>
    <w:link w:val="TOC3Char"/>
    <w:autoRedefine/>
    <w:uiPriority w:val="39"/>
    <w:unhideWhenUsed/>
    <w:rsid w:val="00DF61CF"/>
    <w:pPr>
      <w:spacing w:after="100" w:line="259" w:lineRule="auto"/>
      <w:ind w:left="440"/>
    </w:pPr>
    <w:rPr>
      <w:rFonts w:ascii="Times New Roman" w:eastAsia="PMingLiU" w:hAnsi="Times New Roman"/>
      <w:b/>
      <w:szCs w:val="22"/>
    </w:rPr>
  </w:style>
  <w:style w:type="paragraph" w:styleId="ListParagraph">
    <w:name w:val="List Paragraph"/>
    <w:basedOn w:val="Normal"/>
    <w:link w:val="ListParagraphChar"/>
    <w:uiPriority w:val="34"/>
    <w:qFormat/>
    <w:rsid w:val="00D743A5"/>
    <w:pPr>
      <w:ind w:left="720"/>
      <w:contextualSpacing/>
    </w:pPr>
  </w:style>
  <w:style w:type="paragraph" w:styleId="NormalWeb">
    <w:name w:val="Normal (Web)"/>
    <w:basedOn w:val="Normal"/>
    <w:uiPriority w:val="99"/>
    <w:unhideWhenUsed/>
    <w:rsid w:val="00CC28FD"/>
    <w:pPr>
      <w:widowControl/>
      <w:spacing w:before="100" w:beforeAutospacing="1" w:after="100" w:afterAutospacing="1"/>
    </w:pPr>
    <w:rPr>
      <w:color w:val="auto"/>
      <w:lang w:val="en-CA" w:eastAsia="en-CA"/>
    </w:rPr>
  </w:style>
  <w:style w:type="character" w:customStyle="1" w:styleId="EndNoteBibliographyTitleChar9">
    <w:name w:val="EndNote Bibliography Title Char9"/>
    <w:rsid w:val="00801430"/>
    <w:rPr>
      <w:rFonts w:ascii="Times New Roman" w:eastAsia="Times New Roman" w:hAnsi="Times New Roman"/>
      <w:b/>
      <w:color w:val="000000"/>
      <w:sz w:val="24"/>
      <w:szCs w:val="24"/>
      <w:lang w:eastAsia="en-US"/>
    </w:rPr>
  </w:style>
  <w:style w:type="paragraph" w:styleId="Subtitle">
    <w:name w:val="Subtitle"/>
    <w:aliases w:val="Main Title"/>
    <w:basedOn w:val="ListParagraph"/>
    <w:next w:val="Normal"/>
    <w:link w:val="SubtitleChar"/>
    <w:uiPriority w:val="11"/>
    <w:qFormat/>
    <w:rsid w:val="00B76B49"/>
    <w:pPr>
      <w:ind w:left="0"/>
      <w:jc w:val="both"/>
    </w:pPr>
    <w:rPr>
      <w:color w:val="auto"/>
    </w:rPr>
  </w:style>
  <w:style w:type="character" w:customStyle="1" w:styleId="SubtitleChar">
    <w:name w:val="Subtitle Char"/>
    <w:aliases w:val="Main Title Char"/>
    <w:basedOn w:val="DefaultParagraphFont"/>
    <w:link w:val="Subtitle"/>
    <w:uiPriority w:val="11"/>
    <w:rsid w:val="00B76B49"/>
    <w:rPr>
      <w:rFonts w:ascii="Times New Roman" w:eastAsia="Times New Roman" w:hAnsi="Times New Roman"/>
      <w:sz w:val="24"/>
      <w:szCs w:val="24"/>
      <w:lang w:eastAsia="en-US"/>
    </w:rPr>
  </w:style>
  <w:style w:type="paragraph" w:styleId="Title">
    <w:name w:val="Title"/>
    <w:basedOn w:val="Normal"/>
    <w:next w:val="Normal"/>
    <w:link w:val="TitleChar"/>
    <w:uiPriority w:val="10"/>
    <w:qFormat/>
    <w:rsid w:val="00BE1E64"/>
    <w:pPr>
      <w:numPr>
        <w:numId w:val="2"/>
      </w:numPr>
      <w:spacing w:after="240"/>
      <w:contextualSpacing/>
      <w:outlineLvl w:val="1"/>
    </w:pPr>
  </w:style>
  <w:style w:type="character" w:customStyle="1" w:styleId="TitleChar">
    <w:name w:val="Title Char"/>
    <w:basedOn w:val="DefaultParagraphFont"/>
    <w:link w:val="Title"/>
    <w:uiPriority w:val="10"/>
    <w:rsid w:val="00BE1E64"/>
    <w:rPr>
      <w:rFonts w:ascii="Times New Roman" w:eastAsia="Times New Roman" w:hAnsi="Times New Roman"/>
      <w:color w:val="000000"/>
      <w:sz w:val="24"/>
      <w:szCs w:val="24"/>
      <w:lang w:eastAsia="en-US"/>
    </w:rPr>
  </w:style>
  <w:style w:type="character" w:customStyle="1" w:styleId="FooterChar">
    <w:name w:val="Footer Char"/>
    <w:basedOn w:val="DefaultParagraphFont"/>
    <w:link w:val="Footer"/>
    <w:uiPriority w:val="99"/>
    <w:rsid w:val="00121A8A"/>
    <w:rPr>
      <w:rFonts w:ascii="Times New Roman" w:eastAsia="Times New Roman" w:hAnsi="Times New Roman"/>
      <w:color w:val="000000"/>
      <w:lang w:eastAsia="en-US"/>
    </w:rPr>
  </w:style>
  <w:style w:type="paragraph" w:customStyle="1" w:styleId="FigureS">
    <w:name w:val="Figure S"/>
    <w:basedOn w:val="Normal"/>
    <w:uiPriority w:val="99"/>
    <w:qFormat/>
    <w:rsid w:val="00A5676C"/>
    <w:pPr>
      <w:widowControl/>
      <w:numPr>
        <w:numId w:val="4"/>
      </w:numPr>
    </w:pPr>
    <w:rPr>
      <w:bCs/>
    </w:rPr>
  </w:style>
  <w:style w:type="character" w:customStyle="1" w:styleId="Heading2Char">
    <w:name w:val="Heading 2 Char"/>
    <w:basedOn w:val="DefaultParagraphFont"/>
    <w:link w:val="Heading2"/>
    <w:uiPriority w:val="9"/>
    <w:rsid w:val="00B76B49"/>
    <w:rPr>
      <w:rFonts w:ascii="Times New Roman" w:eastAsia="Times New Roman" w:hAnsi="Times New Roman"/>
      <w:b/>
      <w:bCs/>
      <w:color w:val="000000"/>
      <w:sz w:val="24"/>
      <w:szCs w:val="24"/>
      <w:lang w:eastAsia="en-US"/>
    </w:rPr>
  </w:style>
  <w:style w:type="character" w:customStyle="1" w:styleId="Heading4Char">
    <w:name w:val="Heading 4 Char"/>
    <w:basedOn w:val="DefaultParagraphFont"/>
    <w:link w:val="Heading4"/>
    <w:uiPriority w:val="9"/>
    <w:rsid w:val="00625F3E"/>
    <w:rPr>
      <w:rFonts w:asciiTheme="majorHAnsi" w:eastAsiaTheme="majorEastAsia" w:hAnsiTheme="majorHAnsi" w:cstheme="majorBidi"/>
      <w:i/>
      <w:iCs/>
      <w:color w:val="2F5496" w:themeColor="accent1" w:themeShade="BF"/>
      <w:sz w:val="24"/>
      <w:szCs w:val="24"/>
      <w:lang w:eastAsia="en-US"/>
    </w:rPr>
  </w:style>
  <w:style w:type="character" w:customStyle="1" w:styleId="Heading5Char">
    <w:name w:val="Heading 5 Char"/>
    <w:basedOn w:val="DefaultParagraphFont"/>
    <w:link w:val="Heading5"/>
    <w:uiPriority w:val="9"/>
    <w:semiHidden/>
    <w:rsid w:val="00625F3E"/>
    <w:rPr>
      <w:rFonts w:asciiTheme="majorHAnsi" w:eastAsiaTheme="majorEastAsia" w:hAnsiTheme="majorHAnsi" w:cstheme="majorBidi"/>
      <w:color w:val="2F5496" w:themeColor="accent1" w:themeShade="BF"/>
      <w:sz w:val="24"/>
      <w:szCs w:val="24"/>
      <w:lang w:eastAsia="en-US"/>
    </w:rPr>
  </w:style>
  <w:style w:type="character" w:customStyle="1" w:styleId="Heading6Char">
    <w:name w:val="Heading 6 Char"/>
    <w:basedOn w:val="DefaultParagraphFont"/>
    <w:link w:val="Heading6"/>
    <w:uiPriority w:val="9"/>
    <w:semiHidden/>
    <w:rsid w:val="00625F3E"/>
    <w:rPr>
      <w:rFonts w:asciiTheme="majorHAnsi" w:eastAsiaTheme="majorEastAsia" w:hAnsiTheme="majorHAnsi" w:cstheme="majorBidi"/>
      <w:color w:val="1F3763" w:themeColor="accent1" w:themeShade="7F"/>
      <w:sz w:val="24"/>
      <w:szCs w:val="24"/>
      <w:lang w:eastAsia="en-US"/>
    </w:rPr>
  </w:style>
  <w:style w:type="character" w:customStyle="1" w:styleId="Heading7Char">
    <w:name w:val="Heading 7 Char"/>
    <w:basedOn w:val="DefaultParagraphFont"/>
    <w:link w:val="Heading7"/>
    <w:uiPriority w:val="9"/>
    <w:semiHidden/>
    <w:rsid w:val="00625F3E"/>
    <w:rPr>
      <w:rFonts w:asciiTheme="majorHAnsi" w:eastAsiaTheme="majorEastAsia" w:hAnsiTheme="majorHAnsi" w:cstheme="majorBidi"/>
      <w:i/>
      <w:iCs/>
      <w:color w:val="1F3763" w:themeColor="accent1" w:themeShade="7F"/>
      <w:sz w:val="24"/>
      <w:szCs w:val="24"/>
      <w:lang w:eastAsia="en-US"/>
    </w:rPr>
  </w:style>
  <w:style w:type="character" w:customStyle="1" w:styleId="Heading8Char">
    <w:name w:val="Heading 8 Char"/>
    <w:basedOn w:val="DefaultParagraphFont"/>
    <w:link w:val="Heading8"/>
    <w:uiPriority w:val="9"/>
    <w:semiHidden/>
    <w:rsid w:val="00625F3E"/>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625F3E"/>
    <w:rPr>
      <w:rFonts w:asciiTheme="majorHAnsi" w:eastAsiaTheme="majorEastAsia" w:hAnsiTheme="majorHAnsi" w:cstheme="majorBidi"/>
      <w:i/>
      <w:iCs/>
      <w:color w:val="272727" w:themeColor="text1" w:themeTint="D8"/>
      <w:sz w:val="21"/>
      <w:szCs w:val="21"/>
      <w:lang w:eastAsia="en-US"/>
    </w:rPr>
  </w:style>
  <w:style w:type="character" w:customStyle="1" w:styleId="TOC3Char">
    <w:name w:val="TOC 3 Char"/>
    <w:basedOn w:val="DefaultParagraphFont"/>
    <w:link w:val="TOC3"/>
    <w:uiPriority w:val="39"/>
    <w:rsid w:val="00DF61CF"/>
    <w:rPr>
      <w:rFonts w:ascii="Times New Roman" w:eastAsia="PMingLiU" w:hAnsi="Times New Roman" w:cs="Calibri"/>
      <w:b/>
      <w:color w:val="000000"/>
      <w:sz w:val="24"/>
      <w:szCs w:val="22"/>
      <w:lang w:eastAsia="en-US"/>
    </w:rPr>
  </w:style>
  <w:style w:type="paragraph" w:customStyle="1" w:styleId="SCHEME">
    <w:name w:val="SCHEME"/>
    <w:uiPriority w:val="99"/>
    <w:qFormat/>
    <w:rsid w:val="007B0FCC"/>
    <w:pPr>
      <w:numPr>
        <w:numId w:val="6"/>
      </w:numPr>
    </w:pPr>
    <w:rPr>
      <w:rFonts w:ascii="Times New Roman" w:eastAsia="Times New Roman" w:hAnsi="Times New Roman"/>
      <w:bCs/>
      <w:iCs/>
      <w:color w:val="000000"/>
      <w:sz w:val="24"/>
      <w:szCs w:val="24"/>
      <w:lang w:eastAsia="en-US"/>
    </w:rPr>
  </w:style>
  <w:style w:type="paragraph" w:styleId="TOC4">
    <w:name w:val="toc 4"/>
    <w:basedOn w:val="Normal"/>
    <w:next w:val="Normal"/>
    <w:link w:val="TOC4Char"/>
    <w:autoRedefine/>
    <w:uiPriority w:val="39"/>
    <w:unhideWhenUsed/>
    <w:rsid w:val="00DF61CF"/>
    <w:pPr>
      <w:spacing w:after="100"/>
      <w:ind w:left="600"/>
    </w:pPr>
  </w:style>
  <w:style w:type="paragraph" w:customStyle="1" w:styleId="TableS">
    <w:name w:val="Table S"/>
    <w:basedOn w:val="Normal"/>
    <w:link w:val="TableSChar"/>
    <w:uiPriority w:val="99"/>
    <w:qFormat/>
    <w:rsid w:val="00E266FB"/>
    <w:pPr>
      <w:numPr>
        <w:numId w:val="7"/>
      </w:numPr>
    </w:pPr>
    <w:rPr>
      <w:rFonts w:ascii="Times New Roman Bold" w:hAnsi="Times New Roman Bold"/>
    </w:rPr>
  </w:style>
  <w:style w:type="character" w:customStyle="1" w:styleId="ListParagraphChar">
    <w:name w:val="List Paragraph Char"/>
    <w:basedOn w:val="DefaultParagraphFont"/>
    <w:link w:val="ListParagraph"/>
    <w:uiPriority w:val="34"/>
    <w:rsid w:val="00502FFD"/>
    <w:rPr>
      <w:rFonts w:ascii="Times New Roman" w:eastAsia="Times New Roman" w:hAnsi="Times New Roman"/>
      <w:color w:val="000000"/>
      <w:sz w:val="24"/>
      <w:szCs w:val="24"/>
      <w:lang w:eastAsia="en-US"/>
    </w:rPr>
  </w:style>
  <w:style w:type="character" w:customStyle="1" w:styleId="TableSChar">
    <w:name w:val="Table S Char"/>
    <w:basedOn w:val="ListParagraphChar"/>
    <w:link w:val="TableS"/>
    <w:uiPriority w:val="99"/>
    <w:rsid w:val="00E266FB"/>
    <w:rPr>
      <w:rFonts w:ascii="Times New Roman Bold" w:eastAsia="Times New Roman" w:hAnsi="Times New Roman Bold"/>
      <w:color w:val="000000"/>
      <w:sz w:val="24"/>
      <w:szCs w:val="24"/>
      <w:lang w:eastAsia="en-US"/>
    </w:rPr>
  </w:style>
  <w:style w:type="paragraph" w:customStyle="1" w:styleId="BCAuthorAddress">
    <w:name w:val="BC_Author_Address"/>
    <w:basedOn w:val="Normal"/>
    <w:next w:val="Normal"/>
    <w:autoRedefine/>
    <w:rsid w:val="002F4824"/>
    <w:pPr>
      <w:widowControl/>
      <w:spacing w:after="60" w:line="480" w:lineRule="auto"/>
      <w:ind w:left="720" w:hanging="360"/>
      <w:contextualSpacing/>
    </w:pPr>
    <w:rPr>
      <w:color w:val="auto"/>
      <w:kern w:val="22"/>
    </w:rPr>
  </w:style>
  <w:style w:type="paragraph" w:customStyle="1" w:styleId="Figure">
    <w:name w:val="Figure"/>
    <w:basedOn w:val="Normal"/>
    <w:link w:val="FigureChar"/>
    <w:qFormat/>
    <w:rsid w:val="00F663DB"/>
    <w:pPr>
      <w:widowControl/>
      <w:spacing w:after="240" w:line="276" w:lineRule="auto"/>
      <w:jc w:val="both"/>
    </w:pPr>
    <w:rPr>
      <w:rFonts w:eastAsiaTheme="minorEastAsia"/>
      <w:bCs/>
      <w:color w:val="auto"/>
      <w:w w:val="108"/>
    </w:rPr>
  </w:style>
  <w:style w:type="paragraph" w:customStyle="1" w:styleId="Maintext">
    <w:name w:val="Main text"/>
    <w:basedOn w:val="Normal"/>
    <w:link w:val="MaintextChar"/>
    <w:qFormat/>
    <w:rsid w:val="00BE1E64"/>
    <w:pPr>
      <w:widowControl/>
      <w:spacing w:after="240" w:line="276" w:lineRule="auto"/>
      <w:ind w:firstLine="720"/>
      <w:jc w:val="both"/>
    </w:pPr>
    <w:rPr>
      <w:rFonts w:eastAsiaTheme="minorHAnsi"/>
      <w:color w:val="auto"/>
      <w:w w:val="108"/>
    </w:rPr>
  </w:style>
  <w:style w:type="character" w:customStyle="1" w:styleId="MaintextChar">
    <w:name w:val="Main text Char"/>
    <w:basedOn w:val="DefaultParagraphFont"/>
    <w:link w:val="Maintext"/>
    <w:rsid w:val="00BE1E64"/>
    <w:rPr>
      <w:rFonts w:ascii="Times New Roman" w:eastAsiaTheme="minorHAnsi" w:hAnsi="Times New Roman"/>
      <w:w w:val="108"/>
      <w:sz w:val="24"/>
      <w:szCs w:val="24"/>
      <w:lang w:eastAsia="en-US"/>
    </w:rPr>
  </w:style>
  <w:style w:type="paragraph" w:customStyle="1" w:styleId="Subtitle0">
    <w:name w:val="Sub title"/>
    <w:basedOn w:val="Maintext"/>
    <w:link w:val="SubtitleChar0"/>
    <w:qFormat/>
    <w:rsid w:val="00F663DB"/>
    <w:pPr>
      <w:tabs>
        <w:tab w:val="num" w:pos="720"/>
      </w:tabs>
      <w:ind w:left="720" w:hanging="720"/>
    </w:pPr>
    <w:rPr>
      <w:b/>
      <w:bCs/>
    </w:rPr>
  </w:style>
  <w:style w:type="character" w:customStyle="1" w:styleId="SubtitleChar0">
    <w:name w:val="Sub title Char"/>
    <w:basedOn w:val="MaintextChar"/>
    <w:link w:val="Subtitle0"/>
    <w:rsid w:val="00F663DB"/>
    <w:rPr>
      <w:rFonts w:ascii="Times New Roman" w:eastAsiaTheme="minorHAnsi" w:hAnsi="Times New Roman"/>
      <w:b/>
      <w:bCs/>
      <w:w w:val="108"/>
      <w:sz w:val="24"/>
      <w:szCs w:val="24"/>
      <w:lang w:eastAsia="en-US"/>
    </w:rPr>
  </w:style>
  <w:style w:type="paragraph" w:customStyle="1" w:styleId="Chaptertitle">
    <w:name w:val="Chapter title"/>
    <w:basedOn w:val="ListParagraph"/>
    <w:link w:val="ChaptertitleChar"/>
    <w:qFormat/>
    <w:rsid w:val="00F663DB"/>
    <w:pPr>
      <w:widowControl/>
      <w:spacing w:after="240" w:line="360" w:lineRule="auto"/>
      <w:ind w:left="0"/>
      <w:jc w:val="both"/>
    </w:pPr>
    <w:rPr>
      <w:rFonts w:eastAsiaTheme="minorHAnsi"/>
      <w:b/>
      <w:bCs/>
      <w:color w:val="auto"/>
      <w:w w:val="108"/>
      <w:sz w:val="28"/>
      <w:szCs w:val="28"/>
    </w:rPr>
  </w:style>
  <w:style w:type="paragraph" w:customStyle="1" w:styleId="Sub-subtitles">
    <w:name w:val="Sub-sub titles"/>
    <w:basedOn w:val="Subtitle0"/>
    <w:link w:val="Sub-subtitlesChar"/>
    <w:qFormat/>
    <w:rsid w:val="00F663DB"/>
    <w:pPr>
      <w:tabs>
        <w:tab w:val="clear" w:pos="720"/>
        <w:tab w:val="num" w:pos="360"/>
        <w:tab w:val="num" w:pos="2880"/>
      </w:tabs>
      <w:ind w:left="2880" w:hanging="360"/>
    </w:pPr>
  </w:style>
  <w:style w:type="paragraph" w:customStyle="1" w:styleId="Table">
    <w:name w:val="Table"/>
    <w:basedOn w:val="Chaptertitle"/>
    <w:link w:val="TableChar"/>
    <w:qFormat/>
    <w:rsid w:val="00F663DB"/>
    <w:rPr>
      <w:b w:val="0"/>
      <w:bCs w:val="0"/>
      <w:sz w:val="24"/>
      <w:szCs w:val="24"/>
      <w:lang w:eastAsia="zh-CN"/>
    </w:rPr>
  </w:style>
  <w:style w:type="character" w:customStyle="1" w:styleId="TableChar">
    <w:name w:val="Table Char"/>
    <w:basedOn w:val="DefaultParagraphFont"/>
    <w:link w:val="Table"/>
    <w:rsid w:val="00F663DB"/>
    <w:rPr>
      <w:rFonts w:ascii="Times New Roman" w:eastAsiaTheme="minorHAnsi" w:hAnsi="Times New Roman"/>
      <w:w w:val="108"/>
      <w:sz w:val="24"/>
      <w:szCs w:val="24"/>
      <w:lang w:eastAsia="zh-CN"/>
    </w:rPr>
  </w:style>
  <w:style w:type="paragraph" w:customStyle="1" w:styleId="RSCB02ArticleText">
    <w:name w:val="RSC B02 Article Text"/>
    <w:basedOn w:val="Normal"/>
    <w:link w:val="RSCB02ArticleTextChar"/>
    <w:rsid w:val="00A5676C"/>
    <w:pPr>
      <w:widowControl/>
      <w:spacing w:line="240" w:lineRule="exact"/>
      <w:jc w:val="both"/>
    </w:pPr>
    <w:rPr>
      <w:rFonts w:eastAsiaTheme="minorHAnsi"/>
      <w:color w:val="auto"/>
      <w:w w:val="108"/>
      <w:sz w:val="18"/>
      <w:szCs w:val="18"/>
    </w:rPr>
  </w:style>
  <w:style w:type="character" w:customStyle="1" w:styleId="RSCB02ArticleTextChar">
    <w:name w:val="RSC B02 Article Text Char"/>
    <w:basedOn w:val="DefaultParagraphFont"/>
    <w:link w:val="RSCB02ArticleText"/>
    <w:rsid w:val="00A5676C"/>
    <w:rPr>
      <w:rFonts w:ascii="Times New Roman" w:eastAsiaTheme="minorHAnsi" w:hAnsi="Times New Roman"/>
      <w:w w:val="108"/>
      <w:sz w:val="18"/>
      <w:szCs w:val="18"/>
      <w:lang w:eastAsia="en-US"/>
    </w:rPr>
  </w:style>
  <w:style w:type="paragraph" w:customStyle="1" w:styleId="RSCB04AHeadingSection">
    <w:name w:val="RSC B04 A Heading (Section)"/>
    <w:basedOn w:val="Normal"/>
    <w:link w:val="RSCB04AHeadingSectionChar"/>
    <w:rsid w:val="00A5676C"/>
    <w:pPr>
      <w:widowControl/>
      <w:spacing w:before="400" w:after="80"/>
      <w:jc w:val="both"/>
    </w:pPr>
    <w:rPr>
      <w:rFonts w:eastAsiaTheme="minorHAnsi"/>
      <w:b/>
      <w:color w:val="auto"/>
      <w:w w:val="108"/>
    </w:rPr>
  </w:style>
  <w:style w:type="character" w:customStyle="1" w:styleId="RSCB04AHeadingSectionChar">
    <w:name w:val="RSC B04 A Heading (Section) Char"/>
    <w:basedOn w:val="DefaultParagraphFont"/>
    <w:link w:val="RSCB04AHeadingSection"/>
    <w:rsid w:val="00A5676C"/>
    <w:rPr>
      <w:rFonts w:ascii="Times New Roman" w:eastAsiaTheme="minorHAnsi" w:hAnsi="Times New Roman"/>
      <w:b/>
      <w:w w:val="108"/>
      <w:sz w:val="24"/>
      <w:szCs w:val="24"/>
      <w:lang w:eastAsia="en-US"/>
    </w:rPr>
  </w:style>
  <w:style w:type="paragraph" w:customStyle="1" w:styleId="RSCI05CaptiontoFigureSchemeChartwithbottombar">
    <w:name w:val="RSC I05 Caption to Figure/Scheme/Chart with bottom bar"/>
    <w:link w:val="RSCI05CaptiontoFigureSchemeChartwithbottombarChar"/>
    <w:rsid w:val="00A5676C"/>
    <w:pPr>
      <w:pBdr>
        <w:bottom w:val="single" w:sz="12" w:space="1" w:color="A6A6A6" w:themeColor="background1" w:themeShade="A6"/>
      </w:pBdr>
      <w:spacing w:after="200" w:line="276" w:lineRule="auto"/>
      <w:jc w:val="both"/>
    </w:pPr>
    <w:rPr>
      <w:rFonts w:asciiTheme="minorHAnsi" w:eastAsiaTheme="minorHAnsi" w:hAnsiTheme="minorHAnsi" w:cstheme="minorBidi"/>
      <w:bCs/>
      <w:sz w:val="14"/>
      <w:szCs w:val="18"/>
      <w:lang w:val="en-GB" w:eastAsia="en-US"/>
    </w:rPr>
  </w:style>
  <w:style w:type="character" w:customStyle="1" w:styleId="RSCI05CaptiontoFigureSchemeChartwithbottombarChar">
    <w:name w:val="RSC I05 Caption to Figure/Scheme/Chart with bottom bar Char"/>
    <w:basedOn w:val="DefaultParagraphFont"/>
    <w:link w:val="RSCI05CaptiontoFigureSchemeChartwithbottombar"/>
    <w:rsid w:val="00A5676C"/>
    <w:rPr>
      <w:rFonts w:asciiTheme="minorHAnsi" w:eastAsiaTheme="minorHAnsi" w:hAnsiTheme="minorHAnsi" w:cstheme="minorBidi"/>
      <w:bCs/>
      <w:sz w:val="14"/>
      <w:szCs w:val="18"/>
      <w:lang w:val="en-GB" w:eastAsia="en-US"/>
    </w:rPr>
  </w:style>
  <w:style w:type="paragraph" w:customStyle="1" w:styleId="RSCI02FigureSchemeChartwithtopbar">
    <w:name w:val="RSC I02 Figure/Scheme/Chart with top bar"/>
    <w:basedOn w:val="Normal"/>
    <w:link w:val="RSCI02FigureSchemeChartwithtopbarChar"/>
    <w:rsid w:val="00A5676C"/>
    <w:pPr>
      <w:widowControl/>
      <w:pBdr>
        <w:top w:val="single" w:sz="12" w:space="5" w:color="999999"/>
      </w:pBdr>
      <w:spacing w:before="120" w:after="40"/>
      <w:jc w:val="both"/>
    </w:pPr>
    <w:rPr>
      <w:rFonts w:eastAsiaTheme="minorHAnsi"/>
      <w:color w:val="auto"/>
      <w:w w:val="108"/>
      <w:sz w:val="14"/>
      <w:szCs w:val="18"/>
    </w:rPr>
  </w:style>
  <w:style w:type="character" w:customStyle="1" w:styleId="RSCI02FigureSchemeChartwithtopbarChar">
    <w:name w:val="RSC I02 Figure/Scheme/Chart with top bar Char"/>
    <w:basedOn w:val="DefaultParagraphFont"/>
    <w:link w:val="RSCI02FigureSchemeChartwithtopbar"/>
    <w:rsid w:val="00A5676C"/>
    <w:rPr>
      <w:rFonts w:ascii="Times New Roman" w:eastAsiaTheme="minorHAnsi" w:hAnsi="Times New Roman"/>
      <w:w w:val="108"/>
      <w:sz w:val="14"/>
      <w:szCs w:val="18"/>
      <w:lang w:eastAsia="en-US"/>
    </w:rPr>
  </w:style>
  <w:style w:type="paragraph" w:customStyle="1" w:styleId="RSCI04CaptiontoFigureSchemeChart">
    <w:name w:val="RSC I04 Caption to Figure/Scheme/Chart"/>
    <w:link w:val="RSCI04CaptiontoFigureSchemeChartChar"/>
    <w:rsid w:val="00A5676C"/>
    <w:pPr>
      <w:spacing w:after="200" w:line="200" w:lineRule="exact"/>
      <w:jc w:val="both"/>
    </w:pPr>
    <w:rPr>
      <w:rFonts w:asciiTheme="minorHAnsi" w:eastAsiaTheme="minorHAnsi" w:hAnsiTheme="minorHAnsi" w:cstheme="minorBidi"/>
      <w:bCs/>
      <w:sz w:val="14"/>
      <w:szCs w:val="18"/>
      <w:lang w:val="en-GB" w:eastAsia="en-US"/>
    </w:rPr>
  </w:style>
  <w:style w:type="character" w:customStyle="1" w:styleId="RSCI04CaptiontoFigureSchemeChartChar">
    <w:name w:val="RSC I04 Caption to Figure/Scheme/Chart Char"/>
    <w:basedOn w:val="DefaultParagraphFont"/>
    <w:link w:val="RSCI04CaptiontoFigureSchemeChart"/>
    <w:rsid w:val="00A5676C"/>
    <w:rPr>
      <w:rFonts w:asciiTheme="minorHAnsi" w:eastAsiaTheme="minorHAnsi" w:hAnsiTheme="minorHAnsi" w:cstheme="minorBidi"/>
      <w:bCs/>
      <w:sz w:val="14"/>
      <w:szCs w:val="18"/>
      <w:lang w:val="en-GB" w:eastAsia="en-US"/>
    </w:rPr>
  </w:style>
  <w:style w:type="paragraph" w:customStyle="1" w:styleId="RSCB06BHeadingSub-Section">
    <w:name w:val="RSC B06 B Heading (Sub-Section)"/>
    <w:link w:val="RSCB06BHeadingSub-SectionChar"/>
    <w:rsid w:val="00A5676C"/>
    <w:pPr>
      <w:spacing w:after="80" w:line="240" w:lineRule="exact"/>
    </w:pPr>
    <w:rPr>
      <w:rFonts w:asciiTheme="minorHAnsi" w:eastAsiaTheme="minorHAnsi" w:hAnsiTheme="minorHAnsi" w:cstheme="minorBidi"/>
      <w:b/>
      <w:sz w:val="18"/>
      <w:szCs w:val="22"/>
      <w:lang w:val="en-GB" w:eastAsia="en-US"/>
    </w:rPr>
  </w:style>
  <w:style w:type="character" w:customStyle="1" w:styleId="RSCB06BHeadingSub-SectionChar">
    <w:name w:val="RSC B06 B Heading (Sub-Section) Char"/>
    <w:basedOn w:val="DefaultParagraphFont"/>
    <w:link w:val="RSCB06BHeadingSub-Section"/>
    <w:rsid w:val="00A5676C"/>
    <w:rPr>
      <w:rFonts w:asciiTheme="minorHAnsi" w:eastAsiaTheme="minorHAnsi" w:hAnsiTheme="minorHAnsi" w:cstheme="minorBidi"/>
      <w:b/>
      <w:sz w:val="18"/>
      <w:szCs w:val="22"/>
      <w:lang w:val="en-GB" w:eastAsia="en-US"/>
    </w:rPr>
  </w:style>
  <w:style w:type="paragraph" w:customStyle="1" w:styleId="TAMainText">
    <w:name w:val="TA_Main_Text"/>
    <w:basedOn w:val="Normal"/>
    <w:link w:val="TAMainTextChar"/>
    <w:autoRedefine/>
    <w:rsid w:val="00A5676C"/>
    <w:pPr>
      <w:widowControl/>
      <w:spacing w:after="60" w:line="480" w:lineRule="auto"/>
      <w:jc w:val="both"/>
    </w:pPr>
    <w:rPr>
      <w:bCs/>
      <w:color w:val="auto"/>
      <w:w w:val="108"/>
      <w:kern w:val="21"/>
      <w:shd w:val="clear" w:color="auto" w:fill="FFFFFF"/>
      <w:lang w:val="en-CA"/>
    </w:rPr>
  </w:style>
  <w:style w:type="character" w:customStyle="1" w:styleId="TAMainTextChar">
    <w:name w:val="TA_Main_Text Char"/>
    <w:basedOn w:val="DefaultParagraphFont"/>
    <w:link w:val="TAMainText"/>
    <w:rsid w:val="00A5676C"/>
    <w:rPr>
      <w:rFonts w:ascii="Times New Roman" w:eastAsia="Times New Roman" w:hAnsi="Times New Roman"/>
      <w:bCs/>
      <w:w w:val="108"/>
      <w:kern w:val="21"/>
      <w:sz w:val="24"/>
      <w:szCs w:val="24"/>
      <w:lang w:val="en-CA" w:eastAsia="en-US"/>
    </w:rPr>
  </w:style>
  <w:style w:type="character" w:customStyle="1" w:styleId="FigureChar">
    <w:name w:val="Figure Char"/>
    <w:basedOn w:val="DefaultParagraphFont"/>
    <w:link w:val="Figure"/>
    <w:rsid w:val="00A5676C"/>
    <w:rPr>
      <w:rFonts w:ascii="Times New Roman" w:eastAsiaTheme="minorEastAsia" w:hAnsi="Times New Roman"/>
      <w:bCs/>
      <w:w w:val="108"/>
      <w:sz w:val="24"/>
      <w:szCs w:val="24"/>
      <w:lang w:eastAsia="en-US"/>
    </w:rPr>
  </w:style>
  <w:style w:type="numbering" w:customStyle="1" w:styleId="Chapter">
    <w:name w:val="Chapter"/>
    <w:uiPriority w:val="99"/>
    <w:rsid w:val="00A5676C"/>
    <w:pPr>
      <w:numPr>
        <w:numId w:val="10"/>
      </w:numPr>
    </w:pPr>
  </w:style>
  <w:style w:type="paragraph" w:customStyle="1" w:styleId="LightGrid-Accent31">
    <w:name w:val="Light Grid - Accent 31"/>
    <w:basedOn w:val="Normal"/>
    <w:uiPriority w:val="34"/>
    <w:rsid w:val="00A5676C"/>
    <w:pPr>
      <w:ind w:left="720"/>
      <w:contextualSpacing/>
    </w:pPr>
    <w:rPr>
      <w:bCs/>
    </w:rPr>
  </w:style>
  <w:style w:type="character" w:customStyle="1" w:styleId="TOC1Char">
    <w:name w:val="TOC 1 Char"/>
    <w:link w:val="TOC1"/>
    <w:uiPriority w:val="39"/>
    <w:rsid w:val="00BE1E64"/>
    <w:rPr>
      <w:rFonts w:ascii="Times New Roman" w:eastAsia="Times New Roman" w:hAnsi="Times New Roman" w:cs="Calibri"/>
      <w:color w:val="000000"/>
      <w:sz w:val="24"/>
      <w:szCs w:val="24"/>
      <w:lang w:eastAsia="en-US"/>
    </w:rPr>
  </w:style>
  <w:style w:type="character" w:styleId="UnresolvedMention">
    <w:name w:val="Unresolved Mention"/>
    <w:basedOn w:val="DefaultParagraphFont"/>
    <w:uiPriority w:val="99"/>
    <w:unhideWhenUsed/>
    <w:rsid w:val="00A5676C"/>
    <w:rPr>
      <w:color w:val="605E5C"/>
      <w:shd w:val="clear" w:color="auto" w:fill="E1DFDD"/>
    </w:rPr>
  </w:style>
  <w:style w:type="paragraph" w:customStyle="1" w:styleId="BBAuthorName">
    <w:name w:val="BB_Author_Name"/>
    <w:basedOn w:val="Normal"/>
    <w:next w:val="Normal"/>
    <w:autoRedefine/>
    <w:uiPriority w:val="99"/>
    <w:rsid w:val="00A5676C"/>
    <w:pPr>
      <w:widowControl/>
      <w:spacing w:after="180"/>
      <w:jc w:val="center"/>
    </w:pPr>
    <w:rPr>
      <w:color w:val="auto"/>
      <w:kern w:val="26"/>
      <w:szCs w:val="20"/>
    </w:rPr>
  </w:style>
  <w:style w:type="paragraph" w:styleId="NoSpacing">
    <w:name w:val="No Spacing"/>
    <w:uiPriority w:val="1"/>
    <w:qFormat/>
    <w:rsid w:val="00A5676C"/>
    <w:pPr>
      <w:widowControl w:val="0"/>
      <w:contextualSpacing/>
    </w:pPr>
    <w:rPr>
      <w:rFonts w:ascii="Times New Roman" w:eastAsia="Times New Roman" w:hAnsi="Times New Roman"/>
      <w:bCs/>
      <w:color w:val="000000"/>
      <w:sz w:val="24"/>
      <w:szCs w:val="24"/>
      <w:lang w:eastAsia="en-US"/>
    </w:rPr>
  </w:style>
  <w:style w:type="paragraph" w:customStyle="1" w:styleId="AppendixScheme">
    <w:name w:val="Appendix Scheme"/>
    <w:uiPriority w:val="99"/>
    <w:qFormat/>
    <w:rsid w:val="00A5676C"/>
    <w:pPr>
      <w:numPr>
        <w:ilvl w:val="3"/>
        <w:numId w:val="11"/>
      </w:numPr>
      <w:spacing w:line="276" w:lineRule="auto"/>
      <w:jc w:val="both"/>
    </w:pPr>
    <w:rPr>
      <w:rFonts w:ascii="Times New Roman" w:eastAsia="Times New Roman" w:hAnsi="Times New Roman"/>
      <w:bCs/>
      <w:iCs/>
      <w:color w:val="000000"/>
      <w:sz w:val="24"/>
      <w:szCs w:val="24"/>
      <w:lang w:eastAsia="en-US"/>
    </w:rPr>
  </w:style>
  <w:style w:type="paragraph" w:styleId="TOC5">
    <w:name w:val="toc 5"/>
    <w:basedOn w:val="Normal"/>
    <w:next w:val="Normal"/>
    <w:autoRedefine/>
    <w:uiPriority w:val="39"/>
    <w:unhideWhenUsed/>
    <w:rsid w:val="00A5676C"/>
    <w:pPr>
      <w:widowControl/>
      <w:spacing w:after="100" w:line="259" w:lineRule="auto"/>
      <w:ind w:left="880"/>
    </w:pPr>
    <w:rPr>
      <w:rFonts w:asciiTheme="minorHAnsi" w:eastAsiaTheme="minorEastAsia" w:hAnsiTheme="minorHAnsi" w:cstheme="minorBidi"/>
      <w:color w:val="auto"/>
      <w:sz w:val="22"/>
      <w:szCs w:val="22"/>
      <w:lang w:val="en-CA" w:eastAsia="zh-TW"/>
    </w:rPr>
  </w:style>
  <w:style w:type="paragraph" w:styleId="TOC6">
    <w:name w:val="toc 6"/>
    <w:basedOn w:val="Normal"/>
    <w:next w:val="Normal"/>
    <w:autoRedefine/>
    <w:uiPriority w:val="39"/>
    <w:unhideWhenUsed/>
    <w:rsid w:val="00A5676C"/>
    <w:pPr>
      <w:widowControl/>
      <w:spacing w:after="100" w:line="259" w:lineRule="auto"/>
      <w:ind w:left="1100"/>
    </w:pPr>
    <w:rPr>
      <w:rFonts w:asciiTheme="minorHAnsi" w:eastAsiaTheme="minorEastAsia" w:hAnsiTheme="minorHAnsi" w:cstheme="minorBidi"/>
      <w:color w:val="auto"/>
      <w:sz w:val="22"/>
      <w:szCs w:val="22"/>
      <w:lang w:val="en-CA" w:eastAsia="zh-TW"/>
    </w:rPr>
  </w:style>
  <w:style w:type="paragraph" w:styleId="TOC7">
    <w:name w:val="toc 7"/>
    <w:basedOn w:val="Normal"/>
    <w:next w:val="Normal"/>
    <w:autoRedefine/>
    <w:uiPriority w:val="39"/>
    <w:unhideWhenUsed/>
    <w:rsid w:val="00A5676C"/>
    <w:pPr>
      <w:widowControl/>
      <w:spacing w:after="100" w:line="259" w:lineRule="auto"/>
      <w:ind w:left="1320"/>
    </w:pPr>
    <w:rPr>
      <w:rFonts w:asciiTheme="minorHAnsi" w:eastAsiaTheme="minorEastAsia" w:hAnsiTheme="minorHAnsi" w:cstheme="minorBidi"/>
      <w:color w:val="auto"/>
      <w:sz w:val="22"/>
      <w:szCs w:val="22"/>
      <w:lang w:val="en-CA" w:eastAsia="zh-TW"/>
    </w:rPr>
  </w:style>
  <w:style w:type="paragraph" w:styleId="TOC8">
    <w:name w:val="toc 8"/>
    <w:basedOn w:val="Normal"/>
    <w:next w:val="Normal"/>
    <w:autoRedefine/>
    <w:uiPriority w:val="39"/>
    <w:unhideWhenUsed/>
    <w:rsid w:val="00A5676C"/>
    <w:pPr>
      <w:widowControl/>
      <w:spacing w:after="100" w:line="259" w:lineRule="auto"/>
      <w:ind w:left="1540"/>
    </w:pPr>
    <w:rPr>
      <w:rFonts w:asciiTheme="minorHAnsi" w:eastAsiaTheme="minorEastAsia" w:hAnsiTheme="minorHAnsi" w:cstheme="minorBidi"/>
      <w:color w:val="auto"/>
      <w:sz w:val="22"/>
      <w:szCs w:val="22"/>
      <w:lang w:val="en-CA" w:eastAsia="zh-TW"/>
    </w:rPr>
  </w:style>
  <w:style w:type="paragraph" w:styleId="TOC9">
    <w:name w:val="toc 9"/>
    <w:basedOn w:val="Normal"/>
    <w:next w:val="Normal"/>
    <w:autoRedefine/>
    <w:uiPriority w:val="39"/>
    <w:unhideWhenUsed/>
    <w:rsid w:val="00A5676C"/>
    <w:pPr>
      <w:widowControl/>
      <w:spacing w:after="100" w:line="259" w:lineRule="auto"/>
      <w:ind w:left="1760"/>
    </w:pPr>
    <w:rPr>
      <w:rFonts w:asciiTheme="minorHAnsi" w:eastAsiaTheme="minorEastAsia" w:hAnsiTheme="minorHAnsi" w:cstheme="minorBidi"/>
      <w:color w:val="auto"/>
      <w:sz w:val="22"/>
      <w:szCs w:val="22"/>
      <w:lang w:val="en-CA" w:eastAsia="zh-TW"/>
    </w:rPr>
  </w:style>
  <w:style w:type="paragraph" w:customStyle="1" w:styleId="AppendixTable">
    <w:name w:val="Appendix Table"/>
    <w:uiPriority w:val="99"/>
    <w:qFormat/>
    <w:rsid w:val="00A5676C"/>
    <w:pPr>
      <w:numPr>
        <w:ilvl w:val="7"/>
        <w:numId w:val="11"/>
      </w:numPr>
    </w:pPr>
    <w:rPr>
      <w:rFonts w:ascii="Times New Roman" w:eastAsia="Times New Roman" w:hAnsi="Times New Roman"/>
      <w:iCs/>
      <w:color w:val="000000"/>
      <w:sz w:val="24"/>
      <w:szCs w:val="24"/>
      <w:lang w:eastAsia="en-US"/>
    </w:rPr>
  </w:style>
  <w:style w:type="paragraph" w:customStyle="1" w:styleId="Appendixfigure">
    <w:name w:val="Appendix figure"/>
    <w:basedOn w:val="Normal"/>
    <w:uiPriority w:val="99"/>
    <w:qFormat/>
    <w:rsid w:val="00A5676C"/>
    <w:pPr>
      <w:widowControl/>
      <w:numPr>
        <w:ilvl w:val="6"/>
        <w:numId w:val="11"/>
      </w:numPr>
      <w:spacing w:line="276" w:lineRule="auto"/>
    </w:pPr>
    <w:rPr>
      <w:rFonts w:eastAsia="MS Mincho"/>
      <w:bCs/>
      <w:lang w:eastAsia="en-CA"/>
    </w:rPr>
  </w:style>
  <w:style w:type="character" w:styleId="FollowedHyperlink">
    <w:name w:val="FollowedHyperlink"/>
    <w:basedOn w:val="DefaultParagraphFont"/>
    <w:uiPriority w:val="99"/>
    <w:semiHidden/>
    <w:unhideWhenUsed/>
    <w:rsid w:val="00A5676C"/>
    <w:rPr>
      <w:color w:val="954F72" w:themeColor="followedHyperlink"/>
      <w:u w:val="single"/>
    </w:rPr>
  </w:style>
  <w:style w:type="paragraph" w:customStyle="1" w:styleId="BIEmailAddress">
    <w:name w:val="BI_Email_Address"/>
    <w:basedOn w:val="Normal"/>
    <w:next w:val="Normal"/>
    <w:autoRedefine/>
    <w:uiPriority w:val="99"/>
    <w:rsid w:val="00A5676C"/>
    <w:pPr>
      <w:widowControl/>
    </w:pPr>
    <w:rPr>
      <w:rFonts w:ascii="Arno Pro" w:hAnsi="Arno Pro"/>
      <w:color w:val="auto"/>
      <w:sz w:val="20"/>
      <w:szCs w:val="20"/>
    </w:rPr>
  </w:style>
  <w:style w:type="character" w:customStyle="1" w:styleId="s1">
    <w:name w:val="s1"/>
    <w:basedOn w:val="DefaultParagraphFont"/>
    <w:rsid w:val="00A5676C"/>
  </w:style>
  <w:style w:type="table" w:styleId="GridTable1Light">
    <w:name w:val="Grid Table 1 Light"/>
    <w:basedOn w:val="TableNormal"/>
    <w:uiPriority w:val="46"/>
    <w:rsid w:val="00A5676C"/>
    <w:rPr>
      <w:rFonts w:asciiTheme="minorHAnsi" w:eastAsia="SimSun" w:hAnsiTheme="minorHAnsi" w:cstheme="minorBid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semiHidden/>
    <w:unhideWhenUsed/>
    <w:rsid w:val="00A5676C"/>
    <w:pPr>
      <w:contextualSpacing/>
    </w:pPr>
    <w:rPr>
      <w:bCs/>
    </w:rPr>
  </w:style>
  <w:style w:type="paragraph" w:styleId="BlockText">
    <w:name w:val="Block Text"/>
    <w:basedOn w:val="Normal"/>
    <w:uiPriority w:val="99"/>
    <w:semiHidden/>
    <w:unhideWhenUsed/>
    <w:rsid w:val="00A5676C"/>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contextualSpacing/>
    </w:pPr>
    <w:rPr>
      <w:rFonts w:asciiTheme="minorHAnsi" w:eastAsiaTheme="minorEastAsia" w:hAnsiTheme="minorHAnsi" w:cstheme="minorBidi"/>
      <w:bCs/>
      <w:i/>
      <w:iCs/>
      <w:color w:val="4472C4" w:themeColor="accent1"/>
    </w:rPr>
  </w:style>
  <w:style w:type="paragraph" w:styleId="BodyText">
    <w:name w:val="Body Text"/>
    <w:basedOn w:val="Normal"/>
    <w:link w:val="BodyTextChar"/>
    <w:uiPriority w:val="99"/>
    <w:semiHidden/>
    <w:unhideWhenUsed/>
    <w:rsid w:val="00A5676C"/>
    <w:pPr>
      <w:spacing w:after="120"/>
      <w:contextualSpacing/>
    </w:pPr>
    <w:rPr>
      <w:bCs/>
    </w:rPr>
  </w:style>
  <w:style w:type="character" w:customStyle="1" w:styleId="BodyTextChar">
    <w:name w:val="Body Text Char"/>
    <w:basedOn w:val="DefaultParagraphFont"/>
    <w:link w:val="BodyText"/>
    <w:uiPriority w:val="99"/>
    <w:semiHidden/>
    <w:rsid w:val="00A5676C"/>
    <w:rPr>
      <w:rFonts w:ascii="Times New Roman" w:eastAsia="Times New Roman" w:hAnsi="Times New Roman"/>
      <w:bCs/>
      <w:color w:val="000000"/>
      <w:sz w:val="24"/>
      <w:szCs w:val="24"/>
      <w:lang w:eastAsia="en-US"/>
    </w:rPr>
  </w:style>
  <w:style w:type="paragraph" w:styleId="BodyText2">
    <w:name w:val="Body Text 2"/>
    <w:basedOn w:val="Normal"/>
    <w:link w:val="BodyText2Char"/>
    <w:uiPriority w:val="99"/>
    <w:semiHidden/>
    <w:unhideWhenUsed/>
    <w:rsid w:val="00A5676C"/>
    <w:pPr>
      <w:spacing w:after="120" w:line="480" w:lineRule="auto"/>
      <w:contextualSpacing/>
    </w:pPr>
    <w:rPr>
      <w:bCs/>
    </w:rPr>
  </w:style>
  <w:style w:type="character" w:customStyle="1" w:styleId="BodyText2Char">
    <w:name w:val="Body Text 2 Char"/>
    <w:basedOn w:val="DefaultParagraphFont"/>
    <w:link w:val="BodyText2"/>
    <w:uiPriority w:val="99"/>
    <w:semiHidden/>
    <w:rsid w:val="00A5676C"/>
    <w:rPr>
      <w:rFonts w:ascii="Times New Roman" w:eastAsia="Times New Roman" w:hAnsi="Times New Roman"/>
      <w:bCs/>
      <w:color w:val="000000"/>
      <w:sz w:val="24"/>
      <w:szCs w:val="24"/>
      <w:lang w:eastAsia="en-US"/>
    </w:rPr>
  </w:style>
  <w:style w:type="paragraph" w:styleId="BodyText3">
    <w:name w:val="Body Text 3"/>
    <w:basedOn w:val="Normal"/>
    <w:link w:val="BodyText3Char"/>
    <w:uiPriority w:val="99"/>
    <w:semiHidden/>
    <w:unhideWhenUsed/>
    <w:rsid w:val="00A5676C"/>
    <w:pPr>
      <w:spacing w:after="120"/>
      <w:contextualSpacing/>
    </w:pPr>
    <w:rPr>
      <w:bCs/>
      <w:sz w:val="16"/>
      <w:szCs w:val="16"/>
    </w:rPr>
  </w:style>
  <w:style w:type="character" w:customStyle="1" w:styleId="BodyText3Char">
    <w:name w:val="Body Text 3 Char"/>
    <w:basedOn w:val="DefaultParagraphFont"/>
    <w:link w:val="BodyText3"/>
    <w:uiPriority w:val="99"/>
    <w:semiHidden/>
    <w:rsid w:val="00A5676C"/>
    <w:rPr>
      <w:rFonts w:ascii="Times New Roman" w:eastAsia="Times New Roman" w:hAnsi="Times New Roman"/>
      <w:bCs/>
      <w:color w:val="000000"/>
      <w:sz w:val="16"/>
      <w:szCs w:val="16"/>
      <w:lang w:eastAsia="en-US"/>
    </w:rPr>
  </w:style>
  <w:style w:type="paragraph" w:styleId="BodyTextFirstIndent">
    <w:name w:val="Body Text First Indent"/>
    <w:basedOn w:val="BodyText"/>
    <w:link w:val="BodyTextFirstIndentChar"/>
    <w:uiPriority w:val="99"/>
    <w:semiHidden/>
    <w:unhideWhenUsed/>
    <w:rsid w:val="00A5676C"/>
    <w:pPr>
      <w:spacing w:after="0"/>
      <w:ind w:firstLine="360"/>
    </w:pPr>
  </w:style>
  <w:style w:type="character" w:customStyle="1" w:styleId="BodyTextFirstIndentChar">
    <w:name w:val="Body Text First Indent Char"/>
    <w:basedOn w:val="BodyTextChar"/>
    <w:link w:val="BodyTextFirstIndent"/>
    <w:uiPriority w:val="99"/>
    <w:semiHidden/>
    <w:rsid w:val="00A5676C"/>
    <w:rPr>
      <w:rFonts w:ascii="Times New Roman" w:eastAsia="Times New Roman" w:hAnsi="Times New Roman"/>
      <w:bCs/>
      <w:color w:val="000000"/>
      <w:sz w:val="24"/>
      <w:szCs w:val="24"/>
      <w:lang w:eastAsia="en-US"/>
    </w:rPr>
  </w:style>
  <w:style w:type="paragraph" w:styleId="BodyTextIndent">
    <w:name w:val="Body Text Indent"/>
    <w:basedOn w:val="Normal"/>
    <w:link w:val="BodyTextIndentChar"/>
    <w:uiPriority w:val="99"/>
    <w:semiHidden/>
    <w:unhideWhenUsed/>
    <w:rsid w:val="00A5676C"/>
    <w:pPr>
      <w:spacing w:after="120"/>
      <w:ind w:left="283"/>
      <w:contextualSpacing/>
    </w:pPr>
    <w:rPr>
      <w:bCs/>
    </w:rPr>
  </w:style>
  <w:style w:type="character" w:customStyle="1" w:styleId="BodyTextIndentChar">
    <w:name w:val="Body Text Indent Char"/>
    <w:basedOn w:val="DefaultParagraphFont"/>
    <w:link w:val="BodyTextIndent"/>
    <w:uiPriority w:val="99"/>
    <w:semiHidden/>
    <w:rsid w:val="00A5676C"/>
    <w:rPr>
      <w:rFonts w:ascii="Times New Roman" w:eastAsia="Times New Roman" w:hAnsi="Times New Roman"/>
      <w:bCs/>
      <w:color w:val="000000"/>
      <w:sz w:val="24"/>
      <w:szCs w:val="24"/>
      <w:lang w:eastAsia="en-US"/>
    </w:rPr>
  </w:style>
  <w:style w:type="paragraph" w:styleId="BodyTextFirstIndent2">
    <w:name w:val="Body Text First Indent 2"/>
    <w:basedOn w:val="BodyTextIndent"/>
    <w:link w:val="BodyTextFirstIndent2Char"/>
    <w:uiPriority w:val="99"/>
    <w:semiHidden/>
    <w:unhideWhenUsed/>
    <w:rsid w:val="00A5676C"/>
    <w:pPr>
      <w:spacing w:after="0"/>
      <w:ind w:left="360" w:firstLine="360"/>
    </w:pPr>
  </w:style>
  <w:style w:type="character" w:customStyle="1" w:styleId="BodyTextFirstIndent2Char">
    <w:name w:val="Body Text First Indent 2 Char"/>
    <w:basedOn w:val="BodyTextIndentChar"/>
    <w:link w:val="BodyTextFirstIndent2"/>
    <w:uiPriority w:val="99"/>
    <w:semiHidden/>
    <w:rsid w:val="00A5676C"/>
    <w:rPr>
      <w:rFonts w:ascii="Times New Roman" w:eastAsia="Times New Roman" w:hAnsi="Times New Roman"/>
      <w:bCs/>
      <w:color w:val="000000"/>
      <w:sz w:val="24"/>
      <w:szCs w:val="24"/>
      <w:lang w:eastAsia="en-US"/>
    </w:rPr>
  </w:style>
  <w:style w:type="paragraph" w:styleId="BodyTextIndent2">
    <w:name w:val="Body Text Indent 2"/>
    <w:basedOn w:val="Normal"/>
    <w:link w:val="BodyTextIndent2Char"/>
    <w:uiPriority w:val="99"/>
    <w:semiHidden/>
    <w:unhideWhenUsed/>
    <w:rsid w:val="00A5676C"/>
    <w:pPr>
      <w:spacing w:after="120" w:line="480" w:lineRule="auto"/>
      <w:ind w:left="283"/>
      <w:contextualSpacing/>
    </w:pPr>
    <w:rPr>
      <w:bCs/>
    </w:rPr>
  </w:style>
  <w:style w:type="character" w:customStyle="1" w:styleId="BodyTextIndent2Char">
    <w:name w:val="Body Text Indent 2 Char"/>
    <w:basedOn w:val="DefaultParagraphFont"/>
    <w:link w:val="BodyTextIndent2"/>
    <w:uiPriority w:val="99"/>
    <w:semiHidden/>
    <w:rsid w:val="00A5676C"/>
    <w:rPr>
      <w:rFonts w:ascii="Times New Roman" w:eastAsia="Times New Roman" w:hAnsi="Times New Roman"/>
      <w:bCs/>
      <w:color w:val="000000"/>
      <w:sz w:val="24"/>
      <w:szCs w:val="24"/>
      <w:lang w:eastAsia="en-US"/>
    </w:rPr>
  </w:style>
  <w:style w:type="paragraph" w:styleId="BodyTextIndent3">
    <w:name w:val="Body Text Indent 3"/>
    <w:basedOn w:val="Normal"/>
    <w:link w:val="BodyTextIndent3Char"/>
    <w:uiPriority w:val="99"/>
    <w:semiHidden/>
    <w:unhideWhenUsed/>
    <w:rsid w:val="00A5676C"/>
    <w:pPr>
      <w:spacing w:after="120"/>
      <w:ind w:left="283"/>
      <w:contextualSpacing/>
    </w:pPr>
    <w:rPr>
      <w:bCs/>
      <w:sz w:val="16"/>
      <w:szCs w:val="16"/>
    </w:rPr>
  </w:style>
  <w:style w:type="character" w:customStyle="1" w:styleId="BodyTextIndent3Char">
    <w:name w:val="Body Text Indent 3 Char"/>
    <w:basedOn w:val="DefaultParagraphFont"/>
    <w:link w:val="BodyTextIndent3"/>
    <w:uiPriority w:val="99"/>
    <w:semiHidden/>
    <w:rsid w:val="00A5676C"/>
    <w:rPr>
      <w:rFonts w:ascii="Times New Roman" w:eastAsia="Times New Roman" w:hAnsi="Times New Roman"/>
      <w:bCs/>
      <w:color w:val="000000"/>
      <w:sz w:val="16"/>
      <w:szCs w:val="16"/>
      <w:lang w:eastAsia="en-US"/>
    </w:rPr>
  </w:style>
  <w:style w:type="paragraph" w:styleId="Closing">
    <w:name w:val="Closing"/>
    <w:basedOn w:val="Normal"/>
    <w:link w:val="ClosingChar"/>
    <w:uiPriority w:val="99"/>
    <w:semiHidden/>
    <w:unhideWhenUsed/>
    <w:rsid w:val="00A5676C"/>
    <w:pPr>
      <w:ind w:left="4252"/>
      <w:contextualSpacing/>
    </w:pPr>
    <w:rPr>
      <w:bCs/>
    </w:rPr>
  </w:style>
  <w:style w:type="character" w:customStyle="1" w:styleId="ClosingChar">
    <w:name w:val="Closing Char"/>
    <w:basedOn w:val="DefaultParagraphFont"/>
    <w:link w:val="Closing"/>
    <w:uiPriority w:val="99"/>
    <w:semiHidden/>
    <w:rsid w:val="00A5676C"/>
    <w:rPr>
      <w:rFonts w:ascii="Times New Roman" w:eastAsia="Times New Roman" w:hAnsi="Times New Roman"/>
      <w:bCs/>
      <w:color w:val="000000"/>
      <w:sz w:val="24"/>
      <w:szCs w:val="24"/>
      <w:lang w:eastAsia="en-US"/>
    </w:rPr>
  </w:style>
  <w:style w:type="paragraph" w:styleId="Date">
    <w:name w:val="Date"/>
    <w:basedOn w:val="Normal"/>
    <w:next w:val="Normal"/>
    <w:link w:val="DateChar"/>
    <w:uiPriority w:val="99"/>
    <w:semiHidden/>
    <w:unhideWhenUsed/>
    <w:rsid w:val="00A5676C"/>
    <w:pPr>
      <w:contextualSpacing/>
    </w:pPr>
    <w:rPr>
      <w:bCs/>
    </w:rPr>
  </w:style>
  <w:style w:type="character" w:customStyle="1" w:styleId="DateChar">
    <w:name w:val="Date Char"/>
    <w:basedOn w:val="DefaultParagraphFont"/>
    <w:link w:val="Date"/>
    <w:uiPriority w:val="99"/>
    <w:semiHidden/>
    <w:rsid w:val="00A5676C"/>
    <w:rPr>
      <w:rFonts w:ascii="Times New Roman" w:eastAsia="Times New Roman" w:hAnsi="Times New Roman"/>
      <w:bCs/>
      <w:color w:val="000000"/>
      <w:sz w:val="24"/>
      <w:szCs w:val="24"/>
      <w:lang w:eastAsia="en-US"/>
    </w:rPr>
  </w:style>
  <w:style w:type="paragraph" w:styleId="DocumentMap">
    <w:name w:val="Document Map"/>
    <w:basedOn w:val="Normal"/>
    <w:link w:val="DocumentMapChar"/>
    <w:uiPriority w:val="99"/>
    <w:semiHidden/>
    <w:unhideWhenUsed/>
    <w:rsid w:val="00A5676C"/>
    <w:pPr>
      <w:contextualSpacing/>
    </w:pPr>
    <w:rPr>
      <w:rFonts w:ascii="Segoe UI" w:hAnsi="Segoe UI" w:cs="Segoe UI"/>
      <w:bCs/>
      <w:sz w:val="16"/>
      <w:szCs w:val="16"/>
    </w:rPr>
  </w:style>
  <w:style w:type="character" w:customStyle="1" w:styleId="DocumentMapChar">
    <w:name w:val="Document Map Char"/>
    <w:basedOn w:val="DefaultParagraphFont"/>
    <w:link w:val="DocumentMap"/>
    <w:uiPriority w:val="99"/>
    <w:semiHidden/>
    <w:rsid w:val="00A5676C"/>
    <w:rPr>
      <w:rFonts w:ascii="Segoe UI" w:eastAsia="Times New Roman" w:hAnsi="Segoe UI" w:cs="Segoe UI"/>
      <w:bCs/>
      <w:color w:val="000000"/>
      <w:sz w:val="16"/>
      <w:szCs w:val="16"/>
      <w:lang w:eastAsia="en-US"/>
    </w:rPr>
  </w:style>
  <w:style w:type="paragraph" w:styleId="E-mailSignature">
    <w:name w:val="E-mail Signature"/>
    <w:basedOn w:val="Normal"/>
    <w:link w:val="E-mailSignatureChar"/>
    <w:uiPriority w:val="99"/>
    <w:semiHidden/>
    <w:unhideWhenUsed/>
    <w:rsid w:val="00A5676C"/>
    <w:pPr>
      <w:contextualSpacing/>
    </w:pPr>
    <w:rPr>
      <w:bCs/>
    </w:rPr>
  </w:style>
  <w:style w:type="character" w:customStyle="1" w:styleId="E-mailSignatureChar">
    <w:name w:val="E-mail Signature Char"/>
    <w:basedOn w:val="DefaultParagraphFont"/>
    <w:link w:val="E-mailSignature"/>
    <w:uiPriority w:val="99"/>
    <w:semiHidden/>
    <w:rsid w:val="00A5676C"/>
    <w:rPr>
      <w:rFonts w:ascii="Times New Roman" w:eastAsia="Times New Roman" w:hAnsi="Times New Roman"/>
      <w:bCs/>
      <w:color w:val="000000"/>
      <w:sz w:val="24"/>
      <w:szCs w:val="24"/>
      <w:lang w:eastAsia="en-US"/>
    </w:rPr>
  </w:style>
  <w:style w:type="paragraph" w:styleId="EnvelopeAddress">
    <w:name w:val="envelope address"/>
    <w:basedOn w:val="Normal"/>
    <w:uiPriority w:val="99"/>
    <w:semiHidden/>
    <w:unhideWhenUsed/>
    <w:rsid w:val="00A5676C"/>
    <w:pPr>
      <w:framePr w:w="7920" w:h="1980" w:hRule="exact" w:hSpace="180" w:wrap="auto" w:hAnchor="page" w:xAlign="center" w:yAlign="bottom"/>
      <w:ind w:left="2880"/>
      <w:contextualSpacing/>
    </w:pPr>
    <w:rPr>
      <w:rFonts w:asciiTheme="majorHAnsi" w:eastAsiaTheme="majorEastAsia" w:hAnsiTheme="majorHAnsi" w:cstheme="majorBidi"/>
      <w:bCs/>
    </w:rPr>
  </w:style>
  <w:style w:type="paragraph" w:styleId="EnvelopeReturn">
    <w:name w:val="envelope return"/>
    <w:basedOn w:val="Normal"/>
    <w:uiPriority w:val="99"/>
    <w:semiHidden/>
    <w:unhideWhenUsed/>
    <w:rsid w:val="00A5676C"/>
    <w:pPr>
      <w:contextualSpacing/>
    </w:pPr>
    <w:rPr>
      <w:rFonts w:asciiTheme="majorHAnsi" w:eastAsiaTheme="majorEastAsia" w:hAnsiTheme="majorHAnsi" w:cstheme="majorBidi"/>
      <w:bCs/>
      <w:sz w:val="20"/>
      <w:szCs w:val="20"/>
    </w:rPr>
  </w:style>
  <w:style w:type="paragraph" w:styleId="FootnoteText">
    <w:name w:val="footnote text"/>
    <w:basedOn w:val="Normal"/>
    <w:link w:val="FootnoteTextChar"/>
    <w:uiPriority w:val="99"/>
    <w:semiHidden/>
    <w:unhideWhenUsed/>
    <w:rsid w:val="00A5676C"/>
    <w:pPr>
      <w:contextualSpacing/>
    </w:pPr>
    <w:rPr>
      <w:bCs/>
      <w:sz w:val="20"/>
      <w:szCs w:val="20"/>
    </w:rPr>
  </w:style>
  <w:style w:type="character" w:customStyle="1" w:styleId="FootnoteTextChar">
    <w:name w:val="Footnote Text Char"/>
    <w:basedOn w:val="DefaultParagraphFont"/>
    <w:link w:val="FootnoteText"/>
    <w:uiPriority w:val="99"/>
    <w:semiHidden/>
    <w:rsid w:val="00A5676C"/>
    <w:rPr>
      <w:rFonts w:ascii="Times New Roman" w:eastAsia="Times New Roman" w:hAnsi="Times New Roman"/>
      <w:bCs/>
      <w:color w:val="000000"/>
      <w:lang w:eastAsia="en-US"/>
    </w:rPr>
  </w:style>
  <w:style w:type="paragraph" w:styleId="HTMLAddress">
    <w:name w:val="HTML Address"/>
    <w:basedOn w:val="Normal"/>
    <w:link w:val="HTMLAddressChar"/>
    <w:uiPriority w:val="99"/>
    <w:semiHidden/>
    <w:unhideWhenUsed/>
    <w:rsid w:val="00A5676C"/>
    <w:pPr>
      <w:contextualSpacing/>
    </w:pPr>
    <w:rPr>
      <w:bCs/>
      <w:i/>
      <w:iCs/>
    </w:rPr>
  </w:style>
  <w:style w:type="character" w:customStyle="1" w:styleId="HTMLAddressChar">
    <w:name w:val="HTML Address Char"/>
    <w:basedOn w:val="DefaultParagraphFont"/>
    <w:link w:val="HTMLAddress"/>
    <w:uiPriority w:val="99"/>
    <w:semiHidden/>
    <w:rsid w:val="00A5676C"/>
    <w:rPr>
      <w:rFonts w:ascii="Times New Roman" w:eastAsia="Times New Roman" w:hAnsi="Times New Roman"/>
      <w:bCs/>
      <w:i/>
      <w:iCs/>
      <w:color w:val="000000"/>
      <w:sz w:val="24"/>
      <w:szCs w:val="24"/>
      <w:lang w:eastAsia="en-US"/>
    </w:rPr>
  </w:style>
  <w:style w:type="paragraph" w:styleId="HTMLPreformatted">
    <w:name w:val="HTML Preformatted"/>
    <w:basedOn w:val="Normal"/>
    <w:link w:val="HTMLPreformattedChar"/>
    <w:uiPriority w:val="99"/>
    <w:semiHidden/>
    <w:unhideWhenUsed/>
    <w:rsid w:val="00A5676C"/>
    <w:pPr>
      <w:contextualSpacing/>
    </w:pPr>
    <w:rPr>
      <w:rFonts w:ascii="Consolas" w:hAnsi="Consolas"/>
      <w:bCs/>
      <w:sz w:val="20"/>
      <w:szCs w:val="20"/>
    </w:rPr>
  </w:style>
  <w:style w:type="character" w:customStyle="1" w:styleId="HTMLPreformattedChar">
    <w:name w:val="HTML Preformatted Char"/>
    <w:basedOn w:val="DefaultParagraphFont"/>
    <w:link w:val="HTMLPreformatted"/>
    <w:uiPriority w:val="99"/>
    <w:semiHidden/>
    <w:rsid w:val="00A5676C"/>
    <w:rPr>
      <w:rFonts w:ascii="Consolas" w:eastAsia="Times New Roman" w:hAnsi="Consolas"/>
      <w:bCs/>
      <w:color w:val="000000"/>
      <w:lang w:eastAsia="en-US"/>
    </w:rPr>
  </w:style>
  <w:style w:type="paragraph" w:styleId="Index1">
    <w:name w:val="index 1"/>
    <w:basedOn w:val="Normal"/>
    <w:next w:val="Normal"/>
    <w:autoRedefine/>
    <w:uiPriority w:val="99"/>
    <w:semiHidden/>
    <w:unhideWhenUsed/>
    <w:rsid w:val="00A5676C"/>
    <w:pPr>
      <w:ind w:left="240" w:hanging="240"/>
      <w:contextualSpacing/>
    </w:pPr>
    <w:rPr>
      <w:bCs/>
    </w:rPr>
  </w:style>
  <w:style w:type="paragraph" w:styleId="Index2">
    <w:name w:val="index 2"/>
    <w:basedOn w:val="Normal"/>
    <w:next w:val="Normal"/>
    <w:autoRedefine/>
    <w:uiPriority w:val="99"/>
    <w:semiHidden/>
    <w:unhideWhenUsed/>
    <w:rsid w:val="00A5676C"/>
    <w:pPr>
      <w:ind w:left="480" w:hanging="240"/>
      <w:contextualSpacing/>
    </w:pPr>
    <w:rPr>
      <w:bCs/>
    </w:rPr>
  </w:style>
  <w:style w:type="paragraph" w:styleId="Index3">
    <w:name w:val="index 3"/>
    <w:basedOn w:val="Normal"/>
    <w:next w:val="Normal"/>
    <w:autoRedefine/>
    <w:uiPriority w:val="99"/>
    <w:semiHidden/>
    <w:unhideWhenUsed/>
    <w:rsid w:val="00A5676C"/>
    <w:pPr>
      <w:ind w:left="720" w:hanging="240"/>
      <w:contextualSpacing/>
    </w:pPr>
    <w:rPr>
      <w:bCs/>
    </w:rPr>
  </w:style>
  <w:style w:type="paragraph" w:styleId="Index4">
    <w:name w:val="index 4"/>
    <w:basedOn w:val="Normal"/>
    <w:next w:val="Normal"/>
    <w:autoRedefine/>
    <w:uiPriority w:val="99"/>
    <w:semiHidden/>
    <w:unhideWhenUsed/>
    <w:rsid w:val="00A5676C"/>
    <w:pPr>
      <w:ind w:left="960" w:hanging="240"/>
      <w:contextualSpacing/>
    </w:pPr>
    <w:rPr>
      <w:bCs/>
    </w:rPr>
  </w:style>
  <w:style w:type="paragraph" w:styleId="Index5">
    <w:name w:val="index 5"/>
    <w:basedOn w:val="Normal"/>
    <w:next w:val="Normal"/>
    <w:autoRedefine/>
    <w:uiPriority w:val="99"/>
    <w:semiHidden/>
    <w:unhideWhenUsed/>
    <w:rsid w:val="00A5676C"/>
    <w:pPr>
      <w:ind w:left="1200" w:hanging="240"/>
      <w:contextualSpacing/>
    </w:pPr>
    <w:rPr>
      <w:bCs/>
    </w:rPr>
  </w:style>
  <w:style w:type="paragraph" w:styleId="Index6">
    <w:name w:val="index 6"/>
    <w:basedOn w:val="Normal"/>
    <w:next w:val="Normal"/>
    <w:autoRedefine/>
    <w:uiPriority w:val="99"/>
    <w:semiHidden/>
    <w:unhideWhenUsed/>
    <w:rsid w:val="00A5676C"/>
    <w:pPr>
      <w:ind w:left="1440" w:hanging="240"/>
      <w:contextualSpacing/>
    </w:pPr>
    <w:rPr>
      <w:bCs/>
    </w:rPr>
  </w:style>
  <w:style w:type="paragraph" w:styleId="Index7">
    <w:name w:val="index 7"/>
    <w:basedOn w:val="Normal"/>
    <w:next w:val="Normal"/>
    <w:autoRedefine/>
    <w:uiPriority w:val="99"/>
    <w:semiHidden/>
    <w:unhideWhenUsed/>
    <w:rsid w:val="00A5676C"/>
    <w:pPr>
      <w:ind w:left="1680" w:hanging="240"/>
      <w:contextualSpacing/>
    </w:pPr>
    <w:rPr>
      <w:bCs/>
    </w:rPr>
  </w:style>
  <w:style w:type="paragraph" w:styleId="Index8">
    <w:name w:val="index 8"/>
    <w:basedOn w:val="Normal"/>
    <w:next w:val="Normal"/>
    <w:autoRedefine/>
    <w:uiPriority w:val="99"/>
    <w:semiHidden/>
    <w:unhideWhenUsed/>
    <w:rsid w:val="00A5676C"/>
    <w:pPr>
      <w:ind w:left="1920" w:hanging="240"/>
      <w:contextualSpacing/>
    </w:pPr>
    <w:rPr>
      <w:bCs/>
    </w:rPr>
  </w:style>
  <w:style w:type="paragraph" w:styleId="Index9">
    <w:name w:val="index 9"/>
    <w:basedOn w:val="Normal"/>
    <w:next w:val="Normal"/>
    <w:autoRedefine/>
    <w:uiPriority w:val="99"/>
    <w:semiHidden/>
    <w:unhideWhenUsed/>
    <w:rsid w:val="00A5676C"/>
    <w:pPr>
      <w:ind w:left="2160" w:hanging="240"/>
      <w:contextualSpacing/>
    </w:pPr>
    <w:rPr>
      <w:bCs/>
    </w:rPr>
  </w:style>
  <w:style w:type="paragraph" w:styleId="IndexHeading">
    <w:name w:val="index heading"/>
    <w:basedOn w:val="Normal"/>
    <w:next w:val="Index1"/>
    <w:uiPriority w:val="99"/>
    <w:semiHidden/>
    <w:unhideWhenUsed/>
    <w:rsid w:val="00A5676C"/>
    <w:pPr>
      <w:contextualSpacing/>
    </w:pPr>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A5676C"/>
    <w:pPr>
      <w:pBdr>
        <w:top w:val="single" w:sz="4" w:space="10" w:color="4472C4" w:themeColor="accent1"/>
        <w:bottom w:val="single" w:sz="4" w:space="10" w:color="4472C4" w:themeColor="accent1"/>
      </w:pBdr>
      <w:spacing w:before="360" w:after="360"/>
      <w:ind w:left="864" w:right="864"/>
      <w:contextualSpacing/>
      <w:jc w:val="center"/>
    </w:pPr>
    <w:rPr>
      <w:bCs/>
      <w:i/>
      <w:iCs/>
      <w:color w:val="4472C4" w:themeColor="accent1"/>
    </w:rPr>
  </w:style>
  <w:style w:type="character" w:customStyle="1" w:styleId="IntenseQuoteChar">
    <w:name w:val="Intense Quote Char"/>
    <w:basedOn w:val="DefaultParagraphFont"/>
    <w:link w:val="IntenseQuote"/>
    <w:uiPriority w:val="30"/>
    <w:rsid w:val="00A5676C"/>
    <w:rPr>
      <w:rFonts w:ascii="Times New Roman" w:eastAsia="Times New Roman" w:hAnsi="Times New Roman"/>
      <w:bCs/>
      <w:i/>
      <w:iCs/>
      <w:color w:val="4472C4" w:themeColor="accent1"/>
      <w:sz w:val="24"/>
      <w:szCs w:val="24"/>
      <w:lang w:eastAsia="en-US"/>
    </w:rPr>
  </w:style>
  <w:style w:type="paragraph" w:styleId="List">
    <w:name w:val="List"/>
    <w:basedOn w:val="Normal"/>
    <w:uiPriority w:val="99"/>
    <w:semiHidden/>
    <w:unhideWhenUsed/>
    <w:rsid w:val="00A5676C"/>
    <w:pPr>
      <w:ind w:left="283" w:hanging="283"/>
      <w:contextualSpacing/>
    </w:pPr>
    <w:rPr>
      <w:bCs/>
    </w:rPr>
  </w:style>
  <w:style w:type="paragraph" w:styleId="List2">
    <w:name w:val="List 2"/>
    <w:basedOn w:val="Normal"/>
    <w:uiPriority w:val="99"/>
    <w:semiHidden/>
    <w:unhideWhenUsed/>
    <w:rsid w:val="00A5676C"/>
    <w:pPr>
      <w:ind w:left="566" w:hanging="283"/>
      <w:contextualSpacing/>
    </w:pPr>
    <w:rPr>
      <w:bCs/>
    </w:rPr>
  </w:style>
  <w:style w:type="paragraph" w:styleId="List3">
    <w:name w:val="List 3"/>
    <w:basedOn w:val="Normal"/>
    <w:uiPriority w:val="99"/>
    <w:semiHidden/>
    <w:unhideWhenUsed/>
    <w:rsid w:val="00A5676C"/>
    <w:pPr>
      <w:ind w:left="849" w:hanging="283"/>
      <w:contextualSpacing/>
    </w:pPr>
    <w:rPr>
      <w:bCs/>
    </w:rPr>
  </w:style>
  <w:style w:type="paragraph" w:styleId="List4">
    <w:name w:val="List 4"/>
    <w:basedOn w:val="Normal"/>
    <w:uiPriority w:val="99"/>
    <w:semiHidden/>
    <w:unhideWhenUsed/>
    <w:rsid w:val="00A5676C"/>
    <w:pPr>
      <w:ind w:left="1132" w:hanging="283"/>
      <w:contextualSpacing/>
    </w:pPr>
    <w:rPr>
      <w:bCs/>
    </w:rPr>
  </w:style>
  <w:style w:type="paragraph" w:styleId="List5">
    <w:name w:val="List 5"/>
    <w:basedOn w:val="Normal"/>
    <w:uiPriority w:val="99"/>
    <w:semiHidden/>
    <w:unhideWhenUsed/>
    <w:rsid w:val="00A5676C"/>
    <w:pPr>
      <w:ind w:left="1415" w:hanging="283"/>
      <w:contextualSpacing/>
    </w:pPr>
    <w:rPr>
      <w:bCs/>
    </w:rPr>
  </w:style>
  <w:style w:type="paragraph" w:styleId="ListBullet">
    <w:name w:val="List Bullet"/>
    <w:basedOn w:val="Normal"/>
    <w:uiPriority w:val="99"/>
    <w:unhideWhenUsed/>
    <w:rsid w:val="00A5676C"/>
    <w:pPr>
      <w:tabs>
        <w:tab w:val="num" w:pos="360"/>
      </w:tabs>
      <w:ind w:left="360" w:hanging="360"/>
      <w:contextualSpacing/>
    </w:pPr>
    <w:rPr>
      <w:bCs/>
    </w:rPr>
  </w:style>
  <w:style w:type="paragraph" w:styleId="ListBullet2">
    <w:name w:val="List Bullet 2"/>
    <w:basedOn w:val="Normal"/>
    <w:uiPriority w:val="99"/>
    <w:semiHidden/>
    <w:unhideWhenUsed/>
    <w:rsid w:val="00A5676C"/>
    <w:pPr>
      <w:tabs>
        <w:tab w:val="num" w:pos="643"/>
      </w:tabs>
      <w:ind w:left="643" w:hanging="360"/>
      <w:contextualSpacing/>
    </w:pPr>
    <w:rPr>
      <w:bCs/>
    </w:rPr>
  </w:style>
  <w:style w:type="paragraph" w:styleId="ListBullet3">
    <w:name w:val="List Bullet 3"/>
    <w:basedOn w:val="Normal"/>
    <w:uiPriority w:val="99"/>
    <w:semiHidden/>
    <w:unhideWhenUsed/>
    <w:rsid w:val="00A5676C"/>
    <w:pPr>
      <w:tabs>
        <w:tab w:val="num" w:pos="926"/>
      </w:tabs>
      <w:ind w:left="926" w:hanging="360"/>
      <w:contextualSpacing/>
    </w:pPr>
    <w:rPr>
      <w:bCs/>
    </w:rPr>
  </w:style>
  <w:style w:type="paragraph" w:styleId="ListBullet4">
    <w:name w:val="List Bullet 4"/>
    <w:basedOn w:val="Normal"/>
    <w:uiPriority w:val="99"/>
    <w:semiHidden/>
    <w:unhideWhenUsed/>
    <w:rsid w:val="00A5676C"/>
    <w:pPr>
      <w:tabs>
        <w:tab w:val="num" w:pos="1209"/>
      </w:tabs>
      <w:ind w:left="1209" w:hanging="360"/>
      <w:contextualSpacing/>
    </w:pPr>
    <w:rPr>
      <w:bCs/>
    </w:rPr>
  </w:style>
  <w:style w:type="paragraph" w:styleId="ListBullet5">
    <w:name w:val="List Bullet 5"/>
    <w:basedOn w:val="Normal"/>
    <w:uiPriority w:val="99"/>
    <w:semiHidden/>
    <w:unhideWhenUsed/>
    <w:rsid w:val="00A5676C"/>
    <w:pPr>
      <w:tabs>
        <w:tab w:val="num" w:pos="1492"/>
      </w:tabs>
      <w:ind w:left="1492" w:hanging="360"/>
      <w:contextualSpacing/>
    </w:pPr>
    <w:rPr>
      <w:bCs/>
    </w:rPr>
  </w:style>
  <w:style w:type="paragraph" w:styleId="ListContinue">
    <w:name w:val="List Continue"/>
    <w:basedOn w:val="Normal"/>
    <w:uiPriority w:val="99"/>
    <w:semiHidden/>
    <w:unhideWhenUsed/>
    <w:rsid w:val="00A5676C"/>
    <w:pPr>
      <w:spacing w:after="120"/>
      <w:ind w:left="283"/>
      <w:contextualSpacing/>
    </w:pPr>
    <w:rPr>
      <w:bCs/>
    </w:rPr>
  </w:style>
  <w:style w:type="paragraph" w:styleId="ListContinue2">
    <w:name w:val="List Continue 2"/>
    <w:basedOn w:val="Normal"/>
    <w:uiPriority w:val="99"/>
    <w:semiHidden/>
    <w:unhideWhenUsed/>
    <w:rsid w:val="00A5676C"/>
    <w:pPr>
      <w:spacing w:after="120"/>
      <w:ind w:left="566"/>
      <w:contextualSpacing/>
    </w:pPr>
    <w:rPr>
      <w:bCs/>
    </w:rPr>
  </w:style>
  <w:style w:type="paragraph" w:styleId="ListContinue3">
    <w:name w:val="List Continue 3"/>
    <w:basedOn w:val="Normal"/>
    <w:uiPriority w:val="99"/>
    <w:semiHidden/>
    <w:unhideWhenUsed/>
    <w:rsid w:val="00A5676C"/>
    <w:pPr>
      <w:spacing w:after="120"/>
      <w:ind w:left="849"/>
      <w:contextualSpacing/>
    </w:pPr>
    <w:rPr>
      <w:bCs/>
    </w:rPr>
  </w:style>
  <w:style w:type="paragraph" w:styleId="ListContinue4">
    <w:name w:val="List Continue 4"/>
    <w:basedOn w:val="Normal"/>
    <w:uiPriority w:val="99"/>
    <w:semiHidden/>
    <w:unhideWhenUsed/>
    <w:rsid w:val="00A5676C"/>
    <w:pPr>
      <w:spacing w:after="120"/>
      <w:ind w:left="1132"/>
      <w:contextualSpacing/>
    </w:pPr>
    <w:rPr>
      <w:bCs/>
    </w:rPr>
  </w:style>
  <w:style w:type="paragraph" w:styleId="ListContinue5">
    <w:name w:val="List Continue 5"/>
    <w:basedOn w:val="Normal"/>
    <w:uiPriority w:val="99"/>
    <w:semiHidden/>
    <w:unhideWhenUsed/>
    <w:rsid w:val="00A5676C"/>
    <w:pPr>
      <w:spacing w:after="120"/>
      <w:ind w:left="1415"/>
      <w:contextualSpacing/>
    </w:pPr>
    <w:rPr>
      <w:bCs/>
    </w:rPr>
  </w:style>
  <w:style w:type="paragraph" w:styleId="ListNumber">
    <w:name w:val="List Number"/>
    <w:basedOn w:val="Normal"/>
    <w:uiPriority w:val="99"/>
    <w:semiHidden/>
    <w:unhideWhenUsed/>
    <w:rsid w:val="00A5676C"/>
    <w:pPr>
      <w:tabs>
        <w:tab w:val="num" w:pos="360"/>
      </w:tabs>
      <w:ind w:left="360" w:hanging="360"/>
      <w:contextualSpacing/>
    </w:pPr>
    <w:rPr>
      <w:bCs/>
    </w:rPr>
  </w:style>
  <w:style w:type="paragraph" w:styleId="ListNumber2">
    <w:name w:val="List Number 2"/>
    <w:basedOn w:val="Normal"/>
    <w:uiPriority w:val="99"/>
    <w:semiHidden/>
    <w:unhideWhenUsed/>
    <w:rsid w:val="00A5676C"/>
    <w:pPr>
      <w:tabs>
        <w:tab w:val="num" w:pos="643"/>
      </w:tabs>
      <w:ind w:left="643" w:hanging="360"/>
      <w:contextualSpacing/>
    </w:pPr>
    <w:rPr>
      <w:bCs/>
    </w:rPr>
  </w:style>
  <w:style w:type="paragraph" w:styleId="ListNumber3">
    <w:name w:val="List Number 3"/>
    <w:basedOn w:val="Normal"/>
    <w:uiPriority w:val="99"/>
    <w:semiHidden/>
    <w:unhideWhenUsed/>
    <w:rsid w:val="00A5676C"/>
    <w:pPr>
      <w:tabs>
        <w:tab w:val="num" w:pos="926"/>
      </w:tabs>
      <w:ind w:left="926" w:hanging="360"/>
      <w:contextualSpacing/>
    </w:pPr>
    <w:rPr>
      <w:bCs/>
    </w:rPr>
  </w:style>
  <w:style w:type="paragraph" w:styleId="ListNumber4">
    <w:name w:val="List Number 4"/>
    <w:basedOn w:val="Normal"/>
    <w:uiPriority w:val="99"/>
    <w:semiHidden/>
    <w:unhideWhenUsed/>
    <w:rsid w:val="00A5676C"/>
    <w:pPr>
      <w:tabs>
        <w:tab w:val="num" w:pos="1209"/>
      </w:tabs>
      <w:ind w:left="1209" w:hanging="360"/>
      <w:contextualSpacing/>
    </w:pPr>
    <w:rPr>
      <w:bCs/>
    </w:rPr>
  </w:style>
  <w:style w:type="paragraph" w:styleId="ListNumber5">
    <w:name w:val="List Number 5"/>
    <w:basedOn w:val="Normal"/>
    <w:uiPriority w:val="99"/>
    <w:semiHidden/>
    <w:unhideWhenUsed/>
    <w:rsid w:val="00A5676C"/>
    <w:pPr>
      <w:tabs>
        <w:tab w:val="num" w:pos="1492"/>
      </w:tabs>
      <w:ind w:left="1492" w:hanging="360"/>
      <w:contextualSpacing/>
    </w:pPr>
    <w:rPr>
      <w:bCs/>
    </w:rPr>
  </w:style>
  <w:style w:type="paragraph" w:styleId="MacroText">
    <w:name w:val="macro"/>
    <w:link w:val="MacroTextChar"/>
    <w:uiPriority w:val="99"/>
    <w:semiHidden/>
    <w:unhideWhenUsed/>
    <w:rsid w:val="00A5676C"/>
    <w:pPr>
      <w:widowControl w:val="0"/>
      <w:tabs>
        <w:tab w:val="left" w:pos="480"/>
        <w:tab w:val="left" w:pos="960"/>
        <w:tab w:val="left" w:pos="1440"/>
        <w:tab w:val="left" w:pos="1920"/>
        <w:tab w:val="left" w:pos="2400"/>
        <w:tab w:val="left" w:pos="2880"/>
        <w:tab w:val="left" w:pos="3360"/>
        <w:tab w:val="left" w:pos="3840"/>
        <w:tab w:val="left" w:pos="4320"/>
      </w:tabs>
      <w:contextualSpacing/>
    </w:pPr>
    <w:rPr>
      <w:rFonts w:ascii="Consolas" w:eastAsia="Times New Roman" w:hAnsi="Consolas"/>
      <w:bCs/>
      <w:color w:val="000000"/>
      <w:lang w:eastAsia="en-US"/>
    </w:rPr>
  </w:style>
  <w:style w:type="character" w:customStyle="1" w:styleId="MacroTextChar">
    <w:name w:val="Macro Text Char"/>
    <w:basedOn w:val="DefaultParagraphFont"/>
    <w:link w:val="MacroText"/>
    <w:uiPriority w:val="99"/>
    <w:semiHidden/>
    <w:rsid w:val="00A5676C"/>
    <w:rPr>
      <w:rFonts w:ascii="Consolas" w:eastAsia="Times New Roman" w:hAnsi="Consolas"/>
      <w:bCs/>
      <w:color w:val="000000"/>
      <w:lang w:eastAsia="en-US"/>
    </w:rPr>
  </w:style>
  <w:style w:type="paragraph" w:styleId="MessageHeader">
    <w:name w:val="Message Header"/>
    <w:basedOn w:val="Normal"/>
    <w:link w:val="MessageHeaderChar"/>
    <w:uiPriority w:val="99"/>
    <w:semiHidden/>
    <w:unhideWhenUsed/>
    <w:rsid w:val="00A5676C"/>
    <w:pPr>
      <w:pBdr>
        <w:top w:val="single" w:sz="6" w:space="1" w:color="auto"/>
        <w:left w:val="single" w:sz="6" w:space="1" w:color="auto"/>
        <w:bottom w:val="single" w:sz="6" w:space="1" w:color="auto"/>
        <w:right w:val="single" w:sz="6" w:space="1" w:color="auto"/>
      </w:pBdr>
      <w:shd w:val="pct20" w:color="auto" w:fill="auto"/>
      <w:ind w:left="1134" w:hanging="1134"/>
      <w:contextualSpacing/>
    </w:pPr>
    <w:rPr>
      <w:rFonts w:asciiTheme="majorHAnsi" w:eastAsiaTheme="majorEastAsia" w:hAnsiTheme="majorHAnsi" w:cstheme="majorBidi"/>
      <w:bCs/>
    </w:rPr>
  </w:style>
  <w:style w:type="character" w:customStyle="1" w:styleId="MessageHeaderChar">
    <w:name w:val="Message Header Char"/>
    <w:basedOn w:val="DefaultParagraphFont"/>
    <w:link w:val="MessageHeader"/>
    <w:uiPriority w:val="99"/>
    <w:semiHidden/>
    <w:rsid w:val="00A5676C"/>
    <w:rPr>
      <w:rFonts w:asciiTheme="majorHAnsi" w:eastAsiaTheme="majorEastAsia" w:hAnsiTheme="majorHAnsi" w:cstheme="majorBidi"/>
      <w:bCs/>
      <w:color w:val="000000"/>
      <w:sz w:val="24"/>
      <w:szCs w:val="24"/>
      <w:shd w:val="pct20" w:color="auto" w:fill="auto"/>
      <w:lang w:eastAsia="en-US"/>
    </w:rPr>
  </w:style>
  <w:style w:type="paragraph" w:styleId="NormalIndent">
    <w:name w:val="Normal Indent"/>
    <w:basedOn w:val="Normal"/>
    <w:uiPriority w:val="99"/>
    <w:semiHidden/>
    <w:unhideWhenUsed/>
    <w:rsid w:val="00A5676C"/>
    <w:pPr>
      <w:ind w:left="720"/>
      <w:contextualSpacing/>
    </w:pPr>
    <w:rPr>
      <w:bCs/>
    </w:rPr>
  </w:style>
  <w:style w:type="paragraph" w:styleId="NoteHeading">
    <w:name w:val="Note Heading"/>
    <w:basedOn w:val="Normal"/>
    <w:next w:val="Normal"/>
    <w:link w:val="NoteHeadingChar"/>
    <w:uiPriority w:val="99"/>
    <w:semiHidden/>
    <w:unhideWhenUsed/>
    <w:rsid w:val="00A5676C"/>
    <w:pPr>
      <w:contextualSpacing/>
    </w:pPr>
    <w:rPr>
      <w:bCs/>
    </w:rPr>
  </w:style>
  <w:style w:type="character" w:customStyle="1" w:styleId="NoteHeadingChar">
    <w:name w:val="Note Heading Char"/>
    <w:basedOn w:val="DefaultParagraphFont"/>
    <w:link w:val="NoteHeading"/>
    <w:uiPriority w:val="99"/>
    <w:semiHidden/>
    <w:rsid w:val="00A5676C"/>
    <w:rPr>
      <w:rFonts w:ascii="Times New Roman" w:eastAsia="Times New Roman" w:hAnsi="Times New Roman"/>
      <w:bCs/>
      <w:color w:val="000000"/>
      <w:sz w:val="24"/>
      <w:szCs w:val="24"/>
      <w:lang w:eastAsia="en-US"/>
    </w:rPr>
  </w:style>
  <w:style w:type="paragraph" w:styleId="PlainText">
    <w:name w:val="Plain Text"/>
    <w:basedOn w:val="Normal"/>
    <w:link w:val="PlainTextChar"/>
    <w:uiPriority w:val="99"/>
    <w:semiHidden/>
    <w:unhideWhenUsed/>
    <w:rsid w:val="00A5676C"/>
    <w:pPr>
      <w:contextualSpacing/>
    </w:pPr>
    <w:rPr>
      <w:rFonts w:ascii="Consolas" w:hAnsi="Consolas"/>
      <w:bCs/>
      <w:sz w:val="21"/>
      <w:szCs w:val="21"/>
    </w:rPr>
  </w:style>
  <w:style w:type="character" w:customStyle="1" w:styleId="PlainTextChar">
    <w:name w:val="Plain Text Char"/>
    <w:basedOn w:val="DefaultParagraphFont"/>
    <w:link w:val="PlainText"/>
    <w:uiPriority w:val="99"/>
    <w:semiHidden/>
    <w:rsid w:val="00A5676C"/>
    <w:rPr>
      <w:rFonts w:ascii="Consolas" w:eastAsia="Times New Roman" w:hAnsi="Consolas"/>
      <w:bCs/>
      <w:color w:val="000000"/>
      <w:sz w:val="21"/>
      <w:szCs w:val="21"/>
      <w:lang w:eastAsia="en-US"/>
    </w:rPr>
  </w:style>
  <w:style w:type="paragraph" w:styleId="Quote">
    <w:name w:val="Quote"/>
    <w:basedOn w:val="Normal"/>
    <w:next w:val="Normal"/>
    <w:link w:val="QuoteChar"/>
    <w:uiPriority w:val="29"/>
    <w:qFormat/>
    <w:rsid w:val="00A5676C"/>
    <w:pPr>
      <w:spacing w:before="200" w:after="160"/>
      <w:ind w:left="864" w:right="864"/>
      <w:contextualSpacing/>
      <w:jc w:val="center"/>
    </w:pPr>
    <w:rPr>
      <w:bCs/>
      <w:i/>
      <w:iCs/>
      <w:color w:val="404040" w:themeColor="text1" w:themeTint="BF"/>
    </w:rPr>
  </w:style>
  <w:style w:type="character" w:customStyle="1" w:styleId="QuoteChar">
    <w:name w:val="Quote Char"/>
    <w:basedOn w:val="DefaultParagraphFont"/>
    <w:link w:val="Quote"/>
    <w:uiPriority w:val="29"/>
    <w:rsid w:val="00A5676C"/>
    <w:rPr>
      <w:rFonts w:ascii="Times New Roman" w:eastAsia="Times New Roman" w:hAnsi="Times New Roman"/>
      <w:bCs/>
      <w:i/>
      <w:iCs/>
      <w:color w:val="404040" w:themeColor="text1" w:themeTint="BF"/>
      <w:sz w:val="24"/>
      <w:szCs w:val="24"/>
      <w:lang w:eastAsia="en-US"/>
    </w:rPr>
  </w:style>
  <w:style w:type="paragraph" w:styleId="Salutation">
    <w:name w:val="Salutation"/>
    <w:basedOn w:val="Normal"/>
    <w:next w:val="Normal"/>
    <w:link w:val="SalutationChar"/>
    <w:uiPriority w:val="99"/>
    <w:semiHidden/>
    <w:unhideWhenUsed/>
    <w:rsid w:val="00A5676C"/>
    <w:pPr>
      <w:contextualSpacing/>
    </w:pPr>
    <w:rPr>
      <w:bCs/>
    </w:rPr>
  </w:style>
  <w:style w:type="character" w:customStyle="1" w:styleId="SalutationChar">
    <w:name w:val="Salutation Char"/>
    <w:basedOn w:val="DefaultParagraphFont"/>
    <w:link w:val="Salutation"/>
    <w:uiPriority w:val="99"/>
    <w:semiHidden/>
    <w:rsid w:val="00A5676C"/>
    <w:rPr>
      <w:rFonts w:ascii="Times New Roman" w:eastAsia="Times New Roman" w:hAnsi="Times New Roman"/>
      <w:bCs/>
      <w:color w:val="000000"/>
      <w:sz w:val="24"/>
      <w:szCs w:val="24"/>
      <w:lang w:eastAsia="en-US"/>
    </w:rPr>
  </w:style>
  <w:style w:type="paragraph" w:styleId="Signature">
    <w:name w:val="Signature"/>
    <w:basedOn w:val="Normal"/>
    <w:link w:val="SignatureChar"/>
    <w:uiPriority w:val="99"/>
    <w:semiHidden/>
    <w:unhideWhenUsed/>
    <w:rsid w:val="00A5676C"/>
    <w:pPr>
      <w:ind w:left="4252"/>
      <w:contextualSpacing/>
    </w:pPr>
    <w:rPr>
      <w:bCs/>
    </w:rPr>
  </w:style>
  <w:style w:type="character" w:customStyle="1" w:styleId="SignatureChar">
    <w:name w:val="Signature Char"/>
    <w:basedOn w:val="DefaultParagraphFont"/>
    <w:link w:val="Signature"/>
    <w:uiPriority w:val="99"/>
    <w:semiHidden/>
    <w:rsid w:val="00A5676C"/>
    <w:rPr>
      <w:rFonts w:ascii="Times New Roman" w:eastAsia="Times New Roman" w:hAnsi="Times New Roman"/>
      <w:bCs/>
      <w:color w:val="000000"/>
      <w:sz w:val="24"/>
      <w:szCs w:val="24"/>
      <w:lang w:eastAsia="en-US"/>
    </w:rPr>
  </w:style>
  <w:style w:type="paragraph" w:styleId="TableofAuthorities">
    <w:name w:val="table of authorities"/>
    <w:basedOn w:val="Normal"/>
    <w:next w:val="Normal"/>
    <w:uiPriority w:val="99"/>
    <w:semiHidden/>
    <w:unhideWhenUsed/>
    <w:rsid w:val="00A5676C"/>
    <w:pPr>
      <w:ind w:left="240" w:hanging="240"/>
      <w:contextualSpacing/>
    </w:pPr>
    <w:rPr>
      <w:bCs/>
    </w:rPr>
  </w:style>
  <w:style w:type="paragraph" w:styleId="TOAHeading">
    <w:name w:val="toa heading"/>
    <w:basedOn w:val="Normal"/>
    <w:next w:val="Normal"/>
    <w:uiPriority w:val="99"/>
    <w:semiHidden/>
    <w:unhideWhenUsed/>
    <w:rsid w:val="00A5676C"/>
    <w:pPr>
      <w:spacing w:before="120"/>
      <w:contextualSpacing/>
    </w:pPr>
    <w:rPr>
      <w:rFonts w:asciiTheme="majorHAnsi" w:eastAsiaTheme="majorEastAsia" w:hAnsiTheme="majorHAnsi" w:cstheme="majorBidi"/>
      <w:b/>
      <w:bCs/>
    </w:rPr>
  </w:style>
  <w:style w:type="paragraph" w:customStyle="1" w:styleId="Scheme0">
    <w:name w:val="Scheme"/>
    <w:basedOn w:val="Figure"/>
    <w:link w:val="SchemeChar"/>
    <w:qFormat/>
    <w:rsid w:val="00A5676C"/>
    <w:pPr>
      <w:tabs>
        <w:tab w:val="num" w:pos="720"/>
      </w:tabs>
      <w:ind w:left="720" w:hanging="720"/>
    </w:pPr>
  </w:style>
  <w:style w:type="character" w:customStyle="1" w:styleId="Sub-subtitlesChar">
    <w:name w:val="Sub-sub titles Char"/>
    <w:basedOn w:val="SubtitleChar0"/>
    <w:link w:val="Sub-subtitles"/>
    <w:rsid w:val="00A5676C"/>
    <w:rPr>
      <w:rFonts w:ascii="Times New Roman" w:eastAsiaTheme="minorHAnsi" w:hAnsi="Times New Roman"/>
      <w:b/>
      <w:bCs/>
      <w:w w:val="108"/>
      <w:sz w:val="24"/>
      <w:szCs w:val="24"/>
      <w:lang w:eastAsia="en-US"/>
    </w:rPr>
  </w:style>
  <w:style w:type="character" w:customStyle="1" w:styleId="SchemeChar">
    <w:name w:val="Scheme Char"/>
    <w:basedOn w:val="FigureChar"/>
    <w:link w:val="Scheme0"/>
    <w:rsid w:val="00A5676C"/>
    <w:rPr>
      <w:rFonts w:ascii="Times New Roman" w:eastAsiaTheme="minorEastAsia" w:hAnsi="Times New Roman"/>
      <w:bCs/>
      <w:w w:val="108"/>
      <w:sz w:val="24"/>
      <w:szCs w:val="24"/>
      <w:lang w:eastAsia="en-US"/>
    </w:rPr>
  </w:style>
  <w:style w:type="paragraph" w:customStyle="1" w:styleId="AppendixSub-title">
    <w:name w:val="Appendix Sub-title"/>
    <w:basedOn w:val="Appendix"/>
    <w:link w:val="AppendixSub-titleChar"/>
    <w:uiPriority w:val="99"/>
    <w:qFormat/>
    <w:rsid w:val="00A5676C"/>
    <w:pPr>
      <w:numPr>
        <w:ilvl w:val="2"/>
      </w:numPr>
      <w:tabs>
        <w:tab w:val="num" w:pos="360"/>
      </w:tabs>
      <w:ind w:left="720" w:hanging="720"/>
    </w:pPr>
    <w:rPr>
      <w:sz w:val="24"/>
      <w:szCs w:val="24"/>
    </w:rPr>
  </w:style>
  <w:style w:type="paragraph" w:customStyle="1" w:styleId="Appendix">
    <w:name w:val="Appendix"/>
    <w:basedOn w:val="ListParagraph"/>
    <w:link w:val="AppendixChar"/>
    <w:uiPriority w:val="99"/>
    <w:qFormat/>
    <w:rsid w:val="00A5676C"/>
    <w:pPr>
      <w:numPr>
        <w:numId w:val="11"/>
      </w:numPr>
      <w:spacing w:line="360" w:lineRule="auto"/>
      <w:jc w:val="center"/>
    </w:pPr>
    <w:rPr>
      <w:rFonts w:eastAsiaTheme="minorHAnsi"/>
      <w:b/>
      <w:bCs/>
      <w:w w:val="108"/>
      <w:sz w:val="28"/>
      <w:szCs w:val="28"/>
    </w:rPr>
  </w:style>
  <w:style w:type="character" w:customStyle="1" w:styleId="AppendixSub-titleChar">
    <w:name w:val="Appendix Sub-title Char"/>
    <w:basedOn w:val="Sub-subtitlesChar"/>
    <w:link w:val="AppendixSub-title"/>
    <w:uiPriority w:val="99"/>
    <w:rsid w:val="00A5676C"/>
    <w:rPr>
      <w:rFonts w:ascii="Times New Roman" w:eastAsiaTheme="minorHAnsi" w:hAnsi="Times New Roman"/>
      <w:b/>
      <w:bCs/>
      <w:color w:val="000000"/>
      <w:w w:val="108"/>
      <w:sz w:val="24"/>
      <w:szCs w:val="24"/>
      <w:lang w:eastAsia="en-US"/>
    </w:rPr>
  </w:style>
  <w:style w:type="paragraph" w:customStyle="1" w:styleId="Appendixtitle">
    <w:name w:val="Appendix title"/>
    <w:basedOn w:val="Subtitle"/>
    <w:link w:val="AppendixtitleChar"/>
    <w:uiPriority w:val="99"/>
    <w:qFormat/>
    <w:rsid w:val="00A5676C"/>
    <w:pPr>
      <w:widowControl/>
      <w:numPr>
        <w:ilvl w:val="1"/>
        <w:numId w:val="11"/>
      </w:numPr>
      <w:contextualSpacing w:val="0"/>
      <w:jc w:val="left"/>
      <w:outlineLvl w:val="0"/>
    </w:pPr>
    <w:rPr>
      <w:iCs/>
      <w:color w:val="000000"/>
    </w:rPr>
  </w:style>
  <w:style w:type="character" w:customStyle="1" w:styleId="AppendixChar">
    <w:name w:val="Appendix Char"/>
    <w:basedOn w:val="ListParagraphChar"/>
    <w:link w:val="Appendix"/>
    <w:uiPriority w:val="99"/>
    <w:rsid w:val="00A5676C"/>
    <w:rPr>
      <w:rFonts w:ascii="Times New Roman" w:eastAsiaTheme="minorHAnsi" w:hAnsi="Times New Roman"/>
      <w:b/>
      <w:bCs/>
      <w:color w:val="000000"/>
      <w:w w:val="108"/>
      <w:sz w:val="28"/>
      <w:szCs w:val="28"/>
      <w:lang w:eastAsia="en-US"/>
    </w:rPr>
  </w:style>
  <w:style w:type="paragraph" w:customStyle="1" w:styleId="Figurecaption">
    <w:name w:val="Figure caption"/>
    <w:link w:val="FigurecaptionChar"/>
    <w:qFormat/>
    <w:rsid w:val="00A5676C"/>
    <w:pPr>
      <w:spacing w:after="160" w:line="276" w:lineRule="auto"/>
      <w:jc w:val="both"/>
    </w:pPr>
    <w:rPr>
      <w:rFonts w:ascii="Times New Roman" w:eastAsiaTheme="minorEastAsia" w:hAnsi="Times New Roman"/>
      <w:bCs/>
      <w:w w:val="108"/>
      <w:sz w:val="24"/>
      <w:szCs w:val="24"/>
      <w:lang w:val="en-GB" w:eastAsia="en-US"/>
    </w:rPr>
  </w:style>
  <w:style w:type="character" w:customStyle="1" w:styleId="AppendixtitleChar">
    <w:name w:val="Appendix title Char"/>
    <w:basedOn w:val="SubtitleChar"/>
    <w:link w:val="Appendixtitle"/>
    <w:uiPriority w:val="99"/>
    <w:rsid w:val="00A5676C"/>
    <w:rPr>
      <w:rFonts w:ascii="Times New Roman" w:eastAsia="Times New Roman" w:hAnsi="Times New Roman"/>
      <w:iCs/>
      <w:color w:val="000000"/>
      <w:sz w:val="24"/>
      <w:szCs w:val="24"/>
      <w:lang w:eastAsia="en-US"/>
    </w:rPr>
  </w:style>
  <w:style w:type="character" w:customStyle="1" w:styleId="FigurecaptionChar">
    <w:name w:val="Figure caption Char"/>
    <w:basedOn w:val="FigureChar"/>
    <w:link w:val="Figurecaption"/>
    <w:rsid w:val="00A5676C"/>
    <w:rPr>
      <w:rFonts w:ascii="Times New Roman" w:eastAsiaTheme="minorEastAsia" w:hAnsi="Times New Roman"/>
      <w:bCs/>
      <w:w w:val="108"/>
      <w:sz w:val="24"/>
      <w:szCs w:val="24"/>
      <w:lang w:val="en-GB" w:eastAsia="en-US"/>
    </w:rPr>
  </w:style>
  <w:style w:type="character" w:customStyle="1" w:styleId="ChaptertitleChar">
    <w:name w:val="Chapter title Char"/>
    <w:basedOn w:val="ListParagraphChar"/>
    <w:link w:val="Chaptertitle"/>
    <w:rsid w:val="00A5676C"/>
    <w:rPr>
      <w:rFonts w:ascii="Times New Roman" w:eastAsiaTheme="minorHAnsi" w:hAnsi="Times New Roman"/>
      <w:b/>
      <w:bCs/>
      <w:color w:val="000000"/>
      <w:w w:val="108"/>
      <w:sz w:val="28"/>
      <w:szCs w:val="28"/>
      <w:lang w:eastAsia="en-US"/>
    </w:rPr>
  </w:style>
  <w:style w:type="character" w:styleId="SubtleEmphasis">
    <w:name w:val="Subtle Emphasis"/>
    <w:basedOn w:val="DefaultParagraphFont"/>
    <w:uiPriority w:val="19"/>
    <w:qFormat/>
    <w:rsid w:val="00A5676C"/>
    <w:rPr>
      <w:i/>
      <w:iCs/>
      <w:color w:val="404040" w:themeColor="text1" w:themeTint="BF"/>
    </w:rPr>
  </w:style>
  <w:style w:type="paragraph" w:customStyle="1" w:styleId="Subtitles">
    <w:name w:val="Sub titles"/>
    <w:basedOn w:val="Maintext"/>
    <w:link w:val="SubtitlesChar"/>
    <w:rsid w:val="00A5676C"/>
    <w:pPr>
      <w:spacing w:line="480" w:lineRule="auto"/>
      <w:ind w:left="1080" w:hanging="1080"/>
    </w:pPr>
    <w:rPr>
      <w:b/>
      <w:bCs/>
      <w:shd w:val="clear" w:color="auto" w:fill="FFFFFF"/>
    </w:rPr>
  </w:style>
  <w:style w:type="character" w:customStyle="1" w:styleId="SubtitlesChar">
    <w:name w:val="Sub titles Char"/>
    <w:basedOn w:val="MaintextChar"/>
    <w:link w:val="Subtitles"/>
    <w:rsid w:val="00A5676C"/>
    <w:rPr>
      <w:rFonts w:ascii="Times New Roman" w:eastAsiaTheme="minorHAnsi" w:hAnsi="Times New Roman"/>
      <w:b/>
      <w:bCs/>
      <w:w w:val="108"/>
      <w:sz w:val="24"/>
      <w:szCs w:val="24"/>
      <w:lang w:eastAsia="en-US"/>
    </w:rPr>
  </w:style>
  <w:style w:type="paragraph" w:customStyle="1" w:styleId="MainChapter">
    <w:name w:val="Main Chapter"/>
    <w:basedOn w:val="ListParagraph"/>
    <w:qFormat/>
    <w:rsid w:val="00A5676C"/>
    <w:pPr>
      <w:widowControl/>
      <w:spacing w:after="240" w:line="360" w:lineRule="auto"/>
      <w:ind w:left="0"/>
      <w:jc w:val="both"/>
    </w:pPr>
    <w:rPr>
      <w:rFonts w:eastAsiaTheme="minorHAnsi"/>
      <w:b/>
      <w:bCs/>
      <w:color w:val="auto"/>
      <w:w w:val="108"/>
      <w:sz w:val="28"/>
      <w:szCs w:val="28"/>
    </w:rPr>
  </w:style>
  <w:style w:type="character" w:styleId="PlaceholderText">
    <w:name w:val="Placeholder Text"/>
    <w:basedOn w:val="DefaultParagraphFont"/>
    <w:uiPriority w:val="99"/>
    <w:semiHidden/>
    <w:rsid w:val="00A5676C"/>
    <w:rPr>
      <w:color w:val="808080"/>
    </w:rPr>
  </w:style>
  <w:style w:type="character" w:customStyle="1" w:styleId="TOC4Char">
    <w:name w:val="TOC 4 Char"/>
    <w:basedOn w:val="DefaultParagraphFont"/>
    <w:link w:val="TOC4"/>
    <w:uiPriority w:val="39"/>
    <w:rsid w:val="00A5676C"/>
    <w:rPr>
      <w:rFonts w:ascii="Times New Roman" w:eastAsia="Times New Roman" w:hAnsi="Times New Roman"/>
      <w:color w:val="000000"/>
      <w:sz w:val="24"/>
      <w:szCs w:val="24"/>
      <w:lang w:eastAsia="en-US"/>
    </w:rPr>
  </w:style>
  <w:style w:type="character" w:customStyle="1" w:styleId="TOC2Char">
    <w:name w:val="TOC 2 Char"/>
    <w:basedOn w:val="DefaultParagraphFont"/>
    <w:link w:val="TOC2"/>
    <w:uiPriority w:val="39"/>
    <w:rsid w:val="00BE1E64"/>
    <w:rPr>
      <w:rFonts w:ascii="Times New Roman" w:eastAsia="PMingLiU" w:hAnsi="Times New Roman" w:cs="Calibri"/>
      <w:color w:val="000000"/>
      <w:sz w:val="24"/>
      <w:szCs w:val="22"/>
      <w:lang w:eastAsia="en-US"/>
    </w:rPr>
  </w:style>
  <w:style w:type="paragraph" w:customStyle="1" w:styleId="msonormal0">
    <w:name w:val="msonormal"/>
    <w:basedOn w:val="Normal"/>
    <w:uiPriority w:val="99"/>
    <w:rsid w:val="00A5676C"/>
    <w:pPr>
      <w:widowControl/>
      <w:spacing w:before="100" w:beforeAutospacing="1" w:after="100" w:afterAutospacing="1"/>
      <w:contextualSpacing/>
    </w:pPr>
    <w:rPr>
      <w:bCs/>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52091">
      <w:bodyDiv w:val="1"/>
      <w:marLeft w:val="0"/>
      <w:marRight w:val="0"/>
      <w:marTop w:val="0"/>
      <w:marBottom w:val="0"/>
      <w:divBdr>
        <w:top w:val="none" w:sz="0" w:space="0" w:color="auto"/>
        <w:left w:val="none" w:sz="0" w:space="0" w:color="auto"/>
        <w:bottom w:val="none" w:sz="0" w:space="0" w:color="auto"/>
        <w:right w:val="none" w:sz="0" w:space="0" w:color="auto"/>
      </w:divBdr>
    </w:div>
    <w:div w:id="93982987">
      <w:bodyDiv w:val="1"/>
      <w:marLeft w:val="0"/>
      <w:marRight w:val="0"/>
      <w:marTop w:val="0"/>
      <w:marBottom w:val="0"/>
      <w:divBdr>
        <w:top w:val="none" w:sz="0" w:space="0" w:color="auto"/>
        <w:left w:val="none" w:sz="0" w:space="0" w:color="auto"/>
        <w:bottom w:val="none" w:sz="0" w:space="0" w:color="auto"/>
        <w:right w:val="none" w:sz="0" w:space="0" w:color="auto"/>
      </w:divBdr>
    </w:div>
    <w:div w:id="137959066">
      <w:bodyDiv w:val="1"/>
      <w:marLeft w:val="0"/>
      <w:marRight w:val="0"/>
      <w:marTop w:val="0"/>
      <w:marBottom w:val="0"/>
      <w:divBdr>
        <w:top w:val="none" w:sz="0" w:space="0" w:color="auto"/>
        <w:left w:val="none" w:sz="0" w:space="0" w:color="auto"/>
        <w:bottom w:val="none" w:sz="0" w:space="0" w:color="auto"/>
        <w:right w:val="none" w:sz="0" w:space="0" w:color="auto"/>
      </w:divBdr>
    </w:div>
    <w:div w:id="157311097">
      <w:bodyDiv w:val="1"/>
      <w:marLeft w:val="0"/>
      <w:marRight w:val="0"/>
      <w:marTop w:val="0"/>
      <w:marBottom w:val="0"/>
      <w:divBdr>
        <w:top w:val="none" w:sz="0" w:space="0" w:color="auto"/>
        <w:left w:val="none" w:sz="0" w:space="0" w:color="auto"/>
        <w:bottom w:val="none" w:sz="0" w:space="0" w:color="auto"/>
        <w:right w:val="none" w:sz="0" w:space="0" w:color="auto"/>
      </w:divBdr>
    </w:div>
    <w:div w:id="173806375">
      <w:bodyDiv w:val="1"/>
      <w:marLeft w:val="0"/>
      <w:marRight w:val="0"/>
      <w:marTop w:val="0"/>
      <w:marBottom w:val="0"/>
      <w:divBdr>
        <w:top w:val="none" w:sz="0" w:space="0" w:color="auto"/>
        <w:left w:val="none" w:sz="0" w:space="0" w:color="auto"/>
        <w:bottom w:val="none" w:sz="0" w:space="0" w:color="auto"/>
        <w:right w:val="none" w:sz="0" w:space="0" w:color="auto"/>
      </w:divBdr>
      <w:divsChild>
        <w:div w:id="1068381845">
          <w:marLeft w:val="0"/>
          <w:marRight w:val="0"/>
          <w:marTop w:val="0"/>
          <w:marBottom w:val="0"/>
          <w:divBdr>
            <w:top w:val="none" w:sz="0" w:space="0" w:color="auto"/>
            <w:left w:val="none" w:sz="0" w:space="0" w:color="auto"/>
            <w:bottom w:val="none" w:sz="0" w:space="0" w:color="auto"/>
            <w:right w:val="none" w:sz="0" w:space="0" w:color="auto"/>
          </w:divBdr>
          <w:divsChild>
            <w:div w:id="150878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46025">
      <w:bodyDiv w:val="1"/>
      <w:marLeft w:val="0"/>
      <w:marRight w:val="0"/>
      <w:marTop w:val="0"/>
      <w:marBottom w:val="0"/>
      <w:divBdr>
        <w:top w:val="none" w:sz="0" w:space="0" w:color="auto"/>
        <w:left w:val="none" w:sz="0" w:space="0" w:color="auto"/>
        <w:bottom w:val="none" w:sz="0" w:space="0" w:color="auto"/>
        <w:right w:val="none" w:sz="0" w:space="0" w:color="auto"/>
      </w:divBdr>
      <w:divsChild>
        <w:div w:id="512303463">
          <w:marLeft w:val="0"/>
          <w:marRight w:val="0"/>
          <w:marTop w:val="0"/>
          <w:marBottom w:val="0"/>
          <w:divBdr>
            <w:top w:val="none" w:sz="0" w:space="0" w:color="auto"/>
            <w:left w:val="none" w:sz="0" w:space="0" w:color="auto"/>
            <w:bottom w:val="none" w:sz="0" w:space="0" w:color="auto"/>
            <w:right w:val="none" w:sz="0" w:space="0" w:color="auto"/>
          </w:divBdr>
        </w:div>
      </w:divsChild>
    </w:div>
    <w:div w:id="227690956">
      <w:bodyDiv w:val="1"/>
      <w:marLeft w:val="0"/>
      <w:marRight w:val="0"/>
      <w:marTop w:val="0"/>
      <w:marBottom w:val="0"/>
      <w:divBdr>
        <w:top w:val="none" w:sz="0" w:space="0" w:color="auto"/>
        <w:left w:val="none" w:sz="0" w:space="0" w:color="auto"/>
        <w:bottom w:val="none" w:sz="0" w:space="0" w:color="auto"/>
        <w:right w:val="none" w:sz="0" w:space="0" w:color="auto"/>
      </w:divBdr>
      <w:divsChild>
        <w:div w:id="1111977712">
          <w:marLeft w:val="0"/>
          <w:marRight w:val="0"/>
          <w:marTop w:val="0"/>
          <w:marBottom w:val="0"/>
          <w:divBdr>
            <w:top w:val="none" w:sz="0" w:space="0" w:color="auto"/>
            <w:left w:val="none" w:sz="0" w:space="0" w:color="auto"/>
            <w:bottom w:val="none" w:sz="0" w:space="0" w:color="auto"/>
            <w:right w:val="none" w:sz="0" w:space="0" w:color="auto"/>
          </w:divBdr>
        </w:div>
      </w:divsChild>
    </w:div>
    <w:div w:id="244071851">
      <w:bodyDiv w:val="1"/>
      <w:marLeft w:val="0"/>
      <w:marRight w:val="0"/>
      <w:marTop w:val="0"/>
      <w:marBottom w:val="0"/>
      <w:divBdr>
        <w:top w:val="none" w:sz="0" w:space="0" w:color="auto"/>
        <w:left w:val="none" w:sz="0" w:space="0" w:color="auto"/>
        <w:bottom w:val="none" w:sz="0" w:space="0" w:color="auto"/>
        <w:right w:val="none" w:sz="0" w:space="0" w:color="auto"/>
      </w:divBdr>
      <w:divsChild>
        <w:div w:id="720520417">
          <w:marLeft w:val="0"/>
          <w:marRight w:val="0"/>
          <w:marTop w:val="0"/>
          <w:marBottom w:val="0"/>
          <w:divBdr>
            <w:top w:val="none" w:sz="0" w:space="0" w:color="auto"/>
            <w:left w:val="none" w:sz="0" w:space="0" w:color="auto"/>
            <w:bottom w:val="none" w:sz="0" w:space="0" w:color="auto"/>
            <w:right w:val="none" w:sz="0" w:space="0" w:color="auto"/>
          </w:divBdr>
          <w:divsChild>
            <w:div w:id="65998156">
              <w:marLeft w:val="0"/>
              <w:marRight w:val="0"/>
              <w:marTop w:val="0"/>
              <w:marBottom w:val="0"/>
              <w:divBdr>
                <w:top w:val="none" w:sz="0" w:space="0" w:color="auto"/>
                <w:left w:val="none" w:sz="0" w:space="0" w:color="auto"/>
                <w:bottom w:val="none" w:sz="0" w:space="0" w:color="auto"/>
                <w:right w:val="none" w:sz="0" w:space="0" w:color="auto"/>
              </w:divBdr>
            </w:div>
            <w:div w:id="96487693">
              <w:marLeft w:val="0"/>
              <w:marRight w:val="0"/>
              <w:marTop w:val="0"/>
              <w:marBottom w:val="0"/>
              <w:divBdr>
                <w:top w:val="none" w:sz="0" w:space="0" w:color="auto"/>
                <w:left w:val="none" w:sz="0" w:space="0" w:color="auto"/>
                <w:bottom w:val="none" w:sz="0" w:space="0" w:color="auto"/>
                <w:right w:val="none" w:sz="0" w:space="0" w:color="auto"/>
              </w:divBdr>
            </w:div>
            <w:div w:id="116681753">
              <w:marLeft w:val="0"/>
              <w:marRight w:val="0"/>
              <w:marTop w:val="0"/>
              <w:marBottom w:val="0"/>
              <w:divBdr>
                <w:top w:val="none" w:sz="0" w:space="0" w:color="auto"/>
                <w:left w:val="none" w:sz="0" w:space="0" w:color="auto"/>
                <w:bottom w:val="none" w:sz="0" w:space="0" w:color="auto"/>
                <w:right w:val="none" w:sz="0" w:space="0" w:color="auto"/>
              </w:divBdr>
            </w:div>
            <w:div w:id="342247124">
              <w:marLeft w:val="0"/>
              <w:marRight w:val="0"/>
              <w:marTop w:val="0"/>
              <w:marBottom w:val="0"/>
              <w:divBdr>
                <w:top w:val="none" w:sz="0" w:space="0" w:color="auto"/>
                <w:left w:val="none" w:sz="0" w:space="0" w:color="auto"/>
                <w:bottom w:val="none" w:sz="0" w:space="0" w:color="auto"/>
                <w:right w:val="none" w:sz="0" w:space="0" w:color="auto"/>
              </w:divBdr>
            </w:div>
            <w:div w:id="366834007">
              <w:marLeft w:val="0"/>
              <w:marRight w:val="0"/>
              <w:marTop w:val="0"/>
              <w:marBottom w:val="0"/>
              <w:divBdr>
                <w:top w:val="none" w:sz="0" w:space="0" w:color="auto"/>
                <w:left w:val="none" w:sz="0" w:space="0" w:color="auto"/>
                <w:bottom w:val="none" w:sz="0" w:space="0" w:color="auto"/>
                <w:right w:val="none" w:sz="0" w:space="0" w:color="auto"/>
              </w:divBdr>
            </w:div>
            <w:div w:id="481435314">
              <w:marLeft w:val="0"/>
              <w:marRight w:val="0"/>
              <w:marTop w:val="0"/>
              <w:marBottom w:val="0"/>
              <w:divBdr>
                <w:top w:val="none" w:sz="0" w:space="0" w:color="auto"/>
                <w:left w:val="none" w:sz="0" w:space="0" w:color="auto"/>
                <w:bottom w:val="none" w:sz="0" w:space="0" w:color="auto"/>
                <w:right w:val="none" w:sz="0" w:space="0" w:color="auto"/>
              </w:divBdr>
            </w:div>
            <w:div w:id="572201219">
              <w:marLeft w:val="0"/>
              <w:marRight w:val="0"/>
              <w:marTop w:val="0"/>
              <w:marBottom w:val="0"/>
              <w:divBdr>
                <w:top w:val="none" w:sz="0" w:space="0" w:color="auto"/>
                <w:left w:val="none" w:sz="0" w:space="0" w:color="auto"/>
                <w:bottom w:val="none" w:sz="0" w:space="0" w:color="auto"/>
                <w:right w:val="none" w:sz="0" w:space="0" w:color="auto"/>
              </w:divBdr>
            </w:div>
            <w:div w:id="955717943">
              <w:marLeft w:val="0"/>
              <w:marRight w:val="0"/>
              <w:marTop w:val="0"/>
              <w:marBottom w:val="0"/>
              <w:divBdr>
                <w:top w:val="none" w:sz="0" w:space="0" w:color="auto"/>
                <w:left w:val="none" w:sz="0" w:space="0" w:color="auto"/>
                <w:bottom w:val="none" w:sz="0" w:space="0" w:color="auto"/>
                <w:right w:val="none" w:sz="0" w:space="0" w:color="auto"/>
              </w:divBdr>
            </w:div>
            <w:div w:id="1256354618">
              <w:marLeft w:val="0"/>
              <w:marRight w:val="0"/>
              <w:marTop w:val="0"/>
              <w:marBottom w:val="0"/>
              <w:divBdr>
                <w:top w:val="none" w:sz="0" w:space="0" w:color="auto"/>
                <w:left w:val="none" w:sz="0" w:space="0" w:color="auto"/>
                <w:bottom w:val="none" w:sz="0" w:space="0" w:color="auto"/>
                <w:right w:val="none" w:sz="0" w:space="0" w:color="auto"/>
              </w:divBdr>
            </w:div>
            <w:div w:id="1428967613">
              <w:marLeft w:val="0"/>
              <w:marRight w:val="0"/>
              <w:marTop w:val="0"/>
              <w:marBottom w:val="0"/>
              <w:divBdr>
                <w:top w:val="none" w:sz="0" w:space="0" w:color="auto"/>
                <w:left w:val="none" w:sz="0" w:space="0" w:color="auto"/>
                <w:bottom w:val="none" w:sz="0" w:space="0" w:color="auto"/>
                <w:right w:val="none" w:sz="0" w:space="0" w:color="auto"/>
              </w:divBdr>
            </w:div>
            <w:div w:id="1437209903">
              <w:marLeft w:val="0"/>
              <w:marRight w:val="0"/>
              <w:marTop w:val="0"/>
              <w:marBottom w:val="0"/>
              <w:divBdr>
                <w:top w:val="none" w:sz="0" w:space="0" w:color="auto"/>
                <w:left w:val="none" w:sz="0" w:space="0" w:color="auto"/>
                <w:bottom w:val="none" w:sz="0" w:space="0" w:color="auto"/>
                <w:right w:val="none" w:sz="0" w:space="0" w:color="auto"/>
              </w:divBdr>
            </w:div>
            <w:div w:id="150018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306462">
      <w:bodyDiv w:val="1"/>
      <w:marLeft w:val="0"/>
      <w:marRight w:val="0"/>
      <w:marTop w:val="0"/>
      <w:marBottom w:val="0"/>
      <w:divBdr>
        <w:top w:val="none" w:sz="0" w:space="0" w:color="auto"/>
        <w:left w:val="none" w:sz="0" w:space="0" w:color="auto"/>
        <w:bottom w:val="none" w:sz="0" w:space="0" w:color="auto"/>
        <w:right w:val="none" w:sz="0" w:space="0" w:color="auto"/>
      </w:divBdr>
    </w:div>
    <w:div w:id="399863491">
      <w:bodyDiv w:val="1"/>
      <w:marLeft w:val="0"/>
      <w:marRight w:val="0"/>
      <w:marTop w:val="0"/>
      <w:marBottom w:val="0"/>
      <w:divBdr>
        <w:top w:val="none" w:sz="0" w:space="0" w:color="auto"/>
        <w:left w:val="none" w:sz="0" w:space="0" w:color="auto"/>
        <w:bottom w:val="none" w:sz="0" w:space="0" w:color="auto"/>
        <w:right w:val="none" w:sz="0" w:space="0" w:color="auto"/>
      </w:divBdr>
      <w:divsChild>
        <w:div w:id="2081369068">
          <w:marLeft w:val="0"/>
          <w:marRight w:val="0"/>
          <w:marTop w:val="0"/>
          <w:marBottom w:val="0"/>
          <w:divBdr>
            <w:top w:val="none" w:sz="0" w:space="0" w:color="auto"/>
            <w:left w:val="none" w:sz="0" w:space="0" w:color="auto"/>
            <w:bottom w:val="none" w:sz="0" w:space="0" w:color="auto"/>
            <w:right w:val="none" w:sz="0" w:space="0" w:color="auto"/>
          </w:divBdr>
          <w:divsChild>
            <w:div w:id="48575275">
              <w:marLeft w:val="0"/>
              <w:marRight w:val="0"/>
              <w:marTop w:val="0"/>
              <w:marBottom w:val="0"/>
              <w:divBdr>
                <w:top w:val="none" w:sz="0" w:space="0" w:color="auto"/>
                <w:left w:val="none" w:sz="0" w:space="0" w:color="auto"/>
                <w:bottom w:val="none" w:sz="0" w:space="0" w:color="auto"/>
                <w:right w:val="none" w:sz="0" w:space="0" w:color="auto"/>
              </w:divBdr>
            </w:div>
            <w:div w:id="140971896">
              <w:marLeft w:val="0"/>
              <w:marRight w:val="0"/>
              <w:marTop w:val="0"/>
              <w:marBottom w:val="0"/>
              <w:divBdr>
                <w:top w:val="none" w:sz="0" w:space="0" w:color="auto"/>
                <w:left w:val="none" w:sz="0" w:space="0" w:color="auto"/>
                <w:bottom w:val="none" w:sz="0" w:space="0" w:color="auto"/>
                <w:right w:val="none" w:sz="0" w:space="0" w:color="auto"/>
              </w:divBdr>
            </w:div>
            <w:div w:id="408356416">
              <w:marLeft w:val="0"/>
              <w:marRight w:val="0"/>
              <w:marTop w:val="0"/>
              <w:marBottom w:val="0"/>
              <w:divBdr>
                <w:top w:val="none" w:sz="0" w:space="0" w:color="auto"/>
                <w:left w:val="none" w:sz="0" w:space="0" w:color="auto"/>
                <w:bottom w:val="none" w:sz="0" w:space="0" w:color="auto"/>
                <w:right w:val="none" w:sz="0" w:space="0" w:color="auto"/>
              </w:divBdr>
            </w:div>
            <w:div w:id="610016979">
              <w:marLeft w:val="0"/>
              <w:marRight w:val="0"/>
              <w:marTop w:val="0"/>
              <w:marBottom w:val="0"/>
              <w:divBdr>
                <w:top w:val="none" w:sz="0" w:space="0" w:color="auto"/>
                <w:left w:val="none" w:sz="0" w:space="0" w:color="auto"/>
                <w:bottom w:val="none" w:sz="0" w:space="0" w:color="auto"/>
                <w:right w:val="none" w:sz="0" w:space="0" w:color="auto"/>
              </w:divBdr>
            </w:div>
            <w:div w:id="699281550">
              <w:marLeft w:val="0"/>
              <w:marRight w:val="0"/>
              <w:marTop w:val="0"/>
              <w:marBottom w:val="0"/>
              <w:divBdr>
                <w:top w:val="none" w:sz="0" w:space="0" w:color="auto"/>
                <w:left w:val="none" w:sz="0" w:space="0" w:color="auto"/>
                <w:bottom w:val="none" w:sz="0" w:space="0" w:color="auto"/>
                <w:right w:val="none" w:sz="0" w:space="0" w:color="auto"/>
              </w:divBdr>
            </w:div>
            <w:div w:id="765077159">
              <w:marLeft w:val="0"/>
              <w:marRight w:val="0"/>
              <w:marTop w:val="0"/>
              <w:marBottom w:val="0"/>
              <w:divBdr>
                <w:top w:val="none" w:sz="0" w:space="0" w:color="auto"/>
                <w:left w:val="none" w:sz="0" w:space="0" w:color="auto"/>
                <w:bottom w:val="none" w:sz="0" w:space="0" w:color="auto"/>
                <w:right w:val="none" w:sz="0" w:space="0" w:color="auto"/>
              </w:divBdr>
            </w:div>
            <w:div w:id="1144811328">
              <w:marLeft w:val="0"/>
              <w:marRight w:val="0"/>
              <w:marTop w:val="0"/>
              <w:marBottom w:val="0"/>
              <w:divBdr>
                <w:top w:val="none" w:sz="0" w:space="0" w:color="auto"/>
                <w:left w:val="none" w:sz="0" w:space="0" w:color="auto"/>
                <w:bottom w:val="none" w:sz="0" w:space="0" w:color="auto"/>
                <w:right w:val="none" w:sz="0" w:space="0" w:color="auto"/>
              </w:divBdr>
            </w:div>
            <w:div w:id="1530681765">
              <w:marLeft w:val="0"/>
              <w:marRight w:val="0"/>
              <w:marTop w:val="0"/>
              <w:marBottom w:val="0"/>
              <w:divBdr>
                <w:top w:val="none" w:sz="0" w:space="0" w:color="auto"/>
                <w:left w:val="none" w:sz="0" w:space="0" w:color="auto"/>
                <w:bottom w:val="none" w:sz="0" w:space="0" w:color="auto"/>
                <w:right w:val="none" w:sz="0" w:space="0" w:color="auto"/>
              </w:divBdr>
            </w:div>
            <w:div w:id="1546134363">
              <w:marLeft w:val="0"/>
              <w:marRight w:val="0"/>
              <w:marTop w:val="0"/>
              <w:marBottom w:val="0"/>
              <w:divBdr>
                <w:top w:val="none" w:sz="0" w:space="0" w:color="auto"/>
                <w:left w:val="none" w:sz="0" w:space="0" w:color="auto"/>
                <w:bottom w:val="none" w:sz="0" w:space="0" w:color="auto"/>
                <w:right w:val="none" w:sz="0" w:space="0" w:color="auto"/>
              </w:divBdr>
            </w:div>
            <w:div w:id="1765032031">
              <w:marLeft w:val="0"/>
              <w:marRight w:val="0"/>
              <w:marTop w:val="0"/>
              <w:marBottom w:val="0"/>
              <w:divBdr>
                <w:top w:val="none" w:sz="0" w:space="0" w:color="auto"/>
                <w:left w:val="none" w:sz="0" w:space="0" w:color="auto"/>
                <w:bottom w:val="none" w:sz="0" w:space="0" w:color="auto"/>
                <w:right w:val="none" w:sz="0" w:space="0" w:color="auto"/>
              </w:divBdr>
            </w:div>
            <w:div w:id="199972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102672">
      <w:bodyDiv w:val="1"/>
      <w:marLeft w:val="0"/>
      <w:marRight w:val="0"/>
      <w:marTop w:val="0"/>
      <w:marBottom w:val="0"/>
      <w:divBdr>
        <w:top w:val="none" w:sz="0" w:space="0" w:color="auto"/>
        <w:left w:val="none" w:sz="0" w:space="0" w:color="auto"/>
        <w:bottom w:val="none" w:sz="0" w:space="0" w:color="auto"/>
        <w:right w:val="none" w:sz="0" w:space="0" w:color="auto"/>
      </w:divBdr>
      <w:divsChild>
        <w:div w:id="736901441">
          <w:marLeft w:val="0"/>
          <w:marRight w:val="0"/>
          <w:marTop w:val="0"/>
          <w:marBottom w:val="0"/>
          <w:divBdr>
            <w:top w:val="none" w:sz="0" w:space="0" w:color="auto"/>
            <w:left w:val="none" w:sz="0" w:space="0" w:color="auto"/>
            <w:bottom w:val="none" w:sz="0" w:space="0" w:color="auto"/>
            <w:right w:val="none" w:sz="0" w:space="0" w:color="auto"/>
          </w:divBdr>
          <w:divsChild>
            <w:div w:id="41709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162416">
      <w:bodyDiv w:val="1"/>
      <w:marLeft w:val="0"/>
      <w:marRight w:val="0"/>
      <w:marTop w:val="0"/>
      <w:marBottom w:val="0"/>
      <w:divBdr>
        <w:top w:val="none" w:sz="0" w:space="0" w:color="auto"/>
        <w:left w:val="none" w:sz="0" w:space="0" w:color="auto"/>
        <w:bottom w:val="none" w:sz="0" w:space="0" w:color="auto"/>
        <w:right w:val="none" w:sz="0" w:space="0" w:color="auto"/>
      </w:divBdr>
    </w:div>
    <w:div w:id="547453100">
      <w:bodyDiv w:val="1"/>
      <w:marLeft w:val="0"/>
      <w:marRight w:val="0"/>
      <w:marTop w:val="0"/>
      <w:marBottom w:val="0"/>
      <w:divBdr>
        <w:top w:val="none" w:sz="0" w:space="0" w:color="auto"/>
        <w:left w:val="none" w:sz="0" w:space="0" w:color="auto"/>
        <w:bottom w:val="none" w:sz="0" w:space="0" w:color="auto"/>
        <w:right w:val="none" w:sz="0" w:space="0" w:color="auto"/>
      </w:divBdr>
      <w:divsChild>
        <w:div w:id="1050767746">
          <w:marLeft w:val="0"/>
          <w:marRight w:val="0"/>
          <w:marTop w:val="0"/>
          <w:marBottom w:val="0"/>
          <w:divBdr>
            <w:top w:val="none" w:sz="0" w:space="0" w:color="auto"/>
            <w:left w:val="none" w:sz="0" w:space="0" w:color="auto"/>
            <w:bottom w:val="none" w:sz="0" w:space="0" w:color="auto"/>
            <w:right w:val="none" w:sz="0" w:space="0" w:color="auto"/>
          </w:divBdr>
          <w:divsChild>
            <w:div w:id="1705784686">
              <w:marLeft w:val="0"/>
              <w:marRight w:val="0"/>
              <w:marTop w:val="0"/>
              <w:marBottom w:val="0"/>
              <w:divBdr>
                <w:top w:val="none" w:sz="0" w:space="0" w:color="auto"/>
                <w:left w:val="none" w:sz="0" w:space="0" w:color="auto"/>
                <w:bottom w:val="none" w:sz="0" w:space="0" w:color="auto"/>
                <w:right w:val="none" w:sz="0" w:space="0" w:color="auto"/>
              </w:divBdr>
            </w:div>
            <w:div w:id="1719474684">
              <w:marLeft w:val="0"/>
              <w:marRight w:val="0"/>
              <w:marTop w:val="0"/>
              <w:marBottom w:val="0"/>
              <w:divBdr>
                <w:top w:val="none" w:sz="0" w:space="0" w:color="auto"/>
                <w:left w:val="none" w:sz="0" w:space="0" w:color="auto"/>
                <w:bottom w:val="none" w:sz="0" w:space="0" w:color="auto"/>
                <w:right w:val="none" w:sz="0" w:space="0" w:color="auto"/>
              </w:divBdr>
            </w:div>
            <w:div w:id="196584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966993">
      <w:bodyDiv w:val="1"/>
      <w:marLeft w:val="0"/>
      <w:marRight w:val="0"/>
      <w:marTop w:val="0"/>
      <w:marBottom w:val="0"/>
      <w:divBdr>
        <w:top w:val="none" w:sz="0" w:space="0" w:color="auto"/>
        <w:left w:val="none" w:sz="0" w:space="0" w:color="auto"/>
        <w:bottom w:val="none" w:sz="0" w:space="0" w:color="auto"/>
        <w:right w:val="none" w:sz="0" w:space="0" w:color="auto"/>
      </w:divBdr>
      <w:divsChild>
        <w:div w:id="1649287982">
          <w:marLeft w:val="0"/>
          <w:marRight w:val="0"/>
          <w:marTop w:val="0"/>
          <w:marBottom w:val="0"/>
          <w:divBdr>
            <w:top w:val="none" w:sz="0" w:space="0" w:color="auto"/>
            <w:left w:val="none" w:sz="0" w:space="0" w:color="auto"/>
            <w:bottom w:val="none" w:sz="0" w:space="0" w:color="auto"/>
            <w:right w:val="none" w:sz="0" w:space="0" w:color="auto"/>
          </w:divBdr>
          <w:divsChild>
            <w:div w:id="585384881">
              <w:marLeft w:val="0"/>
              <w:marRight w:val="0"/>
              <w:marTop w:val="0"/>
              <w:marBottom w:val="0"/>
              <w:divBdr>
                <w:top w:val="none" w:sz="0" w:space="0" w:color="auto"/>
                <w:left w:val="none" w:sz="0" w:space="0" w:color="auto"/>
                <w:bottom w:val="none" w:sz="0" w:space="0" w:color="auto"/>
                <w:right w:val="none" w:sz="0" w:space="0" w:color="auto"/>
              </w:divBdr>
            </w:div>
            <w:div w:id="1880051707">
              <w:marLeft w:val="0"/>
              <w:marRight w:val="0"/>
              <w:marTop w:val="0"/>
              <w:marBottom w:val="0"/>
              <w:divBdr>
                <w:top w:val="none" w:sz="0" w:space="0" w:color="auto"/>
                <w:left w:val="none" w:sz="0" w:space="0" w:color="auto"/>
                <w:bottom w:val="none" w:sz="0" w:space="0" w:color="auto"/>
                <w:right w:val="none" w:sz="0" w:space="0" w:color="auto"/>
              </w:divBdr>
            </w:div>
            <w:div w:id="193085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627324">
      <w:bodyDiv w:val="1"/>
      <w:marLeft w:val="0"/>
      <w:marRight w:val="0"/>
      <w:marTop w:val="0"/>
      <w:marBottom w:val="0"/>
      <w:divBdr>
        <w:top w:val="none" w:sz="0" w:space="0" w:color="auto"/>
        <w:left w:val="none" w:sz="0" w:space="0" w:color="auto"/>
        <w:bottom w:val="none" w:sz="0" w:space="0" w:color="auto"/>
        <w:right w:val="none" w:sz="0" w:space="0" w:color="auto"/>
      </w:divBdr>
      <w:divsChild>
        <w:div w:id="981273435">
          <w:marLeft w:val="0"/>
          <w:marRight w:val="0"/>
          <w:marTop w:val="0"/>
          <w:marBottom w:val="0"/>
          <w:divBdr>
            <w:top w:val="none" w:sz="0" w:space="0" w:color="auto"/>
            <w:left w:val="none" w:sz="0" w:space="0" w:color="auto"/>
            <w:bottom w:val="none" w:sz="0" w:space="0" w:color="auto"/>
            <w:right w:val="none" w:sz="0" w:space="0" w:color="auto"/>
          </w:divBdr>
          <w:divsChild>
            <w:div w:id="18435781">
              <w:marLeft w:val="0"/>
              <w:marRight w:val="0"/>
              <w:marTop w:val="0"/>
              <w:marBottom w:val="0"/>
              <w:divBdr>
                <w:top w:val="none" w:sz="0" w:space="0" w:color="auto"/>
                <w:left w:val="none" w:sz="0" w:space="0" w:color="auto"/>
                <w:bottom w:val="none" w:sz="0" w:space="0" w:color="auto"/>
                <w:right w:val="none" w:sz="0" w:space="0" w:color="auto"/>
              </w:divBdr>
            </w:div>
            <w:div w:id="1305042784">
              <w:marLeft w:val="0"/>
              <w:marRight w:val="0"/>
              <w:marTop w:val="0"/>
              <w:marBottom w:val="0"/>
              <w:divBdr>
                <w:top w:val="none" w:sz="0" w:space="0" w:color="auto"/>
                <w:left w:val="none" w:sz="0" w:space="0" w:color="auto"/>
                <w:bottom w:val="none" w:sz="0" w:space="0" w:color="auto"/>
                <w:right w:val="none" w:sz="0" w:space="0" w:color="auto"/>
              </w:divBdr>
            </w:div>
            <w:div w:id="1680815553">
              <w:marLeft w:val="0"/>
              <w:marRight w:val="0"/>
              <w:marTop w:val="0"/>
              <w:marBottom w:val="0"/>
              <w:divBdr>
                <w:top w:val="none" w:sz="0" w:space="0" w:color="auto"/>
                <w:left w:val="none" w:sz="0" w:space="0" w:color="auto"/>
                <w:bottom w:val="none" w:sz="0" w:space="0" w:color="auto"/>
                <w:right w:val="none" w:sz="0" w:space="0" w:color="auto"/>
              </w:divBdr>
            </w:div>
            <w:div w:id="1814981996">
              <w:marLeft w:val="0"/>
              <w:marRight w:val="0"/>
              <w:marTop w:val="0"/>
              <w:marBottom w:val="0"/>
              <w:divBdr>
                <w:top w:val="none" w:sz="0" w:space="0" w:color="auto"/>
                <w:left w:val="none" w:sz="0" w:space="0" w:color="auto"/>
                <w:bottom w:val="none" w:sz="0" w:space="0" w:color="auto"/>
                <w:right w:val="none" w:sz="0" w:space="0" w:color="auto"/>
              </w:divBdr>
            </w:div>
            <w:div w:id="21421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40695">
      <w:bodyDiv w:val="1"/>
      <w:marLeft w:val="0"/>
      <w:marRight w:val="0"/>
      <w:marTop w:val="0"/>
      <w:marBottom w:val="0"/>
      <w:divBdr>
        <w:top w:val="none" w:sz="0" w:space="0" w:color="auto"/>
        <w:left w:val="none" w:sz="0" w:space="0" w:color="auto"/>
        <w:bottom w:val="none" w:sz="0" w:space="0" w:color="auto"/>
        <w:right w:val="none" w:sz="0" w:space="0" w:color="auto"/>
      </w:divBdr>
    </w:div>
    <w:div w:id="691422620">
      <w:bodyDiv w:val="1"/>
      <w:marLeft w:val="0"/>
      <w:marRight w:val="0"/>
      <w:marTop w:val="0"/>
      <w:marBottom w:val="0"/>
      <w:divBdr>
        <w:top w:val="none" w:sz="0" w:space="0" w:color="auto"/>
        <w:left w:val="none" w:sz="0" w:space="0" w:color="auto"/>
        <w:bottom w:val="none" w:sz="0" w:space="0" w:color="auto"/>
        <w:right w:val="none" w:sz="0" w:space="0" w:color="auto"/>
      </w:divBdr>
      <w:divsChild>
        <w:div w:id="1461536871">
          <w:marLeft w:val="0"/>
          <w:marRight w:val="0"/>
          <w:marTop w:val="0"/>
          <w:marBottom w:val="0"/>
          <w:divBdr>
            <w:top w:val="none" w:sz="0" w:space="0" w:color="auto"/>
            <w:left w:val="none" w:sz="0" w:space="0" w:color="auto"/>
            <w:bottom w:val="none" w:sz="0" w:space="0" w:color="auto"/>
            <w:right w:val="none" w:sz="0" w:space="0" w:color="auto"/>
          </w:divBdr>
          <w:divsChild>
            <w:div w:id="208726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614869">
      <w:bodyDiv w:val="1"/>
      <w:marLeft w:val="0"/>
      <w:marRight w:val="0"/>
      <w:marTop w:val="0"/>
      <w:marBottom w:val="0"/>
      <w:divBdr>
        <w:top w:val="none" w:sz="0" w:space="0" w:color="auto"/>
        <w:left w:val="none" w:sz="0" w:space="0" w:color="auto"/>
        <w:bottom w:val="none" w:sz="0" w:space="0" w:color="auto"/>
        <w:right w:val="none" w:sz="0" w:space="0" w:color="auto"/>
      </w:divBdr>
    </w:div>
    <w:div w:id="759835780">
      <w:bodyDiv w:val="1"/>
      <w:marLeft w:val="0"/>
      <w:marRight w:val="0"/>
      <w:marTop w:val="0"/>
      <w:marBottom w:val="0"/>
      <w:divBdr>
        <w:top w:val="none" w:sz="0" w:space="0" w:color="auto"/>
        <w:left w:val="none" w:sz="0" w:space="0" w:color="auto"/>
        <w:bottom w:val="none" w:sz="0" w:space="0" w:color="auto"/>
        <w:right w:val="none" w:sz="0" w:space="0" w:color="auto"/>
      </w:divBdr>
    </w:div>
    <w:div w:id="760837518">
      <w:bodyDiv w:val="1"/>
      <w:marLeft w:val="0"/>
      <w:marRight w:val="0"/>
      <w:marTop w:val="0"/>
      <w:marBottom w:val="0"/>
      <w:divBdr>
        <w:top w:val="none" w:sz="0" w:space="0" w:color="auto"/>
        <w:left w:val="none" w:sz="0" w:space="0" w:color="auto"/>
        <w:bottom w:val="none" w:sz="0" w:space="0" w:color="auto"/>
        <w:right w:val="none" w:sz="0" w:space="0" w:color="auto"/>
      </w:divBdr>
    </w:div>
    <w:div w:id="1025327987">
      <w:bodyDiv w:val="1"/>
      <w:marLeft w:val="0"/>
      <w:marRight w:val="0"/>
      <w:marTop w:val="0"/>
      <w:marBottom w:val="0"/>
      <w:divBdr>
        <w:top w:val="none" w:sz="0" w:space="0" w:color="auto"/>
        <w:left w:val="none" w:sz="0" w:space="0" w:color="auto"/>
        <w:bottom w:val="none" w:sz="0" w:space="0" w:color="auto"/>
        <w:right w:val="none" w:sz="0" w:space="0" w:color="auto"/>
      </w:divBdr>
      <w:divsChild>
        <w:div w:id="215286719">
          <w:marLeft w:val="0"/>
          <w:marRight w:val="0"/>
          <w:marTop w:val="0"/>
          <w:marBottom w:val="0"/>
          <w:divBdr>
            <w:top w:val="none" w:sz="0" w:space="0" w:color="auto"/>
            <w:left w:val="none" w:sz="0" w:space="0" w:color="auto"/>
            <w:bottom w:val="none" w:sz="0" w:space="0" w:color="auto"/>
            <w:right w:val="none" w:sz="0" w:space="0" w:color="auto"/>
          </w:divBdr>
        </w:div>
      </w:divsChild>
    </w:div>
    <w:div w:id="1058435535">
      <w:bodyDiv w:val="1"/>
      <w:marLeft w:val="0"/>
      <w:marRight w:val="0"/>
      <w:marTop w:val="0"/>
      <w:marBottom w:val="0"/>
      <w:divBdr>
        <w:top w:val="none" w:sz="0" w:space="0" w:color="auto"/>
        <w:left w:val="none" w:sz="0" w:space="0" w:color="auto"/>
        <w:bottom w:val="none" w:sz="0" w:space="0" w:color="auto"/>
        <w:right w:val="none" w:sz="0" w:space="0" w:color="auto"/>
      </w:divBdr>
    </w:div>
    <w:div w:id="1215700943">
      <w:bodyDiv w:val="1"/>
      <w:marLeft w:val="0"/>
      <w:marRight w:val="0"/>
      <w:marTop w:val="0"/>
      <w:marBottom w:val="0"/>
      <w:divBdr>
        <w:top w:val="none" w:sz="0" w:space="0" w:color="auto"/>
        <w:left w:val="none" w:sz="0" w:space="0" w:color="auto"/>
        <w:bottom w:val="none" w:sz="0" w:space="0" w:color="auto"/>
        <w:right w:val="none" w:sz="0" w:space="0" w:color="auto"/>
      </w:divBdr>
      <w:divsChild>
        <w:div w:id="88622070">
          <w:marLeft w:val="0"/>
          <w:marRight w:val="0"/>
          <w:marTop w:val="0"/>
          <w:marBottom w:val="0"/>
          <w:divBdr>
            <w:top w:val="none" w:sz="0" w:space="0" w:color="auto"/>
            <w:left w:val="none" w:sz="0" w:space="0" w:color="auto"/>
            <w:bottom w:val="none" w:sz="0" w:space="0" w:color="auto"/>
            <w:right w:val="none" w:sz="0" w:space="0" w:color="auto"/>
          </w:divBdr>
          <w:divsChild>
            <w:div w:id="50116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712686">
      <w:bodyDiv w:val="1"/>
      <w:marLeft w:val="0"/>
      <w:marRight w:val="0"/>
      <w:marTop w:val="0"/>
      <w:marBottom w:val="0"/>
      <w:divBdr>
        <w:top w:val="none" w:sz="0" w:space="0" w:color="auto"/>
        <w:left w:val="none" w:sz="0" w:space="0" w:color="auto"/>
        <w:bottom w:val="none" w:sz="0" w:space="0" w:color="auto"/>
        <w:right w:val="none" w:sz="0" w:space="0" w:color="auto"/>
      </w:divBdr>
    </w:div>
    <w:div w:id="1278029337">
      <w:bodyDiv w:val="1"/>
      <w:marLeft w:val="0"/>
      <w:marRight w:val="0"/>
      <w:marTop w:val="0"/>
      <w:marBottom w:val="0"/>
      <w:divBdr>
        <w:top w:val="none" w:sz="0" w:space="0" w:color="auto"/>
        <w:left w:val="none" w:sz="0" w:space="0" w:color="auto"/>
        <w:bottom w:val="none" w:sz="0" w:space="0" w:color="auto"/>
        <w:right w:val="none" w:sz="0" w:space="0" w:color="auto"/>
      </w:divBdr>
    </w:div>
    <w:div w:id="1321227150">
      <w:bodyDiv w:val="1"/>
      <w:marLeft w:val="0"/>
      <w:marRight w:val="0"/>
      <w:marTop w:val="0"/>
      <w:marBottom w:val="0"/>
      <w:divBdr>
        <w:top w:val="none" w:sz="0" w:space="0" w:color="auto"/>
        <w:left w:val="none" w:sz="0" w:space="0" w:color="auto"/>
        <w:bottom w:val="none" w:sz="0" w:space="0" w:color="auto"/>
        <w:right w:val="none" w:sz="0" w:space="0" w:color="auto"/>
      </w:divBdr>
      <w:divsChild>
        <w:div w:id="785348048">
          <w:marLeft w:val="0"/>
          <w:marRight w:val="0"/>
          <w:marTop w:val="0"/>
          <w:marBottom w:val="0"/>
          <w:divBdr>
            <w:top w:val="none" w:sz="0" w:space="0" w:color="auto"/>
            <w:left w:val="none" w:sz="0" w:space="0" w:color="auto"/>
            <w:bottom w:val="none" w:sz="0" w:space="0" w:color="auto"/>
            <w:right w:val="none" w:sz="0" w:space="0" w:color="auto"/>
          </w:divBdr>
          <w:divsChild>
            <w:div w:id="121827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30843">
      <w:bodyDiv w:val="1"/>
      <w:marLeft w:val="0"/>
      <w:marRight w:val="0"/>
      <w:marTop w:val="0"/>
      <w:marBottom w:val="0"/>
      <w:divBdr>
        <w:top w:val="none" w:sz="0" w:space="0" w:color="auto"/>
        <w:left w:val="none" w:sz="0" w:space="0" w:color="auto"/>
        <w:bottom w:val="none" w:sz="0" w:space="0" w:color="auto"/>
        <w:right w:val="none" w:sz="0" w:space="0" w:color="auto"/>
      </w:divBdr>
      <w:divsChild>
        <w:div w:id="79252818">
          <w:marLeft w:val="0"/>
          <w:marRight w:val="0"/>
          <w:marTop w:val="0"/>
          <w:marBottom w:val="0"/>
          <w:divBdr>
            <w:top w:val="none" w:sz="0" w:space="0" w:color="auto"/>
            <w:left w:val="none" w:sz="0" w:space="0" w:color="auto"/>
            <w:bottom w:val="none" w:sz="0" w:space="0" w:color="auto"/>
            <w:right w:val="none" w:sz="0" w:space="0" w:color="auto"/>
          </w:divBdr>
          <w:divsChild>
            <w:div w:id="544829299">
              <w:marLeft w:val="0"/>
              <w:marRight w:val="0"/>
              <w:marTop w:val="0"/>
              <w:marBottom w:val="0"/>
              <w:divBdr>
                <w:top w:val="none" w:sz="0" w:space="0" w:color="auto"/>
                <w:left w:val="none" w:sz="0" w:space="0" w:color="auto"/>
                <w:bottom w:val="none" w:sz="0" w:space="0" w:color="auto"/>
                <w:right w:val="none" w:sz="0" w:space="0" w:color="auto"/>
              </w:divBdr>
            </w:div>
            <w:div w:id="1008098793">
              <w:marLeft w:val="0"/>
              <w:marRight w:val="0"/>
              <w:marTop w:val="0"/>
              <w:marBottom w:val="0"/>
              <w:divBdr>
                <w:top w:val="none" w:sz="0" w:space="0" w:color="auto"/>
                <w:left w:val="none" w:sz="0" w:space="0" w:color="auto"/>
                <w:bottom w:val="none" w:sz="0" w:space="0" w:color="auto"/>
                <w:right w:val="none" w:sz="0" w:space="0" w:color="auto"/>
              </w:divBdr>
            </w:div>
            <w:div w:id="116393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267907">
      <w:bodyDiv w:val="1"/>
      <w:marLeft w:val="0"/>
      <w:marRight w:val="0"/>
      <w:marTop w:val="0"/>
      <w:marBottom w:val="0"/>
      <w:divBdr>
        <w:top w:val="none" w:sz="0" w:space="0" w:color="auto"/>
        <w:left w:val="none" w:sz="0" w:space="0" w:color="auto"/>
        <w:bottom w:val="none" w:sz="0" w:space="0" w:color="auto"/>
        <w:right w:val="none" w:sz="0" w:space="0" w:color="auto"/>
      </w:divBdr>
      <w:divsChild>
        <w:div w:id="1909538679">
          <w:marLeft w:val="0"/>
          <w:marRight w:val="0"/>
          <w:marTop w:val="0"/>
          <w:marBottom w:val="0"/>
          <w:divBdr>
            <w:top w:val="none" w:sz="0" w:space="0" w:color="auto"/>
            <w:left w:val="none" w:sz="0" w:space="0" w:color="auto"/>
            <w:bottom w:val="none" w:sz="0" w:space="0" w:color="auto"/>
            <w:right w:val="none" w:sz="0" w:space="0" w:color="auto"/>
          </w:divBdr>
          <w:divsChild>
            <w:div w:id="167908071">
              <w:marLeft w:val="0"/>
              <w:marRight w:val="0"/>
              <w:marTop w:val="0"/>
              <w:marBottom w:val="0"/>
              <w:divBdr>
                <w:top w:val="none" w:sz="0" w:space="0" w:color="auto"/>
                <w:left w:val="none" w:sz="0" w:space="0" w:color="auto"/>
                <w:bottom w:val="none" w:sz="0" w:space="0" w:color="auto"/>
                <w:right w:val="none" w:sz="0" w:space="0" w:color="auto"/>
              </w:divBdr>
            </w:div>
            <w:div w:id="504439595">
              <w:marLeft w:val="0"/>
              <w:marRight w:val="0"/>
              <w:marTop w:val="0"/>
              <w:marBottom w:val="0"/>
              <w:divBdr>
                <w:top w:val="none" w:sz="0" w:space="0" w:color="auto"/>
                <w:left w:val="none" w:sz="0" w:space="0" w:color="auto"/>
                <w:bottom w:val="none" w:sz="0" w:space="0" w:color="auto"/>
                <w:right w:val="none" w:sz="0" w:space="0" w:color="auto"/>
              </w:divBdr>
            </w:div>
            <w:div w:id="796527625">
              <w:marLeft w:val="0"/>
              <w:marRight w:val="0"/>
              <w:marTop w:val="0"/>
              <w:marBottom w:val="0"/>
              <w:divBdr>
                <w:top w:val="none" w:sz="0" w:space="0" w:color="auto"/>
                <w:left w:val="none" w:sz="0" w:space="0" w:color="auto"/>
                <w:bottom w:val="none" w:sz="0" w:space="0" w:color="auto"/>
                <w:right w:val="none" w:sz="0" w:space="0" w:color="auto"/>
              </w:divBdr>
            </w:div>
            <w:div w:id="1110778287">
              <w:marLeft w:val="0"/>
              <w:marRight w:val="0"/>
              <w:marTop w:val="0"/>
              <w:marBottom w:val="0"/>
              <w:divBdr>
                <w:top w:val="none" w:sz="0" w:space="0" w:color="auto"/>
                <w:left w:val="none" w:sz="0" w:space="0" w:color="auto"/>
                <w:bottom w:val="none" w:sz="0" w:space="0" w:color="auto"/>
                <w:right w:val="none" w:sz="0" w:space="0" w:color="auto"/>
              </w:divBdr>
            </w:div>
            <w:div w:id="1133868396">
              <w:marLeft w:val="0"/>
              <w:marRight w:val="0"/>
              <w:marTop w:val="0"/>
              <w:marBottom w:val="0"/>
              <w:divBdr>
                <w:top w:val="none" w:sz="0" w:space="0" w:color="auto"/>
                <w:left w:val="none" w:sz="0" w:space="0" w:color="auto"/>
                <w:bottom w:val="none" w:sz="0" w:space="0" w:color="auto"/>
                <w:right w:val="none" w:sz="0" w:space="0" w:color="auto"/>
              </w:divBdr>
            </w:div>
            <w:div w:id="1151210719">
              <w:marLeft w:val="0"/>
              <w:marRight w:val="0"/>
              <w:marTop w:val="0"/>
              <w:marBottom w:val="0"/>
              <w:divBdr>
                <w:top w:val="none" w:sz="0" w:space="0" w:color="auto"/>
                <w:left w:val="none" w:sz="0" w:space="0" w:color="auto"/>
                <w:bottom w:val="none" w:sz="0" w:space="0" w:color="auto"/>
                <w:right w:val="none" w:sz="0" w:space="0" w:color="auto"/>
              </w:divBdr>
            </w:div>
            <w:div w:id="1338072748">
              <w:marLeft w:val="0"/>
              <w:marRight w:val="0"/>
              <w:marTop w:val="0"/>
              <w:marBottom w:val="0"/>
              <w:divBdr>
                <w:top w:val="none" w:sz="0" w:space="0" w:color="auto"/>
                <w:left w:val="none" w:sz="0" w:space="0" w:color="auto"/>
                <w:bottom w:val="none" w:sz="0" w:space="0" w:color="auto"/>
                <w:right w:val="none" w:sz="0" w:space="0" w:color="auto"/>
              </w:divBdr>
            </w:div>
            <w:div w:id="1608393336">
              <w:marLeft w:val="0"/>
              <w:marRight w:val="0"/>
              <w:marTop w:val="0"/>
              <w:marBottom w:val="0"/>
              <w:divBdr>
                <w:top w:val="none" w:sz="0" w:space="0" w:color="auto"/>
                <w:left w:val="none" w:sz="0" w:space="0" w:color="auto"/>
                <w:bottom w:val="none" w:sz="0" w:space="0" w:color="auto"/>
                <w:right w:val="none" w:sz="0" w:space="0" w:color="auto"/>
              </w:divBdr>
            </w:div>
            <w:div w:id="18373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280156">
      <w:bodyDiv w:val="1"/>
      <w:marLeft w:val="0"/>
      <w:marRight w:val="0"/>
      <w:marTop w:val="0"/>
      <w:marBottom w:val="0"/>
      <w:divBdr>
        <w:top w:val="none" w:sz="0" w:space="0" w:color="auto"/>
        <w:left w:val="none" w:sz="0" w:space="0" w:color="auto"/>
        <w:bottom w:val="none" w:sz="0" w:space="0" w:color="auto"/>
        <w:right w:val="none" w:sz="0" w:space="0" w:color="auto"/>
      </w:divBdr>
      <w:divsChild>
        <w:div w:id="1651396686">
          <w:marLeft w:val="0"/>
          <w:marRight w:val="0"/>
          <w:marTop w:val="0"/>
          <w:marBottom w:val="0"/>
          <w:divBdr>
            <w:top w:val="none" w:sz="0" w:space="0" w:color="auto"/>
            <w:left w:val="none" w:sz="0" w:space="0" w:color="auto"/>
            <w:bottom w:val="none" w:sz="0" w:space="0" w:color="auto"/>
            <w:right w:val="none" w:sz="0" w:space="0" w:color="auto"/>
          </w:divBdr>
          <w:divsChild>
            <w:div w:id="14113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858604">
      <w:bodyDiv w:val="1"/>
      <w:marLeft w:val="0"/>
      <w:marRight w:val="0"/>
      <w:marTop w:val="0"/>
      <w:marBottom w:val="0"/>
      <w:divBdr>
        <w:top w:val="none" w:sz="0" w:space="0" w:color="auto"/>
        <w:left w:val="none" w:sz="0" w:space="0" w:color="auto"/>
        <w:bottom w:val="none" w:sz="0" w:space="0" w:color="auto"/>
        <w:right w:val="none" w:sz="0" w:space="0" w:color="auto"/>
      </w:divBdr>
    </w:div>
    <w:div w:id="1434940992">
      <w:bodyDiv w:val="1"/>
      <w:marLeft w:val="0"/>
      <w:marRight w:val="0"/>
      <w:marTop w:val="0"/>
      <w:marBottom w:val="0"/>
      <w:divBdr>
        <w:top w:val="none" w:sz="0" w:space="0" w:color="auto"/>
        <w:left w:val="none" w:sz="0" w:space="0" w:color="auto"/>
        <w:bottom w:val="none" w:sz="0" w:space="0" w:color="auto"/>
        <w:right w:val="none" w:sz="0" w:space="0" w:color="auto"/>
      </w:divBdr>
      <w:divsChild>
        <w:div w:id="1923299451">
          <w:marLeft w:val="0"/>
          <w:marRight w:val="0"/>
          <w:marTop w:val="0"/>
          <w:marBottom w:val="0"/>
          <w:divBdr>
            <w:top w:val="none" w:sz="0" w:space="0" w:color="auto"/>
            <w:left w:val="none" w:sz="0" w:space="0" w:color="auto"/>
            <w:bottom w:val="none" w:sz="0" w:space="0" w:color="auto"/>
            <w:right w:val="none" w:sz="0" w:space="0" w:color="auto"/>
          </w:divBdr>
        </w:div>
      </w:divsChild>
    </w:div>
    <w:div w:id="1476488856">
      <w:bodyDiv w:val="1"/>
      <w:marLeft w:val="0"/>
      <w:marRight w:val="0"/>
      <w:marTop w:val="0"/>
      <w:marBottom w:val="0"/>
      <w:divBdr>
        <w:top w:val="none" w:sz="0" w:space="0" w:color="auto"/>
        <w:left w:val="none" w:sz="0" w:space="0" w:color="auto"/>
        <w:bottom w:val="none" w:sz="0" w:space="0" w:color="auto"/>
        <w:right w:val="none" w:sz="0" w:space="0" w:color="auto"/>
      </w:divBdr>
      <w:divsChild>
        <w:div w:id="1541552875">
          <w:marLeft w:val="0"/>
          <w:marRight w:val="0"/>
          <w:marTop w:val="0"/>
          <w:marBottom w:val="0"/>
          <w:divBdr>
            <w:top w:val="none" w:sz="0" w:space="0" w:color="auto"/>
            <w:left w:val="none" w:sz="0" w:space="0" w:color="auto"/>
            <w:bottom w:val="none" w:sz="0" w:space="0" w:color="auto"/>
            <w:right w:val="none" w:sz="0" w:space="0" w:color="auto"/>
          </w:divBdr>
        </w:div>
      </w:divsChild>
    </w:div>
    <w:div w:id="1561210989">
      <w:bodyDiv w:val="1"/>
      <w:marLeft w:val="0"/>
      <w:marRight w:val="0"/>
      <w:marTop w:val="0"/>
      <w:marBottom w:val="0"/>
      <w:divBdr>
        <w:top w:val="none" w:sz="0" w:space="0" w:color="auto"/>
        <w:left w:val="none" w:sz="0" w:space="0" w:color="auto"/>
        <w:bottom w:val="none" w:sz="0" w:space="0" w:color="auto"/>
        <w:right w:val="none" w:sz="0" w:space="0" w:color="auto"/>
      </w:divBdr>
      <w:divsChild>
        <w:div w:id="229391690">
          <w:marLeft w:val="0"/>
          <w:marRight w:val="0"/>
          <w:marTop w:val="0"/>
          <w:marBottom w:val="0"/>
          <w:divBdr>
            <w:top w:val="none" w:sz="0" w:space="0" w:color="auto"/>
            <w:left w:val="none" w:sz="0" w:space="0" w:color="auto"/>
            <w:bottom w:val="none" w:sz="0" w:space="0" w:color="auto"/>
            <w:right w:val="none" w:sz="0" w:space="0" w:color="auto"/>
          </w:divBdr>
          <w:divsChild>
            <w:div w:id="283535331">
              <w:marLeft w:val="0"/>
              <w:marRight w:val="0"/>
              <w:marTop w:val="0"/>
              <w:marBottom w:val="0"/>
              <w:divBdr>
                <w:top w:val="none" w:sz="0" w:space="0" w:color="auto"/>
                <w:left w:val="none" w:sz="0" w:space="0" w:color="auto"/>
                <w:bottom w:val="none" w:sz="0" w:space="0" w:color="auto"/>
                <w:right w:val="none" w:sz="0" w:space="0" w:color="auto"/>
              </w:divBdr>
            </w:div>
            <w:div w:id="440271396">
              <w:marLeft w:val="0"/>
              <w:marRight w:val="0"/>
              <w:marTop w:val="0"/>
              <w:marBottom w:val="0"/>
              <w:divBdr>
                <w:top w:val="none" w:sz="0" w:space="0" w:color="auto"/>
                <w:left w:val="none" w:sz="0" w:space="0" w:color="auto"/>
                <w:bottom w:val="none" w:sz="0" w:space="0" w:color="auto"/>
                <w:right w:val="none" w:sz="0" w:space="0" w:color="auto"/>
              </w:divBdr>
            </w:div>
            <w:div w:id="1189686038">
              <w:marLeft w:val="0"/>
              <w:marRight w:val="0"/>
              <w:marTop w:val="0"/>
              <w:marBottom w:val="0"/>
              <w:divBdr>
                <w:top w:val="none" w:sz="0" w:space="0" w:color="auto"/>
                <w:left w:val="none" w:sz="0" w:space="0" w:color="auto"/>
                <w:bottom w:val="none" w:sz="0" w:space="0" w:color="auto"/>
                <w:right w:val="none" w:sz="0" w:space="0" w:color="auto"/>
              </w:divBdr>
            </w:div>
            <w:div w:id="1199313160">
              <w:marLeft w:val="0"/>
              <w:marRight w:val="0"/>
              <w:marTop w:val="0"/>
              <w:marBottom w:val="0"/>
              <w:divBdr>
                <w:top w:val="none" w:sz="0" w:space="0" w:color="auto"/>
                <w:left w:val="none" w:sz="0" w:space="0" w:color="auto"/>
                <w:bottom w:val="none" w:sz="0" w:space="0" w:color="auto"/>
                <w:right w:val="none" w:sz="0" w:space="0" w:color="auto"/>
              </w:divBdr>
            </w:div>
            <w:div w:id="1367214652">
              <w:marLeft w:val="0"/>
              <w:marRight w:val="0"/>
              <w:marTop w:val="0"/>
              <w:marBottom w:val="0"/>
              <w:divBdr>
                <w:top w:val="none" w:sz="0" w:space="0" w:color="auto"/>
                <w:left w:val="none" w:sz="0" w:space="0" w:color="auto"/>
                <w:bottom w:val="none" w:sz="0" w:space="0" w:color="auto"/>
                <w:right w:val="none" w:sz="0" w:space="0" w:color="auto"/>
              </w:divBdr>
            </w:div>
            <w:div w:id="1461993887">
              <w:marLeft w:val="0"/>
              <w:marRight w:val="0"/>
              <w:marTop w:val="0"/>
              <w:marBottom w:val="0"/>
              <w:divBdr>
                <w:top w:val="none" w:sz="0" w:space="0" w:color="auto"/>
                <w:left w:val="none" w:sz="0" w:space="0" w:color="auto"/>
                <w:bottom w:val="none" w:sz="0" w:space="0" w:color="auto"/>
                <w:right w:val="none" w:sz="0" w:space="0" w:color="auto"/>
              </w:divBdr>
            </w:div>
            <w:div w:id="1538855040">
              <w:marLeft w:val="0"/>
              <w:marRight w:val="0"/>
              <w:marTop w:val="0"/>
              <w:marBottom w:val="0"/>
              <w:divBdr>
                <w:top w:val="none" w:sz="0" w:space="0" w:color="auto"/>
                <w:left w:val="none" w:sz="0" w:space="0" w:color="auto"/>
                <w:bottom w:val="none" w:sz="0" w:space="0" w:color="auto"/>
                <w:right w:val="none" w:sz="0" w:space="0" w:color="auto"/>
              </w:divBdr>
            </w:div>
            <w:div w:id="1541091524">
              <w:marLeft w:val="0"/>
              <w:marRight w:val="0"/>
              <w:marTop w:val="0"/>
              <w:marBottom w:val="0"/>
              <w:divBdr>
                <w:top w:val="none" w:sz="0" w:space="0" w:color="auto"/>
                <w:left w:val="none" w:sz="0" w:space="0" w:color="auto"/>
                <w:bottom w:val="none" w:sz="0" w:space="0" w:color="auto"/>
                <w:right w:val="none" w:sz="0" w:space="0" w:color="auto"/>
              </w:divBdr>
            </w:div>
            <w:div w:id="18869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671947">
      <w:bodyDiv w:val="1"/>
      <w:marLeft w:val="0"/>
      <w:marRight w:val="0"/>
      <w:marTop w:val="0"/>
      <w:marBottom w:val="0"/>
      <w:divBdr>
        <w:top w:val="none" w:sz="0" w:space="0" w:color="auto"/>
        <w:left w:val="none" w:sz="0" w:space="0" w:color="auto"/>
        <w:bottom w:val="none" w:sz="0" w:space="0" w:color="auto"/>
        <w:right w:val="none" w:sz="0" w:space="0" w:color="auto"/>
      </w:divBdr>
      <w:divsChild>
        <w:div w:id="1184173716">
          <w:marLeft w:val="0"/>
          <w:marRight w:val="0"/>
          <w:marTop w:val="0"/>
          <w:marBottom w:val="0"/>
          <w:divBdr>
            <w:top w:val="none" w:sz="0" w:space="0" w:color="auto"/>
            <w:left w:val="none" w:sz="0" w:space="0" w:color="auto"/>
            <w:bottom w:val="none" w:sz="0" w:space="0" w:color="auto"/>
            <w:right w:val="none" w:sz="0" w:space="0" w:color="auto"/>
          </w:divBdr>
          <w:divsChild>
            <w:div w:id="185560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73952">
      <w:bodyDiv w:val="1"/>
      <w:marLeft w:val="0"/>
      <w:marRight w:val="0"/>
      <w:marTop w:val="0"/>
      <w:marBottom w:val="0"/>
      <w:divBdr>
        <w:top w:val="none" w:sz="0" w:space="0" w:color="auto"/>
        <w:left w:val="none" w:sz="0" w:space="0" w:color="auto"/>
        <w:bottom w:val="none" w:sz="0" w:space="0" w:color="auto"/>
        <w:right w:val="none" w:sz="0" w:space="0" w:color="auto"/>
      </w:divBdr>
    </w:div>
    <w:div w:id="1659072809">
      <w:bodyDiv w:val="1"/>
      <w:marLeft w:val="0"/>
      <w:marRight w:val="0"/>
      <w:marTop w:val="0"/>
      <w:marBottom w:val="0"/>
      <w:divBdr>
        <w:top w:val="none" w:sz="0" w:space="0" w:color="auto"/>
        <w:left w:val="none" w:sz="0" w:space="0" w:color="auto"/>
        <w:bottom w:val="none" w:sz="0" w:space="0" w:color="auto"/>
        <w:right w:val="none" w:sz="0" w:space="0" w:color="auto"/>
      </w:divBdr>
      <w:divsChild>
        <w:div w:id="813328644">
          <w:marLeft w:val="0"/>
          <w:marRight w:val="0"/>
          <w:marTop w:val="0"/>
          <w:marBottom w:val="0"/>
          <w:divBdr>
            <w:top w:val="none" w:sz="0" w:space="0" w:color="auto"/>
            <w:left w:val="none" w:sz="0" w:space="0" w:color="auto"/>
            <w:bottom w:val="none" w:sz="0" w:space="0" w:color="auto"/>
            <w:right w:val="none" w:sz="0" w:space="0" w:color="auto"/>
          </w:divBdr>
          <w:divsChild>
            <w:div w:id="993409833">
              <w:marLeft w:val="0"/>
              <w:marRight w:val="0"/>
              <w:marTop w:val="0"/>
              <w:marBottom w:val="0"/>
              <w:divBdr>
                <w:top w:val="none" w:sz="0" w:space="0" w:color="auto"/>
                <w:left w:val="none" w:sz="0" w:space="0" w:color="auto"/>
                <w:bottom w:val="none" w:sz="0" w:space="0" w:color="auto"/>
                <w:right w:val="none" w:sz="0" w:space="0" w:color="auto"/>
              </w:divBdr>
            </w:div>
            <w:div w:id="1069569898">
              <w:marLeft w:val="0"/>
              <w:marRight w:val="0"/>
              <w:marTop w:val="0"/>
              <w:marBottom w:val="0"/>
              <w:divBdr>
                <w:top w:val="none" w:sz="0" w:space="0" w:color="auto"/>
                <w:left w:val="none" w:sz="0" w:space="0" w:color="auto"/>
                <w:bottom w:val="none" w:sz="0" w:space="0" w:color="auto"/>
                <w:right w:val="none" w:sz="0" w:space="0" w:color="auto"/>
              </w:divBdr>
            </w:div>
            <w:div w:id="174850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247975">
      <w:bodyDiv w:val="1"/>
      <w:marLeft w:val="0"/>
      <w:marRight w:val="0"/>
      <w:marTop w:val="0"/>
      <w:marBottom w:val="0"/>
      <w:divBdr>
        <w:top w:val="none" w:sz="0" w:space="0" w:color="auto"/>
        <w:left w:val="none" w:sz="0" w:space="0" w:color="auto"/>
        <w:bottom w:val="none" w:sz="0" w:space="0" w:color="auto"/>
        <w:right w:val="none" w:sz="0" w:space="0" w:color="auto"/>
      </w:divBdr>
    </w:div>
    <w:div w:id="1757092942">
      <w:bodyDiv w:val="1"/>
      <w:marLeft w:val="0"/>
      <w:marRight w:val="0"/>
      <w:marTop w:val="0"/>
      <w:marBottom w:val="0"/>
      <w:divBdr>
        <w:top w:val="none" w:sz="0" w:space="0" w:color="auto"/>
        <w:left w:val="none" w:sz="0" w:space="0" w:color="auto"/>
        <w:bottom w:val="none" w:sz="0" w:space="0" w:color="auto"/>
        <w:right w:val="none" w:sz="0" w:space="0" w:color="auto"/>
      </w:divBdr>
    </w:div>
    <w:div w:id="1844780607">
      <w:bodyDiv w:val="1"/>
      <w:marLeft w:val="0"/>
      <w:marRight w:val="0"/>
      <w:marTop w:val="0"/>
      <w:marBottom w:val="0"/>
      <w:divBdr>
        <w:top w:val="none" w:sz="0" w:space="0" w:color="auto"/>
        <w:left w:val="none" w:sz="0" w:space="0" w:color="auto"/>
        <w:bottom w:val="none" w:sz="0" w:space="0" w:color="auto"/>
        <w:right w:val="none" w:sz="0" w:space="0" w:color="auto"/>
      </w:divBdr>
    </w:div>
    <w:div w:id="1869684374">
      <w:bodyDiv w:val="1"/>
      <w:marLeft w:val="0"/>
      <w:marRight w:val="0"/>
      <w:marTop w:val="0"/>
      <w:marBottom w:val="0"/>
      <w:divBdr>
        <w:top w:val="none" w:sz="0" w:space="0" w:color="auto"/>
        <w:left w:val="none" w:sz="0" w:space="0" w:color="auto"/>
        <w:bottom w:val="none" w:sz="0" w:space="0" w:color="auto"/>
        <w:right w:val="none" w:sz="0" w:space="0" w:color="auto"/>
      </w:divBdr>
      <w:divsChild>
        <w:div w:id="781730743">
          <w:marLeft w:val="0"/>
          <w:marRight w:val="0"/>
          <w:marTop w:val="0"/>
          <w:marBottom w:val="0"/>
          <w:divBdr>
            <w:top w:val="none" w:sz="0" w:space="0" w:color="auto"/>
            <w:left w:val="none" w:sz="0" w:space="0" w:color="auto"/>
            <w:bottom w:val="none" w:sz="0" w:space="0" w:color="auto"/>
            <w:right w:val="none" w:sz="0" w:space="0" w:color="auto"/>
          </w:divBdr>
          <w:divsChild>
            <w:div w:id="117797931">
              <w:marLeft w:val="0"/>
              <w:marRight w:val="0"/>
              <w:marTop w:val="0"/>
              <w:marBottom w:val="0"/>
              <w:divBdr>
                <w:top w:val="none" w:sz="0" w:space="0" w:color="auto"/>
                <w:left w:val="none" w:sz="0" w:space="0" w:color="auto"/>
                <w:bottom w:val="none" w:sz="0" w:space="0" w:color="auto"/>
                <w:right w:val="none" w:sz="0" w:space="0" w:color="auto"/>
              </w:divBdr>
            </w:div>
            <w:div w:id="450561199">
              <w:marLeft w:val="0"/>
              <w:marRight w:val="0"/>
              <w:marTop w:val="0"/>
              <w:marBottom w:val="0"/>
              <w:divBdr>
                <w:top w:val="none" w:sz="0" w:space="0" w:color="auto"/>
                <w:left w:val="none" w:sz="0" w:space="0" w:color="auto"/>
                <w:bottom w:val="none" w:sz="0" w:space="0" w:color="auto"/>
                <w:right w:val="none" w:sz="0" w:space="0" w:color="auto"/>
              </w:divBdr>
            </w:div>
            <w:div w:id="1074818228">
              <w:marLeft w:val="0"/>
              <w:marRight w:val="0"/>
              <w:marTop w:val="0"/>
              <w:marBottom w:val="0"/>
              <w:divBdr>
                <w:top w:val="none" w:sz="0" w:space="0" w:color="auto"/>
                <w:left w:val="none" w:sz="0" w:space="0" w:color="auto"/>
                <w:bottom w:val="none" w:sz="0" w:space="0" w:color="auto"/>
                <w:right w:val="none" w:sz="0" w:space="0" w:color="auto"/>
              </w:divBdr>
            </w:div>
            <w:div w:id="1213229208">
              <w:marLeft w:val="0"/>
              <w:marRight w:val="0"/>
              <w:marTop w:val="0"/>
              <w:marBottom w:val="0"/>
              <w:divBdr>
                <w:top w:val="none" w:sz="0" w:space="0" w:color="auto"/>
                <w:left w:val="none" w:sz="0" w:space="0" w:color="auto"/>
                <w:bottom w:val="none" w:sz="0" w:space="0" w:color="auto"/>
                <w:right w:val="none" w:sz="0" w:space="0" w:color="auto"/>
              </w:divBdr>
            </w:div>
            <w:div w:id="1302419006">
              <w:marLeft w:val="0"/>
              <w:marRight w:val="0"/>
              <w:marTop w:val="0"/>
              <w:marBottom w:val="0"/>
              <w:divBdr>
                <w:top w:val="none" w:sz="0" w:space="0" w:color="auto"/>
                <w:left w:val="none" w:sz="0" w:space="0" w:color="auto"/>
                <w:bottom w:val="none" w:sz="0" w:space="0" w:color="auto"/>
                <w:right w:val="none" w:sz="0" w:space="0" w:color="auto"/>
              </w:divBdr>
            </w:div>
            <w:div w:id="1309431140">
              <w:marLeft w:val="0"/>
              <w:marRight w:val="0"/>
              <w:marTop w:val="0"/>
              <w:marBottom w:val="0"/>
              <w:divBdr>
                <w:top w:val="none" w:sz="0" w:space="0" w:color="auto"/>
                <w:left w:val="none" w:sz="0" w:space="0" w:color="auto"/>
                <w:bottom w:val="none" w:sz="0" w:space="0" w:color="auto"/>
                <w:right w:val="none" w:sz="0" w:space="0" w:color="auto"/>
              </w:divBdr>
            </w:div>
            <w:div w:id="1653414269">
              <w:marLeft w:val="0"/>
              <w:marRight w:val="0"/>
              <w:marTop w:val="0"/>
              <w:marBottom w:val="0"/>
              <w:divBdr>
                <w:top w:val="none" w:sz="0" w:space="0" w:color="auto"/>
                <w:left w:val="none" w:sz="0" w:space="0" w:color="auto"/>
                <w:bottom w:val="none" w:sz="0" w:space="0" w:color="auto"/>
                <w:right w:val="none" w:sz="0" w:space="0" w:color="auto"/>
              </w:divBdr>
            </w:div>
            <w:div w:id="1922833770">
              <w:marLeft w:val="0"/>
              <w:marRight w:val="0"/>
              <w:marTop w:val="0"/>
              <w:marBottom w:val="0"/>
              <w:divBdr>
                <w:top w:val="none" w:sz="0" w:space="0" w:color="auto"/>
                <w:left w:val="none" w:sz="0" w:space="0" w:color="auto"/>
                <w:bottom w:val="none" w:sz="0" w:space="0" w:color="auto"/>
                <w:right w:val="none" w:sz="0" w:space="0" w:color="auto"/>
              </w:divBdr>
            </w:div>
            <w:div w:id="1983578952">
              <w:marLeft w:val="0"/>
              <w:marRight w:val="0"/>
              <w:marTop w:val="0"/>
              <w:marBottom w:val="0"/>
              <w:divBdr>
                <w:top w:val="none" w:sz="0" w:space="0" w:color="auto"/>
                <w:left w:val="none" w:sz="0" w:space="0" w:color="auto"/>
                <w:bottom w:val="none" w:sz="0" w:space="0" w:color="auto"/>
                <w:right w:val="none" w:sz="0" w:space="0" w:color="auto"/>
              </w:divBdr>
            </w:div>
            <w:div w:id="201792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79631">
      <w:bodyDiv w:val="1"/>
      <w:marLeft w:val="0"/>
      <w:marRight w:val="0"/>
      <w:marTop w:val="0"/>
      <w:marBottom w:val="0"/>
      <w:divBdr>
        <w:top w:val="none" w:sz="0" w:space="0" w:color="auto"/>
        <w:left w:val="none" w:sz="0" w:space="0" w:color="auto"/>
        <w:bottom w:val="none" w:sz="0" w:space="0" w:color="auto"/>
        <w:right w:val="none" w:sz="0" w:space="0" w:color="auto"/>
      </w:divBdr>
    </w:div>
    <w:div w:id="1882740211">
      <w:bodyDiv w:val="1"/>
      <w:marLeft w:val="0"/>
      <w:marRight w:val="0"/>
      <w:marTop w:val="0"/>
      <w:marBottom w:val="0"/>
      <w:divBdr>
        <w:top w:val="none" w:sz="0" w:space="0" w:color="auto"/>
        <w:left w:val="none" w:sz="0" w:space="0" w:color="auto"/>
        <w:bottom w:val="none" w:sz="0" w:space="0" w:color="auto"/>
        <w:right w:val="none" w:sz="0" w:space="0" w:color="auto"/>
      </w:divBdr>
    </w:div>
    <w:div w:id="1989092622">
      <w:bodyDiv w:val="1"/>
      <w:marLeft w:val="0"/>
      <w:marRight w:val="0"/>
      <w:marTop w:val="0"/>
      <w:marBottom w:val="0"/>
      <w:divBdr>
        <w:top w:val="none" w:sz="0" w:space="0" w:color="auto"/>
        <w:left w:val="none" w:sz="0" w:space="0" w:color="auto"/>
        <w:bottom w:val="none" w:sz="0" w:space="0" w:color="auto"/>
        <w:right w:val="none" w:sz="0" w:space="0" w:color="auto"/>
      </w:divBdr>
    </w:div>
    <w:div w:id="2013990132">
      <w:bodyDiv w:val="1"/>
      <w:marLeft w:val="0"/>
      <w:marRight w:val="0"/>
      <w:marTop w:val="0"/>
      <w:marBottom w:val="0"/>
      <w:divBdr>
        <w:top w:val="none" w:sz="0" w:space="0" w:color="auto"/>
        <w:left w:val="none" w:sz="0" w:space="0" w:color="auto"/>
        <w:bottom w:val="none" w:sz="0" w:space="0" w:color="auto"/>
        <w:right w:val="none" w:sz="0" w:space="0" w:color="auto"/>
      </w:divBdr>
      <w:divsChild>
        <w:div w:id="896664556">
          <w:marLeft w:val="0"/>
          <w:marRight w:val="0"/>
          <w:marTop w:val="0"/>
          <w:marBottom w:val="0"/>
          <w:divBdr>
            <w:top w:val="none" w:sz="0" w:space="0" w:color="auto"/>
            <w:left w:val="none" w:sz="0" w:space="0" w:color="auto"/>
            <w:bottom w:val="none" w:sz="0" w:space="0" w:color="auto"/>
            <w:right w:val="none" w:sz="0" w:space="0" w:color="auto"/>
          </w:divBdr>
          <w:divsChild>
            <w:div w:id="680815919">
              <w:marLeft w:val="0"/>
              <w:marRight w:val="0"/>
              <w:marTop w:val="0"/>
              <w:marBottom w:val="0"/>
              <w:divBdr>
                <w:top w:val="none" w:sz="0" w:space="0" w:color="auto"/>
                <w:left w:val="none" w:sz="0" w:space="0" w:color="auto"/>
                <w:bottom w:val="none" w:sz="0" w:space="0" w:color="auto"/>
                <w:right w:val="none" w:sz="0" w:space="0" w:color="auto"/>
              </w:divBdr>
            </w:div>
            <w:div w:id="887572736">
              <w:marLeft w:val="0"/>
              <w:marRight w:val="0"/>
              <w:marTop w:val="0"/>
              <w:marBottom w:val="0"/>
              <w:divBdr>
                <w:top w:val="none" w:sz="0" w:space="0" w:color="auto"/>
                <w:left w:val="none" w:sz="0" w:space="0" w:color="auto"/>
                <w:bottom w:val="none" w:sz="0" w:space="0" w:color="auto"/>
                <w:right w:val="none" w:sz="0" w:space="0" w:color="auto"/>
              </w:divBdr>
            </w:div>
            <w:div w:id="156159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48hd.cloud/file/237" TargetMode="External"/><Relationship Id="rId21" Type="http://schemas.openxmlformats.org/officeDocument/2006/relationships/hyperlink" Target="https://48hd.cloud/file/218" TargetMode="External"/><Relationship Id="rId42" Type="http://schemas.openxmlformats.org/officeDocument/2006/relationships/image" Target="media/image4.jpeg"/><Relationship Id="rId47" Type="http://schemas.openxmlformats.org/officeDocument/2006/relationships/image" Target="media/image9.jpeg"/><Relationship Id="rId63" Type="http://schemas.openxmlformats.org/officeDocument/2006/relationships/image" Target="media/image25.jpeg"/><Relationship Id="rId68" Type="http://schemas.openxmlformats.org/officeDocument/2006/relationships/image" Target="media/image30.jpe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hyperlink" Target="https://48hd.cloud/file/217" TargetMode="External"/><Relationship Id="rId11" Type="http://schemas.openxmlformats.org/officeDocument/2006/relationships/hyperlink" Target="https://48hd.cloud/file/214" TargetMode="External"/><Relationship Id="rId32" Type="http://schemas.openxmlformats.org/officeDocument/2006/relationships/hyperlink" Target="https://48hd.cloud/file/799" TargetMode="External"/><Relationship Id="rId37" Type="http://schemas.openxmlformats.org/officeDocument/2006/relationships/hyperlink" Target="http://www.chem.ualberta.ca/~massspec/instr.htm" TargetMode="External"/><Relationship Id="rId53" Type="http://schemas.openxmlformats.org/officeDocument/2006/relationships/image" Target="media/image15.jpeg"/><Relationship Id="rId58" Type="http://schemas.openxmlformats.org/officeDocument/2006/relationships/image" Target="media/image20.jpeg"/><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57.jpeg"/><Relationship Id="rId22" Type="http://schemas.openxmlformats.org/officeDocument/2006/relationships/hyperlink" Target="https://48hd.cloud/file/236" TargetMode="External"/><Relationship Id="rId27" Type="http://schemas.openxmlformats.org/officeDocument/2006/relationships/hyperlink" Target="https://48hd.cloud/file/421" TargetMode="External"/><Relationship Id="rId43" Type="http://schemas.openxmlformats.org/officeDocument/2006/relationships/image" Target="media/image5.jpeg"/><Relationship Id="rId48" Type="http://schemas.openxmlformats.org/officeDocument/2006/relationships/image" Target="media/image10.jpeg"/><Relationship Id="rId64" Type="http://schemas.openxmlformats.org/officeDocument/2006/relationships/image" Target="media/image26.jpeg"/><Relationship Id="rId69" Type="http://schemas.openxmlformats.org/officeDocument/2006/relationships/image" Target="media/image31.jpeg"/><Relationship Id="rId80" Type="http://schemas.openxmlformats.org/officeDocument/2006/relationships/image" Target="media/image42.jpeg"/><Relationship Id="rId85" Type="http://schemas.openxmlformats.org/officeDocument/2006/relationships/image" Target="media/image47.jpeg"/><Relationship Id="rId12" Type="http://schemas.openxmlformats.org/officeDocument/2006/relationships/hyperlink" Target="https://48hd.cloud/file/217" TargetMode="External"/><Relationship Id="rId17" Type="http://schemas.openxmlformats.org/officeDocument/2006/relationships/hyperlink" Target="https://48hd.cloud/file/218" TargetMode="External"/><Relationship Id="rId33" Type="http://schemas.openxmlformats.org/officeDocument/2006/relationships/hyperlink" Target="https://48hd.cloud/file/799" TargetMode="External"/><Relationship Id="rId38" Type="http://schemas.openxmlformats.org/officeDocument/2006/relationships/hyperlink" Target="https://github.com/vukoviclab/hsa-dock" TargetMode="External"/><Relationship Id="rId59" Type="http://schemas.openxmlformats.org/officeDocument/2006/relationships/image" Target="media/image21.jpeg"/><Relationship Id="rId103" Type="http://schemas.openxmlformats.org/officeDocument/2006/relationships/footer" Target="footer1.xml"/><Relationship Id="rId20" Type="http://schemas.openxmlformats.org/officeDocument/2006/relationships/hyperlink" Target="https://48hd.cloud/file/217" TargetMode="External"/><Relationship Id="rId41" Type="http://schemas.openxmlformats.org/officeDocument/2006/relationships/image" Target="media/image3.jpeg"/><Relationship Id="rId54" Type="http://schemas.openxmlformats.org/officeDocument/2006/relationships/image" Target="media/image16.tiff"/><Relationship Id="rId62"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48hd.cloud/file/214" TargetMode="External"/><Relationship Id="rId23" Type="http://schemas.openxmlformats.org/officeDocument/2006/relationships/hyperlink" Target="https://48hd.cloud/file/237" TargetMode="External"/><Relationship Id="rId28" Type="http://schemas.openxmlformats.org/officeDocument/2006/relationships/hyperlink" Target="https://48hd.cloud/file/236" TargetMode="External"/><Relationship Id="rId36" Type="http://schemas.openxmlformats.org/officeDocument/2006/relationships/hyperlink" Target="https://48hd.cloud/file/796" TargetMode="External"/><Relationship Id="rId49" Type="http://schemas.openxmlformats.org/officeDocument/2006/relationships/image" Target="media/image11.jpeg"/><Relationship Id="rId57" Type="http://schemas.openxmlformats.org/officeDocument/2006/relationships/image" Target="media/image19.jpeg"/><Relationship Id="rId106" Type="http://schemas.openxmlformats.org/officeDocument/2006/relationships/theme" Target="theme/theme1.xml"/><Relationship Id="rId10" Type="http://schemas.openxmlformats.org/officeDocument/2006/relationships/hyperlink" Target="https://48hd.cloud/file/213" TargetMode="External"/><Relationship Id="rId31" Type="http://schemas.openxmlformats.org/officeDocument/2006/relationships/hyperlink" Target="https://48hd.cloud/file/799" TargetMode="External"/><Relationship Id="rId44" Type="http://schemas.openxmlformats.org/officeDocument/2006/relationships/image" Target="media/image6.jpeg"/><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hyperlink" Target="http://48hd.cloud/" TargetMode="External"/><Relationship Id="rId13" Type="http://schemas.openxmlformats.org/officeDocument/2006/relationships/hyperlink" Target="https://48hd.cloud/file/218" TargetMode="External"/><Relationship Id="rId18" Type="http://schemas.openxmlformats.org/officeDocument/2006/relationships/hyperlink" Target="https://48hd.cloud/file/213" TargetMode="External"/><Relationship Id="rId39" Type="http://schemas.openxmlformats.org/officeDocument/2006/relationships/image" Target="media/image1.jpeg"/><Relationship Id="rId34" Type="http://schemas.openxmlformats.org/officeDocument/2006/relationships/hyperlink" Target="https://48hd.cloud/file/798" TargetMode="External"/><Relationship Id="rId50" Type="http://schemas.openxmlformats.org/officeDocument/2006/relationships/image" Target="media/image12.jpeg"/><Relationship Id="rId55" Type="http://schemas.openxmlformats.org/officeDocument/2006/relationships/image" Target="media/image17.tiff"/><Relationship Id="rId76" Type="http://schemas.openxmlformats.org/officeDocument/2006/relationships/image" Target="media/image38.jpeg"/><Relationship Id="rId97" Type="http://schemas.openxmlformats.org/officeDocument/2006/relationships/image" Target="media/image59.jpe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48hd.cloud/file/237" TargetMode="External"/><Relationship Id="rId24" Type="http://schemas.openxmlformats.org/officeDocument/2006/relationships/hyperlink" Target="https://48hd.cloud/file/421" TargetMode="External"/><Relationship Id="rId40" Type="http://schemas.openxmlformats.org/officeDocument/2006/relationships/image" Target="media/image2.jpeg"/><Relationship Id="rId45" Type="http://schemas.openxmlformats.org/officeDocument/2006/relationships/image" Target="media/image7.jpeg"/><Relationship Id="rId66" Type="http://schemas.openxmlformats.org/officeDocument/2006/relationships/image" Target="media/image28.jpeg"/><Relationship Id="rId87" Type="http://schemas.openxmlformats.org/officeDocument/2006/relationships/image" Target="media/image49.jpeg"/><Relationship Id="rId61" Type="http://schemas.openxmlformats.org/officeDocument/2006/relationships/image" Target="media/image23.jpeg"/><Relationship Id="rId82" Type="http://schemas.openxmlformats.org/officeDocument/2006/relationships/image" Target="media/image44.jpeg"/><Relationship Id="rId19" Type="http://schemas.openxmlformats.org/officeDocument/2006/relationships/hyperlink" Target="https://48hd.cloud/file/214" TargetMode="External"/><Relationship Id="rId14" Type="http://schemas.openxmlformats.org/officeDocument/2006/relationships/hyperlink" Target="https://48hd.cloud/file/213" TargetMode="External"/><Relationship Id="rId30" Type="http://schemas.openxmlformats.org/officeDocument/2006/relationships/hyperlink" Target="https://48hd.cloud/file/421" TargetMode="External"/><Relationship Id="rId35" Type="http://schemas.openxmlformats.org/officeDocument/2006/relationships/hyperlink" Target="https://48hd.cloud/file/797" TargetMode="External"/><Relationship Id="rId56" Type="http://schemas.openxmlformats.org/officeDocument/2006/relationships/image" Target="media/image18.tiff"/><Relationship Id="rId77" Type="http://schemas.openxmlformats.org/officeDocument/2006/relationships/image" Target="media/image39.jpeg"/><Relationship Id="rId100" Type="http://schemas.openxmlformats.org/officeDocument/2006/relationships/image" Target="media/image62.jpeg"/><Relationship Id="rId105" Type="http://schemas.openxmlformats.org/officeDocument/2006/relationships/fontTable" Target="fontTable.xml"/><Relationship Id="rId8" Type="http://schemas.openxmlformats.org/officeDocument/2006/relationships/hyperlink" Target="https://48hd.cloud/file/1470" TargetMode="External"/><Relationship Id="rId51" Type="http://schemas.openxmlformats.org/officeDocument/2006/relationships/image" Target="media/image13.png"/><Relationship Id="rId72" Type="http://schemas.openxmlformats.org/officeDocument/2006/relationships/image" Target="media/image34.jpe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25" Type="http://schemas.openxmlformats.org/officeDocument/2006/relationships/hyperlink" Target="https://48hd.cloud/file/236" TargetMode="External"/><Relationship Id="rId46" Type="http://schemas.openxmlformats.org/officeDocument/2006/relationships/image" Target="media/image8.jpeg"/><Relationship Id="rId67"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B19C5-C679-4D44-958C-9D7BD7750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10123</Words>
  <Characters>57703</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Title: Phage Display on Nanophage</vt:lpstr>
    </vt:vector>
  </TitlesOfParts>
  <Company>Microsoft</Company>
  <LinksUpToDate>false</LinksUpToDate>
  <CharactersWithSpaces>67691</CharactersWithSpaces>
  <SharedDoc>false</SharedDoc>
  <HLinks>
    <vt:vector size="30" baseType="variant">
      <vt:variant>
        <vt:i4>1703992</vt:i4>
      </vt:variant>
      <vt:variant>
        <vt:i4>99</vt:i4>
      </vt:variant>
      <vt:variant>
        <vt:i4>0</vt:i4>
      </vt:variant>
      <vt:variant>
        <vt:i4>5</vt:i4>
      </vt:variant>
      <vt:variant>
        <vt:lpwstr/>
      </vt:variant>
      <vt:variant>
        <vt:lpwstr>_Toc499050045</vt:lpwstr>
      </vt:variant>
      <vt:variant>
        <vt:i4>1703992</vt:i4>
      </vt:variant>
      <vt:variant>
        <vt:i4>93</vt:i4>
      </vt:variant>
      <vt:variant>
        <vt:i4>0</vt:i4>
      </vt:variant>
      <vt:variant>
        <vt:i4>5</vt:i4>
      </vt:variant>
      <vt:variant>
        <vt:lpwstr/>
      </vt:variant>
      <vt:variant>
        <vt:lpwstr>_Toc499050044</vt:lpwstr>
      </vt:variant>
      <vt:variant>
        <vt:i4>1703992</vt:i4>
      </vt:variant>
      <vt:variant>
        <vt:i4>87</vt:i4>
      </vt:variant>
      <vt:variant>
        <vt:i4>0</vt:i4>
      </vt:variant>
      <vt:variant>
        <vt:i4>5</vt:i4>
      </vt:variant>
      <vt:variant>
        <vt:lpwstr/>
      </vt:variant>
      <vt:variant>
        <vt:lpwstr>_Toc499050043</vt:lpwstr>
      </vt:variant>
      <vt:variant>
        <vt:i4>1703992</vt:i4>
      </vt:variant>
      <vt:variant>
        <vt:i4>81</vt:i4>
      </vt:variant>
      <vt:variant>
        <vt:i4>0</vt:i4>
      </vt:variant>
      <vt:variant>
        <vt:i4>5</vt:i4>
      </vt:variant>
      <vt:variant>
        <vt:lpwstr/>
      </vt:variant>
      <vt:variant>
        <vt:lpwstr>_Toc499050042</vt:lpwstr>
      </vt:variant>
      <vt:variant>
        <vt:i4>1703992</vt:i4>
      </vt:variant>
      <vt:variant>
        <vt:i4>75</vt:i4>
      </vt:variant>
      <vt:variant>
        <vt:i4>0</vt:i4>
      </vt:variant>
      <vt:variant>
        <vt:i4>5</vt:i4>
      </vt:variant>
      <vt:variant>
        <vt:lpwstr/>
      </vt:variant>
      <vt:variant>
        <vt:lpwstr>_Toc499050041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Phage Display on Nanophage</dc:title>
  <dc:subject/>
  <dc:creator>Nicholas Bennett</dc:creator>
  <cp:keywords/>
  <dc:description/>
  <cp:lastModifiedBy>Arunika Ekanayake</cp:lastModifiedBy>
  <cp:revision>2</cp:revision>
  <cp:lastPrinted>2022-08-25T00:34:00Z</cp:lastPrinted>
  <dcterms:created xsi:type="dcterms:W3CDTF">2022-08-25T20:23:00Z</dcterms:created>
  <dcterms:modified xsi:type="dcterms:W3CDTF">2022-08-25T20:23:00Z</dcterms:modified>
</cp:coreProperties>
</file>