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00C4C" w14:textId="77777777" w:rsidR="00484F3E" w:rsidRDefault="004C01FA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4C01FA">
        <w:rPr>
          <w:rFonts w:ascii="Times New Roman" w:hAnsi="Times New Roman" w:cs="Times New Roman"/>
          <w:b/>
          <w:bCs/>
          <w:sz w:val="24"/>
          <w:szCs w:val="28"/>
        </w:rPr>
        <w:t>Supplemental Figure legends</w:t>
      </w:r>
    </w:p>
    <w:p w14:paraId="6188DDF7" w14:textId="5218B19C" w:rsidR="004C01FA" w:rsidRPr="00484F3E" w:rsidRDefault="00484F3E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igure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S1. </w:t>
      </w:r>
      <w:r w:rsidR="004C01FA" w:rsidRPr="004C01FA">
        <w:rPr>
          <w:rFonts w:ascii="Times New Roman" w:hAnsi="Times New Roman" w:cs="Times New Roman"/>
          <w:sz w:val="24"/>
          <w:szCs w:val="28"/>
        </w:rPr>
        <w:t xml:space="preserve">Binding curve of anti-ESM1- monoclonal antibody to </w:t>
      </w:r>
      <w:r w:rsidR="004C01FA">
        <w:rPr>
          <w:rFonts w:ascii="Times New Roman" w:hAnsi="Times New Roman" w:cs="Times New Roman"/>
          <w:sz w:val="24"/>
          <w:szCs w:val="28"/>
        </w:rPr>
        <w:t>hESM1</w:t>
      </w:r>
      <w:r w:rsidR="004C01FA" w:rsidRPr="004C01FA">
        <w:rPr>
          <w:rFonts w:ascii="Times New Roman" w:hAnsi="Times New Roman" w:cs="Times New Roman"/>
          <w:sz w:val="24"/>
          <w:szCs w:val="28"/>
        </w:rPr>
        <w:t xml:space="preserve"> tested by indirect ELISA. Upper: The concentration of coated h</w:t>
      </w:r>
      <w:r w:rsidR="004C01FA">
        <w:rPr>
          <w:rFonts w:ascii="Times New Roman" w:hAnsi="Times New Roman" w:cs="Times New Roman"/>
          <w:sz w:val="24"/>
          <w:szCs w:val="28"/>
        </w:rPr>
        <w:t>ESM1</w:t>
      </w:r>
      <w:r w:rsidR="004C01FA" w:rsidRPr="004C01FA">
        <w:rPr>
          <w:rFonts w:ascii="Times New Roman" w:hAnsi="Times New Roman" w:cs="Times New Roman"/>
          <w:sz w:val="24"/>
          <w:szCs w:val="28"/>
        </w:rPr>
        <w:t xml:space="preserve"> was 1 </w:t>
      </w:r>
      <w:bookmarkStart w:id="0" w:name="OLE_LINK1"/>
      <w:r w:rsidR="00F25250">
        <w:rPr>
          <w:rFonts w:ascii="Times New Roman" w:hAnsi="Times New Roman" w:cs="Times New Roman"/>
          <w:sz w:val="24"/>
          <w:szCs w:val="28"/>
          <w:lang w:val="el-GR"/>
        </w:rPr>
        <w:t>μ</w:t>
      </w:r>
      <w:r w:rsidR="004C01FA" w:rsidRPr="004C01FA">
        <w:rPr>
          <w:rFonts w:ascii="Times New Roman" w:hAnsi="Times New Roman" w:cs="Times New Roman"/>
          <w:sz w:val="24"/>
          <w:szCs w:val="28"/>
        </w:rPr>
        <w:t>g/ml</w:t>
      </w:r>
      <w:bookmarkEnd w:id="0"/>
      <w:r w:rsidR="004C01FA" w:rsidRPr="004C01FA">
        <w:rPr>
          <w:rFonts w:ascii="Times New Roman" w:hAnsi="Times New Roman" w:cs="Times New Roman"/>
          <w:sz w:val="24"/>
          <w:szCs w:val="28"/>
        </w:rPr>
        <w:t>. Lower: The concentration of coated h</w:t>
      </w:r>
      <w:r w:rsidR="004C01FA">
        <w:rPr>
          <w:rFonts w:ascii="Times New Roman" w:hAnsi="Times New Roman" w:cs="Times New Roman"/>
          <w:sz w:val="24"/>
          <w:szCs w:val="28"/>
        </w:rPr>
        <w:t>ESM1</w:t>
      </w:r>
      <w:r w:rsidR="004C01FA" w:rsidRPr="004C01FA">
        <w:rPr>
          <w:rFonts w:ascii="Times New Roman" w:hAnsi="Times New Roman" w:cs="Times New Roman"/>
          <w:sz w:val="24"/>
          <w:szCs w:val="28"/>
        </w:rPr>
        <w:t>was 2</w:t>
      </w:r>
      <w:r w:rsidR="00F25250">
        <w:rPr>
          <w:rFonts w:ascii="Times New Roman" w:hAnsi="Times New Roman" w:cs="Times New Roman"/>
          <w:sz w:val="24"/>
          <w:szCs w:val="28"/>
          <w:lang w:val="el-GR"/>
        </w:rPr>
        <w:t>μ</w:t>
      </w:r>
      <w:r w:rsidR="00F25250" w:rsidRPr="004C01FA">
        <w:rPr>
          <w:rFonts w:ascii="Times New Roman" w:hAnsi="Times New Roman" w:cs="Times New Roman"/>
          <w:sz w:val="24"/>
          <w:szCs w:val="28"/>
        </w:rPr>
        <w:t>g/ml</w:t>
      </w:r>
      <w:r w:rsidR="004C01FA" w:rsidRPr="004C01FA">
        <w:rPr>
          <w:rFonts w:ascii="Times New Roman" w:hAnsi="Times New Roman" w:cs="Times New Roman"/>
          <w:sz w:val="24"/>
          <w:szCs w:val="28"/>
        </w:rPr>
        <w:t>.</w:t>
      </w:r>
    </w:p>
    <w:sectPr w:rsidR="004C01FA" w:rsidRPr="00484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3C84E" w14:textId="77777777" w:rsidR="006047FD" w:rsidRDefault="006047FD" w:rsidP="004C01FA">
      <w:r>
        <w:separator/>
      </w:r>
    </w:p>
  </w:endnote>
  <w:endnote w:type="continuationSeparator" w:id="0">
    <w:p w14:paraId="5CB4DE3B" w14:textId="77777777" w:rsidR="006047FD" w:rsidRDefault="006047FD" w:rsidP="004C0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71B6E" w14:textId="77777777" w:rsidR="006047FD" w:rsidRDefault="006047FD" w:rsidP="004C01FA">
      <w:r>
        <w:separator/>
      </w:r>
    </w:p>
  </w:footnote>
  <w:footnote w:type="continuationSeparator" w:id="0">
    <w:p w14:paraId="246C6C43" w14:textId="77777777" w:rsidR="006047FD" w:rsidRDefault="006047FD" w:rsidP="004C01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9D8"/>
    <w:rsid w:val="000F06E9"/>
    <w:rsid w:val="00484F3E"/>
    <w:rsid w:val="004C01FA"/>
    <w:rsid w:val="006047FD"/>
    <w:rsid w:val="0091561A"/>
    <w:rsid w:val="00BE1C10"/>
    <w:rsid w:val="00DA79D8"/>
    <w:rsid w:val="00F2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944F05"/>
  <w15:chartTrackingRefBased/>
  <w15:docId w15:val="{512B1BBD-CF46-493E-89FB-8BEC86563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0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01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0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01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 楠楠</dc:creator>
  <cp:keywords/>
  <dc:description/>
  <cp:lastModifiedBy>康 楠楠</cp:lastModifiedBy>
  <cp:revision>4</cp:revision>
  <dcterms:created xsi:type="dcterms:W3CDTF">2022-05-27T08:59:00Z</dcterms:created>
  <dcterms:modified xsi:type="dcterms:W3CDTF">2022-06-29T01:31:00Z</dcterms:modified>
</cp:coreProperties>
</file>