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7FE77D4" w14:textId="77777777" w:rsidR="00501B99" w:rsidRDefault="00501B99" w:rsidP="00F10270">
      <w:pPr>
        <w:widowControl w:val="0"/>
        <w:spacing w:line="480" w:lineRule="auto"/>
        <w:jc w:val="center"/>
        <w:rPr>
          <w:rFonts w:ascii="Bell MT" w:hAnsi="Bell MT" w:cs="Times New Roman"/>
          <w:b/>
          <w:sz w:val="32"/>
        </w:rPr>
      </w:pPr>
    </w:p>
    <w:p w14:paraId="6847BA15" w14:textId="77777777" w:rsidR="00F10270" w:rsidRPr="00501B99" w:rsidRDefault="00F10270" w:rsidP="00F10270">
      <w:pPr>
        <w:widowControl w:val="0"/>
        <w:spacing w:line="480" w:lineRule="auto"/>
        <w:jc w:val="center"/>
        <w:rPr>
          <w:rFonts w:ascii="Bell MT" w:hAnsi="Bell MT" w:cs="Times New Roman"/>
          <w:b/>
          <w:sz w:val="28"/>
        </w:rPr>
      </w:pPr>
      <w:r w:rsidRPr="00501B99">
        <w:rPr>
          <w:rFonts w:ascii="Bell MT" w:hAnsi="Bell MT" w:cs="Times New Roman" w:hint="eastAsia"/>
          <w:b/>
          <w:sz w:val="28"/>
        </w:rPr>
        <w:t>[Extended Data for]</w:t>
      </w:r>
    </w:p>
    <w:p w14:paraId="0C0FEAC0" w14:textId="77777777" w:rsidR="001C35AA" w:rsidRPr="003778C0" w:rsidRDefault="001C35AA" w:rsidP="001C35AA">
      <w:pPr>
        <w:widowControl w:val="0"/>
        <w:spacing w:line="480" w:lineRule="auto"/>
        <w:jc w:val="center"/>
        <w:rPr>
          <w:rFonts w:ascii="Bell MT" w:hAnsi="Bell MT" w:cs="Times New Roman"/>
          <w:b/>
          <w:sz w:val="40"/>
          <w:szCs w:val="28"/>
        </w:rPr>
      </w:pPr>
      <w:r w:rsidRPr="003778C0">
        <w:rPr>
          <w:rFonts w:ascii="Bell MT" w:hAnsi="Bell MT" w:cs="Times New Roman"/>
          <w:b/>
          <w:sz w:val="40"/>
          <w:szCs w:val="28"/>
        </w:rPr>
        <w:t xml:space="preserve">Partial-convolution-implemented </w:t>
      </w:r>
    </w:p>
    <w:p w14:paraId="5B57429A" w14:textId="77777777" w:rsidR="007F7883" w:rsidRDefault="001C35AA" w:rsidP="001C35AA">
      <w:pPr>
        <w:widowControl w:val="0"/>
        <w:spacing w:line="480" w:lineRule="auto"/>
        <w:jc w:val="center"/>
        <w:rPr>
          <w:rFonts w:ascii="Bell MT" w:hAnsi="Bell MT" w:cs="Times New Roman"/>
          <w:b/>
          <w:sz w:val="40"/>
          <w:szCs w:val="28"/>
        </w:rPr>
      </w:pPr>
      <w:r w:rsidRPr="003778C0">
        <w:rPr>
          <w:rFonts w:ascii="Bell MT" w:hAnsi="Bell MT" w:cs="Times New Roman"/>
          <w:b/>
          <w:sz w:val="40"/>
          <w:szCs w:val="28"/>
        </w:rPr>
        <w:t xml:space="preserve">general adversarial network </w:t>
      </w:r>
      <w:r w:rsidR="007F7883">
        <w:rPr>
          <w:rFonts w:ascii="Bell MT" w:hAnsi="Bell MT" w:cs="Times New Roman"/>
          <w:b/>
          <w:sz w:val="40"/>
          <w:szCs w:val="28"/>
        </w:rPr>
        <w:t>(GAN)</w:t>
      </w:r>
    </w:p>
    <w:p w14:paraId="72626EF3" w14:textId="44131869" w:rsidR="001C35AA" w:rsidRPr="003778C0" w:rsidRDefault="001C35AA" w:rsidP="001C35AA">
      <w:pPr>
        <w:widowControl w:val="0"/>
        <w:spacing w:line="480" w:lineRule="auto"/>
        <w:jc w:val="center"/>
        <w:rPr>
          <w:rFonts w:ascii="Bell MT" w:hAnsi="Bell MT" w:cs="Times New Roman"/>
          <w:b/>
          <w:sz w:val="40"/>
          <w:szCs w:val="28"/>
        </w:rPr>
      </w:pPr>
      <w:r w:rsidRPr="003778C0">
        <w:rPr>
          <w:rFonts w:ascii="Bell MT" w:hAnsi="Bell MT" w:cs="Times New Roman"/>
          <w:b/>
          <w:sz w:val="40"/>
          <w:szCs w:val="28"/>
        </w:rPr>
        <w:t>for</w:t>
      </w:r>
      <w:r w:rsidR="007F7883">
        <w:rPr>
          <w:rFonts w:ascii="Bell MT" w:hAnsi="Bell MT" w:cs="Times New Roman"/>
          <w:b/>
          <w:sz w:val="40"/>
          <w:szCs w:val="28"/>
        </w:rPr>
        <w:t xml:space="preserve"> </w:t>
      </w:r>
      <w:r w:rsidRPr="003778C0">
        <w:rPr>
          <w:rFonts w:ascii="Bell MT" w:hAnsi="Bell MT" w:cs="Times New Roman"/>
          <w:b/>
          <w:sz w:val="40"/>
          <w:szCs w:val="28"/>
        </w:rPr>
        <w:t>global oceanic data assimilation</w:t>
      </w:r>
    </w:p>
    <w:p w14:paraId="5EE3BEE7" w14:textId="77777777" w:rsidR="00F10270" w:rsidRPr="001C35AA" w:rsidRDefault="00F10270" w:rsidP="00F10270">
      <w:pPr>
        <w:widowControl w:val="0"/>
        <w:spacing w:line="480" w:lineRule="auto"/>
        <w:jc w:val="center"/>
        <w:rPr>
          <w:rFonts w:ascii="Bell MT" w:eastAsia="Times New Roman" w:hAnsi="Bell MT" w:cs="Times New Roman"/>
          <w:b/>
          <w:sz w:val="30"/>
          <w:szCs w:val="30"/>
        </w:rPr>
      </w:pPr>
    </w:p>
    <w:p w14:paraId="621F9309" w14:textId="77777777" w:rsidR="00F10270" w:rsidRDefault="00F10270" w:rsidP="00F10270">
      <w:pPr>
        <w:widowControl w:val="0"/>
        <w:spacing w:line="360" w:lineRule="auto"/>
        <w:jc w:val="center"/>
        <w:rPr>
          <w:rFonts w:ascii="Bell MT" w:eastAsia="Times New Roman" w:hAnsi="Bell MT" w:cs="Times New Roman"/>
        </w:rPr>
      </w:pPr>
      <w:r w:rsidRPr="00C72194">
        <w:rPr>
          <w:rFonts w:ascii="Bell MT" w:eastAsia="Times New Roman" w:hAnsi="Bell MT" w:cs="Times New Roman"/>
        </w:rPr>
        <w:t>Yoo-</w:t>
      </w:r>
      <w:proofErr w:type="spellStart"/>
      <w:r w:rsidRPr="00C72194">
        <w:rPr>
          <w:rFonts w:ascii="Bell MT" w:eastAsia="Times New Roman" w:hAnsi="Bell MT" w:cs="Times New Roman"/>
        </w:rPr>
        <w:t>Geun</w:t>
      </w:r>
      <w:proofErr w:type="spellEnd"/>
      <w:r w:rsidRPr="00C72194">
        <w:rPr>
          <w:rFonts w:ascii="Bell MT" w:eastAsia="Times New Roman" w:hAnsi="Bell MT" w:cs="Times New Roman"/>
        </w:rPr>
        <w:t xml:space="preserve"> Ham</w:t>
      </w:r>
      <w:r w:rsidRPr="00C72194">
        <w:rPr>
          <w:rFonts w:ascii="Bell MT" w:eastAsia="Times New Roman" w:hAnsi="Bell MT" w:cs="Times New Roman"/>
          <w:vertAlign w:val="superscript"/>
        </w:rPr>
        <w:t>1</w:t>
      </w:r>
      <w:r w:rsidRPr="00C72194">
        <w:rPr>
          <w:rFonts w:ascii="Bell MT" w:hAnsi="Bell MT" w:cs="Times New Roman"/>
          <w:bCs/>
          <w:vertAlign w:val="superscript"/>
        </w:rPr>
        <w:t>*</w:t>
      </w:r>
      <w:r w:rsidRPr="00C72194">
        <w:rPr>
          <w:rFonts w:ascii="Bell MT" w:eastAsia="Times New Roman" w:hAnsi="Bell MT" w:cs="Times New Roman"/>
        </w:rPr>
        <w:t>, Yong-</w:t>
      </w:r>
      <w:proofErr w:type="spellStart"/>
      <w:r w:rsidRPr="00C72194">
        <w:rPr>
          <w:rFonts w:ascii="Bell MT" w:eastAsia="Times New Roman" w:hAnsi="Bell MT" w:cs="Times New Roman"/>
        </w:rPr>
        <w:t>Sik</w:t>
      </w:r>
      <w:proofErr w:type="spellEnd"/>
      <w:r w:rsidRPr="00C72194">
        <w:rPr>
          <w:rFonts w:ascii="Bell MT" w:eastAsia="Times New Roman" w:hAnsi="Bell MT" w:cs="Times New Roman"/>
        </w:rPr>
        <w:t xml:space="preserve"> Joo</w:t>
      </w:r>
      <w:r w:rsidRPr="00C72194">
        <w:rPr>
          <w:rFonts w:ascii="Bell MT" w:eastAsia="Times New Roman" w:hAnsi="Bell MT" w:cs="Times New Roman"/>
          <w:vertAlign w:val="superscript"/>
        </w:rPr>
        <w:t>1</w:t>
      </w:r>
      <w:r w:rsidRPr="00C72194">
        <w:rPr>
          <w:rFonts w:ascii="Bell MT" w:eastAsia="Times New Roman" w:hAnsi="Bell MT" w:cs="Times New Roman"/>
        </w:rPr>
        <w:t>, Jeong-Hwan Kim</w:t>
      </w:r>
      <w:r w:rsidRPr="00C72194">
        <w:rPr>
          <w:rFonts w:ascii="Bell MT" w:eastAsia="Times New Roman" w:hAnsi="Bell MT" w:cs="Times New Roman"/>
          <w:vertAlign w:val="superscript"/>
        </w:rPr>
        <w:t>1</w:t>
      </w:r>
      <w:r w:rsidRPr="00C72194">
        <w:rPr>
          <w:rFonts w:ascii="Bell MT" w:eastAsia="Times New Roman" w:hAnsi="Bell MT" w:cs="Times New Roman"/>
        </w:rPr>
        <w:t>,</w:t>
      </w:r>
      <w:r>
        <w:rPr>
          <w:rFonts w:ascii="Bell MT" w:eastAsia="Times New Roman" w:hAnsi="Bell MT" w:cs="Times New Roman"/>
        </w:rPr>
        <w:t xml:space="preserve"> </w:t>
      </w:r>
      <w:r w:rsidRPr="00C72194">
        <w:rPr>
          <w:rFonts w:ascii="Bell MT" w:eastAsia="Times New Roman" w:hAnsi="Bell MT" w:cs="Times New Roman"/>
        </w:rPr>
        <w:t>Kang-Min Kim</w:t>
      </w:r>
      <w:r w:rsidRPr="00C72194">
        <w:rPr>
          <w:rFonts w:ascii="Bell MT" w:eastAsia="Times New Roman" w:hAnsi="Bell MT" w:cs="Times New Roman"/>
          <w:vertAlign w:val="superscript"/>
        </w:rPr>
        <w:t>1</w:t>
      </w:r>
      <w:r>
        <w:rPr>
          <w:rFonts w:ascii="Bell MT" w:eastAsia="Times New Roman" w:hAnsi="Bell MT" w:cs="Times New Roman"/>
        </w:rPr>
        <w:t xml:space="preserve">, </w:t>
      </w:r>
    </w:p>
    <w:p w14:paraId="7058A86B" w14:textId="77777777" w:rsidR="00F10270" w:rsidRPr="00C72194" w:rsidRDefault="00F10270" w:rsidP="00F10270">
      <w:pPr>
        <w:widowControl w:val="0"/>
        <w:spacing w:line="360" w:lineRule="auto"/>
        <w:jc w:val="center"/>
        <w:rPr>
          <w:rFonts w:ascii="Bell MT" w:eastAsia="Times New Roman" w:hAnsi="Bell MT" w:cs="Times New Roman"/>
        </w:rPr>
      </w:pPr>
      <w:r>
        <w:rPr>
          <w:rFonts w:ascii="Bell MT" w:eastAsia="Times New Roman" w:hAnsi="Bell MT" w:cs="Times New Roman"/>
        </w:rPr>
        <w:t>and Jeong-Gil Lee</w:t>
      </w:r>
      <w:r w:rsidRPr="00C72194">
        <w:rPr>
          <w:rFonts w:ascii="Bell MT" w:eastAsia="Times New Roman" w:hAnsi="Bell MT" w:cs="Times New Roman"/>
          <w:vertAlign w:val="superscript"/>
        </w:rPr>
        <w:t>1</w:t>
      </w:r>
      <w:r w:rsidRPr="00C72194">
        <w:rPr>
          <w:rFonts w:ascii="Bell MT" w:eastAsia="Times New Roman" w:hAnsi="Bell MT" w:cs="Times New Roman"/>
        </w:rPr>
        <w:t xml:space="preserve"> </w:t>
      </w:r>
    </w:p>
    <w:p w14:paraId="1441FD25" w14:textId="77777777" w:rsidR="00F10270" w:rsidRPr="002D36F7" w:rsidRDefault="00F10270" w:rsidP="00F10270">
      <w:pPr>
        <w:widowControl w:val="0"/>
        <w:spacing w:line="360" w:lineRule="auto"/>
        <w:jc w:val="center"/>
        <w:rPr>
          <w:rFonts w:ascii="Bell MT" w:eastAsia="Times New Roman" w:hAnsi="Bell MT" w:cs="Times New Roman"/>
        </w:rPr>
      </w:pPr>
    </w:p>
    <w:p w14:paraId="42993A0D" w14:textId="77777777" w:rsidR="00F10270" w:rsidRPr="00C72194" w:rsidRDefault="00F10270" w:rsidP="00F10270">
      <w:pPr>
        <w:widowControl w:val="0"/>
        <w:spacing w:line="360" w:lineRule="auto"/>
        <w:jc w:val="center"/>
        <w:rPr>
          <w:rFonts w:ascii="Bell MT" w:eastAsia="Times New Roman" w:hAnsi="Bell MT" w:cs="Times New Roman"/>
          <w:sz w:val="18"/>
          <w:szCs w:val="18"/>
        </w:rPr>
      </w:pPr>
      <w:r w:rsidRPr="00C72194">
        <w:rPr>
          <w:rFonts w:ascii="Bell MT" w:eastAsia="Times New Roman" w:hAnsi="Bell MT" w:cs="Times New Roman"/>
          <w:sz w:val="18"/>
          <w:szCs w:val="18"/>
        </w:rPr>
        <w:t>1Department of Oceanography, Chonnam National University, Gwangju, South Korea</w:t>
      </w:r>
    </w:p>
    <w:p w14:paraId="0B54D4C0" w14:textId="77777777" w:rsidR="00F10270" w:rsidRPr="00C72194" w:rsidRDefault="00F10270" w:rsidP="00F10270">
      <w:pPr>
        <w:widowControl w:val="0"/>
        <w:spacing w:line="360" w:lineRule="auto"/>
        <w:jc w:val="center"/>
        <w:rPr>
          <w:rFonts w:ascii="Bell MT" w:eastAsia="Times New Roman" w:hAnsi="Bell MT" w:cs="Times New Roman"/>
          <w:sz w:val="22"/>
          <w:szCs w:val="22"/>
        </w:rPr>
      </w:pPr>
    </w:p>
    <w:p w14:paraId="50727CED" w14:textId="77777777" w:rsidR="00F10270" w:rsidRDefault="00F10270" w:rsidP="00F10270">
      <w:pPr>
        <w:widowControl w:val="0"/>
        <w:spacing w:line="360" w:lineRule="auto"/>
        <w:jc w:val="center"/>
        <w:rPr>
          <w:rFonts w:ascii="Bell MT" w:eastAsiaTheme="minorEastAsia" w:hAnsi="Bell MT" w:cs="Times New Roman"/>
          <w:sz w:val="22"/>
          <w:szCs w:val="22"/>
        </w:rPr>
      </w:pPr>
    </w:p>
    <w:p w14:paraId="532F6C42" w14:textId="77777777" w:rsidR="00501B99" w:rsidRDefault="00501B99" w:rsidP="00F10270">
      <w:pPr>
        <w:widowControl w:val="0"/>
        <w:spacing w:line="360" w:lineRule="auto"/>
        <w:jc w:val="center"/>
        <w:rPr>
          <w:rFonts w:ascii="Bell MT" w:eastAsiaTheme="minorEastAsia" w:hAnsi="Bell MT" w:cs="Times New Roman"/>
          <w:sz w:val="22"/>
          <w:szCs w:val="22"/>
        </w:rPr>
      </w:pPr>
    </w:p>
    <w:p w14:paraId="5D5909D9" w14:textId="77777777" w:rsidR="00501B99" w:rsidRDefault="00501B99" w:rsidP="00F10270">
      <w:pPr>
        <w:widowControl w:val="0"/>
        <w:spacing w:line="360" w:lineRule="auto"/>
        <w:jc w:val="center"/>
        <w:rPr>
          <w:rFonts w:ascii="Bell MT" w:eastAsiaTheme="minorEastAsia" w:hAnsi="Bell MT" w:cs="Times New Roman"/>
          <w:sz w:val="22"/>
          <w:szCs w:val="22"/>
        </w:rPr>
      </w:pPr>
    </w:p>
    <w:p w14:paraId="3BDBBCEC" w14:textId="77777777" w:rsidR="00501B99" w:rsidRDefault="00501B99" w:rsidP="00F10270">
      <w:pPr>
        <w:widowControl w:val="0"/>
        <w:spacing w:line="360" w:lineRule="auto"/>
        <w:jc w:val="center"/>
        <w:rPr>
          <w:rFonts w:ascii="Bell MT" w:eastAsiaTheme="minorEastAsia" w:hAnsi="Bell MT" w:cs="Times New Roman"/>
          <w:sz w:val="22"/>
          <w:szCs w:val="22"/>
        </w:rPr>
      </w:pPr>
    </w:p>
    <w:p w14:paraId="77EB8392" w14:textId="77777777" w:rsidR="00501B99" w:rsidRDefault="00501B99" w:rsidP="00F10270">
      <w:pPr>
        <w:widowControl w:val="0"/>
        <w:spacing w:line="360" w:lineRule="auto"/>
        <w:jc w:val="center"/>
        <w:rPr>
          <w:rFonts w:ascii="Bell MT" w:eastAsiaTheme="minorEastAsia" w:hAnsi="Bell MT" w:cs="Times New Roman"/>
          <w:sz w:val="22"/>
          <w:szCs w:val="22"/>
        </w:rPr>
      </w:pPr>
    </w:p>
    <w:p w14:paraId="21237014" w14:textId="77777777" w:rsidR="00501B99" w:rsidRDefault="00501B99" w:rsidP="00F10270">
      <w:pPr>
        <w:widowControl w:val="0"/>
        <w:spacing w:line="360" w:lineRule="auto"/>
        <w:jc w:val="center"/>
        <w:rPr>
          <w:rFonts w:ascii="Bell MT" w:eastAsiaTheme="minorEastAsia" w:hAnsi="Bell MT" w:cs="Times New Roman"/>
          <w:sz w:val="22"/>
          <w:szCs w:val="22"/>
        </w:rPr>
      </w:pPr>
    </w:p>
    <w:p w14:paraId="678F6271" w14:textId="77777777" w:rsidR="00501B99" w:rsidRDefault="00501B99" w:rsidP="00F10270">
      <w:pPr>
        <w:widowControl w:val="0"/>
        <w:spacing w:line="360" w:lineRule="auto"/>
        <w:jc w:val="center"/>
        <w:rPr>
          <w:rFonts w:ascii="Bell MT" w:eastAsiaTheme="minorEastAsia" w:hAnsi="Bell MT" w:cs="Times New Roman"/>
          <w:sz w:val="22"/>
          <w:szCs w:val="22"/>
        </w:rPr>
      </w:pPr>
    </w:p>
    <w:p w14:paraId="02C06537" w14:textId="77777777" w:rsidR="00501B99" w:rsidRDefault="00501B99" w:rsidP="00F10270">
      <w:pPr>
        <w:widowControl w:val="0"/>
        <w:spacing w:line="360" w:lineRule="auto"/>
        <w:jc w:val="center"/>
        <w:rPr>
          <w:rFonts w:ascii="Bell MT" w:eastAsiaTheme="minorEastAsia" w:hAnsi="Bell MT" w:cs="Times New Roman"/>
          <w:sz w:val="22"/>
          <w:szCs w:val="22"/>
        </w:rPr>
      </w:pPr>
    </w:p>
    <w:p w14:paraId="29F7B27E" w14:textId="77777777" w:rsidR="00501B99" w:rsidRDefault="00501B99" w:rsidP="00F10270">
      <w:pPr>
        <w:widowControl w:val="0"/>
        <w:spacing w:line="360" w:lineRule="auto"/>
        <w:jc w:val="center"/>
        <w:rPr>
          <w:rFonts w:ascii="Bell MT" w:eastAsiaTheme="minorEastAsia" w:hAnsi="Bell MT" w:cs="Times New Roman"/>
          <w:sz w:val="22"/>
          <w:szCs w:val="22"/>
        </w:rPr>
      </w:pPr>
    </w:p>
    <w:p w14:paraId="1E875881" w14:textId="77777777" w:rsidR="00501B99" w:rsidRDefault="00501B99" w:rsidP="00F10270">
      <w:pPr>
        <w:widowControl w:val="0"/>
        <w:spacing w:line="360" w:lineRule="auto"/>
        <w:jc w:val="center"/>
        <w:rPr>
          <w:rFonts w:ascii="Bell MT" w:eastAsiaTheme="minorEastAsia" w:hAnsi="Bell MT" w:cs="Times New Roman"/>
          <w:sz w:val="22"/>
          <w:szCs w:val="22"/>
        </w:rPr>
      </w:pPr>
    </w:p>
    <w:p w14:paraId="495B1757" w14:textId="77777777" w:rsidR="00501B99" w:rsidRDefault="00501B99" w:rsidP="00F10270">
      <w:pPr>
        <w:widowControl w:val="0"/>
        <w:spacing w:line="360" w:lineRule="auto"/>
        <w:jc w:val="center"/>
        <w:rPr>
          <w:rFonts w:ascii="Bell MT" w:eastAsiaTheme="minorEastAsia" w:hAnsi="Bell MT" w:cs="Times New Roman"/>
          <w:sz w:val="22"/>
          <w:szCs w:val="22"/>
        </w:rPr>
      </w:pPr>
    </w:p>
    <w:p w14:paraId="469B5393" w14:textId="77777777" w:rsidR="00501B99" w:rsidRDefault="00501B99" w:rsidP="00F10270">
      <w:pPr>
        <w:widowControl w:val="0"/>
        <w:spacing w:line="360" w:lineRule="auto"/>
        <w:jc w:val="center"/>
        <w:rPr>
          <w:rFonts w:ascii="Bell MT" w:eastAsiaTheme="minorEastAsia" w:hAnsi="Bell MT" w:cs="Times New Roman"/>
          <w:sz w:val="22"/>
          <w:szCs w:val="22"/>
        </w:rPr>
      </w:pPr>
    </w:p>
    <w:p w14:paraId="4FE2089E" w14:textId="77777777" w:rsidR="00501B99" w:rsidRDefault="00501B99" w:rsidP="00F10270">
      <w:pPr>
        <w:widowControl w:val="0"/>
        <w:spacing w:line="360" w:lineRule="auto"/>
        <w:jc w:val="center"/>
        <w:rPr>
          <w:rFonts w:ascii="Bell MT" w:eastAsiaTheme="minorEastAsia" w:hAnsi="Bell MT" w:cs="Times New Roman"/>
          <w:sz w:val="22"/>
          <w:szCs w:val="22"/>
        </w:rPr>
      </w:pPr>
    </w:p>
    <w:p w14:paraId="2D71638D" w14:textId="77777777" w:rsidR="00501B99" w:rsidRDefault="00501B99" w:rsidP="00F10270">
      <w:pPr>
        <w:widowControl w:val="0"/>
        <w:spacing w:line="360" w:lineRule="auto"/>
        <w:jc w:val="center"/>
        <w:rPr>
          <w:rFonts w:ascii="Bell MT" w:eastAsiaTheme="minorEastAsia" w:hAnsi="Bell MT" w:cs="Times New Roman"/>
          <w:sz w:val="22"/>
          <w:szCs w:val="22"/>
        </w:rPr>
      </w:pPr>
    </w:p>
    <w:p w14:paraId="6112303C" w14:textId="77777777" w:rsidR="00501B99" w:rsidRDefault="00501B99" w:rsidP="00F10270">
      <w:pPr>
        <w:widowControl w:val="0"/>
        <w:spacing w:line="360" w:lineRule="auto"/>
        <w:jc w:val="center"/>
        <w:rPr>
          <w:rFonts w:ascii="Bell MT" w:eastAsiaTheme="minorEastAsia" w:hAnsi="Bell MT" w:cs="Times New Roman"/>
          <w:sz w:val="22"/>
          <w:szCs w:val="22"/>
        </w:rPr>
      </w:pPr>
    </w:p>
    <w:p w14:paraId="11D14CCF" w14:textId="77777777" w:rsidR="00501B99" w:rsidRPr="00501B99" w:rsidRDefault="00501B99" w:rsidP="00F10270">
      <w:pPr>
        <w:widowControl w:val="0"/>
        <w:spacing w:line="360" w:lineRule="auto"/>
        <w:jc w:val="center"/>
        <w:rPr>
          <w:rFonts w:ascii="Bell MT" w:eastAsiaTheme="minorEastAsia" w:hAnsi="Bell MT" w:cs="Times New Roman"/>
          <w:sz w:val="22"/>
          <w:szCs w:val="22"/>
        </w:rPr>
      </w:pPr>
    </w:p>
    <w:p w14:paraId="323A8BB2" w14:textId="388071C7" w:rsidR="00A511BB" w:rsidRPr="003778C0" w:rsidRDefault="00F10270" w:rsidP="003778C0">
      <w:pPr>
        <w:widowControl w:val="0"/>
        <w:spacing w:line="360" w:lineRule="auto"/>
        <w:jc w:val="both"/>
        <w:rPr>
          <w:rFonts w:ascii="Bell MT" w:eastAsia="Times New Roman" w:hAnsi="Bell MT" w:cs="Times New Roman"/>
          <w:sz w:val="22"/>
          <w:szCs w:val="22"/>
        </w:rPr>
      </w:pPr>
      <w:r w:rsidRPr="00C72194">
        <w:rPr>
          <w:rFonts w:ascii="Bell MT" w:eastAsia="Times New Roman" w:hAnsi="Bell MT" w:cs="Times New Roman"/>
        </w:rPr>
        <w:t>*Corresponding authors. Email: ygham@jnu.ac.kr</w:t>
      </w:r>
      <w:r w:rsidRPr="00C72194">
        <w:rPr>
          <w:rFonts w:ascii="Bell MT" w:eastAsia="Times New Roman" w:hAnsi="Bell MT" w:cs="Times New Roman"/>
          <w:sz w:val="16"/>
          <w:szCs w:val="16"/>
        </w:rPr>
        <w:br w:type="page"/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501"/>
        <w:gridCol w:w="1398"/>
        <w:gridCol w:w="1417"/>
        <w:gridCol w:w="1354"/>
        <w:gridCol w:w="3055"/>
      </w:tblGrid>
      <w:tr w:rsidR="00A511BB" w:rsidRPr="00DE6486" w14:paraId="519F2082" w14:textId="77777777" w:rsidTr="00DE6486">
        <w:trPr>
          <w:trHeight w:val="307"/>
        </w:trPr>
        <w:tc>
          <w:tcPr>
            <w:tcW w:w="1296" w:type="dxa"/>
          </w:tcPr>
          <w:p w14:paraId="0B0E0B0D" w14:textId="77777777" w:rsidR="00A511BB" w:rsidRPr="00DE6486" w:rsidRDefault="00A511BB" w:rsidP="00DE6486">
            <w:pPr>
              <w:jc w:val="center"/>
              <w:rPr>
                <w:rFonts w:ascii="Bell MT" w:hAnsi="Bell MT"/>
                <w:b/>
                <w:bCs/>
              </w:rPr>
            </w:pPr>
            <w:r w:rsidRPr="00DE6486">
              <w:rPr>
                <w:rFonts w:ascii="Bell MT" w:hAnsi="Bell MT"/>
                <w:b/>
                <w:bCs/>
              </w:rPr>
              <w:lastRenderedPageBreak/>
              <w:t>Product</w:t>
            </w:r>
          </w:p>
        </w:tc>
        <w:tc>
          <w:tcPr>
            <w:tcW w:w="1398" w:type="dxa"/>
          </w:tcPr>
          <w:p w14:paraId="34CAADF7" w14:textId="77777777" w:rsidR="00A511BB" w:rsidRPr="00DE6486" w:rsidRDefault="00A511BB" w:rsidP="00DE6486">
            <w:pPr>
              <w:jc w:val="center"/>
              <w:rPr>
                <w:rFonts w:ascii="Bell MT" w:hAnsi="Bell MT"/>
                <w:b/>
                <w:bCs/>
              </w:rPr>
            </w:pPr>
            <w:r w:rsidRPr="00DE6486">
              <w:rPr>
                <w:rFonts w:ascii="Bell MT" w:hAnsi="Bell MT"/>
                <w:b/>
                <w:bCs/>
              </w:rPr>
              <w:t>Temporal resolution</w:t>
            </w:r>
          </w:p>
        </w:tc>
        <w:tc>
          <w:tcPr>
            <w:tcW w:w="1417" w:type="dxa"/>
          </w:tcPr>
          <w:p w14:paraId="5E80B811" w14:textId="77777777" w:rsidR="00A511BB" w:rsidRPr="00DE6486" w:rsidRDefault="00A511BB" w:rsidP="00DE6486">
            <w:pPr>
              <w:jc w:val="center"/>
              <w:rPr>
                <w:rFonts w:ascii="Bell MT" w:hAnsi="Bell MT"/>
                <w:b/>
                <w:bCs/>
              </w:rPr>
            </w:pPr>
            <w:r w:rsidRPr="00DE6486">
              <w:rPr>
                <w:rFonts w:ascii="Bell MT" w:hAnsi="Bell MT"/>
                <w:b/>
                <w:bCs/>
              </w:rPr>
              <w:t>Spatial resolution</w:t>
            </w:r>
          </w:p>
        </w:tc>
        <w:tc>
          <w:tcPr>
            <w:tcW w:w="1134" w:type="dxa"/>
          </w:tcPr>
          <w:p w14:paraId="0B224E21" w14:textId="77777777" w:rsidR="00A511BB" w:rsidRPr="00DE6486" w:rsidRDefault="00A511BB" w:rsidP="00DE6486">
            <w:pPr>
              <w:jc w:val="center"/>
              <w:rPr>
                <w:rFonts w:ascii="Bell MT" w:hAnsi="Bell MT"/>
                <w:b/>
                <w:bCs/>
              </w:rPr>
            </w:pPr>
            <w:r w:rsidRPr="00DE6486">
              <w:rPr>
                <w:rFonts w:ascii="Bell MT" w:hAnsi="Bell MT"/>
                <w:b/>
                <w:bCs/>
              </w:rPr>
              <w:t>Dimension</w:t>
            </w:r>
          </w:p>
        </w:tc>
        <w:tc>
          <w:tcPr>
            <w:tcW w:w="3055" w:type="dxa"/>
          </w:tcPr>
          <w:p w14:paraId="3E1BF552" w14:textId="6A5A5E9A" w:rsidR="00A511BB" w:rsidRPr="00DE6486" w:rsidRDefault="00A511BB" w:rsidP="00DE6486">
            <w:pPr>
              <w:jc w:val="center"/>
              <w:rPr>
                <w:rFonts w:ascii="Bell MT" w:hAnsi="Bell MT"/>
                <w:b/>
                <w:bCs/>
              </w:rPr>
            </w:pPr>
            <w:r w:rsidRPr="00DE6486">
              <w:rPr>
                <w:rFonts w:ascii="Bell MT" w:hAnsi="Bell MT"/>
                <w:b/>
                <w:bCs/>
              </w:rPr>
              <w:t>DA</w:t>
            </w:r>
            <w:r w:rsidR="004447F6">
              <w:rPr>
                <w:rFonts w:ascii="Bell MT" w:hAnsi="Bell MT"/>
                <w:b/>
                <w:bCs/>
              </w:rPr>
              <w:t xml:space="preserve"> </w:t>
            </w:r>
            <w:r w:rsidRPr="00DE6486">
              <w:rPr>
                <w:rFonts w:ascii="Bell MT" w:hAnsi="Bell MT"/>
                <w:b/>
                <w:bCs/>
              </w:rPr>
              <w:t>Method</w:t>
            </w:r>
          </w:p>
        </w:tc>
      </w:tr>
      <w:tr w:rsidR="00A511BB" w:rsidRPr="00DE6486" w14:paraId="54502379" w14:textId="77777777" w:rsidTr="00DE6486">
        <w:tc>
          <w:tcPr>
            <w:tcW w:w="1296" w:type="dxa"/>
          </w:tcPr>
          <w:p w14:paraId="60AEED45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OISST</w:t>
            </w:r>
          </w:p>
        </w:tc>
        <w:tc>
          <w:tcPr>
            <w:tcW w:w="1398" w:type="dxa"/>
          </w:tcPr>
          <w:p w14:paraId="31D16C4C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1982-2020</w:t>
            </w:r>
          </w:p>
        </w:tc>
        <w:tc>
          <w:tcPr>
            <w:tcW w:w="1417" w:type="dxa"/>
          </w:tcPr>
          <w:p w14:paraId="4A347F98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0.25</w:t>
            </w:r>
            <w:r w:rsidRPr="00DE6486">
              <w:rPr>
                <w:rFonts w:ascii="Bell MT" w:eastAsia="맑은 고딕" w:hAnsi="Bell MT"/>
              </w:rPr>
              <w:t>°×</w:t>
            </w:r>
            <w:r w:rsidRPr="00DE6486">
              <w:rPr>
                <w:rFonts w:ascii="Bell MT" w:hAnsi="Bell MT"/>
              </w:rPr>
              <w:t>0.25</w:t>
            </w:r>
            <w:r w:rsidRPr="00DE6486">
              <w:rPr>
                <w:rFonts w:ascii="Bell MT" w:eastAsia="맑은 고딕" w:hAnsi="Bell MT"/>
              </w:rPr>
              <w:t>°</w:t>
            </w:r>
          </w:p>
        </w:tc>
        <w:tc>
          <w:tcPr>
            <w:tcW w:w="1134" w:type="dxa"/>
          </w:tcPr>
          <w:p w14:paraId="5B0FB7D8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2</w:t>
            </w:r>
            <w:r w:rsidRPr="00DE6486">
              <w:rPr>
                <w:rFonts w:ascii="Bell MT" w:hAnsi="Bell MT" w:hint="eastAsia"/>
              </w:rPr>
              <w:t>D</w:t>
            </w:r>
            <w:r w:rsidRPr="00DE6486">
              <w:rPr>
                <w:rFonts w:ascii="Bell MT" w:hAnsi="Bell MT"/>
              </w:rPr>
              <w:t>im</w:t>
            </w:r>
          </w:p>
        </w:tc>
        <w:tc>
          <w:tcPr>
            <w:tcW w:w="3055" w:type="dxa"/>
          </w:tcPr>
          <w:p w14:paraId="050CBA35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Optimal Interpolation</w:t>
            </w:r>
          </w:p>
        </w:tc>
      </w:tr>
      <w:tr w:rsidR="00A511BB" w:rsidRPr="00DE6486" w14:paraId="777268CF" w14:textId="77777777" w:rsidTr="00DE6486">
        <w:tc>
          <w:tcPr>
            <w:tcW w:w="1296" w:type="dxa"/>
          </w:tcPr>
          <w:p w14:paraId="216DB6D8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EN4.2.2</w:t>
            </w:r>
          </w:p>
        </w:tc>
        <w:tc>
          <w:tcPr>
            <w:tcW w:w="1398" w:type="dxa"/>
          </w:tcPr>
          <w:p w14:paraId="090C46CD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1980-2020</w:t>
            </w:r>
          </w:p>
        </w:tc>
        <w:tc>
          <w:tcPr>
            <w:tcW w:w="1417" w:type="dxa"/>
          </w:tcPr>
          <w:p w14:paraId="3704E124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1</w:t>
            </w:r>
            <w:r w:rsidRPr="00DE6486">
              <w:rPr>
                <w:rFonts w:ascii="Bell MT" w:eastAsia="맑은 고딕" w:hAnsi="Bell MT"/>
              </w:rPr>
              <w:t>°×</w:t>
            </w:r>
            <w:r w:rsidRPr="00DE6486">
              <w:rPr>
                <w:rFonts w:ascii="Bell MT" w:hAnsi="Bell MT"/>
              </w:rPr>
              <w:t>1</w:t>
            </w:r>
            <w:r w:rsidRPr="00DE6486">
              <w:rPr>
                <w:rFonts w:ascii="Bell MT" w:eastAsia="맑은 고딕" w:hAnsi="Bell MT"/>
              </w:rPr>
              <w:t>°</w:t>
            </w:r>
          </w:p>
        </w:tc>
        <w:tc>
          <w:tcPr>
            <w:tcW w:w="1134" w:type="dxa"/>
          </w:tcPr>
          <w:p w14:paraId="513E0488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3Dim</w:t>
            </w:r>
          </w:p>
        </w:tc>
        <w:tc>
          <w:tcPr>
            <w:tcW w:w="3055" w:type="dxa"/>
          </w:tcPr>
          <w:p w14:paraId="5340C92B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Optimal Interpolation</w:t>
            </w:r>
          </w:p>
        </w:tc>
      </w:tr>
      <w:tr w:rsidR="00A511BB" w:rsidRPr="00DE6486" w14:paraId="57EFDD8A" w14:textId="77777777" w:rsidTr="00DE6486">
        <w:tc>
          <w:tcPr>
            <w:tcW w:w="1296" w:type="dxa"/>
          </w:tcPr>
          <w:p w14:paraId="7B2BC681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ORAS5</w:t>
            </w:r>
          </w:p>
        </w:tc>
        <w:tc>
          <w:tcPr>
            <w:tcW w:w="1398" w:type="dxa"/>
          </w:tcPr>
          <w:p w14:paraId="596B4610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1982-2020</w:t>
            </w:r>
          </w:p>
        </w:tc>
        <w:tc>
          <w:tcPr>
            <w:tcW w:w="1417" w:type="dxa"/>
          </w:tcPr>
          <w:p w14:paraId="036BAFC1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0.25</w:t>
            </w:r>
            <w:r w:rsidRPr="00DE6486">
              <w:rPr>
                <w:rFonts w:ascii="Bell MT" w:eastAsia="맑은 고딕" w:hAnsi="Bell MT"/>
              </w:rPr>
              <w:t>°×</w:t>
            </w:r>
            <w:r w:rsidRPr="00DE6486">
              <w:rPr>
                <w:rFonts w:ascii="Bell MT" w:hAnsi="Bell MT"/>
              </w:rPr>
              <w:t>0.25</w:t>
            </w:r>
            <w:r w:rsidRPr="00DE6486">
              <w:rPr>
                <w:rFonts w:ascii="Bell MT" w:eastAsia="맑은 고딕" w:hAnsi="Bell MT"/>
              </w:rPr>
              <w:t>°</w:t>
            </w:r>
          </w:p>
        </w:tc>
        <w:tc>
          <w:tcPr>
            <w:tcW w:w="1134" w:type="dxa"/>
          </w:tcPr>
          <w:p w14:paraId="55422DB8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3Dim</w:t>
            </w:r>
          </w:p>
        </w:tc>
        <w:tc>
          <w:tcPr>
            <w:tcW w:w="3055" w:type="dxa"/>
          </w:tcPr>
          <w:p w14:paraId="66E0C4EE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3DVAR FGAT</w:t>
            </w:r>
          </w:p>
        </w:tc>
      </w:tr>
      <w:tr w:rsidR="00A511BB" w:rsidRPr="00DE6486" w14:paraId="058B0E6D" w14:textId="77777777" w:rsidTr="00DE6486">
        <w:tc>
          <w:tcPr>
            <w:tcW w:w="1296" w:type="dxa"/>
          </w:tcPr>
          <w:p w14:paraId="2812D35F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COBE</w:t>
            </w:r>
          </w:p>
        </w:tc>
        <w:tc>
          <w:tcPr>
            <w:tcW w:w="1398" w:type="dxa"/>
          </w:tcPr>
          <w:p w14:paraId="7543ADFD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1980-2019</w:t>
            </w:r>
          </w:p>
        </w:tc>
        <w:tc>
          <w:tcPr>
            <w:tcW w:w="1417" w:type="dxa"/>
          </w:tcPr>
          <w:p w14:paraId="4076B1E1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1</w:t>
            </w:r>
            <w:r w:rsidRPr="00DE6486">
              <w:rPr>
                <w:rFonts w:ascii="Bell MT" w:eastAsia="맑은 고딕" w:hAnsi="Bell MT"/>
              </w:rPr>
              <w:t>°×</w:t>
            </w:r>
            <w:r w:rsidRPr="00DE6486">
              <w:rPr>
                <w:rFonts w:ascii="Bell MT" w:hAnsi="Bell MT"/>
              </w:rPr>
              <w:t>1</w:t>
            </w:r>
            <w:r w:rsidRPr="00DE6486">
              <w:rPr>
                <w:rFonts w:ascii="Bell MT" w:eastAsia="맑은 고딕" w:hAnsi="Bell MT"/>
              </w:rPr>
              <w:t>°</w:t>
            </w:r>
          </w:p>
        </w:tc>
        <w:tc>
          <w:tcPr>
            <w:tcW w:w="1134" w:type="dxa"/>
          </w:tcPr>
          <w:p w14:paraId="2492DF07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2</w:t>
            </w:r>
            <w:r w:rsidRPr="00DE6486">
              <w:rPr>
                <w:rFonts w:ascii="Bell MT" w:hAnsi="Bell MT" w:hint="eastAsia"/>
              </w:rPr>
              <w:t>D</w:t>
            </w:r>
            <w:r w:rsidRPr="00DE6486">
              <w:rPr>
                <w:rFonts w:ascii="Bell MT" w:hAnsi="Bell MT"/>
              </w:rPr>
              <w:t>im</w:t>
            </w:r>
          </w:p>
        </w:tc>
        <w:tc>
          <w:tcPr>
            <w:tcW w:w="3055" w:type="dxa"/>
          </w:tcPr>
          <w:p w14:paraId="3182E4AA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Optimal Interpolation</w:t>
            </w:r>
          </w:p>
        </w:tc>
      </w:tr>
      <w:tr w:rsidR="00A511BB" w:rsidRPr="00DE6486" w14:paraId="39D7024A" w14:textId="77777777" w:rsidTr="00DE6486">
        <w:tc>
          <w:tcPr>
            <w:tcW w:w="1296" w:type="dxa"/>
          </w:tcPr>
          <w:p w14:paraId="42B515B5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ECCO-v4</w:t>
            </w:r>
          </w:p>
        </w:tc>
        <w:tc>
          <w:tcPr>
            <w:tcW w:w="1398" w:type="dxa"/>
          </w:tcPr>
          <w:p w14:paraId="380E9DBE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1992-2017</w:t>
            </w:r>
          </w:p>
        </w:tc>
        <w:tc>
          <w:tcPr>
            <w:tcW w:w="1417" w:type="dxa"/>
          </w:tcPr>
          <w:p w14:paraId="23C64576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 xml:space="preserve">0.5° </w:t>
            </w:r>
            <w:r w:rsidRPr="00DE6486">
              <w:rPr>
                <w:rFonts w:ascii="Bell MT" w:eastAsia="맑은 고딕" w:hAnsi="Bell MT"/>
              </w:rPr>
              <w:t>×</w:t>
            </w:r>
            <w:r w:rsidRPr="00DE6486">
              <w:rPr>
                <w:rFonts w:ascii="Bell MT" w:hAnsi="Bell MT"/>
              </w:rPr>
              <w:t xml:space="preserve"> 0.5°</w:t>
            </w:r>
          </w:p>
        </w:tc>
        <w:tc>
          <w:tcPr>
            <w:tcW w:w="1134" w:type="dxa"/>
          </w:tcPr>
          <w:p w14:paraId="086385A1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3Dim</w:t>
            </w:r>
          </w:p>
        </w:tc>
        <w:tc>
          <w:tcPr>
            <w:tcW w:w="3055" w:type="dxa"/>
          </w:tcPr>
          <w:p w14:paraId="6D0A2915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4DVAR</w:t>
            </w:r>
          </w:p>
        </w:tc>
      </w:tr>
      <w:tr w:rsidR="00A511BB" w:rsidRPr="00DE6486" w14:paraId="6071D858" w14:textId="77777777" w:rsidTr="00DE6486">
        <w:tc>
          <w:tcPr>
            <w:tcW w:w="1296" w:type="dxa"/>
          </w:tcPr>
          <w:p w14:paraId="087FADDF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ECDA</w:t>
            </w:r>
          </w:p>
        </w:tc>
        <w:tc>
          <w:tcPr>
            <w:tcW w:w="1398" w:type="dxa"/>
          </w:tcPr>
          <w:p w14:paraId="253E0773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1980-2007</w:t>
            </w:r>
          </w:p>
        </w:tc>
        <w:tc>
          <w:tcPr>
            <w:tcW w:w="1417" w:type="dxa"/>
          </w:tcPr>
          <w:p w14:paraId="57B08C89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1</w:t>
            </w:r>
            <w:r w:rsidRPr="00DE6486">
              <w:rPr>
                <w:rFonts w:ascii="Bell MT" w:eastAsia="맑은 고딕" w:hAnsi="Bell MT"/>
              </w:rPr>
              <w:t>°×</w:t>
            </w:r>
            <w:r w:rsidRPr="00DE6486">
              <w:rPr>
                <w:rFonts w:ascii="Bell MT" w:hAnsi="Bell MT"/>
              </w:rPr>
              <w:t>1</w:t>
            </w:r>
            <w:r w:rsidRPr="00DE6486">
              <w:rPr>
                <w:rFonts w:ascii="Bell MT" w:eastAsia="맑은 고딕" w:hAnsi="Bell MT"/>
              </w:rPr>
              <w:t>°</w:t>
            </w:r>
          </w:p>
        </w:tc>
        <w:tc>
          <w:tcPr>
            <w:tcW w:w="1134" w:type="dxa"/>
          </w:tcPr>
          <w:p w14:paraId="2B0C41BB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3Dim</w:t>
            </w:r>
          </w:p>
        </w:tc>
        <w:tc>
          <w:tcPr>
            <w:tcW w:w="3055" w:type="dxa"/>
          </w:tcPr>
          <w:p w14:paraId="1042743C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proofErr w:type="spellStart"/>
            <w:r w:rsidRPr="00DE6486">
              <w:rPr>
                <w:rFonts w:ascii="Bell MT" w:hAnsi="Bell MT"/>
              </w:rPr>
              <w:t>EnKF</w:t>
            </w:r>
            <w:proofErr w:type="spellEnd"/>
          </w:p>
        </w:tc>
      </w:tr>
      <w:tr w:rsidR="00A511BB" w:rsidRPr="00DE6486" w14:paraId="5FEA826A" w14:textId="77777777" w:rsidTr="00DE6486">
        <w:tc>
          <w:tcPr>
            <w:tcW w:w="1296" w:type="dxa"/>
          </w:tcPr>
          <w:p w14:paraId="0A858ACE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GECCO2</w:t>
            </w:r>
          </w:p>
        </w:tc>
        <w:tc>
          <w:tcPr>
            <w:tcW w:w="1398" w:type="dxa"/>
          </w:tcPr>
          <w:p w14:paraId="402AA45A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1980-2016</w:t>
            </w:r>
          </w:p>
        </w:tc>
        <w:tc>
          <w:tcPr>
            <w:tcW w:w="1417" w:type="dxa"/>
          </w:tcPr>
          <w:p w14:paraId="3EEFEE48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1</w:t>
            </w:r>
            <w:r w:rsidRPr="00DE6486">
              <w:rPr>
                <w:rFonts w:ascii="Bell MT" w:eastAsia="맑은 고딕" w:hAnsi="Bell MT"/>
              </w:rPr>
              <w:t>°×</w:t>
            </w:r>
            <w:r w:rsidRPr="00DE6486">
              <w:rPr>
                <w:rFonts w:ascii="Bell MT" w:hAnsi="Bell MT"/>
              </w:rPr>
              <w:t>1</w:t>
            </w:r>
            <w:r w:rsidRPr="00DE6486">
              <w:rPr>
                <w:rFonts w:ascii="Bell MT" w:eastAsia="맑은 고딕" w:hAnsi="Bell MT"/>
              </w:rPr>
              <w:t>°</w:t>
            </w:r>
          </w:p>
        </w:tc>
        <w:tc>
          <w:tcPr>
            <w:tcW w:w="1134" w:type="dxa"/>
          </w:tcPr>
          <w:p w14:paraId="159514FA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3Dim</w:t>
            </w:r>
          </w:p>
        </w:tc>
        <w:tc>
          <w:tcPr>
            <w:tcW w:w="3055" w:type="dxa"/>
          </w:tcPr>
          <w:p w14:paraId="135285FA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4DzVAR</w:t>
            </w:r>
          </w:p>
        </w:tc>
      </w:tr>
      <w:tr w:rsidR="00A511BB" w:rsidRPr="00DE6486" w14:paraId="5916216A" w14:textId="77777777" w:rsidTr="00DE6486">
        <w:tc>
          <w:tcPr>
            <w:tcW w:w="1296" w:type="dxa"/>
          </w:tcPr>
          <w:p w14:paraId="4299F7FF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OSTIA</w:t>
            </w:r>
          </w:p>
        </w:tc>
        <w:tc>
          <w:tcPr>
            <w:tcW w:w="1398" w:type="dxa"/>
          </w:tcPr>
          <w:p w14:paraId="27CBC329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1982-2020</w:t>
            </w:r>
          </w:p>
        </w:tc>
        <w:tc>
          <w:tcPr>
            <w:tcW w:w="1417" w:type="dxa"/>
          </w:tcPr>
          <w:p w14:paraId="4F0AC759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0.05°</w:t>
            </w:r>
            <w:r w:rsidRPr="00DE6486">
              <w:rPr>
                <w:rFonts w:ascii="Bell MT" w:eastAsia="맑은 고딕" w:hAnsi="Bell MT"/>
              </w:rPr>
              <w:t>×</w:t>
            </w:r>
            <w:r w:rsidRPr="00DE6486">
              <w:rPr>
                <w:rFonts w:ascii="Bell MT" w:hAnsi="Bell MT"/>
              </w:rPr>
              <w:t>0.05°</w:t>
            </w:r>
          </w:p>
        </w:tc>
        <w:tc>
          <w:tcPr>
            <w:tcW w:w="1134" w:type="dxa"/>
          </w:tcPr>
          <w:p w14:paraId="6B8E77CC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2</w:t>
            </w:r>
            <w:r w:rsidRPr="00DE6486">
              <w:rPr>
                <w:rFonts w:ascii="Bell MT" w:hAnsi="Bell MT" w:hint="eastAsia"/>
              </w:rPr>
              <w:t>D</w:t>
            </w:r>
            <w:r w:rsidRPr="00DE6486">
              <w:rPr>
                <w:rFonts w:ascii="Bell MT" w:hAnsi="Bell MT"/>
              </w:rPr>
              <w:t>im</w:t>
            </w:r>
          </w:p>
        </w:tc>
        <w:tc>
          <w:tcPr>
            <w:tcW w:w="3055" w:type="dxa"/>
          </w:tcPr>
          <w:p w14:paraId="5396BE7A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Optimal Interpolation</w:t>
            </w:r>
          </w:p>
        </w:tc>
      </w:tr>
      <w:tr w:rsidR="00A511BB" w:rsidRPr="00DE6486" w14:paraId="239FB65A" w14:textId="77777777" w:rsidTr="00DE6486">
        <w:tc>
          <w:tcPr>
            <w:tcW w:w="1296" w:type="dxa"/>
          </w:tcPr>
          <w:p w14:paraId="410CCA35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GODAS</w:t>
            </w:r>
          </w:p>
        </w:tc>
        <w:tc>
          <w:tcPr>
            <w:tcW w:w="1398" w:type="dxa"/>
          </w:tcPr>
          <w:p w14:paraId="22B61FE8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1982-2020</w:t>
            </w:r>
          </w:p>
        </w:tc>
        <w:tc>
          <w:tcPr>
            <w:tcW w:w="1417" w:type="dxa"/>
          </w:tcPr>
          <w:p w14:paraId="3FF2DA27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 xml:space="preserve">0.333° </w:t>
            </w:r>
            <w:r w:rsidRPr="00DE6486">
              <w:rPr>
                <w:rFonts w:ascii="Bell MT" w:eastAsia="맑은 고딕" w:hAnsi="Bell MT"/>
              </w:rPr>
              <w:t xml:space="preserve">× </w:t>
            </w:r>
            <w:r w:rsidRPr="00DE6486">
              <w:rPr>
                <w:rFonts w:ascii="Bell MT" w:hAnsi="Bell MT"/>
              </w:rPr>
              <w:t>1.0°</w:t>
            </w:r>
          </w:p>
        </w:tc>
        <w:tc>
          <w:tcPr>
            <w:tcW w:w="1134" w:type="dxa"/>
          </w:tcPr>
          <w:p w14:paraId="62A7DFF6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3Dim</w:t>
            </w:r>
          </w:p>
        </w:tc>
        <w:tc>
          <w:tcPr>
            <w:tcW w:w="3055" w:type="dxa"/>
          </w:tcPr>
          <w:p w14:paraId="5D47B961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3DVAR</w:t>
            </w:r>
          </w:p>
        </w:tc>
      </w:tr>
      <w:tr w:rsidR="00A511BB" w:rsidRPr="00DE6486" w14:paraId="011C609B" w14:textId="77777777" w:rsidTr="00DE6486">
        <w:tc>
          <w:tcPr>
            <w:tcW w:w="1296" w:type="dxa"/>
          </w:tcPr>
          <w:p w14:paraId="412354B1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MERRA2</w:t>
            </w:r>
          </w:p>
        </w:tc>
        <w:tc>
          <w:tcPr>
            <w:tcW w:w="1398" w:type="dxa"/>
          </w:tcPr>
          <w:p w14:paraId="0374D469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1982-2020</w:t>
            </w:r>
          </w:p>
        </w:tc>
        <w:tc>
          <w:tcPr>
            <w:tcW w:w="1417" w:type="dxa"/>
          </w:tcPr>
          <w:p w14:paraId="340565E9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 xml:space="preserve">0.5° </w:t>
            </w:r>
            <w:r w:rsidRPr="00DE6486">
              <w:rPr>
                <w:rFonts w:ascii="Bell MT" w:eastAsia="맑은 고딕" w:hAnsi="Bell MT"/>
              </w:rPr>
              <w:t xml:space="preserve">× </w:t>
            </w:r>
            <w:r w:rsidRPr="00DE6486">
              <w:rPr>
                <w:rFonts w:ascii="Bell MT" w:hAnsi="Bell MT"/>
              </w:rPr>
              <w:t>0.625°</w:t>
            </w:r>
          </w:p>
        </w:tc>
        <w:tc>
          <w:tcPr>
            <w:tcW w:w="1134" w:type="dxa"/>
          </w:tcPr>
          <w:p w14:paraId="4E23641A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2</w:t>
            </w:r>
            <w:r w:rsidRPr="00DE6486">
              <w:rPr>
                <w:rFonts w:ascii="Bell MT" w:hAnsi="Bell MT" w:hint="eastAsia"/>
              </w:rPr>
              <w:t>D</w:t>
            </w:r>
            <w:r w:rsidRPr="00DE6486">
              <w:rPr>
                <w:rFonts w:ascii="Bell MT" w:hAnsi="Bell MT"/>
              </w:rPr>
              <w:t>im</w:t>
            </w:r>
          </w:p>
        </w:tc>
        <w:tc>
          <w:tcPr>
            <w:tcW w:w="3055" w:type="dxa"/>
          </w:tcPr>
          <w:p w14:paraId="3EC405B9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3DVAR</w:t>
            </w:r>
          </w:p>
        </w:tc>
      </w:tr>
      <w:tr w:rsidR="00A511BB" w:rsidRPr="00DE6486" w14:paraId="3E05B527" w14:textId="77777777" w:rsidTr="00DE6486">
        <w:tc>
          <w:tcPr>
            <w:tcW w:w="1296" w:type="dxa"/>
          </w:tcPr>
          <w:p w14:paraId="38B2B7FB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SODA.v2.2.4</w:t>
            </w:r>
          </w:p>
        </w:tc>
        <w:tc>
          <w:tcPr>
            <w:tcW w:w="1398" w:type="dxa"/>
          </w:tcPr>
          <w:p w14:paraId="3B48EF54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1980-2010</w:t>
            </w:r>
          </w:p>
        </w:tc>
        <w:tc>
          <w:tcPr>
            <w:tcW w:w="1417" w:type="dxa"/>
          </w:tcPr>
          <w:p w14:paraId="781231F8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 xml:space="preserve">0.25° </w:t>
            </w:r>
            <w:r w:rsidRPr="00DE6486">
              <w:rPr>
                <w:rFonts w:ascii="Bell MT" w:eastAsia="맑은 고딕" w:hAnsi="Bell MT"/>
              </w:rPr>
              <w:t xml:space="preserve">× </w:t>
            </w:r>
            <w:r w:rsidRPr="00DE6486">
              <w:rPr>
                <w:rFonts w:ascii="Bell MT" w:hAnsi="Bell MT"/>
              </w:rPr>
              <w:t>0.40°</w:t>
            </w:r>
          </w:p>
        </w:tc>
        <w:tc>
          <w:tcPr>
            <w:tcW w:w="1134" w:type="dxa"/>
          </w:tcPr>
          <w:p w14:paraId="6D13E9BB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3Dim</w:t>
            </w:r>
          </w:p>
        </w:tc>
        <w:tc>
          <w:tcPr>
            <w:tcW w:w="3055" w:type="dxa"/>
          </w:tcPr>
          <w:p w14:paraId="2FFAA7D7" w14:textId="77777777" w:rsidR="00A511BB" w:rsidRPr="00DE6486" w:rsidRDefault="00A511BB" w:rsidP="00DE6486">
            <w:pPr>
              <w:jc w:val="center"/>
              <w:rPr>
                <w:rFonts w:ascii="Bell MT" w:hAnsi="Bell MT"/>
              </w:rPr>
            </w:pPr>
            <w:r w:rsidRPr="00DE6486">
              <w:rPr>
                <w:rFonts w:ascii="Bell MT" w:hAnsi="Bell MT"/>
              </w:rPr>
              <w:t>Optimal Interpolation</w:t>
            </w:r>
          </w:p>
        </w:tc>
      </w:tr>
    </w:tbl>
    <w:p w14:paraId="7C036F08" w14:textId="0A501573" w:rsidR="00A511BB" w:rsidRPr="007D352B" w:rsidRDefault="00A511BB" w:rsidP="00A511BB">
      <w:pPr>
        <w:spacing w:after="200" w:line="276" w:lineRule="auto"/>
        <w:rPr>
          <w:rFonts w:ascii="Bell MT" w:eastAsiaTheme="minorEastAsia" w:hAnsi="Bell MT" w:cs="Times New Roman"/>
          <w:noProof/>
        </w:rPr>
      </w:pPr>
      <w:r w:rsidRPr="00A511BB">
        <w:rPr>
          <w:rFonts w:ascii="Bell MT" w:hAnsi="Bell MT"/>
          <w:b/>
          <w:bCs/>
        </w:rPr>
        <w:t xml:space="preserve">Extended Data </w:t>
      </w:r>
      <w:r w:rsidRPr="00A511BB">
        <w:rPr>
          <w:rFonts w:ascii="Bell MT" w:eastAsiaTheme="minorEastAsia" w:hAnsi="Bell MT" w:cs="Times New Roman"/>
          <w:b/>
          <w:bCs/>
          <w:noProof/>
        </w:rPr>
        <w:t>Table 1.</w:t>
      </w:r>
      <w:r>
        <w:rPr>
          <w:rFonts w:ascii="Bell MT" w:eastAsiaTheme="minorEastAsia" w:hAnsi="Bell MT" w:cs="Times New Roman"/>
          <w:noProof/>
        </w:rPr>
        <w:t xml:space="preserve"> </w:t>
      </w:r>
      <w:r>
        <w:rPr>
          <w:rFonts w:ascii="Bell MT" w:hAnsi="Bell MT"/>
          <w:b/>
          <w:bCs/>
        </w:rPr>
        <w:t>Global oceanic reanalysis database</w:t>
      </w:r>
      <w:r w:rsidRPr="00584657">
        <w:rPr>
          <w:rFonts w:ascii="Bell MT" w:hAnsi="Bell MT"/>
          <w:b/>
          <w:bCs/>
        </w:rPr>
        <w:t xml:space="preserve">. </w:t>
      </w:r>
      <w:r>
        <w:rPr>
          <w:rFonts w:ascii="Bell MT" w:eastAsiaTheme="minorEastAsia" w:hAnsi="Bell MT" w:cs="Times New Roman"/>
          <w:noProof/>
        </w:rPr>
        <w:t>The description of the 2D and 3D oceanic temperature reanalysis datasets used in this study.</w:t>
      </w:r>
    </w:p>
    <w:p w14:paraId="3D7224A8" w14:textId="5735D927" w:rsidR="00A511BB" w:rsidRDefault="00A511BB">
      <w:pPr>
        <w:spacing w:after="160" w:line="259" w:lineRule="auto"/>
        <w:jc w:val="both"/>
        <w:rPr>
          <w:rFonts w:ascii="Bell MT" w:hAnsi="Bell MT"/>
        </w:rPr>
      </w:pPr>
      <w:r>
        <w:rPr>
          <w:rFonts w:ascii="Bell MT" w:hAnsi="Bell MT"/>
        </w:rPr>
        <w:br w:type="page"/>
      </w:r>
    </w:p>
    <w:p w14:paraId="422597C6" w14:textId="32F00810" w:rsidR="00E90A45" w:rsidRPr="00584657" w:rsidRDefault="00D030A4" w:rsidP="00A511BB">
      <w:pPr>
        <w:jc w:val="center"/>
        <w:rPr>
          <w:rFonts w:ascii="Bell MT" w:hAnsi="Bell MT"/>
        </w:rPr>
      </w:pPr>
      <w:r>
        <w:rPr>
          <w:rFonts w:ascii="Bell MT" w:hAnsi="Bell MT"/>
          <w:noProof/>
        </w:rPr>
        <w:lastRenderedPageBreak/>
        <w:drawing>
          <wp:inline distT="0" distB="0" distL="0" distR="0" wp14:anchorId="3CF0C713" wp14:editId="54FC6F34">
            <wp:extent cx="4933950" cy="4391025"/>
            <wp:effectExtent l="0" t="0" r="0" b="9525"/>
            <wp:docPr id="15" name="그림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439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3C6C3C" w14:textId="17589531" w:rsidR="00AB23DB" w:rsidRPr="00584657" w:rsidRDefault="00AB23DB" w:rsidP="00584657">
      <w:pPr>
        <w:jc w:val="both"/>
        <w:rPr>
          <w:rFonts w:ascii="Bell MT" w:hAnsi="Bell MT"/>
        </w:rPr>
      </w:pPr>
      <w:r w:rsidRPr="00584657">
        <w:rPr>
          <w:rFonts w:ascii="Bell MT" w:hAnsi="Bell MT"/>
          <w:b/>
          <w:bCs/>
        </w:rPr>
        <w:t xml:space="preserve">Extended Data Figure 1. Initial adjustment of </w:t>
      </w:r>
      <w:proofErr w:type="spellStart"/>
      <w:r w:rsidRPr="00584657">
        <w:rPr>
          <w:rFonts w:ascii="Bell MT" w:hAnsi="Bell MT"/>
          <w:b/>
          <w:bCs/>
        </w:rPr>
        <w:t>DeepDA</w:t>
      </w:r>
      <w:proofErr w:type="spellEnd"/>
      <w:r w:rsidRPr="00584657">
        <w:rPr>
          <w:rFonts w:ascii="Bell MT" w:hAnsi="Bell MT"/>
          <w:b/>
          <w:bCs/>
        </w:rPr>
        <w:t xml:space="preserve">-produced subsurface temperature anomalies in the OSSEs. </w:t>
      </w:r>
      <w:r w:rsidRPr="00584657">
        <w:rPr>
          <w:rFonts w:ascii="Bell MT" w:hAnsi="Bell MT"/>
        </w:rPr>
        <w:t xml:space="preserve">The temperature anomalies of the (a) ground truth, (b) observations, (c) analysis states, and (d) background states at </w:t>
      </w:r>
      <w:r w:rsidR="000E55F4">
        <w:rPr>
          <w:rFonts w:ascii="Bell MT" w:hAnsi="Bell MT"/>
        </w:rPr>
        <w:t>5</w:t>
      </w:r>
      <w:r w:rsidRPr="00584657">
        <w:rPr>
          <w:rFonts w:ascii="Bell MT" w:hAnsi="Bell MT"/>
        </w:rPr>
        <w:t xml:space="preserve"> m at first data assimilation cycle in the Observing System Simulation Experiment (OSSE</w:t>
      </w:r>
      <w:r w:rsidR="00941B2B">
        <w:rPr>
          <w:rFonts w:ascii="Bell MT" w:hAnsi="Bell MT"/>
        </w:rPr>
        <w:t>s</w:t>
      </w:r>
      <w:r w:rsidRPr="00584657">
        <w:rPr>
          <w:rFonts w:ascii="Bell MT" w:hAnsi="Bell MT"/>
        </w:rPr>
        <w:t xml:space="preserve">). (e)-(h) same as (a)-(d), but for </w:t>
      </w:r>
      <w:r w:rsidR="00FF6D4D">
        <w:rPr>
          <w:rFonts w:ascii="Bell MT" w:hAnsi="Bell MT"/>
        </w:rPr>
        <w:t>105</w:t>
      </w:r>
      <w:r w:rsidRPr="00584657">
        <w:rPr>
          <w:rFonts w:ascii="Bell MT" w:hAnsi="Bell MT"/>
        </w:rPr>
        <w:t xml:space="preserve"> m. (</w:t>
      </w:r>
      <w:proofErr w:type="spellStart"/>
      <w:r w:rsidRPr="00584657">
        <w:rPr>
          <w:rFonts w:ascii="Bell MT" w:hAnsi="Bell MT"/>
        </w:rPr>
        <w:t>i</w:t>
      </w:r>
      <w:proofErr w:type="spellEnd"/>
      <w:r w:rsidRPr="00584657">
        <w:rPr>
          <w:rFonts w:ascii="Bell MT" w:hAnsi="Bell MT"/>
        </w:rPr>
        <w:t xml:space="preserve">)-(l) same as (a)-(d), but for </w:t>
      </w:r>
      <w:r w:rsidR="00FF6D4D">
        <w:rPr>
          <w:rFonts w:ascii="Bell MT" w:hAnsi="Bell MT"/>
        </w:rPr>
        <w:t>198</w:t>
      </w:r>
      <w:r w:rsidRPr="00584657">
        <w:rPr>
          <w:rFonts w:ascii="Bell MT" w:hAnsi="Bell MT"/>
        </w:rPr>
        <w:t xml:space="preserve"> m.</w:t>
      </w:r>
      <w:r w:rsidR="00FF6D4D">
        <w:rPr>
          <w:rFonts w:ascii="Bell MT" w:hAnsi="Bell MT"/>
        </w:rPr>
        <w:t xml:space="preserve"> (m)-(p) same as (a)-(d), but for 707m.</w:t>
      </w:r>
    </w:p>
    <w:p w14:paraId="24110374" w14:textId="77777777" w:rsidR="00325CB7" w:rsidRPr="00584657" w:rsidRDefault="00325CB7" w:rsidP="00584657">
      <w:pPr>
        <w:tabs>
          <w:tab w:val="left" w:pos="6480"/>
        </w:tabs>
        <w:jc w:val="both"/>
        <w:rPr>
          <w:rFonts w:ascii="Bell MT" w:hAnsi="Bell MT"/>
        </w:rPr>
      </w:pPr>
      <w:r w:rsidRPr="00584657">
        <w:rPr>
          <w:rFonts w:ascii="Bell MT" w:hAnsi="Bell MT"/>
        </w:rPr>
        <w:tab/>
      </w:r>
    </w:p>
    <w:p w14:paraId="3BBE41D2" w14:textId="77777777" w:rsidR="00325CB7" w:rsidRPr="00584657" w:rsidRDefault="00325CB7" w:rsidP="00584657">
      <w:pPr>
        <w:spacing w:after="160" w:line="259" w:lineRule="auto"/>
        <w:jc w:val="both"/>
        <w:rPr>
          <w:rFonts w:ascii="Bell MT" w:hAnsi="Bell MT"/>
        </w:rPr>
      </w:pPr>
      <w:r w:rsidRPr="00584657">
        <w:rPr>
          <w:rFonts w:ascii="Bell MT" w:hAnsi="Bell MT"/>
        </w:rPr>
        <w:br w:type="page"/>
      </w:r>
    </w:p>
    <w:p w14:paraId="0CEFF679" w14:textId="77777777" w:rsidR="00AB23DB" w:rsidRPr="00584657" w:rsidRDefault="00CC5323" w:rsidP="00584657">
      <w:pPr>
        <w:tabs>
          <w:tab w:val="left" w:pos="6480"/>
        </w:tabs>
        <w:jc w:val="both"/>
        <w:rPr>
          <w:rFonts w:ascii="Bell MT" w:hAnsi="Bell MT"/>
        </w:rPr>
      </w:pPr>
      <w:r w:rsidRPr="00584657">
        <w:rPr>
          <w:rFonts w:ascii="Bell MT" w:hAnsi="Bell MT"/>
          <w:noProof/>
        </w:rPr>
        <w:lastRenderedPageBreak/>
        <w:drawing>
          <wp:inline distT="0" distB="0" distL="0" distR="0" wp14:anchorId="3292F008" wp14:editId="4A0F267E">
            <wp:extent cx="5731510" cy="4298950"/>
            <wp:effectExtent l="0" t="0" r="2540" b="6350"/>
            <wp:docPr id="1" name="그림 5">
              <a:extLst xmlns:a="http://schemas.openxmlformats.org/drawingml/2006/main">
                <a:ext uri="{FF2B5EF4-FFF2-40B4-BE49-F238E27FC236}">
                  <a16:creationId xmlns:a16="http://schemas.microsoft.com/office/drawing/2014/main" id="{A7826221-12FA-9254-0496-72A2AC91074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그림 5">
                      <a:extLst>
                        <a:ext uri="{FF2B5EF4-FFF2-40B4-BE49-F238E27FC236}">
                          <a16:creationId xmlns:a16="http://schemas.microsoft.com/office/drawing/2014/main" id="{A7826221-12FA-9254-0496-72A2AC91074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F49FC" w14:textId="531DDF6E" w:rsidR="00CC5323" w:rsidRPr="00EA0BD3" w:rsidRDefault="00CC5323" w:rsidP="00584657">
      <w:pPr>
        <w:tabs>
          <w:tab w:val="left" w:pos="6480"/>
        </w:tabs>
        <w:jc w:val="both"/>
        <w:rPr>
          <w:rFonts w:ascii="Bell MT" w:hAnsi="Bell MT"/>
        </w:rPr>
      </w:pPr>
      <w:r w:rsidRPr="00EA0BD3">
        <w:rPr>
          <w:rFonts w:ascii="Bell MT" w:hAnsi="Bell MT"/>
          <w:b/>
          <w:bCs/>
        </w:rPr>
        <w:t xml:space="preserve">Extended Data Figure </w:t>
      </w:r>
      <w:r w:rsidR="00CE2C58" w:rsidRPr="00EA0BD3">
        <w:rPr>
          <w:rFonts w:ascii="Bell MT" w:hAnsi="Bell MT"/>
          <w:b/>
          <w:bCs/>
        </w:rPr>
        <w:t>2</w:t>
      </w:r>
      <w:r w:rsidRPr="00EA0BD3">
        <w:rPr>
          <w:rFonts w:ascii="Bell MT" w:hAnsi="Bell MT"/>
          <w:b/>
          <w:bCs/>
        </w:rPr>
        <w:t>. Horizon</w:t>
      </w:r>
      <w:r w:rsidR="00AF7731" w:rsidRPr="00EA0BD3">
        <w:rPr>
          <w:rFonts w:ascii="Bell MT" w:hAnsi="Bell MT"/>
          <w:b/>
          <w:bCs/>
        </w:rPr>
        <w:t>t</w:t>
      </w:r>
      <w:r w:rsidRPr="00EA0BD3">
        <w:rPr>
          <w:rFonts w:ascii="Bell MT" w:hAnsi="Bell MT"/>
          <w:b/>
          <w:bCs/>
        </w:rPr>
        <w:t xml:space="preserve">al distribution of the analysis increment in the </w:t>
      </w:r>
      <w:proofErr w:type="spellStart"/>
      <w:r w:rsidRPr="00EA0BD3">
        <w:rPr>
          <w:rFonts w:ascii="Bell MT" w:hAnsi="Bell MT"/>
          <w:b/>
          <w:bCs/>
        </w:rPr>
        <w:t>DeepDA</w:t>
      </w:r>
      <w:proofErr w:type="spellEnd"/>
      <w:r w:rsidRPr="00EA0BD3">
        <w:rPr>
          <w:rFonts w:ascii="Bell MT" w:hAnsi="Bell MT"/>
          <w:b/>
          <w:bCs/>
        </w:rPr>
        <w:t xml:space="preserve"> system in the OSSEs. </w:t>
      </w:r>
      <w:r w:rsidRPr="00EA0BD3">
        <w:rPr>
          <w:rFonts w:ascii="Bell MT" w:hAnsi="Bell MT"/>
        </w:rPr>
        <w:t>The anal</w:t>
      </w:r>
      <w:bookmarkStart w:id="0" w:name="_GoBack"/>
      <w:bookmarkEnd w:id="0"/>
      <w:r w:rsidRPr="00EA0BD3">
        <w:rPr>
          <w:rFonts w:ascii="Bell MT" w:hAnsi="Bell MT"/>
        </w:rPr>
        <w:t>ysis increment (i.e., analysis states minus background states) with a single observation at (a) 0.5</w:t>
      </w:r>
      <w:r w:rsidRPr="00EA0BD3">
        <w:rPr>
          <w:rFonts w:ascii="Bell MT" w:hAnsi="Bell MT"/>
          <w:vertAlign w:val="superscript"/>
        </w:rPr>
        <w:t>o</w:t>
      </w:r>
      <w:r w:rsidRPr="00EA0BD3">
        <w:rPr>
          <w:rFonts w:ascii="Bell MT" w:hAnsi="Bell MT"/>
        </w:rPr>
        <w:t>S, 101</w:t>
      </w:r>
      <w:r w:rsidRPr="00EA0BD3">
        <w:rPr>
          <w:rFonts w:ascii="Bell MT" w:hAnsi="Bell MT"/>
          <w:vertAlign w:val="superscript"/>
        </w:rPr>
        <w:t>o</w:t>
      </w:r>
      <w:r w:rsidRPr="00EA0BD3">
        <w:rPr>
          <w:rFonts w:ascii="Bell MT" w:hAnsi="Bell MT"/>
        </w:rPr>
        <w:t>W, (b) 0.5</w:t>
      </w:r>
      <w:r w:rsidRPr="00EA0BD3">
        <w:rPr>
          <w:rFonts w:ascii="Bell MT" w:hAnsi="Bell MT"/>
          <w:vertAlign w:val="superscript"/>
        </w:rPr>
        <w:t>o</w:t>
      </w:r>
      <w:r w:rsidRPr="00EA0BD3">
        <w:rPr>
          <w:rFonts w:ascii="Bell MT" w:hAnsi="Bell MT"/>
        </w:rPr>
        <w:t>S, 159</w:t>
      </w:r>
      <w:r w:rsidRPr="00EA0BD3">
        <w:rPr>
          <w:rFonts w:ascii="Bell MT" w:hAnsi="Bell MT"/>
          <w:vertAlign w:val="superscript"/>
        </w:rPr>
        <w:t>o</w:t>
      </w:r>
      <w:r w:rsidRPr="00EA0BD3">
        <w:rPr>
          <w:rFonts w:ascii="Bell MT" w:hAnsi="Bell MT"/>
        </w:rPr>
        <w:t>E, (c) 35.5</w:t>
      </w:r>
      <w:r w:rsidRPr="00EA0BD3">
        <w:rPr>
          <w:rFonts w:ascii="Bell MT" w:hAnsi="Bell MT"/>
          <w:vertAlign w:val="superscript"/>
        </w:rPr>
        <w:t>o</w:t>
      </w:r>
      <w:r w:rsidRPr="00EA0BD3">
        <w:rPr>
          <w:rFonts w:ascii="Bell MT" w:hAnsi="Bell MT"/>
        </w:rPr>
        <w:t>N, 51</w:t>
      </w:r>
      <w:r w:rsidRPr="00EA0BD3">
        <w:rPr>
          <w:rFonts w:ascii="Bell MT" w:hAnsi="Bell MT"/>
          <w:vertAlign w:val="superscript"/>
        </w:rPr>
        <w:t>o</w:t>
      </w:r>
      <w:r w:rsidRPr="00EA0BD3">
        <w:rPr>
          <w:rFonts w:ascii="Bell MT" w:hAnsi="Bell MT"/>
        </w:rPr>
        <w:t>W, (d) 19.5</w:t>
      </w:r>
      <w:r w:rsidRPr="00EA0BD3">
        <w:rPr>
          <w:rFonts w:ascii="Bell MT" w:hAnsi="Bell MT"/>
          <w:vertAlign w:val="superscript"/>
        </w:rPr>
        <w:t>o</w:t>
      </w:r>
      <w:r w:rsidRPr="00EA0BD3">
        <w:rPr>
          <w:rFonts w:ascii="Bell MT" w:hAnsi="Bell MT"/>
        </w:rPr>
        <w:t>S, 99</w:t>
      </w:r>
      <w:r w:rsidRPr="00EA0BD3">
        <w:rPr>
          <w:rFonts w:ascii="Bell MT" w:hAnsi="Bell MT"/>
          <w:vertAlign w:val="superscript"/>
        </w:rPr>
        <w:t>o</w:t>
      </w:r>
      <w:r w:rsidRPr="00EA0BD3">
        <w:rPr>
          <w:rFonts w:ascii="Bell MT" w:hAnsi="Bell MT"/>
        </w:rPr>
        <w:t>E, (e) 19.5</w:t>
      </w:r>
      <w:r w:rsidRPr="00EA0BD3">
        <w:rPr>
          <w:rFonts w:ascii="Bell MT" w:hAnsi="Bell MT"/>
          <w:vertAlign w:val="superscript"/>
        </w:rPr>
        <w:t>o</w:t>
      </w:r>
      <w:r w:rsidRPr="00EA0BD3">
        <w:rPr>
          <w:rFonts w:ascii="Bell MT" w:hAnsi="Bell MT"/>
        </w:rPr>
        <w:t>S, 59</w:t>
      </w:r>
      <w:r w:rsidRPr="00EA0BD3">
        <w:rPr>
          <w:rFonts w:ascii="Bell MT" w:hAnsi="Bell MT"/>
          <w:vertAlign w:val="superscript"/>
        </w:rPr>
        <w:t>o</w:t>
      </w:r>
      <w:r w:rsidRPr="00EA0BD3">
        <w:rPr>
          <w:rFonts w:ascii="Bell MT" w:hAnsi="Bell MT"/>
        </w:rPr>
        <w:t>E, and (f) 0.5</w:t>
      </w:r>
      <w:r w:rsidRPr="00EA0BD3">
        <w:rPr>
          <w:rFonts w:ascii="Bell MT" w:hAnsi="Bell MT"/>
          <w:vertAlign w:val="superscript"/>
        </w:rPr>
        <w:t>o</w:t>
      </w:r>
      <w:r w:rsidRPr="00EA0BD3">
        <w:rPr>
          <w:rFonts w:ascii="Bell MT" w:hAnsi="Bell MT"/>
        </w:rPr>
        <w:t>S, 6</w:t>
      </w:r>
      <w:r w:rsidRPr="00EA0BD3">
        <w:rPr>
          <w:rFonts w:ascii="Bell MT" w:hAnsi="Bell MT"/>
          <w:vertAlign w:val="superscript"/>
        </w:rPr>
        <w:t>o</w:t>
      </w:r>
      <w:r w:rsidRPr="00EA0BD3">
        <w:rPr>
          <w:rFonts w:ascii="Bell MT" w:hAnsi="Bell MT"/>
        </w:rPr>
        <w:t xml:space="preserve">W at </w:t>
      </w:r>
      <w:r w:rsidR="007F448B" w:rsidRPr="00EA0BD3">
        <w:rPr>
          <w:rFonts w:ascii="Bell MT" w:hAnsi="Bell MT"/>
        </w:rPr>
        <w:t>Jan</w:t>
      </w:r>
      <w:r w:rsidR="000749B4" w:rsidRPr="00EA0BD3">
        <w:rPr>
          <w:rFonts w:ascii="Bell MT" w:hAnsi="Bell MT"/>
        </w:rPr>
        <w:t>uary</w:t>
      </w:r>
      <w:r w:rsidR="007F448B" w:rsidRPr="00EA0BD3">
        <w:rPr>
          <w:rFonts w:ascii="Bell MT" w:hAnsi="Bell MT"/>
        </w:rPr>
        <w:t xml:space="preserve"> 1</w:t>
      </w:r>
      <w:r w:rsidR="007F448B" w:rsidRPr="00EA0BD3">
        <w:rPr>
          <w:rFonts w:ascii="Bell MT" w:hAnsi="Bell MT"/>
          <w:vertAlign w:val="superscript"/>
        </w:rPr>
        <w:t>st</w:t>
      </w:r>
      <w:r w:rsidR="007F448B" w:rsidRPr="00EA0BD3">
        <w:rPr>
          <w:rFonts w:ascii="Bell MT" w:hAnsi="Bell MT"/>
        </w:rPr>
        <w:t xml:space="preserve"> </w:t>
      </w:r>
      <w:r w:rsidR="00BE252E" w:rsidRPr="00EA0BD3">
        <w:rPr>
          <w:rFonts w:ascii="Bell MT" w:hAnsi="Bell MT"/>
        </w:rPr>
        <w:t>1997</w:t>
      </w:r>
      <w:r w:rsidRPr="00EA0BD3">
        <w:rPr>
          <w:rFonts w:ascii="Bell MT" w:hAnsi="Bell MT"/>
        </w:rPr>
        <w:t xml:space="preserve"> in the OSSEs.</w:t>
      </w:r>
    </w:p>
    <w:p w14:paraId="67563411" w14:textId="77777777" w:rsidR="00CE2C58" w:rsidRPr="00584657" w:rsidRDefault="00CE2C58" w:rsidP="00584657">
      <w:pPr>
        <w:tabs>
          <w:tab w:val="left" w:pos="6480"/>
        </w:tabs>
        <w:jc w:val="both"/>
        <w:rPr>
          <w:rFonts w:ascii="Bell MT" w:hAnsi="Bell MT"/>
        </w:rPr>
      </w:pPr>
    </w:p>
    <w:p w14:paraId="71186330" w14:textId="77777777" w:rsidR="00CE2C58" w:rsidRPr="00584657" w:rsidRDefault="00CE2C58" w:rsidP="00584657">
      <w:pPr>
        <w:spacing w:after="160" w:line="259" w:lineRule="auto"/>
        <w:jc w:val="both"/>
        <w:rPr>
          <w:rFonts w:ascii="Bell MT" w:hAnsi="Bell MT"/>
        </w:rPr>
      </w:pPr>
      <w:r w:rsidRPr="00584657">
        <w:rPr>
          <w:rFonts w:ascii="Bell MT" w:hAnsi="Bell MT"/>
        </w:rPr>
        <w:br w:type="page"/>
      </w:r>
    </w:p>
    <w:p w14:paraId="4FA221AC" w14:textId="77777777" w:rsidR="00CE2C58" w:rsidRPr="00584657" w:rsidRDefault="00CE2C58" w:rsidP="00584657">
      <w:pPr>
        <w:tabs>
          <w:tab w:val="left" w:pos="6480"/>
        </w:tabs>
        <w:jc w:val="both"/>
        <w:rPr>
          <w:rFonts w:ascii="Bell MT" w:hAnsi="Bell MT"/>
        </w:rPr>
      </w:pPr>
      <w:r w:rsidRPr="00584657">
        <w:rPr>
          <w:rFonts w:ascii="Bell MT" w:hAnsi="Bell MT"/>
          <w:noProof/>
        </w:rPr>
        <w:lastRenderedPageBreak/>
        <w:drawing>
          <wp:inline distT="0" distB="0" distL="0" distR="0" wp14:anchorId="42448378" wp14:editId="5974684F">
            <wp:extent cx="5731510" cy="4298950"/>
            <wp:effectExtent l="0" t="0" r="2540" b="6350"/>
            <wp:docPr id="4" name="그림 3">
              <a:extLst xmlns:a="http://schemas.openxmlformats.org/drawingml/2006/main">
                <a:ext uri="{FF2B5EF4-FFF2-40B4-BE49-F238E27FC236}">
                  <a16:creationId xmlns:a16="http://schemas.microsoft.com/office/drawing/2014/main" id="{E76880DE-820A-BB30-A169-BA4AD123DA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그림 3">
                      <a:extLst>
                        <a:ext uri="{FF2B5EF4-FFF2-40B4-BE49-F238E27FC236}">
                          <a16:creationId xmlns:a16="http://schemas.microsoft.com/office/drawing/2014/main" id="{E76880DE-820A-BB30-A169-BA4AD123DA8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298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F2996E" w14:textId="77777777" w:rsidR="00CE2C58" w:rsidRPr="00584657" w:rsidRDefault="00CE2C58" w:rsidP="00584657">
      <w:pPr>
        <w:tabs>
          <w:tab w:val="left" w:pos="6480"/>
        </w:tabs>
        <w:jc w:val="both"/>
        <w:rPr>
          <w:rFonts w:ascii="Bell MT" w:hAnsi="Bell MT"/>
        </w:rPr>
      </w:pPr>
      <w:r w:rsidRPr="00584657">
        <w:rPr>
          <w:rFonts w:ascii="Bell MT" w:hAnsi="Bell MT"/>
          <w:b/>
          <w:bCs/>
        </w:rPr>
        <w:t xml:space="preserve">Extended Data Figure 3. Vertical distribution of the analysis increment in the </w:t>
      </w:r>
      <w:proofErr w:type="spellStart"/>
      <w:r w:rsidRPr="00584657">
        <w:rPr>
          <w:rFonts w:ascii="Bell MT" w:hAnsi="Bell MT"/>
          <w:b/>
          <w:bCs/>
        </w:rPr>
        <w:t>DeepDA</w:t>
      </w:r>
      <w:proofErr w:type="spellEnd"/>
      <w:r w:rsidRPr="00584657">
        <w:rPr>
          <w:rFonts w:ascii="Bell MT" w:hAnsi="Bell MT"/>
          <w:b/>
          <w:bCs/>
        </w:rPr>
        <w:t xml:space="preserve"> system in the OSSEs. </w:t>
      </w:r>
      <w:r w:rsidRPr="00584657">
        <w:rPr>
          <w:rFonts w:ascii="Bell MT" w:hAnsi="Bell MT"/>
        </w:rPr>
        <w:t>Same as Extended Data Fig. 3, but for longitude-depth dimension</w:t>
      </w:r>
      <w:r w:rsidR="00FA717B">
        <w:rPr>
          <w:rFonts w:ascii="Bell MT" w:hAnsi="Bell MT"/>
        </w:rPr>
        <w:t>s</w:t>
      </w:r>
      <w:r w:rsidRPr="00584657">
        <w:rPr>
          <w:rFonts w:ascii="Bell MT" w:hAnsi="Bell MT"/>
        </w:rPr>
        <w:t>.</w:t>
      </w:r>
    </w:p>
    <w:p w14:paraId="0AF4D18D" w14:textId="77777777" w:rsidR="00CE2C58" w:rsidRPr="00584657" w:rsidRDefault="00CE2C58" w:rsidP="00584657">
      <w:pPr>
        <w:spacing w:after="160" w:line="259" w:lineRule="auto"/>
        <w:jc w:val="both"/>
        <w:rPr>
          <w:rFonts w:ascii="Bell MT" w:hAnsi="Bell MT"/>
        </w:rPr>
      </w:pPr>
      <w:r w:rsidRPr="00584657">
        <w:rPr>
          <w:rFonts w:ascii="Bell MT" w:hAnsi="Bell MT"/>
        </w:rPr>
        <w:br w:type="page"/>
      </w:r>
    </w:p>
    <w:p w14:paraId="6D17D7BA" w14:textId="77777777" w:rsidR="00CE2C58" w:rsidRPr="00584657" w:rsidRDefault="00CE2C58" w:rsidP="00584657">
      <w:pPr>
        <w:tabs>
          <w:tab w:val="left" w:pos="6480"/>
        </w:tabs>
        <w:jc w:val="both"/>
        <w:rPr>
          <w:rFonts w:ascii="Bell MT" w:hAnsi="Bell MT"/>
        </w:rPr>
      </w:pPr>
      <w:r w:rsidRPr="00584657">
        <w:rPr>
          <w:rFonts w:ascii="Bell MT" w:hAnsi="Bell MT"/>
          <w:noProof/>
        </w:rPr>
        <w:lastRenderedPageBreak/>
        <w:drawing>
          <wp:inline distT="0" distB="0" distL="0" distR="0" wp14:anchorId="61D2971B" wp14:editId="66FBE30A">
            <wp:extent cx="5731510" cy="3472180"/>
            <wp:effectExtent l="0" t="0" r="2540" b="0"/>
            <wp:docPr id="2" name="그림 1">
              <a:extLst xmlns:a="http://schemas.openxmlformats.org/drawingml/2006/main">
                <a:ext uri="{FF2B5EF4-FFF2-40B4-BE49-F238E27FC236}">
                  <a16:creationId xmlns:a16="http://schemas.microsoft.com/office/drawing/2014/main" id="{CA1B06E3-B125-4F07-A544-9E586F1F725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그림 1">
                      <a:extLst>
                        <a:ext uri="{FF2B5EF4-FFF2-40B4-BE49-F238E27FC236}">
                          <a16:creationId xmlns:a16="http://schemas.microsoft.com/office/drawing/2014/main" id="{CA1B06E3-B125-4F07-A544-9E586F1F725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9866" b="9361"/>
                    <a:stretch/>
                  </pic:blipFill>
                  <pic:spPr>
                    <a:xfrm>
                      <a:off x="0" y="0"/>
                      <a:ext cx="5731510" cy="3472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BBDBAD" w14:textId="77777777" w:rsidR="00CE2C58" w:rsidRPr="00584657" w:rsidRDefault="00CE2C58" w:rsidP="00584657">
      <w:pPr>
        <w:tabs>
          <w:tab w:val="left" w:pos="6480"/>
        </w:tabs>
        <w:jc w:val="both"/>
        <w:rPr>
          <w:rFonts w:ascii="Bell MT" w:hAnsi="Bell MT"/>
        </w:rPr>
      </w:pPr>
      <w:r w:rsidRPr="00584657">
        <w:rPr>
          <w:rFonts w:ascii="Bell MT" w:hAnsi="Bell MT"/>
          <w:b/>
          <w:bCs/>
        </w:rPr>
        <w:t xml:space="preserve">Extended Data Figure 4. Time-series of the RMSE of the analysis fields in the OSSEs. </w:t>
      </w:r>
      <w:r w:rsidRPr="00584657">
        <w:rPr>
          <w:rFonts w:ascii="Bell MT" w:hAnsi="Bell MT"/>
        </w:rPr>
        <w:t xml:space="preserve">(a) Time-series of the globally- and vertically- (from 0 to 700 m) averaged root-mean-squared-errors (RMSEs) of the temperature anomalies in the analysis fields from the ground truth during 1974-2014 in the OSSEs. (b) Same as (a), but during January to December 1974. Black dots in panel (b) denotes each assimilation cycle.   </w:t>
      </w:r>
    </w:p>
    <w:p w14:paraId="2FE76546" w14:textId="77777777" w:rsidR="00CE2C58" w:rsidRPr="00584657" w:rsidRDefault="00CE2C58" w:rsidP="00584657">
      <w:pPr>
        <w:tabs>
          <w:tab w:val="left" w:pos="6480"/>
        </w:tabs>
        <w:jc w:val="both"/>
        <w:rPr>
          <w:rFonts w:ascii="Bell MT" w:hAnsi="Bell MT"/>
        </w:rPr>
      </w:pPr>
    </w:p>
    <w:p w14:paraId="5B24F7B5" w14:textId="77777777" w:rsidR="00CE2C58" w:rsidRPr="00584657" w:rsidRDefault="00CE2C58" w:rsidP="00584657">
      <w:pPr>
        <w:tabs>
          <w:tab w:val="left" w:pos="6480"/>
        </w:tabs>
        <w:jc w:val="both"/>
        <w:rPr>
          <w:rFonts w:ascii="Bell MT" w:hAnsi="Bell MT"/>
        </w:rPr>
      </w:pPr>
    </w:p>
    <w:p w14:paraId="343FCD52" w14:textId="77777777" w:rsidR="00CE2C58" w:rsidRPr="00584657" w:rsidRDefault="00CE2C58" w:rsidP="00584657">
      <w:pPr>
        <w:tabs>
          <w:tab w:val="left" w:pos="6480"/>
        </w:tabs>
        <w:jc w:val="both"/>
        <w:rPr>
          <w:rFonts w:ascii="Bell MT" w:hAnsi="Bell MT"/>
        </w:rPr>
      </w:pPr>
    </w:p>
    <w:p w14:paraId="0EB49237" w14:textId="77777777" w:rsidR="00CE2C58" w:rsidRPr="00584657" w:rsidRDefault="00CE2C58" w:rsidP="00584657">
      <w:pPr>
        <w:spacing w:after="160" w:line="259" w:lineRule="auto"/>
        <w:jc w:val="both"/>
        <w:rPr>
          <w:rFonts w:ascii="Bell MT" w:hAnsi="Bell MT"/>
        </w:rPr>
      </w:pPr>
      <w:r w:rsidRPr="00584657">
        <w:rPr>
          <w:rFonts w:ascii="Bell MT" w:hAnsi="Bell MT"/>
        </w:rPr>
        <w:br w:type="page"/>
      </w:r>
    </w:p>
    <w:p w14:paraId="193CB9FA" w14:textId="4412AF6E" w:rsidR="00D030A4" w:rsidRPr="00584657" w:rsidRDefault="00D030A4" w:rsidP="000D65B5">
      <w:pPr>
        <w:tabs>
          <w:tab w:val="left" w:pos="6480"/>
        </w:tabs>
        <w:jc w:val="center"/>
        <w:rPr>
          <w:rFonts w:ascii="Bell MT" w:hAnsi="Bell MT"/>
        </w:rPr>
      </w:pPr>
      <w:r>
        <w:rPr>
          <w:rFonts w:ascii="Bell MT" w:hAnsi="Bell MT"/>
          <w:noProof/>
        </w:rPr>
        <w:lastRenderedPageBreak/>
        <w:drawing>
          <wp:inline distT="0" distB="0" distL="0" distR="0" wp14:anchorId="22C4D6B0" wp14:editId="60EA649F">
            <wp:extent cx="4933950" cy="4391025"/>
            <wp:effectExtent l="0" t="0" r="0" b="9525"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4391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29E57B" w14:textId="7F937828" w:rsidR="00CE2C58" w:rsidRPr="00584657" w:rsidRDefault="00CE2C58" w:rsidP="00584657">
      <w:pPr>
        <w:tabs>
          <w:tab w:val="left" w:pos="6480"/>
        </w:tabs>
        <w:jc w:val="both"/>
        <w:rPr>
          <w:rFonts w:ascii="Bell MT" w:hAnsi="Bell MT"/>
        </w:rPr>
      </w:pPr>
      <w:r w:rsidRPr="00584657">
        <w:rPr>
          <w:rFonts w:ascii="Bell MT" w:hAnsi="Bell MT"/>
          <w:b/>
          <w:bCs/>
        </w:rPr>
        <w:t xml:space="preserve">Extended Data Figure 5. The </w:t>
      </w:r>
      <w:proofErr w:type="spellStart"/>
      <w:r w:rsidRPr="00584657">
        <w:rPr>
          <w:rFonts w:ascii="Bell MT" w:hAnsi="Bell MT"/>
          <w:b/>
          <w:bCs/>
        </w:rPr>
        <w:t>DeepDA</w:t>
      </w:r>
      <w:proofErr w:type="spellEnd"/>
      <w:r w:rsidRPr="00584657">
        <w:rPr>
          <w:rFonts w:ascii="Bell MT" w:hAnsi="Bell MT"/>
          <w:b/>
          <w:bCs/>
        </w:rPr>
        <w:t xml:space="preserve">-produced subsurface temperature anomalies in the OSSEs after 3-months spin-up. </w:t>
      </w:r>
      <w:r w:rsidRPr="00584657">
        <w:rPr>
          <w:rFonts w:ascii="Bell MT" w:hAnsi="Bell MT"/>
        </w:rPr>
        <w:t xml:space="preserve">The temperature anomalies of the (a) ground truth, (b) observations, (c) analysis states, and (d) background states at </w:t>
      </w:r>
      <w:r w:rsidR="003F304F">
        <w:rPr>
          <w:rFonts w:ascii="Bell MT" w:hAnsi="Bell MT" w:hint="eastAsia"/>
        </w:rPr>
        <w:t>the surface layer</w:t>
      </w:r>
      <w:r w:rsidRPr="00584657">
        <w:rPr>
          <w:rFonts w:ascii="Bell MT" w:hAnsi="Bell MT"/>
        </w:rPr>
        <w:t xml:space="preserve"> at 15</w:t>
      </w:r>
      <w:r w:rsidRPr="00584657">
        <w:rPr>
          <w:rFonts w:ascii="Bell MT" w:hAnsi="Bell MT"/>
          <w:vertAlign w:val="superscript"/>
        </w:rPr>
        <w:t>th</w:t>
      </w:r>
      <w:r w:rsidRPr="00584657">
        <w:rPr>
          <w:rFonts w:ascii="Bell MT" w:hAnsi="Bell MT"/>
        </w:rPr>
        <w:t xml:space="preserve"> data assimilation cycle in the Observing System Simulation Experiment</w:t>
      </w:r>
      <w:r w:rsidR="006A4B2D">
        <w:rPr>
          <w:rFonts w:ascii="Bell MT" w:hAnsi="Bell MT"/>
        </w:rPr>
        <w:t>s</w:t>
      </w:r>
      <w:r w:rsidRPr="00584657">
        <w:rPr>
          <w:rFonts w:ascii="Bell MT" w:hAnsi="Bell MT"/>
        </w:rPr>
        <w:t xml:space="preserve"> (OSSE</w:t>
      </w:r>
      <w:r w:rsidR="006A4B2D">
        <w:rPr>
          <w:rFonts w:ascii="Bell MT" w:hAnsi="Bell MT"/>
        </w:rPr>
        <w:t>s</w:t>
      </w:r>
      <w:r w:rsidRPr="00584657">
        <w:rPr>
          <w:rFonts w:ascii="Bell MT" w:hAnsi="Bell MT"/>
        </w:rPr>
        <w:t>). (e)-(h) same as (a)-(d), but for 1</w:t>
      </w:r>
      <w:r w:rsidR="000F08B9">
        <w:rPr>
          <w:rFonts w:ascii="Bell MT" w:hAnsi="Bell MT"/>
        </w:rPr>
        <w:t>05</w:t>
      </w:r>
      <w:r w:rsidRPr="00584657">
        <w:rPr>
          <w:rFonts w:ascii="Bell MT" w:hAnsi="Bell MT"/>
        </w:rPr>
        <w:t xml:space="preserve"> m. (</w:t>
      </w:r>
      <w:proofErr w:type="spellStart"/>
      <w:r w:rsidRPr="00584657">
        <w:rPr>
          <w:rFonts w:ascii="Bell MT" w:hAnsi="Bell MT"/>
        </w:rPr>
        <w:t>i</w:t>
      </w:r>
      <w:proofErr w:type="spellEnd"/>
      <w:r w:rsidRPr="00584657">
        <w:rPr>
          <w:rFonts w:ascii="Bell MT" w:hAnsi="Bell MT"/>
        </w:rPr>
        <w:t xml:space="preserve">)-(l) same as (a)-(d), but for </w:t>
      </w:r>
      <w:r w:rsidR="000F08B9">
        <w:rPr>
          <w:rFonts w:ascii="Bell MT" w:hAnsi="Bell MT"/>
        </w:rPr>
        <w:t>198</w:t>
      </w:r>
      <w:r w:rsidRPr="00584657">
        <w:rPr>
          <w:rFonts w:ascii="Bell MT" w:hAnsi="Bell MT"/>
        </w:rPr>
        <w:t xml:space="preserve"> m.</w:t>
      </w:r>
      <w:r w:rsidR="000F08B9">
        <w:rPr>
          <w:rFonts w:ascii="Bell MT" w:hAnsi="Bell MT"/>
        </w:rPr>
        <w:t xml:space="preserve"> (m)-(p) same as (a)-(d), but for 707 m.</w:t>
      </w:r>
    </w:p>
    <w:p w14:paraId="14558690" w14:textId="77777777" w:rsidR="00CE2C58" w:rsidRPr="00584657" w:rsidRDefault="00CE2C58" w:rsidP="00584657">
      <w:pPr>
        <w:spacing w:after="160" w:line="259" w:lineRule="auto"/>
        <w:jc w:val="both"/>
        <w:rPr>
          <w:rFonts w:ascii="Bell MT" w:hAnsi="Bell MT"/>
        </w:rPr>
      </w:pPr>
      <w:r w:rsidRPr="00584657">
        <w:rPr>
          <w:rFonts w:ascii="Bell MT" w:hAnsi="Bell MT"/>
        </w:rPr>
        <w:br w:type="page"/>
      </w:r>
    </w:p>
    <w:p w14:paraId="301804DA" w14:textId="0CA18953" w:rsidR="00CE2C58" w:rsidRPr="00584657" w:rsidRDefault="00612053" w:rsidP="00612053">
      <w:pPr>
        <w:tabs>
          <w:tab w:val="left" w:pos="6480"/>
        </w:tabs>
        <w:jc w:val="center"/>
        <w:rPr>
          <w:rFonts w:ascii="Bell MT" w:hAnsi="Bell MT"/>
        </w:rPr>
      </w:pPr>
      <w:r>
        <w:rPr>
          <w:rFonts w:ascii="Bell MT" w:hAnsi="Bell MT"/>
          <w:noProof/>
        </w:rPr>
        <w:lastRenderedPageBreak/>
        <w:drawing>
          <wp:inline distT="0" distB="0" distL="0" distR="0" wp14:anchorId="2E9F5F46" wp14:editId="57D11F10">
            <wp:extent cx="5724525" cy="3819525"/>
            <wp:effectExtent l="0" t="0" r="9525" b="952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381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7EDE10" w14:textId="23039176" w:rsidR="00D43454" w:rsidRPr="00584657" w:rsidRDefault="00D43454" w:rsidP="00584657">
      <w:pPr>
        <w:tabs>
          <w:tab w:val="left" w:pos="6480"/>
        </w:tabs>
        <w:jc w:val="both"/>
        <w:rPr>
          <w:rFonts w:ascii="Bell MT" w:hAnsi="Bell MT"/>
        </w:rPr>
      </w:pPr>
      <w:r w:rsidRPr="00584657">
        <w:rPr>
          <w:rFonts w:ascii="Bell MT" w:hAnsi="Bell MT"/>
          <w:b/>
          <w:bCs/>
        </w:rPr>
        <w:t xml:space="preserve">Extended Data Figure 6. The annual-mean SST in various oceanic reanalysis products. </w:t>
      </w:r>
      <w:r w:rsidRPr="00584657">
        <w:rPr>
          <w:rFonts w:ascii="Bell MT" w:hAnsi="Bell MT"/>
        </w:rPr>
        <w:t xml:space="preserve">Annual-mean SST (contour), and the difference from the reference data (i.e., OISST V2) (shading) during 1980-2020 in (a) ORAS5, (b) COBE, (c) ECCO, (d) ECDA, (e) GECCO2, (f) </w:t>
      </w:r>
      <w:r w:rsidR="00AC5308">
        <w:rPr>
          <w:rFonts w:ascii="Bell MT" w:hAnsi="Bell MT" w:hint="eastAsia"/>
        </w:rPr>
        <w:t>O</w:t>
      </w:r>
      <w:r w:rsidR="00AC5308">
        <w:rPr>
          <w:rFonts w:ascii="Bell MT" w:hAnsi="Bell MT"/>
        </w:rPr>
        <w:t>STIA</w:t>
      </w:r>
      <w:r w:rsidRPr="00584657">
        <w:rPr>
          <w:rFonts w:ascii="Bell MT" w:hAnsi="Bell MT"/>
        </w:rPr>
        <w:t>, (g) GODAS, (h) MERRA2, and (</w:t>
      </w:r>
      <w:proofErr w:type="spellStart"/>
      <w:r w:rsidRPr="00584657">
        <w:rPr>
          <w:rFonts w:ascii="Bell MT" w:hAnsi="Bell MT"/>
        </w:rPr>
        <w:t>i</w:t>
      </w:r>
      <w:proofErr w:type="spellEnd"/>
      <w:r w:rsidRPr="00584657">
        <w:rPr>
          <w:rFonts w:ascii="Bell MT" w:hAnsi="Bell MT"/>
        </w:rPr>
        <w:t xml:space="preserve">) SODA V2.2.4. </w:t>
      </w:r>
    </w:p>
    <w:p w14:paraId="3219CE80" w14:textId="77777777" w:rsidR="00D43454" w:rsidRPr="00584657" w:rsidRDefault="00D43454" w:rsidP="00584657">
      <w:pPr>
        <w:spacing w:after="160" w:line="259" w:lineRule="auto"/>
        <w:jc w:val="both"/>
        <w:rPr>
          <w:rFonts w:ascii="Bell MT" w:hAnsi="Bell MT"/>
        </w:rPr>
      </w:pPr>
      <w:r w:rsidRPr="00584657">
        <w:rPr>
          <w:rFonts w:ascii="Bell MT" w:hAnsi="Bell MT"/>
        </w:rPr>
        <w:br w:type="page"/>
      </w:r>
    </w:p>
    <w:p w14:paraId="2313D14E" w14:textId="77777777" w:rsidR="00D43454" w:rsidRPr="00584657" w:rsidRDefault="00D43454" w:rsidP="00584657">
      <w:pPr>
        <w:tabs>
          <w:tab w:val="left" w:pos="6480"/>
        </w:tabs>
        <w:jc w:val="both"/>
        <w:rPr>
          <w:rFonts w:ascii="Bell MT" w:hAnsi="Bell MT"/>
        </w:rPr>
      </w:pPr>
      <w:r w:rsidRPr="00584657">
        <w:rPr>
          <w:rFonts w:ascii="Bell MT" w:hAnsi="Bell MT"/>
          <w:noProof/>
        </w:rPr>
        <w:lastRenderedPageBreak/>
        <w:drawing>
          <wp:inline distT="0" distB="0" distL="0" distR="0" wp14:anchorId="7C152CBD" wp14:editId="5362565B">
            <wp:extent cx="5731510" cy="2562860"/>
            <wp:effectExtent l="0" t="0" r="2540" b="8890"/>
            <wp:docPr id="7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14E070E6-A9AB-6BA6-9143-4BDAA2638F51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14E070E6-A9AB-6BA6-9143-4BDAA2638F51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2923"/>
                    <a:stretch/>
                  </pic:blipFill>
                  <pic:spPr>
                    <a:xfrm>
                      <a:off x="0" y="0"/>
                      <a:ext cx="5731510" cy="2562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157C8" w14:textId="77777777" w:rsidR="00D43454" w:rsidRPr="00584657" w:rsidRDefault="00D43454" w:rsidP="00584657">
      <w:pPr>
        <w:tabs>
          <w:tab w:val="left" w:pos="6480"/>
        </w:tabs>
        <w:jc w:val="both"/>
        <w:rPr>
          <w:rFonts w:ascii="Bell MT" w:hAnsi="Bell MT"/>
        </w:rPr>
      </w:pPr>
      <w:r w:rsidRPr="00584657">
        <w:rPr>
          <w:rFonts w:ascii="Bell MT" w:hAnsi="Bell MT"/>
          <w:b/>
          <w:bCs/>
        </w:rPr>
        <w:t xml:space="preserve">Extended Data Figure 7. The annual-mean T300 in various oceanic reanalysis products. </w:t>
      </w:r>
      <w:r w:rsidRPr="00584657">
        <w:rPr>
          <w:rFonts w:ascii="Bell MT" w:hAnsi="Bell MT"/>
        </w:rPr>
        <w:t xml:space="preserve">Annual-mean temperature anomalies averaged from the surface to 300 m (T300 anomalies) (contour), and the difference from the reference data (i.e., EN4.2.2) (shading) during 1980-2020 in (a) ORAS5, (b) ECCO, (c) ECDA, (d) GECCO2, (e) GODAS, and (f) SODA V2.2.4. </w:t>
      </w:r>
    </w:p>
    <w:p w14:paraId="2DA16135" w14:textId="77777777" w:rsidR="00D43454" w:rsidRPr="00584657" w:rsidRDefault="00D43454" w:rsidP="00584657">
      <w:pPr>
        <w:tabs>
          <w:tab w:val="left" w:pos="6480"/>
        </w:tabs>
        <w:jc w:val="both"/>
        <w:rPr>
          <w:rFonts w:ascii="Bell MT" w:hAnsi="Bell MT"/>
        </w:rPr>
      </w:pPr>
    </w:p>
    <w:p w14:paraId="231B0805" w14:textId="77777777" w:rsidR="00AE166F" w:rsidRPr="00584657" w:rsidRDefault="00AE166F" w:rsidP="00584657">
      <w:pPr>
        <w:spacing w:after="160" w:line="259" w:lineRule="auto"/>
        <w:jc w:val="both"/>
        <w:rPr>
          <w:rFonts w:ascii="Bell MT" w:hAnsi="Bell MT"/>
        </w:rPr>
      </w:pPr>
      <w:r w:rsidRPr="00584657">
        <w:rPr>
          <w:rFonts w:ascii="Bell MT" w:hAnsi="Bell MT"/>
        </w:rPr>
        <w:br w:type="page"/>
      </w:r>
    </w:p>
    <w:p w14:paraId="5F0F7285" w14:textId="43DB510D" w:rsidR="00AE166F" w:rsidRPr="00584657" w:rsidRDefault="004D1CDE" w:rsidP="00584657">
      <w:pPr>
        <w:tabs>
          <w:tab w:val="left" w:pos="6480"/>
        </w:tabs>
        <w:jc w:val="both"/>
        <w:rPr>
          <w:rFonts w:ascii="Bell MT" w:hAnsi="Bell MT"/>
        </w:rPr>
      </w:pPr>
      <w:r>
        <w:rPr>
          <w:rFonts w:ascii="Bell MT" w:hAnsi="Bell MT"/>
          <w:noProof/>
        </w:rPr>
        <w:lastRenderedPageBreak/>
        <w:drawing>
          <wp:inline distT="0" distB="0" distL="0" distR="0" wp14:anchorId="6A4C938B" wp14:editId="3BA4FF1A">
            <wp:extent cx="5724525" cy="4295775"/>
            <wp:effectExtent l="0" t="0" r="9525" b="9525"/>
            <wp:docPr id="6" name="그림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A935D3" w14:textId="04DB8789" w:rsidR="00AE166F" w:rsidRPr="00584657" w:rsidRDefault="00AE166F" w:rsidP="00584657">
      <w:pPr>
        <w:tabs>
          <w:tab w:val="left" w:pos="6480"/>
        </w:tabs>
        <w:jc w:val="both"/>
        <w:rPr>
          <w:rFonts w:ascii="Bell MT" w:hAnsi="Bell MT"/>
        </w:rPr>
      </w:pPr>
      <w:r w:rsidRPr="00584657">
        <w:rPr>
          <w:rFonts w:ascii="Bell MT" w:hAnsi="Bell MT"/>
          <w:b/>
          <w:bCs/>
        </w:rPr>
        <w:t xml:space="preserve">Extended Data Figure 8. The correlation skill of SST anomalies in various oceanic reanalysis products. </w:t>
      </w:r>
      <w:r w:rsidRPr="00584657">
        <w:rPr>
          <w:rFonts w:ascii="Bell MT" w:hAnsi="Bell MT"/>
        </w:rPr>
        <w:t xml:space="preserve">The temporal anomaly correlation coefficients of the monthly SST anomalies between the OISST V2 and (a) ORAS5, (b) COBE, (c) ECCO, (d) ECDA, (e) GECCO2, (f) </w:t>
      </w:r>
      <w:r w:rsidR="00D742A8">
        <w:rPr>
          <w:rFonts w:ascii="Bell MT" w:hAnsi="Bell MT" w:hint="eastAsia"/>
        </w:rPr>
        <w:t>O</w:t>
      </w:r>
      <w:r w:rsidR="00D742A8">
        <w:rPr>
          <w:rFonts w:ascii="Bell MT" w:hAnsi="Bell MT"/>
        </w:rPr>
        <w:t>STIA</w:t>
      </w:r>
      <w:r w:rsidRPr="00584657">
        <w:rPr>
          <w:rFonts w:ascii="Bell MT" w:hAnsi="Bell MT"/>
        </w:rPr>
        <w:t>, (g) GODAS, (h) MERRA2, or (</w:t>
      </w:r>
      <w:proofErr w:type="spellStart"/>
      <w:r w:rsidRPr="00584657">
        <w:rPr>
          <w:rFonts w:ascii="Bell MT" w:hAnsi="Bell MT"/>
        </w:rPr>
        <w:t>i</w:t>
      </w:r>
      <w:proofErr w:type="spellEnd"/>
      <w:r w:rsidRPr="00584657">
        <w:rPr>
          <w:rFonts w:ascii="Bell MT" w:hAnsi="Bell MT"/>
        </w:rPr>
        <w:t>) SODA V2.2.4 during 1980-2020.</w:t>
      </w:r>
    </w:p>
    <w:p w14:paraId="6C82D3DD" w14:textId="77777777" w:rsidR="00AE166F" w:rsidRPr="00584657" w:rsidRDefault="00AE166F" w:rsidP="00584657">
      <w:pPr>
        <w:spacing w:after="160" w:line="259" w:lineRule="auto"/>
        <w:jc w:val="both"/>
        <w:rPr>
          <w:rFonts w:ascii="Bell MT" w:hAnsi="Bell MT"/>
        </w:rPr>
      </w:pPr>
      <w:r w:rsidRPr="00584657">
        <w:rPr>
          <w:rFonts w:ascii="Bell MT" w:hAnsi="Bell MT"/>
        </w:rPr>
        <w:br w:type="page"/>
      </w:r>
    </w:p>
    <w:p w14:paraId="7206BAFF" w14:textId="77777777" w:rsidR="00AE166F" w:rsidRPr="00584657" w:rsidRDefault="00AE166F" w:rsidP="00584657">
      <w:pPr>
        <w:tabs>
          <w:tab w:val="left" w:pos="6480"/>
        </w:tabs>
        <w:jc w:val="both"/>
        <w:rPr>
          <w:rFonts w:ascii="Bell MT" w:hAnsi="Bell MT"/>
        </w:rPr>
      </w:pPr>
      <w:r w:rsidRPr="00584657">
        <w:rPr>
          <w:rFonts w:ascii="Bell MT" w:hAnsi="Bell MT"/>
          <w:noProof/>
        </w:rPr>
        <w:lastRenderedPageBreak/>
        <w:drawing>
          <wp:inline distT="0" distB="0" distL="0" distR="0" wp14:anchorId="58F22C3C" wp14:editId="5D97CCF7">
            <wp:extent cx="5731510" cy="3102610"/>
            <wp:effectExtent l="0" t="0" r="2540" b="2540"/>
            <wp:docPr id="9" name="그림 2">
              <a:extLst xmlns:a="http://schemas.openxmlformats.org/drawingml/2006/main">
                <a:ext uri="{FF2B5EF4-FFF2-40B4-BE49-F238E27FC236}">
                  <a16:creationId xmlns:a16="http://schemas.microsoft.com/office/drawing/2014/main" id="{5FFB89F8-711C-4AF9-A3B5-A48F8C5BECD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그림 2">
                      <a:extLst>
                        <a:ext uri="{FF2B5EF4-FFF2-40B4-BE49-F238E27FC236}">
                          <a16:creationId xmlns:a16="http://schemas.microsoft.com/office/drawing/2014/main" id="{5FFB89F8-711C-4AF9-A3B5-A48F8C5BECD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7814"/>
                    <a:stretch/>
                  </pic:blipFill>
                  <pic:spPr>
                    <a:xfrm>
                      <a:off x="0" y="0"/>
                      <a:ext cx="5731510" cy="3102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40B044" w14:textId="77777777" w:rsidR="00AE166F" w:rsidRPr="00584657" w:rsidRDefault="00AE166F" w:rsidP="00584657">
      <w:pPr>
        <w:tabs>
          <w:tab w:val="left" w:pos="6480"/>
        </w:tabs>
        <w:jc w:val="both"/>
        <w:rPr>
          <w:rFonts w:ascii="Bell MT" w:hAnsi="Bell MT"/>
        </w:rPr>
      </w:pPr>
      <w:r w:rsidRPr="00584657">
        <w:rPr>
          <w:rFonts w:ascii="Bell MT" w:hAnsi="Bell MT"/>
          <w:b/>
          <w:bCs/>
        </w:rPr>
        <w:t xml:space="preserve">Extended Data Figure 9. The correlation skill of T300 anomalies in various oceanic reanalysis products. </w:t>
      </w:r>
      <w:r w:rsidRPr="00584657">
        <w:rPr>
          <w:rFonts w:ascii="Bell MT" w:hAnsi="Bell MT"/>
        </w:rPr>
        <w:t>The temporal anomaly correlation coefficients of the monthly SST anomalies between the EN4.2.2 and (a) ORAS5, (b) ECCO, (c) ECDA, (d) GECCO2, (e) GODAS, or (f) SODA V2.2.4 during 1980-2020</w:t>
      </w:r>
      <w:r w:rsidR="00D3471D" w:rsidRPr="00584657">
        <w:rPr>
          <w:rFonts w:ascii="Bell MT" w:hAnsi="Bell MT"/>
        </w:rPr>
        <w:t>.</w:t>
      </w:r>
    </w:p>
    <w:p w14:paraId="57B6DC45" w14:textId="77777777" w:rsidR="00D3471D" w:rsidRPr="00584657" w:rsidRDefault="00D3471D" w:rsidP="00584657">
      <w:pPr>
        <w:spacing w:after="160" w:line="259" w:lineRule="auto"/>
        <w:jc w:val="both"/>
        <w:rPr>
          <w:rFonts w:ascii="Bell MT" w:hAnsi="Bell MT"/>
        </w:rPr>
      </w:pPr>
      <w:r w:rsidRPr="00584657">
        <w:rPr>
          <w:rFonts w:ascii="Bell MT" w:hAnsi="Bell MT"/>
        </w:rPr>
        <w:br w:type="page"/>
      </w:r>
    </w:p>
    <w:p w14:paraId="1D2D2C6B" w14:textId="086B1AB3" w:rsidR="00D3471D" w:rsidRPr="00584657" w:rsidRDefault="003A7C7F" w:rsidP="00584657">
      <w:pPr>
        <w:tabs>
          <w:tab w:val="left" w:pos="6480"/>
        </w:tabs>
        <w:jc w:val="both"/>
        <w:rPr>
          <w:rFonts w:ascii="Bell MT" w:hAnsi="Bell MT"/>
        </w:rPr>
      </w:pPr>
      <w:r>
        <w:rPr>
          <w:rFonts w:ascii="Bell MT" w:hAnsi="Bell MT"/>
          <w:noProof/>
        </w:rPr>
        <w:lastRenderedPageBreak/>
        <w:drawing>
          <wp:inline distT="0" distB="0" distL="0" distR="0" wp14:anchorId="12AA273E" wp14:editId="3D4B2F87">
            <wp:extent cx="5724525" cy="2857500"/>
            <wp:effectExtent l="0" t="0" r="9525" b="0"/>
            <wp:docPr id="16" name="그림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90DC72E" w14:textId="77777777" w:rsidR="00D3471D" w:rsidRPr="00584657" w:rsidRDefault="00D3471D" w:rsidP="00584657">
      <w:pPr>
        <w:tabs>
          <w:tab w:val="left" w:pos="6480"/>
        </w:tabs>
        <w:jc w:val="both"/>
        <w:rPr>
          <w:rFonts w:ascii="Bell MT" w:hAnsi="Bell MT"/>
        </w:rPr>
      </w:pPr>
      <w:r w:rsidRPr="00584657">
        <w:rPr>
          <w:rFonts w:ascii="Bell MT" w:hAnsi="Bell MT"/>
          <w:b/>
          <w:bCs/>
        </w:rPr>
        <w:t xml:space="preserve">Extended Data Figure 10. The equatorial subsurface temperature anomalies during El Nino peak season. </w:t>
      </w:r>
      <w:r w:rsidRPr="00584657">
        <w:rPr>
          <w:rFonts w:ascii="Bell MT" w:hAnsi="Bell MT"/>
        </w:rPr>
        <w:t xml:space="preserve">The equatorial temperature anomalies from surface to 300 m at January 1998 in (a) EN4.2.2, (b) </w:t>
      </w:r>
      <w:proofErr w:type="spellStart"/>
      <w:r w:rsidRPr="00584657">
        <w:rPr>
          <w:rFonts w:ascii="Bell MT" w:hAnsi="Bell MT"/>
        </w:rPr>
        <w:t>DeepDA</w:t>
      </w:r>
      <w:proofErr w:type="spellEnd"/>
      <w:r w:rsidRPr="00584657">
        <w:rPr>
          <w:rFonts w:ascii="Bell MT" w:hAnsi="Bell MT"/>
        </w:rPr>
        <w:t>, (c) ORAS5, (d) ECCO, (e) ECDA, (f) GECCO2, (g) GODAS, and (h) SODA V2.2.4.</w:t>
      </w:r>
    </w:p>
    <w:p w14:paraId="509F2666" w14:textId="77777777" w:rsidR="00D3471D" w:rsidRPr="00584657" w:rsidRDefault="00D3471D" w:rsidP="00584657">
      <w:pPr>
        <w:tabs>
          <w:tab w:val="left" w:pos="6480"/>
        </w:tabs>
        <w:jc w:val="both"/>
        <w:rPr>
          <w:rFonts w:ascii="Bell MT" w:hAnsi="Bell MT"/>
        </w:rPr>
      </w:pPr>
    </w:p>
    <w:p w14:paraId="0490E61C" w14:textId="77777777" w:rsidR="00D3471D" w:rsidRPr="00584657" w:rsidRDefault="00D3471D" w:rsidP="00584657">
      <w:pPr>
        <w:spacing w:after="160" w:line="259" w:lineRule="auto"/>
        <w:jc w:val="both"/>
        <w:rPr>
          <w:rFonts w:ascii="Bell MT" w:hAnsi="Bell MT"/>
        </w:rPr>
      </w:pPr>
      <w:r w:rsidRPr="00584657">
        <w:rPr>
          <w:rFonts w:ascii="Bell MT" w:hAnsi="Bell MT"/>
        </w:rPr>
        <w:br w:type="page"/>
      </w:r>
    </w:p>
    <w:p w14:paraId="45D8657C" w14:textId="031AA6B2" w:rsidR="00D3471D" w:rsidRPr="00584657" w:rsidRDefault="003A7C7F" w:rsidP="00584657">
      <w:pPr>
        <w:tabs>
          <w:tab w:val="left" w:pos="6480"/>
        </w:tabs>
        <w:jc w:val="both"/>
        <w:rPr>
          <w:rFonts w:ascii="Bell MT" w:hAnsi="Bell MT"/>
        </w:rPr>
      </w:pPr>
      <w:r>
        <w:rPr>
          <w:rFonts w:ascii="Bell MT" w:hAnsi="Bell MT"/>
          <w:noProof/>
        </w:rPr>
        <w:lastRenderedPageBreak/>
        <w:drawing>
          <wp:inline distT="0" distB="0" distL="0" distR="0" wp14:anchorId="36DD1856" wp14:editId="3B7498E7">
            <wp:extent cx="5724525" cy="2857500"/>
            <wp:effectExtent l="0" t="0" r="9525" b="0"/>
            <wp:docPr id="17" name="그림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BA316C" w14:textId="77777777" w:rsidR="00D3471D" w:rsidRPr="00584657" w:rsidRDefault="00D3471D" w:rsidP="00584657">
      <w:pPr>
        <w:tabs>
          <w:tab w:val="left" w:pos="6480"/>
        </w:tabs>
        <w:jc w:val="both"/>
        <w:rPr>
          <w:rFonts w:ascii="Bell MT" w:hAnsi="Bell MT"/>
        </w:rPr>
      </w:pPr>
      <w:r w:rsidRPr="00584657">
        <w:rPr>
          <w:rFonts w:ascii="Bell MT" w:hAnsi="Bell MT"/>
          <w:b/>
          <w:bCs/>
        </w:rPr>
        <w:t xml:space="preserve">Extended Data Figure 11. The equatorial subsurface temperature anomalies during La Nina peak season. </w:t>
      </w:r>
      <w:r w:rsidRPr="00584657">
        <w:rPr>
          <w:rFonts w:ascii="Bell MT" w:hAnsi="Bell MT"/>
        </w:rPr>
        <w:t xml:space="preserve">The equatorial temperature anomalies from surface to 300 m at January 2000 in (a) EN4.2.2, (b) </w:t>
      </w:r>
      <w:proofErr w:type="spellStart"/>
      <w:r w:rsidRPr="00584657">
        <w:rPr>
          <w:rFonts w:ascii="Bell MT" w:hAnsi="Bell MT"/>
        </w:rPr>
        <w:t>DeepDA</w:t>
      </w:r>
      <w:proofErr w:type="spellEnd"/>
      <w:r w:rsidRPr="00584657">
        <w:rPr>
          <w:rFonts w:ascii="Bell MT" w:hAnsi="Bell MT"/>
        </w:rPr>
        <w:t>, (c) ORAS5, (d) ECCO, (e) ECDA, (f) GECCO2, (g) GODAS, and (h) SODA V2.2.4.</w:t>
      </w:r>
    </w:p>
    <w:p w14:paraId="1706BAE1" w14:textId="77777777" w:rsidR="00D3471D" w:rsidRPr="00584657" w:rsidRDefault="00D3471D" w:rsidP="00584657">
      <w:pPr>
        <w:tabs>
          <w:tab w:val="left" w:pos="6480"/>
        </w:tabs>
        <w:jc w:val="both"/>
        <w:rPr>
          <w:rFonts w:ascii="Bell MT" w:hAnsi="Bell MT"/>
        </w:rPr>
      </w:pPr>
    </w:p>
    <w:p w14:paraId="783BF784" w14:textId="77777777" w:rsidR="00AE166F" w:rsidRPr="00584657" w:rsidRDefault="00AE166F" w:rsidP="00584657">
      <w:pPr>
        <w:tabs>
          <w:tab w:val="left" w:pos="6480"/>
        </w:tabs>
        <w:jc w:val="both"/>
        <w:rPr>
          <w:rFonts w:ascii="Bell MT" w:hAnsi="Bell MT"/>
        </w:rPr>
      </w:pPr>
    </w:p>
    <w:p w14:paraId="2F93827B" w14:textId="77777777" w:rsidR="00AE166F" w:rsidRPr="00AE166F" w:rsidRDefault="00AE166F" w:rsidP="00D43454">
      <w:pPr>
        <w:tabs>
          <w:tab w:val="left" w:pos="6480"/>
        </w:tabs>
      </w:pPr>
    </w:p>
    <w:p w14:paraId="49018884" w14:textId="77777777" w:rsidR="00D43454" w:rsidRPr="00D43454" w:rsidRDefault="00D43454" w:rsidP="00CC5323">
      <w:pPr>
        <w:tabs>
          <w:tab w:val="left" w:pos="6480"/>
        </w:tabs>
      </w:pPr>
    </w:p>
    <w:p w14:paraId="5ADF1601" w14:textId="77777777" w:rsidR="00CE2C58" w:rsidRPr="00CE2C58" w:rsidRDefault="00CE2C58" w:rsidP="00CC5323">
      <w:pPr>
        <w:tabs>
          <w:tab w:val="left" w:pos="6480"/>
        </w:tabs>
      </w:pPr>
    </w:p>
    <w:p w14:paraId="3B5C0D57" w14:textId="77777777" w:rsidR="00CE2C58" w:rsidRPr="00CC5323" w:rsidRDefault="00CE2C58" w:rsidP="00CC5323">
      <w:pPr>
        <w:tabs>
          <w:tab w:val="left" w:pos="6480"/>
        </w:tabs>
      </w:pPr>
    </w:p>
    <w:p w14:paraId="55788870" w14:textId="77777777" w:rsidR="00CC5323" w:rsidRPr="00CC5323" w:rsidRDefault="00CC5323" w:rsidP="00325CB7">
      <w:pPr>
        <w:tabs>
          <w:tab w:val="left" w:pos="6480"/>
        </w:tabs>
      </w:pPr>
    </w:p>
    <w:p w14:paraId="0C17159F" w14:textId="77777777" w:rsidR="00AB23DB" w:rsidRDefault="00AB23DB"/>
    <w:p w14:paraId="6CA51B92" w14:textId="77777777" w:rsidR="00AB23DB" w:rsidRDefault="00AB23DB"/>
    <w:p w14:paraId="151FB3B1" w14:textId="77777777" w:rsidR="00AB23DB" w:rsidRPr="00F10270" w:rsidRDefault="00AB23DB"/>
    <w:sectPr w:rsidR="00AB23DB" w:rsidRPr="00F10270" w:rsidSect="003407E6">
      <w:footerReference w:type="default" r:id="rId18"/>
      <w:pgSz w:w="11906" w:h="16838"/>
      <w:pgMar w:top="1701" w:right="1440" w:bottom="1440" w:left="1440" w:header="851" w:footer="992" w:gutter="0"/>
      <w:lnNumType w:countBy="1" w:restart="continuous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720C0B" w14:textId="77777777" w:rsidR="00875439" w:rsidRDefault="00875439" w:rsidP="003407E6">
      <w:r>
        <w:separator/>
      </w:r>
    </w:p>
  </w:endnote>
  <w:endnote w:type="continuationSeparator" w:id="0">
    <w:p w14:paraId="673A3A60" w14:textId="77777777" w:rsidR="00875439" w:rsidRDefault="00875439" w:rsidP="003407E6">
      <w:r>
        <w:continuationSeparator/>
      </w:r>
    </w:p>
  </w:endnote>
  <w:endnote w:type="continuationNotice" w:id="1">
    <w:p w14:paraId="4F89E820" w14:textId="77777777" w:rsidR="00875439" w:rsidRDefault="00875439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895173746"/>
      <w:docPartObj>
        <w:docPartGallery w:val="Page Numbers (Bottom of Page)"/>
        <w:docPartUnique/>
      </w:docPartObj>
    </w:sdtPr>
    <w:sdtEndPr/>
    <w:sdtContent>
      <w:p w14:paraId="03C3DE28" w14:textId="1385155D" w:rsidR="003407E6" w:rsidRDefault="003407E6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A0BD3" w:rsidRPr="00EA0BD3">
          <w:rPr>
            <w:noProof/>
            <w:lang w:val="ko-KR"/>
          </w:rPr>
          <w:t>13</w:t>
        </w:r>
        <w:r>
          <w:fldChar w:fldCharType="end"/>
        </w:r>
      </w:p>
    </w:sdtContent>
  </w:sdt>
  <w:p w14:paraId="0C2E5DEE" w14:textId="77777777" w:rsidR="003407E6" w:rsidRDefault="003407E6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A636E84" w14:textId="77777777" w:rsidR="00875439" w:rsidRDefault="00875439" w:rsidP="003407E6">
      <w:r>
        <w:separator/>
      </w:r>
    </w:p>
  </w:footnote>
  <w:footnote w:type="continuationSeparator" w:id="0">
    <w:p w14:paraId="4463482E" w14:textId="77777777" w:rsidR="00875439" w:rsidRDefault="00875439" w:rsidP="003407E6">
      <w:r>
        <w:continuationSeparator/>
      </w:r>
    </w:p>
  </w:footnote>
  <w:footnote w:type="continuationNotice" w:id="1">
    <w:p w14:paraId="1527A633" w14:textId="77777777" w:rsidR="00875439" w:rsidRDefault="00875439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6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131078" w:nlCheck="1" w:checkStyle="0"/>
  <w:activeWritingStyle w:appName="MSWord" w:lang="ko-KR" w:vendorID="64" w:dllVersion="131077" w:nlCheck="1" w:checkStyle="1"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ExNDc1NDY0MrewsDBR0lEKTi0uzszPAykwrAUAKYfvUywAAAA="/>
  </w:docVars>
  <w:rsids>
    <w:rsidRoot w:val="00F10270"/>
    <w:rsid w:val="00024925"/>
    <w:rsid w:val="000749B4"/>
    <w:rsid w:val="000D65B5"/>
    <w:rsid w:val="000E55F4"/>
    <w:rsid w:val="000F08B9"/>
    <w:rsid w:val="00105BD6"/>
    <w:rsid w:val="001C35AA"/>
    <w:rsid w:val="00325CB7"/>
    <w:rsid w:val="003407E6"/>
    <w:rsid w:val="00374E14"/>
    <w:rsid w:val="003778C0"/>
    <w:rsid w:val="003A7C7F"/>
    <w:rsid w:val="003C35D7"/>
    <w:rsid w:val="003C607B"/>
    <w:rsid w:val="003E6F52"/>
    <w:rsid w:val="003F304F"/>
    <w:rsid w:val="004254EA"/>
    <w:rsid w:val="00434C2E"/>
    <w:rsid w:val="004447F6"/>
    <w:rsid w:val="00447E23"/>
    <w:rsid w:val="00494105"/>
    <w:rsid w:val="004D1CDE"/>
    <w:rsid w:val="00501B99"/>
    <w:rsid w:val="00584657"/>
    <w:rsid w:val="005B2153"/>
    <w:rsid w:val="005B2CBB"/>
    <w:rsid w:val="00612053"/>
    <w:rsid w:val="0067396D"/>
    <w:rsid w:val="006A4B2D"/>
    <w:rsid w:val="006F4857"/>
    <w:rsid w:val="00726F15"/>
    <w:rsid w:val="007610D4"/>
    <w:rsid w:val="00777589"/>
    <w:rsid w:val="007C2E6D"/>
    <w:rsid w:val="007E01DC"/>
    <w:rsid w:val="007F448B"/>
    <w:rsid w:val="007F7883"/>
    <w:rsid w:val="00875439"/>
    <w:rsid w:val="008D4294"/>
    <w:rsid w:val="0092709C"/>
    <w:rsid w:val="00941B2B"/>
    <w:rsid w:val="009433C7"/>
    <w:rsid w:val="00950660"/>
    <w:rsid w:val="00981877"/>
    <w:rsid w:val="00A47C58"/>
    <w:rsid w:val="00A511BB"/>
    <w:rsid w:val="00AB23DB"/>
    <w:rsid w:val="00AC5308"/>
    <w:rsid w:val="00AE166F"/>
    <w:rsid w:val="00AF7731"/>
    <w:rsid w:val="00B25CEC"/>
    <w:rsid w:val="00B41C77"/>
    <w:rsid w:val="00B53678"/>
    <w:rsid w:val="00BE252E"/>
    <w:rsid w:val="00C306AC"/>
    <w:rsid w:val="00CC5323"/>
    <w:rsid w:val="00CE2C58"/>
    <w:rsid w:val="00CE4CDE"/>
    <w:rsid w:val="00CF766A"/>
    <w:rsid w:val="00D030A4"/>
    <w:rsid w:val="00D3471D"/>
    <w:rsid w:val="00D43454"/>
    <w:rsid w:val="00D742A8"/>
    <w:rsid w:val="00D92083"/>
    <w:rsid w:val="00DE6486"/>
    <w:rsid w:val="00E90A45"/>
    <w:rsid w:val="00EA0BD3"/>
    <w:rsid w:val="00F10270"/>
    <w:rsid w:val="00F862B8"/>
    <w:rsid w:val="00FA0111"/>
    <w:rsid w:val="00FA717B"/>
    <w:rsid w:val="00FF6D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756C7A"/>
  <w15:chartTrackingRefBased/>
  <w15:docId w15:val="{8E584DE0-4927-4F48-9EB3-79322A8D33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10270"/>
    <w:pPr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407E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3407E6"/>
    <w:rPr>
      <w:rFonts w:ascii="굴림" w:eastAsia="굴림" w:hAnsi="굴림" w:cs="굴림"/>
      <w:kern w:val="0"/>
      <w:sz w:val="24"/>
      <w:szCs w:val="24"/>
    </w:rPr>
  </w:style>
  <w:style w:type="paragraph" w:styleId="a4">
    <w:name w:val="footer"/>
    <w:basedOn w:val="a"/>
    <w:link w:val="Char0"/>
    <w:uiPriority w:val="99"/>
    <w:unhideWhenUsed/>
    <w:rsid w:val="003407E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3407E6"/>
    <w:rPr>
      <w:rFonts w:ascii="굴림" w:eastAsia="굴림" w:hAnsi="굴림" w:cs="굴림"/>
      <w:kern w:val="0"/>
      <w:sz w:val="24"/>
      <w:szCs w:val="24"/>
    </w:rPr>
  </w:style>
  <w:style w:type="character" w:styleId="a5">
    <w:name w:val="line number"/>
    <w:basedOn w:val="a0"/>
    <w:uiPriority w:val="99"/>
    <w:semiHidden/>
    <w:unhideWhenUsed/>
    <w:rsid w:val="003407E6"/>
  </w:style>
  <w:style w:type="character" w:styleId="a6">
    <w:name w:val="annotation reference"/>
    <w:basedOn w:val="a0"/>
    <w:uiPriority w:val="99"/>
    <w:semiHidden/>
    <w:unhideWhenUsed/>
    <w:rsid w:val="00C306AC"/>
    <w:rPr>
      <w:sz w:val="18"/>
      <w:szCs w:val="18"/>
    </w:rPr>
  </w:style>
  <w:style w:type="paragraph" w:styleId="a7">
    <w:name w:val="annotation text"/>
    <w:basedOn w:val="a"/>
    <w:link w:val="Char1"/>
    <w:uiPriority w:val="99"/>
    <w:unhideWhenUsed/>
    <w:rsid w:val="00C306AC"/>
  </w:style>
  <w:style w:type="character" w:customStyle="1" w:styleId="Char1">
    <w:name w:val="메모 텍스트 Char"/>
    <w:basedOn w:val="a0"/>
    <w:link w:val="a7"/>
    <w:uiPriority w:val="99"/>
    <w:rsid w:val="00C306AC"/>
    <w:rPr>
      <w:rFonts w:ascii="굴림" w:eastAsia="굴림" w:hAnsi="굴림" w:cs="굴림"/>
      <w:kern w:val="0"/>
      <w:sz w:val="24"/>
      <w:szCs w:val="24"/>
    </w:rPr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306AC"/>
    <w:rPr>
      <w:b/>
      <w:bCs/>
    </w:rPr>
  </w:style>
  <w:style w:type="character" w:customStyle="1" w:styleId="Char2">
    <w:name w:val="메모 주제 Char"/>
    <w:basedOn w:val="Char1"/>
    <w:link w:val="a8"/>
    <w:uiPriority w:val="99"/>
    <w:semiHidden/>
    <w:rsid w:val="00C306AC"/>
    <w:rPr>
      <w:rFonts w:ascii="굴림" w:eastAsia="굴림" w:hAnsi="굴림" w:cs="굴림"/>
      <w:b/>
      <w:bCs/>
      <w:kern w:val="0"/>
      <w:sz w:val="24"/>
      <w:szCs w:val="24"/>
    </w:rPr>
  </w:style>
  <w:style w:type="paragraph" w:styleId="a9">
    <w:name w:val="Balloon Text"/>
    <w:basedOn w:val="a"/>
    <w:link w:val="Char3"/>
    <w:uiPriority w:val="99"/>
    <w:semiHidden/>
    <w:unhideWhenUsed/>
    <w:rsid w:val="00C306AC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C306AC"/>
    <w:rPr>
      <w:rFonts w:asciiTheme="majorHAnsi" w:eastAsiaTheme="majorEastAsia" w:hAnsiTheme="majorHAnsi" w:cstheme="majorBidi"/>
      <w:kern w:val="0"/>
      <w:sz w:val="18"/>
      <w:szCs w:val="18"/>
    </w:rPr>
  </w:style>
  <w:style w:type="paragraph" w:styleId="aa">
    <w:name w:val="Revision"/>
    <w:hidden/>
    <w:uiPriority w:val="99"/>
    <w:semiHidden/>
    <w:rsid w:val="00024925"/>
    <w:pPr>
      <w:spacing w:after="0" w:line="240" w:lineRule="auto"/>
      <w:jc w:val="left"/>
    </w:pPr>
    <w:rPr>
      <w:rFonts w:ascii="굴림" w:eastAsia="굴림" w:hAnsi="굴림" w:cs="굴림"/>
      <w:kern w:val="0"/>
      <w:sz w:val="24"/>
      <w:szCs w:val="24"/>
    </w:rPr>
  </w:style>
  <w:style w:type="table" w:styleId="ab">
    <w:name w:val="Table Grid"/>
    <w:basedOn w:val="a1"/>
    <w:uiPriority w:val="39"/>
    <w:rsid w:val="00A511BB"/>
    <w:pPr>
      <w:spacing w:after="0" w:line="240" w:lineRule="auto"/>
      <w:jc w:val="left"/>
    </w:pPr>
    <w:rPr>
      <w:rFonts w:ascii="Cambria" w:hAnsi="Cambria" w:cs="Cambria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495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81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9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56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6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62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14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53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90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A6C268B-ADA9-45F8-9D2C-D874C23CAE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13</Pages>
  <Words>720</Words>
  <Characters>4106</Characters>
  <Application>Microsoft Office Word</Application>
  <DocSecurity>0</DocSecurity>
  <Lines>34</Lines>
  <Paragraphs>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함유근</dc:creator>
  <cp:keywords/>
  <dc:description/>
  <cp:lastModifiedBy>함유근</cp:lastModifiedBy>
  <cp:revision>53</cp:revision>
  <dcterms:created xsi:type="dcterms:W3CDTF">2022-08-01T18:03:00Z</dcterms:created>
  <dcterms:modified xsi:type="dcterms:W3CDTF">2022-08-25T03:01:00Z</dcterms:modified>
</cp:coreProperties>
</file>