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7B6F9" w14:textId="77777777" w:rsidR="00F65D84" w:rsidRPr="000C440F" w:rsidRDefault="00F65D84" w:rsidP="00F65D84">
      <w:pPr>
        <w:jc w:val="left"/>
        <w:rPr>
          <w:b/>
          <w:bCs/>
          <w:sz w:val="24"/>
          <w:szCs w:val="24"/>
        </w:rPr>
      </w:pPr>
      <w:bookmarkStart w:id="0" w:name="_Hlk97035943"/>
      <w:bookmarkEnd w:id="0"/>
      <w:r w:rsidRPr="000C440F">
        <w:rPr>
          <w:rFonts w:hint="eastAsia"/>
          <w:b/>
          <w:bCs/>
          <w:sz w:val="24"/>
          <w:szCs w:val="24"/>
        </w:rPr>
        <w:t>S</w:t>
      </w:r>
      <w:r w:rsidRPr="000C440F">
        <w:rPr>
          <w:b/>
          <w:bCs/>
          <w:sz w:val="24"/>
          <w:szCs w:val="24"/>
        </w:rPr>
        <w:t>upporting</w:t>
      </w:r>
      <w:r w:rsidRPr="000C440F">
        <w:rPr>
          <w:rFonts w:hint="eastAsia"/>
          <w:b/>
          <w:bCs/>
          <w:sz w:val="24"/>
          <w:szCs w:val="24"/>
        </w:rPr>
        <w:t xml:space="preserve">　</w:t>
      </w:r>
      <w:r w:rsidRPr="000C440F">
        <w:rPr>
          <w:rFonts w:hint="eastAsia"/>
          <w:b/>
          <w:bCs/>
          <w:sz w:val="24"/>
          <w:szCs w:val="24"/>
        </w:rPr>
        <w:t>Information</w:t>
      </w:r>
    </w:p>
    <w:p w14:paraId="3C1344A0" w14:textId="77777777" w:rsidR="00F65D84" w:rsidRDefault="00F65D84" w:rsidP="00F65D84">
      <w:pPr>
        <w:jc w:val="left"/>
        <w:rPr>
          <w:b/>
          <w:bCs/>
        </w:rPr>
      </w:pPr>
    </w:p>
    <w:p w14:paraId="4A3C839E" w14:textId="77777777" w:rsidR="00F65D84" w:rsidRDefault="00F65D84" w:rsidP="00F65D84">
      <w:pPr>
        <w:jc w:val="center"/>
        <w:rPr>
          <w:bCs/>
          <w:sz w:val="24"/>
          <w:szCs w:val="24"/>
        </w:rPr>
      </w:pPr>
    </w:p>
    <w:p w14:paraId="0E9227E8" w14:textId="77777777" w:rsidR="00F65D84" w:rsidRDefault="00F65D84" w:rsidP="00F65D84">
      <w:pPr>
        <w:jc w:val="center"/>
        <w:rPr>
          <w:bCs/>
          <w:sz w:val="24"/>
          <w:szCs w:val="24"/>
        </w:rPr>
      </w:pPr>
    </w:p>
    <w:p w14:paraId="1811AB27" w14:textId="77777777" w:rsidR="00F65D84" w:rsidRDefault="00F65D84" w:rsidP="00F65D84">
      <w:pPr>
        <w:jc w:val="center"/>
        <w:rPr>
          <w:bCs/>
          <w:sz w:val="24"/>
          <w:szCs w:val="24"/>
        </w:rPr>
      </w:pPr>
    </w:p>
    <w:p w14:paraId="78DFAFA9" w14:textId="77777777" w:rsidR="00F65D84" w:rsidRDefault="00F65D84" w:rsidP="00F65D84">
      <w:pPr>
        <w:jc w:val="center"/>
        <w:rPr>
          <w:bCs/>
          <w:sz w:val="24"/>
          <w:szCs w:val="24"/>
        </w:rPr>
      </w:pPr>
    </w:p>
    <w:p w14:paraId="3862E4F3" w14:textId="77777777" w:rsidR="00F65D84" w:rsidRDefault="00F65D84" w:rsidP="00F65D84">
      <w:pPr>
        <w:jc w:val="center"/>
        <w:rPr>
          <w:bCs/>
          <w:sz w:val="24"/>
          <w:szCs w:val="24"/>
        </w:rPr>
      </w:pPr>
    </w:p>
    <w:p w14:paraId="44F6102D" w14:textId="77777777" w:rsidR="00F65D84" w:rsidRDefault="00F65D84" w:rsidP="00F65D84">
      <w:pPr>
        <w:jc w:val="center"/>
        <w:rPr>
          <w:bCs/>
          <w:sz w:val="24"/>
          <w:szCs w:val="24"/>
        </w:rPr>
      </w:pPr>
    </w:p>
    <w:p w14:paraId="2ED75648" w14:textId="77777777" w:rsidR="00F65D84" w:rsidRDefault="00F65D84" w:rsidP="00F65D84">
      <w:pPr>
        <w:jc w:val="center"/>
        <w:rPr>
          <w:bCs/>
          <w:sz w:val="24"/>
          <w:szCs w:val="24"/>
        </w:rPr>
      </w:pPr>
    </w:p>
    <w:p w14:paraId="1615CA05" w14:textId="77777777" w:rsidR="00F65D84" w:rsidRDefault="00F65D84" w:rsidP="00F65D84">
      <w:pPr>
        <w:jc w:val="center"/>
        <w:rPr>
          <w:bCs/>
          <w:sz w:val="24"/>
          <w:szCs w:val="24"/>
        </w:rPr>
      </w:pPr>
    </w:p>
    <w:p w14:paraId="42336A68" w14:textId="789D7CBB" w:rsidR="00F65D84" w:rsidRDefault="00F65D84" w:rsidP="00F65D84">
      <w:pPr>
        <w:widowControl/>
        <w:jc w:val="center"/>
        <w:outlineLvl w:val="0"/>
        <w:rPr>
          <w:rFonts w:eastAsia="ＭＳ Ｐゴシック" w:cs="Times New Roman"/>
          <w:color w:val="000000" w:themeColor="text1"/>
          <w:kern w:val="36"/>
          <w:sz w:val="24"/>
          <w:szCs w:val="24"/>
        </w:rPr>
      </w:pPr>
      <w:r>
        <w:rPr>
          <w:rFonts w:eastAsia="ＭＳ Ｐゴシック" w:cs="Times New Roman" w:hint="eastAsia"/>
          <w:color w:val="000000" w:themeColor="text1"/>
          <w:kern w:val="36"/>
          <w:sz w:val="24"/>
          <w:szCs w:val="24"/>
        </w:rPr>
        <w:t>Effect</w:t>
      </w:r>
      <w:r>
        <w:rPr>
          <w:rFonts w:eastAsia="ＭＳ Ｐゴシック" w:cs="Times New Roman"/>
          <w:color w:val="000000" w:themeColor="text1"/>
          <w:kern w:val="36"/>
          <w:sz w:val="24"/>
          <w:szCs w:val="24"/>
        </w:rPr>
        <w:t xml:space="preserve"> of hydrop</w:t>
      </w:r>
      <w:r w:rsidR="00B85EAB">
        <w:rPr>
          <w:rFonts w:eastAsia="ＭＳ Ｐゴシック" w:cs="Times New Roman"/>
          <w:color w:val="000000" w:themeColor="text1"/>
          <w:kern w:val="36"/>
          <w:sz w:val="24"/>
          <w:szCs w:val="24"/>
        </w:rPr>
        <w:t>h</w:t>
      </w:r>
      <w:r>
        <w:rPr>
          <w:rFonts w:eastAsia="ＭＳ Ｐゴシック" w:cs="Times New Roman"/>
          <w:color w:val="000000" w:themeColor="text1"/>
          <w:kern w:val="36"/>
          <w:sz w:val="24"/>
          <w:szCs w:val="24"/>
        </w:rPr>
        <w:t xml:space="preserve">obic species </w:t>
      </w:r>
      <w:r w:rsidRPr="00E005DC">
        <w:rPr>
          <w:rFonts w:eastAsia="ＭＳ Ｐゴシック" w:cs="Times New Roman"/>
          <w:color w:val="000000" w:themeColor="text1"/>
          <w:kern w:val="36"/>
          <w:sz w:val="24"/>
          <w:szCs w:val="24"/>
        </w:rPr>
        <w:t>on the oxygen reduction reaction on the high index planes of Pt</w:t>
      </w:r>
      <w:r w:rsidRPr="00E005DC">
        <w:rPr>
          <w:rFonts w:eastAsia="ＭＳ Ｐゴシック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5350E1">
        <w:rPr>
          <w:rFonts w:eastAsia="ＭＳ Ｐゴシック" w:cs="Times New Roman"/>
          <w:color w:val="000000" w:themeColor="text1"/>
          <w:kern w:val="36"/>
          <w:sz w:val="24"/>
          <w:szCs w:val="24"/>
        </w:rPr>
        <w:t>Fe</w:t>
      </w:r>
    </w:p>
    <w:p w14:paraId="1518E414" w14:textId="77777777" w:rsidR="00F65D84" w:rsidRPr="00F65D84" w:rsidRDefault="00F65D84" w:rsidP="00F65D84">
      <w:pPr>
        <w:rPr>
          <w:sz w:val="24"/>
          <w:szCs w:val="24"/>
        </w:rPr>
      </w:pPr>
    </w:p>
    <w:p w14:paraId="76F29CB1" w14:textId="77777777" w:rsidR="00F65D84" w:rsidRDefault="00F65D84" w:rsidP="00F65D84">
      <w:pPr>
        <w:rPr>
          <w:sz w:val="24"/>
          <w:szCs w:val="24"/>
        </w:rPr>
      </w:pPr>
    </w:p>
    <w:p w14:paraId="547232CD" w14:textId="77777777" w:rsidR="00F65D84" w:rsidRDefault="00F65D84" w:rsidP="00F65D84">
      <w:pPr>
        <w:rPr>
          <w:sz w:val="24"/>
          <w:szCs w:val="24"/>
        </w:rPr>
      </w:pPr>
    </w:p>
    <w:p w14:paraId="3C13D018" w14:textId="77777777" w:rsidR="00F65D84" w:rsidRDefault="00F65D84" w:rsidP="00F65D84">
      <w:pPr>
        <w:rPr>
          <w:sz w:val="24"/>
          <w:szCs w:val="24"/>
        </w:rPr>
      </w:pPr>
    </w:p>
    <w:p w14:paraId="5F22F897" w14:textId="77777777" w:rsidR="00F65D84" w:rsidRDefault="00F65D84" w:rsidP="00F65D84">
      <w:pPr>
        <w:rPr>
          <w:sz w:val="24"/>
          <w:szCs w:val="24"/>
        </w:rPr>
      </w:pPr>
    </w:p>
    <w:p w14:paraId="5BA7AAD2" w14:textId="77777777" w:rsidR="00F65D84" w:rsidRDefault="00F65D84" w:rsidP="00F65D84">
      <w:pPr>
        <w:rPr>
          <w:sz w:val="24"/>
          <w:szCs w:val="24"/>
        </w:rPr>
      </w:pPr>
    </w:p>
    <w:p w14:paraId="4A511EB1" w14:textId="77777777" w:rsidR="00F65D84" w:rsidRDefault="00F65D84" w:rsidP="00F65D84">
      <w:pPr>
        <w:rPr>
          <w:sz w:val="24"/>
          <w:szCs w:val="24"/>
        </w:rPr>
      </w:pPr>
    </w:p>
    <w:p w14:paraId="2513556D" w14:textId="77777777" w:rsidR="00F65D84" w:rsidRDefault="00F65D84" w:rsidP="00F65D84">
      <w:pPr>
        <w:rPr>
          <w:sz w:val="24"/>
          <w:szCs w:val="24"/>
        </w:rPr>
      </w:pPr>
    </w:p>
    <w:p w14:paraId="71C10A5D" w14:textId="77777777" w:rsidR="00F65D84" w:rsidRDefault="00F65D84" w:rsidP="00F65D84">
      <w:pPr>
        <w:rPr>
          <w:sz w:val="24"/>
          <w:szCs w:val="24"/>
        </w:rPr>
      </w:pPr>
    </w:p>
    <w:p w14:paraId="15B794D6" w14:textId="77777777" w:rsidR="00F65D84" w:rsidRPr="00467838" w:rsidRDefault="00F65D84" w:rsidP="00F65D84">
      <w:pPr>
        <w:rPr>
          <w:sz w:val="24"/>
          <w:szCs w:val="24"/>
        </w:rPr>
      </w:pPr>
    </w:p>
    <w:p w14:paraId="3ED5A3BE" w14:textId="77777777" w:rsidR="00F65D84" w:rsidRDefault="00F65D84" w:rsidP="00F65D84">
      <w:pPr>
        <w:jc w:val="center"/>
        <w:rPr>
          <w:sz w:val="24"/>
          <w:szCs w:val="24"/>
        </w:rPr>
      </w:pPr>
      <w:proofErr w:type="spellStart"/>
      <w:r w:rsidRPr="00467838">
        <w:rPr>
          <w:sz w:val="24"/>
          <w:szCs w:val="24"/>
        </w:rPr>
        <w:t>Akane</w:t>
      </w:r>
      <w:proofErr w:type="spellEnd"/>
      <w:r w:rsidRPr="00467838">
        <w:rPr>
          <w:sz w:val="24"/>
          <w:szCs w:val="24"/>
        </w:rPr>
        <w:t xml:space="preserve"> Suzuki, Masashi Nakamura, </w:t>
      </w:r>
      <w:proofErr w:type="spellStart"/>
      <w:r w:rsidRPr="00467838">
        <w:rPr>
          <w:sz w:val="24"/>
          <w:szCs w:val="24"/>
        </w:rPr>
        <w:t>Nagahiro</w:t>
      </w:r>
      <w:proofErr w:type="spellEnd"/>
      <w:r w:rsidRPr="00467838">
        <w:rPr>
          <w:sz w:val="24"/>
          <w:szCs w:val="24"/>
        </w:rPr>
        <w:t xml:space="preserve"> Hoshi</w:t>
      </w:r>
      <w:r w:rsidRPr="000D14A2">
        <w:rPr>
          <w:rFonts w:hint="eastAsia"/>
          <w:sz w:val="24"/>
          <w:szCs w:val="24"/>
        </w:rPr>
        <w:t>*</w:t>
      </w:r>
    </w:p>
    <w:p w14:paraId="24F78D3C" w14:textId="77777777" w:rsidR="00F65D84" w:rsidRPr="00467838" w:rsidRDefault="00F65D84" w:rsidP="00F65D84">
      <w:pPr>
        <w:rPr>
          <w:sz w:val="24"/>
          <w:szCs w:val="24"/>
        </w:rPr>
      </w:pPr>
    </w:p>
    <w:p w14:paraId="47F20F23" w14:textId="70E31094" w:rsidR="00F65D84" w:rsidRDefault="00F65D84" w:rsidP="00F65D84">
      <w:pPr>
        <w:jc w:val="center"/>
        <w:rPr>
          <w:sz w:val="24"/>
          <w:szCs w:val="24"/>
        </w:rPr>
      </w:pPr>
      <w:r w:rsidRPr="00EC3859">
        <w:rPr>
          <w:sz w:val="24"/>
          <w:szCs w:val="24"/>
        </w:rPr>
        <w:t>Department of Applied Chemistry and Biotechnology, Graduate School of Engineering, Chiba University, Yayoi</w:t>
      </w:r>
      <w:r w:rsidR="000C440F" w:rsidRPr="00BC602E">
        <w:rPr>
          <w:sz w:val="24"/>
          <w:szCs w:val="24"/>
        </w:rPr>
        <w:t>–</w:t>
      </w:r>
      <w:proofErr w:type="spellStart"/>
      <w:r w:rsidRPr="00EC3859">
        <w:rPr>
          <w:sz w:val="24"/>
          <w:szCs w:val="24"/>
        </w:rPr>
        <w:t>cho</w:t>
      </w:r>
      <w:proofErr w:type="spellEnd"/>
      <w:r w:rsidR="000C440F" w:rsidRPr="00BC602E">
        <w:rPr>
          <w:sz w:val="24"/>
          <w:szCs w:val="24"/>
        </w:rPr>
        <w:t>–</w:t>
      </w:r>
      <w:r w:rsidRPr="00EC3859">
        <w:rPr>
          <w:sz w:val="24"/>
          <w:szCs w:val="24"/>
        </w:rPr>
        <w:t>1</w:t>
      </w:r>
      <w:r w:rsidR="000C440F" w:rsidRPr="00BC602E">
        <w:rPr>
          <w:sz w:val="24"/>
          <w:szCs w:val="24"/>
        </w:rPr>
        <w:t>–</w:t>
      </w:r>
      <w:r w:rsidRPr="00EC3859">
        <w:rPr>
          <w:sz w:val="24"/>
          <w:szCs w:val="24"/>
        </w:rPr>
        <w:t>33, Inage</w:t>
      </w:r>
      <w:r w:rsidR="000C440F" w:rsidRPr="00BC602E">
        <w:rPr>
          <w:sz w:val="24"/>
          <w:szCs w:val="24"/>
        </w:rPr>
        <w:t>–</w:t>
      </w:r>
      <w:proofErr w:type="spellStart"/>
      <w:r w:rsidRPr="00EC3859">
        <w:rPr>
          <w:sz w:val="24"/>
          <w:szCs w:val="24"/>
        </w:rPr>
        <w:t>ku</w:t>
      </w:r>
      <w:proofErr w:type="spellEnd"/>
      <w:r w:rsidRPr="00EC3859">
        <w:rPr>
          <w:sz w:val="24"/>
          <w:szCs w:val="24"/>
        </w:rPr>
        <w:t>, Chiba, 263</w:t>
      </w:r>
      <w:r w:rsidR="000C440F" w:rsidRPr="00BC602E">
        <w:rPr>
          <w:sz w:val="24"/>
          <w:szCs w:val="24"/>
        </w:rPr>
        <w:t>–</w:t>
      </w:r>
      <w:r w:rsidRPr="00EC3859">
        <w:rPr>
          <w:sz w:val="24"/>
          <w:szCs w:val="24"/>
        </w:rPr>
        <w:t>8522, Japan</w:t>
      </w:r>
    </w:p>
    <w:p w14:paraId="2C3B917A" w14:textId="77777777" w:rsidR="00F65D84" w:rsidRDefault="00F65D84" w:rsidP="00F65D84">
      <w:pPr>
        <w:jc w:val="center"/>
        <w:rPr>
          <w:sz w:val="24"/>
          <w:szCs w:val="24"/>
        </w:rPr>
      </w:pPr>
    </w:p>
    <w:p w14:paraId="0448AE0C" w14:textId="77777777" w:rsidR="00F65D84" w:rsidRPr="00EC3859" w:rsidRDefault="00F65D84" w:rsidP="00F65D84">
      <w:pPr>
        <w:jc w:val="center"/>
        <w:rPr>
          <w:sz w:val="24"/>
          <w:szCs w:val="24"/>
        </w:rPr>
      </w:pPr>
    </w:p>
    <w:p w14:paraId="00883D1A" w14:textId="059CC692" w:rsidR="00B85EAB" w:rsidRPr="00B85EAB" w:rsidRDefault="00F65D84" w:rsidP="00B85EAB">
      <w:pPr>
        <w:jc w:val="left"/>
        <w:rPr>
          <w:b/>
          <w:bCs/>
          <w:sz w:val="24"/>
          <w:szCs w:val="24"/>
        </w:rPr>
      </w:pPr>
      <w:r w:rsidRPr="00B85EAB">
        <w:rPr>
          <w:rFonts w:hint="eastAsia"/>
          <w:b/>
          <w:bCs/>
          <w:sz w:val="24"/>
          <w:szCs w:val="24"/>
        </w:rPr>
        <w:t>Corresponding author</w:t>
      </w:r>
    </w:p>
    <w:p w14:paraId="6A7A8463" w14:textId="20BBE68D" w:rsidR="00B85EAB" w:rsidRDefault="00B85EAB" w:rsidP="00B85EAB">
      <w:pPr>
        <w:jc w:val="left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N</w:t>
      </w:r>
      <w:r>
        <w:rPr>
          <w:sz w:val="24"/>
          <w:szCs w:val="24"/>
        </w:rPr>
        <w:t>agahiro</w:t>
      </w:r>
      <w:proofErr w:type="spellEnd"/>
      <w:r>
        <w:rPr>
          <w:sz w:val="24"/>
          <w:szCs w:val="24"/>
        </w:rPr>
        <w:t xml:space="preserve"> Hoshi</w:t>
      </w:r>
    </w:p>
    <w:p w14:paraId="7349A2BA" w14:textId="63887760" w:rsidR="00F65D84" w:rsidRDefault="00F65D84" w:rsidP="00B85EAB">
      <w:pPr>
        <w:jc w:val="left"/>
        <w:rPr>
          <w:sz w:val="24"/>
          <w:szCs w:val="24"/>
        </w:rPr>
      </w:pPr>
      <w:r w:rsidRPr="00EE2573">
        <w:rPr>
          <w:rFonts w:hint="eastAsia"/>
          <w:sz w:val="24"/>
          <w:szCs w:val="24"/>
        </w:rPr>
        <w:t>hoshi@faculty.chiba</w:t>
      </w:r>
      <w:r w:rsidR="000C440F" w:rsidRPr="00BC602E">
        <w:rPr>
          <w:sz w:val="24"/>
          <w:szCs w:val="24"/>
        </w:rPr>
        <w:t>–</w:t>
      </w:r>
      <w:r w:rsidRPr="00EE2573">
        <w:rPr>
          <w:rFonts w:hint="eastAsia"/>
          <w:sz w:val="24"/>
          <w:szCs w:val="24"/>
        </w:rPr>
        <w:t>u.jp</w:t>
      </w:r>
    </w:p>
    <w:p w14:paraId="4CDE436F" w14:textId="4985DCCA" w:rsidR="00AE34D0" w:rsidRDefault="00000000"/>
    <w:p w14:paraId="2F741663" w14:textId="138BA81D" w:rsidR="00F65D84" w:rsidRDefault="00F65D84"/>
    <w:p w14:paraId="6FBD1355" w14:textId="439BA9ED" w:rsidR="00F65D84" w:rsidRDefault="00F65D84"/>
    <w:p w14:paraId="45D2C14A" w14:textId="414E05B4" w:rsidR="00F65D84" w:rsidRDefault="00F65D84"/>
    <w:p w14:paraId="693DB1B7" w14:textId="7ED7A5D3" w:rsidR="00F65D84" w:rsidRDefault="00F65D84"/>
    <w:p w14:paraId="50B60CD1" w14:textId="5DEF63B3" w:rsidR="00F65D84" w:rsidRDefault="00C9621D">
      <w:r w:rsidRPr="00F453EC">
        <w:rPr>
          <w:noProof/>
          <w:sz w:val="24"/>
          <w:szCs w:val="24"/>
        </w:rPr>
        <w:lastRenderedPageBreak/>
        <w:drawing>
          <wp:inline distT="0" distB="0" distL="0" distR="0" wp14:anchorId="43D0A644" wp14:editId="3687492F">
            <wp:extent cx="5244939" cy="1363345"/>
            <wp:effectExtent l="0" t="0" r="0" b="8255"/>
            <wp:docPr id="45" name="図 45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図 45" descr="ダイアグラム&#10;&#10;自動的に生成された説明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62" b="10940"/>
                    <a:stretch/>
                  </pic:blipFill>
                  <pic:spPr bwMode="auto">
                    <a:xfrm>
                      <a:off x="0" y="0"/>
                      <a:ext cx="5245481" cy="13634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C02AE1" w14:textId="30DD6474" w:rsidR="000B6AB4" w:rsidRPr="00B84C19" w:rsidRDefault="000B6AB4" w:rsidP="00B84C19">
      <w:pPr>
        <w:jc w:val="left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  <w:r w:rsidRPr="00B84C19">
        <w:rPr>
          <w:sz w:val="24"/>
          <w:szCs w:val="24"/>
        </w:rPr>
        <w:t>F</w:t>
      </w:r>
      <w:r w:rsidRPr="00B84C19">
        <w:rPr>
          <w:rFonts w:hint="eastAsia"/>
          <w:sz w:val="24"/>
          <w:szCs w:val="24"/>
        </w:rPr>
        <w:t xml:space="preserve">ig. </w:t>
      </w:r>
      <w:r w:rsidR="00482FF8" w:rsidRPr="00B84C19">
        <w:rPr>
          <w:sz w:val="24"/>
          <w:szCs w:val="24"/>
        </w:rPr>
        <w:t>S1</w:t>
      </w:r>
      <w:r w:rsidRPr="00B84C19">
        <w:rPr>
          <w:rFonts w:hint="eastAsia"/>
          <w:sz w:val="24"/>
          <w:szCs w:val="24"/>
        </w:rPr>
        <w:t xml:space="preserve"> 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CVs before and after THA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perscript"/>
        </w:rPr>
        <w:t>+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 xml:space="preserve"> modification in 0.1 M HClO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4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 xml:space="preserve"> saturated with Ar.</w:t>
      </w:r>
    </w:p>
    <w:p w14:paraId="6879A282" w14:textId="42AC7692" w:rsidR="00F65D84" w:rsidRDefault="000B6AB4" w:rsidP="00B84C19">
      <w:pPr>
        <w:jc w:val="left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Scanning rate: 0.010 V s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perscript"/>
        </w:rPr>
        <w:t>-1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. (a) Pt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Fe(111), (b) Pt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Fe(775) = 7(111)</w:t>
      </w:r>
      <w:r w:rsidRPr="00B84C19">
        <w:rPr>
          <w:sz w:val="24"/>
          <w:szCs w:val="24"/>
        </w:rPr>
        <w:t>–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(111), (c) Pt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Fe(544) = 9(111)</w:t>
      </w:r>
      <w:r w:rsidRPr="00B84C19">
        <w:rPr>
          <w:sz w:val="24"/>
          <w:szCs w:val="24"/>
        </w:rPr>
        <w:t>–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 xml:space="preserve">(100). Black line: without </w:t>
      </w:r>
      <w:r w:rsidR="00482FF8"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THA</w:t>
      </w:r>
      <w:r w:rsidR="00482FF8"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perscript"/>
        </w:rPr>
        <w:t>+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 xml:space="preserve">, </w:t>
      </w:r>
      <w:r w:rsidR="00482FF8"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blue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 xml:space="preserve"> line: after </w:t>
      </w:r>
      <w:r w:rsidR="00482FF8"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THA</w:t>
      </w:r>
      <w:r w:rsidR="00482FF8"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perscript"/>
        </w:rPr>
        <w:t>+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 xml:space="preserve"> modification.</w:t>
      </w:r>
    </w:p>
    <w:p w14:paraId="665B96C0" w14:textId="77777777" w:rsidR="00482FF8" w:rsidRDefault="00482FF8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1A43DB57" w14:textId="77777777" w:rsidR="00482FF8" w:rsidRDefault="00482FF8" w:rsidP="00482FF8">
      <w:r>
        <w:rPr>
          <w:noProof/>
        </w:rPr>
        <w:drawing>
          <wp:inline distT="0" distB="0" distL="0" distR="0" wp14:anchorId="6110AADC" wp14:editId="5777958F">
            <wp:extent cx="5250956" cy="1335405"/>
            <wp:effectExtent l="0" t="0" r="6985" b="0"/>
            <wp:docPr id="46" name="図 46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図 46" descr="ダイアグラム&#10;&#10;自動的に生成された説明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17" b="39870"/>
                    <a:stretch/>
                  </pic:blipFill>
                  <pic:spPr bwMode="auto">
                    <a:xfrm>
                      <a:off x="0" y="0"/>
                      <a:ext cx="5253331" cy="13360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4265C8" w14:textId="77777777" w:rsidR="00482FF8" w:rsidRPr="00B84C19" w:rsidRDefault="00482FF8" w:rsidP="00B84C19">
      <w:pPr>
        <w:jc w:val="left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  <w:r w:rsidRPr="00B84C19">
        <w:rPr>
          <w:sz w:val="24"/>
          <w:szCs w:val="24"/>
        </w:rPr>
        <w:t>F</w:t>
      </w:r>
      <w:r w:rsidRPr="00B84C19">
        <w:rPr>
          <w:rFonts w:hint="eastAsia"/>
          <w:sz w:val="24"/>
          <w:szCs w:val="24"/>
        </w:rPr>
        <w:t xml:space="preserve">ig. </w:t>
      </w:r>
      <w:r w:rsidRPr="00B84C19">
        <w:rPr>
          <w:sz w:val="24"/>
          <w:szCs w:val="24"/>
        </w:rPr>
        <w:t>S2</w:t>
      </w:r>
      <w:r w:rsidRPr="00B84C19">
        <w:rPr>
          <w:rFonts w:hint="eastAsia"/>
          <w:sz w:val="24"/>
          <w:szCs w:val="24"/>
        </w:rPr>
        <w:t xml:space="preserve"> 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CVs before and after IL modification in 0.1 M HClO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4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 xml:space="preserve"> saturated with Ar.</w:t>
      </w:r>
    </w:p>
    <w:p w14:paraId="664786F1" w14:textId="55AC78E0" w:rsidR="00482FF8" w:rsidRDefault="00482FF8" w:rsidP="00B84C19">
      <w:pPr>
        <w:jc w:val="left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Scanning rate: 0.010 V s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perscript"/>
        </w:rPr>
        <w:t>-1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. (a) Pt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Fe(111), (b) Pt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Fe(775) = 7(111)</w:t>
      </w:r>
      <w:r w:rsidRPr="00B84C19">
        <w:rPr>
          <w:sz w:val="24"/>
          <w:szCs w:val="24"/>
        </w:rPr>
        <w:t>–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(111), (c) Pt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Fe(544) = 9(111)</w:t>
      </w:r>
      <w:r w:rsidRPr="00B84C19">
        <w:rPr>
          <w:sz w:val="24"/>
          <w:szCs w:val="24"/>
        </w:rPr>
        <w:t>–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(100). Black line: without IL, green line: after IL modification.</w:t>
      </w:r>
    </w:p>
    <w:p w14:paraId="12C91FA3" w14:textId="05589B02" w:rsidR="000B6AB4" w:rsidRDefault="000B6AB4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333F5C3E" w14:textId="20C27910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5FAB19AD" w14:textId="4204EAE6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51B4465B" w14:textId="0BFBF1DF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5B7A9F33" w14:textId="0A3A414C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77E7A4F2" w14:textId="0CAFDBCB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518FA23C" w14:textId="0E4FA713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20C93E20" w14:textId="63610A45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1CD3DF32" w14:textId="07264ABF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630E4319" w14:textId="3530FB63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3328CE9F" w14:textId="3F8B7271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63B23A3B" w14:textId="4770D9D3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4F615F2C" w14:textId="658D0DEC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6F5C08FF" w14:textId="38D21EEA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6FF8CFA5" w14:textId="3742E893" w:rsidR="00B85EAB" w:rsidRDefault="00B85EAB" w:rsidP="000B6AB4">
      <w:pPr>
        <w:jc w:val="center"/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1CE11E28" w14:textId="77777777" w:rsidR="00B85EAB" w:rsidRPr="007267B9" w:rsidRDefault="00B85EAB" w:rsidP="000B6AB4">
      <w:pPr>
        <w:jc w:val="center"/>
        <w:rPr>
          <w:rFonts w:eastAsiaTheme="minorEastAsia" w:cs="Times New Roman" w:hint="eastAsia"/>
          <w:color w:val="000000" w:themeColor="text1"/>
          <w:kern w:val="36"/>
          <w:sz w:val="24"/>
          <w:szCs w:val="24"/>
        </w:rPr>
      </w:pPr>
    </w:p>
    <w:p w14:paraId="0B688E25" w14:textId="2582AC35" w:rsidR="00F65D84" w:rsidRPr="00BB5DED" w:rsidRDefault="00F65D84" w:rsidP="006C7657">
      <w:pPr>
        <w:jc w:val="left"/>
        <w:rPr>
          <w:rFonts w:cs="Times New Roman"/>
          <w:color w:val="2E2E2E"/>
          <w:sz w:val="24"/>
          <w:szCs w:val="24"/>
        </w:rPr>
      </w:pPr>
      <w:r w:rsidRPr="00467838">
        <w:rPr>
          <w:rFonts w:cs="Times New Roman"/>
          <w:color w:val="2E2E2E"/>
          <w:sz w:val="24"/>
          <w:szCs w:val="24"/>
        </w:rPr>
        <w:lastRenderedPageBreak/>
        <w:t xml:space="preserve">Table </w:t>
      </w:r>
      <w:r>
        <w:rPr>
          <w:rFonts w:cs="Times New Roman"/>
          <w:color w:val="2E2E2E"/>
          <w:sz w:val="24"/>
          <w:szCs w:val="24"/>
        </w:rPr>
        <w:t>S</w:t>
      </w:r>
      <w:r w:rsidRPr="00467838">
        <w:rPr>
          <w:rFonts w:cs="Times New Roman"/>
          <w:color w:val="2E2E2E"/>
          <w:sz w:val="24"/>
          <w:szCs w:val="24"/>
        </w:rPr>
        <w:t xml:space="preserve">1. </w:t>
      </w:r>
      <w:r>
        <w:rPr>
          <w:rFonts w:cs="Times New Roman" w:hint="eastAsia"/>
          <w:color w:val="2E2E2E"/>
          <w:sz w:val="24"/>
          <w:szCs w:val="24"/>
        </w:rPr>
        <w:t>V</w:t>
      </w:r>
      <w:r w:rsidRPr="00467838">
        <w:rPr>
          <w:rFonts w:cs="Times New Roman"/>
          <w:color w:val="2E2E2E"/>
          <w:sz w:val="24"/>
          <w:szCs w:val="24"/>
        </w:rPr>
        <w:t xml:space="preserve">alues of </w:t>
      </w:r>
      <w:r w:rsidRPr="0070345D">
        <w:rPr>
          <w:rFonts w:cs="Times New Roman" w:hint="eastAsia"/>
          <w:color w:val="2E2E2E"/>
          <w:sz w:val="24"/>
          <w:szCs w:val="24"/>
        </w:rPr>
        <w:t>t</w:t>
      </w:r>
      <w:r w:rsidRPr="0070345D">
        <w:rPr>
          <w:rFonts w:cs="Times New Roman"/>
          <w:color w:val="2E2E2E"/>
          <w:sz w:val="24"/>
          <w:szCs w:val="24"/>
        </w:rPr>
        <w:t>he charge of adsorbed hydrogen region</w:t>
      </w:r>
      <w:r>
        <w:rPr>
          <w:rFonts w:cs="Times New Roman"/>
          <w:color w:val="2E2E2E"/>
          <w:sz w:val="24"/>
          <w:szCs w:val="24"/>
        </w:rPr>
        <w:t xml:space="preserve"> </w:t>
      </w:r>
      <w:r w:rsidRPr="00790F91">
        <w:rPr>
          <w:rFonts w:cs="Times New Roman"/>
          <w:i/>
          <w:color w:val="2E2E2E"/>
          <w:sz w:val="24"/>
          <w:szCs w:val="24"/>
        </w:rPr>
        <w:t>Q</w:t>
      </w:r>
      <w:r w:rsidRPr="00467838">
        <w:rPr>
          <w:rFonts w:cs="Times New Roman"/>
          <w:color w:val="2E2E2E"/>
          <w:sz w:val="24"/>
          <w:szCs w:val="24"/>
          <w:vertAlign w:val="subscript"/>
        </w:rPr>
        <w:t>H</w:t>
      </w:r>
      <w:r w:rsidRPr="00467838">
        <w:rPr>
          <w:rFonts w:cs="Times New Roman"/>
          <w:color w:val="2E2E2E"/>
          <w:sz w:val="24"/>
          <w:szCs w:val="24"/>
        </w:rPr>
        <w:t xml:space="preserve"> </w:t>
      </w:r>
      <w:r w:rsidRPr="00790F91">
        <w:rPr>
          <w:rFonts w:cs="Times New Roman"/>
          <w:color w:val="2E2E2E"/>
          <w:sz w:val="24"/>
          <w:szCs w:val="24"/>
        </w:rPr>
        <w:t xml:space="preserve">and </w:t>
      </w:r>
      <w:r w:rsidRPr="0070345D">
        <w:rPr>
          <w:rFonts w:cs="Times New Roman"/>
          <w:color w:val="2E2E2E"/>
          <w:sz w:val="24"/>
          <w:szCs w:val="24"/>
        </w:rPr>
        <w:t xml:space="preserve">the coverage of </w:t>
      </w:r>
      <w:r>
        <w:rPr>
          <w:rFonts w:cs="Times New Roman" w:hint="eastAsia"/>
          <w:color w:val="2E2E2E"/>
          <w:sz w:val="24"/>
          <w:szCs w:val="24"/>
        </w:rPr>
        <w:t>hydrophobic</w:t>
      </w:r>
      <w:r w:rsidRPr="0070345D">
        <w:rPr>
          <w:rFonts w:cs="Times New Roman"/>
          <w:color w:val="2E2E2E"/>
          <w:sz w:val="24"/>
          <w:szCs w:val="24"/>
        </w:rPr>
        <w:t xml:space="preserve"> species</w:t>
      </w:r>
      <w:r>
        <w:rPr>
          <w:rFonts w:cs="Times New Roman"/>
          <w:color w:val="2E2E2E"/>
          <w:sz w:val="24"/>
          <w:szCs w:val="24"/>
        </w:rPr>
        <w:t xml:space="preserve"> </w:t>
      </w:r>
      <w:r w:rsidRPr="00790F91">
        <w:rPr>
          <w:rFonts w:cs="Times New Roman"/>
          <w:i/>
          <w:iCs/>
          <w:color w:val="2E2E2E"/>
          <w:sz w:val="24"/>
          <w:szCs w:val="24"/>
        </w:rPr>
        <w:t>θ</w:t>
      </w:r>
      <w:r>
        <w:rPr>
          <w:rFonts w:cs="Times New Roman"/>
          <w:i/>
          <w:iCs/>
          <w:color w:val="2E2E2E"/>
          <w:sz w:val="24"/>
          <w:szCs w:val="24"/>
        </w:rPr>
        <w:t xml:space="preserve"> </w:t>
      </w:r>
      <w:r w:rsidRPr="00790F91">
        <w:rPr>
          <w:sz w:val="24"/>
          <w:szCs w:val="24"/>
        </w:rPr>
        <w:t>of the low index planes</w:t>
      </w:r>
      <w:r>
        <w:rPr>
          <w:sz w:val="24"/>
          <w:szCs w:val="24"/>
        </w:rPr>
        <w:t xml:space="preserve"> of </w:t>
      </w:r>
      <w:r w:rsidRPr="003C1834">
        <w:rPr>
          <w:rFonts w:eastAsiaTheme="minorEastAsia" w:cs="Times New Roman" w:hint="eastAsia"/>
          <w:color w:val="000000" w:themeColor="text1"/>
          <w:kern w:val="36"/>
          <w:szCs w:val="21"/>
        </w:rPr>
        <w:t>Pt</w:t>
      </w:r>
      <w:r w:rsidRPr="003C1834">
        <w:rPr>
          <w:rFonts w:eastAsiaTheme="minorEastAsia" w:cs="Times New Roman" w:hint="eastAsia"/>
          <w:color w:val="000000" w:themeColor="text1"/>
          <w:kern w:val="36"/>
          <w:szCs w:val="21"/>
          <w:vertAlign w:val="subscript"/>
        </w:rPr>
        <w:t>3</w:t>
      </w:r>
      <w:proofErr w:type="gramStart"/>
      <w:r w:rsidRPr="003C1834">
        <w:rPr>
          <w:rFonts w:eastAsiaTheme="minorEastAsia" w:cs="Times New Roman" w:hint="eastAsia"/>
          <w:color w:val="000000" w:themeColor="text1"/>
          <w:kern w:val="36"/>
          <w:szCs w:val="21"/>
        </w:rPr>
        <w:t>Fe</w:t>
      </w:r>
      <w:r w:rsidRPr="00BD1D3B">
        <w:rPr>
          <w:rFonts w:eastAsiaTheme="minorEastAsia" w:cs="Times New Roman" w:hint="eastAsia"/>
          <w:color w:val="000000" w:themeColor="text1"/>
          <w:kern w:val="36"/>
          <w:szCs w:val="21"/>
        </w:rPr>
        <w:t>(</w:t>
      </w:r>
      <w:proofErr w:type="gramEnd"/>
      <w:r w:rsidRPr="00BD1D3B">
        <w:rPr>
          <w:rFonts w:eastAsiaTheme="minorEastAsia" w:cs="Times New Roman"/>
          <w:color w:val="000000" w:themeColor="text1"/>
          <w:kern w:val="36"/>
          <w:szCs w:val="21"/>
        </w:rPr>
        <w:t>111)</w:t>
      </w:r>
      <w:r w:rsidR="00B84C19">
        <w:rPr>
          <w:rFonts w:eastAsiaTheme="minorEastAsia" w:cs="Times New Roman"/>
          <w:color w:val="000000" w:themeColor="text1"/>
          <w:kern w:val="36"/>
          <w:szCs w:val="21"/>
        </w:rPr>
        <w:t xml:space="preserve">, </w:t>
      </w:r>
      <w:r w:rsidRPr="00BD1D3B">
        <w:rPr>
          <w:rFonts w:eastAsiaTheme="minorEastAsia" w:cs="Times New Roman" w:hint="eastAsia"/>
          <w:color w:val="000000" w:themeColor="text1"/>
          <w:kern w:val="36"/>
          <w:szCs w:val="21"/>
        </w:rPr>
        <w:t>Pt</w:t>
      </w:r>
      <w:r w:rsidRPr="00BD1D3B">
        <w:rPr>
          <w:rFonts w:eastAsiaTheme="minorEastAsia" w:cs="Times New Roman" w:hint="eastAsia"/>
          <w:color w:val="000000" w:themeColor="text1"/>
          <w:kern w:val="36"/>
          <w:szCs w:val="21"/>
          <w:vertAlign w:val="subscript"/>
        </w:rPr>
        <w:t>3</w:t>
      </w:r>
      <w:r w:rsidRPr="00BD1D3B">
        <w:rPr>
          <w:rFonts w:eastAsiaTheme="minorEastAsia" w:cs="Times New Roman" w:hint="eastAsia"/>
          <w:color w:val="000000" w:themeColor="text1"/>
          <w:kern w:val="36"/>
          <w:szCs w:val="21"/>
        </w:rPr>
        <w:t>Fe(775</w:t>
      </w:r>
      <w:r w:rsidRPr="00BD1D3B">
        <w:rPr>
          <w:rFonts w:eastAsiaTheme="minorEastAsia" w:cs="Times New Roman"/>
          <w:color w:val="000000" w:themeColor="text1"/>
          <w:kern w:val="36"/>
          <w:szCs w:val="21"/>
        </w:rPr>
        <w:t>)</w:t>
      </w:r>
      <w:r w:rsidR="00C80749" w:rsidRPr="00F453EC">
        <w:rPr>
          <w:rFonts w:eastAsiaTheme="minorEastAsia" w:cs="Times New Roman"/>
          <w:color w:val="000000" w:themeColor="text1"/>
          <w:kern w:val="36"/>
          <w:sz w:val="24"/>
          <w:szCs w:val="24"/>
        </w:rPr>
        <w:t xml:space="preserve"> = 7(111)</w:t>
      </w:r>
      <w:r w:rsidR="00C80749" w:rsidRPr="00BC602E">
        <w:rPr>
          <w:sz w:val="24"/>
          <w:szCs w:val="24"/>
        </w:rPr>
        <w:t>–</w:t>
      </w:r>
      <w:r w:rsidR="00C80749" w:rsidRPr="00F453EC">
        <w:rPr>
          <w:rFonts w:eastAsiaTheme="minorEastAsia" w:cs="Times New Roman"/>
          <w:color w:val="000000" w:themeColor="text1"/>
          <w:kern w:val="36"/>
          <w:sz w:val="24"/>
          <w:szCs w:val="24"/>
        </w:rPr>
        <w:t>(111)</w:t>
      </w:r>
      <w:r w:rsid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 xml:space="preserve">, </w:t>
      </w:r>
      <w:r w:rsidRPr="00BD1D3B">
        <w:rPr>
          <w:rFonts w:eastAsiaTheme="minorEastAsia" w:cs="Times New Roman" w:hint="eastAsia"/>
          <w:color w:val="000000" w:themeColor="text1"/>
          <w:kern w:val="36"/>
          <w:szCs w:val="21"/>
        </w:rPr>
        <w:t>Pt</w:t>
      </w:r>
      <w:r w:rsidRPr="00BD1D3B">
        <w:rPr>
          <w:rFonts w:eastAsiaTheme="minorEastAsia" w:cs="Times New Roman" w:hint="eastAsia"/>
          <w:color w:val="000000" w:themeColor="text1"/>
          <w:kern w:val="36"/>
          <w:szCs w:val="21"/>
          <w:vertAlign w:val="subscript"/>
        </w:rPr>
        <w:t>3</w:t>
      </w:r>
      <w:r w:rsidRPr="00BD1D3B">
        <w:rPr>
          <w:rFonts w:eastAsiaTheme="minorEastAsia" w:cs="Times New Roman" w:hint="eastAsia"/>
          <w:color w:val="000000" w:themeColor="text1"/>
          <w:kern w:val="36"/>
          <w:szCs w:val="21"/>
        </w:rPr>
        <w:t>Fe(544</w:t>
      </w:r>
      <w:r w:rsidRPr="00BD1D3B">
        <w:rPr>
          <w:rFonts w:eastAsiaTheme="minorEastAsia" w:cs="Times New Roman"/>
          <w:color w:val="000000" w:themeColor="text1"/>
          <w:kern w:val="36"/>
          <w:szCs w:val="21"/>
        </w:rPr>
        <w:t>)</w:t>
      </w:r>
      <w:r w:rsidRPr="00467838">
        <w:rPr>
          <w:sz w:val="24"/>
          <w:szCs w:val="24"/>
        </w:rPr>
        <w:t xml:space="preserve"> </w:t>
      </w:r>
      <w:r w:rsidR="00C80749" w:rsidRPr="00F453EC">
        <w:rPr>
          <w:rFonts w:eastAsiaTheme="minorEastAsia" w:cs="Times New Roman"/>
          <w:color w:val="000000" w:themeColor="text1"/>
          <w:kern w:val="36"/>
          <w:sz w:val="24"/>
          <w:szCs w:val="24"/>
        </w:rPr>
        <w:t>= 9(111)</w:t>
      </w:r>
      <w:r w:rsidR="00C80749" w:rsidRPr="00BC602E">
        <w:rPr>
          <w:sz w:val="24"/>
          <w:szCs w:val="24"/>
        </w:rPr>
        <w:t>–</w:t>
      </w:r>
      <w:r w:rsidR="00C80749" w:rsidRPr="00F453EC">
        <w:rPr>
          <w:rFonts w:eastAsiaTheme="minorEastAsia" w:cs="Times New Roman"/>
          <w:color w:val="000000" w:themeColor="text1"/>
          <w:kern w:val="36"/>
          <w:sz w:val="24"/>
          <w:szCs w:val="24"/>
        </w:rPr>
        <w:t>(100)</w:t>
      </w:r>
      <w:r w:rsidR="00C80749">
        <w:rPr>
          <w:rFonts w:eastAsiaTheme="minorEastAsia" w:cs="Times New Roman"/>
          <w:color w:val="000000" w:themeColor="text1"/>
          <w:kern w:val="36"/>
          <w:sz w:val="24"/>
          <w:szCs w:val="24"/>
        </w:rPr>
        <w:t xml:space="preserve"> </w:t>
      </w:r>
      <w:r w:rsidRPr="00467838">
        <w:rPr>
          <w:sz w:val="24"/>
          <w:szCs w:val="24"/>
        </w:rPr>
        <w:t xml:space="preserve">before and after </w:t>
      </w:r>
      <w:r>
        <w:rPr>
          <w:sz w:val="24"/>
          <w:szCs w:val="24"/>
        </w:rPr>
        <w:t xml:space="preserve">the </w:t>
      </w:r>
      <w:r w:rsidRPr="00467838">
        <w:rPr>
          <w:sz w:val="24"/>
          <w:szCs w:val="24"/>
        </w:rPr>
        <w:t>modification with THA</w:t>
      </w:r>
      <w:r w:rsidRPr="00467838">
        <w:rPr>
          <w:sz w:val="24"/>
          <w:szCs w:val="24"/>
          <w:vertAlign w:val="superscript"/>
        </w:rPr>
        <w:t>+</w:t>
      </w:r>
      <w:r>
        <w:rPr>
          <w:rFonts w:cs="Times New Roman"/>
          <w:color w:val="2E2E2E"/>
          <w:sz w:val="24"/>
          <w:szCs w:val="24"/>
        </w:rPr>
        <w:t xml:space="preserve">, </w:t>
      </w:r>
      <w:r w:rsidR="00C80749">
        <w:rPr>
          <w:rFonts w:cs="Times New Roman"/>
          <w:color w:val="2E2E2E"/>
          <w:sz w:val="24"/>
          <w:szCs w:val="24"/>
        </w:rPr>
        <w:t>IL</w:t>
      </w:r>
      <w:r>
        <w:rPr>
          <w:rFonts w:cs="Times New Roman"/>
          <w:color w:val="2E2E2E"/>
          <w:sz w:val="24"/>
          <w:szCs w:val="24"/>
        </w:rPr>
        <w:t xml:space="preserve"> and </w:t>
      </w:r>
      <w:r w:rsidR="00C80749">
        <w:rPr>
          <w:rFonts w:cs="Times New Roman"/>
          <w:color w:val="2E2E2E"/>
          <w:sz w:val="24"/>
          <w:szCs w:val="24"/>
        </w:rPr>
        <w:t>melamine</w:t>
      </w:r>
      <w:r>
        <w:rPr>
          <w:rFonts w:cs="Times New Roman"/>
          <w:color w:val="2E2E2E"/>
          <w:sz w:val="24"/>
          <w:szCs w:val="24"/>
        </w:rPr>
        <w:t xml:space="preserve">.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2410"/>
        <w:gridCol w:w="1559"/>
        <w:gridCol w:w="1269"/>
      </w:tblGrid>
      <w:tr w:rsidR="00F65D84" w:rsidRPr="00467838" w14:paraId="3F5C08CB" w14:textId="77777777" w:rsidTr="000C440F">
        <w:trPr>
          <w:jc w:val="center"/>
        </w:trPr>
        <w:tc>
          <w:tcPr>
            <w:tcW w:w="1413" w:type="dxa"/>
          </w:tcPr>
          <w:p w14:paraId="4521D1EC" w14:textId="77777777" w:rsidR="00F65D84" w:rsidRPr="00B52F78" w:rsidRDefault="00F65D84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D7F1237" w14:textId="77777777" w:rsidR="00F65D84" w:rsidRPr="00B52F78" w:rsidRDefault="00F65D84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EEAACC2" w14:textId="77777777" w:rsidR="00F65D84" w:rsidRPr="00B52F78" w:rsidRDefault="00F65D84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i/>
                <w:color w:val="2E2E2E"/>
                <w:sz w:val="24"/>
                <w:szCs w:val="24"/>
              </w:rPr>
              <w:t>Q</w:t>
            </w:r>
            <w:r w:rsidRPr="00B52F78">
              <w:rPr>
                <w:rFonts w:cs="Times New Roman"/>
                <w:color w:val="2E2E2E"/>
                <w:sz w:val="24"/>
                <w:szCs w:val="24"/>
                <w:vertAlign w:val="subscript"/>
              </w:rPr>
              <w:t>H</w:t>
            </w:r>
            <w:r w:rsidRPr="00B52F78">
              <w:rPr>
                <w:rFonts w:cs="Times New Roman"/>
                <w:color w:val="2E2E2E"/>
                <w:sz w:val="24"/>
                <w:szCs w:val="24"/>
              </w:rPr>
              <w:t>/μCcm</w:t>
            </w:r>
            <w:r w:rsidRPr="00B52F78">
              <w:rPr>
                <w:rFonts w:cs="Times New Roman"/>
                <w:color w:val="2E2E2E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269" w:type="dxa"/>
          </w:tcPr>
          <w:p w14:paraId="1BF27415" w14:textId="77777777" w:rsidR="00F65D84" w:rsidRPr="00B512CF" w:rsidRDefault="00F65D84" w:rsidP="00BE50E5">
            <w:pPr>
              <w:jc w:val="center"/>
              <w:rPr>
                <w:rFonts w:cs="Times New Roman"/>
                <w:i/>
                <w:color w:val="2E2E2E"/>
                <w:sz w:val="24"/>
                <w:szCs w:val="24"/>
              </w:rPr>
            </w:pPr>
            <w:r w:rsidRPr="0070345D">
              <w:rPr>
                <w:rFonts w:cs="Times New Roman"/>
                <w:i/>
                <w:color w:val="2E2E2E"/>
                <w:sz w:val="24"/>
                <w:szCs w:val="24"/>
              </w:rPr>
              <w:t>θ</w:t>
            </w:r>
          </w:p>
        </w:tc>
      </w:tr>
      <w:tr w:rsidR="00F65D84" w:rsidRPr="00467838" w14:paraId="150FE069" w14:textId="77777777" w:rsidTr="000C440F">
        <w:trPr>
          <w:trHeight w:val="200"/>
          <w:jc w:val="center"/>
        </w:trPr>
        <w:tc>
          <w:tcPr>
            <w:tcW w:w="1413" w:type="dxa"/>
            <w:vMerge w:val="restart"/>
          </w:tcPr>
          <w:p w14:paraId="48CA324E" w14:textId="61908386" w:rsidR="00F65D84" w:rsidRPr="00B52F78" w:rsidRDefault="00F65D84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sz w:val="24"/>
                <w:szCs w:val="24"/>
              </w:rPr>
              <w:t>Pt</w:t>
            </w:r>
            <w:r w:rsidRPr="00B52F78">
              <w:rPr>
                <w:rFonts w:cs="Times New Roman"/>
                <w:sz w:val="24"/>
                <w:szCs w:val="24"/>
                <w:vertAlign w:val="subscript"/>
              </w:rPr>
              <w:t>3</w:t>
            </w:r>
            <w:r w:rsidRPr="00B52F78">
              <w:rPr>
                <w:rFonts w:cs="Times New Roman"/>
                <w:sz w:val="24"/>
                <w:szCs w:val="24"/>
              </w:rPr>
              <w:t>Fe(1</w:t>
            </w:r>
            <w:r>
              <w:rPr>
                <w:rFonts w:cs="Times New Roman"/>
                <w:sz w:val="24"/>
                <w:szCs w:val="24"/>
              </w:rPr>
              <w:t>11</w:t>
            </w:r>
            <w:r w:rsidRPr="00B52F78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0FF8BD05" w14:textId="77777777" w:rsidR="00F65D84" w:rsidRPr="00B52F78" w:rsidRDefault="00F65D84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bare</w:t>
            </w:r>
          </w:p>
        </w:tc>
        <w:tc>
          <w:tcPr>
            <w:tcW w:w="1559" w:type="dxa"/>
          </w:tcPr>
          <w:p w14:paraId="547824C2" w14:textId="77777777" w:rsidR="00F65D84" w:rsidRPr="00B52F78" w:rsidRDefault="00F65D84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111</w:t>
            </w:r>
          </w:p>
        </w:tc>
        <w:tc>
          <w:tcPr>
            <w:tcW w:w="1269" w:type="dxa"/>
          </w:tcPr>
          <w:p w14:paraId="20270C4E" w14:textId="77777777" w:rsidR="00F65D84" w:rsidRPr="00B52F78" w:rsidRDefault="00F65D84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－</w:t>
            </w:r>
          </w:p>
        </w:tc>
      </w:tr>
      <w:tr w:rsidR="00F65D84" w:rsidRPr="00467838" w14:paraId="22F0F8DF" w14:textId="77777777" w:rsidTr="000C440F">
        <w:trPr>
          <w:trHeight w:val="200"/>
          <w:jc w:val="center"/>
        </w:trPr>
        <w:tc>
          <w:tcPr>
            <w:tcW w:w="1413" w:type="dxa"/>
            <w:vMerge/>
          </w:tcPr>
          <w:p w14:paraId="1D20C7FB" w14:textId="77777777" w:rsidR="00F65D84" w:rsidRPr="00B52F78" w:rsidRDefault="00F65D84" w:rsidP="00BE50E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DA4A5A1" w14:textId="61136C61" w:rsidR="00F65D84" w:rsidRPr="00B52F78" w:rsidRDefault="00F65D84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THA</w:t>
            </w:r>
            <w:r w:rsidRPr="00B52F78">
              <w:rPr>
                <w:rFonts w:cs="Times New Roman"/>
                <w:color w:val="2E2E2E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59" w:type="dxa"/>
          </w:tcPr>
          <w:p w14:paraId="0072C2DF" w14:textId="77777777" w:rsidR="00F65D84" w:rsidRPr="00B52F78" w:rsidRDefault="00F65D84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85.0</w:t>
            </w:r>
          </w:p>
        </w:tc>
        <w:tc>
          <w:tcPr>
            <w:tcW w:w="1269" w:type="dxa"/>
          </w:tcPr>
          <w:p w14:paraId="4DAA8D06" w14:textId="77777777" w:rsidR="00F65D84" w:rsidRPr="00B52F78" w:rsidRDefault="00F65D84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0.23</w:t>
            </w:r>
          </w:p>
        </w:tc>
      </w:tr>
      <w:tr w:rsidR="00F65D84" w:rsidRPr="00467838" w14:paraId="190C5C48" w14:textId="77777777" w:rsidTr="000C440F">
        <w:trPr>
          <w:trHeight w:val="200"/>
          <w:jc w:val="center"/>
        </w:trPr>
        <w:tc>
          <w:tcPr>
            <w:tcW w:w="1413" w:type="dxa"/>
            <w:vMerge/>
          </w:tcPr>
          <w:p w14:paraId="11885237" w14:textId="77777777" w:rsidR="00F65D84" w:rsidRPr="00B52F78" w:rsidRDefault="00F65D84" w:rsidP="00BE50E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5C6BB3B" w14:textId="4131BA0D" w:rsidR="00F65D84" w:rsidRPr="00B52F78" w:rsidRDefault="00F65D84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IL</w:t>
            </w:r>
          </w:p>
        </w:tc>
        <w:tc>
          <w:tcPr>
            <w:tcW w:w="1559" w:type="dxa"/>
          </w:tcPr>
          <w:p w14:paraId="2409A991" w14:textId="0AE2C718" w:rsidR="00F65D84" w:rsidRPr="00B52F78" w:rsidRDefault="00B97C1E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eastAsia="ＭＳ Ｐゴシック" w:hint="eastAsia"/>
                <w:szCs w:val="21"/>
              </w:rPr>
              <w:t>7</w:t>
            </w:r>
            <w:r>
              <w:rPr>
                <w:rFonts w:eastAsia="ＭＳ Ｐゴシック"/>
                <w:szCs w:val="21"/>
              </w:rPr>
              <w:t>8.2</w:t>
            </w:r>
          </w:p>
        </w:tc>
        <w:tc>
          <w:tcPr>
            <w:tcW w:w="1269" w:type="dxa"/>
          </w:tcPr>
          <w:p w14:paraId="21BADF11" w14:textId="238E5D79" w:rsidR="00F65D84" w:rsidRPr="00B52F78" w:rsidRDefault="00B97C1E" w:rsidP="00BE50E5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cs="Times New Roman" w:hint="eastAsia"/>
                <w:color w:val="2E2E2E"/>
                <w:sz w:val="24"/>
                <w:szCs w:val="24"/>
              </w:rPr>
              <w:t>0</w:t>
            </w:r>
            <w:r>
              <w:rPr>
                <w:rFonts w:cs="Times New Roman"/>
                <w:color w:val="2E2E2E"/>
                <w:sz w:val="24"/>
                <w:szCs w:val="24"/>
              </w:rPr>
              <w:t>.30</w:t>
            </w:r>
          </w:p>
        </w:tc>
      </w:tr>
      <w:tr w:rsidR="00B97C1E" w:rsidRPr="00467838" w14:paraId="7BC7AF9C" w14:textId="77777777" w:rsidTr="000C440F">
        <w:trPr>
          <w:trHeight w:val="200"/>
          <w:jc w:val="center"/>
        </w:trPr>
        <w:tc>
          <w:tcPr>
            <w:tcW w:w="1413" w:type="dxa"/>
            <w:vMerge/>
          </w:tcPr>
          <w:p w14:paraId="0A3CE61D" w14:textId="77777777" w:rsidR="00B97C1E" w:rsidRPr="00B52F78" w:rsidRDefault="00B97C1E" w:rsidP="00B97C1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D54A39A" w14:textId="2DB50C1F" w:rsidR="00B97C1E" w:rsidRPr="00B52F78" w:rsidRDefault="00B97C1E" w:rsidP="00F61602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melamine</w:t>
            </w:r>
            <w:r w:rsidR="000C440F" w:rsidRPr="00BC602E">
              <w:rPr>
                <w:sz w:val="24"/>
                <w:szCs w:val="24"/>
              </w:rPr>
              <w:t>–</w:t>
            </w:r>
            <w:r w:rsidRPr="00B52F78">
              <w:rPr>
                <w:rFonts w:cs="Times New Roman"/>
                <w:color w:val="2E2E2E"/>
                <w:sz w:val="24"/>
                <w:szCs w:val="24"/>
              </w:rPr>
              <w:t xml:space="preserve"> </w:t>
            </w:r>
            <w:r w:rsidR="00F61602">
              <w:rPr>
                <w:rFonts w:cs="Times New Roman"/>
                <w:color w:val="2E2E2E"/>
                <w:sz w:val="24"/>
                <w:szCs w:val="24"/>
              </w:rPr>
              <w:t>adsorb</w:t>
            </w:r>
            <w:r w:rsidRPr="00F65D84">
              <w:rPr>
                <w:rFonts w:cs="Times New Roman"/>
                <w:color w:val="2E2E2E"/>
                <w:sz w:val="24"/>
                <w:szCs w:val="24"/>
              </w:rPr>
              <w:t>ed</w:t>
            </w:r>
          </w:p>
        </w:tc>
        <w:tc>
          <w:tcPr>
            <w:tcW w:w="1559" w:type="dxa"/>
            <w:vAlign w:val="center"/>
          </w:tcPr>
          <w:p w14:paraId="13152636" w14:textId="5D621BC2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eastAsia="ＭＳ Ｐゴシック" w:hint="eastAsia"/>
                <w:szCs w:val="21"/>
              </w:rPr>
              <w:t>8</w:t>
            </w:r>
            <w:r>
              <w:rPr>
                <w:rFonts w:eastAsia="ＭＳ Ｐゴシック"/>
                <w:szCs w:val="21"/>
              </w:rPr>
              <w:t>6.7</w:t>
            </w:r>
          </w:p>
        </w:tc>
        <w:tc>
          <w:tcPr>
            <w:tcW w:w="1269" w:type="dxa"/>
          </w:tcPr>
          <w:p w14:paraId="2D67A23C" w14:textId="0BFF2D79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  <w:r>
              <w:rPr>
                <w:color w:val="000000"/>
                <w:szCs w:val="21"/>
              </w:rPr>
              <w:t>.22</w:t>
            </w:r>
          </w:p>
        </w:tc>
      </w:tr>
      <w:tr w:rsidR="00B97C1E" w:rsidRPr="00467838" w14:paraId="2AC1BB2A" w14:textId="77777777" w:rsidTr="000C440F">
        <w:trPr>
          <w:trHeight w:val="200"/>
          <w:jc w:val="center"/>
        </w:trPr>
        <w:tc>
          <w:tcPr>
            <w:tcW w:w="1413" w:type="dxa"/>
            <w:vMerge/>
          </w:tcPr>
          <w:p w14:paraId="2858401A" w14:textId="77777777" w:rsidR="00B97C1E" w:rsidRPr="00B52F78" w:rsidRDefault="00B97C1E" w:rsidP="00B97C1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C9FFD7C" w14:textId="3CA8DA7E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melamine</w:t>
            </w:r>
            <w:r w:rsidR="000C440F" w:rsidRPr="00BC602E">
              <w:rPr>
                <w:sz w:val="24"/>
                <w:szCs w:val="24"/>
              </w:rPr>
              <w:t>–</w:t>
            </w:r>
            <w:r w:rsidRPr="00F65D84">
              <w:rPr>
                <w:rFonts w:cs="Times New Roman"/>
                <w:color w:val="2E2E2E"/>
                <w:sz w:val="24"/>
                <w:szCs w:val="24"/>
              </w:rPr>
              <w:t>added</w:t>
            </w:r>
          </w:p>
        </w:tc>
        <w:tc>
          <w:tcPr>
            <w:tcW w:w="1559" w:type="dxa"/>
            <w:vAlign w:val="center"/>
          </w:tcPr>
          <w:p w14:paraId="00CC684D" w14:textId="17CFCB5A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eastAsia="ＭＳ Ｐゴシック" w:hint="eastAsia"/>
                <w:szCs w:val="21"/>
              </w:rPr>
              <w:t>1</w:t>
            </w:r>
            <w:r>
              <w:rPr>
                <w:rFonts w:eastAsia="ＭＳ Ｐゴシック"/>
                <w:szCs w:val="21"/>
              </w:rPr>
              <w:t>00</w:t>
            </w:r>
          </w:p>
        </w:tc>
        <w:tc>
          <w:tcPr>
            <w:tcW w:w="1269" w:type="dxa"/>
          </w:tcPr>
          <w:p w14:paraId="3CC9F4D1" w14:textId="57803D6B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  <w:r>
              <w:rPr>
                <w:color w:val="000000"/>
                <w:szCs w:val="21"/>
              </w:rPr>
              <w:t>.10</w:t>
            </w:r>
          </w:p>
        </w:tc>
      </w:tr>
      <w:tr w:rsidR="00B97C1E" w:rsidRPr="00467838" w14:paraId="1BFC5EB7" w14:textId="77777777" w:rsidTr="000C440F">
        <w:trPr>
          <w:trHeight w:val="200"/>
          <w:jc w:val="center"/>
        </w:trPr>
        <w:tc>
          <w:tcPr>
            <w:tcW w:w="1413" w:type="dxa"/>
            <w:vMerge w:val="restart"/>
          </w:tcPr>
          <w:p w14:paraId="36A8EF61" w14:textId="383D2144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sz w:val="24"/>
                <w:szCs w:val="24"/>
              </w:rPr>
              <w:t>Pt</w:t>
            </w:r>
            <w:r w:rsidRPr="00B52F78">
              <w:rPr>
                <w:rFonts w:cs="Times New Roman"/>
                <w:sz w:val="24"/>
                <w:szCs w:val="24"/>
                <w:vertAlign w:val="subscript"/>
              </w:rPr>
              <w:t>3</w:t>
            </w:r>
            <w:r w:rsidRPr="00B52F78">
              <w:rPr>
                <w:rFonts w:cs="Times New Roman"/>
                <w:sz w:val="24"/>
                <w:szCs w:val="24"/>
              </w:rPr>
              <w:t>Fe(</w:t>
            </w:r>
            <w:r>
              <w:rPr>
                <w:rFonts w:cs="Times New Roman"/>
                <w:sz w:val="24"/>
                <w:szCs w:val="24"/>
              </w:rPr>
              <w:t>775</w:t>
            </w:r>
            <w:r w:rsidRPr="00B52F78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09F431E3" w14:textId="77777777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bare</w:t>
            </w:r>
          </w:p>
        </w:tc>
        <w:tc>
          <w:tcPr>
            <w:tcW w:w="1559" w:type="dxa"/>
          </w:tcPr>
          <w:p w14:paraId="782A762D" w14:textId="7D57C9FF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1</w:t>
            </w:r>
            <w:r>
              <w:rPr>
                <w:rFonts w:cs="Times New Roman"/>
                <w:color w:val="2E2E2E"/>
                <w:sz w:val="24"/>
                <w:szCs w:val="24"/>
              </w:rPr>
              <w:t>22</w:t>
            </w:r>
          </w:p>
        </w:tc>
        <w:tc>
          <w:tcPr>
            <w:tcW w:w="1269" w:type="dxa"/>
          </w:tcPr>
          <w:p w14:paraId="10049CB4" w14:textId="77777777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－</w:t>
            </w:r>
          </w:p>
        </w:tc>
      </w:tr>
      <w:tr w:rsidR="00B97C1E" w:rsidRPr="00467838" w14:paraId="6B49A53A" w14:textId="77777777" w:rsidTr="000C440F">
        <w:trPr>
          <w:trHeight w:val="200"/>
          <w:jc w:val="center"/>
        </w:trPr>
        <w:tc>
          <w:tcPr>
            <w:tcW w:w="1413" w:type="dxa"/>
            <w:vMerge/>
          </w:tcPr>
          <w:p w14:paraId="3BCA443C" w14:textId="77777777" w:rsidR="00B97C1E" w:rsidRPr="00B52F78" w:rsidRDefault="00B97C1E" w:rsidP="00B97C1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9A87CA6" w14:textId="2BBB6562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THA</w:t>
            </w:r>
            <w:r w:rsidRPr="00B52F78">
              <w:rPr>
                <w:rFonts w:cs="Times New Roman"/>
                <w:color w:val="2E2E2E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59" w:type="dxa"/>
          </w:tcPr>
          <w:p w14:paraId="2FC2D7C1" w14:textId="0AC70FC1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eastAsia="ＭＳ Ｐゴシック" w:hint="eastAsia"/>
                <w:szCs w:val="21"/>
              </w:rPr>
              <w:t>74.</w:t>
            </w:r>
            <w:r>
              <w:rPr>
                <w:rFonts w:eastAsia="ＭＳ Ｐゴシック"/>
                <w:szCs w:val="21"/>
              </w:rPr>
              <w:t>9</w:t>
            </w:r>
          </w:p>
        </w:tc>
        <w:tc>
          <w:tcPr>
            <w:tcW w:w="1269" w:type="dxa"/>
          </w:tcPr>
          <w:p w14:paraId="60DBCCB8" w14:textId="5098F19B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0.</w:t>
            </w:r>
            <w:r>
              <w:rPr>
                <w:rFonts w:cs="Times New Roman"/>
                <w:color w:val="2E2E2E"/>
                <w:sz w:val="24"/>
                <w:szCs w:val="24"/>
              </w:rPr>
              <w:t>38</w:t>
            </w:r>
          </w:p>
        </w:tc>
      </w:tr>
      <w:tr w:rsidR="00B97C1E" w:rsidRPr="00467838" w14:paraId="4DB25EDF" w14:textId="77777777" w:rsidTr="000C440F">
        <w:trPr>
          <w:trHeight w:val="200"/>
          <w:jc w:val="center"/>
        </w:trPr>
        <w:tc>
          <w:tcPr>
            <w:tcW w:w="1413" w:type="dxa"/>
            <w:vMerge/>
          </w:tcPr>
          <w:p w14:paraId="0354A1FA" w14:textId="77777777" w:rsidR="00B97C1E" w:rsidRPr="00B52F78" w:rsidRDefault="00B97C1E" w:rsidP="00B97C1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0D6A9B1" w14:textId="4F2D2037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IL</w:t>
            </w:r>
          </w:p>
        </w:tc>
        <w:tc>
          <w:tcPr>
            <w:tcW w:w="1559" w:type="dxa"/>
          </w:tcPr>
          <w:p w14:paraId="2638DC26" w14:textId="78EE3B80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eastAsia="ＭＳ Ｐゴシック" w:hint="eastAsia"/>
                <w:szCs w:val="21"/>
              </w:rPr>
              <w:t>8</w:t>
            </w:r>
            <w:r>
              <w:rPr>
                <w:rFonts w:eastAsia="ＭＳ Ｐゴシック"/>
                <w:szCs w:val="21"/>
              </w:rPr>
              <w:t>4.2</w:t>
            </w:r>
          </w:p>
        </w:tc>
        <w:tc>
          <w:tcPr>
            <w:tcW w:w="1269" w:type="dxa"/>
          </w:tcPr>
          <w:p w14:paraId="6E62570C" w14:textId="74FC705A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0.3</w:t>
            </w:r>
            <w:r>
              <w:rPr>
                <w:rFonts w:cs="Times New Roman"/>
                <w:color w:val="2E2E2E"/>
                <w:sz w:val="24"/>
                <w:szCs w:val="24"/>
              </w:rPr>
              <w:t>1</w:t>
            </w:r>
          </w:p>
        </w:tc>
      </w:tr>
      <w:tr w:rsidR="00B97C1E" w:rsidRPr="00467838" w14:paraId="7BBE1B89" w14:textId="77777777" w:rsidTr="000C440F">
        <w:trPr>
          <w:trHeight w:val="200"/>
          <w:jc w:val="center"/>
        </w:trPr>
        <w:tc>
          <w:tcPr>
            <w:tcW w:w="1413" w:type="dxa"/>
            <w:vMerge/>
          </w:tcPr>
          <w:p w14:paraId="4EEE600F" w14:textId="77777777" w:rsidR="00B97C1E" w:rsidRPr="00B52F78" w:rsidRDefault="00B97C1E" w:rsidP="00B97C1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9E8117E" w14:textId="23442B05" w:rsidR="00B97C1E" w:rsidRPr="00B52F78" w:rsidRDefault="00B97C1E" w:rsidP="00F61602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melamine</w:t>
            </w:r>
            <w:r w:rsidR="000C440F" w:rsidRPr="00BC602E">
              <w:rPr>
                <w:sz w:val="24"/>
                <w:szCs w:val="24"/>
              </w:rPr>
              <w:t>–</w:t>
            </w:r>
            <w:r w:rsidRPr="00B52F78">
              <w:rPr>
                <w:rFonts w:cs="Times New Roman"/>
                <w:color w:val="2E2E2E"/>
                <w:sz w:val="24"/>
                <w:szCs w:val="24"/>
              </w:rPr>
              <w:t xml:space="preserve"> </w:t>
            </w:r>
            <w:r w:rsidR="00F61602">
              <w:rPr>
                <w:rFonts w:cs="Times New Roman"/>
                <w:color w:val="2E2E2E"/>
                <w:sz w:val="24"/>
                <w:szCs w:val="24"/>
              </w:rPr>
              <w:t>adsorb</w:t>
            </w:r>
            <w:r w:rsidRPr="00F65D84">
              <w:rPr>
                <w:rFonts w:cs="Times New Roman"/>
                <w:color w:val="2E2E2E"/>
                <w:sz w:val="24"/>
                <w:szCs w:val="24"/>
              </w:rPr>
              <w:t>ed</w:t>
            </w:r>
          </w:p>
        </w:tc>
        <w:tc>
          <w:tcPr>
            <w:tcW w:w="1559" w:type="dxa"/>
            <w:vAlign w:val="center"/>
          </w:tcPr>
          <w:p w14:paraId="46F3D3C8" w14:textId="7C2786CA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eastAsia="ＭＳ Ｐゴシック" w:hint="eastAsia"/>
                <w:szCs w:val="21"/>
              </w:rPr>
              <w:t>8</w:t>
            </w:r>
            <w:r>
              <w:rPr>
                <w:rFonts w:eastAsia="ＭＳ Ｐゴシック"/>
                <w:szCs w:val="21"/>
              </w:rPr>
              <w:t>3.3</w:t>
            </w:r>
          </w:p>
        </w:tc>
        <w:tc>
          <w:tcPr>
            <w:tcW w:w="1269" w:type="dxa"/>
          </w:tcPr>
          <w:p w14:paraId="131084AA" w14:textId="52FCF0D9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  <w:r>
              <w:rPr>
                <w:color w:val="000000"/>
                <w:szCs w:val="21"/>
              </w:rPr>
              <w:t>.32</w:t>
            </w:r>
          </w:p>
        </w:tc>
      </w:tr>
      <w:tr w:rsidR="00B97C1E" w:rsidRPr="00467838" w14:paraId="48994C96" w14:textId="77777777" w:rsidTr="000C440F">
        <w:trPr>
          <w:trHeight w:val="200"/>
          <w:jc w:val="center"/>
        </w:trPr>
        <w:tc>
          <w:tcPr>
            <w:tcW w:w="1413" w:type="dxa"/>
            <w:vMerge/>
          </w:tcPr>
          <w:p w14:paraId="7F384FFB" w14:textId="77777777" w:rsidR="00B97C1E" w:rsidRPr="00B52F78" w:rsidRDefault="00B97C1E" w:rsidP="00B97C1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E615DA7" w14:textId="61ADB841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melamine</w:t>
            </w:r>
            <w:r w:rsidR="000C440F" w:rsidRPr="00BC602E">
              <w:rPr>
                <w:sz w:val="24"/>
                <w:szCs w:val="24"/>
              </w:rPr>
              <w:t>–</w:t>
            </w:r>
            <w:r w:rsidRPr="00F65D84">
              <w:rPr>
                <w:rFonts w:cs="Times New Roman"/>
                <w:color w:val="2E2E2E"/>
                <w:sz w:val="24"/>
                <w:szCs w:val="24"/>
              </w:rPr>
              <w:t>added</w:t>
            </w:r>
          </w:p>
        </w:tc>
        <w:tc>
          <w:tcPr>
            <w:tcW w:w="1559" w:type="dxa"/>
            <w:vAlign w:val="center"/>
          </w:tcPr>
          <w:p w14:paraId="68528C48" w14:textId="136AE68D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eastAsia="ＭＳ Ｐゴシック" w:hint="eastAsia"/>
                <w:szCs w:val="21"/>
              </w:rPr>
              <w:t>9</w:t>
            </w:r>
            <w:r>
              <w:rPr>
                <w:rFonts w:eastAsia="ＭＳ Ｐゴシック"/>
                <w:szCs w:val="21"/>
              </w:rPr>
              <w:t>0.4</w:t>
            </w:r>
          </w:p>
        </w:tc>
        <w:tc>
          <w:tcPr>
            <w:tcW w:w="1269" w:type="dxa"/>
          </w:tcPr>
          <w:p w14:paraId="41DCA456" w14:textId="4CB0A1DA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  <w:r>
              <w:rPr>
                <w:color w:val="000000"/>
                <w:szCs w:val="21"/>
              </w:rPr>
              <w:t>.26</w:t>
            </w:r>
          </w:p>
        </w:tc>
      </w:tr>
      <w:tr w:rsidR="00B97C1E" w:rsidRPr="00467838" w14:paraId="67CD8D11" w14:textId="77777777" w:rsidTr="000C440F">
        <w:trPr>
          <w:trHeight w:val="200"/>
          <w:jc w:val="center"/>
        </w:trPr>
        <w:tc>
          <w:tcPr>
            <w:tcW w:w="1413" w:type="dxa"/>
            <w:vMerge w:val="restart"/>
          </w:tcPr>
          <w:p w14:paraId="4733564C" w14:textId="7F17F90F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sz w:val="24"/>
                <w:szCs w:val="24"/>
              </w:rPr>
              <w:t>Pt</w:t>
            </w:r>
            <w:r w:rsidRPr="00B52F78">
              <w:rPr>
                <w:rFonts w:cs="Times New Roman"/>
                <w:sz w:val="24"/>
                <w:szCs w:val="24"/>
                <w:vertAlign w:val="subscript"/>
              </w:rPr>
              <w:t>3</w:t>
            </w:r>
            <w:r w:rsidRPr="00B52F78">
              <w:rPr>
                <w:rFonts w:cs="Times New Roman"/>
                <w:sz w:val="24"/>
                <w:szCs w:val="24"/>
              </w:rPr>
              <w:t>Fe(</w:t>
            </w:r>
            <w:r>
              <w:rPr>
                <w:rFonts w:cs="Times New Roman"/>
                <w:sz w:val="24"/>
                <w:szCs w:val="24"/>
              </w:rPr>
              <w:t>544</w:t>
            </w:r>
            <w:r w:rsidRPr="00B52F78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17828172" w14:textId="77777777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bare</w:t>
            </w:r>
          </w:p>
        </w:tc>
        <w:tc>
          <w:tcPr>
            <w:tcW w:w="1559" w:type="dxa"/>
          </w:tcPr>
          <w:p w14:paraId="04ACB21B" w14:textId="5ECF6B67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1</w:t>
            </w:r>
            <w:r>
              <w:rPr>
                <w:rFonts w:cs="Times New Roman"/>
                <w:color w:val="2E2E2E"/>
                <w:sz w:val="24"/>
                <w:szCs w:val="24"/>
              </w:rPr>
              <w:t>16</w:t>
            </w:r>
          </w:p>
        </w:tc>
        <w:tc>
          <w:tcPr>
            <w:tcW w:w="1269" w:type="dxa"/>
          </w:tcPr>
          <w:p w14:paraId="7039786B" w14:textId="77777777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－</w:t>
            </w:r>
          </w:p>
        </w:tc>
      </w:tr>
      <w:tr w:rsidR="00B97C1E" w:rsidRPr="00467838" w14:paraId="44463F93" w14:textId="77777777" w:rsidTr="000C440F">
        <w:trPr>
          <w:trHeight w:val="200"/>
          <w:jc w:val="center"/>
        </w:trPr>
        <w:tc>
          <w:tcPr>
            <w:tcW w:w="1413" w:type="dxa"/>
            <w:vMerge/>
          </w:tcPr>
          <w:p w14:paraId="53A9AA1A" w14:textId="77777777" w:rsidR="00B97C1E" w:rsidRPr="00B52F78" w:rsidRDefault="00B97C1E" w:rsidP="00B97C1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EEF9AFC" w14:textId="1139BFFD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THA</w:t>
            </w:r>
            <w:r w:rsidRPr="00B52F78">
              <w:rPr>
                <w:rFonts w:cs="Times New Roman"/>
                <w:color w:val="2E2E2E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59" w:type="dxa"/>
          </w:tcPr>
          <w:p w14:paraId="391992D5" w14:textId="19E1B512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431BD9">
              <w:rPr>
                <w:rFonts w:eastAsia="ＭＳ Ｐゴシック" w:hint="eastAsia"/>
                <w:color w:val="000000" w:themeColor="text1"/>
                <w:szCs w:val="21"/>
              </w:rPr>
              <w:t>1</w:t>
            </w:r>
            <w:r w:rsidRPr="00431BD9">
              <w:rPr>
                <w:rFonts w:eastAsia="ＭＳ Ｐゴシック"/>
                <w:color w:val="000000" w:themeColor="text1"/>
                <w:szCs w:val="21"/>
              </w:rPr>
              <w:t>02</w:t>
            </w:r>
          </w:p>
        </w:tc>
        <w:tc>
          <w:tcPr>
            <w:tcW w:w="1269" w:type="dxa"/>
          </w:tcPr>
          <w:p w14:paraId="2522D4B1" w14:textId="2512A6B4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0.</w:t>
            </w:r>
            <w:r>
              <w:rPr>
                <w:rFonts w:cs="Times New Roman"/>
                <w:color w:val="2E2E2E"/>
                <w:sz w:val="24"/>
                <w:szCs w:val="24"/>
              </w:rPr>
              <w:t>12</w:t>
            </w:r>
          </w:p>
        </w:tc>
      </w:tr>
      <w:tr w:rsidR="00B97C1E" w:rsidRPr="00467838" w14:paraId="75998FFD" w14:textId="77777777" w:rsidTr="000C440F">
        <w:trPr>
          <w:trHeight w:val="200"/>
          <w:jc w:val="center"/>
        </w:trPr>
        <w:tc>
          <w:tcPr>
            <w:tcW w:w="1413" w:type="dxa"/>
            <w:vMerge/>
          </w:tcPr>
          <w:p w14:paraId="5601C9DC" w14:textId="77777777" w:rsidR="00B97C1E" w:rsidRPr="00B52F78" w:rsidRDefault="00B97C1E" w:rsidP="00B97C1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DA9E680" w14:textId="6F8716DD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IL</w:t>
            </w:r>
          </w:p>
        </w:tc>
        <w:tc>
          <w:tcPr>
            <w:tcW w:w="1559" w:type="dxa"/>
          </w:tcPr>
          <w:p w14:paraId="19FC6D5B" w14:textId="0D412320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eastAsia="ＭＳ Ｐゴシック"/>
                <w:color w:val="000000" w:themeColor="text1"/>
                <w:szCs w:val="21"/>
              </w:rPr>
              <w:t>98.6</w:t>
            </w:r>
          </w:p>
        </w:tc>
        <w:tc>
          <w:tcPr>
            <w:tcW w:w="1269" w:type="dxa"/>
          </w:tcPr>
          <w:p w14:paraId="03FC0006" w14:textId="27A4ED23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0.1</w:t>
            </w:r>
            <w:r>
              <w:rPr>
                <w:rFonts w:cs="Times New Roman"/>
                <w:color w:val="2E2E2E"/>
                <w:sz w:val="24"/>
                <w:szCs w:val="24"/>
              </w:rPr>
              <w:t>5</w:t>
            </w:r>
          </w:p>
        </w:tc>
      </w:tr>
      <w:tr w:rsidR="00B97C1E" w:rsidRPr="00467838" w14:paraId="295B2EE2" w14:textId="77777777" w:rsidTr="000C440F">
        <w:trPr>
          <w:trHeight w:val="200"/>
          <w:jc w:val="center"/>
        </w:trPr>
        <w:tc>
          <w:tcPr>
            <w:tcW w:w="1413" w:type="dxa"/>
            <w:vMerge/>
          </w:tcPr>
          <w:p w14:paraId="1F35C463" w14:textId="77777777" w:rsidR="00B97C1E" w:rsidRPr="00B52F78" w:rsidRDefault="00B97C1E" w:rsidP="00B97C1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CBBDDF5" w14:textId="5A5A1AD2" w:rsidR="00B97C1E" w:rsidRPr="00B52F78" w:rsidRDefault="00B97C1E" w:rsidP="00F61602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melamine</w:t>
            </w:r>
            <w:r w:rsidR="000C440F" w:rsidRPr="00BC602E">
              <w:rPr>
                <w:sz w:val="24"/>
                <w:szCs w:val="24"/>
              </w:rPr>
              <w:t>–</w:t>
            </w:r>
            <w:r w:rsidRPr="00B52F78">
              <w:rPr>
                <w:rFonts w:cs="Times New Roman"/>
                <w:color w:val="2E2E2E"/>
                <w:sz w:val="24"/>
                <w:szCs w:val="24"/>
              </w:rPr>
              <w:t xml:space="preserve"> </w:t>
            </w:r>
            <w:r w:rsidR="00F61602">
              <w:rPr>
                <w:rFonts w:cs="Times New Roman"/>
                <w:color w:val="2E2E2E"/>
                <w:sz w:val="24"/>
                <w:szCs w:val="24"/>
              </w:rPr>
              <w:t>adsorb</w:t>
            </w:r>
            <w:r w:rsidRPr="00F65D84">
              <w:rPr>
                <w:rFonts w:cs="Times New Roman"/>
                <w:color w:val="2E2E2E"/>
                <w:sz w:val="24"/>
                <w:szCs w:val="24"/>
              </w:rPr>
              <w:t>ed</w:t>
            </w:r>
          </w:p>
        </w:tc>
        <w:tc>
          <w:tcPr>
            <w:tcW w:w="1559" w:type="dxa"/>
            <w:vAlign w:val="center"/>
          </w:tcPr>
          <w:p w14:paraId="7E3EF197" w14:textId="52B2D5CE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eastAsia="ＭＳ Ｐゴシック" w:hint="eastAsia"/>
                <w:color w:val="000000" w:themeColor="text1"/>
                <w:szCs w:val="21"/>
              </w:rPr>
              <w:t>1</w:t>
            </w:r>
            <w:r>
              <w:rPr>
                <w:rFonts w:eastAsia="ＭＳ Ｐゴシック"/>
                <w:color w:val="000000" w:themeColor="text1"/>
                <w:szCs w:val="21"/>
              </w:rPr>
              <w:t>05</w:t>
            </w:r>
          </w:p>
        </w:tc>
        <w:tc>
          <w:tcPr>
            <w:tcW w:w="1269" w:type="dxa"/>
          </w:tcPr>
          <w:p w14:paraId="4FC73C25" w14:textId="3D807F12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  <w:r>
              <w:rPr>
                <w:color w:val="000000"/>
                <w:szCs w:val="21"/>
              </w:rPr>
              <w:t>.095</w:t>
            </w:r>
          </w:p>
        </w:tc>
      </w:tr>
      <w:tr w:rsidR="00B97C1E" w:rsidRPr="00467838" w14:paraId="4525B10D" w14:textId="77777777" w:rsidTr="000C440F">
        <w:trPr>
          <w:trHeight w:val="200"/>
          <w:jc w:val="center"/>
        </w:trPr>
        <w:tc>
          <w:tcPr>
            <w:tcW w:w="1413" w:type="dxa"/>
            <w:vMerge/>
          </w:tcPr>
          <w:p w14:paraId="3A42777B" w14:textId="77777777" w:rsidR="00B97C1E" w:rsidRPr="00B52F78" w:rsidRDefault="00B97C1E" w:rsidP="00B97C1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2EE7F07" w14:textId="716FDE47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 w:rsidRPr="00B52F78">
              <w:rPr>
                <w:rFonts w:cs="Times New Roman"/>
                <w:color w:val="2E2E2E"/>
                <w:sz w:val="24"/>
                <w:szCs w:val="24"/>
              </w:rPr>
              <w:t>melamine</w:t>
            </w:r>
            <w:r w:rsidR="000C440F" w:rsidRPr="00BC602E">
              <w:rPr>
                <w:sz w:val="24"/>
                <w:szCs w:val="24"/>
              </w:rPr>
              <w:t>–</w:t>
            </w:r>
            <w:r w:rsidRPr="00F65D84">
              <w:rPr>
                <w:rFonts w:cs="Times New Roman"/>
                <w:color w:val="2E2E2E"/>
                <w:sz w:val="24"/>
                <w:szCs w:val="24"/>
              </w:rPr>
              <w:t>added</w:t>
            </w:r>
          </w:p>
        </w:tc>
        <w:tc>
          <w:tcPr>
            <w:tcW w:w="1559" w:type="dxa"/>
            <w:vAlign w:val="center"/>
          </w:tcPr>
          <w:p w14:paraId="328C051D" w14:textId="31C129DC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eastAsia="ＭＳ Ｐゴシック" w:hint="eastAsia"/>
                <w:color w:val="000000" w:themeColor="text1"/>
                <w:szCs w:val="21"/>
              </w:rPr>
              <w:t>1</w:t>
            </w:r>
            <w:r>
              <w:rPr>
                <w:rFonts w:eastAsia="ＭＳ Ｐゴシック"/>
                <w:color w:val="000000" w:themeColor="text1"/>
                <w:szCs w:val="21"/>
              </w:rPr>
              <w:t>06</w:t>
            </w:r>
          </w:p>
        </w:tc>
        <w:tc>
          <w:tcPr>
            <w:tcW w:w="1269" w:type="dxa"/>
          </w:tcPr>
          <w:p w14:paraId="40ACEDA5" w14:textId="0597B873" w:rsidR="00B97C1E" w:rsidRPr="00B52F78" w:rsidRDefault="00B97C1E" w:rsidP="00B97C1E">
            <w:pPr>
              <w:jc w:val="center"/>
              <w:rPr>
                <w:rFonts w:cs="Times New Roman"/>
                <w:color w:val="2E2E2E"/>
                <w:sz w:val="24"/>
                <w:szCs w:val="24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  <w:r>
              <w:rPr>
                <w:color w:val="000000"/>
                <w:szCs w:val="21"/>
              </w:rPr>
              <w:t>.086</w:t>
            </w:r>
          </w:p>
        </w:tc>
      </w:tr>
    </w:tbl>
    <w:p w14:paraId="021BCFBF" w14:textId="77777777" w:rsidR="00C85AC6" w:rsidRDefault="00C85AC6" w:rsidP="00C85AC6">
      <w:pPr>
        <w:jc w:val="center"/>
        <w:rPr>
          <w:sz w:val="24"/>
          <w:szCs w:val="24"/>
        </w:rPr>
      </w:pPr>
    </w:p>
    <w:p w14:paraId="4B624A41" w14:textId="4D48EF94" w:rsidR="00C85AC6" w:rsidRPr="00B84C19" w:rsidRDefault="00C85AC6" w:rsidP="00B84C19">
      <w:pPr>
        <w:jc w:val="left"/>
        <w:rPr>
          <w:sz w:val="24"/>
          <w:szCs w:val="24"/>
        </w:rPr>
      </w:pPr>
      <w:r w:rsidRPr="00F453EC">
        <w:rPr>
          <w:rFonts w:eastAsiaTheme="minorEastAsia" w:cs="Times New Roman"/>
          <w:noProof/>
          <w:color w:val="000000" w:themeColor="text1"/>
          <w:kern w:val="36"/>
          <w:sz w:val="24"/>
          <w:szCs w:val="24"/>
        </w:rPr>
        <w:drawing>
          <wp:inline distT="0" distB="0" distL="0" distR="0" wp14:anchorId="5B4D5CDF" wp14:editId="2B113073">
            <wp:extent cx="5400040" cy="1409700"/>
            <wp:effectExtent l="0" t="0" r="0" b="0"/>
            <wp:docPr id="10" name="図 10" descr="グラフィカル ユーザー インターフェイス, 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 descr="グラフィカル ユーザー インターフェイス, ダイアグラム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5AC6">
        <w:rPr>
          <w:sz w:val="24"/>
          <w:szCs w:val="24"/>
          <w:highlight w:val="green"/>
        </w:rPr>
        <w:t xml:space="preserve"> </w:t>
      </w:r>
      <w:r w:rsidRPr="00B84C19">
        <w:rPr>
          <w:sz w:val="24"/>
          <w:szCs w:val="24"/>
        </w:rPr>
        <w:t>Fig. S3. LSVs before and after THA</w:t>
      </w:r>
      <w:r w:rsidRPr="00B84C19">
        <w:rPr>
          <w:sz w:val="24"/>
          <w:szCs w:val="24"/>
          <w:vertAlign w:val="superscript"/>
        </w:rPr>
        <w:t>+</w:t>
      </w:r>
      <w:r w:rsidRPr="00B84C19">
        <w:rPr>
          <w:sz w:val="24"/>
          <w:szCs w:val="24"/>
        </w:rPr>
        <w:t xml:space="preserve"> modification in 0.1 M HClO</w:t>
      </w:r>
      <w:r w:rsidRPr="00B84C19">
        <w:rPr>
          <w:sz w:val="24"/>
          <w:szCs w:val="24"/>
          <w:vertAlign w:val="subscript"/>
        </w:rPr>
        <w:t>4</w:t>
      </w:r>
      <w:r w:rsidRPr="00B84C19">
        <w:rPr>
          <w:sz w:val="24"/>
          <w:szCs w:val="24"/>
        </w:rPr>
        <w:t xml:space="preserve"> saturated with O</w:t>
      </w:r>
      <w:r w:rsidRPr="00B84C19">
        <w:rPr>
          <w:sz w:val="24"/>
          <w:szCs w:val="24"/>
          <w:vertAlign w:val="subscript"/>
        </w:rPr>
        <w:t>2</w:t>
      </w:r>
      <w:r w:rsidRPr="00B84C19">
        <w:rPr>
          <w:sz w:val="24"/>
          <w:szCs w:val="24"/>
        </w:rPr>
        <w:t>.</w:t>
      </w:r>
    </w:p>
    <w:p w14:paraId="14C780E0" w14:textId="77777777" w:rsidR="00C85AC6" w:rsidRDefault="00C85AC6" w:rsidP="00B84C19">
      <w:pPr>
        <w:jc w:val="left"/>
        <w:rPr>
          <w:rFonts w:eastAsiaTheme="minorEastAsia" w:cs="Times New Roman"/>
          <w:color w:val="000000" w:themeColor="text1"/>
          <w:kern w:val="36"/>
          <w:szCs w:val="21"/>
        </w:rPr>
      </w:pP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Scanning rate: 0.010 V s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perscript"/>
        </w:rPr>
        <w:t>-1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. (a) Pt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Fe(111), (b) Pt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Fe(775) = 7(111)</w:t>
      </w:r>
      <w:r w:rsidRPr="00B84C19">
        <w:rPr>
          <w:sz w:val="24"/>
          <w:szCs w:val="24"/>
        </w:rPr>
        <w:t>–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(111), (c) Pt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Fe(544) = 9(111)</w:t>
      </w:r>
      <w:r w:rsidRPr="00B84C19">
        <w:rPr>
          <w:sz w:val="24"/>
          <w:szCs w:val="24"/>
        </w:rPr>
        <w:t>–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(100). Black line : without THA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perscript"/>
        </w:rPr>
        <w:t>+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, blue line : after THA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perscript"/>
        </w:rPr>
        <w:t>+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 xml:space="preserve"> modification.</w:t>
      </w:r>
    </w:p>
    <w:p w14:paraId="783B062B" w14:textId="44A7BC02" w:rsidR="00F65D84" w:rsidRDefault="00F65D84" w:rsidP="00F65D84">
      <w:pPr>
        <w:rPr>
          <w:rFonts w:eastAsiaTheme="minorEastAsia" w:cs="Times New Roman"/>
          <w:color w:val="000000" w:themeColor="text1"/>
          <w:kern w:val="36"/>
          <w:sz w:val="24"/>
          <w:szCs w:val="24"/>
        </w:rPr>
      </w:pPr>
    </w:p>
    <w:p w14:paraId="0E684FAF" w14:textId="3CA38AC8" w:rsidR="00900AAB" w:rsidRDefault="002D666B" w:rsidP="00900AAB">
      <w:r>
        <w:rPr>
          <w:noProof/>
        </w:rPr>
        <w:lastRenderedPageBreak/>
        <w:drawing>
          <wp:inline distT="0" distB="0" distL="0" distR="0" wp14:anchorId="690FFA30" wp14:editId="445C6F78">
            <wp:extent cx="5400040" cy="1397000"/>
            <wp:effectExtent l="0" t="0" r="0" b="0"/>
            <wp:docPr id="5" name="図 5" descr="グラフィカル ユーザー インターフェイス, 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グラフィカル ユーザー インターフェイス, ダイアグラム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4232C" w14:textId="2E5E3AF0" w:rsidR="00FA6C7D" w:rsidRPr="00B84C19" w:rsidRDefault="00900AAB" w:rsidP="00B84C19">
      <w:pPr>
        <w:jc w:val="left"/>
        <w:rPr>
          <w:sz w:val="24"/>
          <w:szCs w:val="24"/>
        </w:rPr>
      </w:pPr>
      <w:r w:rsidRPr="00B84C19">
        <w:rPr>
          <w:sz w:val="24"/>
          <w:szCs w:val="24"/>
        </w:rPr>
        <w:t>Fig. S</w:t>
      </w:r>
      <w:r w:rsidR="00FA6C7D" w:rsidRPr="00B84C19">
        <w:rPr>
          <w:sz w:val="24"/>
          <w:szCs w:val="24"/>
        </w:rPr>
        <w:t>4. LSVs before and after IL</w:t>
      </w:r>
      <w:r w:rsidR="00811DCB">
        <w:rPr>
          <w:sz w:val="24"/>
          <w:szCs w:val="24"/>
        </w:rPr>
        <w:t>([MTBD][beti])</w:t>
      </w:r>
      <w:r w:rsidR="00FA6C7D" w:rsidRPr="00B84C19">
        <w:rPr>
          <w:sz w:val="24"/>
          <w:szCs w:val="24"/>
        </w:rPr>
        <w:t xml:space="preserve"> modification in 0.1 M HClO</w:t>
      </w:r>
      <w:r w:rsidR="00FA6C7D" w:rsidRPr="00B84C19">
        <w:rPr>
          <w:sz w:val="24"/>
          <w:szCs w:val="24"/>
          <w:vertAlign w:val="subscript"/>
        </w:rPr>
        <w:t>4</w:t>
      </w:r>
      <w:r w:rsidR="00FA6C7D" w:rsidRPr="00B84C19">
        <w:rPr>
          <w:sz w:val="24"/>
          <w:szCs w:val="24"/>
        </w:rPr>
        <w:t xml:space="preserve"> saturated with O</w:t>
      </w:r>
      <w:r w:rsidR="00FA6C7D" w:rsidRPr="00B84C19">
        <w:rPr>
          <w:sz w:val="24"/>
          <w:szCs w:val="24"/>
          <w:vertAlign w:val="subscript"/>
        </w:rPr>
        <w:t>2</w:t>
      </w:r>
      <w:r w:rsidR="00FA6C7D" w:rsidRPr="00B84C19">
        <w:rPr>
          <w:sz w:val="24"/>
          <w:szCs w:val="24"/>
        </w:rPr>
        <w:t>.</w:t>
      </w:r>
    </w:p>
    <w:p w14:paraId="545622D4" w14:textId="655583F9" w:rsidR="00FA6C7D" w:rsidRDefault="00FA6C7D" w:rsidP="00B84C19">
      <w:pPr>
        <w:jc w:val="left"/>
        <w:rPr>
          <w:rFonts w:eastAsiaTheme="minorEastAsia" w:cs="Times New Roman"/>
          <w:color w:val="000000" w:themeColor="text1"/>
          <w:kern w:val="36"/>
          <w:szCs w:val="21"/>
        </w:rPr>
      </w:pP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Scanning rate: 0.010 V s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perscript"/>
        </w:rPr>
        <w:t>-1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. (a) Pt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Fe(111), (b) Pt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Fe(775) = 7(111)</w:t>
      </w:r>
      <w:r w:rsidRPr="00B84C19">
        <w:rPr>
          <w:sz w:val="24"/>
          <w:szCs w:val="24"/>
        </w:rPr>
        <w:t>–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(111), (c) Pt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  <w:vertAlign w:val="subscript"/>
        </w:rPr>
        <w:t>3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Fe(544) = 9(111)</w:t>
      </w:r>
      <w:r w:rsidRPr="00B84C19">
        <w:rPr>
          <w:sz w:val="24"/>
          <w:szCs w:val="24"/>
        </w:rPr>
        <w:t>–</w:t>
      </w:r>
      <w:r w:rsidRPr="00B84C19">
        <w:rPr>
          <w:rFonts w:eastAsiaTheme="minorEastAsia" w:cs="Times New Roman"/>
          <w:color w:val="000000" w:themeColor="text1"/>
          <w:kern w:val="36"/>
          <w:sz w:val="24"/>
          <w:szCs w:val="24"/>
        </w:rPr>
        <w:t>(100). Black line: without IL, green line: after IL modification.</w:t>
      </w:r>
    </w:p>
    <w:p w14:paraId="263D9DE1" w14:textId="18689CC4" w:rsidR="00900AAB" w:rsidRPr="000C440F" w:rsidRDefault="00900AAB" w:rsidP="00C85AC6"/>
    <w:sectPr w:rsidR="00900AAB" w:rsidRPr="000C440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AD068" w14:textId="77777777" w:rsidR="00E24ECD" w:rsidRDefault="00E24ECD" w:rsidP="00C9621D">
      <w:r>
        <w:separator/>
      </w:r>
    </w:p>
  </w:endnote>
  <w:endnote w:type="continuationSeparator" w:id="0">
    <w:p w14:paraId="5F9EFCFB" w14:textId="77777777" w:rsidR="00E24ECD" w:rsidRDefault="00E24ECD" w:rsidP="00C96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C90C5" w14:textId="77777777" w:rsidR="00E24ECD" w:rsidRDefault="00E24ECD" w:rsidP="00C9621D">
      <w:r>
        <w:separator/>
      </w:r>
    </w:p>
  </w:footnote>
  <w:footnote w:type="continuationSeparator" w:id="0">
    <w:p w14:paraId="4F618CAC" w14:textId="77777777" w:rsidR="00E24ECD" w:rsidRDefault="00E24ECD" w:rsidP="00C962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D84"/>
    <w:rsid w:val="000B6AB4"/>
    <w:rsid w:val="000C440F"/>
    <w:rsid w:val="001C2A89"/>
    <w:rsid w:val="002D666B"/>
    <w:rsid w:val="00451D5F"/>
    <w:rsid w:val="004661FB"/>
    <w:rsid w:val="00482FF8"/>
    <w:rsid w:val="004872CC"/>
    <w:rsid w:val="00530090"/>
    <w:rsid w:val="00657104"/>
    <w:rsid w:val="00682880"/>
    <w:rsid w:val="006C7657"/>
    <w:rsid w:val="007267B9"/>
    <w:rsid w:val="00811DCB"/>
    <w:rsid w:val="008338EA"/>
    <w:rsid w:val="00872A37"/>
    <w:rsid w:val="00900AAB"/>
    <w:rsid w:val="00A24790"/>
    <w:rsid w:val="00A66B49"/>
    <w:rsid w:val="00AE0BDB"/>
    <w:rsid w:val="00B822E7"/>
    <w:rsid w:val="00B84C19"/>
    <w:rsid w:val="00B85EAB"/>
    <w:rsid w:val="00B97C1E"/>
    <w:rsid w:val="00BA5C6C"/>
    <w:rsid w:val="00BC1F34"/>
    <w:rsid w:val="00C80749"/>
    <w:rsid w:val="00C81EE2"/>
    <w:rsid w:val="00C85AC6"/>
    <w:rsid w:val="00C9621D"/>
    <w:rsid w:val="00D359BF"/>
    <w:rsid w:val="00E24ECD"/>
    <w:rsid w:val="00F61602"/>
    <w:rsid w:val="00F65D84"/>
    <w:rsid w:val="00FA6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80D48A"/>
  <w15:chartTrackingRefBased/>
  <w15:docId w15:val="{11D43967-AD03-4D3E-BFA0-8AC9BFBFA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D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5D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9621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9621D"/>
  </w:style>
  <w:style w:type="paragraph" w:styleId="a6">
    <w:name w:val="footer"/>
    <w:basedOn w:val="a"/>
    <w:link w:val="a7"/>
    <w:uiPriority w:val="99"/>
    <w:unhideWhenUsed/>
    <w:rsid w:val="00C9621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962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2657</TotalTime>
  <Pages>4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casa6275</dc:creator>
  <cp:keywords/>
  <dc:description/>
  <cp:lastModifiedBy>Owner</cp:lastModifiedBy>
  <cp:revision>20</cp:revision>
  <dcterms:created xsi:type="dcterms:W3CDTF">2022-02-21T04:14:00Z</dcterms:created>
  <dcterms:modified xsi:type="dcterms:W3CDTF">2022-08-23T07:19:00Z</dcterms:modified>
</cp:coreProperties>
</file>