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53259" w:rsidRDefault="005F155A">
      <w:pPr>
        <w:spacing w:after="0" w:line="480" w:lineRule="auto"/>
        <w:jc w:val="center"/>
        <w:rPr>
          <w:rFonts w:ascii="Times New Roman" w:hAnsi="Times New Roman" w:cs="Times New Roman"/>
          <w:b/>
          <w:bCs/>
          <w:iCs/>
          <w:lang w:val="en-US"/>
        </w:rPr>
      </w:pPr>
      <w:r>
        <w:rPr>
          <w:rFonts w:ascii="Times New Roman" w:hAnsi="Times New Roman" w:cs="Times New Roman"/>
          <w:b/>
          <w:bCs/>
          <w:iCs/>
          <w:lang w:val="en-US"/>
        </w:rPr>
        <w:t xml:space="preserve">Chemical composition of subcortical tissues of </w:t>
      </w:r>
      <w:proofErr w:type="spellStart"/>
      <w:r>
        <w:rPr>
          <w:rFonts w:ascii="Times New Roman" w:hAnsi="Times New Roman" w:cs="Times New Roman"/>
          <w:b/>
          <w:bCs/>
          <w:i/>
          <w:lang w:val="en-US"/>
        </w:rPr>
        <w:t>Quercus</w:t>
      </w:r>
      <w:proofErr w:type="spellEnd"/>
      <w:r>
        <w:rPr>
          <w:rFonts w:ascii="Times New Roman" w:hAnsi="Times New Roman" w:cs="Times New Roman"/>
          <w:b/>
          <w:bCs/>
          <w:i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i/>
          <w:lang w:val="en-US"/>
        </w:rPr>
        <w:t>suber</w:t>
      </w:r>
      <w:proofErr w:type="spellEnd"/>
      <w:r>
        <w:rPr>
          <w:rFonts w:ascii="Times New Roman" w:hAnsi="Times New Roman" w:cs="Times New Roman"/>
          <w:b/>
          <w:bCs/>
          <w:lang w:val="en-US"/>
        </w:rPr>
        <w:t>, t</w:t>
      </w:r>
      <w:r>
        <w:rPr>
          <w:rFonts w:ascii="Times New Roman" w:hAnsi="Times New Roman" w:cs="Times New Roman"/>
          <w:b/>
          <w:bCs/>
          <w:iCs/>
          <w:lang w:val="en-US"/>
        </w:rPr>
        <w:t xml:space="preserve">he diet of the flathead oak borer </w:t>
      </w:r>
      <w:proofErr w:type="spellStart"/>
      <w:r>
        <w:rPr>
          <w:rFonts w:ascii="Times New Roman" w:hAnsi="Times New Roman" w:cs="Times New Roman"/>
          <w:b/>
          <w:bCs/>
          <w:i/>
          <w:lang w:val="en-US"/>
        </w:rPr>
        <w:t>Coraebus</w:t>
      </w:r>
      <w:proofErr w:type="spellEnd"/>
      <w:r>
        <w:rPr>
          <w:rFonts w:ascii="Times New Roman" w:hAnsi="Times New Roman" w:cs="Times New Roman"/>
          <w:b/>
          <w:bCs/>
          <w:i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i/>
          <w:lang w:val="en-US"/>
        </w:rPr>
        <w:t>undatus</w:t>
      </w:r>
      <w:proofErr w:type="spellEnd"/>
      <w:r>
        <w:rPr>
          <w:rFonts w:ascii="Times New Roman" w:hAnsi="Times New Roman" w:cs="Times New Roman"/>
          <w:b/>
          <w:bCs/>
          <w:iCs/>
          <w:lang w:val="en-US"/>
        </w:rPr>
        <w:t xml:space="preserve"> (</w:t>
      </w:r>
      <w:proofErr w:type="spellStart"/>
      <w:r>
        <w:rPr>
          <w:rFonts w:ascii="Times New Roman" w:hAnsi="Times New Roman" w:cs="Times New Roman"/>
          <w:b/>
          <w:bCs/>
          <w:iCs/>
          <w:lang w:val="en-US"/>
        </w:rPr>
        <w:t>Coleoptera</w:t>
      </w:r>
      <w:proofErr w:type="spellEnd"/>
      <w:r>
        <w:rPr>
          <w:rFonts w:ascii="Times New Roman" w:hAnsi="Times New Roman" w:cs="Times New Roman"/>
          <w:b/>
          <w:bCs/>
          <w:iCs/>
          <w:lang w:val="en-US"/>
        </w:rPr>
        <w:t xml:space="preserve">, </w:t>
      </w:r>
      <w:proofErr w:type="spellStart"/>
      <w:r>
        <w:rPr>
          <w:rFonts w:ascii="Times New Roman" w:hAnsi="Times New Roman" w:cs="Times New Roman"/>
          <w:b/>
          <w:bCs/>
          <w:iCs/>
          <w:lang w:val="en-US"/>
        </w:rPr>
        <w:t>Buprestidae</w:t>
      </w:r>
      <w:proofErr w:type="spellEnd"/>
      <w:r>
        <w:rPr>
          <w:rFonts w:ascii="Times New Roman" w:hAnsi="Times New Roman" w:cs="Times New Roman"/>
          <w:b/>
          <w:bCs/>
          <w:iCs/>
          <w:lang w:val="en-US"/>
        </w:rPr>
        <w:t>)</w:t>
      </w:r>
    </w:p>
    <w:p w:rsidR="00953259" w:rsidRDefault="00953259">
      <w:pPr>
        <w:spacing w:after="0" w:line="480" w:lineRule="auto"/>
        <w:ind w:firstLine="709"/>
        <w:jc w:val="center"/>
        <w:rPr>
          <w:rFonts w:ascii="Times New Roman" w:hAnsi="Times New Roman" w:cs="Times New Roman"/>
          <w:highlight w:val="yellow"/>
          <w:lang w:val="en-US"/>
        </w:rPr>
      </w:pPr>
    </w:p>
    <w:p w:rsidR="00953259" w:rsidRDefault="005F155A">
      <w:pPr>
        <w:spacing w:after="0" w:line="48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Muñoz-</w:t>
      </w:r>
      <w:proofErr w:type="spellStart"/>
      <w:r>
        <w:rPr>
          <w:rFonts w:ascii="Times New Roman" w:hAnsi="Times New Roman" w:cs="Times New Roman"/>
        </w:rPr>
        <w:t>Adalia</w:t>
      </w:r>
      <w:proofErr w:type="spellEnd"/>
      <w:r>
        <w:rPr>
          <w:rFonts w:ascii="Times New Roman" w:hAnsi="Times New Roman" w:cs="Times New Roman"/>
        </w:rPr>
        <w:t xml:space="preserve">, </w:t>
      </w:r>
      <w:proofErr w:type="spellStart"/>
      <w:r>
        <w:rPr>
          <w:rFonts w:ascii="Times New Roman" w:hAnsi="Times New Roman" w:cs="Times New Roman"/>
        </w:rPr>
        <w:t>E.J</w:t>
      </w:r>
      <w:proofErr w:type="spellEnd"/>
      <w:r>
        <w:rPr>
          <w:rFonts w:ascii="Times New Roman" w:hAnsi="Times New Roman" w:cs="Times New Roman"/>
        </w:rPr>
        <w:t xml:space="preserve">., </w:t>
      </w:r>
      <w:proofErr w:type="spellStart"/>
      <w:r>
        <w:rPr>
          <w:rFonts w:ascii="Times New Roman" w:hAnsi="Times New Roman" w:cs="Times New Roman"/>
        </w:rPr>
        <w:t>Haque</w:t>
      </w:r>
      <w:proofErr w:type="spellEnd"/>
      <w:r>
        <w:rPr>
          <w:rFonts w:ascii="Times New Roman" w:hAnsi="Times New Roman" w:cs="Times New Roman"/>
        </w:rPr>
        <w:t xml:space="preserve">, </w:t>
      </w:r>
      <w:proofErr w:type="spellStart"/>
      <w:r>
        <w:rPr>
          <w:rFonts w:ascii="Times New Roman" w:hAnsi="Times New Roman" w:cs="Times New Roman"/>
        </w:rPr>
        <w:t>M.M.U</w:t>
      </w:r>
      <w:proofErr w:type="spellEnd"/>
      <w:r>
        <w:rPr>
          <w:rFonts w:ascii="Times New Roman" w:hAnsi="Times New Roman" w:cs="Times New Roman"/>
        </w:rPr>
        <w:t>., and Gemeno, C.</w:t>
      </w:r>
    </w:p>
    <w:p w:rsidR="00953259" w:rsidRDefault="00953259">
      <w:pPr>
        <w:jc w:val="center"/>
        <w:rPr>
          <w:rFonts w:ascii="Times New Roman" w:hAnsi="Times New Roman" w:cs="Times New Roman"/>
          <w:b/>
          <w:bCs/>
        </w:rPr>
      </w:pPr>
    </w:p>
    <w:p w:rsidR="00953259" w:rsidRDefault="005F155A">
      <w:pPr>
        <w:jc w:val="center"/>
        <w:rPr>
          <w:rFonts w:ascii="Times New Roman" w:hAnsi="Times New Roman" w:cs="Times New Roman"/>
          <w:b/>
          <w:bCs/>
          <w:lang w:val="en-US"/>
        </w:rPr>
      </w:pPr>
      <w:r>
        <w:rPr>
          <w:rFonts w:ascii="Times New Roman" w:hAnsi="Times New Roman" w:cs="Times New Roman"/>
          <w:b/>
          <w:bCs/>
          <w:lang w:val="en-US"/>
        </w:rPr>
        <w:t>Supplementary material</w:t>
      </w:r>
    </w:p>
    <w:p w:rsidR="00953259" w:rsidRDefault="00953259">
      <w:pPr>
        <w:spacing w:line="360" w:lineRule="auto"/>
        <w:rPr>
          <w:rFonts w:ascii="Times New Roman" w:hAnsi="Times New Roman" w:cs="Times New Roman"/>
          <w:bCs/>
          <w:lang w:val="en-US"/>
        </w:rPr>
      </w:pPr>
    </w:p>
    <w:p w:rsidR="00953259" w:rsidRDefault="005F155A">
      <w:pPr>
        <w:rPr>
          <w:rFonts w:ascii="Times New Roman" w:hAnsi="Times New Roman" w:cs="Times New Roman"/>
          <w:b/>
          <w:bCs/>
          <w:lang w:val="en-US"/>
        </w:rPr>
      </w:pPr>
      <w:r w:rsidRPr="00F37DFD">
        <w:rPr>
          <w:lang w:val="en-US"/>
        </w:rPr>
        <w:br w:type="page"/>
      </w:r>
    </w:p>
    <w:p w:rsidR="00953259" w:rsidRDefault="005F155A">
      <w:pPr>
        <w:spacing w:line="360" w:lineRule="auto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b/>
          <w:bCs/>
          <w:lang w:val="en-US"/>
        </w:rPr>
        <w:lastRenderedPageBreak/>
        <w:t xml:space="preserve">Table </w:t>
      </w:r>
      <w:proofErr w:type="spellStart"/>
      <w:r>
        <w:rPr>
          <w:rFonts w:ascii="Times New Roman" w:hAnsi="Times New Roman" w:cs="Times New Roman"/>
          <w:b/>
          <w:bCs/>
          <w:lang w:val="en-US"/>
        </w:rPr>
        <w:t>S1</w:t>
      </w:r>
      <w:proofErr w:type="spellEnd"/>
      <w:r>
        <w:rPr>
          <w:rFonts w:ascii="Times New Roman" w:hAnsi="Times New Roman" w:cs="Times New Roman"/>
          <w:b/>
          <w:bCs/>
          <w:lang w:val="en-US"/>
        </w:rPr>
        <w:t xml:space="preserve">. </w:t>
      </w:r>
      <w:r>
        <w:rPr>
          <w:rFonts w:ascii="Times New Roman" w:hAnsi="Times New Roman" w:cs="Times New Roman"/>
          <w:lang w:val="en-US"/>
        </w:rPr>
        <w:t xml:space="preserve">Models selected for the analysis of the 12 chemical parameters of the subcortical tissues of </w:t>
      </w:r>
      <w:r>
        <w:rPr>
          <w:rFonts w:ascii="Times New Roman" w:hAnsi="Times New Roman" w:cs="Times New Roman"/>
          <w:i/>
          <w:lang w:val="en-US"/>
        </w:rPr>
        <w:t xml:space="preserve">Q. </w:t>
      </w:r>
      <w:proofErr w:type="spellStart"/>
      <w:r>
        <w:rPr>
          <w:rFonts w:ascii="Times New Roman" w:hAnsi="Times New Roman" w:cs="Times New Roman"/>
          <w:i/>
          <w:lang w:val="en-US"/>
        </w:rPr>
        <w:t>suber</w:t>
      </w:r>
      <w:proofErr w:type="spellEnd"/>
      <w:r>
        <w:rPr>
          <w:rFonts w:ascii="Times New Roman" w:hAnsi="Times New Roman" w:cs="Times New Roman"/>
          <w:lang w:val="en-US"/>
        </w:rPr>
        <w:t xml:space="preserve"> trees. All are </w:t>
      </w:r>
      <w:proofErr w:type="spellStart"/>
      <w:r>
        <w:rPr>
          <w:rFonts w:ascii="Times New Roman" w:hAnsi="Times New Roman" w:cs="Times New Roman"/>
          <w:lang w:val="en-US"/>
        </w:rPr>
        <w:t>GLMs</w:t>
      </w:r>
      <w:proofErr w:type="spellEnd"/>
      <w:r>
        <w:rPr>
          <w:rFonts w:ascii="Times New Roman" w:hAnsi="Times New Roman" w:cs="Times New Roman"/>
          <w:lang w:val="en-US"/>
        </w:rPr>
        <w:t xml:space="preserve">, except for model 10 which is a </w:t>
      </w:r>
      <w:proofErr w:type="spellStart"/>
      <w:r>
        <w:rPr>
          <w:rFonts w:ascii="Times New Roman" w:hAnsi="Times New Roman" w:cs="Times New Roman"/>
          <w:lang w:val="en-US"/>
        </w:rPr>
        <w:t>GLMM</w:t>
      </w:r>
      <w:proofErr w:type="spellEnd"/>
      <w:r>
        <w:rPr>
          <w:rFonts w:ascii="Times New Roman" w:hAnsi="Times New Roman" w:cs="Times New Roman"/>
          <w:lang w:val="en-US"/>
        </w:rPr>
        <w:t xml:space="preserve"> with "tree" as the random factor. The independent variables are tissue (</w:t>
      </w:r>
      <w:proofErr w:type="spellStart"/>
      <w:r>
        <w:rPr>
          <w:rFonts w:ascii="Times New Roman" w:hAnsi="Times New Roman" w:cs="Times New Roman"/>
          <w:lang w:val="en-US"/>
        </w:rPr>
        <w:t>phelloderm</w:t>
      </w:r>
      <w:proofErr w:type="spellEnd"/>
      <w:r>
        <w:rPr>
          <w:rFonts w:ascii="Times New Roman" w:hAnsi="Times New Roman" w:cs="Times New Roman"/>
          <w:lang w:val="en-US"/>
        </w:rPr>
        <w:t xml:space="preserve"> plus phloem or</w:t>
      </w:r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phellem</w:t>
      </w:r>
      <w:proofErr w:type="spellEnd"/>
      <w:r>
        <w:rPr>
          <w:rFonts w:ascii="Times New Roman" w:hAnsi="Times New Roman" w:cs="Times New Roman"/>
          <w:lang w:val="en-US"/>
        </w:rPr>
        <w:t xml:space="preserve">) and infection with </w:t>
      </w:r>
      <w:r>
        <w:rPr>
          <w:rFonts w:ascii="Times New Roman" w:hAnsi="Times New Roman" w:cs="Times New Roman"/>
          <w:i/>
          <w:lang w:val="en-US"/>
        </w:rPr>
        <w:t xml:space="preserve">C. </w:t>
      </w:r>
      <w:proofErr w:type="spellStart"/>
      <w:r>
        <w:rPr>
          <w:rFonts w:ascii="Times New Roman" w:hAnsi="Times New Roman" w:cs="Times New Roman"/>
          <w:i/>
          <w:lang w:val="en-US"/>
        </w:rPr>
        <w:t>undatus</w:t>
      </w:r>
      <w:proofErr w:type="spellEnd"/>
      <w:r>
        <w:rPr>
          <w:rFonts w:ascii="Times New Roman" w:hAnsi="Times New Roman" w:cs="Times New Roman"/>
          <w:lang w:val="en-US"/>
        </w:rPr>
        <w:t xml:space="preserve"> larva. Four infected and 4 uninfected trees were analyzed. </w:t>
      </w:r>
      <w:proofErr w:type="spellStart"/>
      <w:r>
        <w:rPr>
          <w:rFonts w:ascii="Times New Roman" w:hAnsi="Times New Roman" w:cs="Times New Roman"/>
          <w:lang w:val="en-US"/>
        </w:rPr>
        <w:t>GLMM´s</w:t>
      </w:r>
      <w:proofErr w:type="spellEnd"/>
      <w:r>
        <w:rPr>
          <w:rFonts w:ascii="Times New Roman" w:hAnsi="Times New Roman" w:cs="Times New Roman"/>
          <w:lang w:val="en-US"/>
        </w:rPr>
        <w:t xml:space="preserve"> were run with the package “</w:t>
      </w:r>
      <w:proofErr w:type="spellStart"/>
      <w:r>
        <w:rPr>
          <w:rFonts w:ascii="Times New Roman" w:hAnsi="Times New Roman" w:cs="Times New Roman"/>
          <w:lang w:val="en-US"/>
        </w:rPr>
        <w:t>lme4</w:t>
      </w:r>
      <w:proofErr w:type="spellEnd"/>
      <w:r>
        <w:rPr>
          <w:rFonts w:ascii="Times New Roman" w:hAnsi="Times New Roman" w:cs="Times New Roman"/>
          <w:lang w:val="en-US"/>
        </w:rPr>
        <w:t>” (https://</w:t>
      </w:r>
      <w:proofErr w:type="spellStart"/>
      <w:r>
        <w:rPr>
          <w:rFonts w:ascii="Times New Roman" w:hAnsi="Times New Roman" w:cs="Times New Roman"/>
          <w:lang w:val="en-US"/>
        </w:rPr>
        <w:t>cran.r-project.org</w:t>
      </w:r>
      <w:proofErr w:type="spellEnd"/>
      <w:r>
        <w:rPr>
          <w:rFonts w:ascii="Times New Roman" w:hAnsi="Times New Roman" w:cs="Times New Roman"/>
          <w:lang w:val="en-US"/>
        </w:rPr>
        <w:t>/web/packages/</w:t>
      </w:r>
      <w:proofErr w:type="spellStart"/>
      <w:r>
        <w:rPr>
          <w:rFonts w:ascii="Times New Roman" w:hAnsi="Times New Roman" w:cs="Times New Roman"/>
          <w:lang w:val="en-US"/>
        </w:rPr>
        <w:t>lme4</w:t>
      </w:r>
      <w:proofErr w:type="spellEnd"/>
      <w:r>
        <w:rPr>
          <w:rFonts w:ascii="Times New Roman" w:hAnsi="Times New Roman" w:cs="Times New Roman"/>
          <w:lang w:val="en-US"/>
        </w:rPr>
        <w:t>/</w:t>
      </w:r>
      <w:proofErr w:type="spellStart"/>
      <w:r>
        <w:rPr>
          <w:rFonts w:ascii="Times New Roman" w:hAnsi="Times New Roman" w:cs="Times New Roman"/>
          <w:lang w:val="en-US"/>
        </w:rPr>
        <w:t>index.html</w:t>
      </w:r>
      <w:proofErr w:type="spellEnd"/>
      <w:r>
        <w:rPr>
          <w:rFonts w:ascii="Times New Roman" w:hAnsi="Times New Roman" w:cs="Times New Roman"/>
          <w:lang w:val="en-US"/>
        </w:rPr>
        <w:t>) in R (https://</w:t>
      </w:r>
      <w:proofErr w:type="spellStart"/>
      <w:r>
        <w:rPr>
          <w:rFonts w:ascii="Times New Roman" w:hAnsi="Times New Roman" w:cs="Times New Roman"/>
          <w:lang w:val="en-US"/>
        </w:rPr>
        <w:t>www.r-project.org</w:t>
      </w:r>
      <w:proofErr w:type="spellEnd"/>
      <w:r>
        <w:rPr>
          <w:rFonts w:ascii="Times New Roman" w:hAnsi="Times New Roman" w:cs="Times New Roman"/>
          <w:lang w:val="en-US"/>
        </w:rPr>
        <w:t>/)</w:t>
      </w:r>
    </w:p>
    <w:p w:rsidR="00953259" w:rsidRDefault="00953259">
      <w:pPr>
        <w:spacing w:line="360" w:lineRule="auto"/>
        <w:rPr>
          <w:rFonts w:ascii="Times New Roman" w:hAnsi="Times New Roman" w:cs="Times New Roman"/>
          <w:lang w:val="en-US"/>
        </w:rPr>
      </w:pPr>
    </w:p>
    <w:tbl>
      <w:tblPr>
        <w:tblW w:w="7594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738"/>
        <w:gridCol w:w="3924"/>
        <w:gridCol w:w="373"/>
        <w:gridCol w:w="818"/>
        <w:gridCol w:w="997"/>
        <w:gridCol w:w="744"/>
      </w:tblGrid>
      <w:tr w:rsidR="00953259">
        <w:trPr>
          <w:trHeight w:val="300"/>
        </w:trPr>
        <w:tc>
          <w:tcPr>
            <w:tcW w:w="738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953259" w:rsidRDefault="005F155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  <w:t>Model</w:t>
            </w:r>
            <w:proofErr w:type="spellEnd"/>
          </w:p>
        </w:tc>
        <w:tc>
          <w:tcPr>
            <w:tcW w:w="3923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953259" w:rsidRDefault="005F155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  <w:t>Formula</w:t>
            </w:r>
          </w:p>
        </w:tc>
        <w:tc>
          <w:tcPr>
            <w:tcW w:w="373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953259" w:rsidRDefault="005F155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  <w:t>Df</w:t>
            </w:r>
            <w:proofErr w:type="spellEnd"/>
          </w:p>
        </w:tc>
        <w:tc>
          <w:tcPr>
            <w:tcW w:w="818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953259" w:rsidRDefault="005F155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  <w:t>logLik</w:t>
            </w:r>
            <w:proofErr w:type="spellEnd"/>
          </w:p>
        </w:tc>
        <w:tc>
          <w:tcPr>
            <w:tcW w:w="997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953259" w:rsidRDefault="005F155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  <w:t>Deviance</w:t>
            </w:r>
            <w:proofErr w:type="spellEnd"/>
          </w:p>
        </w:tc>
        <w:tc>
          <w:tcPr>
            <w:tcW w:w="744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953259" w:rsidRDefault="005F155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  <w:t>AIC</w:t>
            </w:r>
            <w:proofErr w:type="spellEnd"/>
          </w:p>
        </w:tc>
      </w:tr>
      <w:tr w:rsidR="00953259">
        <w:trPr>
          <w:trHeight w:val="300"/>
        </w:trPr>
        <w:tc>
          <w:tcPr>
            <w:tcW w:w="738" w:type="dxa"/>
            <w:shd w:val="clear" w:color="auto" w:fill="auto"/>
            <w:vAlign w:val="bottom"/>
          </w:tcPr>
          <w:p w:rsidR="00953259" w:rsidRDefault="005F155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s-E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M1</w:t>
            </w:r>
            <w:proofErr w:type="spellEnd"/>
          </w:p>
        </w:tc>
        <w:tc>
          <w:tcPr>
            <w:tcW w:w="3923" w:type="dxa"/>
            <w:shd w:val="clear" w:color="auto" w:fill="auto"/>
            <w:vAlign w:val="bottom"/>
          </w:tcPr>
          <w:p w:rsidR="00953259" w:rsidRDefault="005F155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s-E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Cellulose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 xml:space="preserve"> ~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tissue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 xml:space="preserve"> +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infection</w:t>
            </w:r>
            <w:proofErr w:type="spellEnd"/>
          </w:p>
        </w:tc>
        <w:tc>
          <w:tcPr>
            <w:tcW w:w="373" w:type="dxa"/>
            <w:shd w:val="clear" w:color="auto" w:fill="auto"/>
            <w:vAlign w:val="bottom"/>
          </w:tcPr>
          <w:p w:rsidR="00953259" w:rsidRDefault="005F155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4</w:t>
            </w:r>
          </w:p>
        </w:tc>
        <w:tc>
          <w:tcPr>
            <w:tcW w:w="818" w:type="dxa"/>
            <w:shd w:val="clear" w:color="auto" w:fill="auto"/>
            <w:vAlign w:val="bottom"/>
          </w:tcPr>
          <w:p w:rsidR="00953259" w:rsidRDefault="005F155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-38.33</w:t>
            </w:r>
          </w:p>
        </w:tc>
        <w:tc>
          <w:tcPr>
            <w:tcW w:w="997" w:type="dxa"/>
            <w:shd w:val="clear" w:color="auto" w:fill="auto"/>
            <w:vAlign w:val="bottom"/>
          </w:tcPr>
          <w:p w:rsidR="00953259" w:rsidRDefault="005F155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 xml:space="preserve">76.66 </w:t>
            </w:r>
          </w:p>
        </w:tc>
        <w:tc>
          <w:tcPr>
            <w:tcW w:w="744" w:type="dxa"/>
            <w:shd w:val="clear" w:color="auto" w:fill="auto"/>
            <w:vAlign w:val="bottom"/>
          </w:tcPr>
          <w:p w:rsidR="00953259" w:rsidRDefault="005F155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84.66</w:t>
            </w:r>
          </w:p>
        </w:tc>
      </w:tr>
      <w:tr w:rsidR="00953259">
        <w:trPr>
          <w:trHeight w:val="300"/>
        </w:trPr>
        <w:tc>
          <w:tcPr>
            <w:tcW w:w="738" w:type="dxa"/>
            <w:shd w:val="clear" w:color="auto" w:fill="auto"/>
            <w:vAlign w:val="bottom"/>
          </w:tcPr>
          <w:p w:rsidR="00953259" w:rsidRDefault="005F155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s-E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M2</w:t>
            </w:r>
            <w:proofErr w:type="spellEnd"/>
          </w:p>
        </w:tc>
        <w:tc>
          <w:tcPr>
            <w:tcW w:w="3923" w:type="dxa"/>
            <w:shd w:val="clear" w:color="auto" w:fill="auto"/>
            <w:vAlign w:val="bottom"/>
          </w:tcPr>
          <w:p w:rsidR="00953259" w:rsidRDefault="005F155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  <w:t>Fiber-acid ~ tissue + infection</w:t>
            </w:r>
          </w:p>
        </w:tc>
        <w:tc>
          <w:tcPr>
            <w:tcW w:w="373" w:type="dxa"/>
            <w:shd w:val="clear" w:color="auto" w:fill="auto"/>
            <w:vAlign w:val="bottom"/>
          </w:tcPr>
          <w:p w:rsidR="00953259" w:rsidRDefault="005F155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4</w:t>
            </w:r>
          </w:p>
        </w:tc>
        <w:tc>
          <w:tcPr>
            <w:tcW w:w="818" w:type="dxa"/>
            <w:shd w:val="clear" w:color="auto" w:fill="auto"/>
            <w:vAlign w:val="bottom"/>
          </w:tcPr>
          <w:p w:rsidR="00953259" w:rsidRDefault="005F155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-44.73</w:t>
            </w:r>
          </w:p>
        </w:tc>
        <w:tc>
          <w:tcPr>
            <w:tcW w:w="997" w:type="dxa"/>
            <w:shd w:val="clear" w:color="auto" w:fill="auto"/>
            <w:vAlign w:val="bottom"/>
          </w:tcPr>
          <w:p w:rsidR="00953259" w:rsidRDefault="005F155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 xml:space="preserve">89.47 </w:t>
            </w:r>
          </w:p>
        </w:tc>
        <w:tc>
          <w:tcPr>
            <w:tcW w:w="744" w:type="dxa"/>
            <w:shd w:val="clear" w:color="auto" w:fill="auto"/>
            <w:vAlign w:val="bottom"/>
          </w:tcPr>
          <w:p w:rsidR="00953259" w:rsidRDefault="005F155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97.47</w:t>
            </w:r>
          </w:p>
        </w:tc>
      </w:tr>
      <w:tr w:rsidR="00953259">
        <w:trPr>
          <w:trHeight w:val="300"/>
        </w:trPr>
        <w:tc>
          <w:tcPr>
            <w:tcW w:w="738" w:type="dxa"/>
            <w:shd w:val="clear" w:color="auto" w:fill="auto"/>
            <w:vAlign w:val="bottom"/>
          </w:tcPr>
          <w:p w:rsidR="00953259" w:rsidRDefault="005F155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s-E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M3</w:t>
            </w:r>
            <w:proofErr w:type="spellEnd"/>
          </w:p>
        </w:tc>
        <w:tc>
          <w:tcPr>
            <w:tcW w:w="3923" w:type="dxa"/>
            <w:shd w:val="clear" w:color="auto" w:fill="auto"/>
            <w:vAlign w:val="bottom"/>
          </w:tcPr>
          <w:p w:rsidR="00953259" w:rsidRDefault="005F155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  <w:t>Fiber-neutral ~ tissue + infection</w:t>
            </w:r>
          </w:p>
        </w:tc>
        <w:tc>
          <w:tcPr>
            <w:tcW w:w="373" w:type="dxa"/>
            <w:shd w:val="clear" w:color="auto" w:fill="auto"/>
            <w:vAlign w:val="bottom"/>
          </w:tcPr>
          <w:p w:rsidR="00953259" w:rsidRDefault="005F155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4</w:t>
            </w:r>
          </w:p>
        </w:tc>
        <w:tc>
          <w:tcPr>
            <w:tcW w:w="818" w:type="dxa"/>
            <w:shd w:val="clear" w:color="auto" w:fill="auto"/>
            <w:vAlign w:val="bottom"/>
          </w:tcPr>
          <w:p w:rsidR="00953259" w:rsidRDefault="005F155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-40.44</w:t>
            </w:r>
          </w:p>
        </w:tc>
        <w:tc>
          <w:tcPr>
            <w:tcW w:w="997" w:type="dxa"/>
            <w:shd w:val="clear" w:color="auto" w:fill="auto"/>
            <w:vAlign w:val="bottom"/>
          </w:tcPr>
          <w:p w:rsidR="00953259" w:rsidRDefault="005F155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 xml:space="preserve"> 80.89</w:t>
            </w:r>
          </w:p>
        </w:tc>
        <w:tc>
          <w:tcPr>
            <w:tcW w:w="744" w:type="dxa"/>
            <w:shd w:val="clear" w:color="auto" w:fill="auto"/>
            <w:vAlign w:val="bottom"/>
          </w:tcPr>
          <w:p w:rsidR="00953259" w:rsidRDefault="005F155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88.89</w:t>
            </w:r>
          </w:p>
        </w:tc>
      </w:tr>
      <w:tr w:rsidR="00953259">
        <w:trPr>
          <w:trHeight w:val="300"/>
        </w:trPr>
        <w:tc>
          <w:tcPr>
            <w:tcW w:w="738" w:type="dxa"/>
            <w:shd w:val="clear" w:color="auto" w:fill="auto"/>
            <w:vAlign w:val="bottom"/>
          </w:tcPr>
          <w:p w:rsidR="00953259" w:rsidRDefault="005F155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s-E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M4</w:t>
            </w:r>
            <w:proofErr w:type="spellEnd"/>
          </w:p>
        </w:tc>
        <w:tc>
          <w:tcPr>
            <w:tcW w:w="3923" w:type="dxa"/>
            <w:shd w:val="clear" w:color="auto" w:fill="auto"/>
            <w:vAlign w:val="bottom"/>
          </w:tcPr>
          <w:p w:rsidR="00953259" w:rsidRDefault="005F155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s-E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Fructose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 xml:space="preserve"> ~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tissue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 xml:space="preserve"> +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infection</w:t>
            </w:r>
            <w:proofErr w:type="spellEnd"/>
          </w:p>
        </w:tc>
        <w:tc>
          <w:tcPr>
            <w:tcW w:w="373" w:type="dxa"/>
            <w:shd w:val="clear" w:color="auto" w:fill="auto"/>
            <w:vAlign w:val="bottom"/>
          </w:tcPr>
          <w:p w:rsidR="00953259" w:rsidRDefault="005F155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4</w:t>
            </w:r>
          </w:p>
        </w:tc>
        <w:tc>
          <w:tcPr>
            <w:tcW w:w="818" w:type="dxa"/>
            <w:shd w:val="clear" w:color="auto" w:fill="auto"/>
            <w:vAlign w:val="bottom"/>
          </w:tcPr>
          <w:p w:rsidR="00953259" w:rsidRDefault="005F155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-89.85</w:t>
            </w:r>
          </w:p>
        </w:tc>
        <w:tc>
          <w:tcPr>
            <w:tcW w:w="997" w:type="dxa"/>
            <w:shd w:val="clear" w:color="auto" w:fill="auto"/>
            <w:vAlign w:val="bottom"/>
          </w:tcPr>
          <w:p w:rsidR="00953259" w:rsidRDefault="005F155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179.70</w:t>
            </w:r>
          </w:p>
        </w:tc>
        <w:tc>
          <w:tcPr>
            <w:tcW w:w="744" w:type="dxa"/>
            <w:shd w:val="clear" w:color="auto" w:fill="auto"/>
            <w:vAlign w:val="bottom"/>
          </w:tcPr>
          <w:p w:rsidR="00953259" w:rsidRDefault="005F155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187.70</w:t>
            </w:r>
          </w:p>
        </w:tc>
      </w:tr>
      <w:tr w:rsidR="00953259">
        <w:trPr>
          <w:trHeight w:val="300"/>
        </w:trPr>
        <w:tc>
          <w:tcPr>
            <w:tcW w:w="738" w:type="dxa"/>
            <w:shd w:val="clear" w:color="auto" w:fill="auto"/>
            <w:vAlign w:val="bottom"/>
          </w:tcPr>
          <w:p w:rsidR="00953259" w:rsidRDefault="005F155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s-E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M5</w:t>
            </w:r>
            <w:proofErr w:type="spellEnd"/>
          </w:p>
        </w:tc>
        <w:tc>
          <w:tcPr>
            <w:tcW w:w="3923" w:type="dxa"/>
            <w:shd w:val="clear" w:color="auto" w:fill="auto"/>
            <w:vAlign w:val="bottom"/>
          </w:tcPr>
          <w:p w:rsidR="00953259" w:rsidRDefault="005F155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s-E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Glucose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 xml:space="preserve"> ~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tissue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 xml:space="preserve"> +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infection</w:t>
            </w:r>
            <w:proofErr w:type="spellEnd"/>
          </w:p>
        </w:tc>
        <w:tc>
          <w:tcPr>
            <w:tcW w:w="373" w:type="dxa"/>
            <w:shd w:val="clear" w:color="auto" w:fill="auto"/>
            <w:vAlign w:val="bottom"/>
          </w:tcPr>
          <w:p w:rsidR="00953259" w:rsidRDefault="005F155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4</w:t>
            </w:r>
          </w:p>
        </w:tc>
        <w:tc>
          <w:tcPr>
            <w:tcW w:w="818" w:type="dxa"/>
            <w:shd w:val="clear" w:color="auto" w:fill="auto"/>
            <w:vAlign w:val="bottom"/>
          </w:tcPr>
          <w:p w:rsidR="00953259" w:rsidRDefault="005F155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-50.29</w:t>
            </w:r>
          </w:p>
        </w:tc>
        <w:tc>
          <w:tcPr>
            <w:tcW w:w="997" w:type="dxa"/>
            <w:shd w:val="clear" w:color="auto" w:fill="auto"/>
            <w:vAlign w:val="bottom"/>
          </w:tcPr>
          <w:p w:rsidR="00953259" w:rsidRDefault="005F155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100.59</w:t>
            </w:r>
          </w:p>
        </w:tc>
        <w:tc>
          <w:tcPr>
            <w:tcW w:w="744" w:type="dxa"/>
            <w:shd w:val="clear" w:color="auto" w:fill="auto"/>
            <w:vAlign w:val="bottom"/>
          </w:tcPr>
          <w:p w:rsidR="00953259" w:rsidRDefault="005F155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108.59</w:t>
            </w:r>
          </w:p>
        </w:tc>
      </w:tr>
      <w:tr w:rsidR="00953259">
        <w:trPr>
          <w:trHeight w:val="300"/>
        </w:trPr>
        <w:tc>
          <w:tcPr>
            <w:tcW w:w="738" w:type="dxa"/>
            <w:shd w:val="clear" w:color="auto" w:fill="auto"/>
            <w:vAlign w:val="bottom"/>
          </w:tcPr>
          <w:p w:rsidR="00953259" w:rsidRDefault="005F155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s-E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M6</w:t>
            </w:r>
            <w:proofErr w:type="spellEnd"/>
          </w:p>
        </w:tc>
        <w:tc>
          <w:tcPr>
            <w:tcW w:w="3923" w:type="dxa"/>
            <w:shd w:val="clear" w:color="auto" w:fill="auto"/>
            <w:vAlign w:val="bottom"/>
          </w:tcPr>
          <w:p w:rsidR="00953259" w:rsidRDefault="005F155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s-E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Hemicellulose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 xml:space="preserve"> ~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tissue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 xml:space="preserve"> +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infection</w:t>
            </w:r>
            <w:proofErr w:type="spellEnd"/>
          </w:p>
        </w:tc>
        <w:tc>
          <w:tcPr>
            <w:tcW w:w="373" w:type="dxa"/>
            <w:shd w:val="clear" w:color="auto" w:fill="auto"/>
            <w:vAlign w:val="bottom"/>
          </w:tcPr>
          <w:p w:rsidR="00953259" w:rsidRDefault="005F155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4</w:t>
            </w:r>
          </w:p>
        </w:tc>
        <w:tc>
          <w:tcPr>
            <w:tcW w:w="818" w:type="dxa"/>
            <w:shd w:val="clear" w:color="auto" w:fill="auto"/>
            <w:vAlign w:val="bottom"/>
          </w:tcPr>
          <w:p w:rsidR="00953259" w:rsidRDefault="005F155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-41.99</w:t>
            </w:r>
          </w:p>
        </w:tc>
        <w:tc>
          <w:tcPr>
            <w:tcW w:w="997" w:type="dxa"/>
            <w:shd w:val="clear" w:color="auto" w:fill="auto"/>
            <w:vAlign w:val="bottom"/>
          </w:tcPr>
          <w:p w:rsidR="00953259" w:rsidRDefault="005F155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83.99</w:t>
            </w:r>
          </w:p>
        </w:tc>
        <w:tc>
          <w:tcPr>
            <w:tcW w:w="744" w:type="dxa"/>
            <w:shd w:val="clear" w:color="auto" w:fill="auto"/>
            <w:vAlign w:val="bottom"/>
          </w:tcPr>
          <w:p w:rsidR="00953259" w:rsidRDefault="005F155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91.99</w:t>
            </w:r>
          </w:p>
        </w:tc>
      </w:tr>
      <w:tr w:rsidR="00953259">
        <w:trPr>
          <w:trHeight w:val="300"/>
        </w:trPr>
        <w:tc>
          <w:tcPr>
            <w:tcW w:w="738" w:type="dxa"/>
            <w:shd w:val="clear" w:color="auto" w:fill="auto"/>
            <w:vAlign w:val="bottom"/>
          </w:tcPr>
          <w:p w:rsidR="00953259" w:rsidRDefault="005F155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s-E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M7</w:t>
            </w:r>
            <w:proofErr w:type="spellEnd"/>
          </w:p>
        </w:tc>
        <w:tc>
          <w:tcPr>
            <w:tcW w:w="3923" w:type="dxa"/>
            <w:shd w:val="clear" w:color="auto" w:fill="auto"/>
            <w:vAlign w:val="bottom"/>
          </w:tcPr>
          <w:p w:rsidR="00953259" w:rsidRDefault="005F155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  <w:t>Lignin-acid ~ tissue + infection</w:t>
            </w:r>
          </w:p>
        </w:tc>
        <w:tc>
          <w:tcPr>
            <w:tcW w:w="373" w:type="dxa"/>
            <w:shd w:val="clear" w:color="auto" w:fill="auto"/>
            <w:vAlign w:val="bottom"/>
          </w:tcPr>
          <w:p w:rsidR="00953259" w:rsidRDefault="005F155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4</w:t>
            </w:r>
          </w:p>
        </w:tc>
        <w:tc>
          <w:tcPr>
            <w:tcW w:w="818" w:type="dxa"/>
            <w:shd w:val="clear" w:color="auto" w:fill="auto"/>
            <w:vAlign w:val="bottom"/>
          </w:tcPr>
          <w:p w:rsidR="00953259" w:rsidRDefault="005F155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-37.85</w:t>
            </w:r>
          </w:p>
        </w:tc>
        <w:tc>
          <w:tcPr>
            <w:tcW w:w="997" w:type="dxa"/>
            <w:shd w:val="clear" w:color="auto" w:fill="auto"/>
            <w:vAlign w:val="bottom"/>
          </w:tcPr>
          <w:p w:rsidR="00953259" w:rsidRDefault="005F155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75.71</w:t>
            </w:r>
          </w:p>
        </w:tc>
        <w:tc>
          <w:tcPr>
            <w:tcW w:w="744" w:type="dxa"/>
            <w:shd w:val="clear" w:color="auto" w:fill="auto"/>
            <w:vAlign w:val="bottom"/>
          </w:tcPr>
          <w:p w:rsidR="00953259" w:rsidRDefault="005F155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83.71</w:t>
            </w:r>
          </w:p>
        </w:tc>
      </w:tr>
      <w:tr w:rsidR="00953259">
        <w:trPr>
          <w:trHeight w:val="300"/>
        </w:trPr>
        <w:tc>
          <w:tcPr>
            <w:tcW w:w="738" w:type="dxa"/>
            <w:shd w:val="clear" w:color="auto" w:fill="auto"/>
            <w:vAlign w:val="bottom"/>
          </w:tcPr>
          <w:p w:rsidR="00953259" w:rsidRDefault="005F155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s-E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M8</w:t>
            </w:r>
            <w:proofErr w:type="spellEnd"/>
          </w:p>
        </w:tc>
        <w:tc>
          <w:tcPr>
            <w:tcW w:w="3923" w:type="dxa"/>
            <w:shd w:val="clear" w:color="auto" w:fill="auto"/>
            <w:vAlign w:val="bottom"/>
          </w:tcPr>
          <w:p w:rsidR="00953259" w:rsidRDefault="005F155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Moisture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 xml:space="preserve"> ~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tissue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 xml:space="preserve"> +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infection</w:t>
            </w:r>
            <w:proofErr w:type="spellEnd"/>
          </w:p>
        </w:tc>
        <w:tc>
          <w:tcPr>
            <w:tcW w:w="373" w:type="dxa"/>
            <w:shd w:val="clear" w:color="auto" w:fill="auto"/>
            <w:vAlign w:val="bottom"/>
          </w:tcPr>
          <w:p w:rsidR="00953259" w:rsidRDefault="005F155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4</w:t>
            </w:r>
          </w:p>
        </w:tc>
        <w:tc>
          <w:tcPr>
            <w:tcW w:w="818" w:type="dxa"/>
            <w:shd w:val="clear" w:color="auto" w:fill="auto"/>
            <w:vAlign w:val="bottom"/>
          </w:tcPr>
          <w:p w:rsidR="00953259" w:rsidRDefault="005F155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-60.23</w:t>
            </w:r>
          </w:p>
        </w:tc>
        <w:tc>
          <w:tcPr>
            <w:tcW w:w="997" w:type="dxa"/>
            <w:shd w:val="clear" w:color="auto" w:fill="auto"/>
            <w:vAlign w:val="bottom"/>
          </w:tcPr>
          <w:p w:rsidR="00953259" w:rsidRDefault="005F155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120.47</w:t>
            </w:r>
          </w:p>
        </w:tc>
        <w:tc>
          <w:tcPr>
            <w:tcW w:w="744" w:type="dxa"/>
            <w:shd w:val="clear" w:color="auto" w:fill="auto"/>
            <w:vAlign w:val="bottom"/>
          </w:tcPr>
          <w:p w:rsidR="00953259" w:rsidRDefault="005F155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128.47</w:t>
            </w:r>
          </w:p>
        </w:tc>
      </w:tr>
      <w:tr w:rsidR="00953259">
        <w:trPr>
          <w:trHeight w:val="300"/>
        </w:trPr>
        <w:tc>
          <w:tcPr>
            <w:tcW w:w="738" w:type="dxa"/>
            <w:shd w:val="clear" w:color="auto" w:fill="auto"/>
            <w:vAlign w:val="bottom"/>
          </w:tcPr>
          <w:p w:rsidR="00953259" w:rsidRDefault="005F155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s-E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M9</w:t>
            </w:r>
            <w:proofErr w:type="spellEnd"/>
          </w:p>
        </w:tc>
        <w:tc>
          <w:tcPr>
            <w:tcW w:w="3923" w:type="dxa"/>
            <w:shd w:val="clear" w:color="auto" w:fill="auto"/>
            <w:vAlign w:val="bottom"/>
          </w:tcPr>
          <w:p w:rsidR="00953259" w:rsidRDefault="005F155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  <w:t>Myo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  <w:t xml:space="preserve">-Inositol ~ tissue + 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  <w:t>infection</w:t>
            </w:r>
          </w:p>
        </w:tc>
        <w:tc>
          <w:tcPr>
            <w:tcW w:w="373" w:type="dxa"/>
            <w:shd w:val="clear" w:color="auto" w:fill="auto"/>
            <w:vAlign w:val="bottom"/>
          </w:tcPr>
          <w:p w:rsidR="00953259" w:rsidRDefault="005F155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4</w:t>
            </w:r>
          </w:p>
        </w:tc>
        <w:tc>
          <w:tcPr>
            <w:tcW w:w="818" w:type="dxa"/>
            <w:shd w:val="clear" w:color="auto" w:fill="auto"/>
            <w:vAlign w:val="bottom"/>
          </w:tcPr>
          <w:p w:rsidR="00953259" w:rsidRDefault="005F155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-79.52</w:t>
            </w:r>
          </w:p>
        </w:tc>
        <w:tc>
          <w:tcPr>
            <w:tcW w:w="997" w:type="dxa"/>
            <w:shd w:val="clear" w:color="auto" w:fill="auto"/>
            <w:vAlign w:val="bottom"/>
          </w:tcPr>
          <w:p w:rsidR="00953259" w:rsidRDefault="005F155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159.05</w:t>
            </w:r>
          </w:p>
        </w:tc>
        <w:tc>
          <w:tcPr>
            <w:tcW w:w="744" w:type="dxa"/>
            <w:shd w:val="clear" w:color="auto" w:fill="auto"/>
            <w:vAlign w:val="bottom"/>
          </w:tcPr>
          <w:p w:rsidR="00953259" w:rsidRDefault="005F155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167.05</w:t>
            </w:r>
          </w:p>
        </w:tc>
      </w:tr>
      <w:tr w:rsidR="00953259">
        <w:trPr>
          <w:trHeight w:val="300"/>
        </w:trPr>
        <w:tc>
          <w:tcPr>
            <w:tcW w:w="738" w:type="dxa"/>
            <w:shd w:val="clear" w:color="auto" w:fill="auto"/>
            <w:vAlign w:val="bottom"/>
          </w:tcPr>
          <w:p w:rsidR="00953259" w:rsidRDefault="005F155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s-E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M10</w:t>
            </w:r>
            <w:proofErr w:type="spellEnd"/>
          </w:p>
        </w:tc>
        <w:tc>
          <w:tcPr>
            <w:tcW w:w="3923" w:type="dxa"/>
            <w:shd w:val="clear" w:color="auto" w:fill="auto"/>
            <w:vAlign w:val="bottom"/>
          </w:tcPr>
          <w:p w:rsidR="00953259" w:rsidRDefault="005F155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  <w:t>Organic matter ~ tissue + infection + (tree)</w:t>
            </w:r>
          </w:p>
        </w:tc>
        <w:tc>
          <w:tcPr>
            <w:tcW w:w="373" w:type="dxa"/>
            <w:shd w:val="clear" w:color="auto" w:fill="auto"/>
            <w:vAlign w:val="bottom"/>
          </w:tcPr>
          <w:p w:rsidR="00953259" w:rsidRDefault="005F155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4</w:t>
            </w:r>
          </w:p>
        </w:tc>
        <w:tc>
          <w:tcPr>
            <w:tcW w:w="818" w:type="dxa"/>
            <w:shd w:val="clear" w:color="auto" w:fill="auto"/>
            <w:vAlign w:val="bottom"/>
          </w:tcPr>
          <w:p w:rsidR="00953259" w:rsidRDefault="005F155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-25.20</w:t>
            </w:r>
          </w:p>
        </w:tc>
        <w:tc>
          <w:tcPr>
            <w:tcW w:w="997" w:type="dxa"/>
            <w:shd w:val="clear" w:color="auto" w:fill="auto"/>
            <w:vAlign w:val="bottom"/>
          </w:tcPr>
          <w:p w:rsidR="00953259" w:rsidRDefault="005F155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 xml:space="preserve">50.39 </w:t>
            </w:r>
          </w:p>
        </w:tc>
        <w:tc>
          <w:tcPr>
            <w:tcW w:w="744" w:type="dxa"/>
            <w:shd w:val="clear" w:color="auto" w:fill="auto"/>
            <w:vAlign w:val="bottom"/>
          </w:tcPr>
          <w:p w:rsidR="00953259" w:rsidRDefault="005F155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58.39</w:t>
            </w:r>
          </w:p>
        </w:tc>
      </w:tr>
      <w:tr w:rsidR="00953259">
        <w:trPr>
          <w:trHeight w:val="300"/>
        </w:trPr>
        <w:tc>
          <w:tcPr>
            <w:tcW w:w="738" w:type="dxa"/>
            <w:shd w:val="clear" w:color="auto" w:fill="auto"/>
            <w:vAlign w:val="bottom"/>
          </w:tcPr>
          <w:p w:rsidR="00953259" w:rsidRDefault="005F155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s-E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M11</w:t>
            </w:r>
            <w:proofErr w:type="spellEnd"/>
          </w:p>
        </w:tc>
        <w:tc>
          <w:tcPr>
            <w:tcW w:w="3923" w:type="dxa"/>
            <w:shd w:val="clear" w:color="auto" w:fill="auto"/>
            <w:vAlign w:val="bottom"/>
          </w:tcPr>
          <w:p w:rsidR="00953259" w:rsidRDefault="005F155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s-E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Sucrose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 xml:space="preserve"> ~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tissue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 xml:space="preserve"> +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infection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 xml:space="preserve"> </w:t>
            </w:r>
          </w:p>
        </w:tc>
        <w:tc>
          <w:tcPr>
            <w:tcW w:w="373" w:type="dxa"/>
            <w:shd w:val="clear" w:color="auto" w:fill="auto"/>
            <w:vAlign w:val="bottom"/>
          </w:tcPr>
          <w:p w:rsidR="00953259" w:rsidRDefault="005F155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4</w:t>
            </w:r>
          </w:p>
        </w:tc>
        <w:tc>
          <w:tcPr>
            <w:tcW w:w="818" w:type="dxa"/>
            <w:shd w:val="clear" w:color="auto" w:fill="auto"/>
            <w:vAlign w:val="bottom"/>
          </w:tcPr>
          <w:p w:rsidR="00953259" w:rsidRDefault="005F155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-142.28</w:t>
            </w:r>
          </w:p>
        </w:tc>
        <w:tc>
          <w:tcPr>
            <w:tcW w:w="997" w:type="dxa"/>
            <w:shd w:val="clear" w:color="auto" w:fill="auto"/>
            <w:vAlign w:val="bottom"/>
          </w:tcPr>
          <w:p w:rsidR="00953259" w:rsidRDefault="005F155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284.56</w:t>
            </w:r>
          </w:p>
        </w:tc>
        <w:tc>
          <w:tcPr>
            <w:tcW w:w="744" w:type="dxa"/>
            <w:shd w:val="clear" w:color="auto" w:fill="auto"/>
            <w:vAlign w:val="bottom"/>
          </w:tcPr>
          <w:p w:rsidR="00953259" w:rsidRDefault="005F155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292.56</w:t>
            </w:r>
          </w:p>
        </w:tc>
      </w:tr>
      <w:tr w:rsidR="00953259">
        <w:trPr>
          <w:trHeight w:val="300"/>
        </w:trPr>
        <w:tc>
          <w:tcPr>
            <w:tcW w:w="738" w:type="dxa"/>
            <w:tcBorders>
              <w:bottom w:val="single" w:sz="4" w:space="0" w:color="000000"/>
            </w:tcBorders>
            <w:shd w:val="clear" w:color="auto" w:fill="auto"/>
            <w:vAlign w:val="bottom"/>
          </w:tcPr>
          <w:p w:rsidR="00953259" w:rsidRDefault="005F155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s-E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M12</w:t>
            </w:r>
            <w:proofErr w:type="spellEnd"/>
          </w:p>
        </w:tc>
        <w:tc>
          <w:tcPr>
            <w:tcW w:w="3923" w:type="dxa"/>
            <w:tcBorders>
              <w:bottom w:val="single" w:sz="4" w:space="0" w:color="000000"/>
            </w:tcBorders>
            <w:shd w:val="clear" w:color="auto" w:fill="auto"/>
            <w:vAlign w:val="bottom"/>
          </w:tcPr>
          <w:p w:rsidR="00953259" w:rsidRDefault="005F155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  <w:t>Total proteins ~ tissue + infection</w:t>
            </w:r>
          </w:p>
        </w:tc>
        <w:tc>
          <w:tcPr>
            <w:tcW w:w="373" w:type="dxa"/>
            <w:tcBorders>
              <w:bottom w:val="single" w:sz="4" w:space="0" w:color="000000"/>
            </w:tcBorders>
            <w:shd w:val="clear" w:color="auto" w:fill="auto"/>
            <w:vAlign w:val="bottom"/>
          </w:tcPr>
          <w:p w:rsidR="00953259" w:rsidRDefault="005F155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4</w:t>
            </w:r>
          </w:p>
        </w:tc>
        <w:tc>
          <w:tcPr>
            <w:tcW w:w="818" w:type="dxa"/>
            <w:tcBorders>
              <w:bottom w:val="single" w:sz="4" w:space="0" w:color="000000"/>
            </w:tcBorders>
            <w:shd w:val="clear" w:color="auto" w:fill="auto"/>
            <w:vAlign w:val="bottom"/>
          </w:tcPr>
          <w:p w:rsidR="00953259" w:rsidRDefault="005F155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0.91</w:t>
            </w:r>
          </w:p>
        </w:tc>
        <w:tc>
          <w:tcPr>
            <w:tcW w:w="997" w:type="dxa"/>
            <w:tcBorders>
              <w:bottom w:val="single" w:sz="4" w:space="0" w:color="000000"/>
            </w:tcBorders>
            <w:shd w:val="clear" w:color="auto" w:fill="auto"/>
            <w:vAlign w:val="bottom"/>
          </w:tcPr>
          <w:p w:rsidR="00953259" w:rsidRDefault="005F155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 xml:space="preserve"> -1.82</w:t>
            </w:r>
          </w:p>
        </w:tc>
        <w:tc>
          <w:tcPr>
            <w:tcW w:w="744" w:type="dxa"/>
            <w:tcBorders>
              <w:bottom w:val="single" w:sz="4" w:space="0" w:color="000000"/>
            </w:tcBorders>
            <w:shd w:val="clear" w:color="auto" w:fill="auto"/>
            <w:vAlign w:val="bottom"/>
          </w:tcPr>
          <w:p w:rsidR="00953259" w:rsidRDefault="005F155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6.1754</w:t>
            </w:r>
          </w:p>
        </w:tc>
      </w:tr>
    </w:tbl>
    <w:p w:rsidR="00953259" w:rsidRDefault="00953259">
      <w:pPr>
        <w:spacing w:line="360" w:lineRule="auto"/>
        <w:rPr>
          <w:rFonts w:ascii="Times New Roman" w:hAnsi="Times New Roman" w:cs="Times New Roman"/>
          <w:lang w:val="en-US"/>
        </w:rPr>
      </w:pPr>
    </w:p>
    <w:p w:rsidR="00953259" w:rsidRDefault="005F155A">
      <w:pPr>
        <w:rPr>
          <w:rFonts w:ascii="Times New Roman" w:hAnsi="Times New Roman" w:cs="Times New Roman"/>
          <w:b/>
          <w:bCs/>
          <w:lang w:val="en-US"/>
        </w:rPr>
      </w:pPr>
      <w:r>
        <w:br w:type="page"/>
      </w:r>
    </w:p>
    <w:p w:rsidR="00953259" w:rsidRDefault="005F155A">
      <w:pPr>
        <w:rPr>
          <w:rFonts w:ascii="Times New Roman" w:hAnsi="Times New Roman" w:cs="Times New Roman"/>
          <w:b/>
          <w:bCs/>
          <w:lang w:val="en-US"/>
        </w:rPr>
      </w:pPr>
      <w:r>
        <w:rPr>
          <w:noProof/>
          <w:lang w:eastAsia="es-ES"/>
        </w:rPr>
        <w:lastRenderedPageBreak/>
        <w:drawing>
          <wp:inline distT="0" distB="0" distL="0" distR="0">
            <wp:extent cx="5334000" cy="7289165"/>
            <wp:effectExtent l="0" t="0" r="0" b="0"/>
            <wp:docPr id="1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n 5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4000" cy="72891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53259" w:rsidRDefault="005F155A">
      <w:pPr>
        <w:rPr>
          <w:rFonts w:ascii="Times New Roman" w:hAnsi="Times New Roman" w:cs="Times New Roman"/>
          <w:bCs/>
          <w:lang w:val="en-US"/>
        </w:rPr>
      </w:pPr>
      <w:r>
        <w:rPr>
          <w:rFonts w:ascii="Times New Roman" w:hAnsi="Times New Roman" w:cs="Times New Roman"/>
          <w:b/>
          <w:bCs/>
          <w:lang w:val="en-US"/>
        </w:rPr>
        <w:t xml:space="preserve">Fig. </w:t>
      </w:r>
      <w:proofErr w:type="spellStart"/>
      <w:r>
        <w:rPr>
          <w:rFonts w:ascii="Times New Roman" w:hAnsi="Times New Roman" w:cs="Times New Roman"/>
          <w:b/>
          <w:bCs/>
          <w:lang w:val="en-US"/>
        </w:rPr>
        <w:t>S1</w:t>
      </w:r>
      <w:proofErr w:type="spellEnd"/>
      <w:r>
        <w:rPr>
          <w:rFonts w:ascii="Times New Roman" w:hAnsi="Times New Roman" w:cs="Times New Roman"/>
          <w:bCs/>
          <w:lang w:val="en-US"/>
        </w:rPr>
        <w:t xml:space="preserve"> Top: cross section of the trunk of a </w:t>
      </w:r>
      <w:r>
        <w:rPr>
          <w:rFonts w:ascii="Times New Roman" w:hAnsi="Times New Roman" w:cs="Times New Roman"/>
          <w:bCs/>
          <w:i/>
          <w:lang w:val="en-US"/>
        </w:rPr>
        <w:t xml:space="preserve">Q. </w:t>
      </w:r>
      <w:proofErr w:type="spellStart"/>
      <w:r>
        <w:rPr>
          <w:rFonts w:ascii="Times New Roman" w:hAnsi="Times New Roman" w:cs="Times New Roman"/>
          <w:bCs/>
          <w:i/>
          <w:lang w:val="en-US"/>
        </w:rPr>
        <w:t>suber</w:t>
      </w:r>
      <w:proofErr w:type="spellEnd"/>
      <w:r>
        <w:rPr>
          <w:rFonts w:ascii="Times New Roman" w:hAnsi="Times New Roman" w:cs="Times New Roman"/>
          <w:bCs/>
          <w:lang w:val="en-US"/>
        </w:rPr>
        <w:t xml:space="preserve"> tree. Different tissues are labelled on the right. The larva of </w:t>
      </w:r>
      <w:r>
        <w:rPr>
          <w:rFonts w:ascii="Times New Roman" w:hAnsi="Times New Roman" w:cs="Times New Roman"/>
          <w:bCs/>
          <w:i/>
          <w:lang w:val="en-US"/>
        </w:rPr>
        <w:t xml:space="preserve">C. </w:t>
      </w:r>
      <w:proofErr w:type="spellStart"/>
      <w:r>
        <w:rPr>
          <w:rFonts w:ascii="Times New Roman" w:hAnsi="Times New Roman" w:cs="Times New Roman"/>
          <w:bCs/>
          <w:i/>
          <w:lang w:val="en-US"/>
        </w:rPr>
        <w:t>undatus</w:t>
      </w:r>
      <w:proofErr w:type="spellEnd"/>
      <w:r>
        <w:rPr>
          <w:rFonts w:ascii="Times New Roman" w:hAnsi="Times New Roman" w:cs="Times New Roman"/>
          <w:bCs/>
          <w:lang w:val="en-US"/>
        </w:rPr>
        <w:t xml:space="preserve"> feeds on new </w:t>
      </w:r>
      <w:proofErr w:type="spellStart"/>
      <w:r>
        <w:rPr>
          <w:rFonts w:ascii="Times New Roman" w:hAnsi="Times New Roman" w:cs="Times New Roman"/>
          <w:bCs/>
          <w:lang w:val="en-US"/>
        </w:rPr>
        <w:t>phellem</w:t>
      </w:r>
      <w:proofErr w:type="spellEnd"/>
      <w:r>
        <w:rPr>
          <w:rFonts w:ascii="Times New Roman" w:hAnsi="Times New Roman" w:cs="Times New Roman"/>
          <w:bCs/>
          <w:lang w:val="en-US"/>
        </w:rPr>
        <w:t xml:space="preserve"> and </w:t>
      </w:r>
      <w:proofErr w:type="spellStart"/>
      <w:r>
        <w:rPr>
          <w:rFonts w:ascii="Times New Roman" w:hAnsi="Times New Roman" w:cs="Times New Roman"/>
          <w:bCs/>
          <w:lang w:val="en-US"/>
        </w:rPr>
        <w:t>phelloderm</w:t>
      </w:r>
      <w:proofErr w:type="spellEnd"/>
      <w:r>
        <w:rPr>
          <w:rFonts w:ascii="Times New Roman" w:hAnsi="Times New Roman" w:cs="Times New Roman"/>
          <w:bCs/>
          <w:lang w:val="en-US"/>
        </w:rPr>
        <w:t xml:space="preserve"> + phloem. The white ellipse indicates where the larva makes its gallery. White arrows indicate old</w:t>
      </w:r>
      <w:r>
        <w:rPr>
          <w:rFonts w:ascii="Times New Roman" w:hAnsi="Times New Roman" w:cs="Times New Roman"/>
          <w:bCs/>
          <w:lang w:val="en-US"/>
        </w:rPr>
        <w:t xml:space="preserve"> galleries that are now in the cork due to the outward growth of </w:t>
      </w:r>
      <w:proofErr w:type="spellStart"/>
      <w:r>
        <w:rPr>
          <w:rFonts w:ascii="Times New Roman" w:hAnsi="Times New Roman" w:cs="Times New Roman"/>
          <w:bCs/>
          <w:lang w:val="en-US"/>
        </w:rPr>
        <w:t>phellem</w:t>
      </w:r>
      <w:proofErr w:type="spellEnd"/>
      <w:r>
        <w:rPr>
          <w:rFonts w:ascii="Times New Roman" w:hAnsi="Times New Roman" w:cs="Times New Roman"/>
          <w:bCs/>
          <w:lang w:val="en-US"/>
        </w:rPr>
        <w:t xml:space="preserve">. Bottom: examples of fresh galleries of </w:t>
      </w:r>
      <w:r>
        <w:rPr>
          <w:rFonts w:ascii="Times New Roman" w:hAnsi="Times New Roman" w:cs="Times New Roman"/>
          <w:bCs/>
          <w:i/>
          <w:lang w:val="en-US"/>
        </w:rPr>
        <w:t xml:space="preserve">C. </w:t>
      </w:r>
      <w:proofErr w:type="spellStart"/>
      <w:r>
        <w:rPr>
          <w:rFonts w:ascii="Times New Roman" w:hAnsi="Times New Roman" w:cs="Times New Roman"/>
          <w:bCs/>
          <w:i/>
          <w:lang w:val="en-US"/>
        </w:rPr>
        <w:t>undatus</w:t>
      </w:r>
      <w:proofErr w:type="spellEnd"/>
      <w:r>
        <w:rPr>
          <w:rFonts w:ascii="Times New Roman" w:hAnsi="Times New Roman" w:cs="Times New Roman"/>
          <w:bCs/>
          <w:lang w:val="en-US"/>
        </w:rPr>
        <w:t xml:space="preserve"> with the larvae still on them: on the </w:t>
      </w:r>
      <w:proofErr w:type="spellStart"/>
      <w:r>
        <w:rPr>
          <w:rFonts w:ascii="Times New Roman" w:hAnsi="Times New Roman" w:cs="Times New Roman"/>
          <w:bCs/>
          <w:lang w:val="en-US"/>
        </w:rPr>
        <w:t>phelloderm</w:t>
      </w:r>
      <w:proofErr w:type="spellEnd"/>
      <w:r>
        <w:rPr>
          <w:rFonts w:ascii="Times New Roman" w:hAnsi="Times New Roman" w:cs="Times New Roman"/>
          <w:bCs/>
          <w:lang w:val="en-US"/>
        </w:rPr>
        <w:t xml:space="preserve"> + phloem (A), and on the new </w:t>
      </w:r>
      <w:proofErr w:type="spellStart"/>
      <w:r>
        <w:rPr>
          <w:rFonts w:ascii="Times New Roman" w:hAnsi="Times New Roman" w:cs="Times New Roman"/>
          <w:bCs/>
          <w:lang w:val="en-US"/>
        </w:rPr>
        <w:t>phellem</w:t>
      </w:r>
      <w:proofErr w:type="spellEnd"/>
      <w:r>
        <w:rPr>
          <w:rFonts w:ascii="Times New Roman" w:hAnsi="Times New Roman" w:cs="Times New Roman"/>
          <w:bCs/>
          <w:lang w:val="en-US"/>
        </w:rPr>
        <w:t xml:space="preserve"> (B). The arrow in B shows that the larva has b</w:t>
      </w:r>
      <w:r>
        <w:rPr>
          <w:rFonts w:ascii="Times New Roman" w:hAnsi="Times New Roman" w:cs="Times New Roman"/>
          <w:bCs/>
          <w:lang w:val="en-US"/>
        </w:rPr>
        <w:t xml:space="preserve">ored exclusively on </w:t>
      </w:r>
      <w:proofErr w:type="spellStart"/>
      <w:r>
        <w:rPr>
          <w:rFonts w:ascii="Times New Roman" w:hAnsi="Times New Roman" w:cs="Times New Roman"/>
          <w:bCs/>
          <w:lang w:val="en-US"/>
        </w:rPr>
        <w:t>phellem</w:t>
      </w:r>
      <w:proofErr w:type="spellEnd"/>
      <w:r>
        <w:rPr>
          <w:rFonts w:ascii="Times New Roman" w:hAnsi="Times New Roman" w:cs="Times New Roman"/>
          <w:bCs/>
          <w:lang w:val="en-US"/>
        </w:rPr>
        <w:t xml:space="preserve"> just for a few mm. Collection of tissues for chemical analyses: </w:t>
      </w:r>
      <w:proofErr w:type="spellStart"/>
      <w:r>
        <w:rPr>
          <w:rFonts w:ascii="Times New Roman" w:hAnsi="Times New Roman" w:cs="Times New Roman"/>
          <w:bCs/>
          <w:lang w:val="en-US"/>
        </w:rPr>
        <w:t>phelloderm</w:t>
      </w:r>
      <w:proofErr w:type="spellEnd"/>
      <w:r>
        <w:rPr>
          <w:rFonts w:ascii="Times New Roman" w:hAnsi="Times New Roman" w:cs="Times New Roman"/>
          <w:bCs/>
          <w:lang w:val="en-US"/>
        </w:rPr>
        <w:t xml:space="preserve"> + phloem (C) and new </w:t>
      </w:r>
      <w:proofErr w:type="spellStart"/>
      <w:r>
        <w:rPr>
          <w:rFonts w:ascii="Times New Roman" w:hAnsi="Times New Roman" w:cs="Times New Roman"/>
          <w:bCs/>
          <w:lang w:val="en-US"/>
        </w:rPr>
        <w:t>phellem</w:t>
      </w:r>
      <w:proofErr w:type="spellEnd"/>
      <w:r>
        <w:rPr>
          <w:rFonts w:ascii="Times New Roman" w:hAnsi="Times New Roman" w:cs="Times New Roman"/>
          <w:bCs/>
          <w:lang w:val="en-US"/>
        </w:rPr>
        <w:t xml:space="preserve"> (D). A and B courtesy of </w:t>
      </w:r>
      <w:proofErr w:type="spellStart"/>
      <w:r>
        <w:rPr>
          <w:rFonts w:ascii="Times New Roman" w:hAnsi="Times New Roman" w:cs="Times New Roman"/>
          <w:bCs/>
          <w:lang w:val="en-US"/>
        </w:rPr>
        <w:t>J.M</w:t>
      </w:r>
      <w:proofErr w:type="spellEnd"/>
      <w:r>
        <w:rPr>
          <w:rFonts w:ascii="Times New Roman" w:hAnsi="Times New Roman" w:cs="Times New Roman"/>
          <w:bCs/>
          <w:lang w:val="en-US"/>
        </w:rPr>
        <w:t xml:space="preserve">. </w:t>
      </w:r>
      <w:proofErr w:type="spellStart"/>
      <w:r>
        <w:rPr>
          <w:rFonts w:ascii="Times New Roman" w:hAnsi="Times New Roman" w:cs="Times New Roman"/>
          <w:bCs/>
          <w:lang w:val="en-US"/>
        </w:rPr>
        <w:t>Riba</w:t>
      </w:r>
      <w:proofErr w:type="spellEnd"/>
      <w:r w:rsidRPr="00F37DFD">
        <w:rPr>
          <w:lang w:val="en-US"/>
        </w:rPr>
        <w:br w:type="page"/>
      </w:r>
    </w:p>
    <w:p w:rsidR="00953259" w:rsidRDefault="00953259">
      <w:pPr>
        <w:spacing w:line="360" w:lineRule="auto"/>
        <w:rPr>
          <w:rFonts w:ascii="Times New Roman" w:hAnsi="Times New Roman" w:cs="Times New Roman"/>
          <w:bCs/>
          <w:lang w:val="en-US"/>
        </w:rPr>
      </w:pPr>
    </w:p>
    <w:p w:rsidR="00953259" w:rsidRDefault="00953259">
      <w:pPr>
        <w:spacing w:line="360" w:lineRule="auto"/>
        <w:rPr>
          <w:rFonts w:ascii="Times New Roman" w:hAnsi="Times New Roman" w:cs="Times New Roman"/>
          <w:bCs/>
          <w:lang w:val="en-US"/>
        </w:rPr>
      </w:pPr>
    </w:p>
    <w:p w:rsidR="00953259" w:rsidRDefault="00953259">
      <w:pPr>
        <w:spacing w:line="360" w:lineRule="auto"/>
        <w:rPr>
          <w:rFonts w:ascii="Times New Roman" w:hAnsi="Times New Roman" w:cs="Times New Roman"/>
          <w:lang w:val="en-US"/>
        </w:rPr>
      </w:pPr>
    </w:p>
    <w:p w:rsidR="00953259" w:rsidRDefault="005F155A">
      <w:pPr>
        <w:spacing w:line="360" w:lineRule="auto"/>
        <w:rPr>
          <w:rFonts w:ascii="Times New Roman" w:hAnsi="Times New Roman" w:cs="Times New Roman"/>
          <w:lang w:val="en-US"/>
        </w:rPr>
      </w:pPr>
      <w:r>
        <w:rPr>
          <w:noProof/>
          <w:lang w:eastAsia="es-ES"/>
        </w:rPr>
        <w:drawing>
          <wp:inline distT="0" distB="0" distL="0" distR="0">
            <wp:extent cx="5626100" cy="2931795"/>
            <wp:effectExtent l="0" t="0" r="0" b="0"/>
            <wp:docPr id="2" name="Imagen 3" descr="C:\DATA\TRABAJO\UNIDISC\Coraebus\1-Manuscrito quimica\manuscript quimica\Agroforestry Systems\S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n 3" descr="C:\DATA\TRABAJO\UNIDISC\Coraebus\1-Manuscrito quimica\manuscript quimica\Agroforestry Systems\S2.pn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26100" cy="29317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53259" w:rsidRDefault="005F155A">
      <w:pPr>
        <w:spacing w:line="360" w:lineRule="auto"/>
        <w:rPr>
          <w:rFonts w:ascii="Times New Roman" w:hAnsi="Times New Roman" w:cs="Times New Roman"/>
          <w:lang w:val="en-US" w:eastAsia="es-ES"/>
        </w:rPr>
      </w:pPr>
      <w:r>
        <w:rPr>
          <w:rFonts w:ascii="Times New Roman" w:hAnsi="Times New Roman" w:cs="Times New Roman"/>
          <w:b/>
          <w:bCs/>
          <w:lang w:val="en-US"/>
        </w:rPr>
        <w:t xml:space="preserve">Fig. </w:t>
      </w:r>
      <w:proofErr w:type="spellStart"/>
      <w:r>
        <w:rPr>
          <w:rFonts w:ascii="Times New Roman" w:hAnsi="Times New Roman" w:cs="Times New Roman"/>
          <w:b/>
          <w:bCs/>
          <w:lang w:val="en-US"/>
        </w:rPr>
        <w:t>S2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PCA</w:t>
      </w:r>
      <w:proofErr w:type="spellEnd"/>
      <w:r>
        <w:rPr>
          <w:rFonts w:ascii="Times New Roman" w:hAnsi="Times New Roman" w:cs="Times New Roman"/>
          <w:lang w:val="en-US"/>
        </w:rPr>
        <w:t xml:space="preserve"> showing the relationship between the infection with </w:t>
      </w:r>
      <w:r>
        <w:rPr>
          <w:rFonts w:ascii="Times New Roman" w:hAnsi="Times New Roman" w:cs="Times New Roman"/>
          <w:i/>
          <w:lang w:val="en-US"/>
        </w:rPr>
        <w:t xml:space="preserve">C. </w:t>
      </w:r>
      <w:proofErr w:type="spellStart"/>
      <w:r>
        <w:rPr>
          <w:rFonts w:ascii="Times New Roman" w:hAnsi="Times New Roman" w:cs="Times New Roman"/>
          <w:i/>
          <w:lang w:val="en-US"/>
        </w:rPr>
        <w:t>undatus</w:t>
      </w:r>
      <w:proofErr w:type="spellEnd"/>
      <w:r>
        <w:rPr>
          <w:rFonts w:ascii="Times New Roman" w:hAnsi="Times New Roman" w:cs="Times New Roman"/>
          <w:lang w:val="en-US"/>
        </w:rPr>
        <w:t xml:space="preserve"> larvae a</w:t>
      </w:r>
      <w:r>
        <w:rPr>
          <w:rFonts w:ascii="Times New Roman" w:hAnsi="Times New Roman" w:cs="Times New Roman"/>
          <w:lang w:val="en-US"/>
        </w:rPr>
        <w:t xml:space="preserve">nd the chemical composition of the subcortical tissues of </w:t>
      </w:r>
      <w:r>
        <w:rPr>
          <w:rFonts w:ascii="Times New Roman" w:hAnsi="Times New Roman" w:cs="Times New Roman"/>
          <w:i/>
          <w:lang w:val="en-US"/>
        </w:rPr>
        <w:t xml:space="preserve">Q. </w:t>
      </w:r>
      <w:proofErr w:type="spellStart"/>
      <w:r>
        <w:rPr>
          <w:rFonts w:ascii="Times New Roman" w:hAnsi="Times New Roman" w:cs="Times New Roman"/>
          <w:i/>
          <w:lang w:val="en-US"/>
        </w:rPr>
        <w:t>suber</w:t>
      </w:r>
      <w:proofErr w:type="spellEnd"/>
      <w:r>
        <w:rPr>
          <w:rFonts w:ascii="Times New Roman" w:hAnsi="Times New Roman" w:cs="Times New Roman"/>
          <w:lang w:val="en-US"/>
        </w:rPr>
        <w:t xml:space="preserve"> on which it feeds. PC 2 (16.8% of the variability) separates the 4 infected and the 4 uninfected trees by the chemical composition their </w:t>
      </w:r>
      <w:proofErr w:type="spellStart"/>
      <w:r>
        <w:rPr>
          <w:rFonts w:ascii="Times New Roman" w:hAnsi="Times New Roman" w:cs="Times New Roman"/>
          <w:lang w:val="en-US"/>
        </w:rPr>
        <w:t>phelloderm</w:t>
      </w:r>
      <w:proofErr w:type="spellEnd"/>
      <w:r>
        <w:rPr>
          <w:rFonts w:ascii="Times New Roman" w:hAnsi="Times New Roman" w:cs="Times New Roman"/>
          <w:lang w:val="en-US"/>
        </w:rPr>
        <w:t xml:space="preserve"> + phloem and </w:t>
      </w:r>
      <w:proofErr w:type="spellStart"/>
      <w:r>
        <w:rPr>
          <w:rFonts w:ascii="Times New Roman" w:hAnsi="Times New Roman" w:cs="Times New Roman"/>
          <w:lang w:val="en-US"/>
        </w:rPr>
        <w:t>phellem</w:t>
      </w:r>
      <w:proofErr w:type="spellEnd"/>
      <w:r>
        <w:rPr>
          <w:rFonts w:ascii="Times New Roman" w:hAnsi="Times New Roman" w:cs="Times New Roman"/>
          <w:lang w:val="en-US"/>
        </w:rPr>
        <w:t xml:space="preserve"> samples (ellipses: 9</w:t>
      </w:r>
      <w:r>
        <w:rPr>
          <w:rFonts w:ascii="Times New Roman" w:hAnsi="Times New Roman" w:cs="Times New Roman"/>
          <w:lang w:val="en-US"/>
        </w:rPr>
        <w:t xml:space="preserve">5% confidence interval level around the centroid). </w:t>
      </w:r>
      <w:proofErr w:type="spellStart"/>
      <w:r>
        <w:rPr>
          <w:rFonts w:ascii="Times New Roman" w:hAnsi="Times New Roman" w:cs="Times New Roman"/>
          <w:lang w:val="en-US"/>
        </w:rPr>
        <w:t>PCA</w:t>
      </w:r>
      <w:proofErr w:type="spellEnd"/>
      <w:r>
        <w:rPr>
          <w:rFonts w:ascii="Times New Roman" w:hAnsi="Times New Roman" w:cs="Times New Roman"/>
          <w:lang w:val="en-US"/>
        </w:rPr>
        <w:t xml:space="preserve"> was run with the package “</w:t>
      </w:r>
      <w:proofErr w:type="spellStart"/>
      <w:r>
        <w:rPr>
          <w:rFonts w:ascii="Times New Roman" w:hAnsi="Times New Roman" w:cs="Times New Roman"/>
          <w:lang w:val="en-US"/>
        </w:rPr>
        <w:t>factoextra</w:t>
      </w:r>
      <w:proofErr w:type="spellEnd"/>
      <w:r>
        <w:rPr>
          <w:rFonts w:ascii="Times New Roman" w:hAnsi="Times New Roman" w:cs="Times New Roman"/>
          <w:lang w:val="en-US"/>
        </w:rPr>
        <w:t>” (https://</w:t>
      </w:r>
      <w:proofErr w:type="spellStart"/>
      <w:r>
        <w:rPr>
          <w:rFonts w:ascii="Times New Roman" w:hAnsi="Times New Roman" w:cs="Times New Roman"/>
          <w:lang w:val="en-US"/>
        </w:rPr>
        <w:t>cran.r-project.org</w:t>
      </w:r>
      <w:proofErr w:type="spellEnd"/>
      <w:r>
        <w:rPr>
          <w:rFonts w:ascii="Times New Roman" w:hAnsi="Times New Roman" w:cs="Times New Roman"/>
          <w:lang w:val="en-US"/>
        </w:rPr>
        <w:t>/web/packages/</w:t>
      </w:r>
      <w:proofErr w:type="spellStart"/>
      <w:r>
        <w:rPr>
          <w:rFonts w:ascii="Times New Roman" w:hAnsi="Times New Roman" w:cs="Times New Roman"/>
          <w:lang w:val="en-US"/>
        </w:rPr>
        <w:t>factoextra</w:t>
      </w:r>
      <w:proofErr w:type="spellEnd"/>
      <w:r>
        <w:rPr>
          <w:rFonts w:ascii="Times New Roman" w:hAnsi="Times New Roman" w:cs="Times New Roman"/>
          <w:lang w:val="en-US"/>
        </w:rPr>
        <w:t>/</w:t>
      </w:r>
      <w:proofErr w:type="spellStart"/>
      <w:r>
        <w:rPr>
          <w:rFonts w:ascii="Times New Roman" w:hAnsi="Times New Roman" w:cs="Times New Roman"/>
          <w:lang w:val="en-US"/>
        </w:rPr>
        <w:t>index.html</w:t>
      </w:r>
      <w:proofErr w:type="spellEnd"/>
      <w:r>
        <w:rPr>
          <w:rFonts w:ascii="Times New Roman" w:hAnsi="Times New Roman" w:cs="Times New Roman"/>
          <w:lang w:val="en-US"/>
        </w:rPr>
        <w:t>) in R (https://</w:t>
      </w:r>
      <w:proofErr w:type="spellStart"/>
      <w:r>
        <w:rPr>
          <w:rFonts w:ascii="Times New Roman" w:hAnsi="Times New Roman" w:cs="Times New Roman"/>
          <w:lang w:val="en-US"/>
        </w:rPr>
        <w:t>www.r-project.org</w:t>
      </w:r>
      <w:proofErr w:type="spellEnd"/>
      <w:r>
        <w:rPr>
          <w:rFonts w:ascii="Times New Roman" w:hAnsi="Times New Roman" w:cs="Times New Roman"/>
          <w:lang w:val="en-US"/>
        </w:rPr>
        <w:t>/)</w:t>
      </w:r>
    </w:p>
    <w:p w:rsidR="00953259" w:rsidRDefault="005F155A">
      <w:pPr>
        <w:rPr>
          <w:rFonts w:ascii="Times New Roman" w:hAnsi="Times New Roman" w:cs="Times New Roman"/>
          <w:lang w:val="en-US" w:eastAsia="es-ES"/>
        </w:rPr>
      </w:pPr>
      <w:r w:rsidRPr="00F37DFD">
        <w:rPr>
          <w:lang w:val="en-US"/>
        </w:rPr>
        <w:br w:type="page"/>
      </w:r>
    </w:p>
    <w:p w:rsidR="00953259" w:rsidRDefault="00953259">
      <w:pPr>
        <w:spacing w:line="360" w:lineRule="auto"/>
        <w:rPr>
          <w:rFonts w:ascii="Times New Roman" w:hAnsi="Times New Roman" w:cs="Times New Roman"/>
          <w:lang w:val="en-US" w:eastAsia="es-ES"/>
        </w:rPr>
      </w:pPr>
    </w:p>
    <w:p w:rsidR="00953259" w:rsidRDefault="005F155A">
      <w:pPr>
        <w:spacing w:line="360" w:lineRule="auto"/>
        <w:rPr>
          <w:rFonts w:ascii="Times New Roman" w:hAnsi="Times New Roman" w:cs="Times New Roman"/>
          <w:lang w:val="en-US"/>
        </w:rPr>
      </w:pPr>
      <w:r>
        <w:rPr>
          <w:noProof/>
          <w:lang w:eastAsia="es-ES"/>
        </w:rPr>
        <w:drawing>
          <wp:inline distT="0" distB="0" distL="0" distR="0">
            <wp:extent cx="5277485" cy="2895600"/>
            <wp:effectExtent l="0" t="0" r="0" b="0"/>
            <wp:docPr id="3" name="Imagen 4" descr="C:\DATA\TRABAJO\UNIDISC\Coraebus\1-Manuscrito quimica\manuscript quimica\Agroforestry Systems\S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n 4" descr="C:\DATA\TRABAJO\UNIDISC\Coraebus\1-Manuscrito quimica\manuscript quimica\Agroforestry Systems\S3.pn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7485" cy="2895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53259" w:rsidRDefault="005F155A">
      <w:pPr>
        <w:spacing w:line="360" w:lineRule="auto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b/>
          <w:bCs/>
          <w:lang w:val="en-US"/>
        </w:rPr>
        <w:t xml:space="preserve">Fig. </w:t>
      </w:r>
      <w:proofErr w:type="spellStart"/>
      <w:r>
        <w:rPr>
          <w:rFonts w:ascii="Times New Roman" w:hAnsi="Times New Roman" w:cs="Times New Roman"/>
          <w:b/>
          <w:bCs/>
          <w:lang w:val="en-US"/>
        </w:rPr>
        <w:t>S3</w:t>
      </w:r>
      <w:proofErr w:type="spellEnd"/>
      <w:r>
        <w:rPr>
          <w:rFonts w:ascii="Times New Roman" w:hAnsi="Times New Roman" w:cs="Times New Roman"/>
          <w:lang w:val="en-US"/>
        </w:rPr>
        <w:t xml:space="preserve"> Effect of infection with </w:t>
      </w:r>
      <w:r>
        <w:rPr>
          <w:rFonts w:ascii="Times New Roman" w:hAnsi="Times New Roman" w:cs="Times New Roman"/>
          <w:i/>
          <w:lang w:val="en-US"/>
        </w:rPr>
        <w:t xml:space="preserve">C. </w:t>
      </w:r>
      <w:proofErr w:type="spellStart"/>
      <w:r>
        <w:rPr>
          <w:rFonts w:ascii="Times New Roman" w:hAnsi="Times New Roman" w:cs="Times New Roman"/>
          <w:i/>
          <w:lang w:val="en-US"/>
        </w:rPr>
        <w:t>undatus</w:t>
      </w:r>
      <w:proofErr w:type="spellEnd"/>
      <w:r>
        <w:rPr>
          <w:rFonts w:ascii="Times New Roman" w:hAnsi="Times New Roman" w:cs="Times New Roman"/>
          <w:lang w:val="en-US"/>
        </w:rPr>
        <w:t xml:space="preserve"> larvae on the amount or percentage of 12 major chemical composition parameters of </w:t>
      </w:r>
      <w:r>
        <w:rPr>
          <w:rFonts w:ascii="Times New Roman" w:hAnsi="Times New Roman" w:cs="Times New Roman"/>
          <w:i/>
          <w:lang w:val="en-US"/>
        </w:rPr>
        <w:t xml:space="preserve">Q. </w:t>
      </w:r>
      <w:proofErr w:type="spellStart"/>
      <w:r>
        <w:rPr>
          <w:rFonts w:ascii="Times New Roman" w:hAnsi="Times New Roman" w:cs="Times New Roman"/>
          <w:i/>
          <w:lang w:val="en-US"/>
        </w:rPr>
        <w:t>suber</w:t>
      </w:r>
      <w:proofErr w:type="spellEnd"/>
      <w:r>
        <w:rPr>
          <w:rFonts w:ascii="Times New Roman" w:hAnsi="Times New Roman" w:cs="Times New Roman"/>
          <w:lang w:val="en-US"/>
        </w:rPr>
        <w:t xml:space="preserve"> subcortical tissues. Significant differences by </w:t>
      </w:r>
      <w:proofErr w:type="spellStart"/>
      <w:r>
        <w:rPr>
          <w:rFonts w:ascii="Times New Roman" w:hAnsi="Times New Roman" w:cs="Times New Roman"/>
          <w:lang w:val="en-US"/>
        </w:rPr>
        <w:t>GLM</w:t>
      </w:r>
      <w:proofErr w:type="spellEnd"/>
      <w:r>
        <w:rPr>
          <w:rFonts w:ascii="Times New Roman" w:hAnsi="Times New Roman" w:cs="Times New Roman"/>
          <w:lang w:val="en-US"/>
        </w:rPr>
        <w:t xml:space="preserve"> or </w:t>
      </w:r>
      <w:proofErr w:type="spellStart"/>
      <w:r>
        <w:rPr>
          <w:rFonts w:ascii="Times New Roman" w:hAnsi="Times New Roman" w:cs="Times New Roman"/>
          <w:lang w:val="en-US"/>
        </w:rPr>
        <w:t>GLMM</w:t>
      </w:r>
      <w:proofErr w:type="spellEnd"/>
      <w:r>
        <w:rPr>
          <w:rFonts w:ascii="Times New Roman" w:hAnsi="Times New Roman" w:cs="Times New Roman"/>
          <w:lang w:val="en-US"/>
        </w:rPr>
        <w:t xml:space="preserve"> are indicated (p &lt; 0.05; </w:t>
      </w:r>
      <w:proofErr w:type="spellStart"/>
      <w:r>
        <w:rPr>
          <w:rFonts w:ascii="Times New Roman" w:hAnsi="Times New Roman" w:cs="Times New Roman"/>
          <w:lang w:val="en-US"/>
        </w:rPr>
        <w:t>n.s</w:t>
      </w:r>
      <w:proofErr w:type="spellEnd"/>
      <w:r>
        <w:rPr>
          <w:rFonts w:ascii="Times New Roman" w:hAnsi="Times New Roman" w:cs="Times New Roman"/>
          <w:lang w:val="en-US"/>
        </w:rPr>
        <w:t>. = not significant, N = 8). The middle line is the median and the box limit</w:t>
      </w:r>
      <w:r>
        <w:rPr>
          <w:rFonts w:ascii="Times New Roman" w:hAnsi="Times New Roman" w:cs="Times New Roman"/>
          <w:lang w:val="en-US"/>
        </w:rPr>
        <w:t>s show 25</w:t>
      </w:r>
      <w:r>
        <w:rPr>
          <w:rFonts w:ascii="Times New Roman" w:hAnsi="Times New Roman" w:cs="Times New Roman"/>
          <w:vertAlign w:val="superscript"/>
          <w:lang w:val="en-US"/>
        </w:rPr>
        <w:t>th</w:t>
      </w:r>
      <w:r>
        <w:rPr>
          <w:rFonts w:ascii="Times New Roman" w:hAnsi="Times New Roman" w:cs="Times New Roman"/>
          <w:lang w:val="en-US"/>
        </w:rPr>
        <w:t xml:space="preserve"> and 75</w:t>
      </w:r>
      <w:r>
        <w:rPr>
          <w:rFonts w:ascii="Times New Roman" w:hAnsi="Times New Roman" w:cs="Times New Roman"/>
          <w:vertAlign w:val="superscript"/>
          <w:lang w:val="en-US"/>
        </w:rPr>
        <w:t>th</w:t>
      </w:r>
      <w:r>
        <w:rPr>
          <w:rFonts w:ascii="Times New Roman" w:hAnsi="Times New Roman" w:cs="Times New Roman"/>
          <w:lang w:val="en-US"/>
        </w:rPr>
        <w:t xml:space="preserve"> quartiles. Lines reach minimum and maximum values and the dots outside are potential outliers. </w:t>
      </w:r>
      <w:proofErr w:type="spellStart"/>
      <w:r>
        <w:rPr>
          <w:rFonts w:ascii="Times New Roman" w:hAnsi="Times New Roman" w:cs="Times New Roman"/>
          <w:lang w:val="en-US"/>
        </w:rPr>
        <w:t>GLMM´s</w:t>
      </w:r>
      <w:proofErr w:type="spellEnd"/>
      <w:r>
        <w:rPr>
          <w:rFonts w:ascii="Times New Roman" w:hAnsi="Times New Roman" w:cs="Times New Roman"/>
          <w:lang w:val="en-US"/>
        </w:rPr>
        <w:t xml:space="preserve"> we</w:t>
      </w:r>
      <w:r w:rsidR="00F37DFD">
        <w:rPr>
          <w:rFonts w:ascii="Times New Roman" w:hAnsi="Times New Roman" w:cs="Times New Roman"/>
          <w:lang w:val="en-US"/>
        </w:rPr>
        <w:t>re run with the package “</w:t>
      </w:r>
      <w:proofErr w:type="spellStart"/>
      <w:r w:rsidR="00F37DFD">
        <w:rPr>
          <w:rFonts w:ascii="Times New Roman" w:hAnsi="Times New Roman" w:cs="Times New Roman"/>
          <w:lang w:val="en-US"/>
        </w:rPr>
        <w:t>lme</w:t>
      </w:r>
      <w:proofErr w:type="gramStart"/>
      <w:r w:rsidR="00F37DFD">
        <w:rPr>
          <w:rFonts w:ascii="Times New Roman" w:hAnsi="Times New Roman" w:cs="Times New Roman"/>
          <w:lang w:val="en-US"/>
        </w:rPr>
        <w:t>4</w:t>
      </w:r>
      <w:proofErr w:type="spellEnd"/>
      <w:r w:rsidR="00F37DFD">
        <w:rPr>
          <w:rFonts w:ascii="Times New Roman" w:hAnsi="Times New Roman" w:cs="Times New Roman"/>
          <w:lang w:val="en-US"/>
        </w:rPr>
        <w:t xml:space="preserve">” </w:t>
      </w:r>
      <w:bookmarkStart w:id="0" w:name="_GoBack"/>
      <w:bookmarkEnd w:id="0"/>
      <w:proofErr w:type="gramEnd"/>
      <w:r>
        <w:rPr>
          <w:rFonts w:ascii="Times New Roman" w:hAnsi="Times New Roman" w:cs="Times New Roman"/>
          <w:lang w:val="en-US"/>
        </w:rPr>
        <w:t>(https://</w:t>
      </w:r>
      <w:proofErr w:type="spellStart"/>
      <w:r>
        <w:rPr>
          <w:rFonts w:ascii="Times New Roman" w:hAnsi="Times New Roman" w:cs="Times New Roman"/>
          <w:lang w:val="en-US"/>
        </w:rPr>
        <w:t>cran.r-project.org</w:t>
      </w:r>
      <w:proofErr w:type="spellEnd"/>
      <w:r>
        <w:rPr>
          <w:rFonts w:ascii="Times New Roman" w:hAnsi="Times New Roman" w:cs="Times New Roman"/>
          <w:lang w:val="en-US"/>
        </w:rPr>
        <w:t>/web/packages/</w:t>
      </w:r>
      <w:proofErr w:type="spellStart"/>
      <w:r>
        <w:rPr>
          <w:rFonts w:ascii="Times New Roman" w:hAnsi="Times New Roman" w:cs="Times New Roman"/>
          <w:lang w:val="en-US"/>
        </w:rPr>
        <w:t>lme4</w:t>
      </w:r>
      <w:proofErr w:type="spellEnd"/>
      <w:r>
        <w:rPr>
          <w:rFonts w:ascii="Times New Roman" w:hAnsi="Times New Roman" w:cs="Times New Roman"/>
          <w:lang w:val="en-US"/>
        </w:rPr>
        <w:t>/</w:t>
      </w:r>
      <w:proofErr w:type="spellStart"/>
      <w:r>
        <w:rPr>
          <w:rFonts w:ascii="Times New Roman" w:hAnsi="Times New Roman" w:cs="Times New Roman"/>
          <w:lang w:val="en-US"/>
        </w:rPr>
        <w:t>index.html</w:t>
      </w:r>
      <w:proofErr w:type="spellEnd"/>
      <w:r>
        <w:rPr>
          <w:rFonts w:ascii="Times New Roman" w:hAnsi="Times New Roman" w:cs="Times New Roman"/>
          <w:lang w:val="en-US"/>
        </w:rPr>
        <w:t>) in R (https://</w:t>
      </w:r>
      <w:proofErr w:type="spellStart"/>
      <w:r>
        <w:rPr>
          <w:rFonts w:ascii="Times New Roman" w:hAnsi="Times New Roman" w:cs="Times New Roman"/>
          <w:lang w:val="en-US"/>
        </w:rPr>
        <w:t>www.r-project.org</w:t>
      </w:r>
      <w:proofErr w:type="spellEnd"/>
      <w:r>
        <w:rPr>
          <w:rFonts w:ascii="Times New Roman" w:hAnsi="Times New Roman" w:cs="Times New Roman"/>
          <w:lang w:val="en-US"/>
        </w:rPr>
        <w:t>/)</w:t>
      </w:r>
    </w:p>
    <w:p w:rsidR="00953259" w:rsidRDefault="00953259">
      <w:pPr>
        <w:spacing w:after="0" w:line="360" w:lineRule="auto"/>
        <w:rPr>
          <w:rFonts w:ascii="Times New Roman" w:hAnsi="Times New Roman" w:cs="Times New Roman"/>
          <w:lang w:val="en-US"/>
        </w:rPr>
      </w:pPr>
    </w:p>
    <w:sectPr w:rsidR="00953259">
      <w:headerReference w:type="default" r:id="rId9"/>
      <w:footerReference w:type="default" r:id="rId10"/>
      <w:pgSz w:w="11906" w:h="16838"/>
      <w:pgMar w:top="1417" w:right="1701" w:bottom="1417" w:left="1701" w:header="0" w:footer="708" w:gutter="0"/>
      <w:cols w:space="720"/>
      <w:formProt w:val="0"/>
      <w:docGrid w:linePitch="360" w:charSpace="1228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F155A" w:rsidRDefault="005F155A">
      <w:pPr>
        <w:spacing w:after="0" w:line="240" w:lineRule="auto"/>
      </w:pPr>
      <w:r>
        <w:separator/>
      </w:r>
    </w:p>
  </w:endnote>
  <w:endnote w:type="continuationSeparator" w:id="0">
    <w:p w:rsidR="005F155A" w:rsidRDefault="005F155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rlito">
    <w:altName w:val="Calibri"/>
    <w:charset w:val="01"/>
    <w:family w:val="swiss"/>
    <w:pitch w:val="variable"/>
  </w:font>
  <w:font w:name="Noto Sans SC Regular">
    <w:altName w:val="Times New Roman"/>
    <w:panose1 w:val="00000000000000000000"/>
    <w:charset w:val="00"/>
    <w:family w:val="roman"/>
    <w:notTrueType/>
    <w:pitch w:val="default"/>
  </w:font>
  <w:font w:name="Noto Sans Devanagari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599079931"/>
      <w:docPartObj>
        <w:docPartGallery w:val="Page Numbers (Bottom of Page)"/>
        <w:docPartUnique/>
      </w:docPartObj>
    </w:sdtPr>
    <w:sdtEndPr/>
    <w:sdtContent>
      <w:p w:rsidR="00953259" w:rsidRDefault="005F155A">
        <w:pPr>
          <w:pStyle w:val="Piedepgina"/>
          <w:jc w:val="center"/>
        </w:pPr>
        <w:r>
          <w:fldChar w:fldCharType="begin"/>
        </w:r>
        <w:r>
          <w:instrText xml:space="preserve"> PAGE </w:instrText>
        </w:r>
        <w:r>
          <w:fldChar w:fldCharType="separate"/>
        </w:r>
        <w:r w:rsidR="00F37DFD">
          <w:rPr>
            <w:noProof/>
          </w:rPr>
          <w:t>1</w:t>
        </w:r>
        <w:r>
          <w:fldChar w:fldCharType="end"/>
        </w:r>
      </w:p>
    </w:sdtContent>
  </w:sdt>
  <w:p w:rsidR="00953259" w:rsidRDefault="00953259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F155A" w:rsidRDefault="005F155A">
      <w:pPr>
        <w:spacing w:after="0" w:line="240" w:lineRule="auto"/>
      </w:pPr>
      <w:r>
        <w:separator/>
      </w:r>
    </w:p>
  </w:footnote>
  <w:footnote w:type="continuationSeparator" w:id="0">
    <w:p w:rsidR="005F155A" w:rsidRDefault="005F155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53259" w:rsidRDefault="005F155A">
    <w:pPr>
      <w:pStyle w:val="Encabezado"/>
    </w:pPr>
    <w:r>
      <w:tab/>
    </w:r>
    <w:r>
      <w:tab/>
    </w:r>
  </w:p>
  <w:p w:rsidR="00953259" w:rsidRDefault="005F155A">
    <w:pPr>
      <w:pStyle w:val="Encabezado"/>
    </w:pPr>
    <w:r>
      <w:tab/>
    </w:r>
    <w:r>
      <w:tab/>
      <w:t>Muñoz-</w:t>
    </w:r>
    <w:proofErr w:type="spellStart"/>
    <w:r>
      <w:t>Adalia</w:t>
    </w:r>
    <w:proofErr w:type="spellEnd"/>
    <w:r>
      <w:t xml:space="preserve"> et al., </w:t>
    </w:r>
    <w:proofErr w:type="spellStart"/>
    <w:r>
      <w:t>Supplementary</w:t>
    </w:r>
    <w:proofErr w:type="spellEnd"/>
  </w:p>
  <w:p w:rsidR="00953259" w:rsidRDefault="005F155A">
    <w:pPr>
      <w:pStyle w:val="Encabezado"/>
    </w:pPr>
    <w:r>
      <w:tab/>
    </w:r>
    <w:r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53259"/>
    <w:rsid w:val="005F155A"/>
    <w:rsid w:val="00953259"/>
    <w:rsid w:val="00F37D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4565D4"/>
  <w15:docId w15:val="{5C072342-2EF9-4AE2-B9C6-DA5369D103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160" w:line="259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EncabezadoCar">
    <w:name w:val="Encabezado Car"/>
    <w:basedOn w:val="Fuentedeprrafopredeter"/>
    <w:link w:val="Encabezado"/>
    <w:uiPriority w:val="99"/>
    <w:qFormat/>
    <w:rsid w:val="00D937EF"/>
  </w:style>
  <w:style w:type="character" w:customStyle="1" w:styleId="PiedepginaCar">
    <w:name w:val="Pie de página Car"/>
    <w:basedOn w:val="Fuentedeprrafopredeter"/>
    <w:link w:val="Piedepgina"/>
    <w:uiPriority w:val="99"/>
    <w:qFormat/>
    <w:rsid w:val="00D937EF"/>
  </w:style>
  <w:style w:type="character" w:customStyle="1" w:styleId="TextodegloboCar">
    <w:name w:val="Texto de globo Car"/>
    <w:basedOn w:val="Fuentedeprrafopredeter"/>
    <w:link w:val="Textodeglobo"/>
    <w:uiPriority w:val="99"/>
    <w:semiHidden/>
    <w:qFormat/>
    <w:rsid w:val="00182DAF"/>
    <w:rPr>
      <w:rFonts w:ascii="Segoe UI" w:hAnsi="Segoe UI" w:cs="Segoe UI"/>
      <w:sz w:val="18"/>
      <w:szCs w:val="18"/>
    </w:rPr>
  </w:style>
  <w:style w:type="character" w:styleId="Refdecomentario">
    <w:name w:val="annotation reference"/>
    <w:basedOn w:val="Fuentedeprrafopredeter"/>
    <w:uiPriority w:val="99"/>
    <w:semiHidden/>
    <w:unhideWhenUsed/>
    <w:qFormat/>
    <w:rsid w:val="00DE4336"/>
    <w:rPr>
      <w:sz w:val="16"/>
      <w:szCs w:val="16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qFormat/>
    <w:rsid w:val="00DE4336"/>
    <w:rPr>
      <w:sz w:val="20"/>
      <w:szCs w:val="20"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qFormat/>
    <w:rsid w:val="00DE4336"/>
    <w:rPr>
      <w:b/>
      <w:bCs/>
      <w:sz w:val="20"/>
      <w:szCs w:val="20"/>
    </w:rPr>
  </w:style>
  <w:style w:type="paragraph" w:styleId="Ttulo">
    <w:name w:val="Title"/>
    <w:basedOn w:val="Normal"/>
    <w:next w:val="Textoindependiente"/>
    <w:qFormat/>
    <w:pPr>
      <w:keepNext/>
      <w:spacing w:before="240" w:after="120"/>
    </w:pPr>
    <w:rPr>
      <w:rFonts w:ascii="Carlito" w:eastAsia="Noto Sans SC Regular" w:hAnsi="Carlito" w:cs="Noto Sans Devanagari"/>
      <w:sz w:val="28"/>
      <w:szCs w:val="28"/>
    </w:rPr>
  </w:style>
  <w:style w:type="paragraph" w:styleId="Textoindependiente">
    <w:name w:val="Body Text"/>
    <w:basedOn w:val="Normal"/>
    <w:pPr>
      <w:spacing w:after="140" w:line="276" w:lineRule="auto"/>
    </w:pPr>
  </w:style>
  <w:style w:type="paragraph" w:styleId="Lista">
    <w:name w:val="List"/>
    <w:basedOn w:val="Textoindependiente"/>
    <w:rPr>
      <w:rFonts w:cs="Noto Sans Devanagari"/>
    </w:rPr>
  </w:style>
  <w:style w:type="paragraph" w:styleId="Descripcin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customStyle="1" w:styleId="ndice">
    <w:name w:val="Índice"/>
    <w:basedOn w:val="Normal"/>
    <w:qFormat/>
    <w:pPr>
      <w:suppressLineNumbers/>
    </w:pPr>
    <w:rPr>
      <w:rFonts w:cs="Noto Sans Devanagari"/>
    </w:rPr>
  </w:style>
  <w:style w:type="paragraph" w:customStyle="1" w:styleId="Cabeceraypie">
    <w:name w:val="Cabecera y pie"/>
    <w:basedOn w:val="Normal"/>
    <w:qFormat/>
  </w:style>
  <w:style w:type="paragraph" w:styleId="Encabezado">
    <w:name w:val="header"/>
    <w:basedOn w:val="Normal"/>
    <w:link w:val="EncabezadoCar"/>
    <w:uiPriority w:val="99"/>
    <w:unhideWhenUsed/>
    <w:rsid w:val="00D937EF"/>
    <w:pPr>
      <w:tabs>
        <w:tab w:val="center" w:pos="4252"/>
        <w:tab w:val="right" w:pos="8504"/>
      </w:tabs>
      <w:spacing w:after="0" w:line="240" w:lineRule="auto"/>
    </w:pPr>
  </w:style>
  <w:style w:type="paragraph" w:styleId="Piedepgina">
    <w:name w:val="footer"/>
    <w:basedOn w:val="Normal"/>
    <w:link w:val="PiedepginaCar"/>
    <w:uiPriority w:val="99"/>
    <w:unhideWhenUsed/>
    <w:rsid w:val="00D937EF"/>
    <w:pPr>
      <w:tabs>
        <w:tab w:val="center" w:pos="4252"/>
        <w:tab w:val="right" w:pos="8504"/>
      </w:tabs>
      <w:spacing w:after="0" w:line="240" w:lineRule="auto"/>
    </w:pPr>
  </w:style>
  <w:style w:type="paragraph" w:styleId="Textodeglobo">
    <w:name w:val="Balloon Text"/>
    <w:basedOn w:val="Normal"/>
    <w:link w:val="TextodegloboCar"/>
    <w:uiPriority w:val="99"/>
    <w:semiHidden/>
    <w:unhideWhenUsed/>
    <w:qFormat/>
    <w:rsid w:val="00182DAF"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customStyle="1" w:styleId="Contenidodelatabla">
    <w:name w:val="Contenido de la tabla"/>
    <w:basedOn w:val="Normal"/>
    <w:qFormat/>
    <w:pPr>
      <w:widowControl w:val="0"/>
      <w:suppressLineNumbers/>
    </w:pPr>
  </w:style>
  <w:style w:type="paragraph" w:customStyle="1" w:styleId="Ttulodelatabla">
    <w:name w:val="Título de la tabla"/>
    <w:basedOn w:val="Contenidodelatabla"/>
    <w:qFormat/>
    <w:pPr>
      <w:jc w:val="center"/>
    </w:pPr>
    <w:rPr>
      <w:b/>
      <w:bCs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qFormat/>
    <w:rsid w:val="00DE4336"/>
    <w:pPr>
      <w:spacing w:line="240" w:lineRule="auto"/>
    </w:pPr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qFormat/>
    <w:rsid w:val="00DE433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172</TotalTime>
  <Pages>5</Pages>
  <Words>477</Words>
  <Characters>2775</Characters>
  <Application>Microsoft Office Word</Application>
  <DocSecurity>0</DocSecurity>
  <Lines>42</Lines>
  <Paragraphs>12</Paragraphs>
  <ScaleCrop>false</ScaleCrop>
  <Company/>
  <LinksUpToDate>false</LinksUpToDate>
  <CharactersWithSpaces>3240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Jordan Munoz</dc:creator>
  <dc:description/>
  <cp:lastModifiedBy>Cesar Gemeno</cp:lastModifiedBy>
  <cp:revision>25</cp:revision>
  <cp:lastPrinted>2022-08-03T09:17:00Z</cp:lastPrinted>
  <dcterms:created xsi:type="dcterms:W3CDTF">2022-02-04T07:23:00Z</dcterms:created>
  <dcterms:modified xsi:type="dcterms:W3CDTF">2022-08-24T12:15:00Z</dcterms:modified>
  <dc:language>es-ES</dc:language>
</cp:coreProperties>
</file>