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1028"/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6"/>
        <w:gridCol w:w="1345"/>
        <w:gridCol w:w="1418"/>
        <w:gridCol w:w="982"/>
        <w:gridCol w:w="1977"/>
      </w:tblGrid>
      <w:tr w:rsidR="00C00F83" w:rsidRPr="003F0FA3" w:rsidTr="00FF3825">
        <w:trPr>
          <w:trHeight w:val="304"/>
        </w:trPr>
        <w:tc>
          <w:tcPr>
            <w:tcW w:w="849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Table S1 Docking analysis of several CCM3 mutations found on the literature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HDOCK</w:t>
            </w:r>
          </w:p>
        </w:tc>
        <w:tc>
          <w:tcPr>
            <w:tcW w:w="2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ISLAND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Docking Score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Ligand RMSD (Å)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ΔΔG (kcal/mol)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Kd (M)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Wt homodimer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-624,26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1.03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-9,616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8,84204775478E+03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CCM3 c.180delA, p.60fsX64 x CCM3 c.180delA, p.60fsX64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-220,20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1,27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-10,148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3,60338805903E+03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c.124T p.Gln42Stop vs CCM3 c.124T p.Gln42Stop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-204,36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20,44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-10,373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2,46219227142E+03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c.322T p.Arg108Stop x CCM3 c.322T p.Arg108Stop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-341,39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49,15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-9,879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5,67026353156E+03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CCM3 c.608G p.Leu203Stop vs CCM3 c.608G p.Leu203Stop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-593,31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-9,528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1,02596717209E+04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c.501delT, p.167fsX168 vs CCM3 c.501delT, p.167fsX168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-310,42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46,39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-9,469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1,13315065343E+04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c.131C p.Leu44Pro vs CCM3 c.131C p.Leu44Pro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-586,65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0,91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-9,616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8,84204775478E+03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c.103T p.Arg35Stop vs CCM3 c.103T p.Arg35Stop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-184,31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21,72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-10,378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2,44337194005E+03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Wt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-258,83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83,6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1,06409479500E+01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CCM3 c.180delA, p.60fsX64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-351,69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68,66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1,06409478801E+03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c.124T p.Gln42Stop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-322,65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67,96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1,06409478655E+03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c.322T p.Arg108Stop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-263,71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66,76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1,06409479160E+02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c.608G p.Leu203Stop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-343,36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79,19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1,06409479550E+02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c.103T p.Arg35Stop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-289,88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76,11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1,06409479550E+02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c.501delT, p.167fsX168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-340,25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87,98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1,06409479550E+02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CCM3 c.131C p.Leu44Pro x CCM2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-268,38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108,05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-10,870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1,06409479550E+02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Wt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-275,15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125,83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-9,473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 1,12672357017E-07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CCM3 c.180delA, p.60fsX64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-213,10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60,77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-9,637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 8,53288029384E-08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c.322T p.Arg108Stop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-222,29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55,47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-9,511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1,05594079491E+04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c.124T p.Gln42Stop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-207,31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119,34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9,707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7,59026353370E+02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c.608G p.Leu203Stop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-221,30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115,67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-9,434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1,20247092020E+03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c.103T p.Arg35Stop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-212,12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89,15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-9,735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7,23702904961E+03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c.501delT, p.167fsX168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-230,77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116,74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-9,366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1,34824172322E+04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c.131C p.Leu44Pro x STK24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-238,32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118,79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-9,473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1,12672357017E+04</w:t>
            </w:r>
          </w:p>
        </w:tc>
      </w:tr>
      <w:tr w:rsidR="00C00F83" w:rsidRPr="003F0FA3" w:rsidTr="00FF3825">
        <w:trPr>
          <w:trHeight w:val="304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lastRenderedPageBreak/>
              <w:t>Wt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-256,66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70,46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-9,510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1,05876020910E+03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CCM3 c.180delA, p.60fsX64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-242,96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74,7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-9,679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7,95308739075E+03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CCCM3 c.124T p.Gln42Stop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-260,46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124,59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-9,75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7,05766871182E+03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c.322T p.Arg108Stop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-251,64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79,1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-9,55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9,89159818177E+03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c.608G p.Leu203Stop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-263,39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162,68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-9,474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1,12379155266E+04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c.131C p.Leu44Pro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-277,53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180,91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-9,51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 1.0587602091E-07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c.501delT, p.167fsX168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-286,11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172,88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-9,402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1,26992930958E+04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c.103T p.Arg35Stop x STK25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-239,13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133,6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-9,778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6,72269103543E+03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sz w:val="20"/>
                <w:szCs w:val="20"/>
              </w:rPr>
            </w:pP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Wt x STK26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-257,05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142,34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-9,232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1,691934727320E+04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c.322T p.Arg108Stop x STK26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-221,23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156,9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-9,243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1,660081984960E+04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c.608G p.Leu203Stop x STK26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-251,53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98,61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-9,192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1,809898671430E+04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c.124T p.Gln42Stop x STK26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-229,94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101,56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-9,439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1,193550994730E+04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c.103T p.Arg35Stop x STK26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-219,57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87,41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-9,469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1,1345657541400E+04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c.131C p.Leu44Pro x STK26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-234,54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106,42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-9,232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1,6919347273200E+04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3F0FA3">
              <w:rPr>
                <w:color w:val="000000"/>
                <w:sz w:val="20"/>
                <w:szCs w:val="20"/>
                <w:lang w:val="en-US"/>
              </w:rPr>
              <w:t>CCM3 c.501delT, p.167fsX168 x STK26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-272,28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107,1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-9,110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2,0777301095200E+04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CCM3 c.180delA, p.60fsX64 x STK26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-239,92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157,91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-9,365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0F83" w:rsidRPr="003F0FA3" w:rsidRDefault="00C00F83" w:rsidP="00FF3825">
            <w:pPr>
              <w:jc w:val="center"/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1,3517545034500E+04</w:t>
            </w:r>
          </w:p>
        </w:tc>
      </w:tr>
      <w:tr w:rsidR="00C00F83" w:rsidRPr="003F0FA3" w:rsidTr="00FF3825">
        <w:trPr>
          <w:trHeight w:val="27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rPr>
                <w:color w:val="000000"/>
                <w:sz w:val="20"/>
                <w:szCs w:val="20"/>
              </w:rPr>
            </w:pPr>
            <w:r w:rsidRPr="003F0FA3">
              <w:rPr>
                <w:color w:val="000000"/>
                <w:sz w:val="20"/>
                <w:szCs w:val="20"/>
              </w:rPr>
              <w:t>Wt, wild-type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rPr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0F83" w:rsidRPr="003F0FA3" w:rsidRDefault="00C00F83" w:rsidP="00FF3825">
            <w:pPr>
              <w:rPr>
                <w:sz w:val="20"/>
                <w:szCs w:val="20"/>
              </w:rPr>
            </w:pPr>
          </w:p>
        </w:tc>
      </w:tr>
    </w:tbl>
    <w:p w:rsidR="00C00F83" w:rsidRPr="00066E0B" w:rsidRDefault="00C00F83" w:rsidP="00C00F83">
      <w:pPr>
        <w:spacing w:line="360" w:lineRule="auto"/>
        <w:jc w:val="both"/>
        <w:rPr>
          <w:b/>
          <w:bCs/>
          <w:color w:val="000000"/>
          <w:lang w:val="en-US"/>
        </w:rPr>
      </w:pPr>
    </w:p>
    <w:p w:rsidR="00000F57" w:rsidRDefault="00C00F83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F83"/>
    <w:rsid w:val="0007695B"/>
    <w:rsid w:val="005615C6"/>
    <w:rsid w:val="005E078B"/>
    <w:rsid w:val="007D4061"/>
    <w:rsid w:val="008B4EED"/>
    <w:rsid w:val="00B03778"/>
    <w:rsid w:val="00C00F83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D4280C-A8A0-4CB3-8793-592C05770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</Words>
  <Characters>2691</Characters>
  <Application>Microsoft Office Word</Application>
  <DocSecurity>0</DocSecurity>
  <Lines>22</Lines>
  <Paragraphs>6</Paragraphs>
  <ScaleCrop>false</ScaleCrop>
  <Company>Springer Nature IT</Company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2022-08-26T12:46:00Z</dcterms:created>
  <dcterms:modified xsi:type="dcterms:W3CDTF">2022-08-26T12:46:00Z</dcterms:modified>
</cp:coreProperties>
</file>