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bidi w:val="0"/>
        <w:spacing w:lineRule="auto" w:line="480"/>
        <w:jc w:val="lef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 Material</w:t>
      </w:r>
    </w:p>
    <w:p>
      <w:pPr>
        <w:pStyle w:val="TextBody"/>
        <w:bidi w:val="0"/>
        <w:spacing w:lineRule="auto" w:line="480"/>
        <w:jc w:val="left"/>
        <w:rPr>
          <w:rFonts w:ascii="Times New Roman" w:hAnsi="Times New Roman"/>
          <w:b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1. Goldsmith-Musical Sophistical Index, selected questions, </w:t>
      </w:r>
      <w:r>
        <w:rPr>
          <w:rFonts w:ascii="Times New Roman" w:hAnsi="Times New Roman"/>
          <w:b/>
          <w:bCs/>
          <w:sz w:val="20"/>
          <w:szCs w:val="20"/>
        </w:rPr>
        <w:t xml:space="preserve">19 in total </w:t>
      </w:r>
      <w:r>
        <w:rPr>
          <w:rFonts w:ascii="Times New Roman" w:hAnsi="Times New Roman"/>
          <w:b/>
          <w:bCs/>
          <w:sz w:val="20"/>
          <w:szCs w:val="20"/>
        </w:rPr>
        <w:t>used for study</w:t>
      </w:r>
    </w:p>
    <w:p>
      <w:pPr>
        <w:pStyle w:val="TextBody"/>
        <w:bidi w:val="0"/>
        <w:spacing w:lineRule="auto" w:line="48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szCs w:val="20"/>
        </w:rPr>
        <w:t xml:space="preserve">Question 1: </w:t>
      </w:r>
      <w:r>
        <w:rPr>
          <w:rFonts w:ascii="Times New Roman" w:hAnsi="Times New Roman"/>
          <w:kern w:val="0"/>
          <w:sz w:val="20"/>
          <w:szCs w:val="20"/>
          <w:lang w:val="en-US" w:eastAsia="de-DE" w:bidi="ar-SA"/>
        </w:rPr>
        <w:t xml:space="preserve">I spend a lot of my free time doing music-related activities. </w:t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auto"/>
          <w:spacing w:val="0"/>
          <w:kern w:val="0"/>
          <w:sz w:val="20"/>
          <w:szCs w:val="20"/>
          <w:lang w:val="en-US" w:eastAsia="de-DE" w:bidi="ar-SA"/>
        </w:rPr>
        <w:t>Reverse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auto"/>
          <w:spacing w:val="0"/>
          <w:kern w:val="0"/>
          <w:sz w:val="20"/>
          <w:szCs w:val="20"/>
          <w:lang w:val="en-US" w:eastAsia="de-DE" w:bidi="ar-SA"/>
        </w:rPr>
        <w:t>d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auto"/>
          <w:spacing w:val="0"/>
          <w:kern w:val="0"/>
          <w:sz w:val="20"/>
          <w:szCs w:val="20"/>
          <w:lang w:val="en-US" w:eastAsia="de-DE" w:bidi="ar-SA"/>
        </w:rPr>
        <w:t xml:space="preserve"> Negative Items</w:t>
      </w:r>
      <w:r>
        <w:rPr>
          <w:rFonts w:ascii="Times New Roman" w:hAnsi="Times New Roman"/>
          <w:color w:val="auto"/>
          <w:sz w:val="20"/>
          <w:szCs w:val="20"/>
        </w:rPr>
        <w:t xml:space="preserve">: 5, 6, 9 and 11. </w:t>
      </w:r>
    </w:p>
    <w:p>
      <w:pPr>
        <w:pStyle w:val="TextBody"/>
        <w:bidi w:val="0"/>
        <w:spacing w:lineRule="auto" w:line="48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color w:val="auto"/>
          <w:sz w:val="20"/>
          <w:szCs w:val="20"/>
        </w:rPr>
        <w:t>Scorer</w:t>
      </w:r>
      <w:r>
        <w:rPr>
          <w:rFonts w:ascii="Times New Roman" w:hAnsi="Times New Roman"/>
          <w:color w:val="auto"/>
          <w:sz w:val="20"/>
          <w:szCs w:val="20"/>
        </w:rPr>
        <w:t xml:space="preserve">: </w:t>
      </w:r>
      <w:r>
        <w:rPr>
          <w:rFonts w:ascii="Times New Roman" w:hAnsi="Times New Roman"/>
          <w:color w:val="auto"/>
          <w:sz w:val="20"/>
          <w:szCs w:val="20"/>
        </w:rPr>
        <w:t>https://shiny.gold-msi.org/gmsiscorer/</w:t>
      </w:r>
    </w:p>
    <w:p>
      <w:pPr>
        <w:pStyle w:val="Normal"/>
        <w:bidi w:val="0"/>
        <w:spacing w:lineRule="auto" w:line="360" w:before="0" w:after="0"/>
        <w:contextualSpacing/>
        <w:jc w:val="lef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Questions about your musical background</w:t>
      </w:r>
    </w:p>
    <w:tbl>
      <w:tblPr>
        <w:tblStyle w:val="Tabellenraster"/>
        <w:tblW w:w="9776" w:type="dxa"/>
        <w:jc w:val="left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noVBand="1" w:val="04a0" w:noHBand="0" w:lastColumn="0" w:firstColumn="1" w:lastRow="0" w:firstRow="1"/>
      </w:tblPr>
      <w:tblGrid>
        <w:gridCol w:w="4105"/>
        <w:gridCol w:w="852"/>
        <w:gridCol w:w="849"/>
        <w:gridCol w:w="852"/>
        <w:gridCol w:w="991"/>
        <w:gridCol w:w="567"/>
        <w:gridCol w:w="710"/>
        <w:gridCol w:w="848"/>
      </w:tblGrid>
      <w:tr>
        <w:trPr/>
        <w:tc>
          <w:tcPr>
            <w:tcW w:w="4105" w:type="dxa"/>
            <w:tcBorders/>
            <w:shd w:color="auto" w:fill="D6D5D5" w:themeFill="background2" w:val="clear"/>
          </w:tcPr>
          <w:p>
            <w:pPr>
              <w:pStyle w:val="NormalWeb"/>
              <w:widowControl/>
              <w:bidi w:val="0"/>
              <w:spacing w:before="0" w:after="280"/>
              <w:jc w:val="left"/>
              <w:rPr>
                <w:b/>
                <w:b/>
                <w:lang w:val="en-US"/>
              </w:rPr>
            </w:pPr>
            <w:r>
              <w:rPr>
                <w:rFonts w:ascii="Times New Roman" w:hAnsi="Times New Roman"/>
                <w:b/>
                <w:kern w:val="0"/>
                <w:lang w:val="en-US" w:eastAsia="de-DE" w:bidi="ar-SA"/>
              </w:rPr>
              <w:t xml:space="preserve">Please circle the most appropriate category: </w:t>
            </w:r>
          </w:p>
          <w:p>
            <w:pPr>
              <w:pStyle w:val="NormalWeb"/>
              <w:widowControl/>
              <w:bidi w:val="0"/>
              <w:spacing w:before="280" w:after="0"/>
              <w:jc w:val="left"/>
              <w:rPr>
                <w:b/>
                <w:b/>
                <w:lang w:val="en-US"/>
              </w:rPr>
            </w:pPr>
            <w:r>
              <w:rPr>
                <w:rFonts w:ascii="Times New Roman" w:hAnsi="Times New Roman"/>
                <w:b/>
                <w:kern w:val="0"/>
                <w:lang w:val="de-DE" w:eastAsia="de-DE" w:bidi="ar-SA"/>
              </w:rPr>
            </w:r>
          </w:p>
        </w:tc>
        <w:tc>
          <w:tcPr>
            <w:tcW w:w="852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1</w:t>
            </w:r>
          </w:p>
          <w:p>
            <w:pPr>
              <w:pStyle w:val="NormalWeb"/>
              <w:widowControl/>
              <w:bidi w:val="0"/>
              <w:spacing w:beforeAutospacing="0" w:before="0" w:afterAutospacing="0" w:after="0"/>
              <w:contextualSpacing/>
              <w:jc w:val="left"/>
              <w:rPr>
                <w:b/>
                <w:b/>
              </w:rPr>
            </w:pPr>
            <w:r>
              <w:rPr>
                <w:rFonts w:ascii="Times New Roman" w:hAnsi="Times New Roman"/>
                <w:b/>
                <w:kern w:val="0"/>
                <w:lang w:val="de-DE" w:eastAsia="de-DE" w:bidi="ar-SA"/>
              </w:rPr>
              <w:t xml:space="preserve">Completely dis-agree </w:t>
            </w:r>
          </w:p>
        </w:tc>
        <w:tc>
          <w:tcPr>
            <w:tcW w:w="849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2</w:t>
            </w:r>
          </w:p>
          <w:p>
            <w:pPr>
              <w:pStyle w:val="Normal"/>
              <w:widowControl/>
              <w:pBdr/>
              <w:bidi w:val="0"/>
              <w:spacing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Strong</w:t>
            </w:r>
            <w:bookmarkStart w:id="0" w:name="_GoBack"/>
            <w:bookmarkEnd w:id="0"/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ly dis-agree</w:t>
            </w:r>
          </w:p>
        </w:tc>
        <w:tc>
          <w:tcPr>
            <w:tcW w:w="852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3</w:t>
            </w:r>
          </w:p>
          <w:p>
            <w:pPr>
              <w:pStyle w:val="Normal"/>
              <w:widowControl/>
              <w:pBdr/>
              <w:bidi w:val="0"/>
              <w:spacing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Dis-agree</w:t>
            </w:r>
          </w:p>
        </w:tc>
        <w:tc>
          <w:tcPr>
            <w:tcW w:w="991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4</w:t>
            </w:r>
          </w:p>
          <w:p>
            <w:pPr>
              <w:pStyle w:val="Normal"/>
              <w:widowControl/>
              <w:pBdr/>
              <w:bidi w:val="0"/>
              <w:spacing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Neither agree nor dis-agree</w:t>
            </w:r>
          </w:p>
        </w:tc>
        <w:tc>
          <w:tcPr>
            <w:tcW w:w="567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5</w:t>
            </w:r>
          </w:p>
          <w:p>
            <w:pPr>
              <w:pStyle w:val="Normal"/>
              <w:widowControl/>
              <w:pBdr/>
              <w:bidi w:val="0"/>
              <w:spacing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Agree</w:t>
            </w:r>
          </w:p>
        </w:tc>
        <w:tc>
          <w:tcPr>
            <w:tcW w:w="710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6</w:t>
            </w:r>
          </w:p>
          <w:p>
            <w:pPr>
              <w:pStyle w:val="Normal"/>
              <w:widowControl/>
              <w:pBdr/>
              <w:bidi w:val="0"/>
              <w:spacing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Strongly agree</w:t>
            </w:r>
          </w:p>
        </w:tc>
        <w:tc>
          <w:tcPr>
            <w:tcW w:w="848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7</w:t>
            </w:r>
          </w:p>
          <w:p>
            <w:pPr>
              <w:pStyle w:val="Normal"/>
              <w:widowControl/>
              <w:pBdr/>
              <w:bidi w:val="0"/>
              <w:spacing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Completely agree</w:t>
            </w:r>
          </w:p>
        </w:tc>
      </w:tr>
      <w:tr>
        <w:trPr/>
        <w:tc>
          <w:tcPr>
            <w:tcW w:w="4105" w:type="dxa"/>
            <w:tcBorders/>
          </w:tcPr>
          <w:p>
            <w:pPr>
              <w:pStyle w:val="NormalWeb"/>
              <w:widowControl/>
              <w:bidi w:val="0"/>
              <w:spacing w:before="0" w:after="0"/>
              <w:jc w:val="left"/>
              <w:rPr>
                <w:lang w:val="en-US"/>
              </w:rPr>
            </w:pPr>
            <w:r>
              <w:rPr>
                <w:rFonts w:ascii="Times New Roman" w:hAnsi="Times New Roman"/>
                <w:kern w:val="0"/>
                <w:lang w:val="en-US" w:eastAsia="de-DE" w:bidi="ar-SA"/>
              </w:rPr>
              <w:t xml:space="preserve">I spend a lot of my free time doing music-related activities. 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1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2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3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4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5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7</w:t>
            </w:r>
          </w:p>
        </w:tc>
      </w:tr>
      <w:tr>
        <w:trPr/>
        <w:tc>
          <w:tcPr>
            <w:tcW w:w="4105" w:type="dxa"/>
            <w:tcBorders/>
            <w:shd w:color="auto" w:fill="D6D5D5" w:themeFill="background2" w:val="clear"/>
          </w:tcPr>
          <w:p>
            <w:pPr>
              <w:pStyle w:val="NormalWeb"/>
              <w:widowControl/>
              <w:bidi w:val="0"/>
              <w:spacing w:before="0" w:after="0"/>
              <w:jc w:val="left"/>
              <w:rPr>
                <w:lang w:val="en-US"/>
              </w:rPr>
            </w:pPr>
            <w:r>
              <w:rPr>
                <w:rFonts w:ascii="Times New Roman" w:hAnsi="Times New Roman"/>
                <w:kern w:val="0"/>
                <w:lang w:val="en-US" w:eastAsia="de-DE" w:bidi="ar-SA"/>
              </w:rPr>
              <w:t xml:space="preserve">I sometimes choose music that can trigger shivers down my spine. </w:t>
            </w:r>
          </w:p>
        </w:tc>
        <w:tc>
          <w:tcPr>
            <w:tcW w:w="852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1</w:t>
            </w:r>
          </w:p>
        </w:tc>
        <w:tc>
          <w:tcPr>
            <w:tcW w:w="849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2</w:t>
            </w:r>
          </w:p>
        </w:tc>
        <w:tc>
          <w:tcPr>
            <w:tcW w:w="852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3</w:t>
            </w:r>
          </w:p>
        </w:tc>
        <w:tc>
          <w:tcPr>
            <w:tcW w:w="991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4</w:t>
            </w:r>
          </w:p>
        </w:tc>
        <w:tc>
          <w:tcPr>
            <w:tcW w:w="567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5</w:t>
            </w:r>
          </w:p>
        </w:tc>
        <w:tc>
          <w:tcPr>
            <w:tcW w:w="710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6</w:t>
            </w:r>
          </w:p>
        </w:tc>
        <w:tc>
          <w:tcPr>
            <w:tcW w:w="848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7</w:t>
            </w:r>
          </w:p>
        </w:tc>
      </w:tr>
      <w:tr>
        <w:trPr/>
        <w:tc>
          <w:tcPr>
            <w:tcW w:w="4105" w:type="dxa"/>
            <w:tcBorders/>
          </w:tcPr>
          <w:p>
            <w:pPr>
              <w:pStyle w:val="NormalWeb"/>
              <w:widowControl/>
              <w:bidi w:val="0"/>
              <w:spacing w:before="0" w:after="0"/>
              <w:jc w:val="left"/>
              <w:rPr>
                <w:lang w:val="en-US"/>
              </w:rPr>
            </w:pPr>
            <w:r>
              <w:rPr>
                <w:rFonts w:ascii="Times New Roman" w:hAnsi="Times New Roman"/>
                <w:kern w:val="0"/>
                <w:lang w:val="en-US" w:eastAsia="de-DE" w:bidi="ar-SA"/>
              </w:rPr>
              <w:t xml:space="preserve">I enjoy writing about music, for example on blogs and forums. 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1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2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3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4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5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7</w:t>
            </w:r>
          </w:p>
        </w:tc>
      </w:tr>
      <w:tr>
        <w:trPr/>
        <w:tc>
          <w:tcPr>
            <w:tcW w:w="4105" w:type="dxa"/>
            <w:tcBorders/>
            <w:shd w:color="auto" w:fill="D6D5D5" w:themeFill="background2" w:val="clear"/>
          </w:tcPr>
          <w:p>
            <w:pPr>
              <w:pStyle w:val="NormalWeb"/>
              <w:widowControl/>
              <w:bidi w:val="0"/>
              <w:spacing w:before="0" w:after="0"/>
              <w:jc w:val="left"/>
              <w:rPr>
                <w:lang w:val="en-US"/>
              </w:rPr>
            </w:pPr>
            <w:r>
              <w:rPr>
                <w:rFonts w:ascii="Times New Roman" w:hAnsi="Times New Roman"/>
                <w:kern w:val="0"/>
                <w:lang w:val="en-US" w:eastAsia="de-DE" w:bidi="ar-SA"/>
              </w:rPr>
              <w:t xml:space="preserve">I’m intrigued by musical styles I’m not familiar with and want to find out more. </w:t>
            </w:r>
          </w:p>
        </w:tc>
        <w:tc>
          <w:tcPr>
            <w:tcW w:w="852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1</w:t>
            </w:r>
          </w:p>
        </w:tc>
        <w:tc>
          <w:tcPr>
            <w:tcW w:w="849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2</w:t>
            </w:r>
          </w:p>
        </w:tc>
        <w:tc>
          <w:tcPr>
            <w:tcW w:w="852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3</w:t>
            </w:r>
          </w:p>
        </w:tc>
        <w:tc>
          <w:tcPr>
            <w:tcW w:w="991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4</w:t>
            </w:r>
          </w:p>
        </w:tc>
        <w:tc>
          <w:tcPr>
            <w:tcW w:w="567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5</w:t>
            </w:r>
          </w:p>
        </w:tc>
        <w:tc>
          <w:tcPr>
            <w:tcW w:w="710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6</w:t>
            </w:r>
          </w:p>
        </w:tc>
        <w:tc>
          <w:tcPr>
            <w:tcW w:w="848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7</w:t>
            </w:r>
          </w:p>
        </w:tc>
      </w:tr>
      <w:tr>
        <w:trPr/>
        <w:tc>
          <w:tcPr>
            <w:tcW w:w="4105" w:type="dxa"/>
            <w:tcBorders/>
          </w:tcPr>
          <w:p>
            <w:pPr>
              <w:pStyle w:val="NormalWeb"/>
              <w:widowControl/>
              <w:bidi w:val="0"/>
              <w:spacing w:before="0" w:after="0"/>
              <w:jc w:val="left"/>
              <w:rPr>
                <w:lang w:val="en-US"/>
              </w:rPr>
            </w:pPr>
            <w:r>
              <w:rPr>
                <w:rFonts w:ascii="Times New Roman" w:hAnsi="Times New Roman"/>
                <w:kern w:val="0"/>
                <w:lang w:val="en-US" w:eastAsia="de-DE" w:bidi="ar-SA"/>
              </w:rPr>
              <w:t xml:space="preserve">Pieces of music rarely evoke emotions for me. 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1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2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3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4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5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7</w:t>
            </w:r>
          </w:p>
        </w:tc>
      </w:tr>
      <w:tr>
        <w:trPr/>
        <w:tc>
          <w:tcPr>
            <w:tcW w:w="4105" w:type="dxa"/>
            <w:tcBorders/>
            <w:shd w:color="auto" w:fill="D6D5D5" w:themeFill="background2" w:val="clear"/>
          </w:tcPr>
          <w:p>
            <w:pPr>
              <w:pStyle w:val="NormalWeb"/>
              <w:widowControl/>
              <w:bidi w:val="0"/>
              <w:spacing w:before="0" w:after="0"/>
              <w:jc w:val="left"/>
              <w:rPr>
                <w:lang w:val="en-US"/>
              </w:rPr>
            </w:pPr>
            <w:r>
              <w:rPr>
                <w:rFonts w:ascii="Times New Roman" w:hAnsi="Times New Roman"/>
                <w:kern w:val="0"/>
                <w:lang w:val="en-US" w:eastAsia="de-DE" w:bidi="ar-SA"/>
              </w:rPr>
              <w:t xml:space="preserve">I have never been complimented for my talents as a musical performer. </w:t>
            </w:r>
          </w:p>
        </w:tc>
        <w:tc>
          <w:tcPr>
            <w:tcW w:w="852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1</w:t>
            </w:r>
          </w:p>
        </w:tc>
        <w:tc>
          <w:tcPr>
            <w:tcW w:w="849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2</w:t>
            </w:r>
          </w:p>
        </w:tc>
        <w:tc>
          <w:tcPr>
            <w:tcW w:w="852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3</w:t>
            </w:r>
          </w:p>
        </w:tc>
        <w:tc>
          <w:tcPr>
            <w:tcW w:w="991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4</w:t>
            </w:r>
          </w:p>
        </w:tc>
        <w:tc>
          <w:tcPr>
            <w:tcW w:w="567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5</w:t>
            </w:r>
          </w:p>
        </w:tc>
        <w:tc>
          <w:tcPr>
            <w:tcW w:w="710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6</w:t>
            </w:r>
          </w:p>
        </w:tc>
        <w:tc>
          <w:tcPr>
            <w:tcW w:w="848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7</w:t>
            </w:r>
          </w:p>
        </w:tc>
      </w:tr>
      <w:tr>
        <w:trPr/>
        <w:tc>
          <w:tcPr>
            <w:tcW w:w="4105" w:type="dxa"/>
            <w:tcBorders/>
          </w:tcPr>
          <w:p>
            <w:pPr>
              <w:pStyle w:val="NormalWeb"/>
              <w:widowControl/>
              <w:bidi w:val="0"/>
              <w:spacing w:before="0" w:after="0"/>
              <w:jc w:val="left"/>
              <w:rPr>
                <w:lang w:val="en-US"/>
              </w:rPr>
            </w:pPr>
            <w:r>
              <w:rPr>
                <w:rFonts w:ascii="Times New Roman" w:hAnsi="Times New Roman"/>
                <w:kern w:val="0"/>
                <w:lang w:val="en-US" w:eastAsia="de-DE" w:bidi="ar-SA"/>
              </w:rPr>
              <w:t xml:space="preserve">I often read or search the internet for things related to music. 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1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2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3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4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5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7</w:t>
            </w:r>
          </w:p>
        </w:tc>
      </w:tr>
      <w:tr>
        <w:trPr/>
        <w:tc>
          <w:tcPr>
            <w:tcW w:w="4105" w:type="dxa"/>
            <w:tcBorders/>
            <w:shd w:color="auto" w:fill="D6D5D5" w:themeFill="background2" w:val="clear"/>
          </w:tcPr>
          <w:p>
            <w:pPr>
              <w:pStyle w:val="NormalWeb"/>
              <w:widowControl/>
              <w:bidi w:val="0"/>
              <w:spacing w:before="0" w:after="0"/>
              <w:jc w:val="left"/>
              <w:rPr>
                <w:lang w:val="en-US"/>
              </w:rPr>
            </w:pPr>
            <w:r>
              <w:rPr>
                <w:rFonts w:ascii="Times New Roman" w:hAnsi="Times New Roman"/>
                <w:kern w:val="0"/>
                <w:lang w:val="en-US" w:eastAsia="de-DE" w:bidi="ar-SA"/>
              </w:rPr>
              <w:t xml:space="preserve">I often pick certain music to motivate or excite me. </w:t>
            </w:r>
          </w:p>
        </w:tc>
        <w:tc>
          <w:tcPr>
            <w:tcW w:w="852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1</w:t>
            </w:r>
          </w:p>
        </w:tc>
        <w:tc>
          <w:tcPr>
            <w:tcW w:w="849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2</w:t>
            </w:r>
          </w:p>
        </w:tc>
        <w:tc>
          <w:tcPr>
            <w:tcW w:w="852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3</w:t>
            </w:r>
          </w:p>
        </w:tc>
        <w:tc>
          <w:tcPr>
            <w:tcW w:w="991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4</w:t>
            </w:r>
          </w:p>
        </w:tc>
        <w:tc>
          <w:tcPr>
            <w:tcW w:w="567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5</w:t>
            </w:r>
          </w:p>
        </w:tc>
        <w:tc>
          <w:tcPr>
            <w:tcW w:w="710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6</w:t>
            </w:r>
          </w:p>
        </w:tc>
        <w:tc>
          <w:tcPr>
            <w:tcW w:w="848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7</w:t>
            </w:r>
          </w:p>
        </w:tc>
      </w:tr>
      <w:tr>
        <w:trPr/>
        <w:tc>
          <w:tcPr>
            <w:tcW w:w="4105" w:type="dxa"/>
            <w:tcBorders/>
          </w:tcPr>
          <w:p>
            <w:pPr>
              <w:pStyle w:val="NormalWeb"/>
              <w:widowControl/>
              <w:bidi w:val="0"/>
              <w:spacing w:before="0" w:after="0"/>
              <w:jc w:val="left"/>
              <w:rPr>
                <w:lang w:val="en-US"/>
              </w:rPr>
            </w:pPr>
            <w:r>
              <w:rPr>
                <w:rFonts w:ascii="Times New Roman" w:hAnsi="Times New Roman"/>
                <w:kern w:val="0"/>
                <w:lang w:val="en-US" w:eastAsia="de-DE" w:bidi="ar-SA"/>
              </w:rPr>
              <w:t xml:space="preserve">I don’t spend much of my disposable income on music. 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1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2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3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4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5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7</w:t>
            </w:r>
          </w:p>
        </w:tc>
      </w:tr>
      <w:tr>
        <w:trPr/>
        <w:tc>
          <w:tcPr>
            <w:tcW w:w="4105" w:type="dxa"/>
            <w:tcBorders/>
            <w:shd w:color="auto" w:fill="D6D5D5" w:themeFill="background2" w:val="clear"/>
          </w:tcPr>
          <w:p>
            <w:pPr>
              <w:pStyle w:val="NormalWeb"/>
              <w:widowControl/>
              <w:bidi w:val="0"/>
              <w:spacing w:before="0" w:after="0"/>
              <w:jc w:val="left"/>
              <w:rPr>
                <w:lang w:val="en-US"/>
              </w:rPr>
            </w:pPr>
            <w:r>
              <w:rPr>
                <w:rFonts w:ascii="Times New Roman" w:hAnsi="Times New Roman"/>
                <w:kern w:val="0"/>
                <w:lang w:val="en-US" w:eastAsia="de-DE" w:bidi="ar-SA"/>
              </w:rPr>
              <w:t xml:space="preserve">Music is kind of an addiction for me - I couldn’t live without it. </w:t>
            </w:r>
          </w:p>
        </w:tc>
        <w:tc>
          <w:tcPr>
            <w:tcW w:w="852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1</w:t>
            </w:r>
          </w:p>
        </w:tc>
        <w:tc>
          <w:tcPr>
            <w:tcW w:w="849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2</w:t>
            </w:r>
          </w:p>
        </w:tc>
        <w:tc>
          <w:tcPr>
            <w:tcW w:w="852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3</w:t>
            </w:r>
          </w:p>
        </w:tc>
        <w:tc>
          <w:tcPr>
            <w:tcW w:w="991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4</w:t>
            </w:r>
          </w:p>
        </w:tc>
        <w:tc>
          <w:tcPr>
            <w:tcW w:w="567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5</w:t>
            </w:r>
          </w:p>
        </w:tc>
        <w:tc>
          <w:tcPr>
            <w:tcW w:w="710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6</w:t>
            </w:r>
          </w:p>
        </w:tc>
        <w:tc>
          <w:tcPr>
            <w:tcW w:w="848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7</w:t>
            </w:r>
          </w:p>
        </w:tc>
      </w:tr>
      <w:tr>
        <w:trPr/>
        <w:tc>
          <w:tcPr>
            <w:tcW w:w="4105" w:type="dxa"/>
            <w:tcBorders/>
          </w:tcPr>
          <w:p>
            <w:pPr>
              <w:pStyle w:val="NormalWeb"/>
              <w:widowControl/>
              <w:bidi w:val="0"/>
              <w:spacing w:before="0" w:after="0"/>
              <w:jc w:val="left"/>
              <w:rPr>
                <w:lang w:val="en-US"/>
              </w:rPr>
            </w:pPr>
            <w:r>
              <w:rPr>
                <w:rFonts w:ascii="Times New Roman" w:hAnsi="Times New Roman"/>
                <w:kern w:val="0"/>
                <w:lang w:val="en-US" w:eastAsia="de-DE" w:bidi="ar-SA"/>
              </w:rPr>
              <w:t xml:space="preserve">I would not consider myself a musician. 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1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2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3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4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5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7</w:t>
            </w:r>
          </w:p>
        </w:tc>
      </w:tr>
      <w:tr>
        <w:trPr/>
        <w:tc>
          <w:tcPr>
            <w:tcW w:w="4105" w:type="dxa"/>
            <w:tcBorders/>
            <w:shd w:color="auto" w:fill="D6D5D5" w:themeFill="background2" w:val="clear"/>
          </w:tcPr>
          <w:p>
            <w:pPr>
              <w:pStyle w:val="NormalWeb"/>
              <w:widowControl/>
              <w:bidi w:val="0"/>
              <w:spacing w:before="0" w:after="0"/>
              <w:jc w:val="left"/>
              <w:rPr>
                <w:lang w:val="en-US"/>
              </w:rPr>
            </w:pPr>
            <w:r>
              <w:rPr>
                <w:rFonts w:ascii="Times New Roman" w:hAnsi="Times New Roman"/>
                <w:kern w:val="0"/>
                <w:lang w:val="en-US" w:eastAsia="de-DE" w:bidi="ar-SA"/>
              </w:rPr>
              <w:t xml:space="preserve">I keep track of new music that I come across (e.g. new artists or recordings). </w:t>
            </w:r>
          </w:p>
        </w:tc>
        <w:tc>
          <w:tcPr>
            <w:tcW w:w="852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1</w:t>
            </w:r>
          </w:p>
        </w:tc>
        <w:tc>
          <w:tcPr>
            <w:tcW w:w="849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2</w:t>
            </w:r>
          </w:p>
        </w:tc>
        <w:tc>
          <w:tcPr>
            <w:tcW w:w="852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3</w:t>
            </w:r>
          </w:p>
        </w:tc>
        <w:tc>
          <w:tcPr>
            <w:tcW w:w="991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4</w:t>
            </w:r>
          </w:p>
        </w:tc>
        <w:tc>
          <w:tcPr>
            <w:tcW w:w="567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5</w:t>
            </w:r>
          </w:p>
        </w:tc>
        <w:tc>
          <w:tcPr>
            <w:tcW w:w="710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6</w:t>
            </w:r>
          </w:p>
        </w:tc>
        <w:tc>
          <w:tcPr>
            <w:tcW w:w="848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7</w:t>
            </w:r>
          </w:p>
        </w:tc>
      </w:tr>
      <w:tr>
        <w:trPr/>
        <w:tc>
          <w:tcPr>
            <w:tcW w:w="4105" w:type="dxa"/>
            <w:tcBorders/>
          </w:tcPr>
          <w:p>
            <w:pPr>
              <w:pStyle w:val="NormalWeb"/>
              <w:widowControl/>
              <w:bidi w:val="0"/>
              <w:spacing w:before="0" w:after="0"/>
              <w:jc w:val="left"/>
              <w:rPr>
                <w:lang w:val="en-US"/>
              </w:rPr>
            </w:pPr>
            <w:r>
              <w:rPr>
                <w:rFonts w:ascii="Times New Roman" w:hAnsi="Times New Roman"/>
                <w:kern w:val="0"/>
                <w:lang w:val="en-US" w:eastAsia="de-DE" w:bidi="ar-SA"/>
              </w:rPr>
              <w:t>I engaged in regular, daily practice of a musical instrument (including voice) for … years.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0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1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2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3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4-5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6-9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&gt; 9</w:t>
            </w:r>
          </w:p>
        </w:tc>
      </w:tr>
      <w:tr>
        <w:trPr/>
        <w:tc>
          <w:tcPr>
            <w:tcW w:w="4105" w:type="dxa"/>
            <w:tcBorders/>
            <w:shd w:color="auto" w:fill="D6D5D5" w:themeFill="background2" w:val="clear"/>
          </w:tcPr>
          <w:p>
            <w:pPr>
              <w:pStyle w:val="NormalWeb"/>
              <w:widowControl/>
              <w:bidi w:val="0"/>
              <w:spacing w:before="0" w:after="0"/>
              <w:jc w:val="left"/>
              <w:rPr>
                <w:lang w:val="en-US"/>
              </w:rPr>
            </w:pPr>
            <w:r>
              <w:rPr>
                <w:rFonts w:ascii="Times New Roman" w:hAnsi="Times New Roman"/>
                <w:kern w:val="0"/>
                <w:lang w:val="en-US" w:eastAsia="de-DE" w:bidi="ar-SA"/>
              </w:rPr>
              <w:t xml:space="preserve">At the peak of my interest, I practiced … hours per day on my primary instrument. </w:t>
            </w:r>
          </w:p>
        </w:tc>
        <w:tc>
          <w:tcPr>
            <w:tcW w:w="852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0</w:t>
            </w:r>
          </w:p>
        </w:tc>
        <w:tc>
          <w:tcPr>
            <w:tcW w:w="849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0,5</w:t>
            </w:r>
          </w:p>
        </w:tc>
        <w:tc>
          <w:tcPr>
            <w:tcW w:w="852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1</w:t>
            </w:r>
          </w:p>
        </w:tc>
        <w:tc>
          <w:tcPr>
            <w:tcW w:w="991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1,5</w:t>
            </w:r>
          </w:p>
        </w:tc>
        <w:tc>
          <w:tcPr>
            <w:tcW w:w="567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2</w:t>
            </w:r>
          </w:p>
        </w:tc>
        <w:tc>
          <w:tcPr>
            <w:tcW w:w="710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3-4</w:t>
            </w:r>
          </w:p>
        </w:tc>
        <w:tc>
          <w:tcPr>
            <w:tcW w:w="848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&gt; 4</w:t>
            </w:r>
          </w:p>
        </w:tc>
      </w:tr>
      <w:tr>
        <w:trPr/>
        <w:tc>
          <w:tcPr>
            <w:tcW w:w="4105" w:type="dxa"/>
            <w:tcBorders/>
          </w:tcPr>
          <w:p>
            <w:pPr>
              <w:pStyle w:val="NormalWeb"/>
              <w:widowControl/>
              <w:bidi w:val="0"/>
              <w:spacing w:before="0" w:after="0"/>
              <w:jc w:val="left"/>
              <w:rPr>
                <w:lang w:val="en-US"/>
              </w:rPr>
            </w:pPr>
            <w:r>
              <w:rPr>
                <w:rFonts w:ascii="Times New Roman" w:hAnsi="Times New Roman"/>
                <w:kern w:val="0"/>
                <w:lang w:val="en-US" w:eastAsia="de-DE" w:bidi="ar-SA"/>
              </w:rPr>
              <w:t xml:space="preserve">I have attended ... live music events as an audience member in the past twelve months. 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0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1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2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3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4-6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7-10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&gt; 10</w:t>
            </w:r>
          </w:p>
        </w:tc>
      </w:tr>
      <w:tr>
        <w:trPr/>
        <w:tc>
          <w:tcPr>
            <w:tcW w:w="4105" w:type="dxa"/>
            <w:tcBorders/>
            <w:shd w:color="auto" w:fill="D6D5D5" w:themeFill="background2" w:val="clear"/>
          </w:tcPr>
          <w:p>
            <w:pPr>
              <w:pStyle w:val="NormalWeb"/>
              <w:widowControl/>
              <w:bidi w:val="0"/>
              <w:spacing w:before="0" w:after="0"/>
              <w:jc w:val="left"/>
              <w:rPr>
                <w:lang w:val="en-US"/>
              </w:rPr>
            </w:pPr>
            <w:r>
              <w:rPr>
                <w:rFonts w:ascii="Times New Roman" w:hAnsi="Times New Roman"/>
                <w:kern w:val="0"/>
                <w:lang w:val="en-US" w:eastAsia="de-DE" w:bidi="ar-SA"/>
              </w:rPr>
              <w:t>I have had formal training in music theory for … years.</w:t>
            </w:r>
          </w:p>
        </w:tc>
        <w:tc>
          <w:tcPr>
            <w:tcW w:w="852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0</w:t>
            </w:r>
          </w:p>
        </w:tc>
        <w:tc>
          <w:tcPr>
            <w:tcW w:w="849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0,5</w:t>
            </w:r>
          </w:p>
        </w:tc>
        <w:tc>
          <w:tcPr>
            <w:tcW w:w="852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1</w:t>
            </w:r>
          </w:p>
        </w:tc>
        <w:tc>
          <w:tcPr>
            <w:tcW w:w="991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2</w:t>
            </w:r>
          </w:p>
        </w:tc>
        <w:tc>
          <w:tcPr>
            <w:tcW w:w="567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3</w:t>
            </w:r>
          </w:p>
        </w:tc>
        <w:tc>
          <w:tcPr>
            <w:tcW w:w="710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4-6</w:t>
            </w:r>
          </w:p>
        </w:tc>
        <w:tc>
          <w:tcPr>
            <w:tcW w:w="848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&gt; 6</w:t>
            </w:r>
          </w:p>
        </w:tc>
      </w:tr>
      <w:tr>
        <w:trPr/>
        <w:tc>
          <w:tcPr>
            <w:tcW w:w="4105" w:type="dxa"/>
            <w:tcBorders/>
          </w:tcPr>
          <w:p>
            <w:pPr>
              <w:pStyle w:val="NormalWeb"/>
              <w:widowControl/>
              <w:bidi w:val="0"/>
              <w:spacing w:before="0" w:after="0"/>
              <w:jc w:val="left"/>
              <w:rPr>
                <w:lang w:val="en-US"/>
              </w:rPr>
            </w:pPr>
            <w:r>
              <w:rPr>
                <w:rFonts w:ascii="Times New Roman" w:hAnsi="Times New Roman"/>
                <w:kern w:val="0"/>
                <w:lang w:val="en-US" w:eastAsia="de-DE" w:bidi="ar-SA"/>
              </w:rPr>
              <w:t xml:space="preserve">I have had … years of formal training on a musical instrument (including voice) during my lifetime. 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0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0,5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1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2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3-5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6-9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&gt; 9</w:t>
            </w:r>
          </w:p>
        </w:tc>
      </w:tr>
      <w:tr>
        <w:trPr/>
        <w:tc>
          <w:tcPr>
            <w:tcW w:w="4105" w:type="dxa"/>
            <w:tcBorders/>
            <w:shd w:color="auto" w:fill="D6D5D5" w:themeFill="background2" w:val="clear"/>
          </w:tcPr>
          <w:p>
            <w:pPr>
              <w:pStyle w:val="NormalWeb"/>
              <w:widowControl/>
              <w:bidi w:val="0"/>
              <w:spacing w:before="0" w:after="0"/>
              <w:jc w:val="left"/>
              <w:rPr>
                <w:lang w:val="en-US"/>
              </w:rPr>
            </w:pPr>
            <w:r>
              <w:rPr>
                <w:rFonts w:ascii="Times New Roman" w:hAnsi="Times New Roman"/>
                <w:kern w:val="0"/>
                <w:lang w:val="en-US" w:eastAsia="de-DE" w:bidi="ar-SA"/>
              </w:rPr>
              <w:t>I can play ... musical instruments.</w:t>
            </w:r>
          </w:p>
        </w:tc>
        <w:tc>
          <w:tcPr>
            <w:tcW w:w="852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0</w:t>
            </w:r>
          </w:p>
        </w:tc>
        <w:tc>
          <w:tcPr>
            <w:tcW w:w="849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1</w:t>
            </w:r>
          </w:p>
        </w:tc>
        <w:tc>
          <w:tcPr>
            <w:tcW w:w="852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2</w:t>
            </w:r>
          </w:p>
        </w:tc>
        <w:tc>
          <w:tcPr>
            <w:tcW w:w="991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3</w:t>
            </w:r>
          </w:p>
        </w:tc>
        <w:tc>
          <w:tcPr>
            <w:tcW w:w="567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4</w:t>
            </w:r>
          </w:p>
        </w:tc>
        <w:tc>
          <w:tcPr>
            <w:tcW w:w="710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5</w:t>
            </w:r>
          </w:p>
        </w:tc>
        <w:tc>
          <w:tcPr>
            <w:tcW w:w="848" w:type="dxa"/>
            <w:tcBorders/>
            <w:shd w:color="auto" w:fill="D6D5D5" w:themeFill="background2" w:val="clear"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de-DE" w:eastAsia="de-DE" w:bidi="ar-SA"/>
              </w:rPr>
              <w:t>&gt; 5</w:t>
            </w:r>
          </w:p>
        </w:tc>
      </w:tr>
      <w:tr>
        <w:trPr/>
        <w:tc>
          <w:tcPr>
            <w:tcW w:w="4105" w:type="dxa"/>
            <w:tcBorders/>
          </w:tcPr>
          <w:p>
            <w:pPr>
              <w:pStyle w:val="NormalWeb"/>
              <w:widowControl/>
              <w:bidi w:val="0"/>
              <w:spacing w:before="0" w:after="0"/>
              <w:jc w:val="left"/>
              <w:rPr>
                <w:lang w:val="en-US"/>
              </w:rPr>
            </w:pPr>
            <w:r>
              <w:rPr>
                <w:rFonts w:ascii="Times New Roman" w:hAnsi="Times New Roman"/>
                <w:kern w:val="0"/>
                <w:lang w:val="en-US" w:eastAsia="de-DE" w:bidi="ar-SA"/>
              </w:rPr>
              <w:t>I listen attentively to music for … per day.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0-15 min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15-30 min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30-60 min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60-90 min</w:t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2 hrs</w:t>
            </w:r>
          </w:p>
        </w:tc>
        <w:tc>
          <w:tcPr>
            <w:tcW w:w="710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2-3 hrs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pBdr/>
              <w:bidi w:val="0"/>
              <w:spacing w:lineRule="auto" w:line="360" w:before="0" w:after="0"/>
              <w:contextualSpacing/>
              <w:jc w:val="left"/>
              <w:rPr>
                <w:rFonts w:ascii="Times New Roman" w:hAnsi="Times New Roman" w:eastAsia="Times" w:cs="Times New Roman"/>
                <w:b/>
                <w:b/>
                <w:sz w:val="24"/>
                <w:szCs w:val="24"/>
                <w:lang w:val="en-US"/>
              </w:rPr>
            </w:pPr>
            <w:r>
              <w:rPr>
                <w:rFonts w:eastAsia="Times" w:cs="Times New Roman" w:ascii="Times New Roman" w:hAnsi="Times New Roman"/>
                <w:b/>
                <w:kern w:val="0"/>
                <w:sz w:val="24"/>
                <w:szCs w:val="24"/>
                <w:lang w:val="en-US" w:eastAsia="de-DE" w:bidi="ar-SA"/>
              </w:rPr>
              <w:t>&gt; 3 hrs</w:t>
            </w:r>
          </w:p>
        </w:tc>
      </w:tr>
    </w:tbl>
    <w:p>
      <w:pPr>
        <w:pStyle w:val="Normal"/>
        <w:bidi w:val="0"/>
        <w:spacing w:lineRule="auto" w:line="360" w:before="0" w:after="0"/>
        <w:contextualSpacing/>
        <w:jc w:val="left"/>
        <w:rPr>
          <w:sz w:val="28"/>
          <w:szCs w:val="28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TextBody"/>
        <w:bidi w:val="0"/>
        <w:spacing w:lineRule="auto" w:line="48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TextBody"/>
        <w:bidi w:val="0"/>
        <w:spacing w:lineRule="auto" w:line="480"/>
        <w:jc w:val="left"/>
        <w:rPr>
          <w:rFonts w:ascii="Times New Roman" w:hAnsi="Times New Roman"/>
          <w:b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2. Calculation of Groups from MT score</w:t>
      </w:r>
    </w:p>
    <w:p>
      <w:pPr>
        <w:pStyle w:val="TextBody"/>
        <w:bidi w:val="0"/>
        <w:spacing w:lineRule="auto" w:line="48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MT score 4 and above consistuting even higher MT mean score.</w:t>
      </w:r>
    </w:p>
    <w:p>
      <w:pPr>
        <w:pStyle w:val="Normal"/>
        <w:widowControl w:val="false"/>
        <w:bidi w:val="0"/>
        <w:spacing w:lineRule="auto" w:line="480"/>
        <w:jc w:val="both"/>
        <w:rPr>
          <w:rFonts w:ascii="Times New Roman" w:hAnsi="Times New Roman"/>
          <w:i w:val="false"/>
          <w:i w:val="false"/>
          <w:iCs w:val="false"/>
          <w:color w:val="000000"/>
          <w:sz w:val="24"/>
          <w:szCs w:val="20"/>
        </w:rPr>
      </w:pPr>
      <w:r>
        <w:rPr>
          <w:rFonts w:ascii="Monospaced" w:hAnsi="Monospaced"/>
          <w:i w:val="false"/>
          <w:iCs w:val="false"/>
          <w:color w:val="000000"/>
          <w:sz w:val="20"/>
          <w:szCs w:val="20"/>
        </w:rPr>
        <w:t>T-TEST GROUPS=LowBelow4_VsOver4(0 1)</w:t>
      </w:r>
    </w:p>
    <w:p>
      <w:pPr>
        <w:pStyle w:val="Normal"/>
        <w:bidi w:val="0"/>
        <w:jc w:val="left"/>
        <w:rPr/>
      </w:pPr>
      <w:r>
        <w:rPr>
          <w:rFonts w:ascii="Monospaced" w:hAnsi="Monospaced"/>
          <w:color w:val="000000"/>
          <w:sz w:val="20"/>
        </w:rPr>
        <w:t xml:space="preserve">  </w:t>
      </w:r>
      <w:r>
        <w:rPr>
          <w:rFonts w:ascii="Monospaced" w:hAnsi="Monospaced"/>
          <w:color w:val="000000"/>
          <w:sz w:val="20"/>
        </w:rPr>
        <w:t>/MISSING=ANALYSIS</w:t>
      </w:r>
    </w:p>
    <w:p>
      <w:pPr>
        <w:pStyle w:val="Normal"/>
        <w:bidi w:val="0"/>
        <w:jc w:val="left"/>
        <w:rPr/>
      </w:pPr>
      <w:r>
        <w:rPr>
          <w:rFonts w:ascii="Monospaced" w:hAnsi="Monospaced"/>
          <w:color w:val="000000"/>
          <w:sz w:val="20"/>
        </w:rPr>
        <w:t xml:space="preserve">  </w:t>
      </w:r>
      <w:r>
        <w:rPr>
          <w:rFonts w:ascii="Monospaced" w:hAnsi="Monospaced"/>
          <w:color w:val="000000"/>
          <w:sz w:val="20"/>
        </w:rPr>
        <w:t>/VARIABLES=BrainAge2022</w:t>
      </w:r>
    </w:p>
    <w:p>
      <w:pPr>
        <w:pStyle w:val="Normal"/>
        <w:widowControl w:val="false"/>
        <w:bidi w:val="0"/>
        <w:spacing w:lineRule="auto" w:line="480"/>
        <w:jc w:val="both"/>
        <w:rPr>
          <w:rFonts w:ascii="Monospaced" w:hAnsi="Monospaced"/>
          <w:color w:val="000000"/>
          <w:sz w:val="18"/>
        </w:rPr>
      </w:pPr>
      <w:r>
        <w:rPr>
          <w:rFonts w:ascii="Monospaced" w:hAnsi="Monospaced"/>
          <w:b w:val="false"/>
          <w:bCs w:val="false"/>
          <w:i/>
          <w:iCs/>
          <w:caps w:val="false"/>
          <w:smallCaps w:val="false"/>
          <w:color w:val="000000"/>
          <w:spacing w:val="0"/>
          <w:position w:val="0"/>
          <w:sz w:val="20"/>
          <w:sz w:val="20"/>
          <w:szCs w:val="20"/>
          <w:vertAlign w:val="baseline"/>
          <w:lang w:val="en-US"/>
        </w:rPr>
        <w:t xml:space="preserve">  </w:t>
      </w:r>
      <w:r>
        <w:rPr>
          <w:rFonts w:ascii="Monospaced" w:hAnsi="Monospaced"/>
          <w:b w:val="false"/>
          <w:bCs w:val="false"/>
          <w:i/>
          <w:iCs/>
          <w:caps w:val="false"/>
          <w:smallCaps w:val="false"/>
          <w:color w:val="000000"/>
          <w:spacing w:val="0"/>
          <w:position w:val="0"/>
          <w:sz w:val="20"/>
          <w:sz w:val="20"/>
          <w:szCs w:val="20"/>
          <w:vertAlign w:val="baseline"/>
          <w:lang w:val="en-US"/>
        </w:rPr>
        <w:t>/CRITERIA=CI(.95).</w:t>
      </w:r>
    </w:p>
    <w:tbl>
      <w:tblPr>
        <w:tblW w:w="8811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7"/>
        <w:gridCol w:w="2187"/>
        <w:gridCol w:w="1025"/>
        <w:gridCol w:w="1024"/>
        <w:gridCol w:w="1469"/>
        <w:gridCol w:w="1468"/>
      </w:tblGrid>
      <w:tr>
        <w:trPr>
          <w:cantSplit w:val="true"/>
        </w:trPr>
        <w:tc>
          <w:tcPr>
            <w:tcW w:w="8810" w:type="dxa"/>
            <w:gridSpan w:val="6"/>
            <w:tcBorders/>
            <w:shd w:color="auto" w:fill="FFFFFF"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tLeast" w:line="320"/>
              <w:ind w:left="60" w:right="60" w:hanging="0"/>
              <w:jc w:val="center"/>
              <w:rPr/>
            </w:pPr>
            <w:r>
              <w:rPr>
                <w:rFonts w:ascii="SansSerif" w:hAnsi="SansSerif"/>
                <w:b/>
                <w:color w:val="010205"/>
                <w:sz w:val="22"/>
              </w:rPr>
              <w:t>Group Statistics</w:t>
            </w:r>
          </w:p>
        </w:tc>
      </w:tr>
      <w:tr>
        <w:trPr>
          <w:cantSplit w:val="true"/>
        </w:trPr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left"/>
              <w:rPr>
                <w:rFonts w:ascii="SansSerif" w:hAnsi="SansSerif"/>
                <w:b w:val="false"/>
                <w:b w:val="false"/>
                <w:color w:val="010205"/>
                <w:sz w:val="22"/>
              </w:rPr>
            </w:pPr>
            <w:r>
              <w:rPr>
                <w:rFonts w:ascii="SansSerif" w:hAnsi="SansSerif"/>
                <w:b w:val="false"/>
                <w:color w:val="010205"/>
                <w:sz w:val="22"/>
              </w:rPr>
            </w:r>
          </w:p>
        </w:tc>
        <w:tc>
          <w:tcPr>
            <w:tcW w:w="2187" w:type="dxa"/>
            <w:tcBorders>
              <w:bottom w:val="single" w:sz="8" w:space="0" w:color="152935"/>
            </w:tcBorders>
            <w:shd w:color="auto" w:fill="FFFFFF"/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tLeast" w:line="320"/>
              <w:ind w:left="60" w:right="60" w:hanging="0"/>
              <w:jc w:val="left"/>
              <w:rPr/>
            </w:pPr>
            <w:r>
              <w:rPr>
                <w:rFonts w:ascii="SansSerif" w:hAnsi="SansSerif"/>
                <w:color w:val="264A60"/>
                <w:sz w:val="18"/>
              </w:rPr>
              <w:t>LowBelow4_VsOver4</w:t>
            </w:r>
          </w:p>
        </w:tc>
        <w:tc>
          <w:tcPr>
            <w:tcW w:w="1025" w:type="dxa"/>
            <w:tcBorders>
              <w:bottom w:val="single" w:sz="8" w:space="0" w:color="152935"/>
              <w:right w:val="single" w:sz="8" w:space="0" w:color="E0E0E0"/>
            </w:tcBorders>
            <w:shd w:color="auto" w:fill="FFFFFF"/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tLeast" w:line="320"/>
              <w:ind w:left="60" w:right="60" w:hanging="0"/>
              <w:jc w:val="center"/>
              <w:rPr/>
            </w:pPr>
            <w:r>
              <w:rPr>
                <w:rFonts w:ascii="SansSerif" w:hAnsi="SansSerif"/>
                <w:color w:val="264A60"/>
                <w:sz w:val="18"/>
              </w:rPr>
              <w:t>N</w:t>
            </w:r>
          </w:p>
        </w:tc>
        <w:tc>
          <w:tcPr>
            <w:tcW w:w="1024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color="auto" w:fill="FFFFFF"/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tLeast" w:line="320"/>
              <w:ind w:left="60" w:right="60" w:hanging="0"/>
              <w:jc w:val="center"/>
              <w:rPr/>
            </w:pPr>
            <w:r>
              <w:rPr>
                <w:rFonts w:ascii="SansSerif" w:hAnsi="SansSerif"/>
                <w:color w:val="264A60"/>
                <w:sz w:val="18"/>
              </w:rPr>
              <w:t>Mean</w:t>
            </w:r>
          </w:p>
        </w:tc>
        <w:tc>
          <w:tcPr>
            <w:tcW w:w="1469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color="auto" w:fill="FFFFFF"/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tLeast" w:line="320"/>
              <w:ind w:left="60" w:right="60" w:hanging="0"/>
              <w:jc w:val="center"/>
              <w:rPr/>
            </w:pPr>
            <w:r>
              <w:rPr>
                <w:rFonts w:ascii="SansSerif" w:hAnsi="SansSerif"/>
                <w:color w:val="264A60"/>
                <w:sz w:val="18"/>
              </w:rPr>
              <w:t>Std. Deviation</w:t>
            </w:r>
          </w:p>
        </w:tc>
        <w:tc>
          <w:tcPr>
            <w:tcW w:w="1468" w:type="dxa"/>
            <w:tcBorders>
              <w:left w:val="single" w:sz="8" w:space="0" w:color="E0E0E0"/>
              <w:bottom w:val="single" w:sz="8" w:space="0" w:color="152935"/>
            </w:tcBorders>
            <w:shd w:color="auto" w:fill="FFFFFF"/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tLeast" w:line="320"/>
              <w:ind w:left="60" w:right="60" w:hanging="0"/>
              <w:jc w:val="center"/>
              <w:rPr/>
            </w:pPr>
            <w:r>
              <w:rPr>
                <w:rFonts w:ascii="SansSerif" w:hAnsi="SansSerif"/>
                <w:color w:val="264A60"/>
                <w:sz w:val="18"/>
              </w:rPr>
              <w:t>Std. Error Mean</w:t>
            </w:r>
          </w:p>
        </w:tc>
      </w:tr>
      <w:tr>
        <w:trPr>
          <w:cantSplit w:val="true"/>
        </w:trPr>
        <w:tc>
          <w:tcPr>
            <w:tcW w:w="1637" w:type="dxa"/>
            <w:vMerge w:val="restart"/>
            <w:tcBorders>
              <w:top w:val="single" w:sz="8" w:space="0" w:color="152935"/>
              <w:bottom w:val="single" w:sz="8" w:space="0" w:color="152935"/>
            </w:tcBorders>
            <w:shd w:color="auto" w:fill="E0E0E0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tLeast" w:line="320"/>
              <w:ind w:left="60" w:right="60" w:hanging="0"/>
              <w:jc w:val="left"/>
              <w:rPr/>
            </w:pPr>
            <w:r>
              <w:rPr>
                <w:rFonts w:ascii="SansSerif" w:hAnsi="SansSerif"/>
                <w:color w:val="264A60"/>
                <w:sz w:val="18"/>
              </w:rPr>
              <w:t>BrainAge2022</w:t>
            </w:r>
          </w:p>
        </w:tc>
        <w:tc>
          <w:tcPr>
            <w:tcW w:w="2187" w:type="dxa"/>
            <w:tcBorders>
              <w:top w:val="single" w:sz="8" w:space="0" w:color="152935"/>
              <w:bottom w:val="single" w:sz="8" w:space="0" w:color="AEAEAE"/>
            </w:tcBorders>
            <w:shd w:color="auto" w:fill="E0E0E0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tLeast" w:line="320"/>
              <w:ind w:left="60" w:right="60" w:hanging="0"/>
              <w:jc w:val="left"/>
              <w:rPr/>
            </w:pPr>
            <w:r>
              <w:rPr>
                <w:rFonts w:ascii="SansSerif" w:hAnsi="SansSerif"/>
                <w:color w:val="264A60"/>
                <w:sz w:val="18"/>
              </w:rPr>
              <w:t>.00</w:t>
            </w:r>
          </w:p>
        </w:tc>
        <w:tc>
          <w:tcPr>
            <w:tcW w:w="1025" w:type="dxa"/>
            <w:tcBorders>
              <w:top w:val="single" w:sz="8" w:space="0" w:color="152935"/>
              <w:bottom w:val="single" w:sz="8" w:space="0" w:color="AEAEAE"/>
              <w:right w:val="single" w:sz="8" w:space="0" w:color="E0E0E0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tLeast" w:line="320"/>
              <w:ind w:left="60" w:right="60" w:hanging="0"/>
              <w:jc w:val="right"/>
              <w:rPr/>
            </w:pPr>
            <w:r>
              <w:rPr>
                <w:rFonts w:ascii="SansSerif" w:hAnsi="SansSerif"/>
                <w:color w:val="010205"/>
                <w:sz w:val="18"/>
              </w:rPr>
              <w:t>77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tLeast" w:line="320"/>
              <w:ind w:left="60" w:right="60" w:hanging="0"/>
              <w:jc w:val="right"/>
              <w:rPr/>
            </w:pPr>
            <w:r>
              <w:rPr>
                <w:rFonts w:ascii="SansSerif" w:hAnsi="SansSerif"/>
                <w:color w:val="010205"/>
                <w:sz w:val="18"/>
              </w:rPr>
              <w:t>.1572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tLeast" w:line="320"/>
              <w:ind w:left="60" w:right="60" w:hanging="0"/>
              <w:jc w:val="right"/>
              <w:rPr/>
            </w:pPr>
            <w:r>
              <w:rPr>
                <w:rFonts w:ascii="SansSerif" w:hAnsi="SansSerif"/>
                <w:color w:val="010205"/>
                <w:sz w:val="18"/>
              </w:rPr>
              <w:t>5.40830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tLeast" w:line="320"/>
              <w:ind w:left="60" w:right="60" w:hanging="0"/>
              <w:jc w:val="right"/>
              <w:rPr/>
            </w:pPr>
            <w:r>
              <w:rPr>
                <w:rFonts w:ascii="SansSerif" w:hAnsi="SansSerif"/>
                <w:color w:val="010205"/>
                <w:sz w:val="18"/>
              </w:rPr>
              <w:t>.61633</w:t>
            </w:r>
          </w:p>
        </w:tc>
      </w:tr>
      <w:tr>
        <w:trPr>
          <w:cantSplit w:val="true"/>
        </w:trPr>
        <w:tc>
          <w:tcPr>
            <w:tcW w:w="1637" w:type="dxa"/>
            <w:vMerge w:val="continue"/>
            <w:tcBorders>
              <w:top w:val="single" w:sz="8" w:space="0" w:color="152935"/>
              <w:bottom w:val="single" w:sz="8" w:space="0" w:color="152935"/>
            </w:tcBorders>
            <w:shd w:color="auto" w:fill="E0E0E0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jc w:val="left"/>
              <w:rPr>
                <w:rFonts w:ascii="SansSerif" w:hAnsi="SansSerif"/>
                <w:color w:val="010205"/>
                <w:sz w:val="18"/>
              </w:rPr>
            </w:pPr>
            <w:r>
              <w:rPr>
                <w:rFonts w:ascii="SansSerif" w:hAnsi="SansSerif"/>
                <w:color w:val="010205"/>
                <w:sz w:val="18"/>
              </w:rPr>
            </w:r>
          </w:p>
        </w:tc>
        <w:tc>
          <w:tcPr>
            <w:tcW w:w="2187" w:type="dxa"/>
            <w:tcBorders>
              <w:top w:val="single" w:sz="8" w:space="0" w:color="AEAEAE"/>
              <w:bottom w:val="single" w:sz="8" w:space="0" w:color="152935"/>
            </w:tcBorders>
            <w:shd w:color="auto" w:fill="E0E0E0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tLeast" w:line="320"/>
              <w:ind w:left="60" w:right="60" w:hanging="0"/>
              <w:jc w:val="left"/>
              <w:rPr/>
            </w:pPr>
            <w:r>
              <w:rPr>
                <w:rFonts w:ascii="SansSerif" w:hAnsi="SansSerif"/>
                <w:color w:val="264A60"/>
                <w:sz w:val="18"/>
              </w:rPr>
              <w:t>1.00</w:t>
            </w:r>
          </w:p>
        </w:tc>
        <w:tc>
          <w:tcPr>
            <w:tcW w:w="1025" w:type="dxa"/>
            <w:tcBorders>
              <w:top w:val="single" w:sz="8" w:space="0" w:color="AEAEAE"/>
              <w:bottom w:val="single" w:sz="8" w:space="0" w:color="152935"/>
              <w:right w:val="single" w:sz="8" w:space="0" w:color="E0E0E0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tLeast" w:line="320"/>
              <w:ind w:left="60" w:right="60" w:hanging="0"/>
              <w:jc w:val="right"/>
              <w:rPr/>
            </w:pPr>
            <w:r>
              <w:rPr>
                <w:rFonts w:ascii="SansSerif" w:hAnsi="SansSerif"/>
                <w:color w:val="010205"/>
                <w:sz w:val="18"/>
              </w:rPr>
              <w:t>48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tLeast" w:line="320"/>
              <w:ind w:left="60" w:right="60" w:hanging="0"/>
              <w:jc w:val="right"/>
              <w:rPr/>
            </w:pPr>
            <w:r>
              <w:rPr>
                <w:rFonts w:ascii="SansSerif" w:hAnsi="SansSerif"/>
                <w:color w:val="010205"/>
                <w:sz w:val="18"/>
              </w:rPr>
              <w:t>-.3957</w:t>
            </w:r>
          </w:p>
        </w:tc>
        <w:tc>
          <w:tcPr>
            <w:tcW w:w="146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tLeast" w:line="320"/>
              <w:ind w:left="60" w:right="60" w:hanging="0"/>
              <w:jc w:val="right"/>
              <w:rPr/>
            </w:pPr>
            <w:r>
              <w:rPr>
                <w:rFonts w:ascii="SansSerif" w:hAnsi="SansSerif"/>
                <w:color w:val="010205"/>
                <w:sz w:val="18"/>
              </w:rPr>
              <w:t>6.05319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</w:tcBorders>
            <w:shd w:color="auto" w:fill="FFFFFF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tLeast" w:line="320"/>
              <w:ind w:left="60" w:right="60" w:hanging="0"/>
              <w:jc w:val="right"/>
              <w:rPr/>
            </w:pPr>
            <w:r>
              <w:rPr>
                <w:rFonts w:ascii="SansSerif" w:hAnsi="SansSerif"/>
                <w:color w:val="010205"/>
                <w:sz w:val="18"/>
              </w:rPr>
              <w:t>.87370</w:t>
            </w:r>
          </w:p>
        </w:tc>
      </w:tr>
    </w:tbl>
    <w:p>
      <w:pPr>
        <w:pStyle w:val="Normal"/>
        <w:widowControl w:val="false"/>
        <w:bidi w:val="0"/>
        <w:spacing w:lineRule="atLeast" w:line="40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widowControl w:val="false"/>
        <w:bidi w:val="0"/>
        <w:spacing w:lineRule="atLeast" w:line="40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Levene test showed both are equal in variance (between 77 low and 48 higher MT groups)</w:t>
      </w:r>
    </w:p>
    <w:p>
      <w:pPr>
        <w:pStyle w:val="Normal"/>
        <w:widowControl w:val="false"/>
        <w:bidi w:val="0"/>
        <w:spacing w:lineRule="auto" w:line="480"/>
        <w:jc w:val="both"/>
        <w:rPr/>
      </w:pPr>
      <w:r>
        <w:rPr>
          <w:rFonts w:ascii="Times New Roman" w:hAnsi="Times New Roman"/>
          <w:i w:val="false"/>
          <w:iCs w:val="false"/>
          <w:color w:val="000000"/>
          <w:sz w:val="24"/>
          <w:szCs w:val="20"/>
        </w:rPr>
        <w:t xml:space="preserve">Independent samples t-test: 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position w:val="0"/>
          <w:sz w:val="20"/>
          <w:sz w:val="20"/>
          <w:szCs w:val="20"/>
          <w:vertAlign w:val="baseline"/>
          <w:lang w:val="en-US"/>
        </w:rPr>
        <w:t>t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20"/>
          <w:sz w:val="20"/>
          <w:szCs w:val="20"/>
          <w:vertAlign w:val="baseline"/>
          <w:lang w:val="en-US"/>
        </w:rPr>
        <w:t>(123)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20"/>
          <w:sz w:val="20"/>
          <w:szCs w:val="20"/>
          <w:vertAlign w:val="baseline"/>
          <w:lang w:val="en-US"/>
        </w:rPr>
        <w:t xml:space="preserve">= 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20"/>
          <w:sz w:val="20"/>
          <w:szCs w:val="20"/>
          <w:vertAlign w:val="baseline"/>
          <w:lang w:val="en-US"/>
        </w:rPr>
        <w:t>0.531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20"/>
          <w:sz w:val="20"/>
          <w:szCs w:val="20"/>
          <w:vertAlign w:val="baseline"/>
          <w:lang w:val="en-US"/>
        </w:rPr>
        <w:t xml:space="preserve"> 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position w:val="0"/>
          <w:sz w:val="20"/>
          <w:sz w:val="20"/>
          <w:szCs w:val="20"/>
          <w:vertAlign w:val="baseline"/>
          <w:lang w:val="en-US"/>
        </w:rPr>
        <w:t xml:space="preserve">p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position w:val="0"/>
          <w:sz w:val="20"/>
          <w:sz w:val="20"/>
          <w:szCs w:val="20"/>
          <w:vertAlign w:val="baseline"/>
          <w:lang w:val="en-US"/>
        </w:rPr>
        <w:t>=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position w:val="0"/>
          <w:sz w:val="20"/>
          <w:sz w:val="20"/>
          <w:szCs w:val="20"/>
          <w:vertAlign w:val="baseline"/>
          <w:lang w:val="en-US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20"/>
          <w:sz w:val="20"/>
          <w:szCs w:val="20"/>
          <w:vertAlign w:val="baseline"/>
          <w:lang w:val="en-US"/>
        </w:rPr>
        <w:t>0.</w:t>
      </w: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position w:val="0"/>
          <w:sz w:val="20"/>
          <w:sz w:val="20"/>
          <w:szCs w:val="20"/>
          <w:vertAlign w:val="baseline"/>
          <w:lang w:val="en-US"/>
        </w:rPr>
        <w:t>596, 2-tailed.</w:t>
      </w:r>
    </w:p>
    <w:p>
      <w:pPr>
        <w:pStyle w:val="Normal"/>
        <w:widowControl w:val="false"/>
        <w:bidi w:val="0"/>
        <w:spacing w:lineRule="auto" w:line="480"/>
        <w:jc w:val="both"/>
        <w:rPr>
          <w:rFonts w:ascii="Times New Roman" w:hAnsi="Times New Roman"/>
          <w:i w:val="false"/>
          <w:i w:val="false"/>
          <w:iCs w:val="false"/>
          <w:color w:val="000000"/>
          <w:sz w:val="24"/>
          <w:szCs w:val="20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0"/>
        </w:rPr>
      </w:r>
    </w:p>
    <w:p>
      <w:pPr>
        <w:pStyle w:val="TextBody"/>
        <w:bidi w:val="0"/>
        <w:spacing w:lineRule="auto" w:line="480"/>
        <w:jc w:val="left"/>
        <w:rPr>
          <w:rFonts w:ascii="Times New Roman" w:hAnsi="Times New Roman"/>
          <w:b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3. Calculation of Musical Anhedonia, MA, subscale </w:t>
      </w:r>
      <w:r>
        <w:rPr>
          <w:rFonts w:ascii="Times New Roman" w:hAnsi="Times New Roman"/>
          <w:b/>
          <w:bCs/>
          <w:sz w:val="20"/>
          <w:szCs w:val="20"/>
        </w:rPr>
        <w:t>in SPSS</w:t>
      </w:r>
    </w:p>
    <w:p>
      <w:pPr>
        <w:pStyle w:val="Normal"/>
        <w:widowControl/>
        <w:bidi w:val="0"/>
        <w:spacing w:lineRule="auto" w:line="480" w:before="0" w:after="0"/>
        <w:ind w:left="0" w:right="0" w:hanging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*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ANHEDONIA</w:t>
      </w:r>
      <w:r>
        <w:rPr>
          <w:rFonts w:ascii="Times New Roman" w:hAnsi="Times New Roman"/>
          <w:caps w:val="false"/>
          <w:smallCaps w:val="false"/>
          <w:color w:val="000000"/>
          <w:spacing w:val="0"/>
          <w:sz w:val="20"/>
          <w:szCs w:val="20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- BMRQscale.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COMPUTE MUS_ANHEDONIA=(MS02_01 + MS02_03 + MS02_04_r + MS02_06 + MS02_07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+ MS02_08_r + MS02_09)/7.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EXECUTE.</w:t>
      </w:r>
      <w:r>
        <w:rPr>
          <w:rFonts w:ascii="Times New Roman" w:hAnsi="Times New Roman"/>
          <w:sz w:val="20"/>
          <w:szCs w:val="20"/>
        </w:rPr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VARIABLE LABELS MS02_01 'Spend a lot of free time doing musi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c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 xml:space="preserve"> related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activities'.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ADD VALUE LABELS MS02_01 '1' 'completely disagree' '2' 'strongly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disagree' '3' 'disagree' '4' 'neither agree nor disagree' '5' 'agree'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'6' 'strongly agree' '7' 'completely agree' '-9' 'not answered'.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VARIABLE LEVEL MS02_01 (SCALE).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ALTER TYPE MS02_01 (f2).</w:t>
      </w:r>
      <w:r>
        <w:rPr>
          <w:rFonts w:ascii="Times New Roman" w:hAnsi="Times New Roman"/>
          <w:sz w:val="20"/>
          <w:szCs w:val="20"/>
        </w:rPr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VARIABLE LABELS MS02_03 'often read or search internet for music'.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ADD VALUE LABELS MS02_03 '1' 'completely disagree' '2' 'strongly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disagree' '3' 'disagree' '4' 'neither agree nor disagree' '5' 'agree'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'6' 'strongly agree' '7' 'completely agree' '-9' 'not answered'.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VARIABLE LEVEL MS02_03 (SCALE).</w:t>
      </w:r>
      <w:r>
        <w:rPr>
          <w:rFonts w:ascii="Times New Roman" w:hAnsi="Times New Roman"/>
          <w:sz w:val="20"/>
          <w:szCs w:val="20"/>
        </w:rPr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VARIABLE LABELS MS02_04 'do NOT spend much of income on music'.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ADD VALUE LABELS MS02_04 '1' 'completely disagree' '2' 'strongly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disagree' '3' 'disagree' '4' 'neither agree nor disagree' '5' 'agree'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'6' 'strongly agree' '7' 'completely agree' '-9' 'not answered'.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VARIABLE LEVEL MS02_04 (SCALE).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RECODE MS02_04 (1=7) (2=6) (3=5) (4=4) (5=3) (6=2) (7=1) INTO MS02_04_r.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VARIABLE LABELS  MS02_04_r 'Reversert'.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EXECUTE.</w:t>
      </w:r>
      <w:r>
        <w:rPr>
          <w:rFonts w:ascii="Times New Roman" w:hAnsi="Times New Roman"/>
          <w:sz w:val="20"/>
          <w:szCs w:val="20"/>
        </w:rPr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VARIABLE LABELS MS02_06 'I keep track of new music'.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ADD VALUE LABELS MS02_06 '1' 'completely disagree' '2' 'strongly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disagree' '3' 'disagree' '4' 'neither agree nor disagree' '5' 'agree'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'6' 'strongly agree' '7' 'completely agree' '-9' 'not answered'.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VARIABLE LEVEL MS02_06 (SCALE).</w:t>
      </w:r>
      <w:r>
        <w:rPr>
          <w:rFonts w:ascii="Times New Roman" w:hAnsi="Times New Roman"/>
          <w:sz w:val="20"/>
          <w:szCs w:val="20"/>
        </w:rPr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VARIABLE LABELS MS02_07 'choose music that can trigger shivers down my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spine'.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ADD VALUE LABELS MS02_07 '1' 'completely disagree' '2' 'strongly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disagree' '3' 'disagree' '4' 'neither agree nor disagree' '5' 'agree'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'6' 'strongly agree' '7' 'completely agree' '-9' 'not answered'.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VARIABLE LEVEL MS02_07 (SCALE).</w:t>
      </w:r>
      <w:r>
        <w:rPr>
          <w:rFonts w:ascii="Times New Roman" w:hAnsi="Times New Roman"/>
          <w:sz w:val="20"/>
          <w:szCs w:val="20"/>
        </w:rPr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VARIABLE LABELS MS02_08 'piecec of music RARELY evoke emotions for me'.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ADD VALUE LABELS MS02_08 '1' 'completely disagree' '2' 'strongly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disagree' '3' 'disagree' '4' 'neither agree nor disagree' '5' 'agree'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'6' 'strongly agree' '7' 'completely agree' '-9' 'not answered'.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VARIABLE LEVEL MS02_08 (SCALE).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RECODE MS02_08 (1=7) (2=6) (3=5) (4=4) (5=3) (6=2) (7=1) INTO MS02_08_r.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VARIABLE LABELS  MS02_08_r 'Reversert'.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EXECUTE.</w:t>
      </w:r>
      <w:r>
        <w:rPr>
          <w:rFonts w:ascii="Times New Roman" w:hAnsi="Times New Roman"/>
          <w:sz w:val="20"/>
          <w:szCs w:val="20"/>
        </w:rPr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VARIABLE LABELS MS02_09 'often pick certain music to motivate or excite me'.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ADD VALUE LABELS MS02_09 '1' 'completely disagree' '2' 'strongly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disagree' '3' 'disagree' '4' 'neither agree nor disagree' '5' 'agree'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'6' 'strongly agree' '7' 'completely agree' '-9' 'not answered'.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VARIABLE LEVEL MS02_09 (SCALE).</w:t>
      </w:r>
      <w:r>
        <w:rPr>
          <w:rFonts w:ascii="Times New Roman" w:hAnsi="Times New Roman"/>
          <w:sz w:val="20"/>
          <w:szCs w:val="20"/>
        </w:rPr>
        <w:br/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RECODE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(-9 = SYSMIS).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EXECUTE.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* Compute Cronbach's alpha.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RELIABILITY /VARIABLES= MUS_ANHEDONIA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ALL /MODEL=ALPHA /STATISTICS=SCALE.</w:t>
      </w:r>
    </w:p>
    <w:p>
      <w:pPr>
        <w:pStyle w:val="Normal"/>
        <w:widowControl/>
        <w:bidi w:val="0"/>
        <w:spacing w:lineRule="auto" w:line="480" w:before="0" w:after="0"/>
        <w:ind w:left="0" w:right="0" w:hanging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279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9"/>
        <w:gridCol w:w="1290"/>
      </w:tblGrid>
      <w:tr>
        <w:trPr>
          <w:cantSplit w:val="true"/>
        </w:trPr>
        <w:tc>
          <w:tcPr>
            <w:tcW w:w="2799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480"/>
              <w:ind w:left="60" w:right="60" w:hanging="0"/>
              <w:jc w:val="center"/>
              <w:rPr>
                <w:rFonts w:ascii="Times New Roman" w:hAnsi="Times New Roman"/>
                <w:b/>
                <w:b/>
                <w:color w:val="010205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10205"/>
                <w:sz w:val="20"/>
                <w:szCs w:val="20"/>
              </w:rPr>
              <w:t>Reliability Statistics</w:t>
            </w:r>
          </w:p>
        </w:tc>
      </w:tr>
      <w:tr>
        <w:trPr>
          <w:cantSplit w:val="true"/>
        </w:trPr>
        <w:tc>
          <w:tcPr>
            <w:tcW w:w="1509" w:type="dxa"/>
            <w:tcBorders>
              <w:bottom w:val="single" w:sz="8" w:space="0" w:color="152935"/>
              <w:right w:val="single" w:sz="8" w:space="0" w:color="E0E0E0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480"/>
              <w:ind w:left="60" w:right="60" w:hanging="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>
              <w:rPr>
                <w:rFonts w:ascii="Times New Roman" w:hAnsi="Times New Roman"/>
                <w:color w:val="264A60"/>
                <w:sz w:val="20"/>
                <w:szCs w:val="20"/>
              </w:rPr>
              <w:t>Cronbach's Alpha</w:t>
            </w:r>
          </w:p>
        </w:tc>
        <w:tc>
          <w:tcPr>
            <w:tcW w:w="1290" w:type="dxa"/>
            <w:tcBorders>
              <w:left w:val="single" w:sz="8" w:space="0" w:color="E0E0E0"/>
              <w:bottom w:val="single" w:sz="8" w:space="0" w:color="152935"/>
            </w:tcBorders>
            <w:shd w:fill="FFFFFF" w:val="clear"/>
            <w:vAlign w:val="bottom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480"/>
              <w:ind w:left="60" w:right="60" w:hanging="0"/>
              <w:jc w:val="center"/>
              <w:rPr>
                <w:rFonts w:ascii="Times New Roman" w:hAnsi="Times New Roman"/>
                <w:color w:val="264A60"/>
                <w:sz w:val="20"/>
                <w:szCs w:val="20"/>
              </w:rPr>
            </w:pPr>
            <w:r>
              <w:rPr>
                <w:rFonts w:ascii="Times New Roman" w:hAnsi="Times New Roman"/>
                <w:color w:val="264A60"/>
                <w:sz w:val="20"/>
                <w:szCs w:val="20"/>
              </w:rPr>
              <w:t>N of Items</w:t>
            </w:r>
          </w:p>
        </w:tc>
      </w:tr>
      <w:tr>
        <w:trPr>
          <w:cantSplit w:val="true"/>
        </w:trPr>
        <w:tc>
          <w:tcPr>
            <w:tcW w:w="1509" w:type="dxa"/>
            <w:tcBorders>
              <w:top w:val="single" w:sz="8" w:space="0" w:color="152935"/>
              <w:bottom w:val="single" w:sz="8" w:space="0" w:color="152935"/>
              <w:right w:val="single" w:sz="8" w:space="0" w:color="E0E0E0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480"/>
              <w:ind w:left="60" w:right="60" w:hanging="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/>
                <w:color w:val="010205"/>
                <w:sz w:val="20"/>
                <w:szCs w:val="20"/>
              </w:rPr>
              <w:t>.813</w:t>
            </w:r>
          </w:p>
        </w:tc>
        <w:tc>
          <w:tcPr>
            <w:tcW w:w="129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spacing w:lineRule="auto" w:line="480"/>
              <w:ind w:left="60" w:right="60" w:hanging="0"/>
              <w:jc w:val="right"/>
              <w:rPr>
                <w:rFonts w:ascii="Times New Roman" w:hAnsi="Times New Roman"/>
                <w:color w:val="010205"/>
                <w:sz w:val="20"/>
                <w:szCs w:val="20"/>
              </w:rPr>
            </w:pPr>
            <w:r>
              <w:rPr>
                <w:rFonts w:ascii="Times New Roman" w:hAnsi="Times New Roman"/>
                <w:color w:val="010205"/>
                <w:sz w:val="20"/>
                <w:szCs w:val="20"/>
              </w:rPr>
              <w:t>7</w:t>
            </w:r>
          </w:p>
        </w:tc>
      </w:tr>
    </w:tbl>
    <w:p>
      <w:pPr>
        <w:pStyle w:val="Normal"/>
        <w:widowControl/>
        <w:bidi w:val="0"/>
        <w:spacing w:lineRule="auto" w:line="480" w:before="0" w:after="0"/>
        <w:ind w:left="0" w:right="0" w:hanging="0"/>
        <w:jc w:val="left"/>
        <w:rPr>
          <w:rFonts w:ascii="Times New Roman" w:hAnsi="Times New Roman"/>
          <w:b w:val="false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r>
    </w:p>
    <w:p>
      <w:pPr>
        <w:pStyle w:val="Normal"/>
        <w:widowControl/>
        <w:bidi w:val="0"/>
        <w:spacing w:lineRule="auto" w:line="480" w:before="0" w:after="0"/>
        <w:ind w:left="0" w:right="0" w:hanging="0"/>
        <w:jc w:val="left"/>
        <w:rPr>
          <w:rFonts w:ascii="Times New Roman" w:hAnsi="Times New Roman"/>
          <w:b w:val="false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r>
    </w:p>
    <w:p>
      <w:pPr>
        <w:pStyle w:val="BodyText"/>
        <w:widowControl w:val="false"/>
        <w:suppressAutoHyphens w:val="true"/>
        <w:spacing w:lineRule="auto" w:line="480" w:before="0" w:after="0"/>
        <w:jc w:val="both"/>
        <w:rPr>
          <w:rFonts w:eastAsia="Arial Unicode MS;Arial Unicode MS" w:cs="Arial Unicode MS;Arial Unicode MS"/>
          <w:i w:val="false"/>
          <w:i w:val="false"/>
          <w:iCs w:val="false"/>
          <w:position w:val="0"/>
          <w:sz w:val="24"/>
          <w:vertAlign w:val="baseline"/>
        </w:rPr>
      </w:pPr>
      <w:r>
        <w:rPr>
          <w:rFonts w:ascii="Times New Roman" w:hAnsi="Times New Roman"/>
          <w:b w:val="false"/>
          <w:bCs w:val="false"/>
          <w:caps w:val="false"/>
          <w:smallCaps w:val="false"/>
          <w:strike w:val="false"/>
          <w:dstrike w:val="false"/>
          <w:outline w:val="false"/>
          <w:color w:val="000000"/>
          <w:sz w:val="20"/>
          <w:szCs w:val="20"/>
          <w:u w:val="none"/>
          <w:lang w:val="en-US"/>
        </w:rPr>
      </w:r>
    </w:p>
    <w:p>
      <w:pPr>
        <w:pStyle w:val="Body"/>
        <w:widowControl/>
        <w:spacing w:lineRule="auto" w:line="480" w:before="0" w:after="0"/>
        <w:ind w:left="0" w:right="0" w:hanging="0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r>
    </w:p>
    <w:p>
      <w:pPr>
        <w:pStyle w:val="Normal"/>
        <w:widowControl/>
        <w:bidi w:val="0"/>
        <w:spacing w:lineRule="auto" w:line="480" w:before="0" w:after="0"/>
        <w:ind w:left="0" w:right="0" w:hanging="0"/>
        <w:jc w:val="left"/>
        <w:rPr>
          <w:rFonts w:ascii="Times New Roman" w:hAnsi="Times New Roman"/>
          <w:b w:val="false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r>
    </w:p>
    <w:p>
      <w:pPr>
        <w:pStyle w:val="Normal"/>
        <w:widowControl/>
        <w:bidi w:val="0"/>
        <w:spacing w:lineRule="auto" w:line="480" w:before="0" w:after="0"/>
        <w:ind w:left="0" w:right="0" w:hanging="0"/>
        <w:jc w:val="left"/>
        <w:rPr>
          <w:rFonts w:ascii="Times New Roman" w:hAnsi="Times New Roman"/>
          <w:b w:val="false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r>
    </w:p>
    <w:p>
      <w:pPr>
        <w:pStyle w:val="Normal"/>
        <w:widowControl/>
        <w:bidi w:val="0"/>
        <w:spacing w:lineRule="auto" w:line="480" w:before="0" w:after="0"/>
        <w:ind w:left="0" w:right="0" w:hanging="0"/>
        <w:jc w:val="left"/>
        <w:rPr>
          <w:rFonts w:ascii="Times New Roman" w:hAnsi="Times New Roman"/>
          <w:b w:val="false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r>
    </w:p>
    <w:p>
      <w:pPr>
        <w:pStyle w:val="Normal"/>
        <w:widowControl/>
        <w:bidi w:val="0"/>
        <w:spacing w:lineRule="auto" w:line="480" w:before="0" w:after="0"/>
        <w:ind w:left="0" w:right="0" w:hanging="0"/>
        <w:jc w:val="left"/>
        <w:rPr>
          <w:rFonts w:ascii="Times New Roman" w:hAnsi="Times New Roman"/>
          <w:b w:val="false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r>
    </w:p>
    <w:p>
      <w:pPr>
        <w:pStyle w:val="Normal"/>
        <w:widowControl/>
        <w:bidi w:val="0"/>
        <w:spacing w:lineRule="auto" w:line="480" w:before="0" w:after="0"/>
        <w:ind w:left="0" w:right="0" w:hanging="0"/>
        <w:jc w:val="left"/>
        <w:rPr>
          <w:rFonts w:ascii="Times New Roman" w:hAnsi="Times New Roman"/>
          <w:b w:val="false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r>
    </w:p>
    <w:p>
      <w:pPr>
        <w:pStyle w:val="Normal"/>
        <w:widowControl/>
        <w:bidi w:val="0"/>
        <w:spacing w:lineRule="auto" w:line="480" w:before="0" w:after="0"/>
        <w:ind w:left="0" w:right="0" w:hanging="0"/>
        <w:jc w:val="left"/>
        <w:rPr>
          <w:rFonts w:ascii="Times New Roman" w:hAnsi="Times New Roman"/>
          <w:b w:val="false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r>
    </w:p>
    <w:p>
      <w:pPr>
        <w:pStyle w:val="Normal"/>
        <w:widowControl/>
        <w:bidi w:val="0"/>
        <w:spacing w:lineRule="auto" w:line="480" w:before="0" w:after="0"/>
        <w:ind w:left="0" w:right="0" w:hanging="0"/>
        <w:jc w:val="left"/>
        <w:rPr>
          <w:rFonts w:ascii="Times New Roman" w:hAnsi="Times New Roman"/>
          <w:b w:val="false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r>
    </w:p>
    <w:p>
      <w:pPr>
        <w:pStyle w:val="Normal"/>
        <w:widowControl/>
        <w:bidi w:val="0"/>
        <w:spacing w:lineRule="auto" w:line="480" w:before="0" w:after="0"/>
        <w:ind w:left="0" w:right="0" w:hanging="0"/>
        <w:jc w:val="left"/>
        <w:rPr>
          <w:rFonts w:ascii="Times New Roman" w:hAnsi="Times New Roman"/>
          <w:b w:val="false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r>
    </w:p>
    <w:p>
      <w:pPr>
        <w:pStyle w:val="Normal"/>
        <w:widowControl/>
        <w:bidi w:val="0"/>
        <w:spacing w:lineRule="auto" w:line="480" w:before="0" w:after="0"/>
        <w:ind w:left="0" w:right="0" w:hanging="0"/>
        <w:jc w:val="left"/>
        <w:rPr>
          <w:rFonts w:ascii="Times New Roman" w:hAnsi="Times New Roman"/>
          <w:b w:val="false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r>
    </w:p>
    <w:p>
      <w:pPr>
        <w:pStyle w:val="Normal"/>
        <w:widowControl/>
        <w:bidi w:val="0"/>
        <w:spacing w:lineRule="auto" w:line="480" w:before="0" w:after="0"/>
        <w:ind w:left="0" w:right="0" w:hanging="0"/>
        <w:jc w:val="left"/>
        <w:rPr>
          <w:rFonts w:ascii="Times New Roman" w:hAnsi="Times New Roman"/>
          <w:b w:val="false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r>
    </w:p>
    <w:p>
      <w:pPr>
        <w:pStyle w:val="Normal"/>
        <w:widowControl/>
        <w:bidi w:val="0"/>
        <w:spacing w:lineRule="auto" w:line="480" w:before="0" w:after="0"/>
        <w:ind w:left="0" w:right="0" w:hanging="0"/>
        <w:jc w:val="left"/>
        <w:rPr>
          <w:rFonts w:ascii="Times New Roman" w:hAnsi="Times New Roman"/>
          <w:b w:val="false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pPr>
      <w:r>
        <w:rPr>
          <w:rFonts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auto" w:val="clear"/>
        </w:rPr>
      </w:r>
    </w:p>
    <w:p>
      <w:pPr>
        <w:pStyle w:val="Normal"/>
        <w:widowControl/>
        <w:bidi w:val="0"/>
        <w:spacing w:lineRule="auto" w:line="480" w:before="0" w:after="0"/>
        <w:ind w:left="0" w:right="0" w:hanging="0"/>
        <w:jc w:val="left"/>
        <w:rPr>
          <w:rFonts w:ascii="Times New Roman" w:hAnsi="Times New Roman"/>
          <w:b w:val="false"/>
          <w:b w:val="false"/>
          <w:bCs w:val="false"/>
          <w:i w:val="false"/>
          <w:i/>
          <w:iCs/>
          <w:caps w:val="false"/>
          <w:smallCaps w:val="false"/>
          <w:strike w:val="false"/>
          <w:dstrike w:val="false"/>
          <w:outline w:val="false"/>
          <w:color w:val="000000"/>
          <w:spacing w:val="0"/>
          <w:sz w:val="20"/>
          <w:szCs w:val="20"/>
          <w:u w:val="none"/>
          <w:shd w:fill="auto" w:val="clear"/>
          <w:lang w:val="en-US"/>
        </w:rPr>
      </w:pPr>
      <w:r>
        <w:rPr>
          <w:rFonts w:ascii="Times New Roman" w:hAnsi="Times New Roman"/>
          <w:b w:val="false"/>
          <w:bCs w:val="false"/>
          <w:i w:val="false"/>
          <w:iCs/>
          <w:caps w:val="false"/>
          <w:smallCaps w:val="false"/>
          <w:strike w:val="false"/>
          <w:dstrike w:val="false"/>
          <w:outline w:val="false"/>
          <w:color w:val="000000"/>
          <w:spacing w:val="0"/>
          <w:sz w:val="20"/>
          <w:szCs w:val="20"/>
          <w:u w:val="none"/>
          <w:shd w:fill="auto" w:val="clear"/>
          <w:lang w:val="en-US"/>
        </w:rPr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Times New Roman">
    <w:charset w:val="01"/>
    <w:family w:val="roman"/>
    <w:pitch w:val="variable"/>
  </w:font>
  <w:font w:name="Monospaced">
    <w:charset w:val="01"/>
    <w:family w:val="roman"/>
    <w:pitch w:val="variable"/>
  </w:font>
  <w:font w:name="SansSerif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93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n-DK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DK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BodyText">
    <w:name w:val="Body Text"/>
    <w:qFormat/>
    <w:pPr>
      <w:keepNext w:val="false"/>
      <w:keepLines w:val="false"/>
      <w:pageBreakBefore w:val="false"/>
      <w:widowControl/>
      <w:suppressAutoHyphens w:val="false"/>
      <w:bidi w:val="0"/>
      <w:spacing w:lineRule="auto" w:line="276" w:before="0" w:after="140"/>
      <w:ind w:left="0" w:right="0" w:hanging="0"/>
      <w:jc w:val="left"/>
    </w:pPr>
    <w:rPr>
      <w:rFonts w:ascii="Times New Roman;Times New Roman" w:hAnsi="Times New Roman;Times New Roman" w:eastAsia="Arial Unicode MS;Arial Unicode MS" w:cs="Arial Unicode MS;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kern w:val="2"/>
      <w:position w:val="0"/>
      <w:sz w:val="24"/>
      <w:sz w:val="24"/>
      <w:szCs w:val="24"/>
      <w:u w:val="none"/>
      <w:vertAlign w:val="baseline"/>
      <w:em w:val="none"/>
      <w:lang w:val="en-US" w:eastAsia="zh-CN" w:bidi="hi-IN"/>
    </w:rPr>
  </w:style>
  <w:style w:type="paragraph" w:styleId="TableContents">
    <w:name w:val="Table Contents"/>
    <w:qFormat/>
    <w:pPr>
      <w:keepNext w:val="false"/>
      <w:keepLines w:val="false"/>
      <w:pageBreakBefore w:val="false"/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;Times New Roman" w:hAnsi="Times New Roman;Times New Roman" w:eastAsia="Arial Unicode MS;Arial Unicode MS" w:cs="Arial Unicode MS;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kern w:val="2"/>
      <w:position w:val="0"/>
      <w:sz w:val="24"/>
      <w:sz w:val="24"/>
      <w:szCs w:val="24"/>
      <w:u w:val="none"/>
      <w:vertAlign w:val="baseline"/>
      <w:em w:val="none"/>
      <w:lang w:val="en-US" w:eastAsia="zh-CN" w:bidi="hi-IN"/>
    </w:rPr>
  </w:style>
  <w:style w:type="paragraph" w:styleId="Body">
    <w:name w:val="Body"/>
    <w:qFormat/>
    <w:pPr>
      <w:keepNext w:val="false"/>
      <w:keepLines w:val="false"/>
      <w:pageBreakBefore w:val="false"/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;Times New Roman" w:hAnsi="Times New Roman;Times New Roman" w:eastAsia="Arial Unicode MS;Arial Unicode MS" w:cs="Arial Unicode MS;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kern w:val="2"/>
      <w:position w:val="0"/>
      <w:sz w:val="24"/>
      <w:sz w:val="24"/>
      <w:szCs w:val="24"/>
      <w:u w:val="none"/>
      <w:vertAlign w:val="baseline"/>
      <w:em w:val="none"/>
      <w:lang w:val="en-US" w:eastAsia="zh-CN" w:bidi="hi-IN"/>
    </w:rPr>
  </w:style>
  <w:style w:type="paragraph" w:styleId="NormalWeb">
    <w:name w:val="Normal (Web)"/>
    <w:basedOn w:val="Normal"/>
    <w:qFormat/>
    <w:pPr>
      <w:pBdr/>
      <w:spacing w:beforeAutospacing="1" w:afterAutospacing="1"/>
    </w:pPr>
    <w:rPr>
      <w:rFonts w:ascii="Times New Roman" w:hAnsi="Times New Roman" w:eastAsia="Times New Roman" w:cs="Times New Roman"/>
      <w:color w:val="auto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154</TotalTime>
  <Application>LibreOffice/7.3.5.2$Linux_X86_64 LibreOffice_project/30$Build-2</Application>
  <AppVersion>15.0000</AppVersion>
  <Pages>5</Pages>
  <Words>901</Words>
  <Characters>4437</Characters>
  <CharactersWithSpaces>5171</CharactersWithSpaces>
  <Paragraphs>204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2022-08-23T20:05:56Z</dcterms:created>
  <dc:creator/>
  <dc:description/>
  <dc:language>en-DK</dc:language>
  <cp:lastModifiedBy/>
  <dcterms:modified xsi:type="dcterms:W3CDTF">2022-08-23T22:40:04Z</dcterms:modified>
  <cp:revision>12</cp:revision>
  <dc:subject/>
  <dc:title/>
</cp:coreProperties>
</file>