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CC23C" w14:textId="77777777" w:rsidR="009B48F1" w:rsidRPr="008F05D3" w:rsidRDefault="009B48F1" w:rsidP="009B48F1">
      <w:pPr>
        <w:spacing w:line="240" w:lineRule="auto"/>
        <w:rPr>
          <w:szCs w:val="24"/>
          <w:lang w:val="en-US"/>
        </w:rPr>
      </w:pPr>
      <w:r w:rsidRPr="008F05D3">
        <w:rPr>
          <w:szCs w:val="24"/>
          <w:lang w:val="en-US"/>
        </w:rPr>
        <w:t>Appendix 1: ICD-9 and ICD-10 Codes</w:t>
      </w:r>
    </w:p>
    <w:p w14:paraId="56145276" w14:textId="77777777" w:rsidR="009B48F1" w:rsidRPr="008F05D3" w:rsidRDefault="009B48F1" w:rsidP="009B48F1">
      <w:pPr>
        <w:spacing w:line="240" w:lineRule="auto"/>
        <w:rPr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9B48F1" w:rsidRPr="008F05D3" w14:paraId="75FA9E03" w14:textId="77777777" w:rsidTr="00253B09">
        <w:tc>
          <w:tcPr>
            <w:tcW w:w="4509" w:type="dxa"/>
          </w:tcPr>
          <w:p w14:paraId="64AC4A76" w14:textId="77777777" w:rsidR="009B48F1" w:rsidRPr="008F05D3" w:rsidRDefault="009B48F1" w:rsidP="00253B09">
            <w:pPr>
              <w:spacing w:line="240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8F05D3">
              <w:rPr>
                <w:b/>
                <w:bCs/>
                <w:szCs w:val="24"/>
                <w:lang w:val="en-US"/>
              </w:rPr>
              <w:t>ICD-9 Diagnosis Codes for Rectal Prolapse</w:t>
            </w:r>
          </w:p>
        </w:tc>
        <w:tc>
          <w:tcPr>
            <w:tcW w:w="4510" w:type="dxa"/>
          </w:tcPr>
          <w:p w14:paraId="40B189A7" w14:textId="77777777" w:rsidR="009B48F1" w:rsidRPr="008F05D3" w:rsidRDefault="009B48F1" w:rsidP="00253B09">
            <w:pPr>
              <w:spacing w:line="240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8F05D3">
              <w:rPr>
                <w:b/>
                <w:bCs/>
                <w:szCs w:val="24"/>
                <w:lang w:val="en-US"/>
              </w:rPr>
              <w:t>ICD-10 Diagnosis Codes for Rectal Prolapse</w:t>
            </w:r>
          </w:p>
        </w:tc>
      </w:tr>
      <w:tr w:rsidR="009B48F1" w:rsidRPr="008F05D3" w14:paraId="31856EDD" w14:textId="77777777" w:rsidTr="00253B09">
        <w:tc>
          <w:tcPr>
            <w:tcW w:w="4509" w:type="dxa"/>
          </w:tcPr>
          <w:p w14:paraId="2A8CCAD5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569.1 Rectal prolapse</w:t>
            </w:r>
          </w:p>
        </w:tc>
        <w:tc>
          <w:tcPr>
            <w:tcW w:w="4510" w:type="dxa"/>
          </w:tcPr>
          <w:p w14:paraId="764E1D06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K62.2 Anal prolapse</w:t>
            </w:r>
          </w:p>
          <w:p w14:paraId="2DBC729B" w14:textId="77777777" w:rsidR="009B48F1" w:rsidRPr="008F05D3" w:rsidRDefault="009B48F1" w:rsidP="00253B09">
            <w:pPr>
              <w:rPr>
                <w:szCs w:val="24"/>
                <w:lang w:val="en-US"/>
              </w:rPr>
            </w:pPr>
            <w:r w:rsidRPr="008F05D3">
              <w:rPr>
                <w:lang w:val="en-US"/>
              </w:rPr>
              <w:t>K62.3 Rectal prolapse</w:t>
            </w:r>
          </w:p>
        </w:tc>
      </w:tr>
    </w:tbl>
    <w:p w14:paraId="66FAE3DB" w14:textId="77777777" w:rsidR="009B48F1" w:rsidRPr="008F05D3" w:rsidRDefault="009B48F1" w:rsidP="009B48F1">
      <w:pPr>
        <w:spacing w:line="240" w:lineRule="auto"/>
        <w:rPr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6"/>
        <w:gridCol w:w="4754"/>
      </w:tblGrid>
      <w:tr w:rsidR="009B48F1" w:rsidRPr="008F05D3" w14:paraId="63A5F672" w14:textId="77777777" w:rsidTr="00253B09">
        <w:tc>
          <w:tcPr>
            <w:tcW w:w="0" w:type="auto"/>
          </w:tcPr>
          <w:p w14:paraId="42044504" w14:textId="77777777" w:rsidR="009B48F1" w:rsidRPr="008F05D3" w:rsidRDefault="009B48F1" w:rsidP="00253B09">
            <w:pPr>
              <w:spacing w:line="240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8F05D3">
              <w:rPr>
                <w:b/>
                <w:bCs/>
                <w:szCs w:val="24"/>
                <w:lang w:val="en-US"/>
              </w:rPr>
              <w:t>ICD-9 Procedure Codes for Rectal Prolapse Repair</w:t>
            </w:r>
          </w:p>
        </w:tc>
        <w:tc>
          <w:tcPr>
            <w:tcW w:w="0" w:type="auto"/>
          </w:tcPr>
          <w:p w14:paraId="38D878FB" w14:textId="77777777" w:rsidR="009B48F1" w:rsidRPr="008F05D3" w:rsidRDefault="009B48F1" w:rsidP="00253B09">
            <w:pPr>
              <w:spacing w:line="240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8F05D3">
              <w:rPr>
                <w:b/>
                <w:bCs/>
                <w:szCs w:val="24"/>
                <w:lang w:val="en-US"/>
              </w:rPr>
              <w:t>ICD-10 Procedure Codes for Vaginal Prolapse Repair</w:t>
            </w:r>
          </w:p>
        </w:tc>
      </w:tr>
      <w:tr w:rsidR="009B48F1" w:rsidRPr="008F05D3" w14:paraId="5CEC3A22" w14:textId="77777777" w:rsidTr="00253B09">
        <w:tc>
          <w:tcPr>
            <w:tcW w:w="0" w:type="auto"/>
          </w:tcPr>
          <w:p w14:paraId="70EC5545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17.3 Laparoscopic Partial Excision </w:t>
            </w:r>
            <w:proofErr w:type="gramStart"/>
            <w:r w:rsidRPr="008F05D3">
              <w:rPr>
                <w:szCs w:val="24"/>
                <w:lang w:val="en-US"/>
              </w:rPr>
              <w:t>Of</w:t>
            </w:r>
            <w:proofErr w:type="gramEnd"/>
            <w:r w:rsidRPr="008F05D3">
              <w:rPr>
                <w:szCs w:val="24"/>
                <w:lang w:val="en-US"/>
              </w:rPr>
              <w:t xml:space="preserve"> Large Intestine‡§</w:t>
            </w:r>
          </w:p>
          <w:p w14:paraId="35901A73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17.4 Robotic Assisted Procedures‡§</w:t>
            </w:r>
          </w:p>
          <w:p w14:paraId="74537448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45.75 Open </w:t>
            </w:r>
            <w:proofErr w:type="gramStart"/>
            <w:r w:rsidRPr="008F05D3">
              <w:rPr>
                <w:szCs w:val="24"/>
                <w:lang w:val="en-US"/>
              </w:rPr>
              <w:t>And</w:t>
            </w:r>
            <w:proofErr w:type="gramEnd"/>
            <w:r w:rsidRPr="008F05D3">
              <w:rPr>
                <w:szCs w:val="24"/>
                <w:lang w:val="en-US"/>
              </w:rPr>
              <w:t xml:space="preserve"> Other Left Hemicolectomy‡¶</w:t>
            </w:r>
          </w:p>
          <w:p w14:paraId="40A0EB70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45.76 Open </w:t>
            </w:r>
            <w:proofErr w:type="gramStart"/>
            <w:r w:rsidRPr="008F05D3">
              <w:rPr>
                <w:szCs w:val="24"/>
                <w:lang w:val="en-US"/>
              </w:rPr>
              <w:t>And</w:t>
            </w:r>
            <w:proofErr w:type="gramEnd"/>
            <w:r w:rsidRPr="008F05D3">
              <w:rPr>
                <w:szCs w:val="24"/>
                <w:lang w:val="en-US"/>
              </w:rPr>
              <w:t xml:space="preserve"> Other Sigmoidectomy‡¶</w:t>
            </w:r>
          </w:p>
          <w:p w14:paraId="7874F622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45.79 Other </w:t>
            </w:r>
            <w:proofErr w:type="gramStart"/>
            <w:r w:rsidRPr="008F05D3">
              <w:rPr>
                <w:szCs w:val="24"/>
                <w:lang w:val="en-US"/>
              </w:rPr>
              <w:t>And</w:t>
            </w:r>
            <w:proofErr w:type="gramEnd"/>
            <w:r w:rsidRPr="008F05D3">
              <w:rPr>
                <w:szCs w:val="24"/>
                <w:lang w:val="en-US"/>
              </w:rPr>
              <w:t xml:space="preserve"> Unspecified Partial Excision Of Large Intestine‡¶</w:t>
            </w:r>
          </w:p>
          <w:p w14:paraId="3A137D5F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45.94 Large-To-Large Intestinal Anastomosis‡¶</w:t>
            </w:r>
          </w:p>
          <w:p w14:paraId="18BD8BA4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</w:p>
          <w:p w14:paraId="3AA2DC29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48.1 </w:t>
            </w:r>
            <w:proofErr w:type="spellStart"/>
            <w:r w:rsidRPr="008F05D3">
              <w:rPr>
                <w:szCs w:val="24"/>
                <w:lang w:val="en-US"/>
              </w:rPr>
              <w:t>Proctostomy</w:t>
            </w:r>
            <w:proofErr w:type="spellEnd"/>
            <w:r w:rsidRPr="008F05D3">
              <w:rPr>
                <w:szCs w:val="24"/>
                <w:lang w:val="en-US"/>
              </w:rPr>
              <w:t>‡¶</w:t>
            </w:r>
          </w:p>
          <w:p w14:paraId="14E4D29C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48.43 Open Pull-Through Resection </w:t>
            </w:r>
            <w:proofErr w:type="gramStart"/>
            <w:r w:rsidRPr="008F05D3">
              <w:rPr>
                <w:szCs w:val="24"/>
                <w:lang w:val="en-US"/>
              </w:rPr>
              <w:t>Of</w:t>
            </w:r>
            <w:proofErr w:type="gramEnd"/>
            <w:r w:rsidRPr="008F05D3">
              <w:rPr>
                <w:szCs w:val="24"/>
                <w:lang w:val="en-US"/>
              </w:rPr>
              <w:t xml:space="preserve"> Rectum‡¶</w:t>
            </w:r>
          </w:p>
          <w:p w14:paraId="2970699D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48.49 Other Pull-Through Resection </w:t>
            </w:r>
            <w:proofErr w:type="gramStart"/>
            <w:r w:rsidRPr="008F05D3">
              <w:rPr>
                <w:szCs w:val="24"/>
                <w:lang w:val="en-US"/>
              </w:rPr>
              <w:t>Of</w:t>
            </w:r>
            <w:proofErr w:type="gramEnd"/>
            <w:r w:rsidRPr="008F05D3">
              <w:rPr>
                <w:szCs w:val="24"/>
                <w:lang w:val="en-US"/>
              </w:rPr>
              <w:t xml:space="preserve"> Rectum‡¶</w:t>
            </w:r>
          </w:p>
          <w:p w14:paraId="589075B0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48.62 Anterior Resection </w:t>
            </w:r>
            <w:proofErr w:type="gramStart"/>
            <w:r w:rsidRPr="008F05D3">
              <w:rPr>
                <w:szCs w:val="24"/>
                <w:lang w:val="en-US"/>
              </w:rPr>
              <w:t>Of</w:t>
            </w:r>
            <w:proofErr w:type="gramEnd"/>
            <w:r w:rsidRPr="008F05D3">
              <w:rPr>
                <w:szCs w:val="24"/>
                <w:lang w:val="en-US"/>
              </w:rPr>
              <w:t xml:space="preserve"> Rectum With Synchronous Colostomy‡¶</w:t>
            </w:r>
          </w:p>
          <w:p w14:paraId="38FFCFFB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48.63 Other Anterior Resection </w:t>
            </w:r>
            <w:proofErr w:type="gramStart"/>
            <w:r w:rsidRPr="008F05D3">
              <w:rPr>
                <w:szCs w:val="24"/>
                <w:lang w:val="en-US"/>
              </w:rPr>
              <w:t>Of</w:t>
            </w:r>
            <w:proofErr w:type="gramEnd"/>
            <w:r w:rsidRPr="008F05D3">
              <w:rPr>
                <w:szCs w:val="24"/>
                <w:lang w:val="en-US"/>
              </w:rPr>
              <w:t xml:space="preserve"> Rectum‡¶</w:t>
            </w:r>
          </w:p>
          <w:p w14:paraId="48DAB15E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48.69 Other Resection of Rectum*</w:t>
            </w:r>
          </w:p>
          <w:p w14:paraId="08D32D2E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48.7 Repair of Rectum‡¶</w:t>
            </w:r>
          </w:p>
          <w:p w14:paraId="287902DF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48.71 Suture of laceration of Rectum‡¶</w:t>
            </w:r>
          </w:p>
          <w:p w14:paraId="456FF197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48.72 Closure of </w:t>
            </w:r>
            <w:proofErr w:type="spellStart"/>
            <w:r w:rsidRPr="008F05D3">
              <w:rPr>
                <w:szCs w:val="24"/>
                <w:lang w:val="en-US"/>
              </w:rPr>
              <w:t>proctostomy</w:t>
            </w:r>
            <w:proofErr w:type="spellEnd"/>
            <w:r w:rsidRPr="008F05D3">
              <w:rPr>
                <w:szCs w:val="24"/>
                <w:lang w:val="en-US"/>
              </w:rPr>
              <w:t>‡¶</w:t>
            </w:r>
          </w:p>
          <w:p w14:paraId="7293F9C1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48.74 </w:t>
            </w:r>
            <w:proofErr w:type="spellStart"/>
            <w:r w:rsidRPr="008F05D3">
              <w:rPr>
                <w:szCs w:val="24"/>
                <w:lang w:val="en-US"/>
              </w:rPr>
              <w:t>Rectorectostomy</w:t>
            </w:r>
            <w:proofErr w:type="spellEnd"/>
            <w:r w:rsidRPr="008F05D3">
              <w:rPr>
                <w:szCs w:val="24"/>
                <w:lang w:val="en-US"/>
              </w:rPr>
              <w:t>‡¶</w:t>
            </w:r>
          </w:p>
          <w:p w14:paraId="31E16164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48.75 Abdominal </w:t>
            </w:r>
            <w:proofErr w:type="spellStart"/>
            <w:r w:rsidRPr="008F05D3">
              <w:rPr>
                <w:szCs w:val="24"/>
                <w:lang w:val="en-US"/>
              </w:rPr>
              <w:t>proctopexy</w:t>
            </w:r>
            <w:proofErr w:type="spellEnd"/>
            <w:r w:rsidRPr="008F05D3">
              <w:rPr>
                <w:szCs w:val="24"/>
                <w:lang w:val="en-US"/>
              </w:rPr>
              <w:t>‡¶</w:t>
            </w:r>
          </w:p>
          <w:p w14:paraId="2E6211F8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 xml:space="preserve">48.76 Other </w:t>
            </w:r>
            <w:proofErr w:type="spellStart"/>
            <w:r w:rsidRPr="008F05D3">
              <w:rPr>
                <w:szCs w:val="24"/>
                <w:lang w:val="en-US"/>
              </w:rPr>
              <w:t>proctopexy</w:t>
            </w:r>
            <w:proofErr w:type="spellEnd"/>
            <w:r w:rsidRPr="008F05D3">
              <w:rPr>
                <w:szCs w:val="24"/>
                <w:lang w:val="en-US"/>
              </w:rPr>
              <w:t>*</w:t>
            </w:r>
          </w:p>
          <w:p w14:paraId="03582C5E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48.79 Other repair of rectum*</w:t>
            </w:r>
          </w:p>
          <w:p w14:paraId="68AABA62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48.99 Other operations on rectum and perirectal tissue‡¶</w:t>
            </w:r>
          </w:p>
          <w:p w14:paraId="78BD3031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</w:p>
          <w:p w14:paraId="0CEECBE7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54.1 Laparotomy‡¶</w:t>
            </w:r>
          </w:p>
          <w:p w14:paraId="40111963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</w:p>
          <w:p w14:paraId="6B07B4D8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1B1A00E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68.5 Vaginal hysterectomy</w:t>
            </w:r>
          </w:p>
          <w:p w14:paraId="36560DFB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69.2 Repair of uterine supporting structures</w:t>
            </w:r>
          </w:p>
          <w:p w14:paraId="1E63284F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69.22 Other uterine suspension</w:t>
            </w:r>
          </w:p>
          <w:p w14:paraId="5D0E152C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69.23 Vaginal repair of chronic inversion of uterus</w:t>
            </w:r>
          </w:p>
          <w:p w14:paraId="004F14DA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69.29 Other repair of uterus and supporting structures</w:t>
            </w:r>
          </w:p>
          <w:p w14:paraId="74DF96D4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70.5 Repair of cystocele and rectocele</w:t>
            </w:r>
          </w:p>
          <w:p w14:paraId="40AA4697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70.51 Repair of cystocele</w:t>
            </w:r>
          </w:p>
          <w:p w14:paraId="5F62F595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70.52 Repair of rectocele</w:t>
            </w:r>
          </w:p>
          <w:p w14:paraId="72743017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70.53 repair of cystocele and rectocele with graft or prosthesis</w:t>
            </w:r>
          </w:p>
          <w:p w14:paraId="6E65CFD3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70.54 repair of cystocele with graft or prosthesis</w:t>
            </w:r>
          </w:p>
          <w:p w14:paraId="52E2BA07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70.55 repair of rectocele with graft or prosthesis</w:t>
            </w:r>
          </w:p>
          <w:p w14:paraId="5F07796E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70.62 Vaginal reconstruction</w:t>
            </w:r>
          </w:p>
          <w:p w14:paraId="3CCA5777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70.64 Vaginal reconstruction with graft or prosthesis</w:t>
            </w:r>
          </w:p>
          <w:p w14:paraId="398A364A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70.77 Vaginal suspension and fixation</w:t>
            </w:r>
          </w:p>
          <w:p w14:paraId="0651885B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70.78 Vaginal suspension and fixation with graft or prosthesis</w:t>
            </w:r>
          </w:p>
          <w:p w14:paraId="00E8CBE0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70.79 Other repair of vagina</w:t>
            </w:r>
          </w:p>
          <w:p w14:paraId="7DE2086B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70.8 Obliteration of vaginal vault</w:t>
            </w:r>
          </w:p>
          <w:p w14:paraId="6369EBFA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70.91 Other operations on vagina</w:t>
            </w:r>
          </w:p>
          <w:p w14:paraId="718ECBFB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70.92 Other operations of cul-de-sac</w:t>
            </w:r>
          </w:p>
          <w:p w14:paraId="0E34472F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70.94 Other operations on cul-de-sac, insertion of biological graft</w:t>
            </w:r>
          </w:p>
          <w:p w14:paraId="069B983D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70.95 Other operations on cul-de-sac, insertion of synthetic graft or prosthesis</w:t>
            </w:r>
          </w:p>
          <w:p w14:paraId="1A2C1E8D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71.7 Repair of vulva and perineum</w:t>
            </w:r>
          </w:p>
          <w:p w14:paraId="299CB827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szCs w:val="24"/>
                <w:lang w:val="en-US"/>
              </w:rPr>
              <w:t>71.79 Other repair of vulva and perineum</w:t>
            </w:r>
          </w:p>
          <w:p w14:paraId="7C517B18" w14:textId="77777777" w:rsidR="009B48F1" w:rsidRPr="008F05D3" w:rsidDel="00045242" w:rsidRDefault="009B48F1" w:rsidP="00253B09">
            <w:pPr>
              <w:spacing w:line="240" w:lineRule="auto"/>
              <w:rPr>
                <w:szCs w:val="24"/>
                <w:lang w:val="en-US"/>
              </w:rPr>
            </w:pPr>
          </w:p>
        </w:tc>
      </w:tr>
    </w:tbl>
    <w:p w14:paraId="6D7F1246" w14:textId="77777777" w:rsidR="009B48F1" w:rsidRPr="008F05D3" w:rsidRDefault="009B48F1" w:rsidP="009B48F1">
      <w:pPr>
        <w:spacing w:line="240" w:lineRule="auto"/>
        <w:rPr>
          <w:szCs w:val="24"/>
          <w:lang w:val="en-US"/>
        </w:rPr>
      </w:pPr>
    </w:p>
    <w:p w14:paraId="3EED0529" w14:textId="77777777" w:rsidR="009B48F1" w:rsidRPr="008F05D3" w:rsidRDefault="009B48F1" w:rsidP="009B48F1">
      <w:pPr>
        <w:spacing w:line="240" w:lineRule="auto"/>
        <w:rPr>
          <w:szCs w:val="24"/>
          <w:lang w:val="en-US"/>
        </w:rPr>
      </w:pPr>
      <w:r w:rsidRPr="008F05D3">
        <w:rPr>
          <w:szCs w:val="24"/>
          <w:lang w:val="en-US"/>
        </w:rPr>
        <w:br w:type="page"/>
      </w:r>
    </w:p>
    <w:p w14:paraId="25EBC7F1" w14:textId="77777777" w:rsidR="009B48F1" w:rsidRPr="008F05D3" w:rsidRDefault="009B48F1" w:rsidP="009B48F1">
      <w:pPr>
        <w:spacing w:line="240" w:lineRule="auto"/>
        <w:rPr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9"/>
        <w:gridCol w:w="4721"/>
      </w:tblGrid>
      <w:tr w:rsidR="009B48F1" w:rsidRPr="008F05D3" w14:paraId="7F06952E" w14:textId="77777777" w:rsidTr="00253B09">
        <w:tc>
          <w:tcPr>
            <w:tcW w:w="0" w:type="auto"/>
          </w:tcPr>
          <w:p w14:paraId="61623E6B" w14:textId="77777777" w:rsidR="009B48F1" w:rsidRPr="008F05D3" w:rsidRDefault="009B48F1" w:rsidP="00253B09">
            <w:pPr>
              <w:spacing w:line="240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8F05D3">
              <w:rPr>
                <w:b/>
                <w:bCs/>
                <w:szCs w:val="24"/>
                <w:lang w:val="en-US"/>
              </w:rPr>
              <w:t>ICD-10 Procedural Codes for Rectal Prolapse Repair</w:t>
            </w:r>
          </w:p>
        </w:tc>
        <w:tc>
          <w:tcPr>
            <w:tcW w:w="0" w:type="auto"/>
          </w:tcPr>
          <w:p w14:paraId="11016EDC" w14:textId="77777777" w:rsidR="009B48F1" w:rsidRPr="008F05D3" w:rsidRDefault="009B48F1" w:rsidP="00253B09">
            <w:pPr>
              <w:spacing w:line="240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8F05D3">
              <w:rPr>
                <w:b/>
                <w:bCs/>
                <w:szCs w:val="24"/>
                <w:lang w:val="en-US"/>
              </w:rPr>
              <w:t>ICD-10 Procedure Codes for Vaginal Prolapse Repair</w:t>
            </w:r>
          </w:p>
        </w:tc>
      </w:tr>
      <w:tr w:rsidR="009B48F1" w:rsidRPr="008F05D3" w14:paraId="7EEF7964" w14:textId="77777777" w:rsidTr="00253B09">
        <w:tc>
          <w:tcPr>
            <w:tcW w:w="0" w:type="auto"/>
          </w:tcPr>
          <w:p w14:paraId="3A960CCF" w14:textId="77777777" w:rsidR="009B48F1" w:rsidRPr="008F05D3" w:rsidRDefault="009B48F1" w:rsidP="00253B09">
            <w:pPr>
              <w:spacing w:line="240" w:lineRule="auto"/>
              <w:rPr>
                <w:lang w:val="en-US"/>
              </w:rPr>
            </w:pPr>
            <w:r w:rsidRPr="008F05D3">
              <w:rPr>
                <w:lang w:val="en-US"/>
              </w:rPr>
              <w:t>0DJD8ZZ Inspection of Lower Intestinal Tract, Via Natural or Artificial Opening Endoscopic</w:t>
            </w:r>
            <w:r w:rsidRPr="008F05D3">
              <w:rPr>
                <w:szCs w:val="24"/>
                <w:lang w:val="en-US"/>
              </w:rPr>
              <w:t>‡§</w:t>
            </w:r>
          </w:p>
          <w:p w14:paraId="297627DC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lang w:val="en-US"/>
              </w:rPr>
              <w:t xml:space="preserve">0DBN0ZZ </w:t>
            </w:r>
            <w:r w:rsidRPr="008F05D3">
              <w:rPr>
                <w:szCs w:val="24"/>
                <w:lang w:val="en-US"/>
              </w:rPr>
              <w:t>Excision of Sigmoid Colon, Open Approach‡¶</w:t>
            </w:r>
          </w:p>
          <w:p w14:paraId="34E3E16A" w14:textId="77777777" w:rsidR="009B48F1" w:rsidRPr="008F05D3" w:rsidRDefault="009B48F1" w:rsidP="00253B09">
            <w:pPr>
              <w:spacing w:line="240" w:lineRule="auto"/>
              <w:rPr>
                <w:lang w:val="en-US"/>
              </w:rPr>
            </w:pPr>
            <w:r w:rsidRPr="008F05D3">
              <w:rPr>
                <w:lang w:val="en-US"/>
              </w:rPr>
              <w:t>0DBN4ZZ Excision of Sigmoid Colon, Percutaneous Endoscopic Approach</w:t>
            </w:r>
            <w:r w:rsidRPr="008F05D3">
              <w:rPr>
                <w:szCs w:val="24"/>
                <w:lang w:val="en-US"/>
              </w:rPr>
              <w:t>‡§</w:t>
            </w:r>
          </w:p>
          <w:p w14:paraId="254B65B8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lang w:val="en-US"/>
              </w:rPr>
              <w:t>0DTN0ZZ Resection of Sigmoid Colon, Open Approach</w:t>
            </w:r>
            <w:r w:rsidRPr="008F05D3">
              <w:rPr>
                <w:szCs w:val="24"/>
                <w:lang w:val="en-US"/>
              </w:rPr>
              <w:t>‡¶</w:t>
            </w:r>
          </w:p>
          <w:p w14:paraId="5889FEE3" w14:textId="77777777" w:rsidR="009B48F1" w:rsidRPr="008F05D3" w:rsidRDefault="009B48F1" w:rsidP="00253B09">
            <w:pPr>
              <w:spacing w:line="240" w:lineRule="auto"/>
              <w:rPr>
                <w:lang w:val="en-US"/>
              </w:rPr>
            </w:pPr>
            <w:r w:rsidRPr="008F05D3">
              <w:rPr>
                <w:lang w:val="en-US"/>
              </w:rPr>
              <w:t>0DTN4ZZ Resection of Sigmoid Colon, Percutaneous Endoscopic Approach</w:t>
            </w:r>
            <w:r w:rsidRPr="008F05D3">
              <w:rPr>
                <w:szCs w:val="24"/>
                <w:lang w:val="en-US"/>
              </w:rPr>
              <w:t>‡§</w:t>
            </w:r>
          </w:p>
          <w:p w14:paraId="41042966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0DQP0ZZ Repair Rectum, Open Approach*</w:t>
            </w:r>
          </w:p>
          <w:p w14:paraId="57B50D36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0DQP4ZZ Repair Rectum, Percutaneous Endoscopic Approach</w:t>
            </w:r>
            <w:r w:rsidRPr="008F05D3">
              <w:rPr>
                <w:szCs w:val="24"/>
                <w:lang w:val="en-US"/>
              </w:rPr>
              <w:t>‡§</w:t>
            </w:r>
          </w:p>
          <w:p w14:paraId="57C8C4AE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0DSP0ZZ Reposition Rectum, Open Approach</w:t>
            </w:r>
            <w:r w:rsidRPr="008F05D3">
              <w:rPr>
                <w:szCs w:val="24"/>
                <w:lang w:val="en-US"/>
              </w:rPr>
              <w:t>‡¶</w:t>
            </w:r>
          </w:p>
          <w:p w14:paraId="4C2E2EE9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0DSP4ZZ Reposition Rectum, Percutaneous Endoscopic Approach</w:t>
            </w:r>
            <w:r w:rsidRPr="008F05D3">
              <w:rPr>
                <w:szCs w:val="24"/>
                <w:lang w:val="en-US"/>
              </w:rPr>
              <w:t>‡§</w:t>
            </w:r>
          </w:p>
          <w:p w14:paraId="22CA8979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0DSP7ZZ Reposition Rectum, Via Natural or Artificial Opening</w:t>
            </w:r>
            <w:r w:rsidRPr="008F05D3">
              <w:rPr>
                <w:szCs w:val="24"/>
                <w:lang w:val="en-US"/>
              </w:rPr>
              <w:t>‡¶</w:t>
            </w:r>
          </w:p>
          <w:p w14:paraId="4F089EDA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0DSP8ZZ Reposition Rectum, Via Natural or Artificial Opening Endoscopic</w:t>
            </w:r>
            <w:r w:rsidRPr="008F05D3">
              <w:rPr>
                <w:szCs w:val="24"/>
                <w:lang w:val="en-US"/>
              </w:rPr>
              <w:t>‡§</w:t>
            </w:r>
          </w:p>
          <w:p w14:paraId="18C2FE5E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 xml:space="preserve">0DSQ0ZZ Reposition </w:t>
            </w:r>
            <w:proofErr w:type="gramStart"/>
            <w:r w:rsidRPr="008F05D3">
              <w:rPr>
                <w:lang w:val="en-US"/>
              </w:rPr>
              <w:t>Anus</w:t>
            </w:r>
            <w:proofErr w:type="gramEnd"/>
            <w:r w:rsidRPr="008F05D3">
              <w:rPr>
                <w:lang w:val="en-US"/>
              </w:rPr>
              <w:t>, Open Approach</w:t>
            </w:r>
            <w:r w:rsidRPr="008F05D3">
              <w:rPr>
                <w:szCs w:val="24"/>
                <w:lang w:val="en-US"/>
              </w:rPr>
              <w:t>‡¶</w:t>
            </w:r>
          </w:p>
          <w:p w14:paraId="0BA52894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 xml:space="preserve">0DSQ4ZZ Reposition </w:t>
            </w:r>
            <w:proofErr w:type="gramStart"/>
            <w:r w:rsidRPr="008F05D3">
              <w:rPr>
                <w:lang w:val="en-US"/>
              </w:rPr>
              <w:t>Anus</w:t>
            </w:r>
            <w:proofErr w:type="gramEnd"/>
            <w:r w:rsidRPr="008F05D3">
              <w:rPr>
                <w:lang w:val="en-US"/>
              </w:rPr>
              <w:t>, Percutaneous Endoscopic Approach</w:t>
            </w:r>
            <w:r w:rsidRPr="008F05D3">
              <w:rPr>
                <w:szCs w:val="24"/>
                <w:lang w:val="en-US"/>
              </w:rPr>
              <w:t>‡§</w:t>
            </w:r>
          </w:p>
          <w:p w14:paraId="5A1273BB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0DTP0ZZ Resection of Rectum, Open Approach*</w:t>
            </w:r>
          </w:p>
          <w:p w14:paraId="10EEAF18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0DTP4ZZ Resection of Rectum, Percutaneous Endoscopic Approach</w:t>
            </w:r>
            <w:r w:rsidRPr="008F05D3">
              <w:rPr>
                <w:szCs w:val="24"/>
                <w:lang w:val="en-US"/>
              </w:rPr>
              <w:t>‡§</w:t>
            </w:r>
          </w:p>
          <w:p w14:paraId="2FBFDD3F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 xml:space="preserve">0DTQ0ZZ Resection of </w:t>
            </w:r>
            <w:proofErr w:type="gramStart"/>
            <w:r w:rsidRPr="008F05D3">
              <w:rPr>
                <w:lang w:val="en-US"/>
              </w:rPr>
              <w:t>Anus</w:t>
            </w:r>
            <w:proofErr w:type="gramEnd"/>
            <w:r w:rsidRPr="008F05D3">
              <w:rPr>
                <w:lang w:val="en-US"/>
              </w:rPr>
              <w:t>, Open Approach*</w:t>
            </w:r>
          </w:p>
          <w:p w14:paraId="6E979632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0DTR0ZZ Resection of Anal Sphincter, Open Approach*</w:t>
            </w:r>
          </w:p>
          <w:p w14:paraId="4869F3F9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0DUP0</w:t>
            </w:r>
            <w:proofErr w:type="gramStart"/>
            <w:r w:rsidRPr="008F05D3">
              <w:rPr>
                <w:lang w:val="en-US"/>
              </w:rPr>
              <w:t>JZ  Supplement</w:t>
            </w:r>
            <w:proofErr w:type="gramEnd"/>
            <w:r w:rsidRPr="008F05D3">
              <w:rPr>
                <w:lang w:val="en-US"/>
              </w:rPr>
              <w:t xml:space="preserve"> Rectum with Synthetic Substitute, Open Approach</w:t>
            </w:r>
            <w:r w:rsidRPr="008F05D3">
              <w:rPr>
                <w:szCs w:val="24"/>
                <w:lang w:val="en-US"/>
              </w:rPr>
              <w:t>‡¶#</w:t>
            </w:r>
          </w:p>
          <w:p w14:paraId="23C18262" w14:textId="77777777" w:rsidR="009B48F1" w:rsidRPr="008F05D3" w:rsidRDefault="009B48F1" w:rsidP="00253B09">
            <w:pPr>
              <w:rPr>
                <w:lang w:val="en-US"/>
              </w:rPr>
            </w:pPr>
            <w:r w:rsidRPr="008F05D3">
              <w:rPr>
                <w:lang w:val="en-US"/>
              </w:rPr>
              <w:t>0DUP4</w:t>
            </w:r>
            <w:proofErr w:type="gramStart"/>
            <w:r w:rsidRPr="008F05D3">
              <w:rPr>
                <w:lang w:val="en-US"/>
              </w:rPr>
              <w:t>JZ  Supplement</w:t>
            </w:r>
            <w:proofErr w:type="gramEnd"/>
            <w:r w:rsidRPr="008F05D3">
              <w:rPr>
                <w:lang w:val="en-US"/>
              </w:rPr>
              <w:t xml:space="preserve"> Rectum with Synthetic Substitute, Percutaneous Endoscopic Approach</w:t>
            </w:r>
            <w:r w:rsidRPr="008F05D3">
              <w:rPr>
                <w:szCs w:val="24"/>
                <w:lang w:val="en-US"/>
              </w:rPr>
              <w:t>‡§#</w:t>
            </w:r>
          </w:p>
          <w:p w14:paraId="51B3A4CB" w14:textId="77777777" w:rsidR="009B48F1" w:rsidRPr="008F05D3" w:rsidRDefault="009B48F1" w:rsidP="00253B09">
            <w:pPr>
              <w:spacing w:line="240" w:lineRule="auto"/>
              <w:rPr>
                <w:szCs w:val="24"/>
                <w:lang w:val="en-US"/>
              </w:rPr>
            </w:pPr>
            <w:r w:rsidRPr="008F05D3">
              <w:rPr>
                <w:lang w:val="en-US"/>
              </w:rPr>
              <w:t>0DVP0ZZ</w:t>
            </w:r>
            <w:r w:rsidRPr="008F05D3">
              <w:rPr>
                <w:szCs w:val="24"/>
                <w:lang w:val="en-US"/>
              </w:rPr>
              <w:t xml:space="preserve"> Restriction of Rectum, Open Approach*</w:t>
            </w:r>
          </w:p>
        </w:tc>
        <w:tc>
          <w:tcPr>
            <w:tcW w:w="0" w:type="auto"/>
          </w:tcPr>
          <w:p w14:paraId="73C5EC9D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0JQC0ZZ Repair pelvic region subcutaneous tissue and fascia, open approach</w:t>
            </w:r>
          </w:p>
          <w:p w14:paraId="0B134052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0JUC07Z Supplement of pelvic region subcutaneous tissue and fascia with autologous tissue substitute, open approach</w:t>
            </w:r>
          </w:p>
          <w:p w14:paraId="7C9731DF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0JUC0JZ Supplement of pelvic region subcutaneous tissue and fascia with synthetic substitute, open approach</w:t>
            </w:r>
          </w:p>
          <w:p w14:paraId="4F613F08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0JUC0KZ Supplement of pelvic region subcutaneous tissue and fascia with non-autologous tissue substitute, open approach</w:t>
            </w:r>
          </w:p>
          <w:p w14:paraId="60BBFC08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0UHH0YZ Insertion of other device into vagina and cul-de-sac, open approach</w:t>
            </w:r>
          </w:p>
          <w:p w14:paraId="26C0AEDA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0UHH4YZ Insertion of other device into vagina and cul-de-sac, percutaneous endoscopic approach</w:t>
            </w:r>
          </w:p>
          <w:p w14:paraId="4900A2E8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0UPH07Z Removal of autologous tissue substitute from vagina and cul-de-sac, open approach</w:t>
            </w:r>
          </w:p>
          <w:p w14:paraId="38768396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0UPH0JZ Removal of synthetic substitute from vagina and cul-de-sac, open approach</w:t>
            </w:r>
          </w:p>
          <w:p w14:paraId="35A2DB26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0UPH0KZ Removal of non-autologous tissue substitute from vagina and cul-de-sac, open approach</w:t>
            </w:r>
          </w:p>
          <w:p w14:paraId="43BE097C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0UPH0YZ Removal of other device from vagina and cul-de-sac, open approach</w:t>
            </w:r>
          </w:p>
          <w:p w14:paraId="6C7EBB3A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0UPH4YZ Removal of other device from vagina and cul-de-sac, percutaneous endoscopic approach</w:t>
            </w:r>
          </w:p>
          <w:p w14:paraId="54E19076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0UQF0ZZ Repair cul-de-sac, open approach</w:t>
            </w:r>
          </w:p>
          <w:p w14:paraId="6C6FEA63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0UQG0ZZ Repair vagina, open approach</w:t>
            </w:r>
          </w:p>
          <w:p w14:paraId="1C7FCAE8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0USF0ZZ Reposition cul-de-sac, open approach</w:t>
            </w:r>
          </w:p>
          <w:p w14:paraId="6D97F255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0USG0ZZ Reposition vagina, open approach</w:t>
            </w:r>
          </w:p>
          <w:p w14:paraId="79388EBA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0USG4ZZ Reposition vagina, percutaneous endoscopic approach</w:t>
            </w:r>
          </w:p>
          <w:p w14:paraId="09C86C7C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0UTF4ZZ Resection of cul-de-sac, percutaneous endoscopic approach</w:t>
            </w:r>
          </w:p>
          <w:p w14:paraId="68F68EB6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0UUF07Z Supplement cul-de-sac with autologous tissue substitute, open approach</w:t>
            </w:r>
          </w:p>
          <w:p w14:paraId="55CDC8C3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0UUF0JZ Supplement cul-de-sac with synthetic substitute, open approach</w:t>
            </w:r>
          </w:p>
          <w:p w14:paraId="529BC937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lastRenderedPageBreak/>
              <w:t>0UUF0KZ Supplement cul-de-sac with non-autologous tissue substitute, open approach</w:t>
            </w:r>
          </w:p>
          <w:p w14:paraId="3D831DCB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0UUG07Z Supplement vagina with autologous tissue substitute, open approach</w:t>
            </w:r>
          </w:p>
          <w:p w14:paraId="6A1AD447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0UUG0JZ Supplement vagina with synthetic substitute, open approach</w:t>
            </w:r>
          </w:p>
          <w:p w14:paraId="224E9856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0UUG0KZ Supplement vagina with non-autologous tissue substitute, open approach</w:t>
            </w:r>
          </w:p>
          <w:p w14:paraId="3C36EE57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0UUG47Z Supplement vagina with autologous tissue substitute, percutaneous endoscopic approach</w:t>
            </w:r>
          </w:p>
          <w:p w14:paraId="226243F1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0UUG4JZ Supplement vagina with synthetic substitute, percutaneous endoscopic approach</w:t>
            </w:r>
          </w:p>
          <w:p w14:paraId="2ED54134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0UUG4KZ Supplement vagina with non-autologous tissue substitute, percutaneous endoscopic approach</w:t>
            </w:r>
          </w:p>
          <w:p w14:paraId="46333AC3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0UWH07Z Revision of autologous tissue substitute in vagina and cul-de-sac, open approach</w:t>
            </w:r>
          </w:p>
          <w:p w14:paraId="366220A2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0UWH0JZ Revision of synthetic substitute in vagina and cul-de-sac, open approach</w:t>
            </w:r>
          </w:p>
          <w:p w14:paraId="6D8ABFDD" w14:textId="77777777" w:rsidR="009B48F1" w:rsidRPr="008F05D3" w:rsidRDefault="009B48F1" w:rsidP="00253B09">
            <w:pPr>
              <w:pStyle w:val="NoSpacing"/>
              <w:rPr>
                <w:lang w:val="en-US"/>
              </w:rPr>
            </w:pPr>
            <w:r w:rsidRPr="008F05D3">
              <w:rPr>
                <w:lang w:val="en-US"/>
              </w:rPr>
              <w:t>0UWH0KZ Revision of non-autologous tissue substitute in vagina and cul-de-sac, open approach</w:t>
            </w:r>
          </w:p>
        </w:tc>
      </w:tr>
    </w:tbl>
    <w:p w14:paraId="4410F820" w14:textId="77777777" w:rsidR="009B48F1" w:rsidRPr="008F05D3" w:rsidRDefault="009B48F1" w:rsidP="009B48F1">
      <w:pPr>
        <w:spacing w:line="240" w:lineRule="auto"/>
        <w:rPr>
          <w:szCs w:val="24"/>
          <w:lang w:val="en-US"/>
        </w:rPr>
      </w:pPr>
      <w:r w:rsidRPr="008F05D3">
        <w:rPr>
          <w:szCs w:val="24"/>
          <w:lang w:val="en-US"/>
        </w:rPr>
        <w:lastRenderedPageBreak/>
        <w:t>* Perineal; ‡ Abdominal; § Laparoscopic; ¶ Open; # Mesh</w:t>
      </w:r>
    </w:p>
    <w:p w14:paraId="0B9F40AC" w14:textId="77777777" w:rsidR="00C44664" w:rsidRDefault="009B48F1"/>
    <w:sectPr w:rsidR="00C44664" w:rsidSect="00A11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F1"/>
    <w:rsid w:val="006E0089"/>
    <w:rsid w:val="009B48F1"/>
    <w:rsid w:val="00A1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E067B8"/>
  <w14:defaultImageDpi w14:val="32767"/>
  <w15:chartTrackingRefBased/>
  <w15:docId w15:val="{FCF4C6AC-A663-4E4D-97D9-4C091BF5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B48F1"/>
    <w:pPr>
      <w:spacing w:line="300" w:lineRule="exact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48F1"/>
    <w:rPr>
      <w:rFonts w:ascii="Times New Roman" w:eastAsia="Times New Roman" w:hAnsi="Times New Roman" w:cs="Times New Roman"/>
      <w:szCs w:val="20"/>
      <w:lang w:val="en-GB"/>
    </w:rPr>
  </w:style>
  <w:style w:type="table" w:styleId="TableGrid">
    <w:name w:val="Table Grid"/>
    <w:basedOn w:val="TableNormal"/>
    <w:uiPriority w:val="39"/>
    <w:rsid w:val="009B4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Soriano</dc:creator>
  <cp:keywords/>
  <dc:description/>
  <cp:lastModifiedBy>Celine Soriano</cp:lastModifiedBy>
  <cp:revision>1</cp:revision>
  <dcterms:created xsi:type="dcterms:W3CDTF">2021-03-05T06:19:00Z</dcterms:created>
  <dcterms:modified xsi:type="dcterms:W3CDTF">2021-03-05T06:20:00Z</dcterms:modified>
</cp:coreProperties>
</file>