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FF80D" w14:textId="0B54604F" w:rsidR="000F6ADB" w:rsidRDefault="00BC4E39" w:rsidP="00BC4E39">
      <w:pPr>
        <w:pStyle w:val="Heading1"/>
        <w:jc w:val="left"/>
      </w:pPr>
      <w:r>
        <w:rPr>
          <w:rFonts w:hint="eastAsia"/>
        </w:rPr>
        <w:t>F</w:t>
      </w:r>
      <w:r>
        <w:t>igures and Tables</w:t>
      </w:r>
    </w:p>
    <w:p w14:paraId="6609C8C1" w14:textId="77777777" w:rsidR="00BC4E39" w:rsidRPr="00BC4E39" w:rsidRDefault="00BC4E39" w:rsidP="00BC4E39"/>
    <w:p w14:paraId="1082DB48" w14:textId="0E57F866" w:rsidR="000F6ADB" w:rsidRDefault="000F6ADB" w:rsidP="00E90F22">
      <w:pPr>
        <w:jc w:val="center"/>
        <w:rPr>
          <w:b/>
          <w:bCs/>
        </w:rPr>
      </w:pPr>
      <w:r w:rsidRPr="00C82D25">
        <w:rPr>
          <w:b/>
          <w:bCs/>
          <w:noProof/>
        </w:rPr>
        <w:drawing>
          <wp:inline distT="0" distB="0" distL="0" distR="0" wp14:anchorId="37FF3034" wp14:editId="19157435">
            <wp:extent cx="4878000" cy="358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35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25B0" w14:textId="77777777" w:rsidR="0030358D" w:rsidRPr="00C82D25" w:rsidRDefault="0030358D" w:rsidP="00E90F22">
      <w:pPr>
        <w:jc w:val="center"/>
        <w:rPr>
          <w:b/>
          <w:bCs/>
        </w:rPr>
      </w:pPr>
    </w:p>
    <w:p w14:paraId="21814450" w14:textId="0B301F83" w:rsidR="0030358D" w:rsidRPr="00BC4E39" w:rsidRDefault="0030358D" w:rsidP="00BC4E39">
      <w:pPr>
        <w:pStyle w:val="Heading1"/>
        <w:rPr>
          <w:rFonts w:cs="Times New Roman"/>
        </w:rPr>
      </w:pPr>
      <w:r w:rsidRPr="00BC4E39">
        <w:rPr>
          <w:rFonts w:cs="Times New Roman"/>
        </w:rPr>
        <w:t xml:space="preserve">Figure </w:t>
      </w:r>
      <w:r w:rsidR="000B5738">
        <w:rPr>
          <w:rFonts w:cs="Times New Roman"/>
        </w:rPr>
        <w:t>1</w:t>
      </w:r>
      <w:r w:rsidRPr="00BC4E39">
        <w:rPr>
          <w:rFonts w:cs="Times New Roman"/>
        </w:rPr>
        <w:t>: Location of households in dataset</w:t>
      </w:r>
    </w:p>
    <w:p w14:paraId="65A2E04A" w14:textId="77777777" w:rsidR="00161DA4" w:rsidRPr="00C82D25" w:rsidRDefault="00161DA4" w:rsidP="00E90F22">
      <w:pPr>
        <w:jc w:val="center"/>
        <w:rPr>
          <w:b/>
          <w:bCs/>
        </w:rPr>
      </w:pPr>
    </w:p>
    <w:p w14:paraId="22D841EE" w14:textId="596AE0C6" w:rsidR="00161DA4" w:rsidRDefault="00161DA4" w:rsidP="00161DA4">
      <w:pPr>
        <w:jc w:val="left"/>
        <w:rPr>
          <w:sz w:val="20"/>
          <w:szCs w:val="20"/>
        </w:rPr>
      </w:pPr>
      <w:r w:rsidRPr="0030358D">
        <w:rPr>
          <w:i/>
          <w:sz w:val="20"/>
          <w:szCs w:val="20"/>
        </w:rPr>
        <w:t>Note</w:t>
      </w:r>
      <w:r w:rsidR="0030358D">
        <w:rPr>
          <w:i/>
          <w:sz w:val="20"/>
          <w:szCs w:val="20"/>
        </w:rPr>
        <w:t>s</w:t>
      </w:r>
      <w:r w:rsidRPr="00C82D25">
        <w:rPr>
          <w:sz w:val="20"/>
          <w:szCs w:val="20"/>
        </w:rPr>
        <w:t xml:space="preserve">: The </w:t>
      </w:r>
      <w:r w:rsidR="00556CBA" w:rsidRPr="00C82D25">
        <w:rPr>
          <w:sz w:val="20"/>
          <w:szCs w:val="20"/>
        </w:rPr>
        <w:t xml:space="preserve">represented </w:t>
      </w:r>
      <w:r w:rsidRPr="00C82D25">
        <w:rPr>
          <w:sz w:val="20"/>
          <w:szCs w:val="20"/>
        </w:rPr>
        <w:t>provinces are</w:t>
      </w:r>
      <w:r w:rsidR="00556CBA" w:rsidRPr="00C82D25">
        <w:rPr>
          <w:sz w:val="20"/>
          <w:szCs w:val="20"/>
        </w:rPr>
        <w:t xml:space="preserve"> Anhui, Chongqing, Fujian, Guangdong, Guangxi, Hunan, Jiangsu, Jiangxi, Zhejiang, Yunnan.</w:t>
      </w:r>
    </w:p>
    <w:p w14:paraId="124020FC" w14:textId="26EFD177" w:rsidR="00911EF7" w:rsidRDefault="00911EF7" w:rsidP="00161DA4">
      <w:pPr>
        <w:jc w:val="left"/>
        <w:rPr>
          <w:sz w:val="20"/>
          <w:szCs w:val="20"/>
        </w:rPr>
      </w:pPr>
    </w:p>
    <w:p w14:paraId="59438CC8" w14:textId="46E9729D" w:rsidR="00911EF7" w:rsidRDefault="00911EF7" w:rsidP="00161DA4">
      <w:pPr>
        <w:jc w:val="left"/>
        <w:rPr>
          <w:sz w:val="20"/>
          <w:szCs w:val="20"/>
        </w:rPr>
      </w:pPr>
    </w:p>
    <w:p w14:paraId="0BD6A45B" w14:textId="461623B9" w:rsidR="000B5738" w:rsidRDefault="000B5738" w:rsidP="000B5738">
      <w:pPr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91382">
        <w:rPr>
          <w:noProof/>
          <w:sz w:val="20"/>
          <w:szCs w:val="20"/>
        </w:rPr>
        <w:lastRenderedPageBreak/>
        <w:drawing>
          <wp:inline distT="0" distB="0" distL="0" distR="0" wp14:anchorId="172C3F04" wp14:editId="6B4F3BE9">
            <wp:extent cx="4363200" cy="319680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319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A8074" w14:textId="11C85E38" w:rsidR="000B5738" w:rsidRPr="000B5738" w:rsidRDefault="000B5738" w:rsidP="000B5738">
      <w:pPr>
        <w:widowControl/>
        <w:jc w:val="center"/>
        <w:rPr>
          <w:b/>
          <w:bCs/>
          <w:szCs w:val="24"/>
        </w:rPr>
      </w:pPr>
      <w:r w:rsidRPr="000B5738">
        <w:rPr>
          <w:b/>
          <w:bCs/>
          <w:szCs w:val="24"/>
        </w:rPr>
        <w:t>(a)</w:t>
      </w:r>
    </w:p>
    <w:p w14:paraId="31E3053B" w14:textId="73A9B3E4" w:rsidR="000B5738" w:rsidRDefault="00591382" w:rsidP="000B5738">
      <w:pPr>
        <w:widowControl/>
        <w:jc w:val="center"/>
      </w:pPr>
      <w:r>
        <w:rPr>
          <w:noProof/>
        </w:rPr>
        <w:drawing>
          <wp:inline distT="0" distB="0" distL="0" distR="0" wp14:anchorId="6ED0C741" wp14:editId="533C35B0">
            <wp:extent cx="4363200" cy="319680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319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878C2" w14:textId="7D10D742" w:rsidR="000B5738" w:rsidRPr="000B5738" w:rsidRDefault="000B5738" w:rsidP="000B5738">
      <w:pPr>
        <w:widowControl/>
        <w:jc w:val="center"/>
        <w:rPr>
          <w:b/>
          <w:bCs/>
        </w:rPr>
      </w:pPr>
      <w:r w:rsidRPr="000B5738">
        <w:rPr>
          <w:b/>
          <w:bCs/>
        </w:rPr>
        <w:t>(b)</w:t>
      </w:r>
    </w:p>
    <w:p w14:paraId="2417490B" w14:textId="66CCD01B" w:rsidR="000B5738" w:rsidRDefault="000B5738">
      <w:pPr>
        <w:widowControl/>
        <w:jc w:val="left"/>
      </w:pPr>
    </w:p>
    <w:p w14:paraId="20DBAAF8" w14:textId="0DBE46F9" w:rsidR="000B5738" w:rsidRPr="00BC4E39" w:rsidRDefault="000B5738" w:rsidP="000B5738">
      <w:pPr>
        <w:pStyle w:val="Heading1"/>
        <w:rPr>
          <w:rFonts w:cs="Times New Roman"/>
        </w:rPr>
      </w:pPr>
      <w:r w:rsidRPr="00BC4E39">
        <w:rPr>
          <w:rFonts w:cs="Times New Roman"/>
        </w:rPr>
        <w:t xml:space="preserve">Figure </w:t>
      </w:r>
      <w:r>
        <w:rPr>
          <w:rFonts w:cs="Times New Roman"/>
        </w:rPr>
        <w:t>2</w:t>
      </w:r>
      <w:r w:rsidRPr="00BC4E39">
        <w:rPr>
          <w:rFonts w:cs="Times New Roman"/>
        </w:rPr>
        <w:t xml:space="preserve">: </w:t>
      </w:r>
      <w:r>
        <w:rPr>
          <w:rFonts w:cs="Times New Roman"/>
        </w:rPr>
        <w:t>Quadratic fitted plots of weather variables against year (panel (a) for temperature and panel(b) for precipitation)</w:t>
      </w:r>
    </w:p>
    <w:p w14:paraId="074D6CBA" w14:textId="77777777" w:rsidR="00BC4E39" w:rsidRDefault="00BC4E39" w:rsidP="006F3AF8">
      <w:pPr>
        <w:jc w:val="center"/>
      </w:pPr>
    </w:p>
    <w:p w14:paraId="57A82982" w14:textId="4D6E0A85" w:rsidR="002A4642" w:rsidRDefault="00796171" w:rsidP="006F3AF8">
      <w:pPr>
        <w:jc w:val="center"/>
      </w:pPr>
      <w:r>
        <w:rPr>
          <w:noProof/>
        </w:rPr>
        <w:lastRenderedPageBreak/>
        <w:drawing>
          <wp:inline distT="0" distB="0" distL="0" distR="0" wp14:anchorId="11966823" wp14:editId="5225B5B2">
            <wp:extent cx="4348800" cy="31824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318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630C4" w14:textId="6D1B11C6" w:rsidR="00BC4E39" w:rsidRDefault="00BC4E39" w:rsidP="006F3AF8">
      <w:pPr>
        <w:jc w:val="center"/>
      </w:pPr>
    </w:p>
    <w:p w14:paraId="7C19E651" w14:textId="6CD7E852" w:rsidR="00BC4E39" w:rsidRPr="00BC4E39" w:rsidRDefault="00BC4E39" w:rsidP="00BC4E39">
      <w:pPr>
        <w:pStyle w:val="Heading1"/>
        <w:rPr>
          <w:rFonts w:cs="Times New Roman"/>
        </w:rPr>
      </w:pPr>
      <w:bookmarkStart w:id="0" w:name="_Hlk40373396"/>
      <w:r w:rsidRPr="00BC4E39">
        <w:rPr>
          <w:rFonts w:cs="Times New Roman"/>
        </w:rPr>
        <w:t xml:space="preserve">Figure </w:t>
      </w:r>
      <w:r w:rsidR="00AA767D">
        <w:rPr>
          <w:rFonts w:cs="Times New Roman"/>
        </w:rPr>
        <w:t>3</w:t>
      </w:r>
      <w:r w:rsidRPr="00BC4E39">
        <w:rPr>
          <w:rFonts w:cs="Times New Roman"/>
        </w:rPr>
        <w:t xml:space="preserve">: Baseline results of temperature intervals with respect to household water usage </w:t>
      </w:r>
    </w:p>
    <w:bookmarkEnd w:id="0"/>
    <w:p w14:paraId="4285C0C8" w14:textId="77777777" w:rsidR="00BC4E39" w:rsidRDefault="00BC4E39" w:rsidP="006F3AF8">
      <w:pPr>
        <w:jc w:val="center"/>
      </w:pPr>
    </w:p>
    <w:p w14:paraId="6EC924A4" w14:textId="12047279" w:rsidR="00A200D0" w:rsidRPr="00517A98" w:rsidRDefault="00A200D0" w:rsidP="00BC4E39">
      <w:pPr>
        <w:ind w:right="56"/>
        <w:rPr>
          <w:rFonts w:cs="Times New Roman"/>
        </w:rPr>
      </w:pPr>
      <w:r w:rsidRPr="00C82D25">
        <w:rPr>
          <w:rFonts w:cs="Times New Roman"/>
          <w:i/>
          <w:sz w:val="20"/>
          <w:szCs w:val="20"/>
        </w:rPr>
        <w:t>Notes</w:t>
      </w:r>
      <w:r w:rsidRPr="00C82D25">
        <w:rPr>
          <w:rFonts w:cs="Times New Roman"/>
          <w:sz w:val="20"/>
          <w:szCs w:val="20"/>
        </w:rPr>
        <w:t xml:space="preserve">: This figure shows the estimated coefficients and their 95% confidence bars of each temperature interval on water usage. The omitted temperature </w:t>
      </w:r>
      <w:r>
        <w:rPr>
          <w:rFonts w:cs="Times New Roman"/>
          <w:sz w:val="20"/>
          <w:szCs w:val="20"/>
        </w:rPr>
        <w:t>interval is</w:t>
      </w:r>
      <w:r w:rsidRPr="00C82D25">
        <w:rPr>
          <w:rFonts w:cs="Times New Roman"/>
          <w:sz w:val="20"/>
          <w:szCs w:val="20"/>
        </w:rPr>
        <w:t xml:space="preserve"> </w:t>
      </w:r>
      <w:r w:rsidRPr="003C6FDC">
        <w:rPr>
          <w:rFonts w:cs="Times New Roman"/>
          <w:sz w:val="20"/>
          <w:szCs w:val="20"/>
          <w:u w:val="single"/>
        </w:rPr>
        <w:t>&lt;</w:t>
      </w:r>
      <w:r w:rsidRPr="00C82D25">
        <w:rPr>
          <w:rFonts w:cs="Times New Roman"/>
          <w:sz w:val="20"/>
          <w:szCs w:val="20"/>
        </w:rPr>
        <w:t xml:space="preserve">5 </w:t>
      </w:r>
      <w:r w:rsidRPr="00C82D25">
        <w:rPr>
          <w:rFonts w:cs="Times New Roman"/>
          <w:color w:val="333333"/>
          <w:sz w:val="20"/>
          <w:szCs w:val="20"/>
          <w:shd w:val="clear" w:color="auto" w:fill="FFFFFF"/>
        </w:rPr>
        <w:t>°C</w:t>
      </w:r>
      <w:r w:rsidRPr="00C82D25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and </w:t>
      </w:r>
      <w:r w:rsidRPr="00C82D25">
        <w:rPr>
          <w:rFonts w:cs="Times New Roman"/>
          <w:sz w:val="20"/>
          <w:szCs w:val="20"/>
        </w:rPr>
        <w:t xml:space="preserve">so that the estimated coefficients of other temperature </w:t>
      </w:r>
      <w:r>
        <w:rPr>
          <w:rFonts w:cs="Times New Roman"/>
          <w:sz w:val="20"/>
          <w:szCs w:val="20"/>
        </w:rPr>
        <w:t xml:space="preserve">intervals </w:t>
      </w:r>
      <w:r w:rsidRPr="00C82D25">
        <w:rPr>
          <w:rFonts w:cs="Times New Roman"/>
          <w:sz w:val="20"/>
          <w:szCs w:val="20"/>
        </w:rPr>
        <w:t xml:space="preserve">are interpreted </w:t>
      </w:r>
      <w:r>
        <w:rPr>
          <w:rFonts w:cs="Times New Roman"/>
          <w:sz w:val="20"/>
          <w:szCs w:val="20"/>
        </w:rPr>
        <w:t>in relation to this omitted reference group</w:t>
      </w:r>
      <w:r w:rsidRPr="00C82D25">
        <w:rPr>
          <w:rFonts w:cs="Times New Roman"/>
          <w:sz w:val="20"/>
          <w:szCs w:val="20"/>
        </w:rPr>
        <w:t xml:space="preserve"> (Full results in Table S</w:t>
      </w:r>
      <w:r>
        <w:rPr>
          <w:rFonts w:cs="Times New Roman"/>
          <w:sz w:val="20"/>
          <w:szCs w:val="20"/>
        </w:rPr>
        <w:t>1</w:t>
      </w:r>
      <w:r w:rsidRPr="00C82D25">
        <w:rPr>
          <w:rFonts w:cs="Times New Roman"/>
          <w:sz w:val="20"/>
          <w:szCs w:val="20"/>
        </w:rPr>
        <w:t>)</w:t>
      </w:r>
      <w:r w:rsidR="00911EF7" w:rsidRPr="00C82D25">
        <w:rPr>
          <w:rFonts w:cs="Times New Roman"/>
          <w:sz w:val="20"/>
          <w:szCs w:val="20"/>
        </w:rPr>
        <w:t>.</w:t>
      </w:r>
    </w:p>
    <w:p w14:paraId="6DAAE0D0" w14:textId="71944C74" w:rsidR="00A200D0" w:rsidRDefault="00A200D0" w:rsidP="00A03645">
      <w:pPr>
        <w:ind w:right="56"/>
        <w:jc w:val="center"/>
      </w:pPr>
      <w:r>
        <w:br w:type="page"/>
      </w:r>
    </w:p>
    <w:p w14:paraId="2E8F28AE" w14:textId="77777777" w:rsidR="00BC4E39" w:rsidRDefault="00BC4E39" w:rsidP="006F3AF8">
      <w:pPr>
        <w:jc w:val="center"/>
      </w:pPr>
    </w:p>
    <w:p w14:paraId="697AB9D3" w14:textId="567C2625" w:rsidR="00A8047A" w:rsidRDefault="00A8047A" w:rsidP="006F3AF8">
      <w:pPr>
        <w:jc w:val="center"/>
      </w:pPr>
      <w:r>
        <w:rPr>
          <w:noProof/>
        </w:rPr>
        <w:drawing>
          <wp:inline distT="0" distB="0" distL="0" distR="0" wp14:anchorId="33F545BF" wp14:editId="7D85BB3F">
            <wp:extent cx="4348800" cy="3182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318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CA060" w14:textId="77777777" w:rsidR="00BC4E39" w:rsidRDefault="00BC4E39" w:rsidP="006F3AF8">
      <w:pPr>
        <w:jc w:val="center"/>
      </w:pPr>
    </w:p>
    <w:p w14:paraId="1BE61A38" w14:textId="254DEE52" w:rsidR="00BC4E39" w:rsidRPr="00BC4E39" w:rsidRDefault="00BC4E39" w:rsidP="00BC4E39">
      <w:pPr>
        <w:pStyle w:val="Heading1"/>
        <w:rPr>
          <w:rFonts w:cs="Times New Roman"/>
        </w:rPr>
      </w:pPr>
      <w:r w:rsidRPr="00BC4E39">
        <w:rPr>
          <w:rFonts w:cs="Times New Roman"/>
        </w:rPr>
        <w:t xml:space="preserve">Figure </w:t>
      </w:r>
      <w:r w:rsidR="00AA767D">
        <w:rPr>
          <w:rFonts w:cs="Times New Roman"/>
        </w:rPr>
        <w:t>4</w:t>
      </w:r>
      <w:r w:rsidRPr="00BC4E39">
        <w:rPr>
          <w:rFonts w:cs="Times New Roman"/>
        </w:rPr>
        <w:t>: Heterogeneity results of temperature intervals with respect to household water usage (by underlying climatic conditions)</w:t>
      </w:r>
    </w:p>
    <w:p w14:paraId="10095213" w14:textId="77777777" w:rsidR="00BC4E39" w:rsidRDefault="00BC4E39" w:rsidP="006F3AF8">
      <w:pPr>
        <w:jc w:val="center"/>
      </w:pPr>
    </w:p>
    <w:p w14:paraId="0C44AF98" w14:textId="06810944" w:rsidR="00A200D0" w:rsidRDefault="002A4642" w:rsidP="00BC4E39">
      <w:pPr>
        <w:ind w:right="56"/>
        <w:rPr>
          <w:rFonts w:cs="Times New Roman"/>
          <w:sz w:val="20"/>
          <w:szCs w:val="20"/>
        </w:rPr>
      </w:pPr>
      <w:r w:rsidRPr="00C82D25">
        <w:rPr>
          <w:rFonts w:cs="Times New Roman"/>
          <w:i/>
          <w:sz w:val="20"/>
          <w:szCs w:val="20"/>
        </w:rPr>
        <w:t>Notes</w:t>
      </w:r>
      <w:r w:rsidRPr="00C82D25">
        <w:rPr>
          <w:rFonts w:cs="Times New Roman"/>
          <w:sz w:val="20"/>
          <w:szCs w:val="20"/>
        </w:rPr>
        <w:t xml:space="preserve">: This figure shows the estimated coefficients and their 95% confidence bars of each temperature interval on water usage. The omitted temperature </w:t>
      </w:r>
      <w:r w:rsidR="003C6FDC">
        <w:rPr>
          <w:rFonts w:cs="Times New Roman"/>
          <w:sz w:val="20"/>
          <w:szCs w:val="20"/>
        </w:rPr>
        <w:t>interval is</w:t>
      </w:r>
      <w:r w:rsidRPr="00C82D25">
        <w:rPr>
          <w:rFonts w:cs="Times New Roman"/>
          <w:sz w:val="20"/>
          <w:szCs w:val="20"/>
        </w:rPr>
        <w:t xml:space="preserve"> </w:t>
      </w:r>
      <w:r w:rsidR="003C6FDC" w:rsidRPr="003C6FDC">
        <w:rPr>
          <w:rFonts w:cs="Times New Roman"/>
          <w:sz w:val="20"/>
          <w:szCs w:val="20"/>
          <w:u w:val="single"/>
        </w:rPr>
        <w:t>&lt;</w:t>
      </w:r>
      <w:r w:rsidR="005D4D85" w:rsidRPr="00C82D25">
        <w:rPr>
          <w:rFonts w:cs="Times New Roman"/>
          <w:sz w:val="20"/>
          <w:szCs w:val="20"/>
        </w:rPr>
        <w:t>5</w:t>
      </w:r>
      <w:r w:rsidRPr="00C82D25">
        <w:rPr>
          <w:rFonts w:cs="Times New Roman"/>
          <w:sz w:val="20"/>
          <w:szCs w:val="20"/>
        </w:rPr>
        <w:t xml:space="preserve"> </w:t>
      </w:r>
      <w:r w:rsidRPr="00C82D25">
        <w:rPr>
          <w:rFonts w:cs="Times New Roman"/>
          <w:color w:val="333333"/>
          <w:sz w:val="20"/>
          <w:szCs w:val="20"/>
          <w:shd w:val="clear" w:color="auto" w:fill="FFFFFF"/>
        </w:rPr>
        <w:t>°C</w:t>
      </w:r>
      <w:r w:rsidRPr="00C82D25">
        <w:rPr>
          <w:rFonts w:cs="Times New Roman"/>
          <w:sz w:val="20"/>
          <w:szCs w:val="20"/>
        </w:rPr>
        <w:t xml:space="preserve">, </w:t>
      </w:r>
      <w:r w:rsidR="003C6FDC">
        <w:rPr>
          <w:rFonts w:cs="Times New Roman"/>
          <w:sz w:val="20"/>
          <w:szCs w:val="20"/>
        </w:rPr>
        <w:t xml:space="preserve">and </w:t>
      </w:r>
      <w:r w:rsidRPr="00C82D25">
        <w:rPr>
          <w:rFonts w:cs="Times New Roman"/>
          <w:sz w:val="20"/>
          <w:szCs w:val="20"/>
        </w:rPr>
        <w:t xml:space="preserve">so that the estimated coefficients of other temperature </w:t>
      </w:r>
      <w:r w:rsidR="003C6FDC">
        <w:rPr>
          <w:rFonts w:cs="Times New Roman"/>
          <w:sz w:val="20"/>
          <w:szCs w:val="20"/>
        </w:rPr>
        <w:t xml:space="preserve">intervals </w:t>
      </w:r>
      <w:r w:rsidRPr="00C82D25">
        <w:rPr>
          <w:rFonts w:cs="Times New Roman"/>
          <w:sz w:val="20"/>
          <w:szCs w:val="20"/>
        </w:rPr>
        <w:t xml:space="preserve">are interpreted </w:t>
      </w:r>
      <w:r w:rsidR="003C6FDC">
        <w:rPr>
          <w:rFonts w:cs="Times New Roman"/>
          <w:sz w:val="20"/>
          <w:szCs w:val="20"/>
        </w:rPr>
        <w:t>in relation to this omitted reference group</w:t>
      </w:r>
      <w:r w:rsidR="00C0481F" w:rsidRPr="00C82D25">
        <w:rPr>
          <w:rFonts w:cs="Times New Roman"/>
          <w:sz w:val="20"/>
          <w:szCs w:val="20"/>
        </w:rPr>
        <w:t xml:space="preserve"> (</w:t>
      </w:r>
      <w:r w:rsidR="00D10D5F">
        <w:rPr>
          <w:rFonts w:cs="Times New Roman"/>
          <w:sz w:val="20"/>
          <w:szCs w:val="20"/>
        </w:rPr>
        <w:t>f</w:t>
      </w:r>
      <w:r w:rsidR="00C0481F" w:rsidRPr="00C82D25">
        <w:rPr>
          <w:rFonts w:cs="Times New Roman"/>
          <w:sz w:val="20"/>
          <w:szCs w:val="20"/>
        </w:rPr>
        <w:t>ull results in Table S</w:t>
      </w:r>
      <w:r w:rsidR="00141652">
        <w:rPr>
          <w:rFonts w:cs="Times New Roman"/>
          <w:sz w:val="20"/>
          <w:szCs w:val="20"/>
        </w:rPr>
        <w:t>3</w:t>
      </w:r>
      <w:r w:rsidR="00C0481F" w:rsidRPr="00C82D25">
        <w:rPr>
          <w:rFonts w:cs="Times New Roman"/>
          <w:sz w:val="20"/>
          <w:szCs w:val="20"/>
        </w:rPr>
        <w:t>)</w:t>
      </w:r>
      <w:r w:rsidR="00911EF7" w:rsidRPr="00C82D25">
        <w:rPr>
          <w:rFonts w:cs="Times New Roman"/>
          <w:sz w:val="20"/>
          <w:szCs w:val="20"/>
        </w:rPr>
        <w:t>.</w:t>
      </w:r>
      <w:r w:rsidR="00D10D5F">
        <w:rPr>
          <w:rFonts w:cs="Times New Roman"/>
          <w:sz w:val="20"/>
          <w:szCs w:val="20"/>
        </w:rPr>
        <w:t xml:space="preserve"> For easier comparisons, the two solid lines represent “Dry” and “Wet” cities whereas the two dotted lines represent “Cool” and “Warm”.</w:t>
      </w:r>
    </w:p>
    <w:p w14:paraId="15D0E8EA" w14:textId="2216E238" w:rsidR="00911EF7" w:rsidRDefault="00911EF7" w:rsidP="00BC4E39">
      <w:pPr>
        <w:ind w:right="56"/>
        <w:rPr>
          <w:rFonts w:cs="Times New Roman"/>
          <w:sz w:val="20"/>
          <w:szCs w:val="20"/>
        </w:rPr>
      </w:pPr>
    </w:p>
    <w:p w14:paraId="62F13BEF" w14:textId="05E4F2F7" w:rsidR="00911EF7" w:rsidRDefault="00911EF7" w:rsidP="00C84F18">
      <w:pPr>
        <w:ind w:right="1170"/>
        <w:rPr>
          <w:rFonts w:cs="Times New Roman"/>
          <w:sz w:val="20"/>
          <w:szCs w:val="20"/>
        </w:rPr>
      </w:pPr>
    </w:p>
    <w:p w14:paraId="3B499020" w14:textId="77777777" w:rsidR="00911EF7" w:rsidRDefault="00911EF7" w:rsidP="00A200D0">
      <w:pPr>
        <w:ind w:left="1260" w:right="1170"/>
        <w:rPr>
          <w:rFonts w:cs="Times New Roman"/>
          <w:sz w:val="20"/>
          <w:szCs w:val="20"/>
        </w:rPr>
        <w:sectPr w:rsidR="00911EF7" w:rsidSect="002A4642">
          <w:footerReference w:type="default" r:id="rId13"/>
          <w:pgSz w:w="12240" w:h="15840"/>
          <w:pgMar w:top="1440" w:right="1440" w:bottom="1440" w:left="1530" w:header="720" w:footer="720" w:gutter="0"/>
          <w:cols w:space="720"/>
          <w:docGrid w:linePitch="360"/>
        </w:sectPr>
      </w:pPr>
    </w:p>
    <w:p w14:paraId="575D2817" w14:textId="77777777" w:rsidR="00BC4E39" w:rsidRDefault="00BC4E39" w:rsidP="00BC4E39">
      <w:pPr>
        <w:jc w:val="center"/>
        <w:rPr>
          <w:rFonts w:cs="Times New Roman"/>
        </w:rPr>
      </w:pPr>
    </w:p>
    <w:p w14:paraId="5C758027" w14:textId="12E1C5A5" w:rsidR="00BC4E39" w:rsidRDefault="00A8047A" w:rsidP="00BC4E39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650A535D" wp14:editId="31AB9A6A">
            <wp:extent cx="4348800" cy="3182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318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9B341" w14:textId="77777777" w:rsidR="00BC4E39" w:rsidRDefault="00BC4E39" w:rsidP="00BC4E39">
      <w:pPr>
        <w:jc w:val="center"/>
        <w:rPr>
          <w:rFonts w:cs="Times New Roman"/>
        </w:rPr>
      </w:pPr>
    </w:p>
    <w:p w14:paraId="53F745C9" w14:textId="0E931E63" w:rsidR="00BC4E39" w:rsidRPr="00BC4E39" w:rsidRDefault="00BC4E39" w:rsidP="00BC4E39">
      <w:pPr>
        <w:pStyle w:val="Heading1"/>
        <w:rPr>
          <w:rFonts w:cs="Times New Roman"/>
        </w:rPr>
      </w:pPr>
      <w:r w:rsidRPr="00BC4E39">
        <w:rPr>
          <w:rFonts w:cs="Times New Roman"/>
        </w:rPr>
        <w:t xml:space="preserve">Figure </w:t>
      </w:r>
      <w:r w:rsidR="00AA767D">
        <w:rPr>
          <w:rFonts w:cs="Times New Roman"/>
        </w:rPr>
        <w:t>5</w:t>
      </w:r>
      <w:r w:rsidRPr="00BC4E39">
        <w:rPr>
          <w:rFonts w:cs="Times New Roman"/>
        </w:rPr>
        <w:t>: Heterogeneity results of temperature intervals with respect to household water usage (by underlying socioeconomic conditions)</w:t>
      </w:r>
    </w:p>
    <w:p w14:paraId="50FD9D06" w14:textId="77777777" w:rsidR="00A200D0" w:rsidRDefault="00A200D0" w:rsidP="00A200D0">
      <w:pPr>
        <w:jc w:val="center"/>
      </w:pPr>
    </w:p>
    <w:p w14:paraId="1AD83DB1" w14:textId="6FE0C7FB" w:rsidR="00A200D0" w:rsidRDefault="00A200D0" w:rsidP="00BC4E39">
      <w:pPr>
        <w:ind w:right="56"/>
        <w:rPr>
          <w:rFonts w:cs="Times New Roman"/>
          <w:sz w:val="20"/>
          <w:szCs w:val="20"/>
        </w:rPr>
      </w:pPr>
      <w:r w:rsidRPr="00C82D25">
        <w:rPr>
          <w:rFonts w:cs="Times New Roman"/>
          <w:i/>
          <w:sz w:val="20"/>
          <w:szCs w:val="20"/>
        </w:rPr>
        <w:t>Notes</w:t>
      </w:r>
      <w:r w:rsidRPr="00C82D25">
        <w:rPr>
          <w:rFonts w:cs="Times New Roman"/>
          <w:sz w:val="20"/>
          <w:szCs w:val="20"/>
        </w:rPr>
        <w:t xml:space="preserve">: This figure shows the estimated coefficients and their 95% confidence bars of each temperature interval on water usage. The omitted temperature </w:t>
      </w:r>
      <w:r>
        <w:rPr>
          <w:rFonts w:cs="Times New Roman"/>
          <w:sz w:val="20"/>
          <w:szCs w:val="20"/>
        </w:rPr>
        <w:t>interval is</w:t>
      </w:r>
      <w:r w:rsidRPr="00C82D25">
        <w:rPr>
          <w:rFonts w:cs="Times New Roman"/>
          <w:sz w:val="20"/>
          <w:szCs w:val="20"/>
        </w:rPr>
        <w:t xml:space="preserve"> </w:t>
      </w:r>
      <w:r w:rsidRPr="003C6FDC">
        <w:rPr>
          <w:rFonts w:cs="Times New Roman"/>
          <w:sz w:val="20"/>
          <w:szCs w:val="20"/>
          <w:u w:val="single"/>
        </w:rPr>
        <w:t>&lt;</w:t>
      </w:r>
      <w:r w:rsidRPr="00C82D25">
        <w:rPr>
          <w:rFonts w:cs="Times New Roman"/>
          <w:sz w:val="20"/>
          <w:szCs w:val="20"/>
        </w:rPr>
        <w:t xml:space="preserve">5 </w:t>
      </w:r>
      <w:r w:rsidRPr="00C82D25">
        <w:rPr>
          <w:rFonts w:cs="Times New Roman"/>
          <w:color w:val="333333"/>
          <w:sz w:val="20"/>
          <w:szCs w:val="20"/>
          <w:shd w:val="clear" w:color="auto" w:fill="FFFFFF"/>
        </w:rPr>
        <w:t>°C</w:t>
      </w:r>
      <w:r w:rsidRPr="00C82D25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and </w:t>
      </w:r>
      <w:r w:rsidRPr="00C82D25">
        <w:rPr>
          <w:rFonts w:cs="Times New Roman"/>
          <w:sz w:val="20"/>
          <w:szCs w:val="20"/>
        </w:rPr>
        <w:t xml:space="preserve">so that the estimated coefficients of other temperature </w:t>
      </w:r>
      <w:r>
        <w:rPr>
          <w:rFonts w:cs="Times New Roman"/>
          <w:sz w:val="20"/>
          <w:szCs w:val="20"/>
        </w:rPr>
        <w:t xml:space="preserve">intervals </w:t>
      </w:r>
      <w:r w:rsidRPr="00C82D25">
        <w:rPr>
          <w:rFonts w:cs="Times New Roman"/>
          <w:sz w:val="20"/>
          <w:szCs w:val="20"/>
        </w:rPr>
        <w:t xml:space="preserve">are interpreted </w:t>
      </w:r>
      <w:r>
        <w:rPr>
          <w:rFonts w:cs="Times New Roman"/>
          <w:sz w:val="20"/>
          <w:szCs w:val="20"/>
        </w:rPr>
        <w:t>in relation to this omitted reference group</w:t>
      </w:r>
      <w:r w:rsidRPr="00C82D25">
        <w:rPr>
          <w:rFonts w:cs="Times New Roman"/>
          <w:sz w:val="20"/>
          <w:szCs w:val="20"/>
        </w:rPr>
        <w:t xml:space="preserve"> (</w:t>
      </w:r>
      <w:r w:rsidR="00D10D5F">
        <w:rPr>
          <w:rFonts w:cs="Times New Roman"/>
          <w:sz w:val="20"/>
          <w:szCs w:val="20"/>
        </w:rPr>
        <w:t>f</w:t>
      </w:r>
      <w:r w:rsidRPr="00C82D25">
        <w:rPr>
          <w:rFonts w:cs="Times New Roman"/>
          <w:sz w:val="20"/>
          <w:szCs w:val="20"/>
        </w:rPr>
        <w:t>ull results in Table S</w:t>
      </w:r>
      <w:r w:rsidR="00141652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>)</w:t>
      </w:r>
      <w:r w:rsidR="00911EF7">
        <w:rPr>
          <w:rFonts w:cs="Times New Roman"/>
          <w:sz w:val="20"/>
          <w:szCs w:val="20"/>
        </w:rPr>
        <w:t>.</w:t>
      </w:r>
      <w:r w:rsidR="00D10D5F">
        <w:rPr>
          <w:rFonts w:cs="Times New Roman"/>
          <w:sz w:val="20"/>
          <w:szCs w:val="20"/>
        </w:rPr>
        <w:t xml:space="preserve"> For easier comparisons, the two solid lines separates cities by property values whereas the two dotted lines separate cities by household electricity usage.</w:t>
      </w:r>
    </w:p>
    <w:p w14:paraId="419D4BC2" w14:textId="77777777" w:rsidR="00911EF7" w:rsidRDefault="00911EF7" w:rsidP="00BC4E39">
      <w:pPr>
        <w:ind w:right="56"/>
        <w:rPr>
          <w:rFonts w:cs="Times New Roman"/>
          <w:sz w:val="20"/>
          <w:szCs w:val="20"/>
        </w:rPr>
      </w:pPr>
    </w:p>
    <w:p w14:paraId="14D8E929" w14:textId="77777777" w:rsidR="00A200D0" w:rsidRDefault="00A200D0"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3727CF7E" w14:textId="77777777" w:rsidR="00BC4E39" w:rsidRDefault="00BC4E39" w:rsidP="00D4421C">
      <w:pPr>
        <w:jc w:val="center"/>
        <w:rPr>
          <w:rFonts w:cs="Times New Roman"/>
        </w:rPr>
      </w:pPr>
    </w:p>
    <w:p w14:paraId="3EBF7749" w14:textId="7268BD01" w:rsidR="00D4421C" w:rsidRPr="00C82D25" w:rsidRDefault="006B1835" w:rsidP="00D4421C">
      <w:pPr>
        <w:jc w:val="center"/>
        <w:rPr>
          <w:rFonts w:cs="Times New Roman"/>
        </w:rPr>
      </w:pPr>
      <w:r w:rsidRPr="00C82D25">
        <w:rPr>
          <w:rFonts w:cs="Times New Roman"/>
          <w:noProof/>
        </w:rPr>
        <w:drawing>
          <wp:inline distT="0" distB="0" distL="0" distR="0" wp14:anchorId="26953120" wp14:editId="1CB597D7">
            <wp:extent cx="4093200" cy="2995200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00" cy="299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FEFC7" w14:textId="0540DBE2" w:rsidR="00D4421C" w:rsidRPr="00C82D25" w:rsidRDefault="00D4421C" w:rsidP="006B1835">
      <w:pPr>
        <w:pStyle w:val="ListParagraph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</w:rPr>
      </w:pPr>
      <w:r w:rsidRPr="00C82D25">
        <w:rPr>
          <w:rFonts w:ascii="Times New Roman" w:hAnsi="Times New Roman" w:cs="Times New Roman"/>
        </w:rPr>
        <w:t>Mid-term projection (2040-2060)</w:t>
      </w:r>
    </w:p>
    <w:p w14:paraId="5FAE9157" w14:textId="1DECF40B" w:rsidR="00D4421C" w:rsidRPr="00C82D25" w:rsidRDefault="006B1835" w:rsidP="00D4421C">
      <w:pPr>
        <w:jc w:val="center"/>
        <w:rPr>
          <w:rFonts w:cs="Times New Roman"/>
        </w:rPr>
      </w:pPr>
      <w:r w:rsidRPr="00C82D25">
        <w:rPr>
          <w:rFonts w:cs="Times New Roman"/>
          <w:noProof/>
        </w:rPr>
        <w:drawing>
          <wp:inline distT="0" distB="0" distL="0" distR="0" wp14:anchorId="70746E9B" wp14:editId="62CC2AEA">
            <wp:extent cx="4093200" cy="2995200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00" cy="299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13CE8" w14:textId="24403303" w:rsidR="00D4421C" w:rsidRPr="00C82D25" w:rsidRDefault="00D4421C" w:rsidP="00C258C2">
      <w:pPr>
        <w:pStyle w:val="ListParagraph"/>
        <w:numPr>
          <w:ilvl w:val="0"/>
          <w:numId w:val="1"/>
        </w:numPr>
        <w:ind w:firstLineChars="0"/>
        <w:jc w:val="center"/>
        <w:rPr>
          <w:rFonts w:cs="Times New Roman"/>
        </w:rPr>
      </w:pPr>
      <w:r w:rsidRPr="00C82D25">
        <w:rPr>
          <w:rFonts w:ascii="Times New Roman" w:hAnsi="Times New Roman" w:cs="Times New Roman"/>
        </w:rPr>
        <w:t>Long-term projection (2070-2099)</w:t>
      </w:r>
    </w:p>
    <w:p w14:paraId="4AFAC817" w14:textId="77777777" w:rsidR="006B1835" w:rsidRPr="00C82D25" w:rsidRDefault="006B1835" w:rsidP="006B1835">
      <w:pPr>
        <w:pStyle w:val="ListParagraph"/>
        <w:ind w:left="360" w:firstLineChars="0" w:firstLine="0"/>
        <w:rPr>
          <w:rFonts w:cs="Times New Roman"/>
        </w:rPr>
      </w:pPr>
    </w:p>
    <w:p w14:paraId="7AE6FBFF" w14:textId="7A4B3D29" w:rsidR="00D4421C" w:rsidRPr="00C82D25" w:rsidRDefault="00D4421C" w:rsidP="00D4421C">
      <w:pPr>
        <w:pStyle w:val="Heading1"/>
        <w:rPr>
          <w:rFonts w:cs="Times New Roman"/>
        </w:rPr>
      </w:pPr>
      <w:r w:rsidRPr="00C82D25">
        <w:rPr>
          <w:rFonts w:cs="Times New Roman"/>
        </w:rPr>
        <w:t xml:space="preserve">Figure </w:t>
      </w:r>
      <w:r w:rsidR="00AA767D">
        <w:rPr>
          <w:rFonts w:cs="Times New Roman"/>
        </w:rPr>
        <w:t>6</w:t>
      </w:r>
      <w:r w:rsidRPr="00C82D25">
        <w:rPr>
          <w:rFonts w:cs="Times New Roman"/>
        </w:rPr>
        <w:t xml:space="preserve">: </w:t>
      </w:r>
      <w:r w:rsidRPr="00C82D25">
        <w:rPr>
          <w:rFonts w:eastAsia="TimesLTStd-Roman" w:cs="Times New Roman"/>
        </w:rPr>
        <w:t>Projected impacts of future warming on water usage</w:t>
      </w:r>
    </w:p>
    <w:p w14:paraId="62092B29" w14:textId="77777777" w:rsidR="00BC4E39" w:rsidRDefault="00BC4E39" w:rsidP="00D4421C">
      <w:pPr>
        <w:autoSpaceDE w:val="0"/>
        <w:autoSpaceDN w:val="0"/>
        <w:adjustRightInd w:val="0"/>
        <w:rPr>
          <w:rFonts w:cs="Times New Roman"/>
          <w:i/>
          <w:sz w:val="20"/>
          <w:szCs w:val="20"/>
        </w:rPr>
      </w:pPr>
    </w:p>
    <w:p w14:paraId="0A5E688A" w14:textId="5FCAD5A2" w:rsidR="00D4421C" w:rsidRDefault="00D4421C" w:rsidP="00D4421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C82D25">
        <w:rPr>
          <w:rFonts w:cs="Times New Roman"/>
          <w:i/>
          <w:sz w:val="20"/>
          <w:szCs w:val="20"/>
        </w:rPr>
        <w:t>Notes</w:t>
      </w:r>
      <w:r w:rsidRPr="00C82D25">
        <w:rPr>
          <w:rFonts w:cs="Times New Roman"/>
          <w:sz w:val="20"/>
          <w:szCs w:val="20"/>
        </w:rPr>
        <w:t>: This figure depicts the predicted percentage changes in water usage under either HadGEM2-ES model or NorESM1-M model, based on mid-term (Panel A) or long-term prediction (Panel B)</w:t>
      </w:r>
      <w:r w:rsidRPr="00C82D25">
        <w:rPr>
          <w:rFonts w:cs="Times New Roman"/>
          <w:color w:val="000000" w:themeColor="text1"/>
          <w:sz w:val="20"/>
          <w:szCs w:val="20"/>
        </w:rPr>
        <w:t xml:space="preserve">. </w:t>
      </w:r>
      <w:r w:rsidRPr="00C82D25">
        <w:rPr>
          <w:rFonts w:cs="Times New Roman"/>
          <w:sz w:val="20"/>
          <w:szCs w:val="20"/>
        </w:rPr>
        <w:t>The solid scatter, square, and diamond represent the projections based on daily estimates, monthly estimates, and long-difference estimates, respectively, while the vertical-line represent their 95% confidence intervals.</w:t>
      </w:r>
    </w:p>
    <w:p w14:paraId="0372946D" w14:textId="77777777" w:rsidR="00BC4E39" w:rsidRPr="00C82D25" w:rsidRDefault="00BC4E39" w:rsidP="00D4421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3AB5B503" w14:textId="37859600" w:rsidR="006F3AF8" w:rsidRPr="00C82D25" w:rsidRDefault="006F3AF8" w:rsidP="006F3AF8">
      <w:pPr>
        <w:jc w:val="center"/>
        <w:rPr>
          <w:b/>
          <w:bCs/>
        </w:rPr>
      </w:pPr>
      <w:r w:rsidRPr="00C82D25">
        <w:rPr>
          <w:b/>
          <w:bCs/>
        </w:rPr>
        <w:br w:type="page"/>
      </w:r>
    </w:p>
    <w:p w14:paraId="33DE7822" w14:textId="49D47C24" w:rsidR="00710871" w:rsidRPr="00BC4E39" w:rsidRDefault="006F3AF8" w:rsidP="00BC4E39">
      <w:pPr>
        <w:pStyle w:val="Heading1"/>
        <w:rPr>
          <w:rFonts w:cs="Times New Roman"/>
        </w:rPr>
      </w:pPr>
      <w:r w:rsidRPr="00BC4E39">
        <w:rPr>
          <w:rFonts w:cs="Times New Roman"/>
        </w:rPr>
        <w:lastRenderedPageBreak/>
        <w:t>Table 1: Summary statistics</w:t>
      </w:r>
    </w:p>
    <w:tbl>
      <w:tblPr>
        <w:tblpPr w:leftFromText="180" w:rightFromText="180" w:vertAnchor="page" w:horzAnchor="page" w:tblpX="3025" w:tblpY="1933"/>
        <w:tblW w:w="6494" w:type="dxa"/>
        <w:tblLook w:val="04A0" w:firstRow="1" w:lastRow="0" w:firstColumn="1" w:lastColumn="0" w:noHBand="0" w:noVBand="1"/>
      </w:tblPr>
      <w:tblGrid>
        <w:gridCol w:w="3079"/>
        <w:gridCol w:w="854"/>
        <w:gridCol w:w="742"/>
        <w:gridCol w:w="854"/>
        <w:gridCol w:w="965"/>
      </w:tblGrid>
      <w:tr w:rsidR="00556CBA" w:rsidRPr="00C82D25" w14:paraId="6F513763" w14:textId="77777777" w:rsidTr="00216943">
        <w:trPr>
          <w:trHeight w:val="23"/>
        </w:trPr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08D12" w14:textId="77777777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eastAsia="SimSun" w:cs="Times New Roman"/>
                <w:kern w:val="0"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D8FAA" w14:textId="77777777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eastAsia="SimSun" w:cs="Times New Roman"/>
                <w:kern w:val="0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D2434" w14:textId="77777777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eastAsia="SimSun" w:cs="Times New Roman"/>
                <w:kern w:val="0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14:paraId="1722C89E" w14:textId="77777777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eastAsia="SimSun" w:cs="Times New Roman"/>
                <w:kern w:val="0"/>
                <w:sz w:val="20"/>
                <w:szCs w:val="20"/>
              </w:rPr>
              <w:t>Min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14:paraId="2C771444" w14:textId="77777777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eastAsia="SimSun" w:cs="Times New Roman"/>
                <w:kern w:val="0"/>
                <w:sz w:val="20"/>
                <w:szCs w:val="20"/>
              </w:rPr>
              <w:t>Max</w:t>
            </w:r>
          </w:p>
        </w:tc>
      </w:tr>
      <w:tr w:rsidR="00556CBA" w:rsidRPr="00C82D25" w14:paraId="49D30D8D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6C422" w14:textId="2484B610" w:rsidR="00556CBA" w:rsidRPr="00C82D25" w:rsidRDefault="00556CBA" w:rsidP="00556CBA">
            <w:pPr>
              <w:widowControl/>
              <w:jc w:val="left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Daily water usage</w:t>
            </w:r>
            <w:r w:rsidR="00216943">
              <w:rPr>
                <w:rFonts w:cs="Times New Roman"/>
                <w:color w:val="000000"/>
                <w:sz w:val="20"/>
                <w:szCs w:val="20"/>
              </w:rPr>
              <w:t xml:space="preserve"> (m</w:t>
            </w:r>
            <w:r w:rsidR="00216943" w:rsidRPr="00216943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="00216943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76D88" w14:textId="22875B0B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1D00D" w14:textId="0159AC1D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74DCC" w14:textId="0FFA664D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08B77" w14:textId="0E66B203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5</w:t>
            </w:r>
          </w:p>
        </w:tc>
      </w:tr>
      <w:tr w:rsidR="00556CBA" w:rsidRPr="00C82D25" w14:paraId="32C664B4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B257" w14:textId="46CA2799" w:rsidR="00556CBA" w:rsidRPr="00C82D25" w:rsidRDefault="00216943" w:rsidP="00556CB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perature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 xml:space="preserve"> interval (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  <w:u w:val="single"/>
              </w:rPr>
              <w:t>&lt;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="00556CBA" w:rsidRPr="00C82D25">
              <w:rPr>
                <w:rStyle w:val="e24kjd"/>
                <w:rFonts w:cs="Times New Roman"/>
                <w:sz w:val="20"/>
                <w:szCs w:val="20"/>
              </w:rPr>
              <w:t>°C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139F3" w14:textId="54171420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90B67" w14:textId="0E3E057F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72616" w14:textId="5F4BCF25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D189E" w14:textId="693EFB41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</w:t>
            </w:r>
          </w:p>
        </w:tc>
      </w:tr>
      <w:tr w:rsidR="00556CBA" w:rsidRPr="00C82D25" w14:paraId="032AB306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21840" w14:textId="6830EF9D" w:rsidR="00556CBA" w:rsidRPr="00C82D25" w:rsidRDefault="00216943" w:rsidP="00556CB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perature</w:t>
            </w: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interval (5-10</w:t>
            </w:r>
            <w:r w:rsidR="00556CBA"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E2F12" w14:textId="36D1FB88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07CD7" w14:textId="3C3177E3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F987" w14:textId="7DAB3AB3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E9D70" w14:textId="3B0B323C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</w:t>
            </w:r>
          </w:p>
        </w:tc>
      </w:tr>
      <w:tr w:rsidR="00556CBA" w:rsidRPr="00C82D25" w14:paraId="2D51B782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29EC9" w14:textId="386536A6" w:rsidR="00556CBA" w:rsidRPr="00C82D25" w:rsidRDefault="00216943" w:rsidP="00556CB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perature</w:t>
            </w: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interval (10-15</w:t>
            </w:r>
            <w:r w:rsidR="00556CBA"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87884" w14:textId="1E8FF1EE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421C" w14:textId="40A0BB66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91B12" w14:textId="0C344CB5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02E6B" w14:textId="46BA7FBA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</w:t>
            </w:r>
          </w:p>
        </w:tc>
      </w:tr>
      <w:tr w:rsidR="00556CBA" w:rsidRPr="00C82D25" w14:paraId="42EC7DBB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9BAA3" w14:textId="58E3F5B4" w:rsidR="00556CBA" w:rsidRPr="00C82D25" w:rsidRDefault="00216943" w:rsidP="00556CB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perature</w:t>
            </w: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interval (15-20</w:t>
            </w:r>
            <w:r w:rsidR="00556CBA"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2A7E" w14:textId="7D88BA12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CF9F2" w14:textId="0D1FF153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D680A" w14:textId="60770DCA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D5180" w14:textId="382AA4B9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</w:t>
            </w:r>
          </w:p>
        </w:tc>
      </w:tr>
      <w:tr w:rsidR="00556CBA" w:rsidRPr="00C82D25" w14:paraId="40E74E01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04DCC" w14:textId="4411E93A" w:rsidR="00556CBA" w:rsidRPr="00C82D25" w:rsidRDefault="00216943" w:rsidP="00556CB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perature</w:t>
            </w: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interval (20-25</w:t>
            </w:r>
            <w:r w:rsidR="00556CBA"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F9503" w14:textId="6D106158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4550D" w14:textId="6A7E78C9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FC011" w14:textId="64A83298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83F0A" w14:textId="43F3EF37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6CBA" w:rsidRPr="00C82D25" w14:paraId="3D7A4A7E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86172" w14:textId="253ADED6" w:rsidR="00556CBA" w:rsidRPr="00C82D25" w:rsidRDefault="00216943" w:rsidP="00556CB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perature</w:t>
            </w: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interval (25-30</w:t>
            </w:r>
            <w:r w:rsidR="00556CBA"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2AB4D" w14:textId="57951C50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8908" w14:textId="60A9D89F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FCC80" w14:textId="5D449C1B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5271E" w14:textId="3823610C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6CBA" w:rsidRPr="00C82D25" w14:paraId="545C3DA8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89E24" w14:textId="77C85A8F" w:rsidR="00556CBA" w:rsidRPr="00C82D25" w:rsidRDefault="00216943" w:rsidP="00556CB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perature</w:t>
            </w: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interval (&gt;30</w:t>
            </w:r>
            <w:r w:rsidR="00556CBA" w:rsidRPr="00C82D25">
              <w:rPr>
                <w:rStyle w:val="e24kjd"/>
                <w:rFonts w:cs="Times New Roman"/>
                <w:sz w:val="20"/>
                <w:szCs w:val="20"/>
              </w:rPr>
              <w:t>°C</w:t>
            </w:r>
            <w:r w:rsidR="00556CBA" w:rsidRPr="00C82D25">
              <w:rPr>
                <w:rFonts w:eastAsia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51B60" w14:textId="2BBFC09A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2916" w14:textId="7189852E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D0A75" w14:textId="49024B12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6FFB2" w14:textId="36B5456C" w:rsidR="00556CBA" w:rsidRPr="00C82D25" w:rsidRDefault="00556CBA" w:rsidP="00556CBA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2728" w:rsidRPr="00C82D25" w14:paraId="14C8F90F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1479C" w14:textId="20C18213" w:rsidR="00102728" w:rsidRPr="00C82D25" w:rsidRDefault="00102728" w:rsidP="00102728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Heatwaves (days)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4FD44" w14:textId="77919AAB" w:rsidR="00102728" w:rsidRPr="00C82D25" w:rsidRDefault="00102728" w:rsidP="00102728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127D" w14:textId="725E69FA" w:rsidR="00102728" w:rsidRPr="00C82D25" w:rsidRDefault="00102728" w:rsidP="00102728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317C2" w14:textId="702C4851" w:rsidR="00102728" w:rsidRPr="00C82D25" w:rsidRDefault="00102728" w:rsidP="00102728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338DA" w14:textId="6DDF3E83" w:rsidR="00102728" w:rsidRPr="00C82D25" w:rsidRDefault="00102728" w:rsidP="00102728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27</w:t>
            </w:r>
          </w:p>
        </w:tc>
      </w:tr>
      <w:tr w:rsidR="00102728" w:rsidRPr="00C82D25" w14:paraId="2D1ED938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D13B" w14:textId="2C67AF6C" w:rsidR="00102728" w:rsidRPr="00C82D25" w:rsidRDefault="00102728" w:rsidP="00102728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C82D25">
              <w:rPr>
                <w:rFonts w:cs="Times New Roman"/>
                <w:color w:val="000000"/>
                <w:sz w:val="20"/>
                <w:szCs w:val="20"/>
              </w:rPr>
              <w:t>Cold</w:t>
            </w:r>
            <w:r w:rsidR="00216943">
              <w:rPr>
                <w:rFonts w:cs="Times New Roman"/>
                <w:color w:val="000000"/>
                <w:sz w:val="20"/>
                <w:szCs w:val="20"/>
              </w:rPr>
              <w:t>-waves</w:t>
            </w:r>
            <w:proofErr w:type="gramEnd"/>
            <w:r w:rsidRPr="00C82D25">
              <w:rPr>
                <w:rFonts w:cs="Times New Roman"/>
                <w:color w:val="000000"/>
                <w:sz w:val="20"/>
                <w:szCs w:val="20"/>
              </w:rPr>
              <w:t xml:space="preserve"> (days)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DAC5C" w14:textId="15838589" w:rsidR="00102728" w:rsidRPr="00C82D25" w:rsidRDefault="00102728" w:rsidP="00102728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1CCA" w14:textId="7475CFC3" w:rsidR="00102728" w:rsidRPr="00C82D25" w:rsidRDefault="00102728" w:rsidP="00102728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F4348" w14:textId="0F2A8A22" w:rsidR="00102728" w:rsidRPr="00C82D25" w:rsidRDefault="00102728" w:rsidP="00102728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4E916" w14:textId="6E020474" w:rsidR="00102728" w:rsidRPr="00C82D25" w:rsidRDefault="00102728" w:rsidP="00102728">
            <w:pPr>
              <w:widowControl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38</w:t>
            </w:r>
          </w:p>
        </w:tc>
      </w:tr>
      <w:tr w:rsidR="00556CBA" w:rsidRPr="00C82D25" w14:paraId="0FD5173F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48BE" w14:textId="2A21D104" w:rsidR="00556CBA" w:rsidRPr="00C82D25" w:rsidRDefault="00556CBA" w:rsidP="00556CBA">
            <w:pPr>
              <w:widowControl/>
              <w:jc w:val="left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Relative humidity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A19D1" w14:textId="10A029DA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D2618" w14:textId="1B91F887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B1EEB" w14:textId="4C38A150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DD9B0" w14:textId="6BF2F811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99.97</w:t>
            </w:r>
          </w:p>
        </w:tc>
      </w:tr>
      <w:tr w:rsidR="00556CBA" w:rsidRPr="00C82D25" w14:paraId="57A6CFC7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8B59" w14:textId="71CB2F7E" w:rsidR="00556CBA" w:rsidRPr="00C82D25" w:rsidRDefault="00ED3A54" w:rsidP="00556CBA">
            <w:pPr>
              <w:widowControl/>
              <w:jc w:val="left"/>
              <w:rPr>
                <w:rFonts w:eastAsia="SimSun"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Daily p</w:t>
            </w:r>
            <w:r w:rsidR="00556CBA" w:rsidRPr="00C82D25">
              <w:rPr>
                <w:rFonts w:cs="Times New Roman"/>
                <w:color w:val="000000"/>
                <w:sz w:val="20"/>
                <w:szCs w:val="20"/>
              </w:rPr>
              <w:t>recipitation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6648D" w14:textId="674F470A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409A" w14:textId="2F125DAC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72371" w14:textId="19549994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79B89" w14:textId="26CA94B1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316.41</w:t>
            </w:r>
          </w:p>
        </w:tc>
      </w:tr>
      <w:tr w:rsidR="00556CBA" w:rsidRPr="00C82D25" w14:paraId="39AA8E5E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7DEC9F" w14:textId="1C6F4E65" w:rsidR="00556CBA" w:rsidRPr="00C82D25" w:rsidRDefault="00ED3A54" w:rsidP="00556CBA">
            <w:pPr>
              <w:widowControl/>
              <w:jc w:val="left"/>
              <w:rPr>
                <w:rFonts w:eastAsia="SimSun" w:cs="Times New Roman"/>
                <w:kern w:val="0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</w:rPr>
              <w:t>Daily h</w:t>
            </w:r>
            <w:r w:rsidR="00556CBA" w:rsidRPr="00C82D25">
              <w:rPr>
                <w:rFonts w:eastAsia="SimSun" w:cs="Times New Roman"/>
                <w:sz w:val="20"/>
                <w:szCs w:val="20"/>
              </w:rPr>
              <w:t>ours of sunlight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454CE3" w14:textId="4000D59D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A38BC4" w14:textId="269EBF46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14:paraId="3F3595E0" w14:textId="6C5CE630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14:paraId="05C38AA5" w14:textId="35F882E5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13.08</w:t>
            </w:r>
          </w:p>
        </w:tc>
      </w:tr>
      <w:tr w:rsidR="00556CBA" w:rsidRPr="00C82D25" w14:paraId="74D48142" w14:textId="77777777" w:rsidTr="0021694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48F5A" w14:textId="5F516170" w:rsidR="00556CBA" w:rsidRPr="00C82D25" w:rsidRDefault="00556CBA" w:rsidP="00556CBA">
            <w:pPr>
              <w:widowControl/>
              <w:jc w:val="left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 xml:space="preserve">Sea pressure </w:t>
            </w:r>
            <w:r w:rsidR="00216943">
              <w:rPr>
                <w:rFonts w:cs="Times New Roman"/>
                <w:color w:val="000000"/>
                <w:sz w:val="20"/>
                <w:szCs w:val="20"/>
              </w:rPr>
              <w:t>(Pa)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3DDA" w14:textId="4FB3AC36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990.83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AAE4" w14:textId="1A54A146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7A660" w14:textId="2E0DA0C9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791.74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67788" w14:textId="7058B984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1040.19</w:t>
            </w:r>
          </w:p>
        </w:tc>
      </w:tr>
      <w:tr w:rsidR="00556CBA" w:rsidRPr="00C82D25" w14:paraId="4C149FBF" w14:textId="77777777" w:rsidTr="00216943">
        <w:trPr>
          <w:trHeight w:val="23"/>
        </w:trPr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15853" w14:textId="11AE4EB2" w:rsidR="00556CBA" w:rsidRPr="00C82D25" w:rsidRDefault="00556CBA" w:rsidP="00556CBA">
            <w:pPr>
              <w:widowControl/>
              <w:jc w:val="left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color w:val="000000"/>
                <w:sz w:val="20"/>
                <w:szCs w:val="20"/>
              </w:rPr>
              <w:t>Wind speed (m/second)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FE3255" w14:textId="077F8B57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2.00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DD9794" w14:textId="069F8A4A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2E0D0B84" w14:textId="6BA9E50F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457F9F72" w14:textId="0223E394" w:rsidR="00556CBA" w:rsidRPr="00C82D25" w:rsidRDefault="00556CBA" w:rsidP="00556CBA">
            <w:pPr>
              <w:widowControl/>
              <w:jc w:val="center"/>
              <w:rPr>
                <w:rFonts w:eastAsia="SimSun" w:cs="Times New Roman"/>
                <w:kern w:val="0"/>
                <w:sz w:val="20"/>
                <w:szCs w:val="20"/>
              </w:rPr>
            </w:pPr>
            <w:r w:rsidRPr="00C82D25">
              <w:rPr>
                <w:color w:val="000000"/>
                <w:sz w:val="20"/>
                <w:szCs w:val="20"/>
              </w:rPr>
              <w:t>11.60</w:t>
            </w:r>
          </w:p>
        </w:tc>
      </w:tr>
    </w:tbl>
    <w:p w14:paraId="373D53EB" w14:textId="77777777" w:rsidR="00710871" w:rsidRPr="00C82D25" w:rsidRDefault="00710871" w:rsidP="00E90F22">
      <w:pPr>
        <w:jc w:val="center"/>
        <w:rPr>
          <w:b/>
          <w:bCs/>
        </w:rPr>
      </w:pPr>
    </w:p>
    <w:p w14:paraId="136CFF3E" w14:textId="77777777" w:rsidR="00556CBA" w:rsidRPr="00C82D25" w:rsidRDefault="00556CBA" w:rsidP="00E90F22">
      <w:pPr>
        <w:jc w:val="center"/>
        <w:rPr>
          <w:b/>
          <w:bCs/>
        </w:rPr>
      </w:pPr>
    </w:p>
    <w:p w14:paraId="316139FB" w14:textId="77777777" w:rsidR="00556CBA" w:rsidRPr="00C82D25" w:rsidRDefault="00556CBA" w:rsidP="00E90F22">
      <w:pPr>
        <w:jc w:val="center"/>
        <w:rPr>
          <w:b/>
          <w:bCs/>
        </w:rPr>
      </w:pPr>
    </w:p>
    <w:p w14:paraId="0C52810C" w14:textId="77777777" w:rsidR="00556CBA" w:rsidRPr="00C82D25" w:rsidRDefault="00556CBA" w:rsidP="00E90F22">
      <w:pPr>
        <w:jc w:val="center"/>
        <w:rPr>
          <w:b/>
          <w:bCs/>
        </w:rPr>
      </w:pPr>
    </w:p>
    <w:p w14:paraId="6AFED308" w14:textId="77777777" w:rsidR="00556CBA" w:rsidRPr="00C82D25" w:rsidRDefault="00556CBA" w:rsidP="00E90F22">
      <w:pPr>
        <w:jc w:val="center"/>
        <w:rPr>
          <w:b/>
          <w:bCs/>
        </w:rPr>
      </w:pPr>
    </w:p>
    <w:p w14:paraId="1BA0762E" w14:textId="77777777" w:rsidR="00556CBA" w:rsidRPr="00C82D25" w:rsidRDefault="00556CBA" w:rsidP="00E90F22">
      <w:pPr>
        <w:jc w:val="center"/>
        <w:rPr>
          <w:b/>
          <w:bCs/>
        </w:rPr>
      </w:pPr>
    </w:p>
    <w:p w14:paraId="0E1327A3" w14:textId="77777777" w:rsidR="00556CBA" w:rsidRPr="00C82D25" w:rsidRDefault="00556CBA" w:rsidP="00E90F22">
      <w:pPr>
        <w:jc w:val="center"/>
        <w:rPr>
          <w:b/>
          <w:bCs/>
        </w:rPr>
      </w:pPr>
    </w:p>
    <w:p w14:paraId="433BA25A" w14:textId="77777777" w:rsidR="00556CBA" w:rsidRPr="00C82D25" w:rsidRDefault="00556CBA" w:rsidP="00E90F22">
      <w:pPr>
        <w:jc w:val="center"/>
        <w:rPr>
          <w:b/>
          <w:bCs/>
        </w:rPr>
      </w:pPr>
    </w:p>
    <w:p w14:paraId="0D6C6C38" w14:textId="77777777" w:rsidR="00556CBA" w:rsidRPr="00C82D25" w:rsidRDefault="00556CBA" w:rsidP="00E90F22">
      <w:pPr>
        <w:jc w:val="center"/>
        <w:rPr>
          <w:b/>
          <w:bCs/>
        </w:rPr>
      </w:pPr>
    </w:p>
    <w:p w14:paraId="3B73041A" w14:textId="77777777" w:rsidR="00556CBA" w:rsidRPr="00C82D25" w:rsidRDefault="00556CBA" w:rsidP="00E90F22">
      <w:pPr>
        <w:jc w:val="center"/>
        <w:rPr>
          <w:b/>
          <w:bCs/>
        </w:rPr>
      </w:pPr>
    </w:p>
    <w:p w14:paraId="7F2290B0" w14:textId="77777777" w:rsidR="00556CBA" w:rsidRPr="00C82D25" w:rsidRDefault="00556CBA" w:rsidP="00E90F22">
      <w:pPr>
        <w:jc w:val="center"/>
        <w:rPr>
          <w:b/>
          <w:bCs/>
        </w:rPr>
      </w:pPr>
    </w:p>
    <w:p w14:paraId="18551858" w14:textId="77777777" w:rsidR="00556CBA" w:rsidRPr="00C82D25" w:rsidRDefault="00556CBA" w:rsidP="00E90F22">
      <w:pPr>
        <w:jc w:val="center"/>
        <w:rPr>
          <w:b/>
          <w:bCs/>
        </w:rPr>
      </w:pPr>
    </w:p>
    <w:p w14:paraId="218E2CC7" w14:textId="77777777" w:rsidR="00556CBA" w:rsidRPr="00C82D25" w:rsidRDefault="00556CBA" w:rsidP="00E90F22">
      <w:pPr>
        <w:jc w:val="center"/>
        <w:rPr>
          <w:b/>
          <w:bCs/>
        </w:rPr>
      </w:pPr>
    </w:p>
    <w:p w14:paraId="596966E2" w14:textId="77777777" w:rsidR="00556CBA" w:rsidRPr="00C82D25" w:rsidRDefault="00556CBA" w:rsidP="00556CBA">
      <w:pPr>
        <w:rPr>
          <w:b/>
          <w:bCs/>
        </w:rPr>
      </w:pPr>
    </w:p>
    <w:p w14:paraId="01E84F80" w14:textId="61CFAF29" w:rsidR="00556CBA" w:rsidRDefault="00556CBA" w:rsidP="00911EF7">
      <w:pPr>
        <w:widowControl/>
        <w:ind w:left="1560" w:right="1260"/>
        <w:rPr>
          <w:rStyle w:val="e24kjd"/>
          <w:rFonts w:cs="Times New Roman"/>
          <w:sz w:val="20"/>
          <w:szCs w:val="20"/>
        </w:rPr>
      </w:pPr>
      <w:r w:rsidRPr="00C82D25">
        <w:rPr>
          <w:sz w:val="20"/>
          <w:szCs w:val="20"/>
        </w:rPr>
        <w:t>Note: Number of observations</w:t>
      </w:r>
      <w:r w:rsidRPr="00C82D25">
        <w:rPr>
          <w:color w:val="000000"/>
          <w:sz w:val="20"/>
          <w:szCs w:val="20"/>
        </w:rPr>
        <w:t xml:space="preserve"> = </w:t>
      </w:r>
      <w:r w:rsidRPr="00C82D25">
        <w:rPr>
          <w:rFonts w:eastAsia="Times New Roman" w:cs="Times New Roman"/>
          <w:color w:val="000000"/>
          <w:kern w:val="0"/>
          <w:sz w:val="20"/>
          <w:szCs w:val="20"/>
        </w:rPr>
        <w:t>28,122,387</w:t>
      </w:r>
      <w:r w:rsidR="00A357AB">
        <w:rPr>
          <w:rFonts w:eastAsia="Times New Roman" w:cs="Times New Roman"/>
          <w:color w:val="000000"/>
          <w:kern w:val="0"/>
          <w:sz w:val="20"/>
          <w:szCs w:val="20"/>
        </w:rPr>
        <w:t xml:space="preserve">. Daily water </w:t>
      </w:r>
      <w:r w:rsidR="00A357AB" w:rsidRPr="00B83270">
        <w:rPr>
          <w:rFonts w:eastAsia="Times New Roman" w:cs="Times New Roman"/>
          <w:color w:val="000000"/>
          <w:kern w:val="0"/>
          <w:sz w:val="20"/>
          <w:szCs w:val="20"/>
        </w:rPr>
        <w:t xml:space="preserve">usage is observed at the household level. The remaining weather-related variables are observed at the county-level. </w:t>
      </w:r>
      <w:r w:rsidR="00B83270" w:rsidRPr="00B83270">
        <w:rPr>
          <w:rFonts w:eastAsia="Times New Roman" w:cs="Times New Roman"/>
          <w:kern w:val="0"/>
          <w:sz w:val="20"/>
          <w:szCs w:val="20"/>
        </w:rPr>
        <w:t>Heatwaves count the number of days of a heatwave event, which in turn refers to an event where average temperature is at least 30</w:t>
      </w:r>
      <w:r w:rsidR="00B83270" w:rsidRPr="00B83270">
        <w:rPr>
          <w:rStyle w:val="e24kjd"/>
          <w:rFonts w:cs="Times New Roman"/>
          <w:sz w:val="20"/>
          <w:szCs w:val="20"/>
        </w:rPr>
        <w:t>°C</w:t>
      </w:r>
      <w:r w:rsidR="00B83270" w:rsidRPr="00B83270">
        <w:rPr>
          <w:rFonts w:eastAsia="Times New Roman" w:cs="Times New Roman"/>
          <w:kern w:val="0"/>
          <w:sz w:val="20"/>
          <w:szCs w:val="20"/>
        </w:rPr>
        <w:t xml:space="preserve"> for three consecutive days. Cold-wave</w:t>
      </w:r>
      <w:r w:rsidR="007467C9">
        <w:rPr>
          <w:rFonts w:eastAsia="Times New Roman" w:cs="Times New Roman"/>
          <w:kern w:val="0"/>
          <w:sz w:val="20"/>
          <w:szCs w:val="20"/>
        </w:rPr>
        <w:t>s</w:t>
      </w:r>
      <w:r w:rsidR="00B83270" w:rsidRPr="00B83270">
        <w:rPr>
          <w:rFonts w:eastAsia="Times New Roman" w:cs="Times New Roman"/>
          <w:i/>
          <w:iCs/>
          <w:kern w:val="0"/>
          <w:sz w:val="20"/>
          <w:szCs w:val="20"/>
        </w:rPr>
        <w:t xml:space="preserve"> </w:t>
      </w:r>
      <w:r w:rsidR="007467C9" w:rsidRPr="007467C9">
        <w:rPr>
          <w:rFonts w:eastAsia="Times New Roman" w:cs="Times New Roman"/>
          <w:kern w:val="0"/>
          <w:sz w:val="20"/>
          <w:szCs w:val="20"/>
        </w:rPr>
        <w:t>are</w:t>
      </w:r>
      <w:r w:rsidR="00B83270" w:rsidRPr="00B83270">
        <w:rPr>
          <w:rFonts w:eastAsia="Times New Roman" w:cs="Times New Roman"/>
          <w:kern w:val="0"/>
          <w:sz w:val="20"/>
          <w:szCs w:val="20"/>
        </w:rPr>
        <w:t xml:space="preserve"> defined in similar manner, except for days where average temperature is below 5</w:t>
      </w:r>
      <w:r w:rsidR="00B83270" w:rsidRPr="00B83270">
        <w:rPr>
          <w:rStyle w:val="e24kjd"/>
          <w:rFonts w:cs="Times New Roman"/>
          <w:sz w:val="20"/>
          <w:szCs w:val="20"/>
        </w:rPr>
        <w:t>°C</w:t>
      </w:r>
      <w:r w:rsidR="00A357AB" w:rsidRPr="00B83270">
        <w:rPr>
          <w:rStyle w:val="e24kjd"/>
          <w:rFonts w:cs="Times New Roman"/>
          <w:sz w:val="20"/>
          <w:szCs w:val="20"/>
        </w:rPr>
        <w:t xml:space="preserve">. Days without heatwave or cold-wave are given a value of 0. </w:t>
      </w:r>
    </w:p>
    <w:p w14:paraId="19E6E730" w14:textId="4A3FEAE3" w:rsidR="00911EF7" w:rsidRDefault="00911EF7" w:rsidP="00911EF7">
      <w:pPr>
        <w:widowControl/>
        <w:ind w:left="1560" w:right="1260"/>
        <w:rPr>
          <w:rStyle w:val="e24kjd"/>
          <w:rFonts w:cs="Times New Roman"/>
          <w:sz w:val="20"/>
          <w:szCs w:val="20"/>
        </w:rPr>
      </w:pPr>
    </w:p>
    <w:p w14:paraId="1122E720" w14:textId="0309763E" w:rsidR="00911EF7" w:rsidRDefault="00911EF7" w:rsidP="00911EF7">
      <w:pPr>
        <w:widowControl/>
        <w:ind w:left="1560" w:right="1260"/>
        <w:rPr>
          <w:rStyle w:val="e24kjd"/>
          <w:rFonts w:cs="Times New Roman"/>
          <w:sz w:val="20"/>
          <w:szCs w:val="20"/>
        </w:rPr>
      </w:pPr>
    </w:p>
    <w:p w14:paraId="1D09E42B" w14:textId="77777777" w:rsidR="00911EF7" w:rsidRPr="00216943" w:rsidRDefault="00911EF7" w:rsidP="00911EF7">
      <w:pPr>
        <w:widowControl/>
        <w:ind w:left="1560" w:right="1260"/>
        <w:rPr>
          <w:rFonts w:eastAsia="Times New Roman" w:cs="Times New Roman"/>
          <w:color w:val="000000"/>
          <w:kern w:val="0"/>
          <w:sz w:val="20"/>
          <w:szCs w:val="20"/>
        </w:rPr>
        <w:sectPr w:rsidR="00911EF7" w:rsidRPr="00216943" w:rsidSect="002A4642">
          <w:pgSz w:w="12240" w:h="15840"/>
          <w:pgMar w:top="1440" w:right="1440" w:bottom="1440" w:left="1530" w:header="720" w:footer="720" w:gutter="0"/>
          <w:cols w:space="720"/>
          <w:docGrid w:linePitch="360"/>
        </w:sectPr>
      </w:pPr>
    </w:p>
    <w:p w14:paraId="35A02784" w14:textId="044945BA" w:rsidR="00E90F22" w:rsidRPr="00BC4E39" w:rsidRDefault="00E90F22" w:rsidP="00BC4E39">
      <w:pPr>
        <w:pStyle w:val="Heading1"/>
        <w:rPr>
          <w:rFonts w:cs="Times New Roman"/>
        </w:rPr>
      </w:pPr>
      <w:r w:rsidRPr="00BC4E39">
        <w:rPr>
          <w:rFonts w:cs="Times New Roman"/>
        </w:rPr>
        <w:lastRenderedPageBreak/>
        <w:t>Table 2: Results from regression analyses</w:t>
      </w:r>
      <w:r w:rsidR="00100B5E" w:rsidRPr="00BC4E39">
        <w:rPr>
          <w:rFonts w:cs="Times New Roman"/>
        </w:rPr>
        <w:t xml:space="preserve"> at different temporal scales</w:t>
      </w:r>
    </w:p>
    <w:p w14:paraId="5C18CFB7" w14:textId="77777777" w:rsidR="00E90F22" w:rsidRPr="00C82D25" w:rsidRDefault="00E90F22" w:rsidP="00E90F22">
      <w:pPr>
        <w:widowControl/>
        <w:jc w:val="left"/>
        <w:rPr>
          <w:rFonts w:eastAsia="DengXian" w:cs="Times New Roman"/>
          <w:kern w:val="0"/>
        </w:rPr>
      </w:pPr>
    </w:p>
    <w:tbl>
      <w:tblPr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2257"/>
        <w:gridCol w:w="1174"/>
        <w:gridCol w:w="1174"/>
        <w:gridCol w:w="1174"/>
        <w:gridCol w:w="1174"/>
        <w:gridCol w:w="1174"/>
        <w:gridCol w:w="1174"/>
        <w:gridCol w:w="1174"/>
      </w:tblGrid>
      <w:tr w:rsidR="00556CBA" w:rsidRPr="00C82D25" w14:paraId="3E252FAD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57460" w14:textId="77777777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EEF0B30" w14:textId="06BEBC05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(1)</w:t>
            </w:r>
          </w:p>
        </w:tc>
        <w:tc>
          <w:tcPr>
            <w:tcW w:w="11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ABAB27" w14:textId="5E3FD086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(2)</w:t>
            </w:r>
          </w:p>
        </w:tc>
        <w:tc>
          <w:tcPr>
            <w:tcW w:w="11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AEFC8CD" w14:textId="512F942C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(3)</w:t>
            </w:r>
          </w:p>
        </w:tc>
        <w:tc>
          <w:tcPr>
            <w:tcW w:w="11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B33FFB" w14:textId="2954409D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(4)</w:t>
            </w:r>
          </w:p>
        </w:tc>
        <w:tc>
          <w:tcPr>
            <w:tcW w:w="11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AE5900" w14:textId="0AB53DEC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(5)</w:t>
            </w:r>
          </w:p>
        </w:tc>
        <w:tc>
          <w:tcPr>
            <w:tcW w:w="11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990B79" w14:textId="7712D017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(6)</w:t>
            </w:r>
          </w:p>
        </w:tc>
        <w:tc>
          <w:tcPr>
            <w:tcW w:w="11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59FCD1" w14:textId="3125E92A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(7)</w:t>
            </w:r>
          </w:p>
        </w:tc>
      </w:tr>
      <w:tr w:rsidR="00556CBA" w:rsidRPr="00C82D25" w14:paraId="0AB06A9B" w14:textId="77777777" w:rsidTr="00911EF7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F6C07" w14:textId="77777777" w:rsidR="00556CBA" w:rsidRPr="00C82D25" w:rsidRDefault="00556CBA" w:rsidP="00911EF7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3AF535" w14:textId="77B82CD7" w:rsidR="00556CBA" w:rsidRPr="00C82D25" w:rsidRDefault="00556CBA" w:rsidP="00911EF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Daily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F215DB" w14:textId="4A045D49" w:rsidR="00556CBA" w:rsidRPr="00C82D25" w:rsidRDefault="00556CBA" w:rsidP="00911EF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Weekly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D5B423" w14:textId="15A9FF7E" w:rsidR="00556CBA" w:rsidRPr="00C82D25" w:rsidRDefault="00556CBA" w:rsidP="00911EF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Bi-weekly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CE4690" w14:textId="6BF72F12" w:rsidR="00556CBA" w:rsidRPr="00C82D25" w:rsidRDefault="00556CBA" w:rsidP="00911EF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Monthly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02AEC" w14:textId="71AA4963" w:rsidR="00556CBA" w:rsidRPr="00C82D25" w:rsidRDefault="00556CBA" w:rsidP="00911EF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Long-difference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FB8C89" w14:textId="76BFE42B" w:rsidR="00556CBA" w:rsidRPr="00C82D25" w:rsidRDefault="00556CBA" w:rsidP="00911EF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2014 and before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B0D5A" w14:textId="610E64DC" w:rsidR="00556CBA" w:rsidRPr="00C82D25" w:rsidRDefault="00556CBA" w:rsidP="00911EF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After 2014</w:t>
            </w:r>
          </w:p>
        </w:tc>
      </w:tr>
      <w:tr w:rsidR="00556CBA" w:rsidRPr="00C82D25" w14:paraId="25DFDCB7" w14:textId="77777777" w:rsidTr="00556CBA">
        <w:trPr>
          <w:trHeight w:val="20"/>
          <w:jc w:val="center"/>
        </w:trPr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68464" w14:textId="77777777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DEAD859" w14:textId="77777777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09F9496" w14:textId="0ADDE6C5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8C8E0BF" w14:textId="1F3D602E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439A20B4" w14:textId="156C5A17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1C021" w14:textId="0075D5DD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D74769F" w14:textId="77777777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9A49" w14:textId="77777777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B15FB8" w:rsidRPr="00C82D25" w14:paraId="57C0982B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D1894C" w14:textId="1A928FDA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Tem. interval (5-10</w:t>
            </w:r>
            <w:r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C8054" w14:textId="05438322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0.0155***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41F1F" w14:textId="001B0B4C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0.0154***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47D2D" w14:textId="30A6A479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0.0196***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3BACC" w14:textId="271ED375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0.0220***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CD8DD" w14:textId="4569E05F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0.0428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4686F3A" w14:textId="56BF336A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0.0131***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FCED9" w14:textId="0DEA3476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0.0174***</w:t>
            </w:r>
          </w:p>
        </w:tc>
      </w:tr>
      <w:tr w:rsidR="00B15FB8" w:rsidRPr="00C82D25" w14:paraId="53957756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9A8842" w14:textId="5CFF1606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EFBCF" w14:textId="0A0A6E4C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(0.0007)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F96CF" w14:textId="288D0FB8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(0.0006)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DBD64" w14:textId="0400822A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(0.0009)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EBE3F" w14:textId="585AA3D0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(0.0014)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A0F43" w14:textId="439F2D67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(0.0348)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D85B86" w14:textId="16EE356B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(0.0009)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09E2" w14:textId="248C2F1F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(0.0010)</w:t>
            </w:r>
          </w:p>
        </w:tc>
      </w:tr>
      <w:tr w:rsidR="00B15FB8" w:rsidRPr="00C82D25" w14:paraId="6B42975E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F4ADE8" w14:textId="788E6167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Tem. interval (10-15</w:t>
            </w:r>
            <w:r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AA35D" w14:textId="4D35FCE6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0.0297***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E893C" w14:textId="46A0C6A8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0.0154***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C55F2" w14:textId="228E2E52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0.0246***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74B05" w14:textId="6830FA69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0.0355***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07360" w14:textId="558659BC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0.0142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B16F866" w14:textId="4A23CB77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0.0250***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48AE" w14:textId="18C155E4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0.0329***</w:t>
            </w:r>
          </w:p>
        </w:tc>
      </w:tr>
      <w:tr w:rsidR="00B15FB8" w:rsidRPr="00C82D25" w14:paraId="534B493F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B5D0D4" w14:textId="01408055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E55CC" w14:textId="2B33F29A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(0.0011)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8F74E" w14:textId="20F207D4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(0.0006)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39F42" w14:textId="4393C7F2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(0.0008)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F3999" w14:textId="30069CBA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(0.0012)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95391" w14:textId="4F2A8713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(0.0345)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A7D9F0" w14:textId="067D6690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(0.0013)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09432" w14:textId="558425B0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(0.0013)</w:t>
            </w:r>
          </w:p>
        </w:tc>
      </w:tr>
      <w:tr w:rsidR="00B15FB8" w:rsidRPr="00C82D25" w14:paraId="31C9B9A6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70E3C5" w14:textId="509F49FD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Tem. interval (15-20</w:t>
            </w:r>
            <w:r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B756F" w14:textId="02EEB8C5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0.0387***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98F52" w14:textId="00231FF8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0.0233***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AD456" w14:textId="176A65AF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0.0296***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5B099" w14:textId="7F3B98FE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0.0343***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EE0E5" w14:textId="0A274168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0.0682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66936D" w14:textId="1E2B3557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0.0291***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27519" w14:textId="69F4D5BA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0.0450***</w:t>
            </w:r>
          </w:p>
        </w:tc>
      </w:tr>
      <w:tr w:rsidR="00B15FB8" w:rsidRPr="00C82D25" w14:paraId="7B28EAF4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E3F54A" w14:textId="1C3A0A27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9E5DB" w14:textId="1B33013C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(0.0013)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C94E3" w14:textId="5E8E194D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(0.0007)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7FF9C" w14:textId="67CBAB16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(0.0009)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691BF" w14:textId="5EF157EC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(0.0014)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5E583" w14:textId="1C2A2AD2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(0.0428)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828CF5" w14:textId="6286780E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(0.0016)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67FF2" w14:textId="54DB538F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(0.0015)</w:t>
            </w:r>
          </w:p>
        </w:tc>
      </w:tr>
      <w:tr w:rsidR="00B15FB8" w:rsidRPr="00C82D25" w14:paraId="2B05BC4A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658137" w14:textId="646D494E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Tem. interval (20-25</w:t>
            </w:r>
            <w:r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AAFB6" w14:textId="0EC31FF6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0.0418***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17B29" w14:textId="0C6D7F43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0.0275***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A8974" w14:textId="0B6F53E5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0.0337***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352D0" w14:textId="4A8289C8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0.0517***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1125" w14:textId="1ECB71D3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0.0706**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56D7D28" w14:textId="061FD302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0.0289***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70A4C" w14:textId="1729CC39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0.0507***</w:t>
            </w:r>
          </w:p>
        </w:tc>
      </w:tr>
      <w:tr w:rsidR="00B15FB8" w:rsidRPr="00C82D25" w14:paraId="4E19C100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152AE4" w14:textId="68552A4D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1FDAF" w14:textId="6EADDD95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(0.0015)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EA9F" w14:textId="5FB7D87F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(0.0008)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9F27B" w14:textId="48F2370E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(0.0010)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4073B" w14:textId="6DCCDA2A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(0.0016)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B35A9" w14:textId="3D8BC625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(0.0295)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E65D26" w14:textId="5797D851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(0.0018)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62F6" w14:textId="310D8784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(0.0017)</w:t>
            </w:r>
          </w:p>
        </w:tc>
      </w:tr>
      <w:tr w:rsidR="00B15FB8" w:rsidRPr="00C82D25" w14:paraId="4ABD9C4C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0FA510D" w14:textId="1ABC3A07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Tem. interval (25-30</w:t>
            </w:r>
            <w:r w:rsidRPr="00C82D25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86CC7" w14:textId="1F1A8655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0.0441***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E186" w14:textId="2AF971F4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0.0355***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192D3" w14:textId="0F36FD24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0.0451***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C629A" w14:textId="663CF2EC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0.0652***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426FB" w14:textId="672CDFCC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0.0923***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583B0F" w14:textId="03EE5F2F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0.0278***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7A0E" w14:textId="54DE7819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0.0559***</w:t>
            </w:r>
          </w:p>
        </w:tc>
      </w:tr>
      <w:tr w:rsidR="00B15FB8" w:rsidRPr="00C82D25" w14:paraId="0BC19E5F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21F92E" w14:textId="287589FC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AF828" w14:textId="57A01F41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(0.0015)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F8C29" w14:textId="3E95741C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(0.0009)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7DFFF" w14:textId="4B99F484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(0.0011)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AED35" w14:textId="7B87BA31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(0.0019)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574B" w14:textId="7001EE96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(0.0321)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A5E9C35" w14:textId="51591067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(0.0019)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B6D6D" w14:textId="39FEA779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(0.0017)</w:t>
            </w:r>
          </w:p>
        </w:tc>
      </w:tr>
      <w:tr w:rsidR="00B15FB8" w:rsidRPr="00C82D25" w14:paraId="79DB4DB7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231EEA" w14:textId="33C8FFC2" w:rsidR="00B15FB8" w:rsidRPr="00C82D25" w:rsidRDefault="00B15FB8" w:rsidP="00B15FB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Tem. interval (&gt;30</w:t>
            </w:r>
            <w:r w:rsidRPr="00C82D25">
              <w:rPr>
                <w:rStyle w:val="e24kjd"/>
                <w:rFonts w:cs="Times New Roman"/>
                <w:sz w:val="20"/>
                <w:szCs w:val="20"/>
              </w:rPr>
              <w:t>°C</w:t>
            </w: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A1926" w14:textId="34DBD92E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0.0454***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39CE3" w14:textId="0694212E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0.0451***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ECD26" w14:textId="6C464CC2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0.0565***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E013D" w14:textId="6FD6C959" w:rsidR="00B15FB8" w:rsidRPr="00C82D25" w:rsidRDefault="00B15FB8" w:rsidP="00B15FB8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0.0801***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5C6F6" w14:textId="26C063B2" w:rsidR="00B15FB8" w:rsidRPr="00C82D25" w:rsidRDefault="00B15FB8" w:rsidP="00B15FB8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0.1315***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98E7793" w14:textId="3097810B" w:rsidR="00B15FB8" w:rsidRPr="00C82D25" w:rsidRDefault="00B15FB8" w:rsidP="00B15FB8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0.0315***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E22AF" w14:textId="548DE5A8" w:rsidR="00B15FB8" w:rsidRPr="00C82D25" w:rsidRDefault="00B15FB8" w:rsidP="00B15FB8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0.0546***</w:t>
            </w:r>
          </w:p>
        </w:tc>
      </w:tr>
      <w:tr w:rsidR="00556CBA" w:rsidRPr="00C82D25" w14:paraId="1D86EC33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415964" w14:textId="77777777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795B8" w14:textId="71278802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(0.0018)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8215D" w14:textId="7BC98E5D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(0.0011)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A79EC" w14:textId="5FFBA264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(0.0015)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F8B9C" w14:textId="363FFFED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(0.0024)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F5187" w14:textId="263A556E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(0.0477)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9B7A028" w14:textId="200858E8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(0.0022)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7D899" w14:textId="01041B38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(0.0021)</w:t>
            </w:r>
          </w:p>
        </w:tc>
      </w:tr>
      <w:tr w:rsidR="00556CBA" w:rsidRPr="00C82D25" w14:paraId="08E6C0C4" w14:textId="77777777" w:rsidTr="00556CBA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CEC9CD" w14:textId="77777777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93900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2F0FF" w14:textId="601AAFDA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7C9C73" w14:textId="5F9E2734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BEE7D2" w14:textId="0ECF730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206D6E" w14:textId="04A666B5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012D207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1031CD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6CBA" w:rsidRPr="00C82D25" w14:paraId="2303E571" w14:textId="77777777" w:rsidTr="00556CBA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28F7FE" w14:textId="13B66075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HH-Year F</w:t>
            </w:r>
            <w:r w:rsidR="0064632F">
              <w:rPr>
                <w:rFonts w:cs="Times New Roman"/>
                <w:sz w:val="20"/>
                <w:szCs w:val="20"/>
              </w:rPr>
              <w:t>ixed effects (FEs)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BE9526" w14:textId="506019D3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6CD6C0" w14:textId="11CB9729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777F02" w14:textId="4A72BBC3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5041EC" w14:textId="2E9A06B3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FDDE8A" w14:textId="65FFD93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4F2BE1" w14:textId="233D0B2B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52FEBF" w14:textId="77E23195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556CBA" w:rsidRPr="00C82D25" w14:paraId="1BA4D594" w14:textId="77777777" w:rsidTr="00556CBA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371FE7" w14:textId="569F195B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Month</w:t>
            </w:r>
            <w:r w:rsidR="00A45937">
              <w:rPr>
                <w:rFonts w:cs="Times New Roman"/>
                <w:sz w:val="20"/>
                <w:szCs w:val="20"/>
              </w:rPr>
              <w:t>-of-year</w:t>
            </w:r>
            <w:r w:rsidRPr="00C82D25">
              <w:rPr>
                <w:rFonts w:cs="Times New Roman"/>
                <w:sz w:val="20"/>
                <w:szCs w:val="20"/>
              </w:rPr>
              <w:t xml:space="preserve"> FE</w:t>
            </w:r>
            <w:r w:rsidR="0064632F"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CFB07D" w14:textId="3F62D836" w:rsidR="00556CBA" w:rsidRPr="00C82D25" w:rsidRDefault="000A0BF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B2A7DE" w14:textId="060626EE" w:rsidR="00556CBA" w:rsidRPr="00C82D25" w:rsidRDefault="000A0BF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DEBE3F" w14:textId="18149C55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35657C" w14:textId="5DBC5A09" w:rsidR="00556CBA" w:rsidRPr="00C82D25" w:rsidRDefault="00A45937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82FD6A" w14:textId="0C9B83EA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40D4A0" w14:textId="2F312B43" w:rsidR="00556CBA" w:rsidRPr="00C82D25" w:rsidRDefault="000A0BF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29E78D" w14:textId="46ECB503" w:rsidR="00556CBA" w:rsidRPr="00C82D25" w:rsidRDefault="000A0BF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</w:p>
        </w:tc>
      </w:tr>
      <w:tr w:rsidR="00556CBA" w:rsidRPr="00C82D25" w14:paraId="5B4A1A5D" w14:textId="77777777" w:rsidTr="00556CBA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0871E6" w14:textId="309CA262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Calendar Date FE</w:t>
            </w:r>
            <w:r w:rsidR="0064632F"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065A33" w14:textId="3CB767B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BF219A" w14:textId="6312A93A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79114C" w14:textId="5DF2F66D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99704A" w14:textId="4CE4A411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75C55D" w14:textId="099986CE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214BA4" w14:textId="4CFCEFA4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5F97A9" w14:textId="046FCBBF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556CBA" w:rsidRPr="00C82D25" w14:paraId="507D7717" w14:textId="77777777" w:rsidTr="00556CBA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405E7F" w14:textId="77777777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75FDDB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98C4F3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C88B00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8947FA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9B3EE0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C7F75C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69520C" w14:textId="7777777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6CBA" w:rsidRPr="00C82D25" w14:paraId="4A0D393A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DCEA3" w14:textId="77777777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9368934" w14:textId="6B56F6B7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28,122,387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DB5D27" w14:textId="0F821B8A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7,532,535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AE8D87" w14:textId="0D672500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3,746,336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3559BA" w14:textId="167EC64F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1,925,286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6CF5DE" w14:textId="143F5BDE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38,646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211764" w14:textId="44B78E9A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14,650,725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B5E0D" w14:textId="33DC6467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12,134,335</w:t>
            </w:r>
          </w:p>
        </w:tc>
      </w:tr>
      <w:tr w:rsidR="00556CBA" w:rsidRPr="00C82D25" w14:paraId="3B9B3824" w14:textId="77777777" w:rsidTr="008522D8">
        <w:trPr>
          <w:trHeight w:val="20"/>
          <w:jc w:val="center"/>
        </w:trPr>
        <w:tc>
          <w:tcPr>
            <w:tcW w:w="22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0E6B8D" w14:textId="07150D17" w:rsidR="00556CBA" w:rsidRPr="00C82D25" w:rsidRDefault="00556CBA" w:rsidP="00556CB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eastAsia="Times New Roman" w:cs="Times New Roman"/>
                <w:kern w:val="0"/>
                <w:sz w:val="20"/>
                <w:szCs w:val="20"/>
              </w:rPr>
              <w:t>Adj R-square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91C2F69" w14:textId="0243BB2D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0.3039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25C8B12" w14:textId="5DB402ED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0.6255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A222876" w14:textId="5DE12F8A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0.6570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782A8FD" w14:textId="76F0D3DE" w:rsidR="00556CBA" w:rsidRPr="00C82D25" w:rsidRDefault="00556CBA" w:rsidP="00556CBA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0.6887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40EB38" w14:textId="73A36AF1" w:rsidR="00556CBA" w:rsidRPr="00C82D25" w:rsidRDefault="00556CBA" w:rsidP="00556CBA">
            <w:pPr>
              <w:widowControl/>
              <w:jc w:val="center"/>
              <w:rPr>
                <w:rFonts w:eastAsia="DengXi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0.0188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658CABDE" w14:textId="30204983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0.3090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AA4C66" w14:textId="5E7B8CDB" w:rsidR="00556CBA" w:rsidRPr="00C82D25" w:rsidRDefault="00556CBA" w:rsidP="00556CB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C82D25">
              <w:rPr>
                <w:rFonts w:cs="Times New Roman"/>
                <w:sz w:val="20"/>
                <w:szCs w:val="20"/>
              </w:rPr>
              <w:t>0.3053</w:t>
            </w:r>
          </w:p>
        </w:tc>
      </w:tr>
    </w:tbl>
    <w:p w14:paraId="08B07877" w14:textId="398344C9" w:rsidR="006F3AF8" w:rsidRDefault="00E90F22" w:rsidP="00D751BE">
      <w:pPr>
        <w:widowControl/>
        <w:ind w:left="1260" w:right="1260"/>
        <w:rPr>
          <w:rFonts w:eastAsia="Times New Roman" w:cs="Times New Roman"/>
          <w:kern w:val="0"/>
          <w:sz w:val="20"/>
          <w:szCs w:val="20"/>
        </w:rPr>
      </w:pPr>
      <w:r w:rsidRPr="00C82D25">
        <w:rPr>
          <w:rFonts w:eastAsia="Times New Roman" w:cs="Times New Roman"/>
          <w:i/>
          <w:iCs/>
          <w:kern w:val="0"/>
          <w:sz w:val="20"/>
          <w:szCs w:val="20"/>
        </w:rPr>
        <w:t>Notes</w:t>
      </w:r>
      <w:r w:rsidRPr="00C82D25">
        <w:rPr>
          <w:rFonts w:eastAsia="Times New Roman" w:cs="Times New Roman"/>
          <w:kern w:val="0"/>
          <w:sz w:val="20"/>
          <w:szCs w:val="20"/>
        </w:rPr>
        <w:t>:</w:t>
      </w:r>
      <w:r w:rsidRPr="00C82D25">
        <w:rPr>
          <w:rFonts w:eastAsia="Times New Roman" w:cs="Times New Roman"/>
          <w:iCs/>
          <w:kern w:val="0"/>
          <w:sz w:val="20"/>
          <w:szCs w:val="20"/>
        </w:rPr>
        <w:t xml:space="preserve"> </w:t>
      </w:r>
      <w:r w:rsidR="00A524ED" w:rsidRPr="00C82D25">
        <w:rPr>
          <w:rFonts w:eastAsia="Times New Roman" w:cs="Times New Roman"/>
          <w:kern w:val="0"/>
          <w:sz w:val="20"/>
          <w:szCs w:val="20"/>
        </w:rPr>
        <w:t>Dependent variable is daily water usage. The following weather variables and their quadratic terms are also included: relative humidity, precipitation, sunlight duration, sea pressure, wind speed.</w:t>
      </w:r>
      <w:r w:rsidR="00911EF7" w:rsidRPr="00911EF7">
        <w:rPr>
          <w:rFonts w:eastAsia="Times New Roman" w:cs="Times New Roman"/>
          <w:kern w:val="0"/>
          <w:sz w:val="20"/>
          <w:szCs w:val="20"/>
        </w:rPr>
        <w:t xml:space="preserve"> </w:t>
      </w:r>
      <w:r w:rsidR="00911EF7">
        <w:rPr>
          <w:rFonts w:eastAsia="Times New Roman" w:cs="Times New Roman"/>
          <w:kern w:val="0"/>
          <w:sz w:val="20"/>
          <w:szCs w:val="20"/>
        </w:rPr>
        <w:t xml:space="preserve">Standard error </w:t>
      </w:r>
      <w:r w:rsidR="00911EF7" w:rsidRPr="00C82D25">
        <w:rPr>
          <w:rFonts w:eastAsia="Times New Roman" w:cs="Times New Roman"/>
          <w:kern w:val="0"/>
          <w:sz w:val="20"/>
          <w:szCs w:val="20"/>
        </w:rPr>
        <w:t xml:space="preserve">clustered by household-id in parentheses; *** </w:t>
      </w:r>
      <w:r w:rsidR="00911EF7" w:rsidRPr="00C82D25">
        <w:rPr>
          <w:rFonts w:eastAsia="Times New Roman" w:cs="Times New Roman"/>
          <w:i/>
          <w:iCs/>
          <w:kern w:val="0"/>
          <w:sz w:val="20"/>
          <w:szCs w:val="20"/>
        </w:rPr>
        <w:t>p</w:t>
      </w:r>
      <w:r w:rsidR="00911EF7" w:rsidRPr="00C82D25">
        <w:rPr>
          <w:rFonts w:eastAsia="Times New Roman" w:cs="Times New Roman"/>
          <w:kern w:val="0"/>
          <w:sz w:val="20"/>
          <w:szCs w:val="20"/>
        </w:rPr>
        <w:t xml:space="preserve">&lt;0.01, ** </w:t>
      </w:r>
      <w:r w:rsidR="00911EF7" w:rsidRPr="00C82D25">
        <w:rPr>
          <w:rFonts w:eastAsia="Times New Roman" w:cs="Times New Roman"/>
          <w:i/>
          <w:iCs/>
          <w:kern w:val="0"/>
          <w:sz w:val="20"/>
          <w:szCs w:val="20"/>
        </w:rPr>
        <w:t>p</w:t>
      </w:r>
      <w:r w:rsidR="00911EF7" w:rsidRPr="00C82D25">
        <w:rPr>
          <w:rFonts w:eastAsia="Times New Roman" w:cs="Times New Roman"/>
          <w:kern w:val="0"/>
          <w:sz w:val="20"/>
          <w:szCs w:val="20"/>
        </w:rPr>
        <w:t xml:space="preserve">&lt;0.05, * </w:t>
      </w:r>
      <w:r w:rsidR="00911EF7" w:rsidRPr="00C82D25">
        <w:rPr>
          <w:rFonts w:eastAsia="Times New Roman" w:cs="Times New Roman"/>
          <w:i/>
          <w:iCs/>
          <w:kern w:val="0"/>
          <w:sz w:val="20"/>
          <w:szCs w:val="20"/>
        </w:rPr>
        <w:t>p</w:t>
      </w:r>
      <w:r w:rsidR="00911EF7" w:rsidRPr="00C82D25">
        <w:rPr>
          <w:rFonts w:eastAsia="Times New Roman" w:cs="Times New Roman"/>
          <w:kern w:val="0"/>
          <w:sz w:val="20"/>
          <w:szCs w:val="20"/>
        </w:rPr>
        <w:t>&lt;0.1.</w:t>
      </w:r>
    </w:p>
    <w:p w14:paraId="01F975F7" w14:textId="5A2F25FF" w:rsidR="00911EF7" w:rsidRDefault="00911EF7" w:rsidP="00D751BE">
      <w:pPr>
        <w:widowControl/>
        <w:ind w:left="1260" w:right="1260"/>
        <w:rPr>
          <w:rFonts w:eastAsia="Times New Roman" w:cs="Times New Roman"/>
          <w:kern w:val="0"/>
          <w:sz w:val="20"/>
          <w:szCs w:val="20"/>
        </w:rPr>
      </w:pPr>
    </w:p>
    <w:p w14:paraId="5DD19A5A" w14:textId="4D1B630F" w:rsidR="00911EF7" w:rsidRDefault="00911EF7" w:rsidP="00D751BE">
      <w:pPr>
        <w:widowControl/>
        <w:ind w:left="1260" w:right="1260"/>
        <w:rPr>
          <w:rFonts w:eastAsia="Times New Roman" w:cs="Times New Roman"/>
          <w:kern w:val="0"/>
          <w:sz w:val="20"/>
          <w:szCs w:val="20"/>
        </w:rPr>
      </w:pPr>
    </w:p>
    <w:p w14:paraId="2EB413A9" w14:textId="77777777" w:rsidR="00911EF7" w:rsidRPr="00D751BE" w:rsidRDefault="00911EF7" w:rsidP="00D751BE">
      <w:pPr>
        <w:widowControl/>
        <w:ind w:left="1260" w:right="1260"/>
        <w:rPr>
          <w:rFonts w:eastAsia="Times New Roman" w:cs="Times New Roman"/>
          <w:kern w:val="0"/>
          <w:sz w:val="20"/>
          <w:szCs w:val="20"/>
        </w:rPr>
        <w:sectPr w:rsidR="00911EF7" w:rsidRPr="00D751BE" w:rsidSect="00E90F2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51ACD5B" w14:textId="6E5C992E" w:rsidR="00C0481F" w:rsidRPr="00BC4E39" w:rsidRDefault="00C0481F" w:rsidP="00BC4E39">
      <w:pPr>
        <w:pStyle w:val="Heading1"/>
        <w:rPr>
          <w:rFonts w:cs="Times New Roman"/>
        </w:rPr>
      </w:pPr>
      <w:r w:rsidRPr="00BC4E39">
        <w:rPr>
          <w:rFonts w:cs="Times New Roman"/>
        </w:rPr>
        <w:lastRenderedPageBreak/>
        <w:t>Table S</w:t>
      </w:r>
      <w:r w:rsidR="00D751BE" w:rsidRPr="00BC4E39">
        <w:rPr>
          <w:rFonts w:cs="Times New Roman"/>
        </w:rPr>
        <w:t>1</w:t>
      </w:r>
      <w:r w:rsidRPr="00BC4E39">
        <w:rPr>
          <w:rFonts w:cs="Times New Roman"/>
        </w:rPr>
        <w:t xml:space="preserve">: </w:t>
      </w:r>
      <w:r w:rsidR="00D751BE" w:rsidRPr="00BC4E39">
        <w:rPr>
          <w:rFonts w:cs="Times New Roman"/>
        </w:rPr>
        <w:t>Baseline results</w:t>
      </w:r>
    </w:p>
    <w:p w14:paraId="1044EFAF" w14:textId="77777777" w:rsidR="00C0481F" w:rsidRPr="00C82D25" w:rsidRDefault="00C0481F" w:rsidP="00C0481F">
      <w:pPr>
        <w:widowControl/>
        <w:jc w:val="left"/>
        <w:rPr>
          <w:rFonts w:eastAsia="DengXian" w:cs="Times New Roman"/>
          <w:kern w:val="0"/>
        </w:rPr>
      </w:pPr>
    </w:p>
    <w:tbl>
      <w:tblPr>
        <w:tblW w:w="6955" w:type="dxa"/>
        <w:jc w:val="center"/>
        <w:tblLayout w:type="fixed"/>
        <w:tblLook w:val="04A0" w:firstRow="1" w:lastRow="0" w:firstColumn="1" w:lastColumn="0" w:noHBand="0" w:noVBand="1"/>
      </w:tblPr>
      <w:tblGrid>
        <w:gridCol w:w="2399"/>
        <w:gridCol w:w="2063"/>
        <w:gridCol w:w="2493"/>
      </w:tblGrid>
      <w:tr w:rsidR="00874C9E" w:rsidRPr="00874C9E" w14:paraId="2DB64277" w14:textId="52CF604F" w:rsidTr="00911EF7">
        <w:trPr>
          <w:trHeight w:val="20"/>
          <w:jc w:val="center"/>
        </w:trPr>
        <w:tc>
          <w:tcPr>
            <w:tcW w:w="239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BB4F6" w14:textId="77777777" w:rsidR="00874C9E" w:rsidRPr="00874C9E" w:rsidRDefault="00874C9E" w:rsidP="00C0481F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A1789" w14:textId="77777777" w:rsidR="00874C9E" w:rsidRPr="00874C9E" w:rsidRDefault="00874C9E" w:rsidP="00C0481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(1)</w:t>
            </w:r>
          </w:p>
        </w:tc>
        <w:tc>
          <w:tcPr>
            <w:tcW w:w="24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4E5360F8" w14:textId="6963955A" w:rsidR="00874C9E" w:rsidRPr="00874C9E" w:rsidRDefault="00874C9E" w:rsidP="00C0481F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</w:t>
            </w:r>
            <w:r w:rsidR="00743B7D">
              <w:rPr>
                <w:rFonts w:cs="Times New Roman"/>
                <w:sz w:val="20"/>
                <w:szCs w:val="20"/>
              </w:rPr>
              <w:t>2</w:t>
            </w:r>
            <w:r w:rsidRPr="00874C9E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874C9E" w:rsidRPr="00874C9E" w14:paraId="09D213AD" w14:textId="5A7060E0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090A5" w14:textId="77777777" w:rsidR="00874C9E" w:rsidRPr="00874C9E" w:rsidRDefault="00874C9E" w:rsidP="00100B5E">
            <w:pPr>
              <w:widowControl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9D35F" w14:textId="5CA9C439" w:rsidR="00874C9E" w:rsidRPr="00874C9E" w:rsidRDefault="00874C9E" w:rsidP="00100B5E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Overall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55802AE" w14:textId="40FD84A1" w:rsidR="00874C9E" w:rsidRPr="00874C9E" w:rsidRDefault="00874C9E" w:rsidP="00D1248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 xml:space="preserve">Heatwaves and </w:t>
            </w:r>
            <w:proofErr w:type="gramStart"/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cold-waves</w:t>
            </w:r>
            <w:proofErr w:type="gramEnd"/>
          </w:p>
        </w:tc>
      </w:tr>
      <w:tr w:rsidR="00874C9E" w:rsidRPr="00874C9E" w14:paraId="41168C70" w14:textId="78EC4345" w:rsidTr="00911EF7">
        <w:trPr>
          <w:trHeight w:val="20"/>
          <w:jc w:val="center"/>
        </w:trPr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981ED" w14:textId="77777777" w:rsidR="00874C9E" w:rsidRPr="00874C9E" w:rsidRDefault="00874C9E" w:rsidP="00100B5E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A5623" w14:textId="77777777" w:rsidR="00874C9E" w:rsidRPr="00874C9E" w:rsidRDefault="00874C9E" w:rsidP="00100B5E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6C108BD" w14:textId="77777777" w:rsidR="00874C9E" w:rsidRPr="00874C9E" w:rsidRDefault="00874C9E" w:rsidP="00100B5E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74C9E" w:rsidRPr="00874C9E" w14:paraId="7FB4F21D" w14:textId="42C73D98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167C82" w14:textId="5289595E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Tem. interval (5-10</w:t>
            </w:r>
            <w:r w:rsidRPr="00874C9E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3636" w14:textId="3D33ADAE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0.0155***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5418FEED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1E6CA626" w14:textId="48DA6494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B93E2A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2C65E" w14:textId="08A69BA3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(0.0007)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2A1CF8AD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656A0C99" w14:textId="38087A64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2ECFD4" w14:textId="578D35BD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Tem. interval (10-15</w:t>
            </w:r>
            <w:r w:rsidRPr="00874C9E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7D18F" w14:textId="6B1B7C88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0.0297***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323EDCBA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0F7EFEDF" w14:textId="5C3AD077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722AD7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24B1B" w14:textId="50E4D5C4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(0.0011)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03192AD9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092C6391" w14:textId="0A901455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047559" w14:textId="333CB473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Tem. interval (15-20</w:t>
            </w:r>
            <w:r w:rsidRPr="00874C9E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6A3FC" w14:textId="1C6B9952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0.0387***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097A5BCD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557FE3DD" w14:textId="519C448E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F468AD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074C2" w14:textId="1017CD2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(0.0013)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15C65D36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575F2905" w14:textId="36A1B903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65568AF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Tem. interval (20-25</w:t>
            </w:r>
            <w:r w:rsidRPr="00874C9E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BB6B" w14:textId="5D3055B6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0.0418***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79F9826B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4579D527" w14:textId="35E886A8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B582C6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6DD97" w14:textId="33267C43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(0.0015)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38C524D4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5C0AAEA7" w14:textId="14422D9E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F3219E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Tem. interval (25-30</w:t>
            </w:r>
            <w:r w:rsidRPr="00874C9E">
              <w:rPr>
                <w:rStyle w:val="e24kjd"/>
                <w:rFonts w:cs="Times New Roman"/>
                <w:sz w:val="20"/>
                <w:szCs w:val="20"/>
              </w:rPr>
              <w:t>°C]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D8C2F" w14:textId="6D22BBD9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0.0441***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10B37595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3A74E81F" w14:textId="3806A7AE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0DB15FC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2BCF" w14:textId="14A0DAEB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(0.0015)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121AD25C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2611F07F" w14:textId="3DD108CF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F9C7DA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Tem. interval (&gt;30</w:t>
            </w:r>
            <w:r w:rsidRPr="00874C9E">
              <w:rPr>
                <w:rStyle w:val="e24kjd"/>
                <w:rFonts w:cs="Times New Roman"/>
                <w:sz w:val="20"/>
                <w:szCs w:val="20"/>
              </w:rPr>
              <w:t>°C</w:t>
            </w: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4C0D3" w14:textId="31DC1F03" w:rsidR="00874C9E" w:rsidRPr="00874C9E" w:rsidRDefault="00874C9E" w:rsidP="007467C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0.0454***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14A5735A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1964D90F" w14:textId="52E00821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43F581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E26A2" w14:textId="3288A92F" w:rsidR="00874C9E" w:rsidRPr="00874C9E" w:rsidRDefault="00874C9E" w:rsidP="007467C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(0.0018)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7E2C342C" w14:textId="77777777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4C9E" w:rsidRPr="00874C9E" w14:paraId="7C0099D7" w14:textId="77777777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504ABB" w14:textId="214DFAF4" w:rsidR="00874C9E" w:rsidRPr="00874C9E" w:rsidRDefault="00874C9E" w:rsidP="00D1248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Heatwave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4F9C3B" w14:textId="77777777" w:rsidR="00874C9E" w:rsidRPr="00874C9E" w:rsidRDefault="00874C9E" w:rsidP="00D1248D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B3F2175" w14:textId="0B5D50D3" w:rsidR="00874C9E" w:rsidRPr="00874C9E" w:rsidRDefault="00874C9E" w:rsidP="00D1248D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0.0009***</w:t>
            </w:r>
          </w:p>
        </w:tc>
      </w:tr>
      <w:tr w:rsidR="00874C9E" w:rsidRPr="00874C9E" w14:paraId="65ABC384" w14:textId="77777777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00087F" w14:textId="77777777" w:rsidR="00874C9E" w:rsidRPr="00874C9E" w:rsidRDefault="00874C9E" w:rsidP="00D1248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52BF7C" w14:textId="77777777" w:rsidR="00874C9E" w:rsidRPr="00874C9E" w:rsidRDefault="00874C9E" w:rsidP="00D1248D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B53F28C" w14:textId="15F25FF5" w:rsidR="00874C9E" w:rsidRPr="00874C9E" w:rsidRDefault="00874C9E" w:rsidP="00D1248D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(0.0002)</w:t>
            </w:r>
          </w:p>
        </w:tc>
      </w:tr>
      <w:tr w:rsidR="00874C9E" w:rsidRPr="00874C9E" w14:paraId="3B9FDECC" w14:textId="77777777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3CD7CC" w14:textId="6C7E6AF2" w:rsidR="00874C9E" w:rsidRPr="00874C9E" w:rsidRDefault="00874C9E" w:rsidP="00D1248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874C9E">
              <w:rPr>
                <w:rFonts w:cs="Times New Roman"/>
                <w:sz w:val="20"/>
                <w:szCs w:val="20"/>
              </w:rPr>
              <w:t>Cold-wave</w:t>
            </w:r>
            <w:proofErr w:type="gramEnd"/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2F6B4D" w14:textId="77777777" w:rsidR="00874C9E" w:rsidRPr="00874C9E" w:rsidRDefault="00874C9E" w:rsidP="00D1248D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A39F2F5" w14:textId="0E58016A" w:rsidR="00874C9E" w:rsidRPr="00874C9E" w:rsidRDefault="00874C9E" w:rsidP="00D1248D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-0.0023***</w:t>
            </w:r>
          </w:p>
        </w:tc>
      </w:tr>
      <w:tr w:rsidR="00874C9E" w:rsidRPr="00874C9E" w14:paraId="5E2B02D4" w14:textId="77777777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0F5063" w14:textId="77777777" w:rsidR="00874C9E" w:rsidRPr="00874C9E" w:rsidRDefault="00874C9E" w:rsidP="00D1248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8BC940" w14:textId="77777777" w:rsidR="00874C9E" w:rsidRPr="00874C9E" w:rsidRDefault="00874C9E" w:rsidP="00D1248D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6F0BCED" w14:textId="613AF6F4" w:rsidR="00874C9E" w:rsidRPr="00874C9E" w:rsidRDefault="00874C9E" w:rsidP="00D1248D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(0.0002)</w:t>
            </w:r>
          </w:p>
        </w:tc>
      </w:tr>
      <w:tr w:rsidR="00874C9E" w:rsidRPr="00874C9E" w14:paraId="074EFEB0" w14:textId="25D229F9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3B1F5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5EC0C5" w14:textId="00A239F7" w:rsidR="00874C9E" w:rsidRPr="00874C9E" w:rsidRDefault="00874C9E" w:rsidP="007467C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28,122,387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398C3B8" w14:textId="082FC091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27,759,123</w:t>
            </w:r>
          </w:p>
        </w:tc>
      </w:tr>
      <w:tr w:rsidR="00874C9E" w:rsidRPr="00874C9E" w14:paraId="7D45D49E" w14:textId="5D0048DF" w:rsidTr="00911EF7">
        <w:trPr>
          <w:trHeight w:val="20"/>
          <w:jc w:val="center"/>
        </w:trPr>
        <w:tc>
          <w:tcPr>
            <w:tcW w:w="239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8D6A0B" w14:textId="77777777" w:rsidR="00874C9E" w:rsidRPr="00874C9E" w:rsidRDefault="00874C9E" w:rsidP="007467C9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74C9E">
              <w:rPr>
                <w:rFonts w:eastAsia="Times New Roman" w:cs="Times New Roman"/>
                <w:kern w:val="0"/>
                <w:sz w:val="20"/>
                <w:szCs w:val="20"/>
              </w:rPr>
              <w:t>Adj R-square</w:t>
            </w:r>
          </w:p>
        </w:tc>
        <w:tc>
          <w:tcPr>
            <w:tcW w:w="206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A2C78" w14:textId="2474E4F3" w:rsidR="00874C9E" w:rsidRPr="00874C9E" w:rsidRDefault="00874C9E" w:rsidP="007467C9">
            <w:pPr>
              <w:widowControl/>
              <w:jc w:val="center"/>
              <w:rPr>
                <w:rFonts w:eastAsia="DengXian" w:cs="Times New Roman"/>
                <w:kern w:val="0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0.3039</w:t>
            </w:r>
          </w:p>
        </w:tc>
        <w:tc>
          <w:tcPr>
            <w:tcW w:w="24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521B011" w14:textId="2AFB31AD" w:rsidR="00874C9E" w:rsidRPr="00874C9E" w:rsidRDefault="00874C9E" w:rsidP="007467C9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874C9E">
              <w:rPr>
                <w:rFonts w:cs="Times New Roman"/>
                <w:sz w:val="20"/>
                <w:szCs w:val="20"/>
              </w:rPr>
              <w:t>0.3041</w:t>
            </w:r>
          </w:p>
        </w:tc>
      </w:tr>
    </w:tbl>
    <w:p w14:paraId="7AFAAD67" w14:textId="467DA64C" w:rsidR="00C0481F" w:rsidRDefault="00C0481F" w:rsidP="003C30C1">
      <w:pPr>
        <w:widowControl/>
        <w:ind w:left="426" w:right="369"/>
        <w:rPr>
          <w:rFonts w:eastAsia="Times New Roman" w:cs="Times New Roman"/>
          <w:kern w:val="0"/>
          <w:sz w:val="20"/>
          <w:szCs w:val="20"/>
        </w:rPr>
      </w:pPr>
      <w:r w:rsidRPr="00874C9E">
        <w:rPr>
          <w:rFonts w:eastAsia="Times New Roman" w:cs="Times New Roman"/>
          <w:i/>
          <w:iCs/>
          <w:kern w:val="0"/>
          <w:sz w:val="20"/>
          <w:szCs w:val="20"/>
        </w:rPr>
        <w:t>Notes</w:t>
      </w:r>
      <w:r w:rsidRPr="00874C9E">
        <w:rPr>
          <w:rFonts w:eastAsia="Times New Roman" w:cs="Times New Roman"/>
          <w:kern w:val="0"/>
          <w:sz w:val="20"/>
          <w:szCs w:val="20"/>
        </w:rPr>
        <w:t>:</w:t>
      </w:r>
      <w:r w:rsidRPr="00874C9E">
        <w:rPr>
          <w:rFonts w:eastAsia="Times New Roman" w:cs="Times New Roman"/>
          <w:iCs/>
          <w:kern w:val="0"/>
          <w:sz w:val="20"/>
          <w:szCs w:val="20"/>
        </w:rPr>
        <w:t xml:space="preserve"> </w:t>
      </w:r>
      <w:r w:rsidRPr="00874C9E">
        <w:rPr>
          <w:rFonts w:eastAsia="Times New Roman" w:cs="Times New Roman"/>
          <w:kern w:val="0"/>
          <w:sz w:val="20"/>
          <w:szCs w:val="20"/>
        </w:rPr>
        <w:t xml:space="preserve">Dependent variable is daily water usage. </w:t>
      </w:r>
      <w:r w:rsidR="00D1248D" w:rsidRPr="00874C9E">
        <w:rPr>
          <w:rFonts w:eastAsia="Times New Roman" w:cs="Times New Roman"/>
          <w:i/>
          <w:iCs/>
          <w:kern w:val="0"/>
          <w:sz w:val="20"/>
          <w:szCs w:val="20"/>
        </w:rPr>
        <w:t>Heatwave</w:t>
      </w:r>
      <w:r w:rsidR="00D1248D" w:rsidRPr="00874C9E">
        <w:rPr>
          <w:rFonts w:eastAsia="Times New Roman" w:cs="Times New Roman"/>
          <w:kern w:val="0"/>
          <w:sz w:val="20"/>
          <w:szCs w:val="20"/>
        </w:rPr>
        <w:t xml:space="preserve"> counts the number of days of a heatwave event, which in turn refers to an event where average temperature is at least 30</w:t>
      </w:r>
      <w:r w:rsidR="00D1248D" w:rsidRPr="00874C9E">
        <w:rPr>
          <w:rStyle w:val="e24kjd"/>
          <w:rFonts w:cs="Times New Roman"/>
          <w:sz w:val="20"/>
          <w:szCs w:val="20"/>
        </w:rPr>
        <w:t>°C</w:t>
      </w:r>
      <w:r w:rsidR="00D1248D" w:rsidRPr="00874C9E">
        <w:rPr>
          <w:rFonts w:eastAsia="Times New Roman" w:cs="Times New Roman"/>
          <w:kern w:val="0"/>
          <w:sz w:val="20"/>
          <w:szCs w:val="20"/>
        </w:rPr>
        <w:t xml:space="preserve"> for three consecutive days. </w:t>
      </w:r>
      <w:proofErr w:type="gramStart"/>
      <w:r w:rsidR="00D1248D" w:rsidRPr="00874C9E">
        <w:rPr>
          <w:rFonts w:eastAsia="Times New Roman" w:cs="Times New Roman"/>
          <w:i/>
          <w:iCs/>
          <w:kern w:val="0"/>
          <w:sz w:val="20"/>
          <w:szCs w:val="20"/>
        </w:rPr>
        <w:t>Cold</w:t>
      </w:r>
      <w:r w:rsidR="00D61383" w:rsidRPr="00874C9E">
        <w:rPr>
          <w:rFonts w:eastAsia="Times New Roman" w:cs="Times New Roman"/>
          <w:i/>
          <w:iCs/>
          <w:kern w:val="0"/>
          <w:sz w:val="20"/>
          <w:szCs w:val="20"/>
        </w:rPr>
        <w:t>-wave</w:t>
      </w:r>
      <w:proofErr w:type="gramEnd"/>
      <w:r w:rsidR="00D61383" w:rsidRPr="00874C9E">
        <w:rPr>
          <w:rFonts w:eastAsia="Times New Roman" w:cs="Times New Roman"/>
          <w:i/>
          <w:iCs/>
          <w:kern w:val="0"/>
          <w:sz w:val="20"/>
          <w:szCs w:val="20"/>
        </w:rPr>
        <w:t xml:space="preserve"> </w:t>
      </w:r>
      <w:r w:rsidR="00D1248D" w:rsidRPr="00874C9E">
        <w:rPr>
          <w:rFonts w:eastAsia="Times New Roman" w:cs="Times New Roman"/>
          <w:kern w:val="0"/>
          <w:sz w:val="20"/>
          <w:szCs w:val="20"/>
        </w:rPr>
        <w:t>is defined in similar manner, except for days where average temperature is below 5</w:t>
      </w:r>
      <w:r w:rsidR="00D1248D" w:rsidRPr="00874C9E">
        <w:rPr>
          <w:rStyle w:val="e24kjd"/>
          <w:rFonts w:cs="Times New Roman"/>
          <w:sz w:val="20"/>
          <w:szCs w:val="20"/>
        </w:rPr>
        <w:t>°C.</w:t>
      </w:r>
      <w:r w:rsidR="00D1248D" w:rsidRPr="00874C9E">
        <w:rPr>
          <w:rFonts w:eastAsia="Times New Roman" w:cs="Times New Roman"/>
          <w:kern w:val="0"/>
          <w:sz w:val="20"/>
          <w:szCs w:val="20"/>
        </w:rPr>
        <w:t xml:space="preserve"> </w:t>
      </w:r>
      <w:r w:rsidRPr="00874C9E">
        <w:rPr>
          <w:rFonts w:eastAsia="Times New Roman" w:cs="Times New Roman"/>
          <w:kern w:val="0"/>
          <w:sz w:val="20"/>
          <w:szCs w:val="20"/>
        </w:rPr>
        <w:t xml:space="preserve">All models estimated with the following explanatory variables: calendar date </w:t>
      </w:r>
      <w:r w:rsidR="0064632F">
        <w:rPr>
          <w:rFonts w:eastAsia="Times New Roman" w:cs="Times New Roman"/>
          <w:kern w:val="0"/>
          <w:sz w:val="20"/>
          <w:szCs w:val="20"/>
        </w:rPr>
        <w:t>fixed effects (FEs)</w:t>
      </w:r>
      <w:r w:rsidRPr="00874C9E">
        <w:rPr>
          <w:rFonts w:eastAsia="Times New Roman" w:cs="Times New Roman"/>
          <w:kern w:val="0"/>
          <w:sz w:val="20"/>
          <w:szCs w:val="20"/>
        </w:rPr>
        <w:t>, household-by-year FEs. The following weather variables and their quadratic terms are also included: relative humidity, precipitation, sunlight duration, sea pressure, wind speed.</w:t>
      </w:r>
      <w:r w:rsidR="00911EF7" w:rsidRPr="00911EF7">
        <w:rPr>
          <w:rFonts w:eastAsia="Times New Roman" w:cs="Times New Roman"/>
          <w:kern w:val="0"/>
          <w:sz w:val="20"/>
          <w:szCs w:val="20"/>
        </w:rPr>
        <w:t xml:space="preserve"> </w:t>
      </w:r>
      <w:r w:rsidR="00911EF7" w:rsidRPr="00874C9E">
        <w:rPr>
          <w:rFonts w:eastAsia="Times New Roman" w:cs="Times New Roman"/>
          <w:kern w:val="0"/>
          <w:sz w:val="20"/>
          <w:szCs w:val="20"/>
        </w:rPr>
        <w:t xml:space="preserve">Standard error clustered by household-id in parentheses; *** </w:t>
      </w:r>
      <w:r w:rsidR="00911EF7" w:rsidRPr="00874C9E">
        <w:rPr>
          <w:rFonts w:eastAsia="Times New Roman" w:cs="Times New Roman"/>
          <w:i/>
          <w:iCs/>
          <w:kern w:val="0"/>
          <w:sz w:val="20"/>
          <w:szCs w:val="20"/>
        </w:rPr>
        <w:t>p</w:t>
      </w:r>
      <w:r w:rsidR="00911EF7" w:rsidRPr="00874C9E">
        <w:rPr>
          <w:rFonts w:eastAsia="Times New Roman" w:cs="Times New Roman"/>
          <w:kern w:val="0"/>
          <w:sz w:val="20"/>
          <w:szCs w:val="20"/>
        </w:rPr>
        <w:t xml:space="preserve">&lt;0.01, ** </w:t>
      </w:r>
      <w:r w:rsidR="00911EF7" w:rsidRPr="00874C9E">
        <w:rPr>
          <w:rFonts w:eastAsia="Times New Roman" w:cs="Times New Roman"/>
          <w:i/>
          <w:iCs/>
          <w:kern w:val="0"/>
          <w:sz w:val="20"/>
          <w:szCs w:val="20"/>
        </w:rPr>
        <w:t>p</w:t>
      </w:r>
      <w:r w:rsidR="00911EF7" w:rsidRPr="00874C9E">
        <w:rPr>
          <w:rFonts w:eastAsia="Times New Roman" w:cs="Times New Roman"/>
          <w:kern w:val="0"/>
          <w:sz w:val="20"/>
          <w:szCs w:val="20"/>
        </w:rPr>
        <w:t xml:space="preserve">&lt;0.05, * </w:t>
      </w:r>
      <w:r w:rsidR="00911EF7" w:rsidRPr="00874C9E">
        <w:rPr>
          <w:rFonts w:eastAsia="Times New Roman" w:cs="Times New Roman"/>
          <w:i/>
          <w:iCs/>
          <w:kern w:val="0"/>
          <w:sz w:val="20"/>
          <w:szCs w:val="20"/>
        </w:rPr>
        <w:t>p</w:t>
      </w:r>
      <w:r w:rsidR="00911EF7" w:rsidRPr="00874C9E">
        <w:rPr>
          <w:rFonts w:eastAsia="Times New Roman" w:cs="Times New Roman"/>
          <w:kern w:val="0"/>
          <w:sz w:val="20"/>
          <w:szCs w:val="20"/>
        </w:rPr>
        <w:t>&lt;0.1.</w:t>
      </w:r>
    </w:p>
    <w:p w14:paraId="6CD2960E" w14:textId="65D3762B" w:rsidR="00911EF7" w:rsidRDefault="00911EF7" w:rsidP="003C30C1">
      <w:pPr>
        <w:widowControl/>
        <w:ind w:left="426" w:right="369"/>
        <w:rPr>
          <w:rFonts w:eastAsia="Times New Roman" w:cs="Times New Roman"/>
          <w:kern w:val="0"/>
          <w:sz w:val="20"/>
          <w:szCs w:val="20"/>
        </w:rPr>
      </w:pPr>
    </w:p>
    <w:p w14:paraId="7C693CCA" w14:textId="77777777" w:rsidR="00911EF7" w:rsidRPr="00874C9E" w:rsidRDefault="00911EF7" w:rsidP="00911EF7">
      <w:pPr>
        <w:widowControl/>
        <w:ind w:left="426" w:right="510"/>
        <w:rPr>
          <w:rFonts w:eastAsia="Times New Roman" w:cs="Times New Roman"/>
          <w:kern w:val="0"/>
          <w:sz w:val="20"/>
          <w:szCs w:val="20"/>
        </w:rPr>
      </w:pPr>
    </w:p>
    <w:p w14:paraId="3B957FF0" w14:textId="77777777" w:rsidR="00874C9E" w:rsidRDefault="00874C9E" w:rsidP="006F3AF8">
      <w:pPr>
        <w:ind w:left="1260"/>
        <w:sectPr w:rsidR="00874C9E" w:rsidSect="00874C9E">
          <w:pgSz w:w="12240" w:h="15840"/>
          <w:pgMar w:top="1440" w:right="3060" w:bottom="1440" w:left="1440" w:header="720" w:footer="720" w:gutter="0"/>
          <w:cols w:space="720"/>
          <w:docGrid w:linePitch="360"/>
        </w:sectPr>
      </w:pPr>
    </w:p>
    <w:p w14:paraId="2305141A" w14:textId="7B7111AE" w:rsidR="00D751BE" w:rsidRDefault="00D751BE" w:rsidP="00BC4E39">
      <w:pPr>
        <w:pStyle w:val="Heading1"/>
        <w:rPr>
          <w:rFonts w:cs="Times New Roman"/>
        </w:rPr>
      </w:pPr>
      <w:r w:rsidRPr="00BC4E39">
        <w:rPr>
          <w:rFonts w:cs="Times New Roman"/>
        </w:rPr>
        <w:lastRenderedPageBreak/>
        <w:t>Table S</w:t>
      </w:r>
      <w:r w:rsidR="00141652">
        <w:rPr>
          <w:rFonts w:cs="Times New Roman"/>
        </w:rPr>
        <w:t>2</w:t>
      </w:r>
      <w:r w:rsidRPr="00BC4E39">
        <w:rPr>
          <w:rFonts w:cs="Times New Roman"/>
        </w:rPr>
        <w:t>: Robustness checks</w:t>
      </w:r>
    </w:p>
    <w:p w14:paraId="3BC02DAF" w14:textId="77777777" w:rsidR="00141652" w:rsidRPr="00141652" w:rsidRDefault="00141652" w:rsidP="00141652"/>
    <w:tbl>
      <w:tblPr>
        <w:tblW w:w="0" w:type="auto"/>
        <w:tblLook w:val="04A0" w:firstRow="1" w:lastRow="0" w:firstColumn="1" w:lastColumn="0" w:noHBand="0" w:noVBand="1"/>
      </w:tblPr>
      <w:tblGrid>
        <w:gridCol w:w="1963"/>
        <w:gridCol w:w="1026"/>
        <w:gridCol w:w="1147"/>
        <w:gridCol w:w="1026"/>
        <w:gridCol w:w="1026"/>
        <w:gridCol w:w="1840"/>
        <w:gridCol w:w="1341"/>
        <w:gridCol w:w="1319"/>
        <w:gridCol w:w="1178"/>
        <w:gridCol w:w="1094"/>
      </w:tblGrid>
      <w:tr w:rsidR="00911EF7" w:rsidRPr="00911EF7" w14:paraId="4F1ED26C" w14:textId="77777777" w:rsidTr="00141652">
        <w:trPr>
          <w:trHeight w:val="20"/>
        </w:trPr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B3287" w14:textId="77777777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E3E48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8836CF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B7731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88465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119E20" w14:textId="3169C009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CBD840" w14:textId="364AA76C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340CFA" w14:textId="1B52C925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(7)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E2CB3B" w14:textId="3226C07D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(8)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9B6C60" w14:textId="609298AA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(9)</w:t>
            </w:r>
          </w:p>
        </w:tc>
      </w:tr>
      <w:tr w:rsidR="00911EF7" w:rsidRPr="00911EF7" w14:paraId="43594F64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B62A8" w14:textId="77777777" w:rsidR="00AA4515" w:rsidRPr="00911EF7" w:rsidRDefault="00AA4515" w:rsidP="00911EF7">
            <w:pPr>
              <w:widowControl/>
              <w:rPr>
                <w:rFonts w:eastAsia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4B6AC" w14:textId="24FF7245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60D734" w14:textId="584FA46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With air quality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E2DAA" w14:textId="7CE38D86" w:rsid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Without</w:t>
            </w:r>
          </w:p>
          <w:p w14:paraId="582C9CE3" w14:textId="3B89D7F2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air quality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F6197" w14:textId="40B94C62" w:rsid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Different</w:t>
            </w:r>
          </w:p>
          <w:p w14:paraId="428B96BF" w14:textId="309AA8ED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cutoffs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E79EB7" w14:textId="1076C8B1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Days unoccupied&lt;31/year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E58C" w14:textId="3163795F" w:rsidR="00AA4515" w:rsidRPr="00911EF7" w:rsidRDefault="00B143CB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3C30C1">
              <w:rPr>
                <w:rFonts w:eastAsia="Times New Roman" w:cs="Times New Roman"/>
                <w:kern w:val="0"/>
                <w:sz w:val="18"/>
                <w:szCs w:val="18"/>
              </w:rPr>
              <w:t xml:space="preserve">Include </w:t>
            </w:r>
            <w:r w:rsidR="00911EF7" w:rsidRPr="003C30C1">
              <w:rPr>
                <w:rFonts w:eastAsia="Times New Roman" w:cs="Times New Roman"/>
                <w:kern w:val="0"/>
                <w:sz w:val="18"/>
                <w:szCs w:val="18"/>
              </w:rPr>
              <w:t>n</w:t>
            </w:r>
            <w:r w:rsidR="00AA4515" w:rsidRPr="003C30C1">
              <w:rPr>
                <w:rFonts w:eastAsia="Times New Roman" w:cs="Times New Roman"/>
                <w:kern w:val="0"/>
                <w:sz w:val="18"/>
                <w:szCs w:val="18"/>
              </w:rPr>
              <w:t>o</w:t>
            </w:r>
            <w:r w:rsidR="00911EF7" w:rsidRPr="003C30C1">
              <w:rPr>
                <w:rFonts w:eastAsia="Times New Roman" w:cs="Times New Roman"/>
                <w:kern w:val="0"/>
                <w:sz w:val="18"/>
                <w:szCs w:val="18"/>
              </w:rPr>
              <w:t xml:space="preserve"> </w:t>
            </w:r>
            <w:r w:rsidR="00AA4515" w:rsidRPr="003C30C1">
              <w:rPr>
                <w:rFonts w:eastAsia="Times New Roman" w:cs="Times New Roman"/>
                <w:kern w:val="0"/>
                <w:sz w:val="18"/>
                <w:szCs w:val="18"/>
              </w:rPr>
              <w:t>water usage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C567A9" w14:textId="77777777" w:rsidR="00911EF7" w:rsidRDefault="00911EF7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</w:rPr>
              <w:t xml:space="preserve">Without </w:t>
            </w:r>
          </w:p>
          <w:p w14:paraId="55CCDC43" w14:textId="1EDE789A" w:rsidR="00AA4515" w:rsidRPr="00911EF7" w:rsidRDefault="00911EF7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</w:rPr>
              <w:t>household-by-year FE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89C8A7" w14:textId="1FB42B70" w:rsid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Different clusters</w:t>
            </w:r>
          </w:p>
          <w:p w14:paraId="1A757E45" w14:textId="585FC15C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for standard error</w:t>
            </w:r>
          </w:p>
        </w:tc>
      </w:tr>
      <w:tr w:rsidR="00911EF7" w:rsidRPr="00911EF7" w14:paraId="2DDB4C8C" w14:textId="77777777" w:rsidTr="001416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77828" w14:textId="77777777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985A6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E91975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2636A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C9F0B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265A5C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DE320D" w14:textId="01C0BD2F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2FA61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BC5D64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578C5D" w14:textId="77777777" w:rsidR="00AA4515" w:rsidRPr="00911EF7" w:rsidRDefault="00AA4515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911EF7" w:rsidRPr="00911EF7" w14:paraId="5713AD25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4642F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Tem. interval (5-10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4A4D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0.0155***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B31CAD" w14:textId="178C7ABB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0.0130***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FF53D" w14:textId="4E1D3503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FD736" w14:textId="4D28B4DF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3DD4" w14:textId="4BDE7F7F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0.0187***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01958" w14:textId="4C0D3288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2002" w14:textId="1396F816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0.0166***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BACD" w14:textId="353B443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0.0155***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2EA8" w14:textId="67F43F1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0.0155***</w:t>
            </w:r>
          </w:p>
        </w:tc>
      </w:tr>
      <w:tr w:rsidR="00911EF7" w:rsidRPr="00911EF7" w14:paraId="0D0D3434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E63CEF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C6428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B2960" w14:textId="4128455F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0F5A" w14:textId="57F819A8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FAD6" w14:textId="495D48CE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7F4D" w14:textId="31CE03D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FC96B" w14:textId="3158778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FA5E" w14:textId="21B825B5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7C297" w14:textId="5BCD3ED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D78D" w14:textId="17F978B0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(0.0006)</w:t>
            </w:r>
          </w:p>
        </w:tc>
      </w:tr>
      <w:tr w:rsidR="00911EF7" w:rsidRPr="00911EF7" w14:paraId="41E0BE71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986F7A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Tem. interval (10-15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98B30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5D918C" w14:textId="590F217F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0.0246***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6AEC" w14:textId="046FFA28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A903" w14:textId="25E3D3DC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0.0277***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4E01D" w14:textId="47769E6F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0.0358***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7CAA8" w14:textId="29EE5401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5E88" w14:textId="308B4FB2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0.0319***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55687" w14:textId="4EF0C3A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720E" w14:textId="5B31FD00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0.0297***</w:t>
            </w:r>
          </w:p>
        </w:tc>
      </w:tr>
      <w:tr w:rsidR="00911EF7" w:rsidRPr="00911EF7" w14:paraId="3CC04A58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6C094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CB33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EE50C6" w14:textId="6AB5541B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D8F53" w14:textId="63DDFC9D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435C" w14:textId="25D61586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4F19" w14:textId="2CA8D2CE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502F5" w14:textId="37197BA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F1F04" w14:textId="6B7D2951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7DCC" w14:textId="1FA2DAE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7D9EE" w14:textId="4AA001E0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(0.0009)</w:t>
            </w:r>
          </w:p>
        </w:tc>
      </w:tr>
      <w:tr w:rsidR="00911EF7" w:rsidRPr="00911EF7" w14:paraId="0899DC2B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F0D9FA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Tem. interval (15-20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14A7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0.0387***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10136D" w14:textId="4BD6CFD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FE63" w14:textId="30B69F9F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E1DF" w14:textId="45BDE19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0.0360***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FD98" w14:textId="63ABF171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0.0480***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213E9" w14:textId="67A9DF4E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9AB3" w14:textId="3BA6F778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A2B1" w14:textId="5409D07B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0.0387***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F15E0" w14:textId="07FEB57D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0.0387***</w:t>
            </w:r>
          </w:p>
        </w:tc>
      </w:tr>
      <w:tr w:rsidR="00911EF7" w:rsidRPr="00911EF7" w14:paraId="60E4C131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A0137F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B99E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95AB01" w14:textId="49874B5D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1F93" w14:textId="1C40FD40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E3EEA" w14:textId="1D538A4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EDBE" w14:textId="565A5643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8228" w14:textId="7AE8962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E08A2" w14:textId="0F7097EE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DE900" w14:textId="7DCA264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56AE" w14:textId="5FD86791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(0.0010)</w:t>
            </w:r>
          </w:p>
        </w:tc>
      </w:tr>
      <w:tr w:rsidR="00911EF7" w:rsidRPr="00911EF7" w14:paraId="4BC5CA3A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D44F64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Tem. interval (20-25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679F4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0.0418***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B1828C" w14:textId="01236A3B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06D5" w14:textId="2FED42A5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0.0362***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E847" w14:textId="243CF6B5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0.0389***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307E" w14:textId="62AC3CD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0.0556***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CFE6" w14:textId="47D5B980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0.0476***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77CF" w14:textId="6D813710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0.0460***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BFE17" w14:textId="7B2E27FC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0.0418***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938B" w14:textId="6A1DDBB4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0.0418***</w:t>
            </w:r>
          </w:p>
        </w:tc>
      </w:tr>
      <w:tr w:rsidR="00911EF7" w:rsidRPr="00911EF7" w14:paraId="164976F1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BEC28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FB99C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1071E8" w14:textId="44C895BB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EC220" w14:textId="14EDE01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0E3C" w14:textId="652EAA01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50DA" w14:textId="04A7625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0C7A7" w14:textId="6D3A413C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7F975" w14:textId="112A4418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9CDCA" w14:textId="248ED122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89D21" w14:textId="2887CAF0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(0.0012)</w:t>
            </w:r>
          </w:p>
        </w:tc>
      </w:tr>
      <w:tr w:rsidR="00911EF7" w:rsidRPr="00911EF7" w14:paraId="34E8D9E4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64C702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Tem. interval (25-30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47D6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0.0441***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578162" w14:textId="4D67946B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0.0372***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5F9F" w14:textId="0FEA1594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0.0379***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3A7E" w14:textId="1A011EE6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0.0419***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586A" w14:textId="24749A12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0.0638***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C48B" w14:textId="6EE57D8D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0.0546***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015C" w14:textId="1D831A1F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D960" w14:textId="02D48DA0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0.0441***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FF22" w14:textId="40F8356E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0.0441***</w:t>
            </w:r>
          </w:p>
        </w:tc>
      </w:tr>
      <w:tr w:rsidR="00911EF7" w:rsidRPr="00911EF7" w14:paraId="0B2E3814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FBD997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766EC" w14:textId="7777777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94493F" w14:textId="6ADD2DDD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C3BC" w14:textId="21649FD3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F8F0" w14:textId="1D7EFBB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7B64" w14:textId="28475EAF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1C98E" w14:textId="750E73A5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3987" w14:textId="498DE31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F472" w14:textId="1CFB2212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6B65" w14:textId="3FB80F22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(0.0013)</w:t>
            </w:r>
          </w:p>
        </w:tc>
      </w:tr>
      <w:tr w:rsidR="00911EF7" w:rsidRPr="00911EF7" w14:paraId="77E41AD1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29FD55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Tem. interval (&gt;30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</w:t>
            </w: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863D8" w14:textId="77777777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0.0454***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4B37A1" w14:textId="131FA2D2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0.0386***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CD2A" w14:textId="330E69E4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0.0395***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AE82" w14:textId="2AABC307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0.0430***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0136" w14:textId="5508379D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0.0716***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7A6F" w14:textId="467770A9" w:rsidR="008D1E52" w:rsidRPr="00911EF7" w:rsidRDefault="008D1E52" w:rsidP="00911EF7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0.0592***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4B98E" w14:textId="634DBC4D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0.0526***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767E" w14:textId="37F06565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0.0454***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ADFF" w14:textId="5A048E9B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0.0454***</w:t>
            </w:r>
          </w:p>
        </w:tc>
      </w:tr>
      <w:tr w:rsidR="00911EF7" w:rsidRPr="00911EF7" w14:paraId="5DFE1126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E5B73F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8DFA" w14:textId="77777777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5AA276" w14:textId="451C20F8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5F68" w14:textId="053B4739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111E" w14:textId="470EC499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62D87" w14:textId="374A6C49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7ACD" w14:textId="6F29D6A3" w:rsidR="008D1E52" w:rsidRPr="00911EF7" w:rsidRDefault="008D1E52" w:rsidP="00911EF7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0C837" w14:textId="383DB2BC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B33C" w14:textId="5269391E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1C2B1" w14:textId="6F0D93C2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</w:tr>
      <w:tr w:rsidR="00911EF7" w:rsidRPr="00911EF7" w14:paraId="4829FB7E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4DA22" w14:textId="69D793A5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PM</w:t>
            </w:r>
            <w:r w:rsidRPr="00911EF7">
              <w:rPr>
                <w:rFonts w:eastAsia="Times New Roman" w:cs="Times New Roman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149CE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93CA1" w14:textId="223856B6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-0.0001***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27A955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97E83D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120E02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B53524" w14:textId="39BDA28F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C47CC4" w14:textId="31FEAB31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F37179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551BFA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1EF7" w:rsidRPr="00911EF7" w14:paraId="3E470423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A1EFB6" w14:textId="77777777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5D1EA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2CBB5" w14:textId="66635ABB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4DC675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C338F8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1C0358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6D39FD" w14:textId="3EB03632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568C15" w14:textId="11FA48ED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48CE21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18B34A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1EF7" w:rsidRPr="00911EF7" w14:paraId="34879F14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767D7E" w14:textId="68F141BB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B92F40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69A57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BF19E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211788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1C1132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90B423" w14:textId="12B8FF05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BAD1C" w14:textId="49CC6292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CD188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CF1762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1EF7" w:rsidRPr="00911EF7" w14:paraId="75DA9BA6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EA2FF" w14:textId="5748C754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HH-Year FE</w:t>
            </w:r>
            <w:r w:rsidR="0064632F">
              <w:rPr>
                <w:rFonts w:cs="Times New Roman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FFD95" w14:textId="2BE84571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01B03" w14:textId="08BCBC39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932C7" w14:textId="4B8D84B6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9E03AF" w14:textId="0F292831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984C32" w14:textId="761E77C0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005977" w14:textId="75CC95B6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752509" w14:textId="01435EC5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1ABF61" w14:textId="22FD9E22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2CE8C6" w14:textId="725B4ABF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</w:tr>
      <w:tr w:rsidR="00911EF7" w:rsidRPr="00911EF7" w14:paraId="344A63AF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575D68" w14:textId="1E13B8A9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HH FE</w:t>
            </w:r>
            <w:r w:rsidR="0064632F">
              <w:rPr>
                <w:rFonts w:eastAsia="Times New Roman" w:cs="Times New Roman"/>
                <w:kern w:val="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7012D" w14:textId="326BEB90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DD23" w14:textId="1B8167C2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45C03" w14:textId="2ABECA18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A9FD5" w14:textId="7F8C3F6C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6459B4" w14:textId="09E50A3F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E25F76" w14:textId="21AFF55B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74E45F" w14:textId="1BBE284F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69D452" w14:textId="14F655BE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033664" w14:textId="426A15BC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N</w:t>
            </w:r>
          </w:p>
        </w:tc>
      </w:tr>
      <w:tr w:rsidR="00911EF7" w:rsidRPr="00911EF7" w14:paraId="3F291FC4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F9E08" w14:textId="6DA3EEF1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Std error cluster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9E7539" w14:textId="660FA4B5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3B6CB" w14:textId="3D984294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884E3B" w14:textId="2C13B5A8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2E0806" w14:textId="4D33A7C2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6E6B58" w14:textId="32C6D25A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F698CE" w14:textId="02D250B2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113BE" w14:textId="6E19F1A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6F3212" w14:textId="7A3E5DEC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Household-Year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E0B268" w14:textId="244340A6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Calendar date</w:t>
            </w:r>
          </w:p>
        </w:tc>
      </w:tr>
      <w:tr w:rsidR="00911EF7" w:rsidRPr="00911EF7" w14:paraId="2B89F18E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DF7F30" w14:textId="77777777" w:rsidR="00AA4515" w:rsidRPr="00911EF7" w:rsidRDefault="00AA4515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F4DD2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F96090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FA1DC0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541363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96CB23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787F20" w14:textId="7C18EF0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B1D75F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A0552B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F01D8D" w14:textId="77777777" w:rsidR="00AA4515" w:rsidRPr="00911EF7" w:rsidRDefault="00AA4515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1EF7" w:rsidRPr="00911EF7" w14:paraId="01D95CEE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4AA9A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1C3DD" w14:textId="77777777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28,122,387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93E109" w14:textId="0C25AC69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22,031,851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2CD164" w14:textId="1C53F6A3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22,031,851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69A8DE" w14:textId="76A511FD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32,027,588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577CE9" w14:textId="7FAE98A3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17,495,040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8027B1" w14:textId="4817EF7E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30,491,040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7F5903" w14:textId="57C251A4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28,122,387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86AC44" w14:textId="54C2DC5D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28,122,387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A74A" w14:textId="528CC92E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28,122,387</w:t>
            </w:r>
          </w:p>
        </w:tc>
      </w:tr>
      <w:tr w:rsidR="00911EF7" w:rsidRPr="00911EF7" w14:paraId="0DCC83E5" w14:textId="77777777" w:rsidTr="001416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CEB76F" w14:textId="77777777" w:rsidR="008D1E52" w:rsidRPr="00911EF7" w:rsidRDefault="008D1E52" w:rsidP="00911EF7">
            <w:pPr>
              <w:widowControl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 xml:space="preserve">Adj </w:t>
            </w:r>
            <w:r w:rsidRPr="00911EF7">
              <w:rPr>
                <w:rFonts w:eastAsia="Times New Roman" w:cs="Times New Roman"/>
                <w:i/>
                <w:kern w:val="0"/>
                <w:sz w:val="18"/>
                <w:szCs w:val="18"/>
              </w:rPr>
              <w:t>R</w:t>
            </w: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-square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FCDCE" w14:textId="77777777" w:rsidR="008D1E52" w:rsidRPr="00911EF7" w:rsidRDefault="008D1E52" w:rsidP="00911EF7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0.3039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167364F" w14:textId="5C29916C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0.3028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B677E" w14:textId="41BCBDA4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0.3028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E0ABE" w14:textId="35B014A4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0.4037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31F7828" w14:textId="682298F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0.3246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C4ED6D2" w14:textId="594B882B" w:rsidR="008D1E52" w:rsidRPr="00911EF7" w:rsidRDefault="008D1E52" w:rsidP="00911EF7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0.3908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793E7D1" w14:textId="7E0ECB0A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0.2630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031193E" w14:textId="18903CF7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0.3039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6A20A9B" w14:textId="707F8CCB" w:rsidR="008D1E52" w:rsidRPr="00911EF7" w:rsidRDefault="008D1E52" w:rsidP="00911EF7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0.3039</w:t>
            </w:r>
          </w:p>
        </w:tc>
      </w:tr>
    </w:tbl>
    <w:p w14:paraId="44E11208" w14:textId="2A31E5C7" w:rsidR="00D61383" w:rsidRDefault="00D61383" w:rsidP="00911EF7">
      <w:pPr>
        <w:widowControl/>
        <w:ind w:right="60"/>
        <w:rPr>
          <w:rFonts w:eastAsia="Times New Roman" w:cs="Times New Roman"/>
          <w:kern w:val="0"/>
          <w:sz w:val="18"/>
          <w:szCs w:val="18"/>
        </w:rPr>
      </w:pPr>
      <w:r w:rsidRPr="00911EF7">
        <w:rPr>
          <w:rFonts w:eastAsia="Times New Roman" w:cs="Times New Roman"/>
          <w:i/>
          <w:iCs/>
          <w:kern w:val="0"/>
          <w:sz w:val="18"/>
          <w:szCs w:val="18"/>
        </w:rPr>
        <w:t>Notes</w:t>
      </w:r>
      <w:r w:rsidRPr="00911EF7">
        <w:rPr>
          <w:rFonts w:eastAsia="Times New Roman" w:cs="Times New Roman"/>
          <w:kern w:val="0"/>
          <w:sz w:val="18"/>
          <w:szCs w:val="18"/>
        </w:rPr>
        <w:t>:</w:t>
      </w:r>
      <w:r w:rsidRPr="00911EF7">
        <w:rPr>
          <w:rFonts w:eastAsia="Times New Roman" w:cs="Times New Roman"/>
          <w:iCs/>
          <w:kern w:val="0"/>
          <w:sz w:val="18"/>
          <w:szCs w:val="18"/>
        </w:rPr>
        <w:t xml:space="preserve"> </w:t>
      </w:r>
      <w:r w:rsidRPr="00911EF7">
        <w:rPr>
          <w:rFonts w:eastAsia="Times New Roman" w:cs="Times New Roman"/>
          <w:kern w:val="0"/>
          <w:sz w:val="18"/>
          <w:szCs w:val="18"/>
        </w:rPr>
        <w:t>Dependent variable is daily water usage. The data</w:t>
      </w:r>
      <w:r w:rsidR="00B143CB" w:rsidRPr="00911EF7">
        <w:rPr>
          <w:rFonts w:eastAsia="Times New Roman" w:cs="Times New Roman"/>
          <w:kern w:val="0"/>
          <w:sz w:val="18"/>
          <w:szCs w:val="18"/>
        </w:rPr>
        <w:t>set</w:t>
      </w:r>
      <w:r w:rsidRPr="00911EF7">
        <w:rPr>
          <w:rFonts w:eastAsia="Times New Roman" w:cs="Times New Roman"/>
          <w:kern w:val="0"/>
          <w:sz w:val="18"/>
          <w:szCs w:val="18"/>
        </w:rPr>
        <w:t xml:space="preserve"> is trimmed at the 1</w:t>
      </w:r>
      <w:r w:rsidRPr="00911EF7">
        <w:rPr>
          <w:rFonts w:eastAsia="Times New Roman" w:cs="Times New Roman"/>
          <w:kern w:val="0"/>
          <w:sz w:val="18"/>
          <w:szCs w:val="18"/>
          <w:vertAlign w:val="superscript"/>
        </w:rPr>
        <w:t>st</w:t>
      </w:r>
      <w:r w:rsidRPr="00911EF7">
        <w:rPr>
          <w:rFonts w:eastAsia="Times New Roman" w:cs="Times New Roman"/>
          <w:kern w:val="0"/>
          <w:sz w:val="18"/>
          <w:szCs w:val="18"/>
        </w:rPr>
        <w:t xml:space="preserve"> and 99</w:t>
      </w:r>
      <w:r w:rsidRPr="00911EF7">
        <w:rPr>
          <w:rFonts w:eastAsia="Times New Roman" w:cs="Times New Roman"/>
          <w:kern w:val="0"/>
          <w:sz w:val="18"/>
          <w:szCs w:val="18"/>
          <w:vertAlign w:val="superscript"/>
        </w:rPr>
        <w:t>th</w:t>
      </w:r>
      <w:r w:rsidRPr="00911EF7">
        <w:rPr>
          <w:rFonts w:eastAsia="Times New Roman" w:cs="Times New Roman"/>
          <w:kern w:val="0"/>
          <w:sz w:val="18"/>
          <w:szCs w:val="18"/>
        </w:rPr>
        <w:t xml:space="preserve"> percentile level in Column (4).</w:t>
      </w:r>
      <w:r w:rsidR="00B143CB" w:rsidRPr="00911EF7">
        <w:rPr>
          <w:rFonts w:eastAsia="Times New Roman" w:cs="Times New Roman"/>
          <w:kern w:val="0"/>
          <w:sz w:val="18"/>
          <w:szCs w:val="18"/>
        </w:rPr>
        <w:t xml:space="preserve"> The dataset excludes household-year with more than 30 days of no water usage in a year in Column (5). The dataset includes observations with no wat</w:t>
      </w:r>
      <w:r w:rsidR="00B143CB" w:rsidRPr="0064632F">
        <w:rPr>
          <w:rFonts w:eastAsia="Times New Roman" w:cs="Times New Roman"/>
          <w:kern w:val="0"/>
          <w:sz w:val="18"/>
          <w:szCs w:val="18"/>
        </w:rPr>
        <w:t>er usage in Column (6).</w:t>
      </w:r>
      <w:r w:rsidRPr="0064632F">
        <w:rPr>
          <w:rFonts w:eastAsia="Times New Roman" w:cs="Times New Roman"/>
          <w:kern w:val="0"/>
          <w:sz w:val="18"/>
          <w:szCs w:val="18"/>
        </w:rPr>
        <w:t xml:space="preserve"> All models estimated with the </w:t>
      </w:r>
      <w:r w:rsidR="00B143CB" w:rsidRPr="0064632F">
        <w:rPr>
          <w:rFonts w:eastAsia="Times New Roman" w:cs="Times New Roman"/>
          <w:kern w:val="0"/>
          <w:sz w:val="18"/>
          <w:szCs w:val="18"/>
        </w:rPr>
        <w:t xml:space="preserve">additional </w:t>
      </w:r>
      <w:r w:rsidRPr="0064632F">
        <w:rPr>
          <w:rFonts w:eastAsia="Times New Roman" w:cs="Times New Roman"/>
          <w:kern w:val="0"/>
          <w:sz w:val="18"/>
          <w:szCs w:val="18"/>
        </w:rPr>
        <w:t>explanatory variables: indicator for no water usage (</w:t>
      </w:r>
      <w:r w:rsidR="00B143CB" w:rsidRPr="0064632F">
        <w:rPr>
          <w:rFonts w:eastAsia="Times New Roman" w:cs="Times New Roman"/>
          <w:kern w:val="0"/>
          <w:sz w:val="18"/>
          <w:szCs w:val="18"/>
        </w:rPr>
        <w:t xml:space="preserve">only for </w:t>
      </w:r>
      <w:r w:rsidRPr="0064632F">
        <w:rPr>
          <w:rFonts w:eastAsia="Times New Roman" w:cs="Times New Roman"/>
          <w:kern w:val="0"/>
          <w:sz w:val="18"/>
          <w:szCs w:val="18"/>
        </w:rPr>
        <w:t>Column (</w:t>
      </w:r>
      <w:r w:rsidR="00B143CB" w:rsidRPr="0064632F">
        <w:rPr>
          <w:rFonts w:eastAsia="Times New Roman" w:cs="Times New Roman"/>
          <w:kern w:val="0"/>
          <w:sz w:val="18"/>
          <w:szCs w:val="18"/>
        </w:rPr>
        <w:t>6</w:t>
      </w:r>
      <w:r w:rsidRPr="0064632F">
        <w:rPr>
          <w:rFonts w:eastAsia="Times New Roman" w:cs="Times New Roman"/>
          <w:kern w:val="0"/>
          <w:sz w:val="18"/>
          <w:szCs w:val="18"/>
        </w:rPr>
        <w:t>)</w:t>
      </w:r>
      <w:r w:rsidR="00B143CB" w:rsidRPr="0064632F">
        <w:rPr>
          <w:rFonts w:eastAsia="Times New Roman" w:cs="Times New Roman"/>
          <w:kern w:val="0"/>
          <w:sz w:val="18"/>
          <w:szCs w:val="18"/>
        </w:rPr>
        <w:t>)</w:t>
      </w:r>
      <w:r w:rsidRPr="0064632F">
        <w:rPr>
          <w:rFonts w:eastAsia="Times New Roman" w:cs="Times New Roman"/>
          <w:kern w:val="0"/>
          <w:sz w:val="18"/>
          <w:szCs w:val="18"/>
        </w:rPr>
        <w:t xml:space="preserve"> and </w:t>
      </w:r>
      <w:r w:rsidR="0064632F" w:rsidRPr="0064632F">
        <w:rPr>
          <w:rFonts w:eastAsia="Times New Roman" w:cs="Times New Roman"/>
          <w:kern w:val="0"/>
          <w:sz w:val="18"/>
          <w:szCs w:val="18"/>
        </w:rPr>
        <w:t>calendar date fixed effects (FEs)</w:t>
      </w:r>
      <w:r w:rsidRPr="0064632F">
        <w:rPr>
          <w:rFonts w:eastAsia="Times New Roman" w:cs="Times New Roman"/>
          <w:kern w:val="0"/>
          <w:sz w:val="18"/>
          <w:szCs w:val="18"/>
        </w:rPr>
        <w:t>. The following weather variables and their quadratic terms are also included: relative humidity, precipitation, sunlight duration, sea pressure, wind speed.</w:t>
      </w:r>
      <w:r w:rsidR="00911EF7" w:rsidRPr="0064632F">
        <w:rPr>
          <w:rFonts w:eastAsia="Times New Roman" w:cs="Times New Roman"/>
          <w:kern w:val="0"/>
          <w:sz w:val="18"/>
          <w:szCs w:val="18"/>
        </w:rPr>
        <w:t xml:space="preserve"> Standard error in parent</w:t>
      </w:r>
      <w:r w:rsidR="00911EF7" w:rsidRPr="00911EF7">
        <w:rPr>
          <w:rFonts w:eastAsia="Times New Roman" w:cs="Times New Roman"/>
          <w:kern w:val="0"/>
          <w:sz w:val="18"/>
          <w:szCs w:val="18"/>
        </w:rPr>
        <w:t xml:space="preserve">heses; *** </w:t>
      </w:r>
      <w:r w:rsidR="00911EF7" w:rsidRPr="00911EF7">
        <w:rPr>
          <w:rFonts w:eastAsia="Times New Roman" w:cs="Times New Roman"/>
          <w:i/>
          <w:iCs/>
          <w:kern w:val="0"/>
          <w:sz w:val="18"/>
          <w:szCs w:val="18"/>
        </w:rPr>
        <w:t>p</w:t>
      </w:r>
      <w:r w:rsidR="00911EF7" w:rsidRPr="00911EF7">
        <w:rPr>
          <w:rFonts w:eastAsia="Times New Roman" w:cs="Times New Roman"/>
          <w:kern w:val="0"/>
          <w:sz w:val="18"/>
          <w:szCs w:val="18"/>
        </w:rPr>
        <w:t xml:space="preserve">&lt;0.01, ** </w:t>
      </w:r>
      <w:r w:rsidR="00911EF7" w:rsidRPr="00911EF7">
        <w:rPr>
          <w:rFonts w:eastAsia="Times New Roman" w:cs="Times New Roman"/>
          <w:i/>
          <w:iCs/>
          <w:kern w:val="0"/>
          <w:sz w:val="18"/>
          <w:szCs w:val="18"/>
        </w:rPr>
        <w:t>p</w:t>
      </w:r>
      <w:r w:rsidR="00911EF7" w:rsidRPr="00911EF7">
        <w:rPr>
          <w:rFonts w:eastAsia="Times New Roman" w:cs="Times New Roman"/>
          <w:kern w:val="0"/>
          <w:sz w:val="18"/>
          <w:szCs w:val="18"/>
        </w:rPr>
        <w:t xml:space="preserve">&lt;0.05, * </w:t>
      </w:r>
      <w:r w:rsidR="00911EF7" w:rsidRPr="00911EF7">
        <w:rPr>
          <w:rFonts w:eastAsia="Times New Roman" w:cs="Times New Roman"/>
          <w:i/>
          <w:iCs/>
          <w:kern w:val="0"/>
          <w:sz w:val="18"/>
          <w:szCs w:val="18"/>
        </w:rPr>
        <w:t>p</w:t>
      </w:r>
      <w:r w:rsidR="00911EF7" w:rsidRPr="00911EF7">
        <w:rPr>
          <w:rFonts w:eastAsia="Times New Roman" w:cs="Times New Roman"/>
          <w:kern w:val="0"/>
          <w:sz w:val="18"/>
          <w:szCs w:val="18"/>
        </w:rPr>
        <w:t>&lt;0.1.</w:t>
      </w:r>
    </w:p>
    <w:p w14:paraId="226BDF53" w14:textId="6833E132" w:rsidR="006D63D3" w:rsidRDefault="006D63D3" w:rsidP="00911EF7">
      <w:pPr>
        <w:widowControl/>
        <w:ind w:right="60"/>
        <w:rPr>
          <w:rFonts w:eastAsia="Times New Roman" w:cs="Times New Roman"/>
          <w:kern w:val="0"/>
          <w:sz w:val="18"/>
          <w:szCs w:val="18"/>
        </w:rPr>
      </w:pPr>
    </w:p>
    <w:p w14:paraId="1521E08A" w14:textId="2D4FEDF5" w:rsidR="00141652" w:rsidRDefault="00141652">
      <w:pPr>
        <w:widowControl/>
        <w:jc w:val="left"/>
        <w:rPr>
          <w:rFonts w:eastAsia="Times New Roman" w:cs="Times New Roman"/>
          <w:kern w:val="0"/>
          <w:sz w:val="18"/>
          <w:szCs w:val="18"/>
        </w:rPr>
      </w:pPr>
      <w:r>
        <w:rPr>
          <w:rFonts w:eastAsia="Times New Roman" w:cs="Times New Roman"/>
          <w:kern w:val="0"/>
          <w:sz w:val="18"/>
          <w:szCs w:val="18"/>
        </w:rPr>
        <w:br w:type="page"/>
      </w:r>
    </w:p>
    <w:p w14:paraId="3B7D2C5D" w14:textId="2EE38BFC" w:rsidR="00141652" w:rsidRPr="00BC4E39" w:rsidRDefault="00141652" w:rsidP="00141652">
      <w:pPr>
        <w:pStyle w:val="Heading1"/>
        <w:rPr>
          <w:rFonts w:cs="Times New Roman"/>
        </w:rPr>
      </w:pPr>
      <w:r w:rsidRPr="00BC4E39">
        <w:rPr>
          <w:rFonts w:cs="Times New Roman"/>
        </w:rPr>
        <w:lastRenderedPageBreak/>
        <w:t>Table S</w:t>
      </w:r>
      <w:r>
        <w:rPr>
          <w:rFonts w:cs="Times New Roman"/>
        </w:rPr>
        <w:t>3</w:t>
      </w:r>
      <w:r w:rsidRPr="00BC4E39">
        <w:rPr>
          <w:rFonts w:cs="Times New Roman"/>
        </w:rPr>
        <w:t>: Heterogeneity analyses</w:t>
      </w:r>
    </w:p>
    <w:p w14:paraId="4C1BC03B" w14:textId="77777777" w:rsidR="00141652" w:rsidRPr="00C82D25" w:rsidRDefault="00141652" w:rsidP="00141652">
      <w:pPr>
        <w:widowControl/>
        <w:jc w:val="left"/>
        <w:rPr>
          <w:rFonts w:eastAsia="DengXian" w:cs="Times New Roman"/>
          <w:kern w:val="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63"/>
        <w:gridCol w:w="1688"/>
        <w:gridCol w:w="1286"/>
        <w:gridCol w:w="1276"/>
        <w:gridCol w:w="1183"/>
        <w:gridCol w:w="1153"/>
        <w:gridCol w:w="1158"/>
        <w:gridCol w:w="1617"/>
        <w:gridCol w:w="1636"/>
      </w:tblGrid>
      <w:tr w:rsidR="00141652" w:rsidRPr="00911EF7" w14:paraId="69937400" w14:textId="77777777" w:rsidTr="00141652">
        <w:trPr>
          <w:trHeight w:val="20"/>
          <w:jc w:val="center"/>
        </w:trPr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A661B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1C0F5F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6891F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773C2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3098F1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968299F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6C118AF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80CBCCE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(7)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BB428F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(8)</w:t>
            </w:r>
          </w:p>
        </w:tc>
      </w:tr>
      <w:tr w:rsidR="00141652" w:rsidRPr="00911EF7" w14:paraId="1DFDAE8A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604A8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7D8703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Below-median precipitation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139BB" w14:textId="77777777" w:rsidR="00141652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gram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Above-median</w:t>
            </w:r>
            <w:proofErr w:type="gramEnd"/>
          </w:p>
          <w:p w14:paraId="3900AB40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 xml:space="preserve"> precipitation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B69ACD" w14:textId="77777777" w:rsidR="00141652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gram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Below-median</w:t>
            </w:r>
            <w:proofErr w:type="gramEnd"/>
          </w:p>
          <w:p w14:paraId="1D5DA189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 xml:space="preserve">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0AD04C" w14:textId="77777777" w:rsidR="00141652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gram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Above-median</w:t>
            </w:r>
            <w:proofErr w:type="gramEnd"/>
          </w:p>
          <w:p w14:paraId="35E5D10C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 xml:space="preserve">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91803E" w14:textId="77777777" w:rsidR="00141652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gram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Below-median</w:t>
            </w:r>
            <w:proofErr w:type="gramEnd"/>
          </w:p>
          <w:p w14:paraId="04F19DEC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 xml:space="preserve"> housing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442094" w14:textId="77777777" w:rsidR="00141652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gram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Above-median</w:t>
            </w:r>
            <w:proofErr w:type="gramEnd"/>
          </w:p>
          <w:p w14:paraId="04A2B04D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 xml:space="preserve"> housing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5227FA" w14:textId="77777777" w:rsidR="00141652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gram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Below-median</w:t>
            </w:r>
            <w:proofErr w:type="gramEnd"/>
          </w:p>
          <w:p w14:paraId="1AD48FE4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 xml:space="preserve"> residential electricity usage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A0F139" w14:textId="77777777" w:rsidR="00141652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gram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Above-median</w:t>
            </w:r>
            <w:proofErr w:type="gramEnd"/>
          </w:p>
          <w:p w14:paraId="2452F7EB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 xml:space="preserve"> residential electricity usage</w:t>
            </w:r>
          </w:p>
        </w:tc>
      </w:tr>
      <w:tr w:rsidR="00141652" w:rsidRPr="00911EF7" w14:paraId="119BE376" w14:textId="77777777" w:rsidTr="0014165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DB881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3BF493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2585B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49AAA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7CE2C20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B7F7C3A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4CD842E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4B549AA6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7BDA627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141652" w:rsidRPr="00911EF7" w14:paraId="4165BA51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71EFAC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spell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</w:t>
            </w:r>
            <w:proofErr w:type="spellEnd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. interval (5-10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04701A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0.0163***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D6E6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0.0125***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096BF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0.0074***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3DB8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8AD99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86FDF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874B6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2348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0.0170***</w:t>
            </w:r>
          </w:p>
        </w:tc>
      </w:tr>
      <w:tr w:rsidR="00141652" w:rsidRPr="00911EF7" w14:paraId="0888EF41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A993C2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2966D9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80EDB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B3D6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5EF2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3D5C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BFDE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7F73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29A5E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(0.0010)</w:t>
            </w:r>
          </w:p>
        </w:tc>
      </w:tr>
      <w:tr w:rsidR="00141652" w:rsidRPr="00911EF7" w14:paraId="6F03ACB1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4F41B2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spell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</w:t>
            </w:r>
            <w:proofErr w:type="spellEnd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. interval (10-15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397FC2A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1C16E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819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0.0216***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53AAB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0.0193***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8854A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0.0276***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E598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E3EC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0.0316***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A455B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0.0242***</w:t>
            </w:r>
          </w:p>
        </w:tc>
      </w:tr>
      <w:tr w:rsidR="00141652" w:rsidRPr="00911EF7" w14:paraId="09EDE15F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04ED38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0D8558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12828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E604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10E5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EF09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0054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65DE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CAE0C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(0.0015)</w:t>
            </w:r>
          </w:p>
        </w:tc>
      </w:tr>
      <w:tr w:rsidR="00141652" w:rsidRPr="00911EF7" w14:paraId="7B56022D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EBB948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spell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</w:t>
            </w:r>
            <w:proofErr w:type="spellEnd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. interval (15-20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2FA25F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0.0320***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4FE97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7A5CC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0.0267***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04CC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DC3E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0.0381***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09649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2388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0.0375***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03E6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0.0304***</w:t>
            </w:r>
          </w:p>
        </w:tc>
      </w:tr>
      <w:tr w:rsidR="00141652" w:rsidRPr="00911EF7" w14:paraId="138C3EE6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D9E6A9D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6CE306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E3CCA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E289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54A6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3565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3043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4B06E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143A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</w:tr>
      <w:tr w:rsidR="00141652" w:rsidRPr="00911EF7" w14:paraId="3EA3A6FE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55B501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spell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</w:t>
            </w:r>
            <w:proofErr w:type="spellEnd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. interval (20-25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10DAABA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B605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0.0460***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8B8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0.0292***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0A4CA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0.0260***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937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B9A37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7F7F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0.0411***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17934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0.0314***</w:t>
            </w:r>
          </w:p>
        </w:tc>
      </w:tr>
      <w:tr w:rsidR="00141652" w:rsidRPr="00911EF7" w14:paraId="6732639F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4A35B7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FB8658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C82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3F5AE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4DD92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4D6D9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30E2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1D3F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8CD22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(0.0019)</w:t>
            </w:r>
          </w:p>
        </w:tc>
      </w:tr>
      <w:tr w:rsidR="00141652" w:rsidRPr="00911EF7" w14:paraId="138BC377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324B58A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spell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</w:t>
            </w:r>
            <w:proofErr w:type="spellEnd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. interval (25-30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551C6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F71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0.0496***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9907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0.0341***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6DED2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0.0292***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EF8BA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0.0441***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8DA9F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0AE8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0.0472***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75DF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0.0312***</w:t>
            </w:r>
          </w:p>
        </w:tc>
      </w:tr>
      <w:tr w:rsidR="00141652" w:rsidRPr="00911EF7" w14:paraId="25A55E89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D668B2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37B64E9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AF60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CDA3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C0C87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978D4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D121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AE0BC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C40F9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(0.0019)</w:t>
            </w:r>
          </w:p>
        </w:tc>
      </w:tr>
      <w:tr w:rsidR="00141652" w:rsidRPr="00911EF7" w14:paraId="48D0F7EF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286B96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  <w:proofErr w:type="spellStart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Tem</w:t>
            </w:r>
            <w:proofErr w:type="spellEnd"/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. interval (&gt;30</w:t>
            </w:r>
            <w:r w:rsidRPr="00911EF7">
              <w:rPr>
                <w:rStyle w:val="e24kjd"/>
                <w:rFonts w:cs="Times New Roman"/>
                <w:sz w:val="18"/>
                <w:szCs w:val="18"/>
              </w:rPr>
              <w:t>°C</w:t>
            </w: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B42DB7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7F3F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0.0521***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95CF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0.0381***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02534" w14:textId="77777777" w:rsidR="00141652" w:rsidRPr="00911EF7" w:rsidRDefault="00141652" w:rsidP="00141652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0.0294***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112A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0.0504***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F207F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0.0386***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E705E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0.0469***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9A3E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0.0284***</w:t>
            </w:r>
          </w:p>
        </w:tc>
      </w:tr>
      <w:tr w:rsidR="00141652" w:rsidRPr="00911EF7" w14:paraId="134DC76D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C455B5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18B7F9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C6A4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F4CBC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F82E4" w14:textId="77777777" w:rsidR="00141652" w:rsidRPr="00911EF7" w:rsidRDefault="00141652" w:rsidP="00141652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D4050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934F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119BB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4F167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(0.0023)</w:t>
            </w:r>
          </w:p>
        </w:tc>
      </w:tr>
      <w:tr w:rsidR="00141652" w:rsidRPr="00911EF7" w14:paraId="40DC72FD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E84D42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89A58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75F2BE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EE358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8808A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BFF61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951600C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1DE77F6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EAD13C7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1652" w:rsidRPr="00911EF7" w14:paraId="3E320BE9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42881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02B97A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12,134,335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4447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15,988,052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23228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13,263,940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55B049E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14,858,447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CD044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14,988,793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2AF52E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13,133,594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0CE59D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9,564,277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D19445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18,558,110</w:t>
            </w:r>
          </w:p>
        </w:tc>
      </w:tr>
      <w:tr w:rsidR="00141652" w:rsidRPr="00911EF7" w14:paraId="56A44BD4" w14:textId="77777777" w:rsidTr="00141652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FFB267" w14:textId="77777777" w:rsidR="00141652" w:rsidRPr="00911EF7" w:rsidRDefault="00141652" w:rsidP="00141652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eastAsia="Times New Roman" w:cs="Times New Roman"/>
                <w:kern w:val="0"/>
                <w:sz w:val="18"/>
                <w:szCs w:val="18"/>
              </w:rPr>
              <w:t>Adj R-square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C6BDB35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0.3053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5462A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0.3092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17ECA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0.3017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F09FACD" w14:textId="77777777" w:rsidR="00141652" w:rsidRPr="00911EF7" w:rsidRDefault="00141652" w:rsidP="00141652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0.3076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CE7682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0.3152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492BC23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0.2959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C48781C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0.2992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334AB81" w14:textId="77777777" w:rsidR="00141652" w:rsidRPr="00911EF7" w:rsidRDefault="00141652" w:rsidP="0014165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911EF7">
              <w:rPr>
                <w:rFonts w:cs="Times New Roman"/>
                <w:sz w:val="18"/>
                <w:szCs w:val="18"/>
              </w:rPr>
              <w:t>0.3108</w:t>
            </w:r>
          </w:p>
        </w:tc>
      </w:tr>
    </w:tbl>
    <w:p w14:paraId="77FDE74B" w14:textId="77777777" w:rsidR="00141652" w:rsidRPr="00911EF7" w:rsidRDefault="00141652" w:rsidP="00141652">
      <w:pPr>
        <w:widowControl/>
        <w:rPr>
          <w:rFonts w:eastAsia="Times New Roman" w:cs="Times New Roman"/>
          <w:kern w:val="0"/>
          <w:sz w:val="18"/>
          <w:szCs w:val="18"/>
        </w:rPr>
      </w:pPr>
      <w:r w:rsidRPr="0064632F">
        <w:rPr>
          <w:rFonts w:eastAsia="Times New Roman" w:cs="Times New Roman"/>
          <w:i/>
          <w:iCs/>
          <w:kern w:val="0"/>
          <w:sz w:val="18"/>
          <w:szCs w:val="18"/>
        </w:rPr>
        <w:t>Notes</w:t>
      </w:r>
      <w:r w:rsidRPr="0064632F">
        <w:rPr>
          <w:rFonts w:eastAsia="Times New Roman" w:cs="Times New Roman"/>
          <w:kern w:val="0"/>
          <w:sz w:val="18"/>
          <w:szCs w:val="18"/>
        </w:rPr>
        <w:t>:</w:t>
      </w:r>
      <w:r w:rsidRPr="0064632F">
        <w:rPr>
          <w:rFonts w:eastAsia="Times New Roman" w:cs="Times New Roman"/>
          <w:iCs/>
          <w:kern w:val="0"/>
          <w:sz w:val="18"/>
          <w:szCs w:val="18"/>
        </w:rPr>
        <w:t xml:space="preserve"> </w:t>
      </w:r>
      <w:r w:rsidRPr="0064632F">
        <w:rPr>
          <w:rFonts w:eastAsia="Times New Roman" w:cs="Times New Roman"/>
          <w:kern w:val="0"/>
          <w:sz w:val="18"/>
          <w:szCs w:val="18"/>
        </w:rPr>
        <w:t>Dependent variable is daily water usage. All models estimated with the following explanatory variables: calendar date fixed effects (FEs)</w:t>
      </w:r>
      <w:r w:rsidRPr="00911EF7">
        <w:rPr>
          <w:rFonts w:eastAsia="Times New Roman" w:cs="Times New Roman"/>
          <w:kern w:val="0"/>
          <w:sz w:val="18"/>
          <w:szCs w:val="18"/>
        </w:rPr>
        <w:t xml:space="preserve">, household-by-year FEs. The following weather variables and their quadratic terms are also included: relative humidity, precipitation, sunlight duration, sea pressure, wind speed. Standard error clustered by household-id in parentheses; *** </w:t>
      </w:r>
      <w:r w:rsidRPr="00911EF7">
        <w:rPr>
          <w:rFonts w:eastAsia="Times New Roman" w:cs="Times New Roman"/>
          <w:i/>
          <w:iCs/>
          <w:kern w:val="0"/>
          <w:sz w:val="18"/>
          <w:szCs w:val="18"/>
        </w:rPr>
        <w:t>p</w:t>
      </w:r>
      <w:r w:rsidRPr="00911EF7">
        <w:rPr>
          <w:rFonts w:eastAsia="Times New Roman" w:cs="Times New Roman"/>
          <w:kern w:val="0"/>
          <w:sz w:val="18"/>
          <w:szCs w:val="18"/>
        </w:rPr>
        <w:t xml:space="preserve">&lt;0.01, ** </w:t>
      </w:r>
      <w:r w:rsidRPr="00911EF7">
        <w:rPr>
          <w:rFonts w:eastAsia="Times New Roman" w:cs="Times New Roman"/>
          <w:i/>
          <w:iCs/>
          <w:kern w:val="0"/>
          <w:sz w:val="18"/>
          <w:szCs w:val="18"/>
        </w:rPr>
        <w:t>p</w:t>
      </w:r>
      <w:r w:rsidRPr="00911EF7">
        <w:rPr>
          <w:rFonts w:eastAsia="Times New Roman" w:cs="Times New Roman"/>
          <w:kern w:val="0"/>
          <w:sz w:val="18"/>
          <w:szCs w:val="18"/>
        </w:rPr>
        <w:t xml:space="preserve">&lt;0.05, * </w:t>
      </w:r>
      <w:r w:rsidRPr="00911EF7">
        <w:rPr>
          <w:rFonts w:eastAsia="Times New Roman" w:cs="Times New Roman"/>
          <w:i/>
          <w:iCs/>
          <w:kern w:val="0"/>
          <w:sz w:val="18"/>
          <w:szCs w:val="18"/>
        </w:rPr>
        <w:t>p</w:t>
      </w:r>
      <w:r w:rsidRPr="00911EF7">
        <w:rPr>
          <w:rFonts w:eastAsia="Times New Roman" w:cs="Times New Roman"/>
          <w:kern w:val="0"/>
          <w:sz w:val="18"/>
          <w:szCs w:val="18"/>
        </w:rPr>
        <w:t>&lt;0.1.</w:t>
      </w:r>
    </w:p>
    <w:p w14:paraId="629F1BEF" w14:textId="77777777" w:rsidR="00141652" w:rsidRPr="00911EF7" w:rsidRDefault="00141652" w:rsidP="00141652">
      <w:pPr>
        <w:widowControl/>
        <w:rPr>
          <w:rFonts w:eastAsia="Times New Roman" w:cs="Times New Roman"/>
          <w:kern w:val="0"/>
          <w:sz w:val="18"/>
          <w:szCs w:val="18"/>
        </w:rPr>
      </w:pPr>
    </w:p>
    <w:p w14:paraId="0CFF8B0D" w14:textId="77777777" w:rsidR="00141652" w:rsidRPr="00874C9E" w:rsidRDefault="00141652" w:rsidP="00141652">
      <w:pPr>
        <w:widowControl/>
        <w:rPr>
          <w:rFonts w:eastAsia="Times New Roman" w:cs="Times New Roman"/>
          <w:kern w:val="0"/>
          <w:sz w:val="20"/>
          <w:szCs w:val="20"/>
        </w:rPr>
      </w:pPr>
    </w:p>
    <w:p w14:paraId="6E6889D9" w14:textId="77777777" w:rsidR="006F3AF8" w:rsidRPr="00911EF7" w:rsidRDefault="006F3AF8" w:rsidP="00911EF7">
      <w:pPr>
        <w:widowControl/>
        <w:ind w:right="60"/>
        <w:rPr>
          <w:rFonts w:eastAsia="Times New Roman" w:cs="Times New Roman"/>
          <w:kern w:val="0"/>
          <w:sz w:val="18"/>
          <w:szCs w:val="18"/>
        </w:rPr>
      </w:pPr>
    </w:p>
    <w:sectPr w:rsidR="006F3AF8" w:rsidRPr="00911EF7" w:rsidSect="00C0481F">
      <w:pgSz w:w="15840" w:h="12240" w:orient="landscape"/>
      <w:pgMar w:top="1440" w:right="144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3FD6B" w14:textId="77777777" w:rsidR="002F7509" w:rsidRDefault="002F7509" w:rsidP="00A843F7">
      <w:r>
        <w:separator/>
      </w:r>
    </w:p>
  </w:endnote>
  <w:endnote w:type="continuationSeparator" w:id="0">
    <w:p w14:paraId="2516D095" w14:textId="77777777" w:rsidR="002F7509" w:rsidRDefault="002F7509" w:rsidP="00A8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Std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380955"/>
      <w:docPartObj>
        <w:docPartGallery w:val="Page Numbers (Bottom of Page)"/>
        <w:docPartUnique/>
      </w:docPartObj>
    </w:sdtPr>
    <w:sdtContent>
      <w:p w14:paraId="0C7885D0" w14:textId="21B7517B" w:rsidR="00141652" w:rsidRDefault="001416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1382">
          <w:rPr>
            <w:noProof/>
            <w:lang w:val="zh-CN"/>
          </w:rPr>
          <w:t>2</w:t>
        </w:r>
        <w:r>
          <w:fldChar w:fldCharType="end"/>
        </w:r>
      </w:p>
    </w:sdtContent>
  </w:sdt>
  <w:p w14:paraId="3CFB06F9" w14:textId="77777777" w:rsidR="00141652" w:rsidRDefault="00141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6ABAB" w14:textId="77777777" w:rsidR="002F7509" w:rsidRDefault="002F7509" w:rsidP="00A843F7">
      <w:r>
        <w:separator/>
      </w:r>
    </w:p>
  </w:footnote>
  <w:footnote w:type="continuationSeparator" w:id="0">
    <w:p w14:paraId="51AB8275" w14:textId="77777777" w:rsidR="002F7509" w:rsidRDefault="002F7509" w:rsidP="00A8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65FE3"/>
    <w:multiLevelType w:val="hybridMultilevel"/>
    <w:tmpl w:val="FE4C71E0"/>
    <w:lvl w:ilvl="0" w:tplc="9A56408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22"/>
    <w:rsid w:val="000315FD"/>
    <w:rsid w:val="00036F52"/>
    <w:rsid w:val="00067920"/>
    <w:rsid w:val="000A0BFA"/>
    <w:rsid w:val="000B5738"/>
    <w:rsid w:val="000F6ADB"/>
    <w:rsid w:val="00100B5E"/>
    <w:rsid w:val="00102728"/>
    <w:rsid w:val="00141652"/>
    <w:rsid w:val="00161DA4"/>
    <w:rsid w:val="001F172A"/>
    <w:rsid w:val="00216943"/>
    <w:rsid w:val="002346B1"/>
    <w:rsid w:val="002916E9"/>
    <w:rsid w:val="002A4642"/>
    <w:rsid w:val="002C0AFB"/>
    <w:rsid w:val="002D724D"/>
    <w:rsid w:val="002F7509"/>
    <w:rsid w:val="0030358D"/>
    <w:rsid w:val="003068FC"/>
    <w:rsid w:val="003417E2"/>
    <w:rsid w:val="003617B5"/>
    <w:rsid w:val="003B15E9"/>
    <w:rsid w:val="003C30C1"/>
    <w:rsid w:val="003C6FDC"/>
    <w:rsid w:val="003F2723"/>
    <w:rsid w:val="00423B5D"/>
    <w:rsid w:val="00425A99"/>
    <w:rsid w:val="004310A8"/>
    <w:rsid w:val="004F2A92"/>
    <w:rsid w:val="00517A98"/>
    <w:rsid w:val="00556CBA"/>
    <w:rsid w:val="00591382"/>
    <w:rsid w:val="005D4D85"/>
    <w:rsid w:val="0064632F"/>
    <w:rsid w:val="00661C9C"/>
    <w:rsid w:val="006A058A"/>
    <w:rsid w:val="006B1835"/>
    <w:rsid w:val="006B777E"/>
    <w:rsid w:val="006D63D3"/>
    <w:rsid w:val="006F3AF8"/>
    <w:rsid w:val="006F7D04"/>
    <w:rsid w:val="00703E89"/>
    <w:rsid w:val="00710871"/>
    <w:rsid w:val="00743B7D"/>
    <w:rsid w:val="007467C9"/>
    <w:rsid w:val="00775DD8"/>
    <w:rsid w:val="00796171"/>
    <w:rsid w:val="007D6DBA"/>
    <w:rsid w:val="007F17DB"/>
    <w:rsid w:val="008215C2"/>
    <w:rsid w:val="00825F4E"/>
    <w:rsid w:val="00845227"/>
    <w:rsid w:val="008522D8"/>
    <w:rsid w:val="00874C9E"/>
    <w:rsid w:val="00875D4E"/>
    <w:rsid w:val="00876D28"/>
    <w:rsid w:val="008D1E52"/>
    <w:rsid w:val="009025E1"/>
    <w:rsid w:val="009032D4"/>
    <w:rsid w:val="00910B26"/>
    <w:rsid w:val="00911EF7"/>
    <w:rsid w:val="0092578D"/>
    <w:rsid w:val="00937BD0"/>
    <w:rsid w:val="009A0BD1"/>
    <w:rsid w:val="009E3151"/>
    <w:rsid w:val="009E5A2B"/>
    <w:rsid w:val="00A03645"/>
    <w:rsid w:val="00A200D0"/>
    <w:rsid w:val="00A25A3E"/>
    <w:rsid w:val="00A357AB"/>
    <w:rsid w:val="00A45937"/>
    <w:rsid w:val="00A524ED"/>
    <w:rsid w:val="00A8047A"/>
    <w:rsid w:val="00A843F7"/>
    <w:rsid w:val="00A9481F"/>
    <w:rsid w:val="00AA4515"/>
    <w:rsid w:val="00AA767D"/>
    <w:rsid w:val="00AF4B0A"/>
    <w:rsid w:val="00B015CE"/>
    <w:rsid w:val="00B143CB"/>
    <w:rsid w:val="00B15FB8"/>
    <w:rsid w:val="00B83270"/>
    <w:rsid w:val="00B962E1"/>
    <w:rsid w:val="00BC4E39"/>
    <w:rsid w:val="00C0481F"/>
    <w:rsid w:val="00C24B8D"/>
    <w:rsid w:val="00C258C2"/>
    <w:rsid w:val="00C50DC2"/>
    <w:rsid w:val="00C6129E"/>
    <w:rsid w:val="00C82D25"/>
    <w:rsid w:val="00C84F18"/>
    <w:rsid w:val="00C8767A"/>
    <w:rsid w:val="00CA3292"/>
    <w:rsid w:val="00CB22B5"/>
    <w:rsid w:val="00CD0E65"/>
    <w:rsid w:val="00D10D5F"/>
    <w:rsid w:val="00D10D74"/>
    <w:rsid w:val="00D1248D"/>
    <w:rsid w:val="00D4421C"/>
    <w:rsid w:val="00D61383"/>
    <w:rsid w:val="00D751BE"/>
    <w:rsid w:val="00D9622E"/>
    <w:rsid w:val="00DB5360"/>
    <w:rsid w:val="00DB7A23"/>
    <w:rsid w:val="00DE3FA9"/>
    <w:rsid w:val="00E2308A"/>
    <w:rsid w:val="00E25848"/>
    <w:rsid w:val="00E90F22"/>
    <w:rsid w:val="00EB5E44"/>
    <w:rsid w:val="00ED3A54"/>
    <w:rsid w:val="00F25741"/>
    <w:rsid w:val="00F26E52"/>
    <w:rsid w:val="00F543BE"/>
    <w:rsid w:val="00F912E6"/>
    <w:rsid w:val="00F94CDA"/>
    <w:rsid w:val="00F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D3EEB"/>
  <w15:chartTrackingRefBased/>
  <w15:docId w15:val="{8BA5EE59-56B8-4D53-B444-BDCBDACE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22"/>
    <w:pPr>
      <w:widowControl w:val="0"/>
      <w:jc w:val="both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E39"/>
    <w:pPr>
      <w:keepNext/>
      <w:keepLines/>
      <w:jc w:val="center"/>
      <w:outlineLvl w:val="0"/>
    </w:pPr>
    <w:rPr>
      <w:rFonts w:eastAsia="Times New Roman"/>
      <w:b/>
      <w:bCs/>
      <w:kern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E90F22"/>
  </w:style>
  <w:style w:type="paragraph" w:styleId="BalloonText">
    <w:name w:val="Balloon Text"/>
    <w:basedOn w:val="Normal"/>
    <w:link w:val="BalloonTextChar"/>
    <w:uiPriority w:val="99"/>
    <w:semiHidden/>
    <w:unhideWhenUsed/>
    <w:rsid w:val="006F3A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F8"/>
    <w:rPr>
      <w:rFonts w:ascii="Segoe UI" w:hAnsi="Segoe UI" w:cs="Segoe UI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C4E39"/>
    <w:rPr>
      <w:rFonts w:eastAsia="Times New Roman"/>
      <w:b/>
      <w:bCs/>
      <w:kern w:val="44"/>
      <w:szCs w:val="44"/>
    </w:rPr>
  </w:style>
  <w:style w:type="paragraph" w:styleId="ListParagraph">
    <w:name w:val="List Paragraph"/>
    <w:basedOn w:val="Normal"/>
    <w:uiPriority w:val="34"/>
    <w:qFormat/>
    <w:rsid w:val="00D4421C"/>
    <w:pPr>
      <w:ind w:firstLineChars="200" w:firstLine="420"/>
    </w:pPr>
    <w:rPr>
      <w:rFonts w:asciiTheme="minorHAnsi" w:hAnsiTheme="minorHAnsi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56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CBA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CBA"/>
    <w:rPr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43F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4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43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D336-FAB6-4544-91E6-730B3FCB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Soo Jie Sheng</dc:creator>
  <cp:keywords/>
  <dc:description/>
  <cp:lastModifiedBy>Tan Soo Jie Sheng</cp:lastModifiedBy>
  <cp:revision>8</cp:revision>
  <dcterms:created xsi:type="dcterms:W3CDTF">2020-12-16T11:26:00Z</dcterms:created>
  <dcterms:modified xsi:type="dcterms:W3CDTF">2021-02-02T04:16:00Z</dcterms:modified>
</cp:coreProperties>
</file>