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pict>
          <v:shape id="DeepLBoxSPIDType" o:spid="_x0000_s1026" o:spt="202" type="#_x0000_t202" style="position:absolute;left:0pt;margin-left:0pt;margin-top:0pt;height:50pt;width:50pt;visibility:hidden;z-index:251660288;mso-width-relative:page;mso-height-relative:page;" coordsize="21600,21600">
            <v:path/>
            <v:fill focussize="0,0"/>
            <v:stroke joinstyle="miter"/>
            <v:imagedata o:title=""/>
            <o:lock v:ext="edit" selection="t"/>
          </v:shape>
        </w:pic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Prolonged head-down position-Trendelenburg and pneumoperitoneum (more than 3h)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Robot-assisted laparoscopic surgery - emerging surgery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A new type of mechanical ventilation different from the previous volume-controlled ventilation - pressure-controlled volume-guaranteed mechanical ventilation (PCV-VG mechanical ventilation)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Experimental data from multiple time points were included, and multiple time points were compared one by one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Robot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72456DC"/>
    <w:multiLevelType w:val="singleLevel"/>
    <w:tmpl w:val="A72456D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9356E7"/>
    <w:rsid w:val="542B5F12"/>
    <w:rsid w:val="619356E7"/>
    <w:rsid w:val="689B5E3A"/>
    <w:rsid w:val="7021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2022-08-11T09:53:00Z</dcterms:created>
  <dc:creator>略略略</dc:creator>
  <cp:keywords>, docId:560A392AA6B95679B09871B9F3D866AB</cp:keywords>
  <cp:lastModifiedBy>略略略</cp:lastModifiedBy>
  <dcterms:modified xsi:type="dcterms:W3CDTF">2022-08-11T10:02:57Z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