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41" w:rightFromText="141" w:vertAnchor="text" w:horzAnchor="margin" w:tblpXSpec="center" w:tblpY="155"/>
        <w:tblOverlap w:val="nev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111"/>
        <w:gridCol w:w="1559"/>
        <w:gridCol w:w="1559"/>
        <w:gridCol w:w="998"/>
        <w:gridCol w:w="561"/>
      </w:tblGrid>
      <w:tr w:rsidR="001D0DDA" w:rsidRPr="00614FFE" w14:paraId="08CC3A42" w14:textId="77777777" w:rsidTr="00C006FC">
        <w:trPr>
          <w:trHeight w:val="567"/>
        </w:trPr>
        <w:tc>
          <w:tcPr>
            <w:tcW w:w="9180" w:type="dxa"/>
            <w:gridSpan w:val="6"/>
            <w:tcBorders>
              <w:bottom w:val="single" w:sz="4" w:space="0" w:color="auto"/>
            </w:tcBorders>
          </w:tcPr>
          <w:p w14:paraId="15BF166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iCs/>
                <w:sz w:val="16"/>
                <w:szCs w:val="16"/>
                <w:lang w:val="en-GB" w:bidi="en-US"/>
              </w:rPr>
            </w:pPr>
            <w:r w:rsidRPr="000E2225"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  <w:lang w:val="en-GB" w:bidi="en-US"/>
              </w:rPr>
              <w:t>Table 3</w:t>
            </w:r>
            <w:r w:rsidRPr="00614FFE">
              <w:rPr>
                <w:rFonts w:asciiTheme="minorHAnsi" w:hAnsiTheme="minorHAnsi" w:cstheme="minorHAnsi"/>
                <w:iCs/>
                <w:sz w:val="16"/>
                <w:szCs w:val="16"/>
                <w:lang w:val="en-GB" w:bidi="en-US"/>
              </w:rPr>
              <w:t xml:space="preserve">: New diagnoses of chronic comorbidities 6 months before the beginning of the pandemic, 6 months after the lockdown, and from 6 to 12 months after the lockdown, comparing by gender  </w:t>
            </w:r>
          </w:p>
          <w:p w14:paraId="5ECA0FC7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0"/>
                <w:szCs w:val="10"/>
                <w:lang w:val="en-GB" w:bidi="en-US"/>
              </w:rPr>
            </w:pPr>
          </w:p>
        </w:tc>
      </w:tr>
      <w:tr w:rsidR="001D0DDA" w:rsidRPr="00614FFE" w14:paraId="310F6A7B" w14:textId="77777777" w:rsidTr="00C006FC">
        <w:trPr>
          <w:trHeight w:val="283"/>
        </w:trPr>
        <w:tc>
          <w:tcPr>
            <w:tcW w:w="45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3BE36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New diagnoses of chronic comorbities (Yes 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04D4FD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Women N(%)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6BD0AA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Men N(%)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30F307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P-value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85B9E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02C4EA27" w14:textId="77777777" w:rsidTr="00C006FC">
        <w:trPr>
          <w:trHeight w:val="227"/>
        </w:trPr>
        <w:tc>
          <w:tcPr>
            <w:tcW w:w="4503" w:type="dxa"/>
            <w:gridSpan w:val="2"/>
            <w:tcBorders>
              <w:top w:val="single" w:sz="4" w:space="0" w:color="auto"/>
            </w:tcBorders>
            <w:vAlign w:val="bottom"/>
          </w:tcPr>
          <w:p w14:paraId="3774BF5C" w14:textId="77777777" w:rsidR="001D0DDA" w:rsidRPr="00614FFE" w:rsidRDefault="001D0DDA" w:rsidP="00C006F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Arrhythmias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14DDFBA0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230ADC61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  <w:vAlign w:val="bottom"/>
          </w:tcPr>
          <w:p w14:paraId="72B53201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vAlign w:val="bottom"/>
          </w:tcPr>
          <w:p w14:paraId="2C4C361E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5151B0E2" w14:textId="77777777" w:rsidTr="00C006FC">
        <w:trPr>
          <w:trHeight w:val="113"/>
        </w:trPr>
        <w:tc>
          <w:tcPr>
            <w:tcW w:w="392" w:type="dxa"/>
          </w:tcPr>
          <w:p w14:paraId="5757980F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567152A3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547C2A3B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3A6CEC4E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7FB2422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1458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4)</w:t>
            </w:r>
          </w:p>
          <w:p w14:paraId="749FC50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929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3)</w:t>
            </w:r>
          </w:p>
          <w:p w14:paraId="3055891D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334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1559" w:type="dxa"/>
          </w:tcPr>
          <w:p w14:paraId="5C79D79A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1507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5)</w:t>
            </w:r>
          </w:p>
          <w:p w14:paraId="49512661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965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3)</w:t>
            </w:r>
          </w:p>
          <w:p w14:paraId="493A459B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343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998" w:type="dxa"/>
          </w:tcPr>
          <w:p w14:paraId="5B8D3A8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.000***.</w:t>
            </w:r>
          </w:p>
          <w:p w14:paraId="540A2F9E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  <w:p w14:paraId="25D1A88D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</w:tc>
        <w:tc>
          <w:tcPr>
            <w:tcW w:w="561" w:type="dxa"/>
          </w:tcPr>
          <w:p w14:paraId="773BEF21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4084B02C" w14:textId="77777777" w:rsidTr="00C006FC">
        <w:trPr>
          <w:trHeight w:val="227"/>
        </w:trPr>
        <w:tc>
          <w:tcPr>
            <w:tcW w:w="4503" w:type="dxa"/>
            <w:gridSpan w:val="2"/>
            <w:vAlign w:val="bottom"/>
          </w:tcPr>
          <w:p w14:paraId="45FBBD85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Heart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 xml:space="preserve"> </w:t>
            </w:r>
            <w:r w:rsidRPr="00614FF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failure</w:t>
            </w:r>
          </w:p>
        </w:tc>
        <w:tc>
          <w:tcPr>
            <w:tcW w:w="1559" w:type="dxa"/>
            <w:vAlign w:val="bottom"/>
          </w:tcPr>
          <w:p w14:paraId="65A274FA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1559" w:type="dxa"/>
            <w:vAlign w:val="bottom"/>
          </w:tcPr>
          <w:p w14:paraId="246E769C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998" w:type="dxa"/>
            <w:vAlign w:val="bottom"/>
          </w:tcPr>
          <w:p w14:paraId="3CC905B4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561" w:type="dxa"/>
            <w:vAlign w:val="bottom"/>
          </w:tcPr>
          <w:p w14:paraId="06ECABBA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06C63EAE" w14:textId="77777777" w:rsidTr="00C006FC">
        <w:trPr>
          <w:trHeight w:val="113"/>
        </w:trPr>
        <w:tc>
          <w:tcPr>
            <w:tcW w:w="392" w:type="dxa"/>
          </w:tcPr>
          <w:p w14:paraId="3D676B44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438ADD07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414E40C4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72177644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09211175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655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54A767A1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511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  <w:p w14:paraId="353F792F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160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04)</w:t>
            </w:r>
          </w:p>
        </w:tc>
        <w:tc>
          <w:tcPr>
            <w:tcW w:w="1559" w:type="dxa"/>
          </w:tcPr>
          <w:p w14:paraId="5F18D6EA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529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56F9BCDA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413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  <w:p w14:paraId="45CEDBF9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156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09)</w:t>
            </w:r>
          </w:p>
        </w:tc>
        <w:tc>
          <w:tcPr>
            <w:tcW w:w="998" w:type="dxa"/>
          </w:tcPr>
          <w:p w14:paraId="2BD9C51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356</w:t>
            </w:r>
          </w:p>
          <w:p w14:paraId="5C69B5FA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421</w:t>
            </w:r>
          </w:p>
          <w:p w14:paraId="5E771661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232</w:t>
            </w:r>
          </w:p>
        </w:tc>
        <w:tc>
          <w:tcPr>
            <w:tcW w:w="561" w:type="dxa"/>
          </w:tcPr>
          <w:p w14:paraId="19A269EC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6E0F651E" w14:textId="77777777" w:rsidTr="00C006FC">
        <w:trPr>
          <w:trHeight w:val="227"/>
        </w:trPr>
        <w:tc>
          <w:tcPr>
            <w:tcW w:w="4503" w:type="dxa"/>
            <w:gridSpan w:val="2"/>
            <w:vAlign w:val="bottom"/>
          </w:tcPr>
          <w:p w14:paraId="7E5F58AC" w14:textId="77777777" w:rsidR="001D0DDA" w:rsidRPr="00614FFE" w:rsidRDefault="001D0DDA" w:rsidP="00C006F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Ischaemic heart disease</w:t>
            </w:r>
          </w:p>
        </w:tc>
        <w:tc>
          <w:tcPr>
            <w:tcW w:w="1559" w:type="dxa"/>
            <w:vAlign w:val="bottom"/>
          </w:tcPr>
          <w:p w14:paraId="2AD9B8EB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1559" w:type="dxa"/>
            <w:vAlign w:val="bottom"/>
          </w:tcPr>
          <w:p w14:paraId="7D97E1B7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998" w:type="dxa"/>
            <w:vAlign w:val="bottom"/>
          </w:tcPr>
          <w:p w14:paraId="46BB1B39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561" w:type="dxa"/>
            <w:vAlign w:val="bottom"/>
          </w:tcPr>
          <w:p w14:paraId="1310295C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17FDB918" w14:textId="77777777" w:rsidTr="00C006FC">
        <w:trPr>
          <w:trHeight w:val="113"/>
        </w:trPr>
        <w:tc>
          <w:tcPr>
            <w:tcW w:w="392" w:type="dxa"/>
          </w:tcPr>
          <w:p w14:paraId="5FA720AA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299D01D6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075C2DB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76515C3A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2A4C0C1E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918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3)</w:t>
            </w:r>
          </w:p>
          <w:p w14:paraId="427995DE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690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4D773D9D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225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1559" w:type="dxa"/>
          </w:tcPr>
          <w:p w14:paraId="7283935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1022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3)</w:t>
            </w:r>
          </w:p>
          <w:p w14:paraId="3CB757C1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793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60AE4BF9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305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998" w:type="dxa"/>
          </w:tcPr>
          <w:p w14:paraId="19A56687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.000***.</w:t>
            </w:r>
          </w:p>
          <w:p w14:paraId="795AFF1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  <w:p w14:paraId="32F80798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</w:tc>
        <w:tc>
          <w:tcPr>
            <w:tcW w:w="561" w:type="dxa"/>
          </w:tcPr>
          <w:p w14:paraId="70481294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2A87E813" w14:textId="77777777" w:rsidTr="00C006FC">
        <w:trPr>
          <w:trHeight w:val="227"/>
        </w:trPr>
        <w:tc>
          <w:tcPr>
            <w:tcW w:w="4503" w:type="dxa"/>
            <w:gridSpan w:val="2"/>
            <w:vAlign w:val="bottom"/>
          </w:tcPr>
          <w:p w14:paraId="7BB294F9" w14:textId="77777777" w:rsidR="001D0DDA" w:rsidRPr="00614FFE" w:rsidRDefault="001D0DDA" w:rsidP="00C006F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Hypertension</w:t>
            </w:r>
          </w:p>
        </w:tc>
        <w:tc>
          <w:tcPr>
            <w:tcW w:w="1559" w:type="dxa"/>
            <w:vAlign w:val="bottom"/>
          </w:tcPr>
          <w:p w14:paraId="0D0A0AB3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1559" w:type="dxa"/>
            <w:vAlign w:val="bottom"/>
          </w:tcPr>
          <w:p w14:paraId="55491A6A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998" w:type="dxa"/>
            <w:vAlign w:val="bottom"/>
          </w:tcPr>
          <w:p w14:paraId="708746D9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561" w:type="dxa"/>
            <w:vAlign w:val="bottom"/>
          </w:tcPr>
          <w:p w14:paraId="10B5D3B8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75C320E6" w14:textId="77777777" w:rsidTr="00C006FC">
        <w:trPr>
          <w:trHeight w:val="113"/>
        </w:trPr>
        <w:tc>
          <w:tcPr>
            <w:tcW w:w="392" w:type="dxa"/>
          </w:tcPr>
          <w:p w14:paraId="3ADEFD84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17B077EA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67F50002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3D0E28D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63409677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1688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5)</w:t>
            </w:r>
          </w:p>
          <w:p w14:paraId="3FD94A71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1073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3)</w:t>
            </w:r>
          </w:p>
          <w:p w14:paraId="0E09AA85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505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1559" w:type="dxa"/>
          </w:tcPr>
          <w:p w14:paraId="23DF5F26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1694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6)</w:t>
            </w:r>
          </w:p>
          <w:p w14:paraId="4B51FC7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938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3)</w:t>
            </w:r>
          </w:p>
          <w:p w14:paraId="234E210B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451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998" w:type="dxa"/>
          </w:tcPr>
          <w:p w14:paraId="075659FF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001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*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*</w:t>
            </w:r>
          </w:p>
          <w:p w14:paraId="16C74B8E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571</w:t>
            </w:r>
          </w:p>
          <w:p w14:paraId="76AA37BC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471</w:t>
            </w:r>
          </w:p>
        </w:tc>
        <w:tc>
          <w:tcPr>
            <w:tcW w:w="561" w:type="dxa"/>
          </w:tcPr>
          <w:p w14:paraId="7B292D7D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2685AF0E" w14:textId="77777777" w:rsidTr="00C006FC">
        <w:trPr>
          <w:trHeight w:val="227"/>
        </w:trPr>
        <w:tc>
          <w:tcPr>
            <w:tcW w:w="4503" w:type="dxa"/>
            <w:gridSpan w:val="2"/>
            <w:vAlign w:val="bottom"/>
          </w:tcPr>
          <w:p w14:paraId="59D20792" w14:textId="77777777" w:rsidR="001D0DDA" w:rsidRPr="00614FFE" w:rsidRDefault="001D0DDA" w:rsidP="00C006F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Dyslipidaemia</w:t>
            </w:r>
          </w:p>
        </w:tc>
        <w:tc>
          <w:tcPr>
            <w:tcW w:w="1559" w:type="dxa"/>
          </w:tcPr>
          <w:p w14:paraId="69795B28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1559" w:type="dxa"/>
          </w:tcPr>
          <w:p w14:paraId="6FAAF5AE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998" w:type="dxa"/>
          </w:tcPr>
          <w:p w14:paraId="0CA0007C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561" w:type="dxa"/>
          </w:tcPr>
          <w:p w14:paraId="713F5AA7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787BB1C8" w14:textId="77777777" w:rsidTr="00C006FC">
        <w:trPr>
          <w:trHeight w:val="113"/>
        </w:trPr>
        <w:tc>
          <w:tcPr>
            <w:tcW w:w="392" w:type="dxa"/>
          </w:tcPr>
          <w:p w14:paraId="7199859F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29A8274A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32F8058B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6FF98028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51B6767E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2465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7)</w:t>
            </w:r>
          </w:p>
          <w:p w14:paraId="5FEC9245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1770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5)</w:t>
            </w:r>
          </w:p>
          <w:p w14:paraId="11B43A62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690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</w:tc>
        <w:tc>
          <w:tcPr>
            <w:tcW w:w="1559" w:type="dxa"/>
          </w:tcPr>
          <w:p w14:paraId="4A3088DC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1942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6)</w:t>
            </w:r>
          </w:p>
          <w:p w14:paraId="42FF2FCC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971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3)</w:t>
            </w:r>
          </w:p>
          <w:p w14:paraId="52D970B6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415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998" w:type="dxa"/>
          </w:tcPr>
          <w:p w14:paraId="7AC5DA85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009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**</w:t>
            </w:r>
          </w:p>
          <w:p w14:paraId="135D0972" w14:textId="77777777" w:rsidR="001D0DDA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  <w:p w14:paraId="734007E5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</w:tc>
        <w:tc>
          <w:tcPr>
            <w:tcW w:w="561" w:type="dxa"/>
          </w:tcPr>
          <w:p w14:paraId="7A7BBFD8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0D78AB94" w14:textId="77777777" w:rsidTr="00C006FC">
        <w:trPr>
          <w:trHeight w:val="227"/>
        </w:trPr>
        <w:tc>
          <w:tcPr>
            <w:tcW w:w="4503" w:type="dxa"/>
            <w:gridSpan w:val="2"/>
            <w:vAlign w:val="bottom"/>
          </w:tcPr>
          <w:p w14:paraId="3C6050A6" w14:textId="77777777" w:rsidR="001D0DDA" w:rsidRPr="00614FFE" w:rsidRDefault="001D0DDA" w:rsidP="00C006F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Obesity</w:t>
            </w:r>
          </w:p>
        </w:tc>
        <w:tc>
          <w:tcPr>
            <w:tcW w:w="1559" w:type="dxa"/>
          </w:tcPr>
          <w:p w14:paraId="5602C80B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1559" w:type="dxa"/>
          </w:tcPr>
          <w:p w14:paraId="43C142BC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998" w:type="dxa"/>
          </w:tcPr>
          <w:p w14:paraId="6829FFFC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561" w:type="dxa"/>
          </w:tcPr>
          <w:p w14:paraId="2E4E50A6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1C340027" w14:textId="77777777" w:rsidTr="00C006FC">
        <w:trPr>
          <w:trHeight w:val="113"/>
        </w:trPr>
        <w:tc>
          <w:tcPr>
            <w:tcW w:w="392" w:type="dxa"/>
          </w:tcPr>
          <w:p w14:paraId="695AF3E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614AD188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0E554399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780EFB5A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71CDA36E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712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790396FD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300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  <w:p w14:paraId="19C454A2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111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03)</w:t>
            </w:r>
          </w:p>
        </w:tc>
        <w:tc>
          <w:tcPr>
            <w:tcW w:w="1559" w:type="dxa"/>
          </w:tcPr>
          <w:p w14:paraId="1BEF93E9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557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510A08F1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212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  <w:p w14:paraId="0905E157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93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04)</w:t>
            </w:r>
          </w:p>
        </w:tc>
        <w:tc>
          <w:tcPr>
            <w:tcW w:w="998" w:type="dxa"/>
          </w:tcPr>
          <w:p w14:paraId="41A28DA3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129</w:t>
            </w:r>
          </w:p>
          <w:p w14:paraId="1420878D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036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*</w:t>
            </w:r>
          </w:p>
          <w:p w14:paraId="3EFCDDD3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903</w:t>
            </w:r>
          </w:p>
        </w:tc>
        <w:tc>
          <w:tcPr>
            <w:tcW w:w="561" w:type="dxa"/>
          </w:tcPr>
          <w:p w14:paraId="05D6CAF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3CF2EC9C" w14:textId="77777777" w:rsidTr="00C006FC">
        <w:trPr>
          <w:trHeight w:val="227"/>
        </w:trPr>
        <w:tc>
          <w:tcPr>
            <w:tcW w:w="9180" w:type="dxa"/>
            <w:gridSpan w:val="6"/>
            <w:vAlign w:val="bottom"/>
          </w:tcPr>
          <w:p w14:paraId="11F69D08" w14:textId="77777777" w:rsidR="001D0DDA" w:rsidRPr="00614FFE" w:rsidRDefault="001D0DDA" w:rsidP="00C006F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Overweight</w:t>
            </w:r>
          </w:p>
        </w:tc>
      </w:tr>
      <w:tr w:rsidR="001D0DDA" w:rsidRPr="00614FFE" w14:paraId="74C109C9" w14:textId="77777777" w:rsidTr="00C006FC">
        <w:trPr>
          <w:trHeight w:val="113"/>
        </w:trPr>
        <w:tc>
          <w:tcPr>
            <w:tcW w:w="392" w:type="dxa"/>
          </w:tcPr>
          <w:p w14:paraId="4E6BF90F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1F3E8CDE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3DAEE103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78FB0B0D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51E3DF31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197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  <w:p w14:paraId="2DF6432D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67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018)</w:t>
            </w:r>
          </w:p>
          <w:p w14:paraId="5B7BF029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006)</w:t>
            </w:r>
          </w:p>
        </w:tc>
        <w:tc>
          <w:tcPr>
            <w:tcW w:w="1559" w:type="dxa"/>
          </w:tcPr>
          <w:p w14:paraId="3CB9346E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85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02)</w:t>
            </w:r>
          </w:p>
          <w:p w14:paraId="281D2A24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01)</w:t>
            </w:r>
          </w:p>
          <w:p w14:paraId="01E67A2D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8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002)</w:t>
            </w:r>
          </w:p>
        </w:tc>
        <w:tc>
          <w:tcPr>
            <w:tcW w:w="998" w:type="dxa"/>
          </w:tcPr>
          <w:p w14:paraId="01E9D4B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  <w:p w14:paraId="02910A3B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009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**</w:t>
            </w:r>
          </w:p>
          <w:p w14:paraId="11423CF1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024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*</w:t>
            </w:r>
          </w:p>
        </w:tc>
        <w:tc>
          <w:tcPr>
            <w:tcW w:w="561" w:type="dxa"/>
          </w:tcPr>
          <w:p w14:paraId="3528AEA7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44D9C41D" w14:textId="77777777" w:rsidTr="00C006FC">
        <w:trPr>
          <w:trHeight w:val="227"/>
        </w:trPr>
        <w:tc>
          <w:tcPr>
            <w:tcW w:w="9180" w:type="dxa"/>
            <w:gridSpan w:val="6"/>
            <w:vAlign w:val="bottom"/>
          </w:tcPr>
          <w:p w14:paraId="2CA158D6" w14:textId="77777777" w:rsidR="001D0DDA" w:rsidRPr="00614FFE" w:rsidRDefault="001D0DDA" w:rsidP="00C006F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Vein/artery disease</w:t>
            </w:r>
          </w:p>
        </w:tc>
      </w:tr>
      <w:tr w:rsidR="001D0DDA" w:rsidRPr="00614FFE" w14:paraId="513DF9A1" w14:textId="77777777" w:rsidTr="00C006FC">
        <w:trPr>
          <w:trHeight w:val="113"/>
        </w:trPr>
        <w:tc>
          <w:tcPr>
            <w:tcW w:w="392" w:type="dxa"/>
          </w:tcPr>
          <w:p w14:paraId="7145531D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0B9283CA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0ED6806D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5609973C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48FBB722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281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  <w:p w14:paraId="7BAD612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133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03)</w:t>
            </w:r>
          </w:p>
          <w:p w14:paraId="4573F74B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68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01)</w:t>
            </w:r>
          </w:p>
        </w:tc>
        <w:tc>
          <w:tcPr>
            <w:tcW w:w="1559" w:type="dxa"/>
          </w:tcPr>
          <w:p w14:paraId="0CE2DD07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402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13)</w:t>
            </w:r>
          </w:p>
          <w:p w14:paraId="764614C8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258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08)</w:t>
            </w:r>
          </w:p>
          <w:p w14:paraId="7998222E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99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01)</w:t>
            </w:r>
          </w:p>
        </w:tc>
        <w:tc>
          <w:tcPr>
            <w:tcW w:w="998" w:type="dxa"/>
          </w:tcPr>
          <w:p w14:paraId="5C6443B5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.000***.</w:t>
            </w:r>
          </w:p>
          <w:p w14:paraId="0D86607B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  <w:p w14:paraId="77300D78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</w:tc>
        <w:tc>
          <w:tcPr>
            <w:tcW w:w="561" w:type="dxa"/>
          </w:tcPr>
          <w:p w14:paraId="0981BD0B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482A03C8" w14:textId="77777777" w:rsidTr="00C006FC">
        <w:trPr>
          <w:trHeight w:val="227"/>
        </w:trPr>
        <w:tc>
          <w:tcPr>
            <w:tcW w:w="9180" w:type="dxa"/>
            <w:gridSpan w:val="6"/>
            <w:vAlign w:val="bottom"/>
          </w:tcPr>
          <w:p w14:paraId="519E7CE3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Cerebrovascular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 xml:space="preserve"> </w:t>
            </w:r>
            <w:r w:rsidRPr="00614FF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disease</w:t>
            </w:r>
          </w:p>
        </w:tc>
      </w:tr>
      <w:tr w:rsidR="001D0DDA" w:rsidRPr="00614FFE" w14:paraId="3B0C34F8" w14:textId="77777777" w:rsidTr="00C006FC">
        <w:trPr>
          <w:trHeight w:val="113"/>
        </w:trPr>
        <w:tc>
          <w:tcPr>
            <w:tcW w:w="392" w:type="dxa"/>
          </w:tcPr>
          <w:p w14:paraId="0EDFD80A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3C6FBCF1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25B04411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763003D5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2B100368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890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205F7E88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712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0A85E168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237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1559" w:type="dxa"/>
          </w:tcPr>
          <w:p w14:paraId="4D24F686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698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1E123ECF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637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3D0053A8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199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998" w:type="dxa"/>
          </w:tcPr>
          <w:p w14:paraId="5096204F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009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**</w:t>
            </w:r>
          </w:p>
          <w:p w14:paraId="2A624D18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374</w:t>
            </w:r>
          </w:p>
          <w:p w14:paraId="183455C2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876</w:t>
            </w:r>
          </w:p>
        </w:tc>
        <w:tc>
          <w:tcPr>
            <w:tcW w:w="561" w:type="dxa"/>
          </w:tcPr>
          <w:p w14:paraId="2ACAA442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12F1D712" w14:textId="77777777" w:rsidTr="00C006FC">
        <w:trPr>
          <w:trHeight w:val="227"/>
        </w:trPr>
        <w:tc>
          <w:tcPr>
            <w:tcW w:w="9180" w:type="dxa"/>
            <w:gridSpan w:val="6"/>
            <w:vAlign w:val="bottom"/>
          </w:tcPr>
          <w:p w14:paraId="5E58E263" w14:textId="77777777" w:rsidR="001D0DDA" w:rsidRPr="00614FFE" w:rsidRDefault="001D0DDA" w:rsidP="00C006F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Diabetes</w:t>
            </w:r>
          </w:p>
        </w:tc>
      </w:tr>
      <w:tr w:rsidR="001D0DDA" w:rsidRPr="00614FFE" w14:paraId="49112359" w14:textId="77777777" w:rsidTr="00C006FC">
        <w:trPr>
          <w:trHeight w:val="113"/>
        </w:trPr>
        <w:tc>
          <w:tcPr>
            <w:tcW w:w="392" w:type="dxa"/>
          </w:tcPr>
          <w:p w14:paraId="62D47E9E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0D0A4C44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5F1C9083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65E0DA3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7E1F5327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751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12C5F8B4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529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14)</w:t>
            </w:r>
          </w:p>
          <w:p w14:paraId="4FE2DCD8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253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07)</w:t>
            </w:r>
          </w:p>
        </w:tc>
        <w:tc>
          <w:tcPr>
            <w:tcW w:w="1559" w:type="dxa"/>
          </w:tcPr>
          <w:p w14:paraId="4D3F20EF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958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3)</w:t>
            </w:r>
          </w:p>
          <w:p w14:paraId="09DF6232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652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59C6C4D2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307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998" w:type="dxa"/>
          </w:tcPr>
          <w:p w14:paraId="39799005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.000***.</w:t>
            </w:r>
          </w:p>
          <w:p w14:paraId="0796E098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  <w:p w14:paraId="4232D35A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</w:tc>
        <w:tc>
          <w:tcPr>
            <w:tcW w:w="561" w:type="dxa"/>
          </w:tcPr>
          <w:p w14:paraId="32E2FD03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778405DA" w14:textId="77777777" w:rsidTr="00C006FC">
        <w:trPr>
          <w:trHeight w:val="227"/>
        </w:trPr>
        <w:tc>
          <w:tcPr>
            <w:tcW w:w="9180" w:type="dxa"/>
            <w:gridSpan w:val="6"/>
            <w:vAlign w:val="bottom"/>
          </w:tcPr>
          <w:p w14:paraId="3185DD35" w14:textId="77777777" w:rsidR="001D0DDA" w:rsidRPr="00614FFE" w:rsidRDefault="001D0DDA" w:rsidP="00C006F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Chronic bronchitis</w:t>
            </w:r>
          </w:p>
        </w:tc>
      </w:tr>
      <w:tr w:rsidR="001D0DDA" w:rsidRPr="00614FFE" w14:paraId="6A23CCBA" w14:textId="77777777" w:rsidTr="00C006FC">
        <w:trPr>
          <w:trHeight w:val="113"/>
        </w:trPr>
        <w:tc>
          <w:tcPr>
            <w:tcW w:w="392" w:type="dxa"/>
          </w:tcPr>
          <w:p w14:paraId="1EE186F7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4D03747E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1898D98C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3ADE862F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05CE8701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142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03)</w:t>
            </w:r>
          </w:p>
          <w:p w14:paraId="5F1DE13E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82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02)</w:t>
            </w:r>
          </w:p>
          <w:p w14:paraId="1856E3FD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22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006)</w:t>
            </w:r>
          </w:p>
        </w:tc>
        <w:tc>
          <w:tcPr>
            <w:tcW w:w="1559" w:type="dxa"/>
          </w:tcPr>
          <w:p w14:paraId="587519EE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134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04)</w:t>
            </w:r>
          </w:p>
          <w:p w14:paraId="1F70A212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50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016)</w:t>
            </w:r>
          </w:p>
          <w:p w14:paraId="3F064184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21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006)</w:t>
            </w:r>
          </w:p>
        </w:tc>
        <w:tc>
          <w:tcPr>
            <w:tcW w:w="998" w:type="dxa"/>
          </w:tcPr>
          <w:p w14:paraId="6E0C2889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398</w:t>
            </w:r>
          </w:p>
          <w:p w14:paraId="637C09D3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061</w:t>
            </w:r>
          </w:p>
          <w:p w14:paraId="2891DFCF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710</w:t>
            </w:r>
          </w:p>
        </w:tc>
        <w:tc>
          <w:tcPr>
            <w:tcW w:w="561" w:type="dxa"/>
          </w:tcPr>
          <w:p w14:paraId="7F43E136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7D11E36F" w14:textId="77777777" w:rsidTr="00C006FC">
        <w:trPr>
          <w:trHeight w:val="227"/>
        </w:trPr>
        <w:tc>
          <w:tcPr>
            <w:tcW w:w="9180" w:type="dxa"/>
            <w:gridSpan w:val="6"/>
            <w:vAlign w:val="bottom"/>
          </w:tcPr>
          <w:p w14:paraId="7A71DC00" w14:textId="77777777" w:rsidR="001D0DDA" w:rsidRPr="00614FFE" w:rsidRDefault="001D0DDA" w:rsidP="00C006F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COPD</w:t>
            </w:r>
          </w:p>
        </w:tc>
      </w:tr>
      <w:tr w:rsidR="001D0DDA" w:rsidRPr="00614FFE" w14:paraId="700AC239" w14:textId="77777777" w:rsidTr="00C006FC">
        <w:trPr>
          <w:trHeight w:val="113"/>
        </w:trPr>
        <w:tc>
          <w:tcPr>
            <w:tcW w:w="392" w:type="dxa"/>
          </w:tcPr>
          <w:p w14:paraId="324F07D8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1CECC05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419A848B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5FDBAD46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09933C09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261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  <w:p w14:paraId="7072E46E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96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02)</w:t>
            </w:r>
          </w:p>
          <w:p w14:paraId="02B254E3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29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008)</w:t>
            </w:r>
          </w:p>
        </w:tc>
        <w:tc>
          <w:tcPr>
            <w:tcW w:w="1559" w:type="dxa"/>
          </w:tcPr>
          <w:p w14:paraId="0E6F44EF" w14:textId="77777777" w:rsidR="001D0DDA" w:rsidRPr="00614FFE" w:rsidRDefault="001D0DDA" w:rsidP="00C006FC">
            <w:pPr>
              <w:tabs>
                <w:tab w:val="left" w:pos="780"/>
              </w:tabs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462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5DB44EB4" w14:textId="77777777" w:rsidR="001D0DDA" w:rsidRPr="00614FFE" w:rsidRDefault="001D0DDA" w:rsidP="00C006FC">
            <w:pPr>
              <w:tabs>
                <w:tab w:val="left" w:pos="780"/>
              </w:tabs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134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04)</w:t>
            </w:r>
          </w:p>
          <w:p w14:paraId="693C43FA" w14:textId="77777777" w:rsidR="001D0DDA" w:rsidRPr="00614FFE" w:rsidRDefault="001D0DDA" w:rsidP="00C006FC">
            <w:pPr>
              <w:tabs>
                <w:tab w:val="left" w:pos="780"/>
              </w:tabs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01)</w:t>
            </w:r>
          </w:p>
        </w:tc>
        <w:tc>
          <w:tcPr>
            <w:tcW w:w="998" w:type="dxa"/>
          </w:tcPr>
          <w:p w14:paraId="4808BFF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  <w:p w14:paraId="12B8262B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  <w:p w14:paraId="3D9CFA24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001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*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*</w:t>
            </w:r>
          </w:p>
        </w:tc>
        <w:tc>
          <w:tcPr>
            <w:tcW w:w="561" w:type="dxa"/>
          </w:tcPr>
          <w:p w14:paraId="4A350B99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49F4E9F1" w14:textId="77777777" w:rsidTr="00C006FC">
        <w:trPr>
          <w:trHeight w:val="227"/>
        </w:trPr>
        <w:tc>
          <w:tcPr>
            <w:tcW w:w="9180" w:type="dxa"/>
            <w:gridSpan w:val="6"/>
            <w:vAlign w:val="bottom"/>
          </w:tcPr>
          <w:p w14:paraId="67C9F625" w14:textId="77777777" w:rsidR="001D0DDA" w:rsidRPr="00614FFE" w:rsidRDefault="001D0DDA" w:rsidP="00C006F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Asthma</w:t>
            </w:r>
          </w:p>
        </w:tc>
      </w:tr>
      <w:tr w:rsidR="001D0DDA" w:rsidRPr="00614FFE" w14:paraId="5ED6E016" w14:textId="77777777" w:rsidTr="00C006FC">
        <w:trPr>
          <w:trHeight w:val="113"/>
        </w:trPr>
        <w:tc>
          <w:tcPr>
            <w:tcW w:w="392" w:type="dxa"/>
          </w:tcPr>
          <w:p w14:paraId="53BFB018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7BD377FC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7AAEF4A1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24EBCEE2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056C7A77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469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12)</w:t>
            </w:r>
          </w:p>
          <w:p w14:paraId="2DA2C9D9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224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06)</w:t>
            </w:r>
          </w:p>
          <w:p w14:paraId="59266086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53 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01)</w:t>
            </w:r>
          </w:p>
        </w:tc>
        <w:tc>
          <w:tcPr>
            <w:tcW w:w="1559" w:type="dxa"/>
          </w:tcPr>
          <w:p w14:paraId="3051D497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184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  <w:p w14:paraId="4E556B83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94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03)</w:t>
            </w:r>
          </w:p>
          <w:p w14:paraId="3E0A6572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18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005)</w:t>
            </w:r>
          </w:p>
        </w:tc>
        <w:tc>
          <w:tcPr>
            <w:tcW w:w="998" w:type="dxa"/>
          </w:tcPr>
          <w:p w14:paraId="2FE28CA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  <w:p w14:paraId="2139912C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  <w:p w14:paraId="3882FD8E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</w:tc>
        <w:tc>
          <w:tcPr>
            <w:tcW w:w="561" w:type="dxa"/>
          </w:tcPr>
          <w:p w14:paraId="14460FBF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11B1D621" w14:textId="77777777" w:rsidTr="00C006FC">
        <w:trPr>
          <w:trHeight w:val="227"/>
        </w:trPr>
        <w:tc>
          <w:tcPr>
            <w:tcW w:w="9180" w:type="dxa"/>
            <w:gridSpan w:val="6"/>
            <w:vAlign w:val="bottom"/>
          </w:tcPr>
          <w:p w14:paraId="745F93B1" w14:textId="77777777" w:rsidR="001D0DDA" w:rsidRPr="00614FFE" w:rsidRDefault="001D0DDA" w:rsidP="00C006F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Chronic kidney disease</w:t>
            </w:r>
          </w:p>
        </w:tc>
      </w:tr>
      <w:tr w:rsidR="001D0DDA" w:rsidRPr="00614FFE" w14:paraId="3EEE3530" w14:textId="77777777" w:rsidTr="00C006FC">
        <w:trPr>
          <w:trHeight w:val="113"/>
        </w:trPr>
        <w:tc>
          <w:tcPr>
            <w:tcW w:w="392" w:type="dxa"/>
          </w:tcPr>
          <w:p w14:paraId="6E7067F5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69511624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66CB51E5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2111B0D5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3EB9B1C6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1366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4)</w:t>
            </w:r>
          </w:p>
          <w:p w14:paraId="74E5BCF6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1174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3)</w:t>
            </w:r>
          </w:p>
          <w:p w14:paraId="2C8F26E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351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1559" w:type="dxa"/>
          </w:tcPr>
          <w:p w14:paraId="0AD31C72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1103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4)</w:t>
            </w:r>
          </w:p>
          <w:p w14:paraId="5FF6F65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848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3)</w:t>
            </w:r>
          </w:p>
          <w:p w14:paraId="20543E0C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295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998" w:type="dxa"/>
          </w:tcPr>
          <w:p w14:paraId="5ADD03D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181</w:t>
            </w:r>
          </w:p>
          <w:p w14:paraId="6BE817E7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  <w:p w14:paraId="41E9F4D9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859</w:t>
            </w:r>
          </w:p>
        </w:tc>
        <w:tc>
          <w:tcPr>
            <w:tcW w:w="561" w:type="dxa"/>
          </w:tcPr>
          <w:p w14:paraId="47631374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3BBCD661" w14:textId="77777777" w:rsidTr="00C006FC">
        <w:trPr>
          <w:trHeight w:val="227"/>
        </w:trPr>
        <w:tc>
          <w:tcPr>
            <w:tcW w:w="9180" w:type="dxa"/>
            <w:gridSpan w:val="6"/>
            <w:vAlign w:val="bottom"/>
          </w:tcPr>
          <w:p w14:paraId="537B496E" w14:textId="77777777" w:rsidR="001D0DDA" w:rsidRPr="00614FFE" w:rsidRDefault="001D0DDA" w:rsidP="00C006F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Hypothyroidism</w:t>
            </w:r>
          </w:p>
        </w:tc>
      </w:tr>
      <w:tr w:rsidR="001D0DDA" w:rsidRPr="00614FFE" w14:paraId="7E4D7F85" w14:textId="77777777" w:rsidTr="00C006FC">
        <w:trPr>
          <w:trHeight w:val="113"/>
        </w:trPr>
        <w:tc>
          <w:tcPr>
            <w:tcW w:w="392" w:type="dxa"/>
          </w:tcPr>
          <w:p w14:paraId="567923C6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005E4949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3C2E2DA4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lastRenderedPageBreak/>
              <w:t>0 to 6 months after lockdown</w:t>
            </w:r>
          </w:p>
          <w:p w14:paraId="5299C84A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70A5B3B2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lastRenderedPageBreak/>
              <w:t>1356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4)</w:t>
            </w:r>
          </w:p>
          <w:p w14:paraId="1FEB9453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lastRenderedPageBreak/>
              <w:t>966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3)</w:t>
            </w:r>
          </w:p>
          <w:p w14:paraId="2BA5F3EB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358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1559" w:type="dxa"/>
          </w:tcPr>
          <w:p w14:paraId="188B47F4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lastRenderedPageBreak/>
              <w:t>528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32541D5B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lastRenderedPageBreak/>
              <w:t>392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  <w:p w14:paraId="5FF6EAFF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146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04)</w:t>
            </w:r>
          </w:p>
        </w:tc>
        <w:tc>
          <w:tcPr>
            <w:tcW w:w="998" w:type="dxa"/>
          </w:tcPr>
          <w:p w14:paraId="1EA228A8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lastRenderedPageBreak/>
              <w:t>.000***.</w:t>
            </w:r>
          </w:p>
          <w:p w14:paraId="4DFE7DB6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lastRenderedPageBreak/>
              <w:t>.000***</w:t>
            </w:r>
          </w:p>
          <w:p w14:paraId="3729904D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</w:tc>
        <w:tc>
          <w:tcPr>
            <w:tcW w:w="561" w:type="dxa"/>
          </w:tcPr>
          <w:p w14:paraId="5091A40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454CDF65" w14:textId="77777777" w:rsidTr="00C006FC">
        <w:trPr>
          <w:trHeight w:val="227"/>
        </w:trPr>
        <w:tc>
          <w:tcPr>
            <w:tcW w:w="4503" w:type="dxa"/>
            <w:gridSpan w:val="2"/>
            <w:vAlign w:val="bottom"/>
          </w:tcPr>
          <w:p w14:paraId="7E220441" w14:textId="77777777" w:rsidR="001D0DDA" w:rsidRPr="00614FFE" w:rsidRDefault="001D0DDA" w:rsidP="00C006FC">
            <w:pPr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Hyperthyroidism</w:t>
            </w:r>
          </w:p>
        </w:tc>
        <w:tc>
          <w:tcPr>
            <w:tcW w:w="1559" w:type="dxa"/>
          </w:tcPr>
          <w:p w14:paraId="7A0A2407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1559" w:type="dxa"/>
          </w:tcPr>
          <w:p w14:paraId="72150877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998" w:type="dxa"/>
          </w:tcPr>
          <w:p w14:paraId="2BF2BB09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561" w:type="dxa"/>
          </w:tcPr>
          <w:p w14:paraId="19FE2136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16302FD5" w14:textId="77777777" w:rsidTr="00C006FC">
        <w:trPr>
          <w:trHeight w:val="113"/>
        </w:trPr>
        <w:tc>
          <w:tcPr>
            <w:tcW w:w="392" w:type="dxa"/>
          </w:tcPr>
          <w:p w14:paraId="31230A2C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</w:tcPr>
          <w:p w14:paraId="284A03B7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3A7D5321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74EAF60C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74EE1B20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838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23)</w:t>
            </w:r>
          </w:p>
          <w:p w14:paraId="6D9382B3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560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15)</w:t>
            </w:r>
          </w:p>
          <w:p w14:paraId="4F09F268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191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05)</w:t>
            </w:r>
          </w:p>
        </w:tc>
        <w:tc>
          <w:tcPr>
            <w:tcW w:w="1559" w:type="dxa"/>
          </w:tcPr>
          <w:p w14:paraId="4BA5507B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259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08)</w:t>
            </w:r>
          </w:p>
          <w:p w14:paraId="200D4A37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183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05)</w:t>
            </w:r>
          </w:p>
          <w:p w14:paraId="38E4D70E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01)</w:t>
            </w:r>
          </w:p>
        </w:tc>
        <w:tc>
          <w:tcPr>
            <w:tcW w:w="998" w:type="dxa"/>
          </w:tcPr>
          <w:p w14:paraId="3E1AFAF8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.000***.</w:t>
            </w:r>
          </w:p>
          <w:p w14:paraId="2C1ACF7E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  <w:p w14:paraId="1B96CE9F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</w:tc>
        <w:tc>
          <w:tcPr>
            <w:tcW w:w="561" w:type="dxa"/>
          </w:tcPr>
          <w:p w14:paraId="038165EF" w14:textId="77777777" w:rsidR="001D0DDA" w:rsidRPr="00614FFE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614FFE" w14:paraId="2C670D50" w14:textId="77777777" w:rsidTr="00C006FC">
        <w:trPr>
          <w:trHeight w:val="283"/>
        </w:trPr>
        <w:tc>
          <w:tcPr>
            <w:tcW w:w="9180" w:type="dxa"/>
            <w:gridSpan w:val="6"/>
            <w:vAlign w:val="bottom"/>
          </w:tcPr>
          <w:p w14:paraId="51A7C616" w14:textId="77777777" w:rsidR="001D0DDA" w:rsidRPr="00614FFE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iCs/>
                <w:sz w:val="14"/>
                <w:szCs w:val="14"/>
                <w:lang w:val="en-GB" w:bidi="en-US"/>
              </w:rPr>
              <w:t>*   P&lt;0.05; ** P&lt;0.01; *** P&lt;0.001</w:t>
            </w:r>
          </w:p>
        </w:tc>
      </w:tr>
    </w:tbl>
    <w:p w14:paraId="08768F4E" w14:textId="77777777" w:rsidR="001D0DDA" w:rsidRDefault="001D0DDA" w:rsidP="001D0DDA">
      <w:pPr>
        <w:jc w:val="both"/>
        <w:rPr>
          <w:rFonts w:asciiTheme="minorHAnsi" w:eastAsia="Times New Roman" w:hAnsiTheme="minorHAnsi" w:cstheme="minorHAnsi"/>
          <w:sz w:val="20"/>
          <w:szCs w:val="20"/>
          <w:lang w:val="en-GB" w:eastAsia="es-ES"/>
        </w:rPr>
      </w:pPr>
    </w:p>
    <w:tbl>
      <w:tblPr>
        <w:tblStyle w:val="TableGrid"/>
        <w:tblpPr w:leftFromText="141" w:rightFromText="141" w:vertAnchor="text" w:horzAnchor="margin" w:tblpXSpec="center" w:tblpY="155"/>
        <w:tblOverlap w:val="nev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111"/>
        <w:gridCol w:w="1559"/>
        <w:gridCol w:w="1559"/>
        <w:gridCol w:w="998"/>
        <w:gridCol w:w="561"/>
      </w:tblGrid>
      <w:tr w:rsidR="001D0DDA" w:rsidRPr="00E33434" w14:paraId="714EC51E" w14:textId="77777777" w:rsidTr="00C006FC">
        <w:trPr>
          <w:trHeight w:val="283"/>
        </w:trPr>
        <w:tc>
          <w:tcPr>
            <w:tcW w:w="9180" w:type="dxa"/>
            <w:gridSpan w:val="6"/>
          </w:tcPr>
          <w:p w14:paraId="476463A0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lang w:val="en-GB" w:bidi="en-US"/>
              </w:rPr>
            </w:pPr>
            <w:r w:rsidRPr="000E2225"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  <w:lang w:val="en-GB" w:bidi="en-US"/>
              </w:rPr>
              <w:t>Table 3</w:t>
            </w:r>
            <w:r w:rsidRPr="00E33434">
              <w:rPr>
                <w:rFonts w:asciiTheme="minorHAnsi" w:hAnsiTheme="minorHAnsi" w:cstheme="minorHAnsi"/>
                <w:iCs/>
                <w:sz w:val="16"/>
                <w:szCs w:val="16"/>
                <w:lang w:val="en-GB" w:bidi="en-US"/>
              </w:rPr>
              <w:t>. (Continued)</w:t>
            </w:r>
          </w:p>
        </w:tc>
      </w:tr>
      <w:tr w:rsidR="001D0DDA" w:rsidRPr="00E33434" w14:paraId="758B8468" w14:textId="77777777" w:rsidTr="00C006FC">
        <w:tc>
          <w:tcPr>
            <w:tcW w:w="4503" w:type="dxa"/>
            <w:gridSpan w:val="2"/>
          </w:tcPr>
          <w:tbl>
            <w:tblPr>
              <w:tblStyle w:val="TableGrid"/>
              <w:tblpPr w:leftFromText="141" w:rightFromText="141" w:vertAnchor="text" w:horzAnchor="margin" w:tblpXSpec="center" w:tblpY="155"/>
              <w:tblOverlap w:val="never"/>
              <w:tblW w:w="91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03"/>
              <w:gridCol w:w="1559"/>
              <w:gridCol w:w="1559"/>
              <w:gridCol w:w="998"/>
              <w:gridCol w:w="561"/>
            </w:tblGrid>
            <w:tr w:rsidR="001D0DDA" w:rsidRPr="005D3F8F" w14:paraId="0AC00E44" w14:textId="77777777" w:rsidTr="00C006FC">
              <w:trPr>
                <w:trHeight w:val="283"/>
              </w:trPr>
              <w:tc>
                <w:tcPr>
                  <w:tcW w:w="450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5ED017D" w14:textId="77777777" w:rsidR="001D0DDA" w:rsidRPr="005D3F8F" w:rsidRDefault="001D0DDA" w:rsidP="00C006FC">
                  <w:pPr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</w:pPr>
                  <w:r w:rsidRPr="005D3F8F"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  <w:t>New diagnoses of chronic comorbities (Yes %)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205F0057" w14:textId="77777777" w:rsidR="001D0DDA" w:rsidRPr="005D3F8F" w:rsidRDefault="001D0DDA" w:rsidP="00C006FC">
                  <w:pPr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</w:pPr>
                  <w:r w:rsidRPr="005D3F8F"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  <w:t>Women N(%)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779CBAAE" w14:textId="77777777" w:rsidR="001D0DDA" w:rsidRPr="005D3F8F" w:rsidRDefault="001D0DDA" w:rsidP="00C006FC">
                  <w:pPr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</w:pPr>
                  <w:r w:rsidRPr="005D3F8F"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  <w:t>Men N(%)</w:t>
                  </w:r>
                </w:p>
              </w:tc>
              <w:tc>
                <w:tcPr>
                  <w:tcW w:w="99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52B2A470" w14:textId="77777777" w:rsidR="001D0DDA" w:rsidRPr="005D3F8F" w:rsidRDefault="001D0DDA" w:rsidP="00C006FC">
                  <w:pPr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</w:pPr>
                  <w:r w:rsidRPr="005D3F8F"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  <w:t>P-value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A5B4703" w14:textId="77777777" w:rsidR="001D0DDA" w:rsidRPr="005D3F8F" w:rsidRDefault="001D0DDA" w:rsidP="00C006FC">
                  <w:pPr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</w:pPr>
                </w:p>
              </w:tc>
            </w:tr>
          </w:tbl>
          <w:p w14:paraId="04F007D2" w14:textId="77777777" w:rsidR="001D0DDA" w:rsidRPr="00E33434" w:rsidRDefault="001D0DDA" w:rsidP="00C006FC">
            <w:pPr>
              <w:rPr>
                <w:rFonts w:asciiTheme="minorHAnsi" w:eastAsia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1559" w:type="dxa"/>
            <w:hideMark/>
          </w:tcPr>
          <w:tbl>
            <w:tblPr>
              <w:tblStyle w:val="TableGrid"/>
              <w:tblpPr w:leftFromText="141" w:rightFromText="141" w:vertAnchor="text" w:horzAnchor="margin" w:tblpXSpec="center" w:tblpY="155"/>
              <w:tblOverlap w:val="never"/>
              <w:tblW w:w="91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03"/>
              <w:gridCol w:w="1559"/>
              <w:gridCol w:w="1559"/>
              <w:gridCol w:w="998"/>
              <w:gridCol w:w="561"/>
            </w:tblGrid>
            <w:tr w:rsidR="001D0DDA" w:rsidRPr="005D3F8F" w14:paraId="452E72D9" w14:textId="77777777" w:rsidTr="00C006FC">
              <w:trPr>
                <w:trHeight w:val="283"/>
              </w:trPr>
              <w:tc>
                <w:tcPr>
                  <w:tcW w:w="450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768B0D9" w14:textId="77777777" w:rsidR="001D0DDA" w:rsidRPr="005D3F8F" w:rsidRDefault="001D0DDA" w:rsidP="00C006FC">
                  <w:pPr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</w:pPr>
                  <w:r w:rsidRPr="005D3F8F"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  <w:t>New diagnoses of chronic comorbities (Yes %)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56553917" w14:textId="77777777" w:rsidR="001D0DDA" w:rsidRPr="005D3F8F" w:rsidRDefault="001D0DDA" w:rsidP="00C006FC">
                  <w:pPr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</w:pPr>
                  <w:r w:rsidRPr="005D3F8F"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  <w:t>Women N(%)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1E7C1368" w14:textId="77777777" w:rsidR="001D0DDA" w:rsidRPr="005D3F8F" w:rsidRDefault="001D0DDA" w:rsidP="00C006FC">
                  <w:pPr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</w:pPr>
                  <w:r w:rsidRPr="005D3F8F"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  <w:t>Men N(%)</w:t>
                  </w:r>
                </w:p>
              </w:tc>
              <w:tc>
                <w:tcPr>
                  <w:tcW w:w="99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19012D6A" w14:textId="77777777" w:rsidR="001D0DDA" w:rsidRPr="005D3F8F" w:rsidRDefault="001D0DDA" w:rsidP="00C006FC">
                  <w:pPr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</w:pPr>
                  <w:r w:rsidRPr="005D3F8F"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  <w:t>P-value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D37EA90" w14:textId="77777777" w:rsidR="001D0DDA" w:rsidRPr="005D3F8F" w:rsidRDefault="001D0DDA" w:rsidP="00C006FC">
                  <w:pPr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</w:pPr>
                </w:p>
              </w:tc>
            </w:tr>
          </w:tbl>
          <w:p w14:paraId="21F8D530" w14:textId="77777777" w:rsidR="001D0DDA" w:rsidRPr="00E33434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1559" w:type="dxa"/>
            <w:hideMark/>
          </w:tcPr>
          <w:tbl>
            <w:tblPr>
              <w:tblStyle w:val="TableGrid"/>
              <w:tblpPr w:leftFromText="141" w:rightFromText="141" w:vertAnchor="text" w:horzAnchor="margin" w:tblpXSpec="center" w:tblpY="155"/>
              <w:tblOverlap w:val="never"/>
              <w:tblW w:w="91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03"/>
              <w:gridCol w:w="1559"/>
              <w:gridCol w:w="1559"/>
              <w:gridCol w:w="998"/>
              <w:gridCol w:w="561"/>
            </w:tblGrid>
            <w:tr w:rsidR="001D0DDA" w:rsidRPr="005D3F8F" w14:paraId="3C157A94" w14:textId="77777777" w:rsidTr="00C006FC">
              <w:trPr>
                <w:trHeight w:val="283"/>
              </w:trPr>
              <w:tc>
                <w:tcPr>
                  <w:tcW w:w="450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2174A8F" w14:textId="77777777" w:rsidR="001D0DDA" w:rsidRPr="005D3F8F" w:rsidRDefault="001D0DDA" w:rsidP="00C006FC">
                  <w:pPr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</w:pPr>
                  <w:r w:rsidRPr="005D3F8F"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  <w:t>New diagnoses of chronic comorbities (Yes %)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32942BAA" w14:textId="77777777" w:rsidR="001D0DDA" w:rsidRPr="005D3F8F" w:rsidRDefault="001D0DDA" w:rsidP="00C006FC">
                  <w:pPr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</w:pPr>
                  <w:r w:rsidRPr="005D3F8F"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  <w:t>Women N(%)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795BD8D1" w14:textId="77777777" w:rsidR="001D0DDA" w:rsidRPr="005D3F8F" w:rsidRDefault="001D0DDA" w:rsidP="00C006FC">
                  <w:pPr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</w:pPr>
                  <w:r w:rsidRPr="005D3F8F"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  <w:t>Men N(%)</w:t>
                  </w:r>
                </w:p>
              </w:tc>
              <w:tc>
                <w:tcPr>
                  <w:tcW w:w="99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5399D5BE" w14:textId="77777777" w:rsidR="001D0DDA" w:rsidRPr="005D3F8F" w:rsidRDefault="001D0DDA" w:rsidP="00C006FC">
                  <w:pPr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</w:pPr>
                  <w:r w:rsidRPr="005D3F8F"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  <w:t>P-value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FA9B1C4" w14:textId="77777777" w:rsidR="001D0DDA" w:rsidRPr="005D3F8F" w:rsidRDefault="001D0DDA" w:rsidP="00C006FC">
                  <w:pPr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</w:pPr>
                </w:p>
              </w:tc>
            </w:tr>
          </w:tbl>
          <w:p w14:paraId="1F0C5975" w14:textId="77777777" w:rsidR="001D0DDA" w:rsidRPr="00E33434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998" w:type="dxa"/>
            <w:hideMark/>
          </w:tcPr>
          <w:tbl>
            <w:tblPr>
              <w:tblStyle w:val="TableGrid"/>
              <w:tblpPr w:leftFromText="141" w:rightFromText="141" w:vertAnchor="text" w:horzAnchor="margin" w:tblpXSpec="center" w:tblpY="155"/>
              <w:tblOverlap w:val="never"/>
              <w:tblW w:w="91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03"/>
              <w:gridCol w:w="1559"/>
              <w:gridCol w:w="1559"/>
              <w:gridCol w:w="998"/>
              <w:gridCol w:w="561"/>
            </w:tblGrid>
            <w:tr w:rsidR="001D0DDA" w:rsidRPr="005D3F8F" w14:paraId="58333812" w14:textId="77777777" w:rsidTr="00C006FC">
              <w:trPr>
                <w:trHeight w:val="283"/>
              </w:trPr>
              <w:tc>
                <w:tcPr>
                  <w:tcW w:w="450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7D0A13D" w14:textId="77777777" w:rsidR="001D0DDA" w:rsidRPr="005D3F8F" w:rsidRDefault="001D0DDA" w:rsidP="00C006FC">
                  <w:pPr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</w:pPr>
                  <w:r w:rsidRPr="005D3F8F"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  <w:t>New diagnoses of chronic comorbities (Yes %)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59C682CA" w14:textId="77777777" w:rsidR="001D0DDA" w:rsidRPr="005D3F8F" w:rsidRDefault="001D0DDA" w:rsidP="00C006FC">
                  <w:pPr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</w:pPr>
                  <w:r w:rsidRPr="005D3F8F"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  <w:t>Women N(%)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2F947339" w14:textId="77777777" w:rsidR="001D0DDA" w:rsidRPr="005D3F8F" w:rsidRDefault="001D0DDA" w:rsidP="00C006FC">
                  <w:pPr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</w:pPr>
                  <w:r w:rsidRPr="005D3F8F"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  <w:t>Men N(%)</w:t>
                  </w:r>
                </w:p>
              </w:tc>
              <w:tc>
                <w:tcPr>
                  <w:tcW w:w="99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6D152480" w14:textId="77777777" w:rsidR="001D0DDA" w:rsidRPr="005D3F8F" w:rsidRDefault="001D0DDA" w:rsidP="00C006FC">
                  <w:pPr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</w:pPr>
                  <w:r w:rsidRPr="005D3F8F"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  <w:t>P-value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F2637B0" w14:textId="77777777" w:rsidR="001D0DDA" w:rsidRPr="005D3F8F" w:rsidRDefault="001D0DDA" w:rsidP="00C006FC">
                  <w:pPr>
                    <w:rPr>
                      <w:rFonts w:asciiTheme="minorHAnsi" w:hAnsiTheme="minorHAnsi" w:cstheme="minorHAnsi"/>
                      <w:sz w:val="16"/>
                      <w:szCs w:val="16"/>
                      <w:lang w:val="en-GB" w:bidi="en-US"/>
                    </w:rPr>
                  </w:pPr>
                </w:p>
              </w:tc>
            </w:tr>
          </w:tbl>
          <w:p w14:paraId="3FFB0246" w14:textId="77777777" w:rsidR="001D0DDA" w:rsidRPr="00E33434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561" w:type="dxa"/>
          </w:tcPr>
          <w:p w14:paraId="1B931B50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5C371210" w14:textId="77777777" w:rsidTr="00C006FC">
        <w:trPr>
          <w:trHeight w:val="227"/>
        </w:trPr>
        <w:tc>
          <w:tcPr>
            <w:tcW w:w="4503" w:type="dxa"/>
            <w:gridSpan w:val="2"/>
            <w:vAlign w:val="bottom"/>
          </w:tcPr>
          <w:p w14:paraId="04637A67" w14:textId="77777777" w:rsidR="001D0DDA" w:rsidRPr="00E33434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Smoking</w:t>
            </w:r>
          </w:p>
        </w:tc>
        <w:tc>
          <w:tcPr>
            <w:tcW w:w="1559" w:type="dxa"/>
          </w:tcPr>
          <w:p w14:paraId="775B7531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1559" w:type="dxa"/>
          </w:tcPr>
          <w:p w14:paraId="0AABC659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998" w:type="dxa"/>
          </w:tcPr>
          <w:p w14:paraId="7AE50D62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561" w:type="dxa"/>
          </w:tcPr>
          <w:p w14:paraId="403F6CA0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34DDF5EC" w14:textId="77777777" w:rsidTr="00C006FC">
        <w:tc>
          <w:tcPr>
            <w:tcW w:w="392" w:type="dxa"/>
          </w:tcPr>
          <w:p w14:paraId="47BCC4C8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</w:tcPr>
          <w:p w14:paraId="2FD605BF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40A7491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6CAC46AE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2820720E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1582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4)</w:t>
            </w:r>
          </w:p>
          <w:p w14:paraId="7FC44BD6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444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  <w:p w14:paraId="289E5F42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142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03)</w:t>
            </w:r>
          </w:p>
        </w:tc>
        <w:tc>
          <w:tcPr>
            <w:tcW w:w="1559" w:type="dxa"/>
          </w:tcPr>
          <w:p w14:paraId="5EB92D08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1626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5)</w:t>
            </w:r>
          </w:p>
          <w:p w14:paraId="010185BE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471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32748AD6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143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04)</w:t>
            </w:r>
          </w:p>
        </w:tc>
        <w:tc>
          <w:tcPr>
            <w:tcW w:w="998" w:type="dxa"/>
          </w:tcPr>
          <w:p w14:paraId="3BFF1227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  <w:p w14:paraId="4368426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.001**</w:t>
            </w:r>
          </w:p>
          <w:p w14:paraId="11C8AF62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.159</w:t>
            </w:r>
          </w:p>
        </w:tc>
        <w:tc>
          <w:tcPr>
            <w:tcW w:w="561" w:type="dxa"/>
          </w:tcPr>
          <w:p w14:paraId="5AFCF208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49520F46" w14:textId="77777777" w:rsidTr="00C006FC">
        <w:trPr>
          <w:trHeight w:val="227"/>
        </w:trPr>
        <w:tc>
          <w:tcPr>
            <w:tcW w:w="4503" w:type="dxa"/>
            <w:gridSpan w:val="2"/>
            <w:vAlign w:val="bottom"/>
          </w:tcPr>
          <w:p w14:paraId="4230307B" w14:textId="77777777" w:rsidR="001D0DDA" w:rsidRPr="00E33434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Alcoholism</w:t>
            </w:r>
          </w:p>
        </w:tc>
        <w:tc>
          <w:tcPr>
            <w:tcW w:w="1559" w:type="dxa"/>
          </w:tcPr>
          <w:p w14:paraId="4DC0BF0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1559" w:type="dxa"/>
          </w:tcPr>
          <w:p w14:paraId="766DD319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998" w:type="dxa"/>
          </w:tcPr>
          <w:p w14:paraId="6E485892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561" w:type="dxa"/>
          </w:tcPr>
          <w:p w14:paraId="687AC7DB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7214CDB2" w14:textId="77777777" w:rsidTr="00C006FC">
        <w:tc>
          <w:tcPr>
            <w:tcW w:w="392" w:type="dxa"/>
          </w:tcPr>
          <w:p w14:paraId="6C20CDC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</w:tcPr>
          <w:p w14:paraId="4183A4A9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7250BEFC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1EBBB05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21692844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84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02)</w:t>
            </w:r>
          </w:p>
          <w:p w14:paraId="5A3A7BB0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71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019)</w:t>
            </w:r>
          </w:p>
          <w:p w14:paraId="10A7F79E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21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005)</w:t>
            </w:r>
          </w:p>
        </w:tc>
        <w:tc>
          <w:tcPr>
            <w:tcW w:w="1559" w:type="dxa"/>
          </w:tcPr>
          <w:p w14:paraId="16D3125C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232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07)</w:t>
            </w:r>
          </w:p>
          <w:p w14:paraId="3A742279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167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05)</w:t>
            </w:r>
          </w:p>
          <w:p w14:paraId="145B47A3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42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001)</w:t>
            </w:r>
          </w:p>
        </w:tc>
        <w:tc>
          <w:tcPr>
            <w:tcW w:w="998" w:type="dxa"/>
          </w:tcPr>
          <w:p w14:paraId="0CD7FD3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  <w:p w14:paraId="551A58B6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.001**</w:t>
            </w:r>
          </w:p>
          <w:p w14:paraId="6ECA1242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</w:tc>
        <w:tc>
          <w:tcPr>
            <w:tcW w:w="561" w:type="dxa"/>
          </w:tcPr>
          <w:p w14:paraId="592B6D81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665E83EB" w14:textId="77777777" w:rsidTr="00C006FC">
        <w:trPr>
          <w:trHeight w:val="227"/>
        </w:trPr>
        <w:tc>
          <w:tcPr>
            <w:tcW w:w="4503" w:type="dxa"/>
            <w:gridSpan w:val="2"/>
            <w:vAlign w:val="bottom"/>
          </w:tcPr>
          <w:p w14:paraId="23240BB8" w14:textId="77777777" w:rsidR="001D0DDA" w:rsidRPr="00E33434" w:rsidRDefault="001D0DDA" w:rsidP="00C006FC">
            <w:pPr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Insomnia</w:t>
            </w:r>
          </w:p>
        </w:tc>
        <w:tc>
          <w:tcPr>
            <w:tcW w:w="1559" w:type="dxa"/>
          </w:tcPr>
          <w:p w14:paraId="38E2549B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1559" w:type="dxa"/>
          </w:tcPr>
          <w:p w14:paraId="5DD49214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998" w:type="dxa"/>
          </w:tcPr>
          <w:p w14:paraId="3EF4E5F4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561" w:type="dxa"/>
          </w:tcPr>
          <w:p w14:paraId="54268F91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53CD66A2" w14:textId="77777777" w:rsidTr="00C006FC">
        <w:tc>
          <w:tcPr>
            <w:tcW w:w="392" w:type="dxa"/>
          </w:tcPr>
          <w:p w14:paraId="52F7AAD5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02618CC4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7361F771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105EABC2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1AEFE5B4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2430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7)</w:t>
            </w:r>
          </w:p>
          <w:p w14:paraId="004BF506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1903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5)</w:t>
            </w:r>
          </w:p>
          <w:p w14:paraId="7D03975B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644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</w:tc>
        <w:tc>
          <w:tcPr>
            <w:tcW w:w="1559" w:type="dxa"/>
          </w:tcPr>
          <w:p w14:paraId="0DD27666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2109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7)</w:t>
            </w:r>
          </w:p>
          <w:p w14:paraId="5E14DDF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1524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5)</w:t>
            </w:r>
          </w:p>
          <w:p w14:paraId="61949F21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463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</w:tc>
        <w:tc>
          <w:tcPr>
            <w:tcW w:w="998" w:type="dxa"/>
          </w:tcPr>
          <w:p w14:paraId="1DA990A1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.543</w:t>
            </w:r>
          </w:p>
          <w:p w14:paraId="0D1E2996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.069</w:t>
            </w:r>
          </w:p>
          <w:p w14:paraId="592E22B4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.005**</w:t>
            </w:r>
          </w:p>
        </w:tc>
        <w:tc>
          <w:tcPr>
            <w:tcW w:w="561" w:type="dxa"/>
          </w:tcPr>
          <w:p w14:paraId="59F62A9B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007273F1" w14:textId="77777777" w:rsidTr="00C006FC">
        <w:trPr>
          <w:trHeight w:val="227"/>
        </w:trPr>
        <w:tc>
          <w:tcPr>
            <w:tcW w:w="4503" w:type="dxa"/>
            <w:gridSpan w:val="2"/>
            <w:vAlign w:val="bottom"/>
          </w:tcPr>
          <w:p w14:paraId="09E72507" w14:textId="77777777" w:rsidR="001D0DDA" w:rsidRPr="00E33434" w:rsidRDefault="001D0DDA" w:rsidP="00C006FC">
            <w:pPr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Anxiety and depression</w:t>
            </w:r>
          </w:p>
        </w:tc>
        <w:tc>
          <w:tcPr>
            <w:tcW w:w="1559" w:type="dxa"/>
          </w:tcPr>
          <w:p w14:paraId="03843EA9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1559" w:type="dxa"/>
          </w:tcPr>
          <w:p w14:paraId="036486F4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998" w:type="dxa"/>
          </w:tcPr>
          <w:p w14:paraId="429A02E7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561" w:type="dxa"/>
          </w:tcPr>
          <w:p w14:paraId="296E1D9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283C9493" w14:textId="77777777" w:rsidTr="00C006FC">
        <w:tc>
          <w:tcPr>
            <w:tcW w:w="392" w:type="dxa"/>
          </w:tcPr>
          <w:p w14:paraId="41D6939B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5FE97DD8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1B8DB94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2709FBFD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4514E3E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7267 (2)</w:t>
            </w:r>
          </w:p>
          <w:p w14:paraId="4D785B07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6489 (1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8)</w:t>
            </w:r>
          </w:p>
          <w:p w14:paraId="1D48FF46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1246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3)</w:t>
            </w:r>
          </w:p>
        </w:tc>
        <w:tc>
          <w:tcPr>
            <w:tcW w:w="1559" w:type="dxa"/>
          </w:tcPr>
          <w:p w14:paraId="1475F135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3282 (1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  <w:p w14:paraId="0BB32A64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2798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9)</w:t>
            </w:r>
          </w:p>
          <w:p w14:paraId="736DF147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561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</w:tc>
        <w:tc>
          <w:tcPr>
            <w:tcW w:w="998" w:type="dxa"/>
          </w:tcPr>
          <w:p w14:paraId="5BCE1E69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.000***.</w:t>
            </w:r>
          </w:p>
          <w:p w14:paraId="0D719876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  <w:p w14:paraId="59F29313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</w:tc>
        <w:tc>
          <w:tcPr>
            <w:tcW w:w="561" w:type="dxa"/>
          </w:tcPr>
          <w:p w14:paraId="4A01202F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473D0361" w14:textId="77777777" w:rsidTr="00C006FC">
        <w:trPr>
          <w:trHeight w:val="227"/>
        </w:trPr>
        <w:tc>
          <w:tcPr>
            <w:tcW w:w="4503" w:type="dxa"/>
            <w:gridSpan w:val="2"/>
            <w:vAlign w:val="bottom"/>
          </w:tcPr>
          <w:p w14:paraId="371C9BA7" w14:textId="77777777" w:rsidR="001D0DDA" w:rsidRPr="00E33434" w:rsidRDefault="001D0DDA" w:rsidP="00C006FC">
            <w:pPr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Autolytic attempt</w:t>
            </w:r>
          </w:p>
        </w:tc>
        <w:tc>
          <w:tcPr>
            <w:tcW w:w="1559" w:type="dxa"/>
          </w:tcPr>
          <w:p w14:paraId="5F8C1DBF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1559" w:type="dxa"/>
          </w:tcPr>
          <w:p w14:paraId="1D5E1E8D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998" w:type="dxa"/>
          </w:tcPr>
          <w:p w14:paraId="3EC6CBDB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561" w:type="dxa"/>
          </w:tcPr>
          <w:p w14:paraId="6B877915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657EA42F" w14:textId="77777777" w:rsidTr="00C006FC">
        <w:tc>
          <w:tcPr>
            <w:tcW w:w="392" w:type="dxa"/>
          </w:tcPr>
          <w:p w14:paraId="0AB777AF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3B772714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6522EE13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08143782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0AA21939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105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02)</w:t>
            </w:r>
          </w:p>
          <w:p w14:paraId="07AE4C85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98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02)</w:t>
            </w:r>
          </w:p>
          <w:p w14:paraId="44BA2F42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25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006)</w:t>
            </w:r>
          </w:p>
        </w:tc>
        <w:tc>
          <w:tcPr>
            <w:tcW w:w="1559" w:type="dxa"/>
          </w:tcPr>
          <w:p w14:paraId="35B3BF82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65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02)</w:t>
            </w:r>
          </w:p>
          <w:p w14:paraId="4BC6B179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61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01)</w:t>
            </w:r>
          </w:p>
          <w:p w14:paraId="2093413B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17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005)</w:t>
            </w:r>
          </w:p>
        </w:tc>
        <w:tc>
          <w:tcPr>
            <w:tcW w:w="998" w:type="dxa"/>
          </w:tcPr>
          <w:p w14:paraId="4C3A38D8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.042*</w:t>
            </w:r>
          </w:p>
          <w:p w14:paraId="70A38A16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.053</w:t>
            </w:r>
          </w:p>
          <w:p w14:paraId="4CF5631B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.471</w:t>
            </w:r>
          </w:p>
        </w:tc>
        <w:tc>
          <w:tcPr>
            <w:tcW w:w="561" w:type="dxa"/>
          </w:tcPr>
          <w:p w14:paraId="7CE7D90C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7B31E449" w14:textId="77777777" w:rsidTr="00C006FC">
        <w:trPr>
          <w:trHeight w:val="227"/>
        </w:trPr>
        <w:tc>
          <w:tcPr>
            <w:tcW w:w="4503" w:type="dxa"/>
            <w:gridSpan w:val="2"/>
            <w:vAlign w:val="bottom"/>
          </w:tcPr>
          <w:p w14:paraId="466D7E9C" w14:textId="77777777" w:rsidR="001D0DDA" w:rsidRPr="00E33434" w:rsidRDefault="001D0DDA" w:rsidP="00C006FC">
            <w:pPr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Anaemia</w:t>
            </w:r>
          </w:p>
        </w:tc>
        <w:tc>
          <w:tcPr>
            <w:tcW w:w="1559" w:type="dxa"/>
          </w:tcPr>
          <w:p w14:paraId="719EF0D9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1559" w:type="dxa"/>
          </w:tcPr>
          <w:p w14:paraId="798AAE4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998" w:type="dxa"/>
          </w:tcPr>
          <w:p w14:paraId="584D37A8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561" w:type="dxa"/>
          </w:tcPr>
          <w:p w14:paraId="255CFBB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30DF4286" w14:textId="77777777" w:rsidTr="00C006FC">
        <w:tc>
          <w:tcPr>
            <w:tcW w:w="392" w:type="dxa"/>
          </w:tcPr>
          <w:p w14:paraId="440FBCEE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2ACFCC68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00E17260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63ED7004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26EF2A90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2852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8)</w:t>
            </w:r>
          </w:p>
          <w:p w14:paraId="4040A4D6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2255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6)</w:t>
            </w:r>
          </w:p>
          <w:p w14:paraId="0B008D5F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668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</w:tc>
        <w:tc>
          <w:tcPr>
            <w:tcW w:w="1559" w:type="dxa"/>
          </w:tcPr>
          <w:p w14:paraId="2F3C3102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1606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5)</w:t>
            </w:r>
          </w:p>
          <w:p w14:paraId="3330D5BF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1354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4)</w:t>
            </w:r>
          </w:p>
          <w:p w14:paraId="7384C6D1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415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998" w:type="dxa"/>
          </w:tcPr>
          <w:p w14:paraId="47CC363D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.000***.</w:t>
            </w:r>
          </w:p>
          <w:p w14:paraId="004994CF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  <w:p w14:paraId="21DE8A17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</w:tc>
        <w:tc>
          <w:tcPr>
            <w:tcW w:w="561" w:type="dxa"/>
          </w:tcPr>
          <w:p w14:paraId="7164535E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7DE238CA" w14:textId="77777777" w:rsidTr="00C006FC">
        <w:trPr>
          <w:trHeight w:val="227"/>
        </w:trPr>
        <w:tc>
          <w:tcPr>
            <w:tcW w:w="4503" w:type="dxa"/>
            <w:gridSpan w:val="2"/>
            <w:vAlign w:val="bottom"/>
          </w:tcPr>
          <w:p w14:paraId="0007CE73" w14:textId="77777777" w:rsidR="001D0DDA" w:rsidRPr="00D355BC" w:rsidRDefault="001D0DDA" w:rsidP="00C006FC">
            <w:pPr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D355B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Neoplasia</w:t>
            </w:r>
          </w:p>
        </w:tc>
        <w:tc>
          <w:tcPr>
            <w:tcW w:w="1559" w:type="dxa"/>
          </w:tcPr>
          <w:p w14:paraId="4687B4FE" w14:textId="77777777" w:rsidR="001D0DDA" w:rsidRPr="007C4B99" w:rsidRDefault="001D0DDA" w:rsidP="00C006FC">
            <w:pPr>
              <w:jc w:val="both"/>
              <w:rPr>
                <w:rFonts w:asciiTheme="minorHAnsi" w:hAnsiTheme="minorHAnsi" w:cstheme="minorHAnsi"/>
                <w:color w:val="FF0000"/>
                <w:sz w:val="16"/>
                <w:szCs w:val="16"/>
                <w:lang w:val="en-GB" w:bidi="en-US"/>
              </w:rPr>
            </w:pPr>
          </w:p>
        </w:tc>
        <w:tc>
          <w:tcPr>
            <w:tcW w:w="1559" w:type="dxa"/>
          </w:tcPr>
          <w:p w14:paraId="5F375C59" w14:textId="77777777" w:rsidR="001D0DDA" w:rsidRPr="007C4B99" w:rsidRDefault="001D0DDA" w:rsidP="00C006FC">
            <w:pPr>
              <w:jc w:val="both"/>
              <w:rPr>
                <w:rFonts w:asciiTheme="minorHAnsi" w:hAnsiTheme="minorHAnsi" w:cstheme="minorHAnsi"/>
                <w:color w:val="FF0000"/>
                <w:sz w:val="16"/>
                <w:szCs w:val="16"/>
                <w:lang w:val="en-GB" w:bidi="en-US"/>
              </w:rPr>
            </w:pPr>
          </w:p>
        </w:tc>
        <w:tc>
          <w:tcPr>
            <w:tcW w:w="998" w:type="dxa"/>
          </w:tcPr>
          <w:p w14:paraId="69DEB545" w14:textId="77777777" w:rsidR="001D0DDA" w:rsidRPr="007C4B99" w:rsidRDefault="001D0DDA" w:rsidP="00C006FC">
            <w:pPr>
              <w:jc w:val="both"/>
              <w:rPr>
                <w:rFonts w:asciiTheme="minorHAnsi" w:hAnsiTheme="minorHAnsi" w:cstheme="minorHAnsi"/>
                <w:color w:val="FF0000"/>
                <w:sz w:val="16"/>
                <w:szCs w:val="16"/>
                <w:lang w:val="en-GB" w:bidi="en-US"/>
              </w:rPr>
            </w:pPr>
          </w:p>
        </w:tc>
        <w:tc>
          <w:tcPr>
            <w:tcW w:w="561" w:type="dxa"/>
          </w:tcPr>
          <w:p w14:paraId="1FDD0A56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7DB4FF14" w14:textId="77777777" w:rsidTr="00C006FC">
        <w:tc>
          <w:tcPr>
            <w:tcW w:w="392" w:type="dxa"/>
          </w:tcPr>
          <w:p w14:paraId="6AA99C62" w14:textId="77777777" w:rsidR="001D0DDA" w:rsidRPr="00D355BC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07E15750" w14:textId="77777777" w:rsidR="001D0DDA" w:rsidRPr="00D355BC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D355BC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6ADF4744" w14:textId="77777777" w:rsidR="001D0DDA" w:rsidRPr="00D355BC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D355BC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12BDE62E" w14:textId="77777777" w:rsidR="001D0DDA" w:rsidRPr="00D355BC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D355BC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1A342A89" w14:textId="77777777" w:rsidR="001D0DDA" w:rsidRPr="007521E5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5408 (1.49)</w:t>
            </w:r>
          </w:p>
          <w:p w14:paraId="5E50899B" w14:textId="77777777" w:rsidR="001D0DDA" w:rsidRPr="007521E5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7521E5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3633 (1)</w:t>
            </w:r>
          </w:p>
          <w:p w14:paraId="52BBF638" w14:textId="77777777" w:rsidR="001D0DDA" w:rsidRPr="007C4B99" w:rsidRDefault="001D0DDA" w:rsidP="00C006FC">
            <w:pPr>
              <w:jc w:val="both"/>
              <w:rPr>
                <w:rFonts w:asciiTheme="minorHAnsi" w:hAnsiTheme="minorHAnsi" w:cstheme="minorHAnsi"/>
                <w:color w:val="FF0000"/>
                <w:sz w:val="16"/>
                <w:szCs w:val="16"/>
                <w:lang w:val="en-GB" w:bidi="en-US"/>
              </w:rPr>
            </w:pPr>
            <w:r w:rsidRPr="007521E5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1146 (0.3)</w:t>
            </w:r>
          </w:p>
        </w:tc>
        <w:tc>
          <w:tcPr>
            <w:tcW w:w="1559" w:type="dxa"/>
          </w:tcPr>
          <w:p w14:paraId="0FE1A64D" w14:textId="77777777" w:rsidR="001D0DDA" w:rsidRPr="007521E5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4409 (1,43)</w:t>
            </w:r>
          </w:p>
          <w:p w14:paraId="5EB59749" w14:textId="77777777" w:rsidR="001D0DDA" w:rsidRPr="007521E5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7521E5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2,962 (1)</w:t>
            </w:r>
          </w:p>
          <w:p w14:paraId="7779B803" w14:textId="77777777" w:rsidR="001D0DDA" w:rsidRPr="007C4B99" w:rsidRDefault="001D0DDA" w:rsidP="00C006FC">
            <w:pPr>
              <w:jc w:val="both"/>
              <w:rPr>
                <w:rFonts w:asciiTheme="minorHAnsi" w:hAnsiTheme="minorHAnsi" w:cstheme="minorHAnsi"/>
                <w:color w:val="FF0000"/>
                <w:sz w:val="16"/>
                <w:szCs w:val="16"/>
                <w:lang w:val="en-GB" w:bidi="en-US"/>
              </w:rPr>
            </w:pPr>
            <w:r w:rsidRPr="007521E5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902 (0.3)</w:t>
            </w:r>
          </w:p>
        </w:tc>
        <w:tc>
          <w:tcPr>
            <w:tcW w:w="998" w:type="dxa"/>
          </w:tcPr>
          <w:p w14:paraId="13954BE5" w14:textId="77777777" w:rsidR="001D0DDA" w:rsidRPr="007521E5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7521E5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.031*</w:t>
            </w:r>
          </w:p>
          <w:p w14:paraId="618D4CF5" w14:textId="77777777" w:rsidR="001D0DDA" w:rsidRPr="007521E5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7521E5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.071</w:t>
            </w:r>
          </w:p>
          <w:p w14:paraId="04CE38C3" w14:textId="77777777" w:rsidR="001D0DDA" w:rsidRPr="007C4B99" w:rsidRDefault="001D0DDA" w:rsidP="00C006FC">
            <w:pPr>
              <w:jc w:val="both"/>
              <w:rPr>
                <w:rFonts w:asciiTheme="minorHAnsi" w:hAnsiTheme="minorHAnsi" w:cstheme="minorHAnsi"/>
                <w:color w:val="FF0000"/>
                <w:sz w:val="16"/>
                <w:szCs w:val="16"/>
                <w:lang w:val="en-GB" w:bidi="en-US"/>
              </w:rPr>
            </w:pPr>
            <w:r w:rsidRPr="007521E5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.073</w:t>
            </w:r>
          </w:p>
        </w:tc>
        <w:tc>
          <w:tcPr>
            <w:tcW w:w="561" w:type="dxa"/>
          </w:tcPr>
          <w:p w14:paraId="76643793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50F6C97E" w14:textId="77777777" w:rsidTr="00C006FC">
        <w:trPr>
          <w:trHeight w:val="227"/>
        </w:trPr>
        <w:tc>
          <w:tcPr>
            <w:tcW w:w="4503" w:type="dxa"/>
            <w:gridSpan w:val="2"/>
            <w:vAlign w:val="bottom"/>
          </w:tcPr>
          <w:p w14:paraId="23AAAC10" w14:textId="77777777" w:rsidR="001D0DDA" w:rsidRPr="00E33434" w:rsidRDefault="001D0DDA" w:rsidP="00C006FC">
            <w:pPr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Dementia</w:t>
            </w:r>
          </w:p>
        </w:tc>
        <w:tc>
          <w:tcPr>
            <w:tcW w:w="1559" w:type="dxa"/>
          </w:tcPr>
          <w:p w14:paraId="659796C9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1559" w:type="dxa"/>
          </w:tcPr>
          <w:p w14:paraId="038086F9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998" w:type="dxa"/>
          </w:tcPr>
          <w:p w14:paraId="74C6ABC9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561" w:type="dxa"/>
          </w:tcPr>
          <w:p w14:paraId="04B93A1B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5DB67492" w14:textId="77777777" w:rsidTr="00C006FC">
        <w:tc>
          <w:tcPr>
            <w:tcW w:w="392" w:type="dxa"/>
          </w:tcPr>
          <w:p w14:paraId="269CBCA5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65FDBF8F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52AAC4F0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7C520BEB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72A02350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841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23)</w:t>
            </w:r>
          </w:p>
          <w:p w14:paraId="0477B877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689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19)</w:t>
            </w:r>
          </w:p>
          <w:p w14:paraId="7FEC5F34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219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1559" w:type="dxa"/>
          </w:tcPr>
          <w:p w14:paraId="2A0D5404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487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5C5CD653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386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  <w:p w14:paraId="709702D2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137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04)</w:t>
            </w:r>
          </w:p>
        </w:tc>
        <w:tc>
          <w:tcPr>
            <w:tcW w:w="998" w:type="dxa"/>
          </w:tcPr>
          <w:p w14:paraId="6C5415DE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  <w:p w14:paraId="70D7CEEC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  <w:p w14:paraId="222A1585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.004*</w:t>
            </w:r>
          </w:p>
        </w:tc>
        <w:tc>
          <w:tcPr>
            <w:tcW w:w="561" w:type="dxa"/>
          </w:tcPr>
          <w:p w14:paraId="43884471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75E50606" w14:textId="77777777" w:rsidTr="00C006FC">
        <w:trPr>
          <w:trHeight w:val="227"/>
        </w:trPr>
        <w:tc>
          <w:tcPr>
            <w:tcW w:w="9180" w:type="dxa"/>
            <w:gridSpan w:val="6"/>
            <w:vAlign w:val="bottom"/>
          </w:tcPr>
          <w:p w14:paraId="3BA2F6DB" w14:textId="77777777" w:rsidR="001D0DDA" w:rsidRPr="00E33434" w:rsidRDefault="001D0DDA" w:rsidP="00C006FC">
            <w:pPr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Hearing loss</w:t>
            </w:r>
          </w:p>
        </w:tc>
      </w:tr>
      <w:tr w:rsidR="001D0DDA" w:rsidRPr="00E33434" w14:paraId="19368DCA" w14:textId="77777777" w:rsidTr="00C006FC">
        <w:tc>
          <w:tcPr>
            <w:tcW w:w="392" w:type="dxa"/>
          </w:tcPr>
          <w:p w14:paraId="6E25058B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1D529EF5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05A8E16B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3ADC7321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363987BD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1231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3)</w:t>
            </w:r>
          </w:p>
          <w:p w14:paraId="581933D4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640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59E62182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230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1559" w:type="dxa"/>
          </w:tcPr>
          <w:p w14:paraId="6CA05BBB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1007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3)</w:t>
            </w:r>
          </w:p>
          <w:p w14:paraId="5EEBF72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537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1D75E532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163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998" w:type="dxa"/>
          </w:tcPr>
          <w:p w14:paraId="4EE667F6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.333</w:t>
            </w:r>
          </w:p>
          <w:p w14:paraId="782F1611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.788</w:t>
            </w:r>
          </w:p>
          <w:p w14:paraId="416E71E0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.071</w:t>
            </w:r>
          </w:p>
        </w:tc>
        <w:tc>
          <w:tcPr>
            <w:tcW w:w="561" w:type="dxa"/>
          </w:tcPr>
          <w:p w14:paraId="45138733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226D353B" w14:textId="77777777" w:rsidTr="00C006FC">
        <w:trPr>
          <w:trHeight w:val="227"/>
        </w:trPr>
        <w:tc>
          <w:tcPr>
            <w:tcW w:w="9180" w:type="dxa"/>
            <w:gridSpan w:val="6"/>
            <w:vAlign w:val="bottom"/>
          </w:tcPr>
          <w:p w14:paraId="5CEA4530" w14:textId="77777777" w:rsidR="001D0DDA" w:rsidRPr="00E33434" w:rsidRDefault="001D0DDA" w:rsidP="00C006FC">
            <w:pPr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Cataracts</w:t>
            </w:r>
          </w:p>
        </w:tc>
      </w:tr>
      <w:tr w:rsidR="001D0DDA" w:rsidRPr="00E33434" w14:paraId="68584872" w14:textId="77777777" w:rsidTr="00C006FC">
        <w:tc>
          <w:tcPr>
            <w:tcW w:w="392" w:type="dxa"/>
          </w:tcPr>
          <w:p w14:paraId="529FD666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58F0E936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2D2F9482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15611B8B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496A4E94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2079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6)</w:t>
            </w:r>
          </w:p>
          <w:p w14:paraId="0E556E9E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1343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4)</w:t>
            </w:r>
          </w:p>
          <w:p w14:paraId="7E81579F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390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1559" w:type="dxa"/>
          </w:tcPr>
          <w:p w14:paraId="430B5FC1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1612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5)</w:t>
            </w:r>
          </w:p>
          <w:p w14:paraId="266545A8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1017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3)</w:t>
            </w:r>
          </w:p>
          <w:p w14:paraId="162E1001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343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998" w:type="dxa"/>
          </w:tcPr>
          <w:p w14:paraId="0028C544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.004**</w:t>
            </w:r>
          </w:p>
          <w:p w14:paraId="37247F72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.004**</w:t>
            </w:r>
          </w:p>
          <w:p w14:paraId="0E3A05AC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.672</w:t>
            </w:r>
          </w:p>
        </w:tc>
        <w:tc>
          <w:tcPr>
            <w:tcW w:w="561" w:type="dxa"/>
          </w:tcPr>
          <w:p w14:paraId="62F83D65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3B642DB4" w14:textId="77777777" w:rsidTr="00C006FC">
        <w:trPr>
          <w:trHeight w:val="227"/>
        </w:trPr>
        <w:tc>
          <w:tcPr>
            <w:tcW w:w="9180" w:type="dxa"/>
            <w:gridSpan w:val="6"/>
            <w:vAlign w:val="bottom"/>
          </w:tcPr>
          <w:p w14:paraId="1DE027D1" w14:textId="77777777" w:rsidR="001D0DDA" w:rsidRPr="00E33434" w:rsidRDefault="001D0DDA" w:rsidP="00C006FC">
            <w:pPr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Glaucoma</w:t>
            </w:r>
          </w:p>
        </w:tc>
      </w:tr>
      <w:tr w:rsidR="001D0DDA" w:rsidRPr="00E33434" w14:paraId="2927A2D4" w14:textId="77777777" w:rsidTr="00C006FC">
        <w:trPr>
          <w:trHeight w:val="416"/>
        </w:trPr>
        <w:tc>
          <w:tcPr>
            <w:tcW w:w="392" w:type="dxa"/>
          </w:tcPr>
          <w:p w14:paraId="0D3A35C0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0D2CB4AF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071C5E51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665AFA80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4B48FFB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605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4A876CBE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234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  <w:p w14:paraId="48639DA0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123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03)</w:t>
            </w:r>
          </w:p>
        </w:tc>
        <w:tc>
          <w:tcPr>
            <w:tcW w:w="1559" w:type="dxa"/>
          </w:tcPr>
          <w:p w14:paraId="30A2CC7B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437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14)</w:t>
            </w:r>
          </w:p>
          <w:p w14:paraId="708B5DD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222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07)</w:t>
            </w:r>
          </w:p>
          <w:p w14:paraId="2D9C65DD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101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03)</w:t>
            </w:r>
          </w:p>
        </w:tc>
        <w:tc>
          <w:tcPr>
            <w:tcW w:w="998" w:type="dxa"/>
          </w:tcPr>
          <w:p w14:paraId="63FC97E4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.008**</w:t>
            </w:r>
          </w:p>
          <w:p w14:paraId="6C5BE00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.574</w:t>
            </w:r>
          </w:p>
          <w:p w14:paraId="1BAED426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.781</w:t>
            </w:r>
          </w:p>
        </w:tc>
        <w:tc>
          <w:tcPr>
            <w:tcW w:w="561" w:type="dxa"/>
          </w:tcPr>
          <w:p w14:paraId="1D0D7AAB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0531390D" w14:textId="77777777" w:rsidTr="00C006FC">
        <w:trPr>
          <w:trHeight w:val="227"/>
        </w:trPr>
        <w:tc>
          <w:tcPr>
            <w:tcW w:w="9180" w:type="dxa"/>
            <w:gridSpan w:val="6"/>
            <w:vAlign w:val="bottom"/>
          </w:tcPr>
          <w:p w14:paraId="709E5509" w14:textId="77777777" w:rsidR="001D0DDA" w:rsidRPr="00E33434" w:rsidRDefault="001D0DDA" w:rsidP="00C006F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Osteoarthritis</w:t>
            </w:r>
          </w:p>
        </w:tc>
      </w:tr>
      <w:tr w:rsidR="001D0DDA" w:rsidRPr="00E33434" w14:paraId="59CBDB04" w14:textId="77777777" w:rsidTr="00C006FC">
        <w:tc>
          <w:tcPr>
            <w:tcW w:w="392" w:type="dxa"/>
          </w:tcPr>
          <w:p w14:paraId="4C666816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0FB3EEF5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04E2F41D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11BBBE7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6A86FBCD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927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3)</w:t>
            </w:r>
          </w:p>
          <w:p w14:paraId="5776CB20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591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035B7ACC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479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1559" w:type="dxa"/>
          </w:tcPr>
          <w:p w14:paraId="6782945C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502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17828CB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287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  <w:p w14:paraId="065D865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209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</w:tc>
        <w:tc>
          <w:tcPr>
            <w:tcW w:w="998" w:type="dxa"/>
          </w:tcPr>
          <w:p w14:paraId="4CF7E8CF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.000***.</w:t>
            </w:r>
          </w:p>
          <w:p w14:paraId="5DAB3D4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  <w:p w14:paraId="0D5B35E6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</w:tc>
        <w:tc>
          <w:tcPr>
            <w:tcW w:w="561" w:type="dxa"/>
          </w:tcPr>
          <w:p w14:paraId="7F2F6F40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56ECF058" w14:textId="77777777" w:rsidTr="00C006FC">
        <w:trPr>
          <w:trHeight w:val="227"/>
        </w:trPr>
        <w:tc>
          <w:tcPr>
            <w:tcW w:w="9180" w:type="dxa"/>
            <w:gridSpan w:val="6"/>
            <w:vAlign w:val="bottom"/>
          </w:tcPr>
          <w:p w14:paraId="7C9E1086" w14:textId="77777777" w:rsidR="001D0DDA" w:rsidRPr="00E33434" w:rsidRDefault="001D0DDA" w:rsidP="00C006F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Osteoporosis</w:t>
            </w:r>
          </w:p>
        </w:tc>
      </w:tr>
      <w:tr w:rsidR="001D0DDA" w:rsidRPr="00E33434" w14:paraId="0E60384E" w14:textId="77777777" w:rsidTr="00C006FC">
        <w:tc>
          <w:tcPr>
            <w:tcW w:w="392" w:type="dxa"/>
          </w:tcPr>
          <w:p w14:paraId="5ACD4FFC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11826598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52803309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lastRenderedPageBreak/>
              <w:t>0 to 6 months after lockdown</w:t>
            </w:r>
          </w:p>
          <w:p w14:paraId="1B32D0A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077BCEEC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lastRenderedPageBreak/>
              <w:t>630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  <w:p w14:paraId="33BDD9F3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lastRenderedPageBreak/>
              <w:t>359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  <w:p w14:paraId="155F0B2F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137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03)</w:t>
            </w:r>
          </w:p>
        </w:tc>
        <w:tc>
          <w:tcPr>
            <w:tcW w:w="1559" w:type="dxa"/>
          </w:tcPr>
          <w:p w14:paraId="7A3CBD9F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lastRenderedPageBreak/>
              <w:t>69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02)</w:t>
            </w:r>
          </w:p>
          <w:p w14:paraId="07437BC5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lastRenderedPageBreak/>
              <w:t>45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01)</w:t>
            </w:r>
          </w:p>
          <w:p w14:paraId="42EFE38C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23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007)</w:t>
            </w:r>
          </w:p>
        </w:tc>
        <w:tc>
          <w:tcPr>
            <w:tcW w:w="998" w:type="dxa"/>
          </w:tcPr>
          <w:p w14:paraId="07F9476E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lastRenderedPageBreak/>
              <w:t>.000***.</w:t>
            </w:r>
          </w:p>
          <w:p w14:paraId="01360B13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lastRenderedPageBreak/>
              <w:t>.000***</w:t>
            </w:r>
          </w:p>
          <w:p w14:paraId="11538FA7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</w:tc>
        <w:tc>
          <w:tcPr>
            <w:tcW w:w="561" w:type="dxa"/>
          </w:tcPr>
          <w:p w14:paraId="4DBAB28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30442234" w14:textId="77777777" w:rsidTr="00C006FC">
        <w:trPr>
          <w:trHeight w:val="227"/>
        </w:trPr>
        <w:tc>
          <w:tcPr>
            <w:tcW w:w="9180" w:type="dxa"/>
            <w:gridSpan w:val="6"/>
            <w:vAlign w:val="bottom"/>
          </w:tcPr>
          <w:p w14:paraId="1C5CD42A" w14:textId="77777777" w:rsidR="001D0DDA" w:rsidRPr="00E33434" w:rsidRDefault="001D0DDA" w:rsidP="00C006F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 w:bidi="en-US"/>
              </w:rPr>
              <w:t>Dorsopathy</w:t>
            </w:r>
          </w:p>
        </w:tc>
      </w:tr>
      <w:tr w:rsidR="001D0DDA" w:rsidRPr="00E33434" w14:paraId="16864502" w14:textId="77777777" w:rsidTr="00C006FC">
        <w:tc>
          <w:tcPr>
            <w:tcW w:w="392" w:type="dxa"/>
          </w:tcPr>
          <w:p w14:paraId="40E101A7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  <w:tc>
          <w:tcPr>
            <w:tcW w:w="4111" w:type="dxa"/>
            <w:hideMark/>
          </w:tcPr>
          <w:p w14:paraId="13093891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months before pandemic</w:t>
            </w:r>
          </w:p>
          <w:p w14:paraId="63CBBE6F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0 to 6 months after lockdown</w:t>
            </w:r>
          </w:p>
          <w:p w14:paraId="1A55852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6 to 12 months after lockdown</w:t>
            </w:r>
          </w:p>
        </w:tc>
        <w:tc>
          <w:tcPr>
            <w:tcW w:w="1559" w:type="dxa"/>
          </w:tcPr>
          <w:p w14:paraId="5DE251C1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3812 (1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1)</w:t>
            </w:r>
          </w:p>
          <w:p w14:paraId="4E674D7A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2691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7)</w:t>
            </w:r>
          </w:p>
          <w:p w14:paraId="6C141E87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914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3)</w:t>
            </w:r>
          </w:p>
        </w:tc>
        <w:tc>
          <w:tcPr>
            <w:tcW w:w="1559" w:type="dxa"/>
          </w:tcPr>
          <w:p w14:paraId="5AE41FBF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2224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7)</w:t>
            </w:r>
          </w:p>
          <w:p w14:paraId="7CA2C237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1616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5)</w:t>
            </w:r>
          </w:p>
          <w:p w14:paraId="0B01C466" w14:textId="77777777" w:rsidR="001D0DDA" w:rsidRPr="00E33434" w:rsidRDefault="001D0DDA" w:rsidP="00C006FC">
            <w:pPr>
              <w:tabs>
                <w:tab w:val="left" w:pos="780"/>
              </w:tabs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510 (0</w:t>
            </w:r>
            <w: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</w:t>
            </w: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2)</w:t>
            </w:r>
          </w:p>
        </w:tc>
        <w:tc>
          <w:tcPr>
            <w:tcW w:w="998" w:type="dxa"/>
          </w:tcPr>
          <w:p w14:paraId="5DD83FD0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.000***.</w:t>
            </w:r>
          </w:p>
          <w:p w14:paraId="4C1508B2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  <w:p w14:paraId="5DFB7159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E33434"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  <w:t>.000***</w:t>
            </w:r>
          </w:p>
        </w:tc>
        <w:tc>
          <w:tcPr>
            <w:tcW w:w="561" w:type="dxa"/>
          </w:tcPr>
          <w:p w14:paraId="123857A0" w14:textId="77777777" w:rsidR="001D0DDA" w:rsidRPr="00E33434" w:rsidRDefault="001D0DDA" w:rsidP="00C006F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</w:p>
        </w:tc>
      </w:tr>
      <w:tr w:rsidR="001D0DDA" w:rsidRPr="00E33434" w14:paraId="288F650A" w14:textId="77777777" w:rsidTr="00C006FC">
        <w:trPr>
          <w:trHeight w:val="283"/>
        </w:trPr>
        <w:tc>
          <w:tcPr>
            <w:tcW w:w="9180" w:type="dxa"/>
            <w:gridSpan w:val="6"/>
            <w:vAlign w:val="bottom"/>
          </w:tcPr>
          <w:p w14:paraId="381213D3" w14:textId="77777777" w:rsidR="001D0DDA" w:rsidRPr="00E33434" w:rsidRDefault="001D0DDA" w:rsidP="00C006FC">
            <w:pPr>
              <w:rPr>
                <w:rFonts w:asciiTheme="minorHAnsi" w:hAnsiTheme="minorHAnsi" w:cstheme="minorHAnsi"/>
                <w:sz w:val="16"/>
                <w:szCs w:val="16"/>
                <w:lang w:val="en-GB" w:bidi="en-US"/>
              </w:rPr>
            </w:pPr>
            <w:r w:rsidRPr="00614FFE">
              <w:rPr>
                <w:rFonts w:asciiTheme="minorHAnsi" w:hAnsiTheme="minorHAnsi" w:cstheme="minorHAnsi"/>
                <w:iCs/>
                <w:sz w:val="14"/>
                <w:szCs w:val="14"/>
                <w:lang w:val="en-GB" w:bidi="en-US"/>
              </w:rPr>
              <w:t>*   P&lt;0.05; ** P&lt;0.01; *** P&lt;0.001</w:t>
            </w:r>
          </w:p>
        </w:tc>
      </w:tr>
    </w:tbl>
    <w:p w14:paraId="2023ECE1" w14:textId="77777777" w:rsidR="001D0DDA" w:rsidRDefault="001D0DDA" w:rsidP="001D0DDA">
      <w:pPr>
        <w:jc w:val="both"/>
        <w:rPr>
          <w:rFonts w:asciiTheme="minorHAnsi" w:eastAsia="Times New Roman" w:hAnsiTheme="minorHAnsi" w:cstheme="minorHAnsi"/>
          <w:sz w:val="20"/>
          <w:szCs w:val="20"/>
          <w:lang w:val="en-GB" w:eastAsia="es-ES"/>
        </w:rPr>
      </w:pPr>
    </w:p>
    <w:p w14:paraId="1D4328B7" w14:textId="77777777" w:rsidR="001D0DDA" w:rsidRDefault="001D0DDA" w:rsidP="001D0DDA">
      <w:pPr>
        <w:jc w:val="both"/>
        <w:rPr>
          <w:rFonts w:asciiTheme="minorHAnsi" w:eastAsia="Times New Roman" w:hAnsiTheme="minorHAnsi" w:cstheme="minorHAnsi"/>
          <w:sz w:val="20"/>
          <w:szCs w:val="20"/>
          <w:lang w:val="en-GB" w:eastAsia="es-ES"/>
        </w:rPr>
      </w:pPr>
    </w:p>
    <w:p w14:paraId="347DB811" w14:textId="77777777" w:rsidR="001D0DDA" w:rsidRDefault="001D0DDA" w:rsidP="001D0DDA">
      <w:pPr>
        <w:jc w:val="both"/>
        <w:rPr>
          <w:rFonts w:asciiTheme="minorHAnsi" w:eastAsia="Times New Roman" w:hAnsiTheme="minorHAnsi" w:cstheme="minorHAnsi"/>
          <w:sz w:val="20"/>
          <w:szCs w:val="20"/>
          <w:lang w:val="en-GB" w:eastAsia="es-ES"/>
        </w:rPr>
      </w:pPr>
    </w:p>
    <w:p w14:paraId="560B37DF" w14:textId="77777777" w:rsidR="001D0DDA" w:rsidRDefault="001D0DDA" w:rsidP="001D0DDA">
      <w:pPr>
        <w:jc w:val="both"/>
        <w:rPr>
          <w:rFonts w:asciiTheme="minorHAnsi" w:eastAsia="Times New Roman" w:hAnsiTheme="minorHAnsi" w:cstheme="minorHAnsi"/>
          <w:sz w:val="20"/>
          <w:szCs w:val="20"/>
          <w:lang w:val="en-GB" w:eastAsia="es-ES"/>
        </w:rPr>
      </w:pPr>
    </w:p>
    <w:p w14:paraId="14BA9BA9" w14:textId="77777777" w:rsidR="001D0DDA" w:rsidRDefault="001D0DDA">
      <w:bookmarkStart w:id="0" w:name="_GoBack"/>
      <w:bookmarkEnd w:id="0"/>
    </w:p>
    <w:sectPr w:rsidR="001D0DDA" w:rsidSect="006A77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DDA"/>
    <w:rsid w:val="001D0DDA"/>
    <w:rsid w:val="006A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EC69B"/>
  <w15:chartTrackingRefBased/>
  <w15:docId w15:val="{C82B0936-A631-274E-826C-C7781776F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0DDA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0DDA"/>
    <w:rPr>
      <w:rFonts w:eastAsiaTheme="minorHAns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930</Words>
  <Characters>5359</Characters>
  <Application>Microsoft Office Word</Application>
  <DocSecurity>0</DocSecurity>
  <Lines>382</Lines>
  <Paragraphs>161</Paragraphs>
  <ScaleCrop>false</ScaleCrop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2022-09-19T16:16:00Z</dcterms:created>
  <dcterms:modified xsi:type="dcterms:W3CDTF">2022-09-19T16:16:00Z</dcterms:modified>
</cp:coreProperties>
</file>