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B64" w:rsidRPr="00CC5429" w:rsidRDefault="00011B64" w:rsidP="00011B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1E4FB9">
        <w:rPr>
          <w:rFonts w:ascii="Arial" w:hAnsi="Arial" w:cs="Arial"/>
          <w:b/>
          <w:bCs/>
          <w:sz w:val="20"/>
          <w:szCs w:val="20"/>
        </w:rPr>
        <w:t>Supplementary Table I.</w:t>
      </w:r>
      <w:r w:rsidRPr="00F067D6">
        <w:rPr>
          <w:rFonts w:ascii="Arial" w:hAnsi="Arial" w:cs="Arial"/>
          <w:sz w:val="20"/>
          <w:szCs w:val="20"/>
        </w:rPr>
        <w:t xml:space="preserve"> </w:t>
      </w:r>
      <w:r w:rsidRPr="00F067D6">
        <w:rPr>
          <w:rFonts w:ascii="Arial" w:hAnsi="Arial" w:cs="Arial"/>
          <w:color w:val="0E101A"/>
          <w:sz w:val="20"/>
          <w:szCs w:val="20"/>
        </w:rPr>
        <w:t>Sequences of Na+ channel modulating toxins reported for 21 species within the genus</w:t>
      </w:r>
      <w:r w:rsidRPr="00F067D6">
        <w:rPr>
          <w:rFonts w:ascii="Arial" w:hAnsi="Arial" w:cs="Arial"/>
          <w:i/>
          <w:iCs/>
          <w:color w:val="0E101A"/>
          <w:sz w:val="20"/>
          <w:szCs w:val="20"/>
        </w:rPr>
        <w:t xml:space="preserve"> Tityus</w:t>
      </w:r>
      <w:r w:rsidRPr="00F067D6">
        <w:rPr>
          <w:rFonts w:ascii="Arial" w:hAnsi="Arial" w:cs="Arial"/>
          <w:color w:val="0E101A"/>
          <w:sz w:val="20"/>
          <w:szCs w:val="20"/>
        </w:rPr>
        <w:t xml:space="preserve"> and UniProt accession numbers.</w:t>
      </w:r>
    </w:p>
    <w:p w:rsidR="00011B64" w:rsidRPr="00CC5429" w:rsidRDefault="00011B64" w:rsidP="00011B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65"/>
        <w:gridCol w:w="1260"/>
        <w:gridCol w:w="4500"/>
        <w:gridCol w:w="1525"/>
      </w:tblGrid>
      <w:tr w:rsidR="00011B64" w:rsidRPr="008A3B0D" w:rsidTr="00F24950">
        <w:tc>
          <w:tcPr>
            <w:tcW w:w="2065" w:type="dxa"/>
            <w:tcBorders>
              <w:bottom w:val="single" w:sz="4" w:space="0" w:color="auto"/>
              <w:right w:val="nil"/>
            </w:tcBorders>
            <w:vAlign w:val="center"/>
          </w:tcPr>
          <w:p w:rsidR="00011B64" w:rsidRPr="008A3B0D" w:rsidRDefault="00011B64" w:rsidP="00F249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sz w:val="18"/>
                <w:szCs w:val="18"/>
              </w:rPr>
              <w:t>Species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11B64" w:rsidRPr="008A3B0D" w:rsidRDefault="00011B64" w:rsidP="00F249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sz w:val="18"/>
                <w:szCs w:val="18"/>
              </w:rPr>
              <w:t>Toxin code</w:t>
            </w:r>
          </w:p>
        </w:tc>
        <w:tc>
          <w:tcPr>
            <w:tcW w:w="45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11B64" w:rsidRPr="008A3B0D" w:rsidRDefault="00011B64" w:rsidP="00F249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sz w:val="18"/>
                <w:szCs w:val="18"/>
              </w:rPr>
              <w:t>Sequence</w:t>
            </w:r>
          </w:p>
        </w:tc>
        <w:tc>
          <w:tcPr>
            <w:tcW w:w="1525" w:type="dxa"/>
            <w:tcBorders>
              <w:left w:val="nil"/>
              <w:bottom w:val="single" w:sz="4" w:space="0" w:color="auto"/>
            </w:tcBorders>
            <w:vAlign w:val="center"/>
          </w:tcPr>
          <w:p w:rsidR="00011B64" w:rsidRPr="008A3B0D" w:rsidRDefault="00011B64" w:rsidP="00F2495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sz w:val="18"/>
                <w:szCs w:val="18"/>
              </w:rPr>
              <w:t>UNIPROT Access Number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T.</w:t>
            </w:r>
            <w:r w:rsidRPr="008A3B0D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r w:rsidRPr="008A3B0D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Archeotityus</w:t>
            </w:r>
            <w:r w:rsidRPr="008A3B0D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clathartus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Tcl1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KEGYLMDHEGCKLSCFIRPAGYCGRECSIKKGKNGYCRWPACYCYDLPGWAKVWDRATNRCGKK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4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J9PJ66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Tcl2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IGVVVESKEGYLMDREGCKLSCFIRPSGYCGRECEIKKGSSGYCRWLACYCYGLPDRVKVWSYATNTCGKK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J9PIJ6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mattogrossensis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Tm1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DHVKGCKYSCFIRPWGFCDRYCKTNMSAASCYCAWPACYCYGVPKNEPVWDYDTNKC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A0A1U9WSX9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Tm2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KEGYPTPHEGCKFSCFIRPWGFCDHYCKIHISKGSGYCAWPACYCYGVPDNEPVWNYATNKC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A0A1U9WT08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T.</w:t>
            </w:r>
            <w:r w:rsidRPr="008A3B0D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(</w:t>
            </w:r>
            <w:r w:rsidRPr="008A3B0D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Atreus</w:t>
            </w:r>
            <w:r w:rsidRPr="008A3B0D">
              <w:rPr>
                <w:rFonts w:ascii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asthenes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Ta1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IGMVVECKDGYLVGNDGCKYSCLTRPGHYCASECSRVKGKDGYCYAWMACYCYSMPDWVKTWSRSTNRCGRGK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A0A7L4XS27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Ta2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IGMVVKCKKEGYPIGSSGCKIPCTLKQSGYCETECSALNGEKGTCAYWLACYCYNLPDSVKIWDPEKNNCGKRK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A0A7L4XT23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cerroazul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Tcerroazul1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KEGYLVAPYGCYVYCFIRPAHYCGRECSILKGKYGYCAWAACYCYKMPNWAKTWDRSTNRCGRGK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5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A0A7L4XVM4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Tcerroazul2</w:t>
            </w:r>
          </w:p>
        </w:tc>
        <w:tc>
          <w:tcPr>
            <w:tcW w:w="450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KEGYFVGPDGCKVSCFIRPAGYCGRECSIFKGKDGYCAWPACSCYKMPNWGKTWDRFSNRCGRGK</w:t>
            </w:r>
          </w:p>
        </w:tc>
        <w:tc>
          <w:tcPr>
            <w:tcW w:w="1525" w:type="dxa"/>
            <w:tcBorders>
              <w:top w:val="nil"/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6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A0A7L4XSW0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dedoslargos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Tde1</w:t>
            </w:r>
          </w:p>
        </w:tc>
        <w:tc>
          <w:tcPr>
            <w:tcW w:w="450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KDGYLVGNDGCKYNCLTRPGHYCANECSRVKGKDGYCYAWLACYCYNMPDWVKTWSRATNRCGKRK</w:t>
            </w:r>
          </w:p>
        </w:tc>
        <w:tc>
          <w:tcPr>
            <w:tcW w:w="1525" w:type="dxa"/>
            <w:tcBorders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7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A0A7L4XVB3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discrepans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Ardiscretin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MKGMIMLISCLMLIDVVVESKNGYIIEPKGCKYSCFWGSSTWCNRECKFKKGSSGYCAWPACWCYGLPDNVKIFDYYNNKCGK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P0C1X7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Bactridin 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KDGYIIEHRGCKYSCFFGTNSWCNTECTLKKGSSGYCAWPACWCYGLPDNVKIFDSNNLKC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8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P0CF39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Bactridin 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KDGYLVGNDGCKYSCFTRPGTYCANECSRVKGKDGYCYAWMACYCYSMPNWVKTWNRATNRCGR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P0CF37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IGMVVECKDGYLVGNDGCKYSCFTRPGTYCANECSRVKGKDGYCYAWMACYCYSMPNWVKTWDRATNRCGRGK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9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Q1I174</w:t>
              </w:r>
            </w:hyperlink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IGMVVECKDGYLVGNDGCKYSCSTRPGHYCASECSRVKGKDGYCYAWLACYCYNMPNWAPIWNSATNRCRGRK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0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Q1I169</w:t>
              </w:r>
            </w:hyperlink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Td12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IGMVIECKDGYLMEPNGCKRGCLTRPARYCANECSRVKGTDGYCYAWLACYCYNMPNWVKTWDRATNTCGRGK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Q1I172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bookmarkStart w:id="0" w:name="_Hlk110941783"/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TdNa2</w:t>
            </w:r>
            <w:bookmarkEnd w:id="0"/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RDAYPADWRGCKPSCPWGSSSWCNEECTSLGGSSGYCAWPACWCYGLPDSVRYYNNKCHK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C9X4K0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TdNa6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MKGMIMLISCLMLIEVVVGGKEGYLLDRSNGCKRSCFFGSTSWCNTECKSKSADKGYCAWPSCYCYGFTDDSKMWHLKTNKC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C9X4K4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TdNa7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MTRFVLFLSCFFLIGMVVECKDGYLMGPDGCKLDCLMRKGTFCAETCSLRKGKDGYCYAWLACYCYNMPDWVKTWERATNTCGKGK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C9X4J8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TdNa8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MNYLTLIAAASLLTAGTESKKDGYPVKEGDCAFPCGYDNAYCDKLCKERKADSGYCYWGNILCYCYGLPDKAAIKGYGRCRPGKK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C9X4K6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TdNa10</w:t>
            </w:r>
          </w:p>
        </w:tc>
        <w:tc>
          <w:tcPr>
            <w:tcW w:w="450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MWTFAIVLAFLLIGLDEGEALDGYPLSKNNYCKIYCPNTEVCKDTCKRRAGATDGECRWDGCYCFNVAPDTKMYPGEPCH</w:t>
            </w:r>
          </w:p>
        </w:tc>
        <w:tc>
          <w:tcPr>
            <w:tcW w:w="1525" w:type="dxa"/>
            <w:tcBorders>
              <w:top w:val="nil"/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C9X4K8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falconensis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Tfal1</w:t>
            </w:r>
          </w:p>
        </w:tc>
        <w:tc>
          <w:tcPr>
            <w:tcW w:w="450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IGMVVECKDGYLVGSDGCKYSCFTRPGTYCANECSRVKGKDGYCYAWMACYCYSMPNWVKTWDRATNRCGRGK</w:t>
            </w:r>
          </w:p>
        </w:tc>
        <w:tc>
          <w:tcPr>
            <w:tcW w:w="1525" w:type="dxa"/>
            <w:tcBorders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A0A7L4XT13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festae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Tfe1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IGMVVECKEGYLLGSDGCKMNCLTRPGDYCELECSLVGGENGYCASWLACYCYNVPDSVTLWDSDTNECGKRK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A0A7L4XS28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Tfe2</w:t>
            </w:r>
          </w:p>
        </w:tc>
        <w:tc>
          <w:tcPr>
            <w:tcW w:w="450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IGMVVECKDGYLVGNDGCKYSCLTRPGHYCASECSRVKGKDGYCYAWMACYCYSMPNWVKTWSRATNKCGKR</w:t>
            </w:r>
          </w:p>
        </w:tc>
        <w:tc>
          <w:tcPr>
            <w:tcW w:w="1525" w:type="dxa"/>
            <w:tcBorders>
              <w:top w:val="nil"/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A0A7L4XUV3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jaimei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TpaCR2</w:t>
            </w:r>
          </w:p>
        </w:tc>
        <w:tc>
          <w:tcPr>
            <w:tcW w:w="450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GGGKEGYPLNKSNGCKSGCFFGTNSWCDSECKRKSAEKGYCAWPSCYCYGFTDESKMWNAKTNKC</w:t>
            </w:r>
          </w:p>
        </w:tc>
        <w:tc>
          <w:tcPr>
            <w:tcW w:w="1525" w:type="dxa"/>
            <w:tcBorders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1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A0A7L4XUX1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macrochirus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Tma1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KKEGYLVGNDGCKYGCFTRPAQYCESECSLRKGTGGYCYAWLACYCYNMPDWVPTWNSAKNRCGK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2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C0HLL9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Tma3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KKDDYPVDTAKRNCKFPCNVIDKEGYCDNLCKGRKAEKGYCYRLNASCYCYGLPDDSPTKKSGRCNPNL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3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C0HLM1</w:t>
              </w:r>
            </w:hyperlink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lastRenderedPageBreak/>
              <w:t>T. obscurus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KKEGYLVGNDGCKYGCITRPHQYCVHECELKKGTDGYCAYWLACYCYNMPDWVKTWSSATNKCK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P60214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NKDGYLMEGDGCKMGCLTRKASYCVDQCKEVGGKDGYCYAWLSCYCYNMPDSVEIWDSKNNKCGK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P60212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Style w:val="sequencechunk"/>
                <w:rFonts w:ascii="Arial" w:hAnsi="Arial" w:cs="Arial"/>
                <w:bCs/>
                <w:color w:val="0A0A0A"/>
                <w:sz w:val="18"/>
                <w:szCs w:val="18"/>
              </w:rPr>
              <w:t>MTRFVLFISCFFLIGMIVECKDGYLMEYGGCKMSCLMKKGTFCAEECTRMKGKDGYCYAWLACYCYNMPDWVKIWNRATNKCGKRK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P60215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MKAIIFFIGCLMLIDLVAGSRSGYPVTQKGCVYSCFWGSNWWCNAECTALGGSSGYCAWPSCWCYSLPDNRNIWGSYPNNCGKK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P84693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Style w:val="sequencechunk"/>
                <w:rFonts w:ascii="Arial" w:hAnsi="Arial" w:cs="Arial"/>
                <w:bCs/>
                <w:color w:val="0A0A0A"/>
                <w:sz w:val="18"/>
                <w:szCs w:val="18"/>
              </w:rPr>
              <w:t>MSIFPIILALLLIGLDEGEALDGYPLSKNNYCKIYCPDEKVCKWSCKHRAGATNGKGDCINKGCYCYDVAPGTEMYPGRLPCNPY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P84685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KEGYLLGSRGCKMNCLTRPEKFCELECSLVGGENGYCAYWLACYCYNVPESVKLWESDTNEC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4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H1ZZH7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KKDGYPVKEGDCAFPCGYDNEYCDKLCKERKADSGYCYWGNILCYCYGLPDKAAIKGYGRCRP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H1ZZH8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To11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KDGYLVGNDGCKYNCLTRPGHYCANECSRVKGKDGYCYAWMACYCYNMPNWVKTWSRATNKCGKRK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5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H1ZZI0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To12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pBdr>
                <w:bottom w:val="single" w:sz="6" w:space="1" w:color="auto"/>
              </w:pBd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KEGYPMDHEGCKFSCFIRPSGFCERYCKTHLSASTGYCAWPACYCYGVPANQKVWDYYNNKC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6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H1ZZI1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To13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GIKNGYPRDSKGCTFECGQDAKHGDDYCDKMCKTTLKGEGGDCDFEYAECWCDNIPDTVVTWKNKEPKCKQI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7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H1ZZI2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To14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pBdr>
                <w:bottom w:val="single" w:sz="6" w:space="1" w:color="auto"/>
              </w:pBd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KKDDYPVDTAKRNCMLDCNILDDKGYCDKFCKGRKADSGYCYKLKAACYCYGLPDDSPTKTSGRCNPNLR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8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H1ZZI3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To15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GGKEGYPLDSSGCKAGCFFGTNSWCNTECKRKSAAKGYCAWPSCYCYEFTDDSKIWNAKTNKCYK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19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H1ZZI4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pachyurus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Tpa5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MSIFPIALALLLIGLEEGEAARDGYPISKNNYCKIYCPNTKVCKETCKNRASAPDGECDGWNLCYCFKVPDNIPVWGDPGTPPCMT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H1ZZI6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TpaP1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IGMVVECKDGYLVGNDGCKYSCLTRPGHYCASECSRVKGKDGYCYAWMACYCYSMPDWVKTWSRSTNRCGRGK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A0A7L4XS46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TpaP5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IGMVVECKDGYLVGNDGCKYSCLTRPGHYCASECSRVKGKNGYCYAWLACYCYDMPDSVKIWNYNNNTCGQGK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A0A7L4XVD1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TpaP6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KEGYLLGSDGCKMNCLTRPGDYCELECSLVGGENGYCASWLACYCYNVPDSVTLWDSENNECGKRK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20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A0A7L4XT27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TpaP7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IDMVVECNKDGYLMEHDGCKLSCLMKKGTFCAEECQRMKGKDGYCYAWLACYCYNMPDWVKTWSRATNRCGK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A0A7L4XS97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perijanensis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Tpe1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IGMVVECKDGYLVGSDGCKYNCLTRPGTYCANECSRVKGKDGYCYAWMACYCYNMPDWVKTWSRATNRCGRGK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A0A7L4XS62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Tpe2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IGMVVECEKEGYLVDVKGCKRDCFTRPGDYCAKECKLVKGKNGYCYAWVACYCYNMPDSVKTWSYDTNTCGKGK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A0A7L4XT51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Tpe3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IGMVVECNKDGYLIEPNGCKMGCLTRKASYCVDQCSELKGKDGYCYAWMACYCYNMPDTVKVWDSKNNRCGKGK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A0A7L4XVR8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trinitatus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Ttr1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IGMVVECKDGYLVGNDGCKYSCFTRPGTYCANECSRVKGKDGYCYAWMACYCYSMPNWVKTWDRATNRCGRGK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A0A7L4XSZ4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Ttr2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IGMVVECKDGYLVGNDGCKYNCLTRPGHYCANECSRVKGKDGYCYAWMACYCYNMPDWVPTWNSAKNRCGKGK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A0A7L4XVE5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Ttr3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MVVVVECKDGYLMAPDGCKLDCLMRKGTFCAEECSRKKGKDGYCYAWLACYCYKMPDSVKVWERATNRCGKGK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A0A7L4XT37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Ttr4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IGMVIECKDGYLMEPNGCKRGCLTRPARYCPNECSRLKGKDGYCHLWLACYCYNMPESAPVWERATNRCGKGK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A0A7L4XSB2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Ttr5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IEVVMGGKEGYLLDKSNGCKRSCFFGSTSWCNTECKSKSAEKGYCAWPSCYCYGFSDDSKMWDLKTNKC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A0A7L4XS63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zulianus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Tz1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MTRFVLFICCFFLIGMVVECKDGYLVGNDGCKYSCFTRPGTYCANECSRVKGKDGYCYAWMACYCYSMPNWVKTWDRATNRCGRGK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Q2NME3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Tz2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IEVVMGGKEGYLLDKSNGCKRSCFFGSTSWCNTECKSKSAEKGYCAWPSCYCYGFSDDSKMWDLKTNKC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Q1I165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 xml:space="preserve">T. </w:t>
            </w:r>
            <w:r w:rsidRPr="008A3B0D">
              <w:rPr>
                <w:rFonts w:ascii="Arial" w:hAnsi="Arial" w:cs="Arial"/>
                <w:b/>
                <w:color w:val="000000"/>
                <w:sz w:val="18"/>
                <w:szCs w:val="18"/>
              </w:rPr>
              <w:t>(</w:t>
            </w:r>
            <w:r w:rsidRPr="008A3B0D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Tityus</w:t>
            </w:r>
            <w:r w:rsidRPr="008A3B0D">
              <w:rPr>
                <w:rFonts w:ascii="Arial" w:hAnsi="Arial" w:cs="Arial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bahiensis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Tb1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MKGMILFISCLLLIGIVVECKEGYLMDHEGCKLSCFIRPSGYCGSECKIKKGSSGYCAWPACYCYGLPNWVKVWDRATNKCGKK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P56611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Tb2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KEGYAMDHEGCKFSCFPRPAGFCDGYCKTHLKASSGYCAWPACYCYGVPSNIKVWDYATNKC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P56609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Tb3</w:t>
            </w:r>
          </w:p>
        </w:tc>
        <w:tc>
          <w:tcPr>
            <w:tcW w:w="450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KKDGYPVEADNCAFVCFGYDNAYCDKLCGDKKADSGYCYWVHILCYCYGLPDNEPTKTNGKC</w:t>
            </w:r>
          </w:p>
        </w:tc>
        <w:tc>
          <w:tcPr>
            <w:tcW w:w="1525" w:type="dxa"/>
            <w:tcBorders>
              <w:top w:val="nil"/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P56608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costatus</w:t>
            </w:r>
          </w:p>
        </w:tc>
        <w:tc>
          <w:tcPr>
            <w:tcW w:w="126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Tco gamma</w:t>
            </w:r>
          </w:p>
        </w:tc>
        <w:tc>
          <w:tcPr>
            <w:tcW w:w="4500" w:type="dxa"/>
            <w:tcBorders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KEGYAMDHEGCKLSCFIRPSGYCGRECGYKKGSSGYCAWPACYCYGLPNWVKVWERATNRCGKK</w:t>
            </w:r>
          </w:p>
        </w:tc>
        <w:tc>
          <w:tcPr>
            <w:tcW w:w="1525" w:type="dxa"/>
            <w:tcBorders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Q5G8B8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fasciolatus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KEGYLMDHEGCKLSCFIRPSGYCGRECAIKKGSSGYCAWPACYCYGLPNWVKVWERATNRCGKK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P0DSO5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MKRFLLFISILMMIGTIVVGKEGYAMDHEGCKFSCFIRPSGFCDGYCKTHLKASSGYCAWPACYCYGVPSNIKVWDYATNKCGK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C0HJM9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KKDGYPVEGDNCAFVCFGYDNAYCDKLCKDKKADSGYCYWVHILCYCYGLPDKEPTKTNGRCKPGKK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P0DSO4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Tf4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GKEGYPADSKGCKVTCFFTGVGYCDTECKLKKASSGYCAWPACYCYGLPDSASVWDSATNKC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21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P83435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serrulatus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MKGMILFISCLLLIGIVVECKEGYLMDHEGCKLSCFIRPSGYCGRECGIKKGSSGYCAWPACYCYGLPNWVKVWDRATNKCGKK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P15226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KEGYLMDHEGCKLSCFIRPSGYCGRECGIKKGSSGYCAWPACYCYGLPNWVKVWDRATNKCGKK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P68410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KKDGYPVEYDNCAYICWNYDNAYCDKLCKDKKADSGYCYWVHILCYCYGLPDSEPTKTNGKCKSGKK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P01496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MKRMILFISCLLLIDIVVGGREGYPADSKGCKITCFLTAAGYCNTECTLKKGSSGYCAWPACYCYGLPDSVKIWTSETNKCGKK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O77463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Ts17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MNYFIFLVVACLLTAGTEGKKDGYPVEGDNCAFACFGYDNAYCDKLCKDKKADSGYCYWVHILCYCYGLPDKEPTKTSGRCKPGKK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A0A7S8MU55</w:t>
            </w:r>
          </w:p>
        </w:tc>
      </w:tr>
      <w:tr w:rsidR="00011B64" w:rsidRPr="008A3B0D" w:rsidTr="00F24950">
        <w:tc>
          <w:tcPr>
            <w:tcW w:w="2065" w:type="dxa"/>
            <w:tcBorders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T. stigmurus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Tst1</w:t>
            </w:r>
          </w:p>
        </w:tc>
        <w:tc>
          <w:tcPr>
            <w:tcW w:w="4500" w:type="dxa"/>
            <w:tcBorders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MKGMILFISCLLLIDIVVGGKEGYLMDHEGCKLSCFIRPSGYCGRECTLKKGSSGYCAWPACYCYGLPNWVKVWDRATNKCGKK</w:t>
            </w:r>
          </w:p>
        </w:tc>
        <w:tc>
          <w:tcPr>
            <w:tcW w:w="1525" w:type="dxa"/>
            <w:tcBorders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P56612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Tst2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KEGYAMDHEGCKFSCFIRPAGFCDGYCKTHLKASSGYCAWPACYCYGVPDHIKVWDYATNKC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P68411</w:t>
            </w:r>
          </w:p>
        </w:tc>
      </w:tr>
      <w:tr w:rsidR="00011B64" w:rsidRPr="008A3B0D" w:rsidTr="00F24950">
        <w:tc>
          <w:tcPr>
            <w:tcW w:w="2065" w:type="dxa"/>
            <w:tcBorders>
              <w:top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Tst3</w:t>
            </w:r>
          </w:p>
        </w:tc>
        <w:tc>
          <w:tcPr>
            <w:tcW w:w="4500" w:type="dxa"/>
            <w:tcBorders>
              <w:top w:val="nil"/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KKDGYPVEYDNCAYICWNYDNAYCDKLCKDKKADSGYCYWAHITCYCYGLPDSEPTKTNGKCKS</w:t>
            </w:r>
          </w:p>
        </w:tc>
        <w:tc>
          <w:tcPr>
            <w:tcW w:w="1525" w:type="dxa"/>
            <w:tcBorders>
              <w:top w:val="nil"/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hyperlink r:id="rId22" w:history="1">
              <w:r w:rsidRPr="008A3B0D">
                <w:rPr>
                  <w:rFonts w:ascii="Arial" w:hAnsi="Arial" w:cs="Arial"/>
                  <w:bCs/>
                  <w:color w:val="000000"/>
                  <w:sz w:val="18"/>
                  <w:szCs w:val="18"/>
                </w:rPr>
                <w:t>P0C8X5</w:t>
              </w:r>
            </w:hyperlink>
          </w:p>
        </w:tc>
      </w:tr>
      <w:tr w:rsidR="00011B64" w:rsidRPr="008A3B0D" w:rsidTr="00F24950">
        <w:tc>
          <w:tcPr>
            <w:tcW w:w="2065" w:type="dxa"/>
            <w:tcBorders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lastRenderedPageBreak/>
              <w:t>T. trivitattus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Tt1g</w:t>
            </w:r>
          </w:p>
        </w:tc>
        <w:tc>
          <w:tcPr>
            <w:tcW w:w="4500" w:type="dxa"/>
            <w:tcBorders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MKGMILFISCILLIGIVVECKEGYLMDHEGCKLSCFIRPSGYCGRECAIKKGSSGYCAWPACYCYGLPNWVKVWERATNRCGKK</w:t>
            </w:r>
          </w:p>
        </w:tc>
        <w:tc>
          <w:tcPr>
            <w:tcW w:w="1525" w:type="dxa"/>
            <w:tcBorders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P0DMM8</w:t>
            </w:r>
          </w:p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 w:rsidR="00011B64" w:rsidRPr="008A3B0D" w:rsidTr="00F24950">
        <w:tc>
          <w:tcPr>
            <w:tcW w:w="2065" w:type="dxa"/>
            <w:tcBorders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P. transvaalicus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Birtoxin</w:t>
            </w:r>
          </w:p>
        </w:tc>
        <w:tc>
          <w:tcPr>
            <w:tcW w:w="4500" w:type="dxa"/>
            <w:tcBorders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ADVPGNYPLDKDGNTYKCFLLGGNEECLNVCKLHGVQYGYCYASKCWCEYLEDDKDSV</w:t>
            </w:r>
          </w:p>
        </w:tc>
        <w:tc>
          <w:tcPr>
            <w:tcW w:w="1525" w:type="dxa"/>
            <w:tcBorders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P58752</w:t>
            </w:r>
          </w:p>
        </w:tc>
      </w:tr>
      <w:tr w:rsidR="00011B64" w:rsidRPr="008A3B0D" w:rsidTr="00F24950">
        <w:tc>
          <w:tcPr>
            <w:tcW w:w="2065" w:type="dxa"/>
            <w:tcBorders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i/>
                <w:iCs/>
                <w:color w:val="000000"/>
                <w:sz w:val="18"/>
                <w:szCs w:val="18"/>
              </w:rPr>
              <w:t>C. tecomanus</w:t>
            </w:r>
          </w:p>
        </w:tc>
        <w:tc>
          <w:tcPr>
            <w:tcW w:w="1260" w:type="dxa"/>
            <w:tcBorders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Ct16</w:t>
            </w:r>
          </w:p>
        </w:tc>
        <w:tc>
          <w:tcPr>
            <w:tcW w:w="4500" w:type="dxa"/>
            <w:tcBorders>
              <w:left w:val="nil"/>
              <w:righ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MNYFILLFVATFLLLDVNCKKDGYPVDANNCKFECWKNEYCDELCKAKRAESGYCYKLKLSCWCEGLPDDEPTKTSDRCYGTGR</w:t>
            </w:r>
          </w:p>
        </w:tc>
        <w:tc>
          <w:tcPr>
            <w:tcW w:w="1525" w:type="dxa"/>
            <w:tcBorders>
              <w:left w:val="nil"/>
            </w:tcBorders>
          </w:tcPr>
          <w:p w:rsidR="00011B64" w:rsidRPr="008A3B0D" w:rsidRDefault="00011B64" w:rsidP="00F24950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8A3B0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P0DUI1</w:t>
            </w:r>
          </w:p>
        </w:tc>
      </w:tr>
    </w:tbl>
    <w:p w:rsidR="00011B64" w:rsidRPr="00CC5429" w:rsidRDefault="00011B64" w:rsidP="00011B64">
      <w:pPr>
        <w:rPr>
          <w:rFonts w:ascii="Arial" w:hAnsi="Arial" w:cs="Arial"/>
          <w:sz w:val="24"/>
          <w:szCs w:val="24"/>
        </w:rPr>
      </w:pPr>
    </w:p>
    <w:p w:rsidR="00011B64" w:rsidRPr="00F067D6" w:rsidRDefault="00011B64" w:rsidP="00011B64">
      <w:pPr>
        <w:rPr>
          <w:rFonts w:ascii="Arial" w:hAnsi="Arial" w:cs="Arial"/>
          <w:sz w:val="20"/>
          <w:szCs w:val="20"/>
        </w:rPr>
      </w:pPr>
    </w:p>
    <w:p w:rsidR="00E1715D" w:rsidRDefault="00011B64">
      <w:bookmarkStart w:id="1" w:name="_GoBack"/>
      <w:bookmarkEnd w:id="1"/>
    </w:p>
    <w:sectPr w:rsidR="00E1715D">
      <w:foot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009198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F1F90" w:rsidRDefault="00011B6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F1F90" w:rsidRDefault="00011B6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B64"/>
    <w:rsid w:val="00011B64"/>
    <w:rsid w:val="001942F0"/>
    <w:rsid w:val="002C085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12BAC-F2AC-4D08-BDE6-428EACD79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B6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1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quencechunk">
    <w:name w:val="sequence__chunk"/>
    <w:basedOn w:val="DefaultParagraphFont"/>
    <w:rsid w:val="00011B64"/>
  </w:style>
  <w:style w:type="paragraph" w:styleId="Footer">
    <w:name w:val="footer"/>
    <w:basedOn w:val="Normal"/>
    <w:link w:val="FooterChar"/>
    <w:uiPriority w:val="99"/>
    <w:unhideWhenUsed/>
    <w:rsid w:val="00011B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rot.org/uniprot/P0CF39" TargetMode="External"/><Relationship Id="rId13" Type="http://schemas.openxmlformats.org/officeDocument/2006/relationships/hyperlink" Target="https://www.uniprot.org/uniprot/C0HLM1" TargetMode="External"/><Relationship Id="rId18" Type="http://schemas.openxmlformats.org/officeDocument/2006/relationships/hyperlink" Target="https://www.uniprot.org/uniprot/H1ZZI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uniprot.org/uniprot/P83435" TargetMode="External"/><Relationship Id="rId7" Type="http://schemas.openxmlformats.org/officeDocument/2006/relationships/hyperlink" Target="https://www.uniprot.org/uniprot/A0A7L4XVB3" TargetMode="External"/><Relationship Id="rId12" Type="http://schemas.openxmlformats.org/officeDocument/2006/relationships/hyperlink" Target="https://www.uniprot.org/uniprot/C0HLL9" TargetMode="External"/><Relationship Id="rId17" Type="http://schemas.openxmlformats.org/officeDocument/2006/relationships/hyperlink" Target="https://www.uniprot.org/uniprot/H1ZZI2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uniprot.org/uniprot/H1ZZI1" TargetMode="External"/><Relationship Id="rId20" Type="http://schemas.openxmlformats.org/officeDocument/2006/relationships/hyperlink" Target="https://www.uniprot.org/uniprot/A0A7L4XT27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uniprot.org/uniprot/A0A7L4XSW0" TargetMode="External"/><Relationship Id="rId11" Type="http://schemas.openxmlformats.org/officeDocument/2006/relationships/hyperlink" Target="https://www.uniprot.org/uniprot/A0A7L4XUX1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uniprot.org/uniprot/A0A7L4XVM4" TargetMode="External"/><Relationship Id="rId15" Type="http://schemas.openxmlformats.org/officeDocument/2006/relationships/hyperlink" Target="https://www.uniprot.org/uniprot/H1ZZI0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uniprot.org/uniprot/Q1I169" TargetMode="External"/><Relationship Id="rId19" Type="http://schemas.openxmlformats.org/officeDocument/2006/relationships/hyperlink" Target="https://www.uniprot.org/uniprot/H1ZZI4" TargetMode="External"/><Relationship Id="rId4" Type="http://schemas.openxmlformats.org/officeDocument/2006/relationships/hyperlink" Target="https://www.uniprot.org/uniprot/J9PJ66" TargetMode="External"/><Relationship Id="rId9" Type="http://schemas.openxmlformats.org/officeDocument/2006/relationships/hyperlink" Target="https://www.uniprot.org/uniprot/Q1I174" TargetMode="External"/><Relationship Id="rId14" Type="http://schemas.openxmlformats.org/officeDocument/2006/relationships/hyperlink" Target="https://www.uniprot.org/uniprot/H1ZZH7" TargetMode="External"/><Relationship Id="rId22" Type="http://schemas.openxmlformats.org/officeDocument/2006/relationships/hyperlink" Target="https://www.uniprot.org/uniprot/P0C8X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2022-08-27T13:50:00Z</dcterms:created>
  <dcterms:modified xsi:type="dcterms:W3CDTF">2022-08-27T13:50:00Z</dcterms:modified>
</cp:coreProperties>
</file>