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B91" w:rsidRDefault="00A31B91" w:rsidP="00A31B91">
      <w:pPr>
        <w:spacing w:after="0" w:line="480" w:lineRule="auto"/>
        <w:rPr>
          <w:rFonts w:cstheme="minorHAnsi"/>
          <w:b/>
          <w:color w:val="000000"/>
          <w:sz w:val="36"/>
          <w:szCs w:val="24"/>
          <w:shd w:val="clear" w:color="auto" w:fill="FFFFFF"/>
        </w:rPr>
      </w:pPr>
    </w:p>
    <w:p w:rsidR="00A31B91" w:rsidRPr="00A31B91" w:rsidRDefault="00A31B91" w:rsidP="00A31B91">
      <w:pPr>
        <w:spacing w:after="0" w:line="480" w:lineRule="auto"/>
        <w:rPr>
          <w:rFonts w:cstheme="minorHAnsi"/>
          <w:b/>
          <w:color w:val="000000"/>
          <w:sz w:val="36"/>
          <w:szCs w:val="24"/>
          <w:shd w:val="clear" w:color="auto" w:fill="FFFFFF"/>
        </w:rPr>
      </w:pPr>
      <w:r w:rsidRPr="00A31B91">
        <w:rPr>
          <w:rFonts w:cstheme="minorHAnsi"/>
          <w:b/>
          <w:color w:val="000000"/>
          <w:sz w:val="36"/>
          <w:szCs w:val="24"/>
          <w:shd w:val="clear" w:color="auto" w:fill="FFFFFF"/>
        </w:rPr>
        <w:t xml:space="preserve">Transcriptomic analysis of </w:t>
      </w:r>
      <w:proofErr w:type="spellStart"/>
      <w:r w:rsidRPr="00A31B91">
        <w:rPr>
          <w:rFonts w:cstheme="minorHAnsi"/>
          <w:b/>
          <w:color w:val="000000"/>
          <w:sz w:val="36"/>
          <w:szCs w:val="24"/>
          <w:shd w:val="clear" w:color="auto" w:fill="FFFFFF"/>
        </w:rPr>
        <w:t>caecal</w:t>
      </w:r>
      <w:proofErr w:type="spellEnd"/>
      <w:r w:rsidRPr="00A31B91">
        <w:rPr>
          <w:rFonts w:cstheme="minorHAnsi"/>
          <w:b/>
          <w:color w:val="000000"/>
          <w:sz w:val="36"/>
          <w:szCs w:val="24"/>
          <w:shd w:val="clear" w:color="auto" w:fill="FFFFFF"/>
        </w:rPr>
        <w:t xml:space="preserve"> tissue in inbred chicken lines that exhibit heritable differences in resistance to </w:t>
      </w:r>
      <w:r w:rsidRPr="00A31B91">
        <w:rPr>
          <w:rFonts w:cstheme="minorHAnsi"/>
          <w:b/>
          <w:i/>
          <w:color w:val="000000"/>
          <w:sz w:val="36"/>
          <w:szCs w:val="24"/>
          <w:shd w:val="clear" w:color="auto" w:fill="FFFFFF"/>
        </w:rPr>
        <w:t xml:space="preserve">Campylobacter </w:t>
      </w:r>
      <w:proofErr w:type="spellStart"/>
      <w:r w:rsidRPr="00A31B91">
        <w:rPr>
          <w:rFonts w:cstheme="minorHAnsi"/>
          <w:b/>
          <w:i/>
          <w:color w:val="000000"/>
          <w:sz w:val="36"/>
          <w:szCs w:val="24"/>
          <w:shd w:val="clear" w:color="auto" w:fill="FFFFFF"/>
        </w:rPr>
        <w:t>jejuni</w:t>
      </w:r>
      <w:proofErr w:type="spellEnd"/>
    </w:p>
    <w:p w:rsidR="00A31B91" w:rsidRPr="00A31B91" w:rsidRDefault="00A31B91" w:rsidP="00A31B91">
      <w:pPr>
        <w:spacing w:after="0" w:line="480" w:lineRule="auto"/>
        <w:rPr>
          <w:rFonts w:cstheme="minorHAnsi"/>
          <w:b/>
          <w:i/>
          <w:color w:val="000000"/>
          <w:sz w:val="32"/>
          <w:szCs w:val="24"/>
          <w:shd w:val="clear" w:color="auto" w:fill="FFFFFF"/>
        </w:rPr>
      </w:pPr>
    </w:p>
    <w:p w:rsidR="00A31B91" w:rsidRPr="00A31B91" w:rsidRDefault="00A31B91" w:rsidP="00A31B91">
      <w:pPr>
        <w:spacing w:after="0" w:line="480" w:lineRule="auto"/>
        <w:rPr>
          <w:rFonts w:cstheme="minorHAnsi"/>
          <w:color w:val="000000"/>
          <w:sz w:val="32"/>
          <w:szCs w:val="24"/>
          <w:shd w:val="clear" w:color="auto" w:fill="FFFFFF"/>
        </w:rPr>
      </w:pPr>
      <w:r w:rsidRPr="00A31B91">
        <w:rPr>
          <w:rFonts w:cstheme="minorHAnsi"/>
          <w:color w:val="000000"/>
          <w:sz w:val="32"/>
          <w:szCs w:val="24"/>
          <w:shd w:val="clear" w:color="auto" w:fill="FFFFFF"/>
        </w:rPr>
        <w:t xml:space="preserve">Kay M. Russell, Jacqueline Smith, Abi Bremner, Cosmin </w:t>
      </w:r>
      <w:proofErr w:type="spellStart"/>
      <w:r w:rsidRPr="00A31B91">
        <w:rPr>
          <w:rFonts w:cstheme="minorHAnsi"/>
          <w:color w:val="000000"/>
          <w:sz w:val="32"/>
          <w:szCs w:val="24"/>
          <w:shd w:val="clear" w:color="auto" w:fill="FFFFFF"/>
        </w:rPr>
        <w:t>Chintoan-Uta</w:t>
      </w:r>
      <w:proofErr w:type="spellEnd"/>
      <w:r w:rsidRPr="00A31B91">
        <w:rPr>
          <w:rFonts w:cstheme="minorHAnsi"/>
          <w:color w:val="000000"/>
          <w:sz w:val="32"/>
          <w:szCs w:val="24"/>
          <w:shd w:val="clear" w:color="auto" w:fill="FFFFFF"/>
        </w:rPr>
        <w:t xml:space="preserve">, Lonneke </w:t>
      </w:r>
      <w:proofErr w:type="spellStart"/>
      <w:r w:rsidRPr="00A31B91">
        <w:rPr>
          <w:rFonts w:cstheme="minorHAnsi"/>
          <w:color w:val="000000"/>
          <w:sz w:val="32"/>
          <w:szCs w:val="24"/>
          <w:shd w:val="clear" w:color="auto" w:fill="FFFFFF"/>
        </w:rPr>
        <w:t>Vervelde</w:t>
      </w:r>
      <w:proofErr w:type="spellEnd"/>
      <w:r w:rsidRPr="00A31B91">
        <w:rPr>
          <w:rFonts w:cstheme="minorHAnsi"/>
          <w:color w:val="000000"/>
          <w:sz w:val="32"/>
          <w:szCs w:val="24"/>
          <w:shd w:val="clear" w:color="auto" w:fill="FFFFFF"/>
        </w:rPr>
        <w:t>, Androniki Psifidi, &amp; Mark P. Stevens.</w:t>
      </w:r>
    </w:p>
    <w:p w:rsidR="00C22BCD" w:rsidRPr="00A31B91" w:rsidRDefault="00A31B91" w:rsidP="00A31B91">
      <w:pPr>
        <w:rPr>
          <w:sz w:val="28"/>
        </w:rPr>
      </w:pPr>
    </w:p>
    <w:p w:rsidR="00A31B91" w:rsidRPr="00A31B91" w:rsidRDefault="00A31B91" w:rsidP="00A31B91">
      <w:pPr>
        <w:rPr>
          <w:sz w:val="28"/>
        </w:rPr>
      </w:pPr>
    </w:p>
    <w:p w:rsidR="00A31B91" w:rsidRPr="00A31B91" w:rsidRDefault="00A31B91" w:rsidP="00A31B91">
      <w:pPr>
        <w:rPr>
          <w:sz w:val="28"/>
        </w:rPr>
      </w:pPr>
    </w:p>
    <w:p w:rsidR="00A31B91" w:rsidRPr="00A31B91" w:rsidRDefault="00A31B91" w:rsidP="00A31B91">
      <w:pPr>
        <w:rPr>
          <w:sz w:val="32"/>
        </w:rPr>
      </w:pPr>
      <w:bookmarkStart w:id="0" w:name="_GoBack"/>
      <w:bookmarkEnd w:id="0"/>
    </w:p>
    <w:sectPr w:rsidR="00A31B91" w:rsidRPr="00A31B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D82"/>
    <w:rsid w:val="002151F5"/>
    <w:rsid w:val="00700D82"/>
    <w:rsid w:val="009932EC"/>
    <w:rsid w:val="00A31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B148C"/>
  <w15:chartTrackingRefBased/>
  <w15:docId w15:val="{8B64F359-B894-455B-B6F6-ECA15FEB9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1B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Edinburgh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BREMNER Abi</dc:creator>
  <cp:keywords/>
  <dc:description/>
  <cp:lastModifiedBy>BREMNER Abi</cp:lastModifiedBy>
  <cp:revision>2</cp:revision>
  <dcterms:created xsi:type="dcterms:W3CDTF">2021-02-08T19:22:00Z</dcterms:created>
  <dcterms:modified xsi:type="dcterms:W3CDTF">2021-02-08T19:22:00Z</dcterms:modified>
</cp:coreProperties>
</file>