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BBA4DA" w14:textId="77777777" w:rsidR="00872A83" w:rsidRDefault="00000000">
      <w:pPr>
        <w:widowControl/>
        <w:spacing w:afterLines="50" w:after="156" w:line="480" w:lineRule="auto"/>
        <w:jc w:val="center"/>
        <w:rPr>
          <w:rFonts w:ascii="Times New Roman" w:eastAsia="宋体" w:hAnsi="Times New Roman" w:cs="Times New Roman"/>
          <w:color w:val="000000"/>
          <w:kern w:val="0"/>
          <w:sz w:val="32"/>
          <w:szCs w:val="32"/>
          <w:lang w:bidi="ar"/>
        </w:rPr>
      </w:pPr>
      <w:r>
        <w:rPr>
          <w:rFonts w:ascii="Times New Roman" w:eastAsia="宋体" w:hAnsi="Times New Roman" w:cs="Times New Roman"/>
          <w:color w:val="000000"/>
          <w:kern w:val="0"/>
          <w:sz w:val="32"/>
          <w:szCs w:val="32"/>
          <w:lang w:bidi="ar"/>
        </w:rPr>
        <w:t>Supporting Information</w:t>
      </w:r>
    </w:p>
    <w:p w14:paraId="3CB02121" w14:textId="77777777" w:rsidR="00872A83" w:rsidRDefault="00000000">
      <w:pPr>
        <w:spacing w:line="360" w:lineRule="auto"/>
        <w:rPr>
          <w:rFonts w:ascii="Times New Roman" w:hAnsi="Times New Roman" w:cs="Times New Roman"/>
          <w:b/>
          <w:bCs/>
          <w:sz w:val="28"/>
          <w:szCs w:val="28"/>
        </w:rPr>
      </w:pPr>
      <w:r>
        <w:rPr>
          <w:rFonts w:ascii="Times New Roman" w:hAnsi="Times New Roman" w:cs="Times New Roman"/>
          <w:b/>
          <w:bCs/>
          <w:sz w:val="28"/>
          <w:szCs w:val="28"/>
        </w:rPr>
        <w:t>Enhanced metal-support interaction boosted industrial electrocatalytic water splitting performance of supported Ru nanoparticles on Ni</w:t>
      </w:r>
      <w:r>
        <w:rPr>
          <w:rFonts w:ascii="Times New Roman" w:hAnsi="Times New Roman" w:cs="Times New Roman"/>
          <w:b/>
          <w:bCs/>
          <w:sz w:val="28"/>
          <w:szCs w:val="28"/>
          <w:vertAlign w:val="subscript"/>
        </w:rPr>
        <w:t>3</w:t>
      </w:r>
      <w:r>
        <w:rPr>
          <w:rFonts w:ascii="Times New Roman" w:hAnsi="Times New Roman" w:cs="Times New Roman"/>
          <w:b/>
          <w:bCs/>
          <w:sz w:val="28"/>
          <w:szCs w:val="28"/>
        </w:rPr>
        <w:t>N/</w:t>
      </w:r>
      <w:proofErr w:type="spellStart"/>
      <w:r>
        <w:rPr>
          <w:rFonts w:ascii="Times New Roman" w:hAnsi="Times New Roman" w:cs="Times New Roman"/>
          <w:b/>
          <w:bCs/>
          <w:sz w:val="28"/>
          <w:szCs w:val="28"/>
        </w:rPr>
        <w:t>NiO</w:t>
      </w:r>
      <w:proofErr w:type="spellEnd"/>
      <w:r>
        <w:rPr>
          <w:rFonts w:ascii="Times New Roman" w:hAnsi="Times New Roman" w:cs="Times New Roman"/>
          <w:b/>
          <w:bCs/>
          <w:sz w:val="28"/>
          <w:szCs w:val="28"/>
        </w:rPr>
        <w:t xml:space="preserve"> heterojunction composite</w:t>
      </w:r>
    </w:p>
    <w:p w14:paraId="4BF3B1F9" w14:textId="77777777" w:rsidR="00872A83" w:rsidRDefault="00872A83">
      <w:pPr>
        <w:snapToGrid w:val="0"/>
        <w:rPr>
          <w:rFonts w:ascii="Times New Roman" w:hAnsi="Times New Roman" w:cs="Times New Roman"/>
          <w:sz w:val="24"/>
        </w:rPr>
      </w:pPr>
    </w:p>
    <w:p w14:paraId="5EFF8621" w14:textId="0B8F4BE3" w:rsidR="00872A83" w:rsidRDefault="00000000">
      <w:pPr>
        <w:snapToGrid w:val="0"/>
        <w:spacing w:line="360" w:lineRule="auto"/>
        <w:rPr>
          <w:rFonts w:ascii="Times New Roman" w:hAnsi="Times New Roman" w:cs="Times New Roman"/>
          <w:sz w:val="24"/>
        </w:rPr>
      </w:pPr>
      <w:r>
        <w:rPr>
          <w:rFonts w:ascii="Times New Roman" w:hAnsi="Times New Roman" w:cs="Times New Roman"/>
          <w:sz w:val="24"/>
        </w:rPr>
        <w:t>R</w:t>
      </w:r>
      <w:r>
        <w:rPr>
          <w:rFonts w:ascii="Times New Roman" w:hAnsi="Times New Roman" w:cs="Times New Roman" w:hint="eastAsia"/>
          <w:sz w:val="24"/>
        </w:rPr>
        <w:t>ui</w:t>
      </w:r>
      <w:r>
        <w:rPr>
          <w:rFonts w:ascii="Times New Roman" w:hAnsi="Times New Roman" w:cs="Times New Roman"/>
          <w:sz w:val="24"/>
        </w:rPr>
        <w:t xml:space="preserve"> Liu</w:t>
      </w:r>
      <w:r>
        <w:rPr>
          <w:rFonts w:ascii="Times New Roman" w:hAnsi="Times New Roman" w:cs="Times New Roman" w:hint="eastAsia"/>
          <w:sz w:val="24"/>
          <w:vertAlign w:val="superscript"/>
        </w:rPr>
        <w:t>1,</w:t>
      </w:r>
      <w:r>
        <w:rPr>
          <w:rFonts w:ascii="Times New Roman" w:hAnsi="Times New Roman" w:cs="Times New Roman"/>
          <w:sz w:val="24"/>
          <w:vertAlign w:val="superscript"/>
        </w:rPr>
        <w:t xml:space="preserve"> </w:t>
      </w:r>
      <w:r>
        <w:rPr>
          <w:rFonts w:ascii="Times New Roman" w:hAnsi="Times New Roman" w:cs="Times New Roman" w:hint="eastAsia"/>
          <w:sz w:val="24"/>
          <w:vertAlign w:val="superscript"/>
        </w:rPr>
        <w:t>#</w:t>
      </w:r>
      <w:r>
        <w:rPr>
          <w:rFonts w:ascii="Times New Roman" w:hAnsi="Times New Roman" w:cs="Times New Roman"/>
          <w:sz w:val="24"/>
        </w:rPr>
        <w:t xml:space="preserve">, </w:t>
      </w:r>
      <w:proofErr w:type="spellStart"/>
      <w:r>
        <w:rPr>
          <w:rFonts w:ascii="Times New Roman" w:hAnsi="Times New Roman" w:cs="Times New Roman"/>
          <w:sz w:val="24"/>
        </w:rPr>
        <w:t>Mingzi</w:t>
      </w:r>
      <w:proofErr w:type="spellEnd"/>
      <w:r>
        <w:rPr>
          <w:rFonts w:ascii="Times New Roman" w:hAnsi="Times New Roman" w:cs="Times New Roman"/>
          <w:sz w:val="24"/>
        </w:rPr>
        <w:t xml:space="preserve"> Sun</w:t>
      </w:r>
      <w:r>
        <w:rPr>
          <w:rFonts w:ascii="Times New Roman" w:hAnsi="Times New Roman" w:cs="Times New Roman" w:hint="eastAsia"/>
          <w:sz w:val="24"/>
          <w:vertAlign w:val="superscript"/>
        </w:rPr>
        <w:t>2,</w:t>
      </w:r>
      <w:r>
        <w:rPr>
          <w:rFonts w:ascii="Times New Roman" w:hAnsi="Times New Roman" w:cs="Times New Roman"/>
          <w:sz w:val="24"/>
          <w:vertAlign w:val="superscript"/>
        </w:rPr>
        <w:t xml:space="preserve"> </w:t>
      </w:r>
      <w:r>
        <w:rPr>
          <w:rFonts w:ascii="Times New Roman" w:hAnsi="Times New Roman" w:cs="Times New Roman" w:hint="eastAsia"/>
          <w:sz w:val="24"/>
          <w:vertAlign w:val="superscript"/>
        </w:rPr>
        <w:t>#</w:t>
      </w:r>
      <w:r>
        <w:rPr>
          <w:rFonts w:ascii="Times New Roman" w:hAnsi="Times New Roman" w:cs="Times New Roman"/>
          <w:sz w:val="24"/>
        </w:rPr>
        <w:t xml:space="preserve">, </w:t>
      </w:r>
      <w:proofErr w:type="spellStart"/>
      <w:r>
        <w:rPr>
          <w:rFonts w:ascii="Times New Roman" w:hAnsi="Times New Roman" w:cs="Times New Roman"/>
          <w:sz w:val="24"/>
        </w:rPr>
        <w:t>Xiangjian</w:t>
      </w:r>
      <w:proofErr w:type="spellEnd"/>
      <w:r>
        <w:rPr>
          <w:rFonts w:ascii="Times New Roman" w:hAnsi="Times New Roman" w:cs="Times New Roman"/>
          <w:sz w:val="24"/>
        </w:rPr>
        <w:t xml:space="preserve"> Liu</w:t>
      </w:r>
      <w:r>
        <w:rPr>
          <w:rFonts w:ascii="Times New Roman" w:hAnsi="Times New Roman" w:cs="Times New Roman" w:hint="eastAsia"/>
          <w:sz w:val="24"/>
          <w:vertAlign w:val="superscript"/>
        </w:rPr>
        <w:t>1, #</w:t>
      </w:r>
      <w:r>
        <w:rPr>
          <w:rFonts w:ascii="Times New Roman" w:hAnsi="Times New Roman" w:cs="Times New Roman"/>
          <w:sz w:val="24"/>
        </w:rPr>
        <w:t xml:space="preserve">, </w:t>
      </w:r>
      <w:proofErr w:type="spellStart"/>
      <w:r w:rsidR="005052E5">
        <w:rPr>
          <w:rFonts w:ascii="Times New Roman" w:hAnsi="Times New Roman" w:cs="Times New Roman"/>
          <w:sz w:val="24"/>
        </w:rPr>
        <w:t>Zunhang</w:t>
      </w:r>
      <w:proofErr w:type="spellEnd"/>
      <w:r w:rsidR="005052E5">
        <w:rPr>
          <w:rFonts w:ascii="Times New Roman" w:hAnsi="Times New Roman" w:cs="Times New Roman"/>
          <w:sz w:val="24"/>
        </w:rPr>
        <w:t xml:space="preserve"> Lv</w:t>
      </w:r>
      <w:r w:rsidR="005052E5">
        <w:rPr>
          <w:rFonts w:ascii="Times New Roman" w:hAnsi="Times New Roman" w:cs="Times New Roman" w:hint="eastAsia"/>
          <w:sz w:val="24"/>
          <w:vertAlign w:val="superscript"/>
        </w:rPr>
        <w:t>1</w:t>
      </w:r>
      <w:r w:rsidR="005052E5">
        <w:rPr>
          <w:rFonts w:ascii="Times New Roman" w:hAnsi="Times New Roman" w:cs="Times New Roman"/>
          <w:sz w:val="24"/>
        </w:rPr>
        <w:t xml:space="preserve">, </w:t>
      </w:r>
      <w:proofErr w:type="spellStart"/>
      <w:r>
        <w:rPr>
          <w:rFonts w:ascii="Times New Roman" w:hAnsi="Times New Roman" w:cs="Times New Roman"/>
          <w:sz w:val="24"/>
        </w:rPr>
        <w:t>Xinyu</w:t>
      </w:r>
      <w:proofErr w:type="spellEnd"/>
      <w:r>
        <w:rPr>
          <w:rFonts w:ascii="Times New Roman" w:hAnsi="Times New Roman" w:cs="Times New Roman"/>
          <w:sz w:val="24"/>
        </w:rPr>
        <w:t xml:space="preserve"> Yu</w:t>
      </w:r>
      <w:r>
        <w:rPr>
          <w:rFonts w:ascii="Times New Roman" w:hAnsi="Times New Roman" w:cs="Times New Roman" w:hint="eastAsia"/>
          <w:sz w:val="24"/>
          <w:vertAlign w:val="superscript"/>
        </w:rPr>
        <w:t>1</w:t>
      </w:r>
      <w:r>
        <w:rPr>
          <w:rFonts w:ascii="Times New Roman" w:hAnsi="Times New Roman" w:cs="Times New Roman"/>
          <w:sz w:val="24"/>
        </w:rPr>
        <w:t xml:space="preserve">, </w:t>
      </w:r>
      <w:proofErr w:type="spellStart"/>
      <w:r w:rsidR="003805AA">
        <w:rPr>
          <w:rFonts w:ascii="Times New Roman" w:hAnsi="Times New Roman" w:cs="Times New Roman"/>
          <w:sz w:val="24"/>
        </w:rPr>
        <w:t>Jinming</w:t>
      </w:r>
      <w:proofErr w:type="spellEnd"/>
      <w:r w:rsidR="003805AA">
        <w:rPr>
          <w:rFonts w:ascii="Times New Roman" w:hAnsi="Times New Roman" w:cs="Times New Roman"/>
          <w:sz w:val="24"/>
        </w:rPr>
        <w:t xml:space="preserve"> Wang</w:t>
      </w:r>
      <w:r w:rsidR="003805AA">
        <w:rPr>
          <w:rFonts w:ascii="Times New Roman" w:hAnsi="Times New Roman" w:cs="Times New Roman" w:hint="eastAsia"/>
          <w:sz w:val="24"/>
          <w:vertAlign w:val="superscript"/>
        </w:rPr>
        <w:t>1</w:t>
      </w:r>
      <w:r w:rsidR="003805AA">
        <w:rPr>
          <w:rFonts w:ascii="Times New Roman" w:hAnsi="Times New Roman" w:cs="Times New Roman"/>
          <w:sz w:val="24"/>
        </w:rPr>
        <w:t xml:space="preserve">, </w:t>
      </w:r>
      <w:proofErr w:type="spellStart"/>
      <w:r>
        <w:rPr>
          <w:rFonts w:ascii="Times New Roman" w:hAnsi="Times New Roman" w:cs="Times New Roman"/>
          <w:sz w:val="24"/>
        </w:rPr>
        <w:t>Yarong</w:t>
      </w:r>
      <w:proofErr w:type="spellEnd"/>
      <w:r>
        <w:rPr>
          <w:rFonts w:ascii="Times New Roman" w:hAnsi="Times New Roman" w:cs="Times New Roman"/>
          <w:sz w:val="24"/>
        </w:rPr>
        <w:t xml:space="preserve"> Liu</w:t>
      </w:r>
      <w:r>
        <w:rPr>
          <w:rFonts w:ascii="Times New Roman" w:hAnsi="Times New Roman" w:cs="Times New Roman" w:hint="eastAsia"/>
          <w:sz w:val="24"/>
          <w:vertAlign w:val="superscript"/>
        </w:rPr>
        <w:t>1</w:t>
      </w:r>
      <w:r>
        <w:rPr>
          <w:rFonts w:ascii="Times New Roman" w:hAnsi="Times New Roman" w:cs="Times New Roman"/>
          <w:sz w:val="24"/>
        </w:rPr>
        <w:t xml:space="preserve">, </w:t>
      </w:r>
      <w:proofErr w:type="spellStart"/>
      <w:r>
        <w:rPr>
          <w:rFonts w:ascii="Times New Roman" w:hAnsi="Times New Roman" w:cs="Times New Roman"/>
          <w:sz w:val="24"/>
        </w:rPr>
        <w:t>Liuhua</w:t>
      </w:r>
      <w:proofErr w:type="spellEnd"/>
      <w:r>
        <w:rPr>
          <w:rFonts w:ascii="Times New Roman" w:hAnsi="Times New Roman" w:cs="Times New Roman"/>
          <w:sz w:val="24"/>
        </w:rPr>
        <w:t xml:space="preserve"> Li</w:t>
      </w:r>
      <w:r>
        <w:rPr>
          <w:rFonts w:ascii="Times New Roman" w:hAnsi="Times New Roman" w:cs="Times New Roman" w:hint="eastAsia"/>
          <w:sz w:val="24"/>
          <w:vertAlign w:val="superscript"/>
        </w:rPr>
        <w:t>1</w:t>
      </w:r>
      <w:r>
        <w:rPr>
          <w:rFonts w:ascii="Times New Roman" w:hAnsi="Times New Roman" w:cs="Times New Roman"/>
          <w:sz w:val="24"/>
        </w:rPr>
        <w:t>, Wenxiu Yang</w:t>
      </w:r>
      <w:r>
        <w:rPr>
          <w:rFonts w:ascii="Times New Roman" w:hAnsi="Times New Roman" w:cs="Times New Roman" w:hint="eastAsia"/>
          <w:sz w:val="24"/>
          <w:vertAlign w:val="superscript"/>
        </w:rPr>
        <w:t>1</w:t>
      </w:r>
      <w:r>
        <w:rPr>
          <w:rFonts w:ascii="Times New Roman" w:hAnsi="Times New Roman" w:cs="Times New Roman"/>
          <w:sz w:val="24"/>
          <w:vertAlign w:val="superscript"/>
        </w:rPr>
        <w:t>*</w:t>
      </w:r>
      <w:r>
        <w:rPr>
          <w:rFonts w:ascii="Times New Roman" w:hAnsi="Times New Roman" w:cs="Times New Roman"/>
          <w:sz w:val="24"/>
        </w:rPr>
        <w:t>, Bolong Huang</w:t>
      </w:r>
      <w:r>
        <w:rPr>
          <w:rFonts w:ascii="Times New Roman" w:hAnsi="Times New Roman" w:cs="Times New Roman" w:hint="eastAsia"/>
          <w:sz w:val="24"/>
          <w:vertAlign w:val="superscript"/>
        </w:rPr>
        <w:t>2</w:t>
      </w:r>
      <w:r>
        <w:rPr>
          <w:rFonts w:ascii="Times New Roman" w:hAnsi="Times New Roman" w:cs="Times New Roman"/>
          <w:sz w:val="24"/>
          <w:vertAlign w:val="superscript"/>
        </w:rPr>
        <w:t>*</w:t>
      </w:r>
      <w:r>
        <w:rPr>
          <w:rFonts w:ascii="Times New Roman" w:hAnsi="Times New Roman" w:cs="Times New Roman"/>
          <w:sz w:val="24"/>
        </w:rPr>
        <w:t>, Xiao Feng</w:t>
      </w:r>
      <w:r>
        <w:rPr>
          <w:rFonts w:ascii="Times New Roman" w:hAnsi="Times New Roman" w:cs="Times New Roman" w:hint="eastAsia"/>
          <w:sz w:val="24"/>
          <w:vertAlign w:val="superscript"/>
        </w:rPr>
        <w:t>1</w:t>
      </w:r>
      <w:r>
        <w:rPr>
          <w:rFonts w:ascii="Times New Roman" w:hAnsi="Times New Roman" w:cs="Times New Roman"/>
          <w:sz w:val="24"/>
        </w:rPr>
        <w:t>, and Bo Wang</w:t>
      </w:r>
      <w:r>
        <w:rPr>
          <w:rFonts w:ascii="Times New Roman" w:hAnsi="Times New Roman" w:cs="Times New Roman" w:hint="eastAsia"/>
          <w:sz w:val="24"/>
          <w:vertAlign w:val="superscript"/>
        </w:rPr>
        <w:t>1</w:t>
      </w:r>
      <w:r>
        <w:rPr>
          <w:rFonts w:ascii="Times New Roman" w:hAnsi="Times New Roman" w:cs="Times New Roman"/>
          <w:sz w:val="24"/>
          <w:vertAlign w:val="superscript"/>
        </w:rPr>
        <w:t>*</w:t>
      </w:r>
    </w:p>
    <w:p w14:paraId="0BC996AE" w14:textId="77777777" w:rsidR="00872A83" w:rsidRDefault="00872A83">
      <w:pPr>
        <w:snapToGrid w:val="0"/>
        <w:rPr>
          <w:rFonts w:ascii="Times New Roman" w:hAnsi="Times New Roman" w:cs="Times New Roman"/>
          <w:i/>
          <w:sz w:val="24"/>
        </w:rPr>
      </w:pPr>
    </w:p>
    <w:p w14:paraId="4FA639E5" w14:textId="77777777" w:rsidR="00872A83" w:rsidRDefault="00000000">
      <w:pPr>
        <w:snapToGrid w:val="0"/>
        <w:spacing w:line="360" w:lineRule="auto"/>
        <w:rPr>
          <w:rFonts w:ascii="Times New Roman" w:hAnsi="Times New Roman" w:cs="Times New Roman"/>
          <w:iCs/>
          <w:sz w:val="24"/>
        </w:rPr>
      </w:pPr>
      <w:bookmarkStart w:id="0" w:name="OLE_LINK1"/>
      <w:r>
        <w:rPr>
          <w:rFonts w:ascii="Times New Roman" w:hAnsi="Times New Roman" w:cs="Times New Roman" w:hint="eastAsia"/>
          <w:iCs/>
          <w:sz w:val="24"/>
          <w:vertAlign w:val="superscript"/>
        </w:rPr>
        <w:t>1</w:t>
      </w:r>
      <w:r>
        <w:rPr>
          <w:rFonts w:ascii="Times New Roman" w:hAnsi="Times New Roman" w:cs="Times New Roman"/>
          <w:iCs/>
          <w:sz w:val="24"/>
        </w:rPr>
        <w:t>Key Laboratory of Cluster Science Ministry of Education, Beijing Key Laboratory of Photoelectronic/</w:t>
      </w:r>
      <w:proofErr w:type="spellStart"/>
      <w:r>
        <w:rPr>
          <w:rFonts w:ascii="Times New Roman" w:hAnsi="Times New Roman" w:cs="Times New Roman"/>
          <w:iCs/>
          <w:sz w:val="24"/>
        </w:rPr>
        <w:t>Electrophotonic</w:t>
      </w:r>
      <w:proofErr w:type="spellEnd"/>
      <w:r>
        <w:rPr>
          <w:rFonts w:ascii="Times New Roman" w:hAnsi="Times New Roman" w:cs="Times New Roman"/>
          <w:iCs/>
          <w:sz w:val="24"/>
        </w:rPr>
        <w:t xml:space="preserve"> Conversion Materials, Advanced Technology Research Institute (Jinan), Advanced Research Institute of Multidisciplinary Science, School of Chemistry and Chemical Engineering</w:t>
      </w:r>
      <w:r>
        <w:rPr>
          <w:rFonts w:ascii="Times New Roman" w:hAnsi="Times New Roman" w:cs="Times New Roman" w:hint="eastAsia"/>
          <w:iCs/>
          <w:sz w:val="24"/>
        </w:rPr>
        <w:t xml:space="preserve">, </w:t>
      </w:r>
      <w:r>
        <w:rPr>
          <w:rFonts w:ascii="Times New Roman" w:hAnsi="Times New Roman" w:cs="Times New Roman"/>
          <w:iCs/>
          <w:sz w:val="24"/>
        </w:rPr>
        <w:t xml:space="preserve">Beijing Institute of Technology </w:t>
      </w:r>
    </w:p>
    <w:p w14:paraId="3707F83C" w14:textId="77777777" w:rsidR="00872A83" w:rsidRDefault="00000000">
      <w:pPr>
        <w:snapToGrid w:val="0"/>
        <w:spacing w:line="360" w:lineRule="auto"/>
        <w:rPr>
          <w:rFonts w:ascii="Times New Roman" w:hAnsi="Times New Roman" w:cs="Times New Roman"/>
          <w:iCs/>
          <w:sz w:val="24"/>
        </w:rPr>
      </w:pPr>
      <w:r>
        <w:rPr>
          <w:rFonts w:ascii="Times New Roman" w:hAnsi="Times New Roman" w:cs="Times New Roman"/>
          <w:iCs/>
          <w:sz w:val="24"/>
        </w:rPr>
        <w:t xml:space="preserve">No. 5, South Street, </w:t>
      </w:r>
      <w:proofErr w:type="spellStart"/>
      <w:r>
        <w:rPr>
          <w:rFonts w:ascii="Times New Roman" w:hAnsi="Times New Roman" w:cs="Times New Roman"/>
          <w:iCs/>
          <w:sz w:val="24"/>
        </w:rPr>
        <w:t>Zhongguancun</w:t>
      </w:r>
      <w:proofErr w:type="spellEnd"/>
      <w:r>
        <w:rPr>
          <w:rFonts w:ascii="Times New Roman" w:hAnsi="Times New Roman" w:cs="Times New Roman"/>
          <w:iCs/>
          <w:sz w:val="24"/>
        </w:rPr>
        <w:t xml:space="preserve">, </w:t>
      </w:r>
      <w:proofErr w:type="spellStart"/>
      <w:r>
        <w:rPr>
          <w:rFonts w:ascii="Times New Roman" w:hAnsi="Times New Roman" w:cs="Times New Roman"/>
          <w:iCs/>
          <w:sz w:val="24"/>
        </w:rPr>
        <w:t>Haidian</w:t>
      </w:r>
      <w:proofErr w:type="spellEnd"/>
      <w:r>
        <w:rPr>
          <w:rFonts w:ascii="Times New Roman" w:hAnsi="Times New Roman" w:cs="Times New Roman"/>
          <w:iCs/>
          <w:sz w:val="24"/>
        </w:rPr>
        <w:t xml:space="preserve"> District, Beijing 100081, China</w:t>
      </w:r>
      <w:bookmarkEnd w:id="0"/>
    </w:p>
    <w:p w14:paraId="47CADACE" w14:textId="77777777" w:rsidR="00872A83" w:rsidRDefault="00872A83">
      <w:pPr>
        <w:snapToGrid w:val="0"/>
        <w:rPr>
          <w:rFonts w:ascii="Times New Roman" w:hAnsi="Times New Roman" w:cs="Times New Roman"/>
          <w:iCs/>
          <w:sz w:val="24"/>
        </w:rPr>
      </w:pPr>
    </w:p>
    <w:p w14:paraId="4C38F5D7" w14:textId="77777777" w:rsidR="00872A83" w:rsidRDefault="00000000">
      <w:pPr>
        <w:snapToGrid w:val="0"/>
        <w:spacing w:line="360" w:lineRule="auto"/>
        <w:rPr>
          <w:rFonts w:ascii="Times New Roman" w:hAnsi="Times New Roman" w:cs="Times New Roman"/>
          <w:iCs/>
          <w:sz w:val="24"/>
        </w:rPr>
      </w:pPr>
      <w:r>
        <w:rPr>
          <w:rFonts w:ascii="Times New Roman" w:hAnsi="Times New Roman" w:cs="Times New Roman" w:hint="eastAsia"/>
          <w:iCs/>
          <w:sz w:val="24"/>
          <w:vertAlign w:val="superscript"/>
        </w:rPr>
        <w:t>2</w:t>
      </w:r>
      <w:r>
        <w:rPr>
          <w:rFonts w:ascii="Times New Roman" w:hAnsi="Times New Roman" w:cs="Times New Roman"/>
          <w:iCs/>
          <w:sz w:val="24"/>
        </w:rPr>
        <w:t xml:space="preserve">Department of Applied Biology and Chemical Technology, The Hong Kong Polytechnic University, Hung </w:t>
      </w:r>
      <w:proofErr w:type="spellStart"/>
      <w:r>
        <w:rPr>
          <w:rFonts w:ascii="Times New Roman" w:hAnsi="Times New Roman" w:cs="Times New Roman"/>
          <w:iCs/>
          <w:sz w:val="24"/>
        </w:rPr>
        <w:t>Hom</w:t>
      </w:r>
      <w:proofErr w:type="spellEnd"/>
      <w:r>
        <w:rPr>
          <w:rFonts w:ascii="Times New Roman" w:hAnsi="Times New Roman" w:cs="Times New Roman"/>
          <w:iCs/>
          <w:sz w:val="24"/>
        </w:rPr>
        <w:t>, Kowloon, Hong Kong SAR, China</w:t>
      </w:r>
    </w:p>
    <w:p w14:paraId="403C0D40" w14:textId="77777777" w:rsidR="00872A83" w:rsidRDefault="00872A83">
      <w:pPr>
        <w:rPr>
          <w:rFonts w:ascii="Times New Roman" w:hAnsi="Times New Roman" w:cs="Times New Roman"/>
        </w:rPr>
      </w:pPr>
    </w:p>
    <w:p w14:paraId="5AD5296A" w14:textId="77777777" w:rsidR="00872A83" w:rsidRDefault="00872A83"/>
    <w:p w14:paraId="3EA2A731" w14:textId="21906DF8" w:rsidR="00872A83" w:rsidRDefault="00000000">
      <w:pPr>
        <w:snapToGrid w:val="0"/>
        <w:spacing w:line="360" w:lineRule="auto"/>
        <w:jc w:val="left"/>
        <w:rPr>
          <w:rStyle w:val="ac"/>
          <w:rFonts w:ascii="Times New Roman" w:hAnsi="Times New Roman" w:cs="Times New Roman"/>
          <w:bCs/>
          <w:iCs/>
          <w:sz w:val="24"/>
          <w:szCs w:val="22"/>
          <w:u w:val="none"/>
        </w:rPr>
      </w:pPr>
      <w:r>
        <w:rPr>
          <w:rFonts w:ascii="Times New Roman" w:hAnsi="Times New Roman" w:cs="Times New Roman" w:hint="eastAsia"/>
          <w:sz w:val="24"/>
          <w:vertAlign w:val="superscript"/>
        </w:rPr>
        <w:t>#</w:t>
      </w:r>
      <w:r>
        <w:rPr>
          <w:rFonts w:ascii="Times New Roman" w:hAnsi="Times New Roman" w:cs="Times New Roman"/>
          <w:sz w:val="24"/>
          <w:vertAlign w:val="superscript"/>
        </w:rPr>
        <w:t xml:space="preserve"> </w:t>
      </w:r>
      <w:r>
        <w:rPr>
          <w:rStyle w:val="ac"/>
          <w:rFonts w:ascii="Times New Roman" w:hAnsi="Times New Roman" w:cs="Times New Roman" w:hint="eastAsia"/>
          <w:bCs/>
          <w:iCs/>
          <w:sz w:val="24"/>
          <w:szCs w:val="22"/>
          <w:u w:val="none"/>
        </w:rPr>
        <w:t xml:space="preserve">These authors contributed equally: Rui Liu, </w:t>
      </w:r>
      <w:proofErr w:type="spellStart"/>
      <w:r>
        <w:rPr>
          <w:rStyle w:val="ac"/>
          <w:rFonts w:ascii="Times New Roman" w:hAnsi="Times New Roman" w:cs="Times New Roman" w:hint="eastAsia"/>
          <w:bCs/>
          <w:iCs/>
          <w:sz w:val="24"/>
          <w:szCs w:val="22"/>
          <w:u w:val="none"/>
        </w:rPr>
        <w:t>Mingzi</w:t>
      </w:r>
      <w:proofErr w:type="spellEnd"/>
      <w:r>
        <w:rPr>
          <w:rStyle w:val="ac"/>
          <w:rFonts w:ascii="Times New Roman" w:hAnsi="Times New Roman" w:cs="Times New Roman" w:hint="eastAsia"/>
          <w:bCs/>
          <w:iCs/>
          <w:sz w:val="24"/>
          <w:szCs w:val="22"/>
          <w:u w:val="none"/>
        </w:rPr>
        <w:t xml:space="preserve"> Sun</w:t>
      </w:r>
      <w:r w:rsidR="0040734C">
        <w:rPr>
          <w:rStyle w:val="ac"/>
          <w:rFonts w:ascii="Times New Roman" w:hAnsi="Times New Roman" w:cs="Times New Roman"/>
          <w:bCs/>
          <w:iCs/>
          <w:sz w:val="24"/>
          <w:szCs w:val="22"/>
          <w:u w:val="none"/>
        </w:rPr>
        <w:t xml:space="preserve">, </w:t>
      </w:r>
      <w:proofErr w:type="spellStart"/>
      <w:r w:rsidR="0040734C">
        <w:rPr>
          <w:rStyle w:val="ac"/>
          <w:rFonts w:ascii="Times New Roman" w:hAnsi="Times New Roman" w:cs="Times New Roman"/>
          <w:bCs/>
          <w:iCs/>
          <w:sz w:val="24"/>
          <w:szCs w:val="22"/>
          <w:u w:val="none"/>
        </w:rPr>
        <w:t>Xiangjian</w:t>
      </w:r>
      <w:proofErr w:type="spellEnd"/>
      <w:r w:rsidR="0040734C">
        <w:rPr>
          <w:rStyle w:val="ac"/>
          <w:rFonts w:ascii="Times New Roman" w:hAnsi="Times New Roman" w:cs="Times New Roman"/>
          <w:bCs/>
          <w:iCs/>
          <w:sz w:val="24"/>
          <w:szCs w:val="22"/>
          <w:u w:val="none"/>
        </w:rPr>
        <w:t xml:space="preserve"> Liu</w:t>
      </w:r>
    </w:p>
    <w:p w14:paraId="00F4DAEC" w14:textId="77777777" w:rsidR="00872A83" w:rsidRDefault="00000000">
      <w:pPr>
        <w:snapToGrid w:val="0"/>
        <w:spacing w:line="360" w:lineRule="auto"/>
        <w:rPr>
          <w:rStyle w:val="ac"/>
          <w:rFonts w:ascii="Times New Roman" w:hAnsi="Times New Roman" w:cs="Times New Roman"/>
          <w:bCs/>
          <w:iCs/>
          <w:sz w:val="24"/>
          <w:szCs w:val="22"/>
          <w:u w:val="none"/>
        </w:rPr>
      </w:pPr>
      <w:r>
        <w:rPr>
          <w:rStyle w:val="ac"/>
          <w:rFonts w:ascii="Times New Roman" w:hAnsi="Times New Roman" w:cs="Times New Roman" w:hint="eastAsia"/>
          <w:bCs/>
          <w:iCs/>
          <w:sz w:val="24"/>
          <w:szCs w:val="22"/>
          <w:u w:val="none"/>
        </w:rPr>
        <w:t xml:space="preserve">*Correspondence author. Email: </w:t>
      </w:r>
      <w:r>
        <w:rPr>
          <w:rStyle w:val="ac"/>
          <w:rFonts w:ascii="Times New Roman" w:hAnsi="Times New Roman" w:cs="Times New Roman"/>
          <w:bCs/>
          <w:iCs/>
          <w:sz w:val="24"/>
          <w:szCs w:val="22"/>
          <w:u w:val="none"/>
        </w:rPr>
        <w:t>yangwx19@bit.edu.cn</w:t>
      </w:r>
      <w:r>
        <w:rPr>
          <w:rStyle w:val="ac"/>
          <w:rFonts w:ascii="Times New Roman" w:hAnsi="Times New Roman" w:cs="Times New Roman" w:hint="eastAsia"/>
          <w:bCs/>
          <w:iCs/>
          <w:sz w:val="24"/>
          <w:szCs w:val="22"/>
          <w:u w:val="none"/>
        </w:rPr>
        <w:t xml:space="preserve"> (W. Y.); </w:t>
      </w:r>
      <w:hyperlink r:id="rId8" w:history="1">
        <w:r>
          <w:rPr>
            <w:rStyle w:val="ac"/>
            <w:rFonts w:ascii="Times New Roman" w:hAnsi="Times New Roman" w:cs="Times New Roman" w:hint="eastAsia"/>
            <w:bCs/>
            <w:iCs/>
            <w:sz w:val="24"/>
            <w:szCs w:val="22"/>
            <w:u w:val="none"/>
          </w:rPr>
          <w:t>b</w:t>
        </w:r>
        <w:r>
          <w:rPr>
            <w:rStyle w:val="ac"/>
            <w:rFonts w:ascii="Times New Roman" w:hAnsi="Times New Roman" w:cs="Times New Roman"/>
            <w:bCs/>
            <w:iCs/>
            <w:sz w:val="24"/>
            <w:szCs w:val="22"/>
            <w:u w:val="none"/>
          </w:rPr>
          <w:t>owang@bit.edu.cn</w:t>
        </w:r>
      </w:hyperlink>
      <w:r>
        <w:rPr>
          <w:rStyle w:val="ac"/>
          <w:rFonts w:ascii="Times New Roman" w:hAnsi="Times New Roman" w:cs="Times New Roman" w:hint="eastAsia"/>
          <w:bCs/>
          <w:iCs/>
          <w:sz w:val="24"/>
          <w:szCs w:val="22"/>
          <w:u w:val="none"/>
        </w:rPr>
        <w:t xml:space="preserve"> (B. W.); </w:t>
      </w:r>
      <w:hyperlink r:id="rId9" w:history="1">
        <w:r>
          <w:rPr>
            <w:rStyle w:val="ac"/>
            <w:rFonts w:ascii="Times New Roman" w:hAnsi="Times New Roman" w:cs="Times New Roman"/>
            <w:bCs/>
            <w:iCs/>
            <w:sz w:val="24"/>
            <w:szCs w:val="22"/>
            <w:u w:val="none"/>
          </w:rPr>
          <w:t>bhuang@polyu.edu.hk</w:t>
        </w:r>
      </w:hyperlink>
      <w:r>
        <w:rPr>
          <w:rStyle w:val="ac"/>
          <w:rFonts w:ascii="Times New Roman" w:hAnsi="Times New Roman" w:cs="Times New Roman" w:hint="eastAsia"/>
          <w:bCs/>
          <w:iCs/>
          <w:sz w:val="24"/>
          <w:szCs w:val="22"/>
          <w:u w:val="none"/>
        </w:rPr>
        <w:t xml:space="preserve"> (B. H.)</w:t>
      </w:r>
    </w:p>
    <w:p w14:paraId="4C7F3439" w14:textId="77777777" w:rsidR="00872A83" w:rsidRDefault="00872A83"/>
    <w:p w14:paraId="47035A28" w14:textId="77777777" w:rsidR="00872A83" w:rsidRDefault="00872A83">
      <w:pPr>
        <w:sectPr w:rsidR="00872A83">
          <w:footerReference w:type="default" r:id="rId10"/>
          <w:pgSz w:w="11906" w:h="16838"/>
          <w:pgMar w:top="1440" w:right="1800" w:bottom="1440" w:left="1800" w:header="851" w:footer="992" w:gutter="0"/>
          <w:cols w:space="425"/>
          <w:docGrid w:type="lines" w:linePitch="312"/>
        </w:sectPr>
      </w:pPr>
    </w:p>
    <w:p w14:paraId="66A6819A" w14:textId="77777777" w:rsidR="00872A83" w:rsidRDefault="00000000">
      <w:pPr>
        <w:widowControl/>
        <w:spacing w:beforeLines="50" w:before="156" w:afterLines="50" w:after="156" w:line="360" w:lineRule="auto"/>
        <w:rPr>
          <w:rFonts w:ascii="Times New Roman" w:eastAsia="宋体" w:hAnsi="Times New Roman" w:cs="Times New Roman"/>
          <w:b/>
          <w:color w:val="000000"/>
          <w:kern w:val="0"/>
          <w:sz w:val="28"/>
          <w:szCs w:val="28"/>
          <w:lang w:bidi="ar"/>
        </w:rPr>
      </w:pPr>
      <w:r>
        <w:rPr>
          <w:rFonts w:ascii="Times New Roman" w:eastAsia="宋体" w:hAnsi="Times New Roman" w:cs="Times New Roman"/>
          <w:b/>
          <w:color w:val="000000"/>
          <w:kern w:val="0"/>
          <w:sz w:val="28"/>
          <w:szCs w:val="28"/>
          <w:lang w:bidi="ar"/>
        </w:rPr>
        <w:lastRenderedPageBreak/>
        <w:t xml:space="preserve">Supplementary figures and tables </w:t>
      </w:r>
    </w:p>
    <w:p w14:paraId="1CC6DF51" w14:textId="77777777" w:rsidR="00872A83" w:rsidRDefault="00000000">
      <w:pPr>
        <w:snapToGrid w:val="0"/>
        <w:spacing w:line="360" w:lineRule="auto"/>
        <w:rPr>
          <w:rFonts w:ascii="Times New Roman" w:hAnsi="Times New Roman" w:cs="Times New Roman"/>
          <w:b/>
          <w:bCs/>
          <w:sz w:val="24"/>
        </w:rPr>
      </w:pPr>
      <w:r>
        <w:rPr>
          <w:rFonts w:ascii="Times New Roman" w:hAnsi="Times New Roman" w:cs="Times New Roman"/>
          <w:noProof/>
          <w:sz w:val="24"/>
        </w:rPr>
        <w:drawing>
          <wp:inline distT="0" distB="0" distL="0" distR="0" wp14:anchorId="0655AC17" wp14:editId="1FB7A5A8">
            <wp:extent cx="5105400" cy="2763520"/>
            <wp:effectExtent l="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l="1608" t="2644"/>
                    <a:stretch>
                      <a:fillRect/>
                    </a:stretch>
                  </pic:blipFill>
                  <pic:spPr>
                    <a:xfrm>
                      <a:off x="0" y="0"/>
                      <a:ext cx="5138247" cy="2781862"/>
                    </a:xfrm>
                    <a:prstGeom prst="rect">
                      <a:avLst/>
                    </a:prstGeom>
                    <a:noFill/>
                    <a:ln>
                      <a:noFill/>
                    </a:ln>
                  </pic:spPr>
                </pic:pic>
              </a:graphicData>
            </a:graphic>
          </wp:inline>
        </w:drawing>
      </w:r>
    </w:p>
    <w:p w14:paraId="1471EF42" w14:textId="77777777" w:rsidR="00872A83" w:rsidRDefault="00000000">
      <w:pPr>
        <w:snapToGrid w:val="0"/>
        <w:spacing w:line="360" w:lineRule="auto"/>
        <w:rPr>
          <w:rFonts w:ascii="Times New Roman" w:hAnsi="Times New Roman" w:cs="Times New Roman"/>
          <w:sz w:val="24"/>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1</w:t>
      </w:r>
      <w:r>
        <w:rPr>
          <w:rFonts w:ascii="Times New Roman" w:hAnsi="Times New Roman" w:cs="Times New Roman"/>
          <w:b/>
          <w:bCs/>
          <w:sz w:val="24"/>
          <w:szCs w:val="32"/>
        </w:rPr>
        <w:t xml:space="preserve"> ǀ </w:t>
      </w:r>
      <w:proofErr w:type="gramStart"/>
      <w:r>
        <w:rPr>
          <w:rFonts w:ascii="Times New Roman" w:hAnsi="Times New Roman" w:cs="Times New Roman"/>
          <w:b/>
          <w:bCs/>
          <w:sz w:val="24"/>
          <w:szCs w:val="32"/>
        </w:rPr>
        <w:t>The</w:t>
      </w:r>
      <w:proofErr w:type="gramEnd"/>
      <w:r>
        <w:rPr>
          <w:rFonts w:ascii="Times New Roman" w:hAnsi="Times New Roman" w:cs="Times New Roman"/>
          <w:b/>
          <w:bCs/>
          <w:sz w:val="24"/>
          <w:szCs w:val="32"/>
        </w:rPr>
        <w:t xml:space="preserve"> structural model</w:t>
      </w:r>
      <w:r>
        <w:rPr>
          <w:rFonts w:ascii="Times New Roman" w:hAnsi="Times New Roman" w:cs="Times New Roman" w:hint="eastAsia"/>
          <w:b/>
          <w:bCs/>
          <w:sz w:val="24"/>
          <w:szCs w:val="32"/>
        </w:rPr>
        <w:t>s.</w:t>
      </w:r>
      <w:r>
        <w:rPr>
          <w:rFonts w:ascii="Times New Roman" w:hAnsi="Times New Roman" w:cs="Times New Roman"/>
          <w:sz w:val="24"/>
        </w:rPr>
        <w:t xml:space="preserve"> The relaxed structure of (a) </w:t>
      </w:r>
      <w:r>
        <w:rPr>
          <w:rStyle w:val="ac"/>
          <w:rFonts w:ascii="Times New Roman" w:eastAsia="Microsoft YaHei UI" w:hAnsi="Times New Roman" w:cs="Times New Roman"/>
          <w:sz w:val="24"/>
          <w:u w:val="none"/>
          <w:shd w:val="clear" w:color="auto" w:fill="FFFFFF"/>
        </w:rPr>
        <w:t>Ru-Ni</w:t>
      </w:r>
      <w:r>
        <w:rPr>
          <w:rStyle w:val="ac"/>
          <w:rFonts w:ascii="Times New Roman" w:eastAsia="Microsoft YaHei UI" w:hAnsi="Times New Roman" w:cs="Times New Roman"/>
          <w:sz w:val="24"/>
          <w:u w:val="none"/>
          <w:shd w:val="clear" w:color="auto" w:fill="FFFFFF"/>
          <w:vertAlign w:val="subscript"/>
        </w:rPr>
        <w:t>3</w:t>
      </w:r>
      <w:r>
        <w:rPr>
          <w:rStyle w:val="ac"/>
          <w:rFonts w:ascii="Times New Roman" w:eastAsia="Microsoft YaHei UI" w:hAnsi="Times New Roman" w:cs="Times New Roman"/>
          <w:sz w:val="24"/>
          <w:u w:val="none"/>
          <w:shd w:val="clear" w:color="auto" w:fill="FFFFFF"/>
        </w:rPr>
        <w:t>N, (b) Ru-</w:t>
      </w:r>
      <w:proofErr w:type="spellStart"/>
      <w:r>
        <w:rPr>
          <w:rStyle w:val="ac"/>
          <w:rFonts w:ascii="Times New Roman" w:eastAsia="Microsoft YaHei UI" w:hAnsi="Times New Roman" w:cs="Times New Roman"/>
          <w:sz w:val="24"/>
          <w:u w:val="none"/>
          <w:shd w:val="clear" w:color="auto" w:fill="FFFFFF"/>
        </w:rPr>
        <w:t>NiO</w:t>
      </w:r>
      <w:proofErr w:type="spellEnd"/>
      <w:r>
        <w:rPr>
          <w:rStyle w:val="ac"/>
          <w:rFonts w:ascii="Times New Roman" w:eastAsia="Microsoft YaHei UI" w:hAnsi="Times New Roman" w:cs="Times New Roman"/>
          <w:sz w:val="24"/>
          <w:u w:val="none"/>
          <w:shd w:val="clear" w:color="auto" w:fill="FFFFFF"/>
        </w:rPr>
        <w:t>, (c) Ru-Ni</w:t>
      </w:r>
      <w:r>
        <w:rPr>
          <w:rStyle w:val="ac"/>
          <w:rFonts w:ascii="Times New Roman" w:eastAsia="Microsoft YaHei UI" w:hAnsi="Times New Roman" w:cs="Times New Roman"/>
          <w:sz w:val="24"/>
          <w:u w:val="none"/>
          <w:shd w:val="clear" w:color="auto" w:fill="FFFFFF"/>
          <w:vertAlign w:val="subscript"/>
        </w:rPr>
        <w:t>3</w:t>
      </w:r>
      <w:r>
        <w:rPr>
          <w:rStyle w:val="ac"/>
          <w:rFonts w:ascii="Times New Roman" w:eastAsia="Microsoft YaHei UI" w:hAnsi="Times New Roman" w:cs="Times New Roman"/>
          <w:sz w:val="24"/>
          <w:u w:val="none"/>
          <w:shd w:val="clear" w:color="auto" w:fill="FFFFFF"/>
        </w:rPr>
        <w:t>N/</w:t>
      </w:r>
      <w:proofErr w:type="spellStart"/>
      <w:r>
        <w:rPr>
          <w:rStyle w:val="ac"/>
          <w:rFonts w:ascii="Times New Roman" w:eastAsia="Microsoft YaHei UI" w:hAnsi="Times New Roman" w:cs="Times New Roman"/>
          <w:sz w:val="24"/>
          <w:u w:val="none"/>
          <w:shd w:val="clear" w:color="auto" w:fill="FFFFFF"/>
        </w:rPr>
        <w:t>NiO</w:t>
      </w:r>
      <w:proofErr w:type="spellEnd"/>
      <w:r>
        <w:rPr>
          <w:rStyle w:val="ac"/>
          <w:rFonts w:ascii="Times New Roman" w:eastAsia="Microsoft YaHei UI" w:hAnsi="Times New Roman" w:cs="Times New Roman"/>
          <w:sz w:val="24"/>
          <w:u w:val="none"/>
          <w:shd w:val="clear" w:color="auto" w:fill="FFFFFF"/>
        </w:rPr>
        <w:t>, and (d) Ni</w:t>
      </w:r>
      <w:r>
        <w:rPr>
          <w:rStyle w:val="ac"/>
          <w:rFonts w:ascii="Times New Roman" w:eastAsia="Microsoft YaHei UI" w:hAnsi="Times New Roman" w:cs="Times New Roman"/>
          <w:sz w:val="24"/>
          <w:u w:val="none"/>
          <w:shd w:val="clear" w:color="auto" w:fill="FFFFFF"/>
          <w:vertAlign w:val="subscript"/>
        </w:rPr>
        <w:t>3</w:t>
      </w:r>
      <w:r>
        <w:rPr>
          <w:rStyle w:val="ac"/>
          <w:rFonts w:ascii="Times New Roman" w:eastAsia="Microsoft YaHei UI" w:hAnsi="Times New Roman" w:cs="Times New Roman"/>
          <w:sz w:val="24"/>
          <w:u w:val="none"/>
          <w:shd w:val="clear" w:color="auto" w:fill="FFFFFF"/>
        </w:rPr>
        <w:t>N/</w:t>
      </w:r>
      <w:proofErr w:type="spellStart"/>
      <w:r>
        <w:rPr>
          <w:rStyle w:val="ac"/>
          <w:rFonts w:ascii="Times New Roman" w:eastAsia="Microsoft YaHei UI" w:hAnsi="Times New Roman" w:cs="Times New Roman"/>
          <w:sz w:val="24"/>
          <w:u w:val="none"/>
          <w:shd w:val="clear" w:color="auto" w:fill="FFFFFF"/>
        </w:rPr>
        <w:t>NiO</w:t>
      </w:r>
      <w:proofErr w:type="spellEnd"/>
      <w:r>
        <w:rPr>
          <w:rStyle w:val="ac"/>
          <w:rFonts w:ascii="Times New Roman" w:eastAsia="Microsoft YaHei UI" w:hAnsi="Times New Roman" w:cs="Times New Roman"/>
          <w:sz w:val="24"/>
          <w:u w:val="none"/>
          <w:shd w:val="clear" w:color="auto" w:fill="FFFFFF"/>
        </w:rPr>
        <w:t>.</w:t>
      </w:r>
      <w:r>
        <w:rPr>
          <w:rFonts w:ascii="Times New Roman" w:hAnsi="Times New Roman" w:cs="Times New Roman"/>
          <w:sz w:val="24"/>
        </w:rPr>
        <w:t xml:space="preserve"> Light balls = Ni, Orange balls= Ru, Dark blue balls = N, Red balls = O.</w:t>
      </w:r>
    </w:p>
    <w:p w14:paraId="71F47FBB" w14:textId="77777777" w:rsidR="00872A83" w:rsidRDefault="00000000">
      <w:pPr>
        <w:widowControl/>
      </w:pPr>
      <w:r>
        <w:br w:type="page"/>
      </w:r>
    </w:p>
    <w:p w14:paraId="4BD51115" w14:textId="77777777" w:rsidR="00872A83" w:rsidRDefault="00000000">
      <w:r>
        <w:rPr>
          <w:noProof/>
        </w:rPr>
        <w:lastRenderedPageBreak/>
        <w:drawing>
          <wp:inline distT="0" distB="0" distL="114300" distR="114300" wp14:anchorId="635AD374" wp14:editId="2E6EF68A">
            <wp:extent cx="5144770" cy="2539365"/>
            <wp:effectExtent l="0" t="0" r="11430" b="63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2"/>
                    <a:stretch>
                      <a:fillRect/>
                    </a:stretch>
                  </pic:blipFill>
                  <pic:spPr>
                    <a:xfrm>
                      <a:off x="0" y="0"/>
                      <a:ext cx="5144770" cy="2539365"/>
                    </a:xfrm>
                    <a:prstGeom prst="rect">
                      <a:avLst/>
                    </a:prstGeom>
                    <a:noFill/>
                    <a:ln>
                      <a:noFill/>
                    </a:ln>
                  </pic:spPr>
                </pic:pic>
              </a:graphicData>
            </a:graphic>
          </wp:inline>
        </w:drawing>
      </w:r>
    </w:p>
    <w:p w14:paraId="47FD3F0D" w14:textId="77777777" w:rsidR="00872A83" w:rsidRDefault="00000000">
      <w:pPr>
        <w:spacing w:line="360" w:lineRule="auto"/>
        <w:rPr>
          <w:rFonts w:ascii="TimesNewRomanPSMT" w:eastAsia="TimesNewRomanPSMT" w:hAnsi="TimesNewRomanPSMT" w:cs="TimesNewRomanPSMT"/>
          <w:color w:val="000000"/>
          <w:kern w:val="0"/>
          <w:sz w:val="22"/>
          <w:szCs w:val="22"/>
          <w:lang w:bidi="ar"/>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2</w:t>
      </w:r>
      <w:r>
        <w:rPr>
          <w:rFonts w:ascii="Times New Roman" w:hAnsi="Times New Roman" w:cs="Times New Roman"/>
          <w:b/>
          <w:bCs/>
          <w:sz w:val="24"/>
          <w:szCs w:val="32"/>
        </w:rPr>
        <w:t xml:space="preserve"> ǀ </w:t>
      </w:r>
      <w:r>
        <w:rPr>
          <w:rFonts w:ascii="Times New Roman" w:hAnsi="Times New Roman" w:cs="Times New Roman" w:hint="eastAsia"/>
          <w:b/>
          <w:bCs/>
          <w:sz w:val="24"/>
          <w:szCs w:val="32"/>
        </w:rPr>
        <w:t xml:space="preserve">The SEM images of </w:t>
      </w:r>
      <w:proofErr w:type="gramStart"/>
      <w:r>
        <w:rPr>
          <w:rFonts w:ascii="Times New Roman" w:hAnsi="Times New Roman" w:cs="Times New Roman" w:hint="eastAsia"/>
          <w:b/>
          <w:bCs/>
          <w:sz w:val="24"/>
          <w:szCs w:val="32"/>
        </w:rPr>
        <w:t>Ni(</w:t>
      </w:r>
      <w:proofErr w:type="gramEnd"/>
      <w:r>
        <w:rPr>
          <w:rFonts w:ascii="Times New Roman" w:hAnsi="Times New Roman" w:cs="Times New Roman" w:hint="eastAsia"/>
          <w:b/>
          <w:bCs/>
          <w:sz w:val="24"/>
          <w:szCs w:val="32"/>
        </w:rPr>
        <w:t>OH)</w:t>
      </w:r>
      <w:r>
        <w:rPr>
          <w:rFonts w:ascii="Times New Roman" w:hAnsi="Times New Roman" w:cs="Times New Roman" w:hint="eastAsia"/>
          <w:b/>
          <w:bCs/>
          <w:sz w:val="24"/>
          <w:szCs w:val="32"/>
          <w:vertAlign w:val="subscript"/>
        </w:rPr>
        <w:t>2</w:t>
      </w:r>
      <w:r>
        <w:rPr>
          <w:rFonts w:ascii="Times New Roman" w:hAnsi="Times New Roman" w:cs="Times New Roman" w:hint="eastAsia"/>
          <w:b/>
          <w:bCs/>
          <w:sz w:val="24"/>
          <w:szCs w:val="32"/>
        </w:rPr>
        <w:t xml:space="preserve">. </w:t>
      </w:r>
      <w:r>
        <w:rPr>
          <w:rFonts w:ascii="TimesNewRomanPSMT" w:eastAsia="TimesNewRomanPSMT" w:hAnsi="TimesNewRomanPSMT" w:cs="TimesNewRomanPSMT"/>
          <w:color w:val="000000"/>
          <w:kern w:val="0"/>
          <w:sz w:val="24"/>
          <w:lang w:bidi="ar"/>
        </w:rPr>
        <w:t xml:space="preserve">The image at low </w:t>
      </w:r>
      <w:proofErr w:type="spellStart"/>
      <w:r>
        <w:rPr>
          <w:rFonts w:ascii="TimesNewRomanPSMT" w:eastAsia="TimesNewRomanPSMT" w:hAnsi="TimesNewRomanPSMT" w:cs="TimesNewRomanPSMT"/>
          <w:color w:val="000000"/>
          <w:kern w:val="0"/>
          <w:sz w:val="24"/>
          <w:lang w:bidi="ar"/>
        </w:rPr>
        <w:t>magnificationa</w:t>
      </w:r>
      <w:proofErr w:type="spellEnd"/>
      <w:r>
        <w:rPr>
          <w:rFonts w:ascii="TimesNewRomanPSMT" w:eastAsia="TimesNewRomanPSMT" w:hAnsi="TimesNewRomanPSMT" w:cs="TimesNewRomanPSMT" w:hint="eastAsia"/>
          <w:color w:val="000000"/>
          <w:kern w:val="0"/>
          <w:sz w:val="24"/>
          <w:lang w:bidi="ar"/>
        </w:rPr>
        <w:t xml:space="preserve"> (5 </w:t>
      </w:r>
      <w:proofErr w:type="spellStart"/>
      <w:r>
        <w:rPr>
          <w:rFonts w:ascii="TimesNewRomanPSMT" w:eastAsia="TimesNewRomanPSMT" w:hAnsi="TimesNewRomanPSMT" w:cs="TimesNewRomanPSMT"/>
          <w:color w:val="000000"/>
          <w:kern w:val="0"/>
          <w:sz w:val="24"/>
          <w:lang w:bidi="ar"/>
        </w:rPr>
        <w:t>μm</w:t>
      </w:r>
      <w:proofErr w:type="spellEnd"/>
      <w:r>
        <w:rPr>
          <w:rFonts w:ascii="TimesNewRomanPSMT" w:eastAsia="TimesNewRomanPSMT" w:hAnsi="TimesNewRomanPSMT" w:cs="TimesNewRomanPSMT" w:hint="eastAsia"/>
          <w:color w:val="000000"/>
          <w:kern w:val="0"/>
          <w:sz w:val="24"/>
          <w:lang w:bidi="ar"/>
        </w:rPr>
        <w:t>)</w:t>
      </w:r>
      <w:r>
        <w:rPr>
          <w:rFonts w:ascii="TimesNewRomanPSMT" w:eastAsia="TimesNewRomanPSMT" w:hAnsi="TimesNewRomanPSMT" w:cs="TimesNewRomanPSMT"/>
          <w:color w:val="000000"/>
          <w:kern w:val="0"/>
          <w:sz w:val="24"/>
          <w:lang w:bidi="ar"/>
        </w:rPr>
        <w:t xml:space="preserve"> shows that the nanosheets are tightly and uniformly grown on the NF substrate. After increasing the magnification</w:t>
      </w:r>
      <w:r>
        <w:rPr>
          <w:rFonts w:ascii="TimesNewRomanPSMT" w:eastAsia="TimesNewRomanPSMT" w:hAnsi="TimesNewRomanPSMT" w:cs="TimesNewRomanPSMT" w:hint="eastAsia"/>
          <w:color w:val="000000"/>
          <w:kern w:val="0"/>
          <w:sz w:val="24"/>
          <w:lang w:bidi="ar"/>
        </w:rPr>
        <w:t xml:space="preserve"> (1 </w:t>
      </w:r>
      <w:proofErr w:type="spellStart"/>
      <w:r>
        <w:rPr>
          <w:rFonts w:ascii="TimesNewRomanPSMT" w:eastAsia="TimesNewRomanPSMT" w:hAnsi="TimesNewRomanPSMT" w:cs="TimesNewRomanPSMT"/>
          <w:color w:val="000000"/>
          <w:kern w:val="0"/>
          <w:sz w:val="24"/>
          <w:lang w:bidi="ar"/>
        </w:rPr>
        <w:t>μm</w:t>
      </w:r>
      <w:proofErr w:type="spellEnd"/>
      <w:r>
        <w:rPr>
          <w:rFonts w:ascii="TimesNewRomanPSMT" w:eastAsia="TimesNewRomanPSMT" w:hAnsi="TimesNewRomanPSMT" w:cs="TimesNewRomanPSMT" w:hint="eastAsia"/>
          <w:color w:val="000000"/>
          <w:kern w:val="0"/>
          <w:sz w:val="24"/>
          <w:lang w:bidi="ar"/>
        </w:rPr>
        <w:t>)</w:t>
      </w:r>
      <w:r>
        <w:rPr>
          <w:rFonts w:ascii="TimesNewRomanPSMT" w:eastAsia="TimesNewRomanPSMT" w:hAnsi="TimesNewRomanPSMT" w:cs="TimesNewRomanPSMT"/>
          <w:color w:val="000000"/>
          <w:kern w:val="0"/>
          <w:sz w:val="24"/>
          <w:lang w:bidi="ar"/>
        </w:rPr>
        <w:t>, it can be observed that the ultrathin nanosheets have a smooth surface</w:t>
      </w:r>
      <w:r>
        <w:rPr>
          <w:rFonts w:ascii="TimesNewRomanPSMT" w:eastAsia="TimesNewRomanPSMT" w:hAnsi="TimesNewRomanPSMT" w:cs="TimesNewRomanPSMT" w:hint="eastAsia"/>
          <w:color w:val="000000"/>
          <w:kern w:val="0"/>
          <w:sz w:val="24"/>
          <w:lang w:bidi="ar"/>
        </w:rPr>
        <w:t>.</w:t>
      </w:r>
    </w:p>
    <w:p w14:paraId="5968A931" w14:textId="77777777" w:rsidR="00872A83" w:rsidRDefault="00000000">
      <w:r>
        <w:br w:type="page"/>
      </w:r>
    </w:p>
    <w:p w14:paraId="1F2FA3FB" w14:textId="77777777" w:rsidR="00872A83" w:rsidRDefault="00000000">
      <w:r>
        <w:rPr>
          <w:noProof/>
        </w:rPr>
        <w:lastRenderedPageBreak/>
        <w:drawing>
          <wp:inline distT="0" distB="0" distL="114300" distR="114300" wp14:anchorId="71F4C719" wp14:editId="56870869">
            <wp:extent cx="5207000" cy="1941830"/>
            <wp:effectExtent l="0" t="0" r="0" b="127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3"/>
                    <a:srcRect b="813"/>
                    <a:stretch>
                      <a:fillRect/>
                    </a:stretch>
                  </pic:blipFill>
                  <pic:spPr>
                    <a:xfrm>
                      <a:off x="0" y="0"/>
                      <a:ext cx="5218909" cy="1946849"/>
                    </a:xfrm>
                    <a:prstGeom prst="rect">
                      <a:avLst/>
                    </a:prstGeom>
                    <a:noFill/>
                    <a:ln>
                      <a:noFill/>
                    </a:ln>
                  </pic:spPr>
                </pic:pic>
              </a:graphicData>
            </a:graphic>
          </wp:inline>
        </w:drawing>
      </w:r>
    </w:p>
    <w:p w14:paraId="01B28C3C" w14:textId="77777777" w:rsidR="00872A83" w:rsidRDefault="00000000">
      <w:pPr>
        <w:spacing w:line="360" w:lineRule="auto"/>
        <w:rPr>
          <w:rFonts w:ascii="Times New Roman" w:hAnsi="Times New Roman" w:cs="Times New Roman"/>
          <w:sz w:val="24"/>
          <w:szCs w:val="32"/>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3</w:t>
      </w:r>
      <w:r>
        <w:rPr>
          <w:rFonts w:ascii="Times New Roman" w:hAnsi="Times New Roman" w:cs="Times New Roman"/>
          <w:b/>
          <w:bCs/>
          <w:sz w:val="24"/>
          <w:szCs w:val="32"/>
        </w:rPr>
        <w:t xml:space="preserve"> ǀ SEM images of Ni</w:t>
      </w:r>
      <w:r>
        <w:rPr>
          <w:rFonts w:ascii="Times New Roman" w:hAnsi="Times New Roman" w:cs="Times New Roman"/>
          <w:b/>
          <w:bCs/>
          <w:sz w:val="24"/>
          <w:szCs w:val="32"/>
          <w:vertAlign w:val="subscript"/>
        </w:rPr>
        <w:t>3</w:t>
      </w:r>
      <w:r>
        <w:rPr>
          <w:rFonts w:ascii="Times New Roman" w:hAnsi="Times New Roman" w:cs="Times New Roman"/>
          <w:b/>
          <w:bCs/>
          <w:sz w:val="24"/>
          <w:szCs w:val="32"/>
        </w:rPr>
        <w:t>N</w:t>
      </w:r>
      <w:r>
        <w:rPr>
          <w:rFonts w:ascii="Times New Roman" w:hAnsi="Times New Roman" w:cs="Times New Roman" w:hint="eastAsia"/>
          <w:b/>
          <w:bCs/>
          <w:sz w:val="24"/>
          <w:szCs w:val="32"/>
        </w:rPr>
        <w:t>/</w:t>
      </w:r>
      <w:proofErr w:type="spellStart"/>
      <w:r>
        <w:rPr>
          <w:rFonts w:ascii="Times New Roman" w:hAnsi="Times New Roman" w:cs="Times New Roman" w:hint="eastAsia"/>
          <w:b/>
          <w:bCs/>
          <w:sz w:val="24"/>
          <w:szCs w:val="32"/>
        </w:rPr>
        <w:t>NiO</w:t>
      </w:r>
      <w:proofErr w:type="spellEnd"/>
      <w:r>
        <w:rPr>
          <w:rFonts w:ascii="Times New Roman" w:hAnsi="Times New Roman" w:cs="Times New Roman" w:hint="eastAsia"/>
          <w:b/>
          <w:bCs/>
          <w:sz w:val="24"/>
          <w:szCs w:val="32"/>
        </w:rPr>
        <w:t xml:space="preserve">. </w:t>
      </w:r>
      <w:r>
        <w:rPr>
          <w:rFonts w:ascii="Times New Roman" w:hAnsi="Times New Roman" w:cs="Times New Roman" w:hint="eastAsia"/>
          <w:sz w:val="24"/>
          <w:szCs w:val="32"/>
        </w:rPr>
        <w:t>After calcination at low temperature</w:t>
      </w:r>
      <w:r>
        <w:rPr>
          <w:rFonts w:ascii="Times New Roman" w:hAnsi="Times New Roman" w:cs="Times New Roman"/>
          <w:sz w:val="24"/>
          <w:szCs w:val="32"/>
        </w:rPr>
        <w:t xml:space="preserve"> (NH</w:t>
      </w:r>
      <w:r>
        <w:rPr>
          <w:rFonts w:ascii="Times New Roman" w:hAnsi="Times New Roman" w:cs="Times New Roman"/>
          <w:sz w:val="24"/>
          <w:szCs w:val="32"/>
          <w:vertAlign w:val="subscript"/>
        </w:rPr>
        <w:t>3</w:t>
      </w:r>
      <w:r>
        <w:rPr>
          <w:rFonts w:ascii="Times New Roman" w:hAnsi="Times New Roman" w:cs="Times New Roman"/>
          <w:sz w:val="24"/>
          <w:szCs w:val="32"/>
        </w:rPr>
        <w:t>, 350 °C)</w:t>
      </w:r>
      <w:r>
        <w:rPr>
          <w:rFonts w:ascii="Times New Roman" w:hAnsi="Times New Roman" w:cs="Times New Roman" w:hint="eastAsia"/>
          <w:sz w:val="24"/>
          <w:szCs w:val="32"/>
        </w:rPr>
        <w:t>, the nanosheets are slightly wrinkled but still retain the structure of the nanosheets array grown vertically on the NF.</w:t>
      </w:r>
    </w:p>
    <w:p w14:paraId="39BA882E" w14:textId="77777777" w:rsidR="00872A83" w:rsidRDefault="00000000">
      <w:r>
        <w:br w:type="page"/>
      </w:r>
    </w:p>
    <w:p w14:paraId="440710E6" w14:textId="77777777" w:rsidR="00872A83" w:rsidRDefault="00000000">
      <w:pPr>
        <w:spacing w:line="480" w:lineRule="auto"/>
      </w:pPr>
      <w:r>
        <w:rPr>
          <w:noProof/>
        </w:rPr>
        <w:lastRenderedPageBreak/>
        <w:drawing>
          <wp:inline distT="0" distB="0" distL="114300" distR="114300" wp14:anchorId="155A8794" wp14:editId="4D0FEDAA">
            <wp:extent cx="5191760" cy="2520315"/>
            <wp:effectExtent l="0" t="0" r="0" b="6985"/>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14"/>
                    <a:srcRect b="49813"/>
                    <a:stretch>
                      <a:fillRect/>
                    </a:stretch>
                  </pic:blipFill>
                  <pic:spPr>
                    <a:xfrm>
                      <a:off x="0" y="0"/>
                      <a:ext cx="5191760" cy="2520315"/>
                    </a:xfrm>
                    <a:prstGeom prst="rect">
                      <a:avLst/>
                    </a:prstGeom>
                    <a:noFill/>
                    <a:ln>
                      <a:noFill/>
                    </a:ln>
                  </pic:spPr>
                </pic:pic>
              </a:graphicData>
            </a:graphic>
          </wp:inline>
        </w:drawing>
      </w:r>
    </w:p>
    <w:p w14:paraId="5E201D45" w14:textId="77777777" w:rsidR="00872A83" w:rsidRDefault="00000000">
      <w:pPr>
        <w:spacing w:line="360" w:lineRule="auto"/>
        <w:rPr>
          <w:rFonts w:ascii="Times New Roman" w:hAnsi="Times New Roman" w:cs="Times New Roman"/>
          <w:sz w:val="24"/>
          <w:szCs w:val="32"/>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4</w:t>
      </w:r>
      <w:r>
        <w:rPr>
          <w:rFonts w:ascii="Times New Roman" w:hAnsi="Times New Roman" w:cs="Times New Roman"/>
          <w:b/>
          <w:bCs/>
          <w:sz w:val="24"/>
          <w:szCs w:val="32"/>
        </w:rPr>
        <w:t xml:space="preserve"> ǀ TEM images of Ni</w:t>
      </w:r>
      <w:r>
        <w:rPr>
          <w:rFonts w:ascii="Times New Roman" w:hAnsi="Times New Roman" w:cs="Times New Roman"/>
          <w:b/>
          <w:bCs/>
          <w:sz w:val="24"/>
          <w:szCs w:val="32"/>
          <w:vertAlign w:val="subscript"/>
        </w:rPr>
        <w:t>3</w:t>
      </w:r>
      <w:r>
        <w:rPr>
          <w:rFonts w:ascii="Times New Roman" w:hAnsi="Times New Roman" w:cs="Times New Roman"/>
          <w:b/>
          <w:bCs/>
          <w:sz w:val="24"/>
          <w:szCs w:val="32"/>
        </w:rPr>
        <w:t>N</w:t>
      </w:r>
      <w:r>
        <w:rPr>
          <w:rFonts w:ascii="Times New Roman" w:hAnsi="Times New Roman" w:cs="Times New Roman" w:hint="eastAsia"/>
          <w:b/>
          <w:bCs/>
          <w:sz w:val="24"/>
          <w:szCs w:val="32"/>
        </w:rPr>
        <w:t>/</w:t>
      </w:r>
      <w:proofErr w:type="spellStart"/>
      <w:r>
        <w:rPr>
          <w:rFonts w:ascii="Times New Roman" w:hAnsi="Times New Roman" w:cs="Times New Roman" w:hint="eastAsia"/>
          <w:b/>
          <w:bCs/>
          <w:sz w:val="24"/>
          <w:szCs w:val="32"/>
        </w:rPr>
        <w:t>NiO</w:t>
      </w:r>
      <w:proofErr w:type="spellEnd"/>
      <w:r>
        <w:rPr>
          <w:rFonts w:ascii="Times New Roman" w:hAnsi="Times New Roman" w:cs="Times New Roman"/>
          <w:b/>
          <w:bCs/>
          <w:sz w:val="24"/>
          <w:szCs w:val="32"/>
        </w:rPr>
        <w:t>.</w:t>
      </w:r>
      <w:r>
        <w:rPr>
          <w:rFonts w:ascii="Times New Roman" w:hAnsi="Times New Roman" w:cs="Times New Roman" w:hint="eastAsia"/>
          <w:b/>
          <w:bCs/>
          <w:sz w:val="24"/>
          <w:szCs w:val="32"/>
        </w:rPr>
        <w:t xml:space="preserve"> </w:t>
      </w:r>
      <w:r>
        <w:rPr>
          <w:rFonts w:ascii="Times New Roman" w:hAnsi="Times New Roman" w:cs="Times New Roman" w:hint="eastAsia"/>
          <w:sz w:val="24"/>
          <w:szCs w:val="32"/>
        </w:rPr>
        <w:t>The nanosheet structure of Ru-Ni</w:t>
      </w:r>
      <w:r>
        <w:rPr>
          <w:rFonts w:ascii="Times New Roman" w:hAnsi="Times New Roman" w:cs="Times New Roman" w:hint="eastAsia"/>
          <w:sz w:val="24"/>
          <w:szCs w:val="32"/>
          <w:vertAlign w:val="subscript"/>
        </w:rPr>
        <w:t>3</w:t>
      </w:r>
      <w:r>
        <w:rPr>
          <w:rFonts w:ascii="Times New Roman" w:hAnsi="Times New Roman" w:cs="Times New Roman" w:hint="eastAsia"/>
          <w:sz w:val="24"/>
          <w:szCs w:val="32"/>
        </w:rPr>
        <w:t>N/</w:t>
      </w:r>
      <w:proofErr w:type="spellStart"/>
      <w:r>
        <w:rPr>
          <w:rFonts w:ascii="Times New Roman" w:hAnsi="Times New Roman" w:cs="Times New Roman" w:hint="eastAsia"/>
          <w:sz w:val="24"/>
          <w:szCs w:val="32"/>
        </w:rPr>
        <w:t>NiO</w:t>
      </w:r>
      <w:proofErr w:type="spellEnd"/>
      <w:r>
        <w:rPr>
          <w:rFonts w:ascii="Times New Roman" w:hAnsi="Times New Roman" w:cs="Times New Roman" w:hint="eastAsia"/>
          <w:sz w:val="24"/>
          <w:szCs w:val="32"/>
        </w:rPr>
        <w:t xml:space="preserve"> can be observed in low-magnification transmission electron microscopy, and after NH</w:t>
      </w:r>
      <w:r>
        <w:rPr>
          <w:rFonts w:ascii="Times New Roman" w:hAnsi="Times New Roman" w:cs="Times New Roman" w:hint="eastAsia"/>
          <w:sz w:val="24"/>
          <w:szCs w:val="32"/>
          <w:vertAlign w:val="subscript"/>
        </w:rPr>
        <w:t>3</w:t>
      </w:r>
      <w:r>
        <w:rPr>
          <w:rFonts w:ascii="Times New Roman" w:hAnsi="Times New Roman" w:cs="Times New Roman" w:hint="eastAsia"/>
          <w:sz w:val="24"/>
          <w:szCs w:val="32"/>
        </w:rPr>
        <w:t xml:space="preserve"> etching, the surface of the nanosheets produces abundant defects (red circles) that facilitate the adsorption of more metal ions and prevent their migration and aggregation.</w:t>
      </w:r>
    </w:p>
    <w:p w14:paraId="110FD87B" w14:textId="77777777" w:rsidR="00872A83" w:rsidRDefault="00000000">
      <w:pPr>
        <w:rPr>
          <w:rFonts w:ascii="Times New Roman" w:hAnsi="Times New Roman" w:cs="Times New Roman"/>
          <w:sz w:val="28"/>
          <w:szCs w:val="36"/>
        </w:rPr>
      </w:pPr>
      <w:r>
        <w:rPr>
          <w:rFonts w:ascii="Times New Roman" w:hAnsi="Times New Roman" w:cs="Times New Roman"/>
          <w:sz w:val="28"/>
          <w:szCs w:val="36"/>
        </w:rPr>
        <w:br w:type="page"/>
      </w:r>
    </w:p>
    <w:p w14:paraId="27F09631" w14:textId="77777777" w:rsidR="00872A83" w:rsidRDefault="00000000">
      <w:pPr>
        <w:widowControl/>
        <w:jc w:val="center"/>
        <w:rPr>
          <w:rFonts w:ascii="Times New Roman" w:eastAsia="宋体" w:hAnsi="Times New Roman" w:cs="Times New Roman"/>
          <w:color w:val="000000"/>
          <w:kern w:val="0"/>
          <w:sz w:val="24"/>
          <w:lang w:bidi="ar"/>
        </w:rPr>
      </w:pPr>
      <w:r>
        <w:rPr>
          <w:noProof/>
        </w:rPr>
        <w:lastRenderedPageBreak/>
        <w:drawing>
          <wp:inline distT="0" distB="0" distL="114300" distR="114300" wp14:anchorId="771D75BC" wp14:editId="403AAB7A">
            <wp:extent cx="5272405" cy="25527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5"/>
                    <a:stretch>
                      <a:fillRect/>
                    </a:stretch>
                  </pic:blipFill>
                  <pic:spPr>
                    <a:xfrm>
                      <a:off x="0" y="0"/>
                      <a:ext cx="5272405" cy="2552700"/>
                    </a:xfrm>
                    <a:prstGeom prst="rect">
                      <a:avLst/>
                    </a:prstGeom>
                    <a:noFill/>
                    <a:ln>
                      <a:noFill/>
                    </a:ln>
                  </pic:spPr>
                </pic:pic>
              </a:graphicData>
            </a:graphic>
          </wp:inline>
        </w:drawing>
      </w:r>
    </w:p>
    <w:p w14:paraId="53BE8F6B" w14:textId="77777777" w:rsidR="00872A83" w:rsidRDefault="00000000">
      <w:pPr>
        <w:widowControl/>
        <w:spacing w:line="360" w:lineRule="auto"/>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5</w:t>
      </w:r>
      <w:r>
        <w:rPr>
          <w:rFonts w:ascii="Times New Roman" w:hAnsi="Times New Roman" w:cs="Times New Roman"/>
          <w:b/>
          <w:bCs/>
          <w:sz w:val="24"/>
          <w:szCs w:val="32"/>
        </w:rPr>
        <w:t xml:space="preserve"> ǀ </w:t>
      </w:r>
      <w:r>
        <w:rPr>
          <w:rFonts w:ascii="Times New Roman" w:hAnsi="Times New Roman" w:cs="Times New Roman" w:hint="eastAsia"/>
          <w:b/>
          <w:bCs/>
          <w:sz w:val="24"/>
          <w:szCs w:val="32"/>
        </w:rPr>
        <w:t>HR</w:t>
      </w:r>
      <w:r>
        <w:rPr>
          <w:rFonts w:ascii="Times New Roman" w:hAnsi="Times New Roman" w:cs="Times New Roman"/>
          <w:b/>
          <w:bCs/>
          <w:sz w:val="24"/>
          <w:szCs w:val="32"/>
        </w:rPr>
        <w:t>TEM images of Ni</w:t>
      </w:r>
      <w:r>
        <w:rPr>
          <w:rFonts w:ascii="Times New Roman" w:hAnsi="Times New Roman" w:cs="Times New Roman"/>
          <w:b/>
          <w:bCs/>
          <w:sz w:val="24"/>
          <w:szCs w:val="32"/>
          <w:vertAlign w:val="subscript"/>
        </w:rPr>
        <w:t>3</w:t>
      </w:r>
      <w:r>
        <w:rPr>
          <w:rFonts w:ascii="Times New Roman" w:hAnsi="Times New Roman" w:cs="Times New Roman"/>
          <w:b/>
          <w:bCs/>
          <w:sz w:val="24"/>
          <w:szCs w:val="32"/>
        </w:rPr>
        <w:t>N</w:t>
      </w:r>
      <w:r>
        <w:rPr>
          <w:rFonts w:ascii="Times New Roman" w:hAnsi="Times New Roman" w:cs="Times New Roman" w:hint="eastAsia"/>
          <w:b/>
          <w:bCs/>
          <w:sz w:val="24"/>
          <w:szCs w:val="32"/>
        </w:rPr>
        <w:t>/</w:t>
      </w:r>
      <w:proofErr w:type="spellStart"/>
      <w:r>
        <w:rPr>
          <w:rFonts w:ascii="Times New Roman" w:hAnsi="Times New Roman" w:cs="Times New Roman" w:hint="eastAsia"/>
          <w:b/>
          <w:bCs/>
          <w:sz w:val="24"/>
          <w:szCs w:val="32"/>
        </w:rPr>
        <w:t>NiO</w:t>
      </w:r>
      <w:proofErr w:type="spellEnd"/>
      <w:r>
        <w:rPr>
          <w:rFonts w:ascii="Times New Roman" w:hAnsi="Times New Roman" w:cs="Times New Roman" w:hint="eastAsia"/>
          <w:b/>
          <w:bCs/>
          <w:sz w:val="24"/>
          <w:szCs w:val="32"/>
        </w:rPr>
        <w:t xml:space="preserve"> </w:t>
      </w:r>
      <w:r>
        <w:rPr>
          <w:rFonts w:ascii="Times New Roman" w:hAnsi="Times New Roman" w:cs="Times New Roman"/>
          <w:b/>
          <w:bCs/>
        </w:rPr>
        <w:t>(</w:t>
      </w:r>
      <w:r>
        <w:rPr>
          <w:rFonts w:ascii="Times New Roman" w:eastAsia="宋体" w:hAnsi="Times New Roman" w:cs="Times New Roman"/>
          <w:b/>
          <w:bCs/>
          <w:kern w:val="0"/>
          <w:sz w:val="24"/>
        </w:rPr>
        <w:t xml:space="preserve">SAED patterns of the </w:t>
      </w:r>
      <w:r>
        <w:rPr>
          <w:rFonts w:ascii="Times New Roman" w:hAnsi="Times New Roman" w:cs="Times New Roman"/>
          <w:b/>
          <w:bCs/>
          <w:sz w:val="24"/>
          <w:szCs w:val="32"/>
        </w:rPr>
        <w:t>Ni</w:t>
      </w:r>
      <w:r>
        <w:rPr>
          <w:rFonts w:ascii="Times New Roman" w:hAnsi="Times New Roman" w:cs="Times New Roman"/>
          <w:b/>
          <w:bCs/>
          <w:sz w:val="24"/>
          <w:szCs w:val="32"/>
          <w:vertAlign w:val="subscript"/>
        </w:rPr>
        <w:t>3</w:t>
      </w:r>
      <w:r>
        <w:rPr>
          <w:rFonts w:ascii="Times New Roman" w:hAnsi="Times New Roman" w:cs="Times New Roman"/>
          <w:b/>
          <w:bCs/>
          <w:sz w:val="24"/>
          <w:szCs w:val="32"/>
        </w:rPr>
        <w:t>N/</w:t>
      </w:r>
      <w:proofErr w:type="spellStart"/>
      <w:r>
        <w:rPr>
          <w:rFonts w:ascii="Times New Roman" w:hAnsi="Times New Roman" w:cs="Times New Roman"/>
          <w:b/>
          <w:bCs/>
          <w:sz w:val="24"/>
          <w:szCs w:val="32"/>
        </w:rPr>
        <w:t>NiO</w:t>
      </w:r>
      <w:proofErr w:type="spellEnd"/>
      <w:r>
        <w:rPr>
          <w:rFonts w:ascii="Times New Roman" w:hAnsi="Times New Roman" w:cs="Times New Roman"/>
          <w:b/>
          <w:bCs/>
          <w:sz w:val="24"/>
          <w:szCs w:val="32"/>
        </w:rPr>
        <w:t xml:space="preserve"> insert in 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5a</w:t>
      </w:r>
      <w:r>
        <w:rPr>
          <w:rFonts w:ascii="Times New Roman" w:hAnsi="Times New Roman" w:cs="Times New Roman"/>
          <w:b/>
          <w:bCs/>
          <w:sz w:val="24"/>
          <w:szCs w:val="32"/>
        </w:rPr>
        <w:t>)</w:t>
      </w:r>
      <w:r>
        <w:rPr>
          <w:rFonts w:ascii="Times New Roman" w:hAnsi="Times New Roman" w:cs="Times New Roman" w:hint="eastAsia"/>
          <w:b/>
          <w:bCs/>
          <w:sz w:val="24"/>
          <w:szCs w:val="32"/>
        </w:rPr>
        <w:t xml:space="preserve">. </w:t>
      </w:r>
      <w:r>
        <w:rPr>
          <w:rFonts w:ascii="Times New Roman" w:hAnsi="Times New Roman" w:cs="Times New Roman"/>
          <w:sz w:val="24"/>
          <w:szCs w:val="32"/>
        </w:rPr>
        <w:t>As shown in Supplementary</w:t>
      </w:r>
      <w:r>
        <w:rPr>
          <w:rFonts w:ascii="Times New Roman" w:hAnsi="Times New Roman" w:cs="Times New Roman" w:hint="eastAsia"/>
          <w:sz w:val="24"/>
          <w:szCs w:val="32"/>
        </w:rPr>
        <w:t xml:space="preserve"> </w:t>
      </w:r>
      <w:r>
        <w:rPr>
          <w:rFonts w:ascii="Times New Roman" w:hAnsi="Times New Roman" w:cs="Times New Roman"/>
          <w:sz w:val="24"/>
        </w:rPr>
        <w:t>Fig</w:t>
      </w:r>
      <w:r>
        <w:rPr>
          <w:rFonts w:ascii="Times New Roman" w:hAnsi="Times New Roman" w:cs="Times New Roman" w:hint="eastAsia"/>
          <w:sz w:val="24"/>
        </w:rPr>
        <w:t>.</w:t>
      </w:r>
      <w:r>
        <w:rPr>
          <w:rFonts w:ascii="Times New Roman" w:hAnsi="Times New Roman" w:cs="Times New Roman"/>
          <w:sz w:val="24"/>
        </w:rPr>
        <w:t xml:space="preserve"> </w:t>
      </w:r>
      <w:r>
        <w:rPr>
          <w:rFonts w:ascii="Times New Roman" w:hAnsi="Times New Roman" w:cs="Times New Roman" w:hint="eastAsia"/>
          <w:sz w:val="24"/>
        </w:rPr>
        <w:t>5a</w:t>
      </w:r>
      <w:r>
        <w:rPr>
          <w:rFonts w:ascii="Times New Roman" w:hAnsi="Times New Roman" w:cs="Times New Roman"/>
          <w:sz w:val="24"/>
          <w:szCs w:val="32"/>
        </w:rPr>
        <w:t xml:space="preserve">, the diffraction rings corresponding to </w:t>
      </w:r>
      <w:proofErr w:type="spellStart"/>
      <w:r>
        <w:rPr>
          <w:rFonts w:ascii="Times New Roman" w:hAnsi="Times New Roman" w:cs="Times New Roman"/>
          <w:sz w:val="24"/>
          <w:szCs w:val="32"/>
        </w:rPr>
        <w:t>NiO</w:t>
      </w:r>
      <w:proofErr w:type="spellEnd"/>
      <w:r>
        <w:rPr>
          <w:rFonts w:ascii="Times New Roman" w:hAnsi="Times New Roman" w:cs="Times New Roman"/>
          <w:sz w:val="24"/>
          <w:szCs w:val="32"/>
        </w:rPr>
        <w:t xml:space="preserve"> and Ni</w:t>
      </w:r>
      <w:r>
        <w:rPr>
          <w:rFonts w:ascii="Times New Roman" w:hAnsi="Times New Roman" w:cs="Times New Roman"/>
          <w:sz w:val="24"/>
          <w:szCs w:val="32"/>
          <w:vertAlign w:val="subscript"/>
        </w:rPr>
        <w:t>3</w:t>
      </w:r>
      <w:r>
        <w:rPr>
          <w:rFonts w:ascii="Times New Roman" w:hAnsi="Times New Roman" w:cs="Times New Roman"/>
          <w:sz w:val="24"/>
          <w:szCs w:val="32"/>
        </w:rPr>
        <w:t>N can be observed in the SAED diffraction pattern. The r</w:t>
      </w:r>
      <w:r>
        <w:rPr>
          <w:rFonts w:ascii="Times New Roman" w:hAnsi="Times New Roman" w:cs="Times New Roman" w:hint="eastAsia"/>
          <w:sz w:val="24"/>
          <w:szCs w:val="32"/>
        </w:rPr>
        <w:t>ed</w:t>
      </w:r>
      <w:r>
        <w:rPr>
          <w:rFonts w:ascii="Times New Roman" w:hAnsi="Times New Roman" w:cs="Times New Roman"/>
          <w:sz w:val="24"/>
          <w:szCs w:val="32"/>
        </w:rPr>
        <w:t xml:space="preserve"> dashed line in Supplementary</w:t>
      </w:r>
      <w:r>
        <w:rPr>
          <w:rFonts w:ascii="Times New Roman" w:hAnsi="Times New Roman" w:cs="Times New Roman" w:hint="eastAsia"/>
          <w:sz w:val="24"/>
          <w:szCs w:val="32"/>
        </w:rPr>
        <w:t xml:space="preserve"> </w:t>
      </w:r>
      <w:r>
        <w:rPr>
          <w:rFonts w:ascii="Times New Roman" w:hAnsi="Times New Roman" w:cs="Times New Roman"/>
          <w:sz w:val="24"/>
        </w:rPr>
        <w:t>Fig</w:t>
      </w:r>
      <w:r>
        <w:rPr>
          <w:rFonts w:ascii="Times New Roman" w:hAnsi="Times New Roman" w:cs="Times New Roman" w:hint="eastAsia"/>
          <w:sz w:val="24"/>
        </w:rPr>
        <w:t>.</w:t>
      </w:r>
      <w:r>
        <w:rPr>
          <w:rFonts w:ascii="Times New Roman" w:hAnsi="Times New Roman" w:cs="Times New Roman"/>
          <w:sz w:val="24"/>
        </w:rPr>
        <w:t xml:space="preserve"> </w:t>
      </w:r>
      <w:r>
        <w:rPr>
          <w:rFonts w:ascii="Times New Roman" w:hAnsi="Times New Roman" w:cs="Times New Roman" w:hint="eastAsia"/>
          <w:sz w:val="24"/>
        </w:rPr>
        <w:t>5b</w:t>
      </w:r>
      <w:r>
        <w:rPr>
          <w:rFonts w:ascii="Times New Roman" w:hAnsi="Times New Roman" w:cs="Times New Roman"/>
          <w:sz w:val="24"/>
          <w:szCs w:val="32"/>
        </w:rPr>
        <w:t xml:space="preserve"> corresponds to the obvious heterogeneous interface between </w:t>
      </w:r>
      <w:proofErr w:type="spellStart"/>
      <w:r>
        <w:rPr>
          <w:rFonts w:ascii="Times New Roman" w:hAnsi="Times New Roman" w:cs="Times New Roman"/>
          <w:sz w:val="24"/>
          <w:szCs w:val="32"/>
        </w:rPr>
        <w:t>NiO</w:t>
      </w:r>
      <w:proofErr w:type="spellEnd"/>
      <w:r>
        <w:rPr>
          <w:rFonts w:ascii="Times New Roman" w:hAnsi="Times New Roman" w:cs="Times New Roman"/>
          <w:sz w:val="24"/>
          <w:szCs w:val="32"/>
        </w:rPr>
        <w:t xml:space="preserve"> and Ni</w:t>
      </w:r>
      <w:r>
        <w:rPr>
          <w:rFonts w:ascii="Times New Roman" w:hAnsi="Times New Roman" w:cs="Times New Roman"/>
          <w:sz w:val="24"/>
          <w:szCs w:val="32"/>
          <w:vertAlign w:val="subscript"/>
        </w:rPr>
        <w:t>3</w:t>
      </w:r>
      <w:r>
        <w:rPr>
          <w:rFonts w:ascii="Times New Roman" w:hAnsi="Times New Roman" w:cs="Times New Roman"/>
          <w:sz w:val="24"/>
          <w:szCs w:val="32"/>
        </w:rPr>
        <w:t>N, confirming successful synthesis of 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hAnsi="Times New Roman" w:cs="Times New Roman"/>
          <w:sz w:val="24"/>
          <w:szCs w:val="32"/>
        </w:rPr>
        <w:t xml:space="preserve"> heterojunction nanosheets.</w:t>
      </w:r>
    </w:p>
    <w:p w14:paraId="5090EFDC" w14:textId="77777777" w:rsidR="00872A83" w:rsidRDefault="00000000">
      <w:pPr>
        <w:rPr>
          <w:rFonts w:ascii="Times New Roman" w:hAnsi="Times New Roman" w:cs="Times New Roman"/>
          <w:sz w:val="28"/>
          <w:szCs w:val="36"/>
        </w:rPr>
      </w:pPr>
      <w:r>
        <w:rPr>
          <w:rFonts w:ascii="Times New Roman" w:hAnsi="Times New Roman" w:cs="Times New Roman"/>
          <w:sz w:val="28"/>
          <w:szCs w:val="36"/>
        </w:rPr>
        <w:br w:type="page"/>
      </w:r>
    </w:p>
    <w:p w14:paraId="634EABA7" w14:textId="77777777" w:rsidR="00872A83" w:rsidRDefault="00000000">
      <w:pPr>
        <w:jc w:val="center"/>
        <w:rPr>
          <w:rFonts w:ascii="Times New Roman" w:hAnsi="Times New Roman" w:cs="Times New Roman"/>
          <w:sz w:val="28"/>
          <w:szCs w:val="36"/>
        </w:rPr>
      </w:pPr>
      <w:r>
        <w:rPr>
          <w:noProof/>
        </w:rPr>
        <w:lastRenderedPageBreak/>
        <w:drawing>
          <wp:inline distT="0" distB="0" distL="114300" distR="114300" wp14:anchorId="25D13CAA" wp14:editId="67111B53">
            <wp:extent cx="3651250" cy="2520315"/>
            <wp:effectExtent l="0" t="0" r="6350" b="6985"/>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a:blip r:embed="rId16"/>
                    <a:stretch>
                      <a:fillRect/>
                    </a:stretch>
                  </pic:blipFill>
                  <pic:spPr>
                    <a:xfrm>
                      <a:off x="0" y="0"/>
                      <a:ext cx="3651250" cy="2520315"/>
                    </a:xfrm>
                    <a:prstGeom prst="rect">
                      <a:avLst/>
                    </a:prstGeom>
                    <a:noFill/>
                    <a:ln>
                      <a:noFill/>
                    </a:ln>
                  </pic:spPr>
                </pic:pic>
              </a:graphicData>
            </a:graphic>
          </wp:inline>
        </w:drawing>
      </w:r>
    </w:p>
    <w:p w14:paraId="5C1C129D" w14:textId="77777777" w:rsidR="00872A83" w:rsidRDefault="00000000">
      <w:pPr>
        <w:widowControl/>
        <w:spacing w:line="360" w:lineRule="auto"/>
        <w:rPr>
          <w:rFonts w:ascii="Times New Roman" w:eastAsia="宋体" w:hAnsi="Times New Roman" w:cs="Times New Roman"/>
          <w:color w:val="000000"/>
          <w:kern w:val="0"/>
          <w:sz w:val="24"/>
          <w:lang w:bidi="ar"/>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6</w:t>
      </w:r>
      <w:r>
        <w:rPr>
          <w:rFonts w:ascii="Times New Roman" w:hAnsi="Times New Roman" w:cs="Times New Roman"/>
          <w:b/>
          <w:bCs/>
          <w:sz w:val="24"/>
          <w:szCs w:val="32"/>
        </w:rPr>
        <w:t xml:space="preserve"> ǀ SEM image of Ru-Ni</w:t>
      </w:r>
      <w:r>
        <w:rPr>
          <w:rFonts w:ascii="Times New Roman" w:hAnsi="Times New Roman" w:cs="Times New Roman"/>
          <w:b/>
          <w:bCs/>
          <w:sz w:val="24"/>
          <w:szCs w:val="32"/>
          <w:vertAlign w:val="subscript"/>
        </w:rPr>
        <w:t>3</w:t>
      </w:r>
      <w:r>
        <w:rPr>
          <w:rFonts w:ascii="Times New Roman" w:hAnsi="Times New Roman" w:cs="Times New Roman"/>
          <w:b/>
          <w:bCs/>
          <w:sz w:val="24"/>
          <w:szCs w:val="32"/>
        </w:rPr>
        <w:t>N/</w:t>
      </w:r>
      <w:proofErr w:type="spellStart"/>
      <w:r>
        <w:rPr>
          <w:rFonts w:ascii="Times New Roman" w:hAnsi="Times New Roman" w:cs="Times New Roman"/>
          <w:b/>
          <w:bCs/>
          <w:sz w:val="24"/>
          <w:szCs w:val="32"/>
        </w:rPr>
        <w:t>NiO</w:t>
      </w:r>
      <w:proofErr w:type="spellEnd"/>
      <w:r>
        <w:rPr>
          <w:rFonts w:ascii="Times New Roman" w:hAnsi="Times New Roman" w:cs="Times New Roman" w:hint="eastAsia"/>
          <w:b/>
          <w:bCs/>
          <w:sz w:val="24"/>
          <w:szCs w:val="32"/>
        </w:rPr>
        <w:t xml:space="preserve"> </w:t>
      </w:r>
      <w:r>
        <w:rPr>
          <w:rFonts w:ascii="Times New Roman" w:eastAsia="宋体" w:hAnsi="Times New Roman" w:cs="Times New Roman"/>
          <w:b/>
          <w:bCs/>
          <w:color w:val="000000"/>
          <w:kern w:val="0"/>
          <w:sz w:val="24"/>
          <w:lang w:bidi="ar"/>
        </w:rPr>
        <w:t xml:space="preserve">at a </w:t>
      </w:r>
      <w:r>
        <w:rPr>
          <w:rFonts w:ascii="Times New Roman" w:eastAsia="宋体" w:hAnsi="Times New Roman" w:cs="Times New Roman" w:hint="eastAsia"/>
          <w:b/>
          <w:bCs/>
          <w:color w:val="000000"/>
          <w:kern w:val="0"/>
          <w:sz w:val="24"/>
          <w:lang w:bidi="ar"/>
        </w:rPr>
        <w:t>low</w:t>
      </w:r>
      <w:r>
        <w:rPr>
          <w:rFonts w:ascii="Times New Roman" w:eastAsia="宋体" w:hAnsi="Times New Roman" w:cs="Times New Roman"/>
          <w:b/>
          <w:bCs/>
          <w:color w:val="000000"/>
          <w:kern w:val="0"/>
          <w:sz w:val="24"/>
          <w:lang w:bidi="ar"/>
        </w:rPr>
        <w:t xml:space="preserve"> magnification.</w:t>
      </w:r>
      <w:r>
        <w:rPr>
          <w:rFonts w:ascii="Times New Roman" w:eastAsia="宋体" w:hAnsi="Times New Roman" w:cs="Times New Roman" w:hint="eastAsia"/>
          <w:b/>
          <w:bCs/>
          <w:color w:val="000000"/>
          <w:kern w:val="0"/>
          <w:sz w:val="24"/>
          <w:lang w:bidi="ar"/>
        </w:rPr>
        <w:t xml:space="preserve"> </w:t>
      </w:r>
      <w:r>
        <w:rPr>
          <w:rFonts w:ascii="Times New Roman" w:eastAsia="宋体" w:hAnsi="Times New Roman" w:cs="Times New Roman" w:hint="eastAsia"/>
          <w:color w:val="000000"/>
          <w:kern w:val="0"/>
          <w:sz w:val="24"/>
          <w:lang w:bidi="ar"/>
        </w:rPr>
        <w:t>Rich and uniformly dispersed loading of Ru nanoparticles on the surface of the Ni</w:t>
      </w:r>
      <w:r>
        <w:rPr>
          <w:rFonts w:ascii="Times New Roman" w:eastAsia="宋体" w:hAnsi="Times New Roman" w:cs="Times New Roman" w:hint="eastAsia"/>
          <w:color w:val="000000"/>
          <w:kern w:val="0"/>
          <w:sz w:val="24"/>
          <w:vertAlign w:val="subscript"/>
          <w:lang w:bidi="ar"/>
        </w:rPr>
        <w:t>3</w:t>
      </w:r>
      <w:r>
        <w:rPr>
          <w:rFonts w:ascii="Times New Roman" w:eastAsia="宋体" w:hAnsi="Times New Roman" w:cs="Times New Roman" w:hint="eastAsia"/>
          <w:color w:val="000000"/>
          <w:kern w:val="0"/>
          <w:sz w:val="24"/>
          <w:lang w:bidi="ar"/>
        </w:rPr>
        <w:t>N/</w:t>
      </w:r>
      <w:proofErr w:type="spellStart"/>
      <w:r>
        <w:rPr>
          <w:rFonts w:ascii="Times New Roman" w:eastAsia="宋体" w:hAnsi="Times New Roman" w:cs="Times New Roman" w:hint="eastAsia"/>
          <w:color w:val="000000"/>
          <w:kern w:val="0"/>
          <w:sz w:val="24"/>
          <w:lang w:bidi="ar"/>
        </w:rPr>
        <w:t>NiO</w:t>
      </w:r>
      <w:proofErr w:type="spellEnd"/>
      <w:r>
        <w:rPr>
          <w:rFonts w:ascii="Times New Roman" w:eastAsia="宋体" w:hAnsi="Times New Roman" w:cs="Times New Roman" w:hint="eastAsia"/>
          <w:color w:val="000000"/>
          <w:kern w:val="0"/>
          <w:sz w:val="24"/>
          <w:lang w:bidi="ar"/>
        </w:rPr>
        <w:t xml:space="preserve"> nanosheets, constituting high density and highly dispersed catalytic active sites.</w:t>
      </w:r>
    </w:p>
    <w:p w14:paraId="3C02EEEC" w14:textId="77777777" w:rsidR="00872A83" w:rsidRDefault="00000000">
      <w:pPr>
        <w:rPr>
          <w:rFonts w:ascii="Times New Roman" w:hAnsi="Times New Roman" w:cs="Times New Roman"/>
          <w:sz w:val="28"/>
          <w:szCs w:val="36"/>
        </w:rPr>
      </w:pPr>
      <w:r>
        <w:rPr>
          <w:rFonts w:ascii="Times New Roman" w:hAnsi="Times New Roman" w:cs="Times New Roman"/>
          <w:sz w:val="28"/>
          <w:szCs w:val="36"/>
        </w:rPr>
        <w:br w:type="page"/>
      </w:r>
    </w:p>
    <w:p w14:paraId="57949E10" w14:textId="77777777" w:rsidR="00872A83" w:rsidRDefault="00000000">
      <w:r>
        <w:rPr>
          <w:noProof/>
        </w:rPr>
        <w:lastRenderedPageBreak/>
        <w:drawing>
          <wp:inline distT="0" distB="0" distL="114300" distR="114300" wp14:anchorId="165229A1" wp14:editId="6913BD3C">
            <wp:extent cx="5367655" cy="2520315"/>
            <wp:effectExtent l="0" t="0" r="4445"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7"/>
                    <a:stretch>
                      <a:fillRect/>
                    </a:stretch>
                  </pic:blipFill>
                  <pic:spPr>
                    <a:xfrm>
                      <a:off x="0" y="0"/>
                      <a:ext cx="5367655" cy="2520315"/>
                    </a:xfrm>
                    <a:prstGeom prst="rect">
                      <a:avLst/>
                    </a:prstGeom>
                    <a:noFill/>
                    <a:ln>
                      <a:noFill/>
                    </a:ln>
                  </pic:spPr>
                </pic:pic>
              </a:graphicData>
            </a:graphic>
          </wp:inline>
        </w:drawing>
      </w:r>
    </w:p>
    <w:p w14:paraId="7B80ACD7" w14:textId="77777777" w:rsidR="00872A83" w:rsidRDefault="00000000">
      <w:pPr>
        <w:spacing w:line="360" w:lineRule="auto"/>
        <w:rPr>
          <w:rFonts w:ascii="Times New Roman" w:hAnsi="Times New Roman" w:cs="Times New Roman"/>
          <w:sz w:val="24"/>
          <w:szCs w:val="32"/>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7</w:t>
      </w:r>
      <w:r>
        <w:rPr>
          <w:rFonts w:ascii="Times New Roman" w:hAnsi="Times New Roman" w:cs="Times New Roman"/>
          <w:b/>
          <w:bCs/>
          <w:sz w:val="24"/>
          <w:szCs w:val="32"/>
        </w:rPr>
        <w:t xml:space="preserve"> ǀ </w:t>
      </w:r>
      <w:r>
        <w:rPr>
          <w:rFonts w:ascii="Times New Roman" w:hAnsi="Times New Roman" w:cs="Times New Roman" w:hint="eastAsia"/>
          <w:b/>
          <w:bCs/>
          <w:sz w:val="24"/>
          <w:szCs w:val="32"/>
        </w:rPr>
        <w:t>SEM images of Ni</w:t>
      </w:r>
      <w:r>
        <w:rPr>
          <w:rFonts w:ascii="Times New Roman" w:hAnsi="Times New Roman" w:cs="Times New Roman" w:hint="eastAsia"/>
          <w:b/>
          <w:bCs/>
          <w:sz w:val="24"/>
          <w:szCs w:val="32"/>
          <w:vertAlign w:val="subscript"/>
        </w:rPr>
        <w:t>3</w:t>
      </w:r>
      <w:r>
        <w:rPr>
          <w:rFonts w:ascii="Times New Roman" w:hAnsi="Times New Roman" w:cs="Times New Roman" w:hint="eastAsia"/>
          <w:b/>
          <w:bCs/>
          <w:sz w:val="24"/>
          <w:szCs w:val="32"/>
        </w:rPr>
        <w:t>N/</w:t>
      </w:r>
      <w:proofErr w:type="spellStart"/>
      <w:r>
        <w:rPr>
          <w:rFonts w:ascii="Times New Roman" w:hAnsi="Times New Roman" w:cs="Times New Roman" w:hint="eastAsia"/>
          <w:b/>
          <w:bCs/>
          <w:sz w:val="24"/>
          <w:szCs w:val="32"/>
        </w:rPr>
        <w:t>NiO</w:t>
      </w:r>
      <w:proofErr w:type="spellEnd"/>
      <w:r>
        <w:rPr>
          <w:rFonts w:ascii="Times New Roman" w:hAnsi="Times New Roman" w:cs="Times New Roman" w:hint="eastAsia"/>
          <w:b/>
          <w:bCs/>
          <w:sz w:val="24"/>
          <w:szCs w:val="32"/>
        </w:rPr>
        <w:t xml:space="preserve"> in RuCl</w:t>
      </w:r>
      <w:r>
        <w:rPr>
          <w:rFonts w:ascii="Times New Roman" w:hAnsi="Times New Roman" w:cs="Times New Roman" w:hint="eastAsia"/>
          <w:b/>
          <w:bCs/>
          <w:sz w:val="24"/>
          <w:szCs w:val="32"/>
          <w:vertAlign w:val="subscript"/>
        </w:rPr>
        <w:t>3</w:t>
      </w:r>
      <w:r>
        <w:rPr>
          <w:rFonts w:ascii="Times New Roman" w:hAnsi="Times New Roman" w:cs="Times New Roman" w:hint="eastAsia"/>
          <w:b/>
          <w:bCs/>
          <w:sz w:val="24"/>
          <w:szCs w:val="32"/>
        </w:rPr>
        <w:t xml:space="preserve"> solution for different immersion time.</w:t>
      </w:r>
      <w:r>
        <w:rPr>
          <w:rFonts w:ascii="Times New Roman" w:hAnsi="Times New Roman" w:cs="Times New Roman" w:hint="eastAsia"/>
          <w:sz w:val="24"/>
          <w:szCs w:val="32"/>
        </w:rPr>
        <w:t xml:space="preserve"> (a-b) Immersion for 0.5 h, (c-d) Immersion for 1 h, (e-f) Immersion for 1.5 h, and (g-h) Immersion for 2 h.</w:t>
      </w:r>
    </w:p>
    <w:p w14:paraId="1273BCED" w14:textId="77777777" w:rsidR="00872A83" w:rsidRDefault="00000000">
      <w:pPr>
        <w:spacing w:line="360" w:lineRule="auto"/>
        <w:ind w:firstLineChars="200" w:firstLine="480"/>
        <w:rPr>
          <w:rFonts w:ascii="Times New Roman" w:hAnsi="Times New Roman" w:cs="Times New Roman"/>
          <w:sz w:val="24"/>
          <w:szCs w:val="32"/>
        </w:rPr>
      </w:pPr>
      <w:r>
        <w:rPr>
          <w:rFonts w:ascii="Times New Roman" w:hAnsi="Times New Roman" w:cs="Times New Roman" w:hint="eastAsia"/>
          <w:sz w:val="24"/>
          <w:szCs w:val="32"/>
        </w:rPr>
        <w:t>When the immersion time was less than 1 h, the catalyst still maintained the original nanosheet morphology of Ni</w:t>
      </w:r>
      <w:r>
        <w:rPr>
          <w:rFonts w:ascii="Times New Roman" w:hAnsi="Times New Roman" w:cs="Times New Roman" w:hint="eastAsia"/>
          <w:sz w:val="24"/>
          <w:szCs w:val="32"/>
          <w:vertAlign w:val="subscript"/>
        </w:rPr>
        <w:t>3</w:t>
      </w:r>
      <w:r>
        <w:rPr>
          <w:rFonts w:ascii="Times New Roman" w:hAnsi="Times New Roman" w:cs="Times New Roman" w:hint="eastAsia"/>
          <w:sz w:val="24"/>
          <w:szCs w:val="32"/>
        </w:rPr>
        <w:t>N/</w:t>
      </w:r>
      <w:proofErr w:type="spellStart"/>
      <w:r>
        <w:rPr>
          <w:rFonts w:ascii="Times New Roman" w:hAnsi="Times New Roman" w:cs="Times New Roman" w:hint="eastAsia"/>
          <w:sz w:val="24"/>
          <w:szCs w:val="32"/>
        </w:rPr>
        <w:t>NiO</w:t>
      </w:r>
      <w:proofErr w:type="spellEnd"/>
      <w:r>
        <w:rPr>
          <w:rFonts w:ascii="Times New Roman" w:hAnsi="Times New Roman" w:cs="Times New Roman" w:hint="eastAsia"/>
          <w:sz w:val="24"/>
          <w:szCs w:val="32"/>
        </w:rPr>
        <w:t xml:space="preserve"> and no visible nanoparticles were observed on the surface. </w:t>
      </w:r>
      <w:r>
        <w:rPr>
          <w:rFonts w:ascii="Times New Roman" w:hAnsi="Times New Roman" w:cs="Times New Roman"/>
          <w:sz w:val="24"/>
          <w:szCs w:val="32"/>
        </w:rPr>
        <w:t>With the increasing of immersion time</w:t>
      </w:r>
      <w:r>
        <w:rPr>
          <w:rFonts w:ascii="Times New Roman" w:hAnsi="Times New Roman" w:cs="Times New Roman" w:hint="eastAsia"/>
          <w:sz w:val="24"/>
          <w:szCs w:val="32"/>
        </w:rPr>
        <w:t>, the smooth surface of the nanosheets became rough and loaded with nanoparticles</w:t>
      </w:r>
      <w:r>
        <w:rPr>
          <w:rFonts w:ascii="Times New Roman" w:hAnsi="Times New Roman" w:cs="Times New Roman"/>
          <w:sz w:val="24"/>
          <w:szCs w:val="32"/>
        </w:rPr>
        <w:t xml:space="preserve"> gradually</w:t>
      </w:r>
      <w:r>
        <w:rPr>
          <w:rFonts w:ascii="Times New Roman" w:hAnsi="Times New Roman" w:cs="Times New Roman" w:hint="eastAsia"/>
          <w:sz w:val="24"/>
          <w:szCs w:val="32"/>
        </w:rPr>
        <w:t>. The nanosheets already show a significant thickening when the immersion time reaches 2 h. Therefore, Ni</w:t>
      </w:r>
      <w:r>
        <w:rPr>
          <w:rFonts w:ascii="Times New Roman" w:hAnsi="Times New Roman" w:cs="Times New Roman" w:hint="eastAsia"/>
          <w:sz w:val="24"/>
          <w:szCs w:val="32"/>
          <w:vertAlign w:val="subscript"/>
        </w:rPr>
        <w:t>3</w:t>
      </w:r>
      <w:r>
        <w:rPr>
          <w:rFonts w:ascii="Times New Roman" w:hAnsi="Times New Roman" w:cs="Times New Roman" w:hint="eastAsia"/>
          <w:sz w:val="24"/>
          <w:szCs w:val="32"/>
        </w:rPr>
        <w:t>N/</w:t>
      </w:r>
      <w:proofErr w:type="spellStart"/>
      <w:r>
        <w:rPr>
          <w:rFonts w:ascii="Times New Roman" w:hAnsi="Times New Roman" w:cs="Times New Roman" w:hint="eastAsia"/>
          <w:sz w:val="24"/>
          <w:szCs w:val="32"/>
        </w:rPr>
        <w:t>NiO</w:t>
      </w:r>
      <w:proofErr w:type="spellEnd"/>
      <w:r>
        <w:rPr>
          <w:rFonts w:ascii="Times New Roman" w:hAnsi="Times New Roman" w:cs="Times New Roman" w:hint="eastAsia"/>
          <w:sz w:val="24"/>
          <w:szCs w:val="32"/>
        </w:rPr>
        <w:t xml:space="preserve"> nanosheets immersed in RuCl</w:t>
      </w:r>
      <w:r>
        <w:rPr>
          <w:rFonts w:ascii="Times New Roman" w:hAnsi="Times New Roman" w:cs="Times New Roman" w:hint="eastAsia"/>
          <w:sz w:val="24"/>
          <w:szCs w:val="32"/>
          <w:vertAlign w:val="subscript"/>
        </w:rPr>
        <w:t>3</w:t>
      </w:r>
      <w:r>
        <w:rPr>
          <w:rFonts w:ascii="Times New Roman" w:hAnsi="Times New Roman" w:cs="Times New Roman" w:hint="eastAsia"/>
          <w:sz w:val="24"/>
          <w:szCs w:val="32"/>
        </w:rPr>
        <w:t xml:space="preserve"> for 1 h resulted in the most optimal morphological performance.</w:t>
      </w:r>
    </w:p>
    <w:p w14:paraId="7D239DA5" w14:textId="77777777" w:rsidR="00872A83" w:rsidRDefault="00000000">
      <w:pPr>
        <w:rPr>
          <w:rFonts w:ascii="Times New Roman" w:hAnsi="Times New Roman" w:cs="Times New Roman"/>
          <w:sz w:val="28"/>
          <w:szCs w:val="36"/>
        </w:rPr>
      </w:pPr>
      <w:r>
        <w:rPr>
          <w:rFonts w:ascii="Times New Roman" w:hAnsi="Times New Roman" w:cs="Times New Roman"/>
          <w:sz w:val="28"/>
          <w:szCs w:val="36"/>
        </w:rPr>
        <w:br w:type="page"/>
      </w:r>
    </w:p>
    <w:p w14:paraId="5A63C311" w14:textId="77777777" w:rsidR="00872A83" w:rsidRDefault="00000000">
      <w:pPr>
        <w:widowControl/>
        <w:spacing w:line="480" w:lineRule="auto"/>
        <w:jc w:val="center"/>
        <w:rPr>
          <w:rFonts w:ascii="Times New Roman" w:eastAsia="宋体" w:hAnsi="Times New Roman" w:cs="Times New Roman"/>
          <w:color w:val="000000"/>
          <w:kern w:val="0"/>
          <w:sz w:val="24"/>
          <w:lang w:bidi="ar"/>
        </w:rPr>
      </w:pPr>
      <w:r>
        <w:rPr>
          <w:noProof/>
        </w:rPr>
        <w:lastRenderedPageBreak/>
        <w:drawing>
          <wp:inline distT="0" distB="0" distL="114300" distR="114300" wp14:anchorId="354F8608" wp14:editId="46D5B593">
            <wp:extent cx="2698115" cy="2520315"/>
            <wp:effectExtent l="0" t="0" r="0" b="6985"/>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pic:cNvPicPr>
                  </pic:nvPicPr>
                  <pic:blipFill>
                    <a:blip r:embed="rId18"/>
                    <a:stretch>
                      <a:fillRect/>
                    </a:stretch>
                  </pic:blipFill>
                  <pic:spPr>
                    <a:xfrm>
                      <a:off x="0" y="0"/>
                      <a:ext cx="2698115" cy="2520315"/>
                    </a:xfrm>
                    <a:prstGeom prst="rect">
                      <a:avLst/>
                    </a:prstGeom>
                    <a:noFill/>
                    <a:ln>
                      <a:noFill/>
                    </a:ln>
                  </pic:spPr>
                </pic:pic>
              </a:graphicData>
            </a:graphic>
          </wp:inline>
        </w:drawing>
      </w:r>
    </w:p>
    <w:p w14:paraId="403F5465" w14:textId="77777777" w:rsidR="00872A83" w:rsidRDefault="00000000">
      <w:pPr>
        <w:widowControl/>
        <w:adjustRightInd w:val="0"/>
        <w:spacing w:line="360" w:lineRule="auto"/>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8</w:t>
      </w:r>
      <w:r>
        <w:rPr>
          <w:rFonts w:ascii="Times New Roman" w:hAnsi="Times New Roman" w:cs="Times New Roman"/>
          <w:b/>
          <w:bCs/>
          <w:sz w:val="24"/>
          <w:szCs w:val="32"/>
        </w:rPr>
        <w:t xml:space="preserve"> ǀ</w:t>
      </w:r>
      <w:r>
        <w:rPr>
          <w:rFonts w:ascii="Times New Roman" w:hAnsi="Times New Roman" w:cs="Times New Roman"/>
          <w:sz w:val="24"/>
          <w:szCs w:val="32"/>
        </w:rPr>
        <w:t xml:space="preserve"> </w:t>
      </w:r>
      <w:r>
        <w:rPr>
          <w:rFonts w:ascii="Times New Roman" w:hAnsi="Times New Roman" w:cs="Times New Roman" w:hint="eastAsia"/>
          <w:b/>
          <w:bCs/>
          <w:sz w:val="24"/>
          <w:szCs w:val="32"/>
        </w:rPr>
        <w:t>HRTEM</w:t>
      </w:r>
      <w:r>
        <w:rPr>
          <w:rFonts w:ascii="Times New Roman" w:hAnsi="Times New Roman" w:cs="Times New Roman"/>
          <w:b/>
          <w:bCs/>
          <w:sz w:val="24"/>
          <w:szCs w:val="32"/>
        </w:rPr>
        <w:t xml:space="preserve"> image of Ru-Ni</w:t>
      </w:r>
      <w:r>
        <w:rPr>
          <w:rFonts w:ascii="Times New Roman" w:hAnsi="Times New Roman" w:cs="Times New Roman"/>
          <w:b/>
          <w:bCs/>
          <w:sz w:val="24"/>
          <w:szCs w:val="32"/>
          <w:vertAlign w:val="subscript"/>
        </w:rPr>
        <w:t>3</w:t>
      </w:r>
      <w:r>
        <w:rPr>
          <w:rFonts w:ascii="Times New Roman" w:hAnsi="Times New Roman" w:cs="Times New Roman"/>
          <w:b/>
          <w:bCs/>
          <w:sz w:val="24"/>
          <w:szCs w:val="32"/>
        </w:rPr>
        <w:t>N/</w:t>
      </w:r>
      <w:proofErr w:type="spellStart"/>
      <w:r>
        <w:rPr>
          <w:rFonts w:ascii="Times New Roman" w:hAnsi="Times New Roman" w:cs="Times New Roman"/>
          <w:b/>
          <w:bCs/>
          <w:sz w:val="24"/>
          <w:szCs w:val="32"/>
        </w:rPr>
        <w:t>NiO</w:t>
      </w:r>
      <w:proofErr w:type="spellEnd"/>
      <w:r>
        <w:rPr>
          <w:rFonts w:ascii="Times New Roman" w:eastAsia="宋体" w:hAnsi="Times New Roman" w:cs="Times New Roman"/>
          <w:b/>
          <w:bCs/>
          <w:color w:val="000000"/>
          <w:kern w:val="0"/>
          <w:sz w:val="24"/>
          <w:lang w:bidi="ar"/>
        </w:rPr>
        <w:t>.</w:t>
      </w:r>
      <w:r>
        <w:rPr>
          <w:rFonts w:ascii="Times New Roman" w:eastAsia="宋体" w:hAnsi="Times New Roman" w:cs="Times New Roman" w:hint="eastAsia"/>
          <w:b/>
          <w:bCs/>
          <w:color w:val="000000"/>
          <w:kern w:val="0"/>
          <w:sz w:val="24"/>
          <w:lang w:bidi="ar"/>
        </w:rPr>
        <w:t xml:space="preserve"> </w:t>
      </w:r>
      <w:r>
        <w:rPr>
          <w:rFonts w:ascii="Times New Roman" w:hAnsi="Times New Roman" w:cs="Times New Roman"/>
          <w:sz w:val="24"/>
          <w:szCs w:val="32"/>
        </w:rPr>
        <w:t>The white dashed line corresponds to the obvious heterogeneous interface between Ru nanoparticle and 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hAnsi="Times New Roman" w:cs="Times New Roman"/>
          <w:sz w:val="24"/>
          <w:szCs w:val="32"/>
        </w:rPr>
        <w:t xml:space="preserve"> heterogeneous nanosheet.</w:t>
      </w:r>
    </w:p>
    <w:p w14:paraId="58956BC6" w14:textId="77777777" w:rsidR="00872A83" w:rsidRDefault="00000000">
      <w:r>
        <w:br w:type="page"/>
      </w:r>
    </w:p>
    <w:p w14:paraId="775476E6" w14:textId="77777777" w:rsidR="00872A83" w:rsidRDefault="00000000">
      <w:pPr>
        <w:spacing w:line="360" w:lineRule="auto"/>
        <w:jc w:val="center"/>
        <w:rPr>
          <w:rFonts w:ascii="Times New Roman" w:hAnsi="Times New Roman" w:cs="Times New Roman"/>
          <w:b/>
          <w:bCs/>
          <w:sz w:val="24"/>
          <w:szCs w:val="32"/>
        </w:rPr>
      </w:pPr>
      <w:bookmarkStart w:id="1" w:name="_Hlk106271920"/>
      <w:r>
        <w:rPr>
          <w:noProof/>
        </w:rPr>
        <w:lastRenderedPageBreak/>
        <w:drawing>
          <wp:inline distT="0" distB="0" distL="114300" distR="114300" wp14:anchorId="0FA3ABFC" wp14:editId="1509A563">
            <wp:extent cx="3227070" cy="2520315"/>
            <wp:effectExtent l="0" t="0" r="11430" b="6985"/>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icPr>
                  <pic:blipFill>
                    <a:blip r:embed="rId19"/>
                    <a:stretch>
                      <a:fillRect/>
                    </a:stretch>
                  </pic:blipFill>
                  <pic:spPr>
                    <a:xfrm>
                      <a:off x="0" y="0"/>
                      <a:ext cx="3227070" cy="2520315"/>
                    </a:xfrm>
                    <a:prstGeom prst="rect">
                      <a:avLst/>
                    </a:prstGeom>
                    <a:noFill/>
                    <a:ln>
                      <a:noFill/>
                    </a:ln>
                  </pic:spPr>
                </pic:pic>
              </a:graphicData>
            </a:graphic>
          </wp:inline>
        </w:drawing>
      </w:r>
    </w:p>
    <w:p w14:paraId="7E624BF0" w14:textId="77777777" w:rsidR="00872A83" w:rsidRDefault="00000000">
      <w:pPr>
        <w:spacing w:line="360" w:lineRule="auto"/>
        <w:rPr>
          <w:rFonts w:ascii="Times New Roman" w:hAnsi="Times New Roman" w:cs="Times New Roman"/>
          <w:sz w:val="24"/>
          <w:szCs w:val="32"/>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9</w:t>
      </w:r>
      <w:r>
        <w:rPr>
          <w:rFonts w:ascii="Times New Roman" w:hAnsi="Times New Roman" w:cs="Times New Roman"/>
          <w:b/>
          <w:bCs/>
          <w:sz w:val="24"/>
          <w:szCs w:val="32"/>
        </w:rPr>
        <w:t xml:space="preserve"> ǀ </w:t>
      </w:r>
      <w:r>
        <w:rPr>
          <w:rFonts w:ascii="Times New Roman" w:hAnsi="Times New Roman" w:cs="Times New Roman" w:hint="eastAsia"/>
          <w:b/>
          <w:bCs/>
          <w:sz w:val="24"/>
          <w:szCs w:val="32"/>
        </w:rPr>
        <w:t xml:space="preserve">Correction of Ag/AgCl reference electrodes. </w:t>
      </w:r>
      <w:r>
        <w:rPr>
          <w:rFonts w:ascii="Times New Roman" w:hAnsi="Times New Roman" w:cs="Times New Roman"/>
          <w:sz w:val="24"/>
          <w:szCs w:val="32"/>
        </w:rPr>
        <w:t>The</w:t>
      </w:r>
      <w:bookmarkEnd w:id="1"/>
      <w:r>
        <w:rPr>
          <w:rFonts w:ascii="Times New Roman" w:hAnsi="Times New Roman" w:cs="Times New Roman"/>
          <w:sz w:val="24"/>
          <w:szCs w:val="32"/>
        </w:rPr>
        <w:t xml:space="preserve"> calibration result of </w:t>
      </w:r>
      <w:bookmarkStart w:id="2" w:name="_Hlk106703801"/>
      <w:r>
        <w:rPr>
          <w:rFonts w:ascii="Times New Roman" w:hAnsi="Times New Roman" w:cs="Times New Roman"/>
          <w:sz w:val="24"/>
          <w:szCs w:val="32"/>
        </w:rPr>
        <w:t>Ag/AgCl reference electrode to RHE in H</w:t>
      </w:r>
      <w:r>
        <w:rPr>
          <w:rFonts w:ascii="Times New Roman" w:hAnsi="Times New Roman" w:cs="Times New Roman"/>
          <w:sz w:val="24"/>
          <w:szCs w:val="32"/>
          <w:vertAlign w:val="subscript"/>
        </w:rPr>
        <w:t>2</w:t>
      </w:r>
      <w:r>
        <w:rPr>
          <w:rFonts w:ascii="Times New Roman" w:hAnsi="Times New Roman" w:cs="Times New Roman"/>
          <w:sz w:val="24"/>
          <w:szCs w:val="32"/>
        </w:rPr>
        <w:t>-saturated 1</w:t>
      </w:r>
      <w:r>
        <w:rPr>
          <w:rFonts w:ascii="Times New Roman" w:hAnsi="Times New Roman" w:cs="Times New Roman" w:hint="eastAsia"/>
          <w:sz w:val="24"/>
          <w:szCs w:val="32"/>
        </w:rPr>
        <w:t>.</w:t>
      </w:r>
      <w:r>
        <w:rPr>
          <w:rFonts w:ascii="Times New Roman" w:hAnsi="Times New Roman" w:cs="Times New Roman"/>
          <w:sz w:val="24"/>
          <w:szCs w:val="32"/>
        </w:rPr>
        <w:t>0 M KOH.</w:t>
      </w:r>
      <w:bookmarkEnd w:id="2"/>
    </w:p>
    <w:p w14:paraId="23A6E3EB" w14:textId="1C19B45E" w:rsidR="007467F5" w:rsidRPr="007467F5" w:rsidRDefault="007467F5" w:rsidP="007467F5">
      <w:pPr>
        <w:widowControl/>
        <w:spacing w:line="360" w:lineRule="auto"/>
        <w:ind w:firstLineChars="200" w:firstLine="480"/>
        <w:rPr>
          <w:rFonts w:ascii="Times New Roman" w:eastAsia="宋体" w:hAnsi="Times New Roman" w:cs="Times New Roman"/>
          <w:color w:val="000000"/>
          <w:kern w:val="0"/>
          <w:sz w:val="24"/>
          <w:lang w:bidi="ar"/>
        </w:rPr>
      </w:pPr>
      <w:r w:rsidRPr="007467F5">
        <w:rPr>
          <w:rFonts w:ascii="Times New Roman" w:eastAsia="宋体" w:hAnsi="Times New Roman" w:cs="Times New Roman" w:hint="eastAsia"/>
          <w:color w:val="000000"/>
          <w:kern w:val="0"/>
          <w:sz w:val="24"/>
          <w:lang w:bidi="ar"/>
        </w:rPr>
        <w:t xml:space="preserve">The calibration of </w:t>
      </w:r>
      <w:proofErr w:type="spellStart"/>
      <w:r w:rsidRPr="007467F5">
        <w:rPr>
          <w:rFonts w:ascii="Times New Roman" w:eastAsia="宋体" w:hAnsi="Times New Roman" w:cs="Times New Roman"/>
          <w:color w:val="000000"/>
          <w:kern w:val="0"/>
          <w:sz w:val="24"/>
          <w:lang w:bidi="ar"/>
        </w:rPr>
        <w:t>E</w:t>
      </w:r>
      <w:r w:rsidRPr="007467F5">
        <w:rPr>
          <w:rFonts w:ascii="Times New Roman" w:eastAsia="宋体" w:hAnsi="Times New Roman" w:cs="Times New Roman"/>
          <w:color w:val="000000"/>
          <w:kern w:val="0"/>
          <w:sz w:val="24"/>
          <w:vertAlign w:val="subscript"/>
          <w:lang w:bidi="ar"/>
        </w:rPr>
        <w:t>Ag</w:t>
      </w:r>
      <w:proofErr w:type="spellEnd"/>
      <w:r w:rsidRPr="007467F5">
        <w:rPr>
          <w:rFonts w:ascii="Times New Roman" w:eastAsia="宋体" w:hAnsi="Times New Roman" w:cs="Times New Roman"/>
          <w:color w:val="000000"/>
          <w:kern w:val="0"/>
          <w:sz w:val="24"/>
          <w:vertAlign w:val="subscript"/>
          <w:lang w:bidi="ar"/>
        </w:rPr>
        <w:t>/AgCl</w:t>
      </w:r>
      <w:r w:rsidRPr="007467F5">
        <w:rPr>
          <w:rFonts w:ascii="Times New Roman" w:eastAsia="宋体" w:hAnsi="Times New Roman" w:cs="Times New Roman"/>
          <w:color w:val="000000"/>
          <w:kern w:val="0"/>
          <w:sz w:val="24"/>
          <w:lang w:bidi="ar"/>
        </w:rPr>
        <w:t xml:space="preserve"> to E</w:t>
      </w:r>
      <w:r w:rsidRPr="007467F5">
        <w:rPr>
          <w:rFonts w:ascii="Times New Roman" w:eastAsia="宋体" w:hAnsi="Times New Roman" w:cs="Times New Roman"/>
          <w:color w:val="000000"/>
          <w:kern w:val="0"/>
          <w:sz w:val="24"/>
          <w:vertAlign w:val="subscript"/>
          <w:lang w:bidi="ar"/>
        </w:rPr>
        <w:t>RHE</w:t>
      </w:r>
      <w:r w:rsidRPr="007467F5">
        <w:rPr>
          <w:rFonts w:ascii="Times New Roman" w:eastAsia="宋体" w:hAnsi="Times New Roman" w:cs="Times New Roman"/>
          <w:color w:val="000000"/>
          <w:kern w:val="0"/>
          <w:sz w:val="24"/>
          <w:lang w:bidi="ar"/>
        </w:rPr>
        <w:t xml:space="preserve"> was conducted in H</w:t>
      </w:r>
      <w:r w:rsidRPr="007467F5">
        <w:rPr>
          <w:rFonts w:ascii="Times New Roman" w:eastAsia="宋体" w:hAnsi="Times New Roman" w:cs="Times New Roman"/>
          <w:color w:val="000000"/>
          <w:kern w:val="0"/>
          <w:sz w:val="24"/>
          <w:vertAlign w:val="subscript"/>
          <w:lang w:bidi="ar"/>
        </w:rPr>
        <w:t>2</w:t>
      </w:r>
      <w:r w:rsidRPr="007467F5">
        <w:rPr>
          <w:rFonts w:ascii="Times New Roman" w:eastAsia="宋体" w:hAnsi="Times New Roman" w:cs="Times New Roman"/>
          <w:color w:val="000000"/>
          <w:kern w:val="0"/>
          <w:sz w:val="24"/>
          <w:lang w:bidi="ar"/>
        </w:rPr>
        <w:t>-saturated electrolyte by applying</w:t>
      </w:r>
      <w:r w:rsidRPr="007467F5">
        <w:rPr>
          <w:rFonts w:ascii="Times New Roman" w:eastAsia="宋体" w:hAnsi="Times New Roman" w:cs="Times New Roman" w:hint="eastAsia"/>
          <w:color w:val="000000"/>
          <w:kern w:val="0"/>
          <w:sz w:val="24"/>
          <w:lang w:bidi="ar"/>
        </w:rPr>
        <w:t xml:space="preserve"> </w:t>
      </w:r>
      <w:r w:rsidRPr="007467F5">
        <w:rPr>
          <w:rFonts w:ascii="Times New Roman" w:eastAsia="宋体" w:hAnsi="Times New Roman" w:cs="Times New Roman"/>
          <w:color w:val="000000"/>
          <w:kern w:val="0"/>
          <w:sz w:val="24"/>
          <w:lang w:bidi="ar"/>
        </w:rPr>
        <w:t>CV at a scan rate of 1 mV s</w:t>
      </w:r>
      <w:r w:rsidRPr="007467F5">
        <w:rPr>
          <w:rFonts w:ascii="Times New Roman" w:eastAsia="宋体" w:hAnsi="Times New Roman" w:cs="Times New Roman" w:hint="eastAsia"/>
          <w:color w:val="000000"/>
          <w:kern w:val="0"/>
          <w:sz w:val="24"/>
          <w:vertAlign w:val="superscript"/>
          <w:lang w:bidi="ar"/>
        </w:rPr>
        <w:t>-1</w:t>
      </w:r>
      <w:r w:rsidRPr="007467F5">
        <w:rPr>
          <w:rFonts w:ascii="Times New Roman" w:eastAsia="宋体" w:hAnsi="Times New Roman" w:cs="Times New Roman"/>
          <w:color w:val="000000"/>
          <w:kern w:val="0"/>
          <w:sz w:val="24"/>
          <w:lang w:bidi="ar"/>
        </w:rPr>
        <w:t xml:space="preserve"> on a pair of Pt wires</w:t>
      </w:r>
      <w:r w:rsidRPr="007467F5">
        <w:rPr>
          <w:rFonts w:ascii="Times New Roman" w:eastAsia="宋体" w:hAnsi="Times New Roman" w:cs="Times New Roman" w:hint="eastAsia"/>
          <w:color w:val="000000"/>
          <w:kern w:val="0"/>
          <w:sz w:val="24"/>
          <w:lang w:bidi="ar"/>
        </w:rPr>
        <w:t xml:space="preserve">, </w:t>
      </w:r>
      <w:r w:rsidRPr="007467F5">
        <w:rPr>
          <w:rFonts w:ascii="Times New Roman" w:eastAsia="宋体" w:hAnsi="Times New Roman" w:cs="Times New Roman"/>
          <w:color w:val="000000"/>
          <w:kern w:val="0"/>
          <w:sz w:val="24"/>
          <w:lang w:bidi="ar"/>
        </w:rPr>
        <w:t>which served as the working electrode and counter electrode, respectively. The average of potential at which the cathodic current and the anodic current both crossed zero was considered as thermodynamic potential for the hydrogen electrode reactions</w:t>
      </w:r>
      <w:r w:rsidRPr="007467F5">
        <w:rPr>
          <w:rFonts w:ascii="Times New Roman" w:eastAsia="宋体" w:hAnsi="Times New Roman" w:cs="Times New Roman" w:hint="eastAsia"/>
          <w:color w:val="000000"/>
          <w:kern w:val="0"/>
          <w:sz w:val="24"/>
          <w:lang w:bidi="ar"/>
        </w:rPr>
        <w:t>.</w:t>
      </w:r>
      <w:r w:rsidRPr="007467F5">
        <w:rPr>
          <w:rFonts w:ascii="Times New Roman" w:eastAsia="宋体" w:hAnsi="Times New Roman" w:cs="Times New Roman"/>
          <w:color w:val="000000"/>
          <w:kern w:val="0"/>
          <w:sz w:val="24"/>
          <w:lang w:bidi="ar"/>
        </w:rPr>
        <w:t xml:space="preserve"> And the function of E</w:t>
      </w:r>
      <w:r w:rsidRPr="007467F5">
        <w:rPr>
          <w:rFonts w:ascii="Times New Roman" w:eastAsia="宋体" w:hAnsi="Times New Roman" w:cs="Times New Roman"/>
          <w:color w:val="000000"/>
          <w:kern w:val="0"/>
          <w:sz w:val="24"/>
          <w:vertAlign w:val="subscript"/>
          <w:lang w:bidi="ar"/>
        </w:rPr>
        <w:t>RHE</w:t>
      </w:r>
      <w:r w:rsidRPr="007467F5">
        <w:rPr>
          <w:rFonts w:ascii="Times New Roman" w:eastAsia="宋体" w:hAnsi="Times New Roman" w:cs="Times New Roman"/>
          <w:color w:val="000000"/>
          <w:kern w:val="0"/>
          <w:sz w:val="24"/>
          <w:lang w:bidi="ar"/>
        </w:rPr>
        <w:t xml:space="preserve"> about </w:t>
      </w:r>
      <w:proofErr w:type="spellStart"/>
      <w:r w:rsidRPr="007467F5">
        <w:rPr>
          <w:rFonts w:ascii="Times New Roman" w:eastAsia="宋体" w:hAnsi="Times New Roman" w:cs="Times New Roman"/>
          <w:color w:val="000000"/>
          <w:kern w:val="0"/>
          <w:sz w:val="24"/>
          <w:lang w:bidi="ar"/>
        </w:rPr>
        <w:t>E</w:t>
      </w:r>
      <w:r w:rsidRPr="007467F5">
        <w:rPr>
          <w:rFonts w:ascii="Times New Roman" w:eastAsia="宋体" w:hAnsi="Times New Roman" w:cs="Times New Roman"/>
          <w:color w:val="000000"/>
          <w:kern w:val="0"/>
          <w:sz w:val="24"/>
          <w:vertAlign w:val="subscript"/>
          <w:lang w:bidi="ar"/>
        </w:rPr>
        <w:t>Ag</w:t>
      </w:r>
      <w:proofErr w:type="spellEnd"/>
      <w:r w:rsidRPr="007467F5">
        <w:rPr>
          <w:rFonts w:ascii="Times New Roman" w:eastAsia="宋体" w:hAnsi="Times New Roman" w:cs="Times New Roman"/>
          <w:color w:val="000000"/>
          <w:kern w:val="0"/>
          <w:sz w:val="24"/>
          <w:vertAlign w:val="subscript"/>
          <w:lang w:bidi="ar"/>
        </w:rPr>
        <w:t xml:space="preserve">/AgCl </w:t>
      </w:r>
      <w:r w:rsidRPr="007467F5">
        <w:rPr>
          <w:rFonts w:ascii="Times New Roman" w:eastAsia="宋体" w:hAnsi="Times New Roman" w:cs="Times New Roman"/>
          <w:color w:val="000000"/>
          <w:kern w:val="0"/>
          <w:sz w:val="24"/>
          <w:lang w:bidi="ar"/>
        </w:rPr>
        <w:t xml:space="preserve">can be expressed as followed: </w:t>
      </w:r>
      <w:r w:rsidRPr="007467F5">
        <w:rPr>
          <w:rFonts w:ascii="Times New Roman" w:eastAsia="宋体" w:hAnsi="Times New Roman" w:cs="Times New Roman" w:hint="eastAsia"/>
          <w:color w:val="000000"/>
          <w:kern w:val="0"/>
          <w:sz w:val="24"/>
          <w:lang w:bidi="ar"/>
        </w:rPr>
        <w:t>E</w:t>
      </w:r>
      <w:r w:rsidRPr="007467F5">
        <w:rPr>
          <w:rFonts w:ascii="Times New Roman" w:eastAsia="宋体" w:hAnsi="Times New Roman" w:cs="Times New Roman"/>
          <w:color w:val="000000"/>
          <w:kern w:val="0"/>
          <w:sz w:val="24"/>
          <w:vertAlign w:val="subscript"/>
          <w:lang w:bidi="ar"/>
        </w:rPr>
        <w:t>RHE</w:t>
      </w:r>
      <w:r w:rsidRPr="007467F5">
        <w:rPr>
          <w:rFonts w:ascii="Times New Roman" w:eastAsia="宋体" w:hAnsi="Times New Roman" w:cs="Times New Roman"/>
          <w:color w:val="000000"/>
          <w:kern w:val="0"/>
          <w:sz w:val="24"/>
          <w:lang w:bidi="ar"/>
        </w:rPr>
        <w:t xml:space="preserve"> = </w:t>
      </w:r>
      <w:proofErr w:type="spellStart"/>
      <w:r w:rsidRPr="007467F5">
        <w:rPr>
          <w:rFonts w:ascii="Times New Roman" w:eastAsia="宋体" w:hAnsi="Times New Roman" w:cs="Times New Roman"/>
          <w:color w:val="000000"/>
          <w:kern w:val="0"/>
          <w:sz w:val="24"/>
          <w:lang w:bidi="ar"/>
        </w:rPr>
        <w:t>E</w:t>
      </w:r>
      <w:r w:rsidRPr="007467F5">
        <w:rPr>
          <w:rFonts w:ascii="Times New Roman" w:eastAsia="宋体" w:hAnsi="Times New Roman" w:cs="Times New Roman"/>
          <w:color w:val="000000"/>
          <w:kern w:val="0"/>
          <w:sz w:val="24"/>
          <w:vertAlign w:val="subscript"/>
          <w:lang w:bidi="ar"/>
        </w:rPr>
        <w:t>Ag</w:t>
      </w:r>
      <w:proofErr w:type="spellEnd"/>
      <w:r w:rsidRPr="007467F5">
        <w:rPr>
          <w:rFonts w:ascii="Times New Roman" w:eastAsia="宋体" w:hAnsi="Times New Roman" w:cs="Times New Roman"/>
          <w:color w:val="000000"/>
          <w:kern w:val="0"/>
          <w:sz w:val="24"/>
          <w:vertAlign w:val="subscript"/>
          <w:lang w:bidi="ar"/>
        </w:rPr>
        <w:t>/AgCl</w:t>
      </w:r>
      <w:r w:rsidRPr="007467F5">
        <w:rPr>
          <w:rFonts w:ascii="Times New Roman" w:eastAsia="宋体" w:hAnsi="Times New Roman" w:cs="Times New Roman"/>
          <w:color w:val="000000"/>
          <w:kern w:val="0"/>
          <w:sz w:val="24"/>
          <w:lang w:bidi="ar"/>
        </w:rPr>
        <w:t xml:space="preserve"> + 1.021</w:t>
      </w:r>
      <w:r>
        <w:rPr>
          <w:rFonts w:ascii="Times New Roman" w:eastAsia="宋体" w:hAnsi="Times New Roman" w:cs="Times New Roman"/>
          <w:color w:val="000000"/>
          <w:kern w:val="0"/>
          <w:sz w:val="24"/>
          <w:lang w:bidi="ar"/>
        </w:rPr>
        <w:t>.</w:t>
      </w:r>
    </w:p>
    <w:p w14:paraId="230D1069" w14:textId="77777777" w:rsidR="00334028" w:rsidRDefault="00000000">
      <w:pPr>
        <w:widowControl/>
        <w:jc w:val="left"/>
      </w:pPr>
      <w:r>
        <w:br w:type="page"/>
      </w:r>
    </w:p>
    <w:p w14:paraId="6F669DD8" w14:textId="0C56BE5E" w:rsidR="00334028" w:rsidRPr="00334028" w:rsidRDefault="00BB08A1" w:rsidP="00BB08A1">
      <w:pPr>
        <w:widowControl/>
        <w:spacing w:line="360" w:lineRule="auto"/>
        <w:rPr>
          <w:rFonts w:ascii="Times New Roman" w:hAnsi="Times New Roman" w:cs="Times New Roman"/>
          <w:sz w:val="24"/>
          <w:szCs w:val="32"/>
        </w:rPr>
      </w:pPr>
      <w:r>
        <w:rPr>
          <w:noProof/>
        </w:rPr>
        <w:lastRenderedPageBreak/>
        <w:drawing>
          <wp:inline distT="0" distB="0" distL="0" distR="0" wp14:anchorId="10F512D1" wp14:editId="40A2082A">
            <wp:extent cx="5163170" cy="21600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63170" cy="2160000"/>
                    </a:xfrm>
                    <a:prstGeom prst="rect">
                      <a:avLst/>
                    </a:prstGeom>
                    <a:noFill/>
                  </pic:spPr>
                </pic:pic>
              </a:graphicData>
            </a:graphic>
          </wp:inline>
        </w:drawing>
      </w:r>
      <w:r w:rsidR="00334028">
        <w:rPr>
          <w:rFonts w:ascii="Times New Roman" w:hAnsi="Times New Roman" w:cs="Times New Roman"/>
          <w:b/>
          <w:bCs/>
          <w:sz w:val="24"/>
          <w:szCs w:val="32"/>
        </w:rPr>
        <w:t>Supplementary</w:t>
      </w:r>
      <w:r w:rsidR="00334028">
        <w:rPr>
          <w:rFonts w:ascii="Times New Roman" w:hAnsi="Times New Roman" w:cs="Times New Roman" w:hint="eastAsia"/>
          <w:b/>
          <w:bCs/>
          <w:sz w:val="24"/>
          <w:szCs w:val="32"/>
        </w:rPr>
        <w:t xml:space="preserve"> </w:t>
      </w:r>
      <w:r w:rsidR="00334028">
        <w:rPr>
          <w:rFonts w:ascii="Times New Roman" w:hAnsi="Times New Roman" w:cs="Times New Roman"/>
          <w:b/>
          <w:bCs/>
          <w:sz w:val="24"/>
        </w:rPr>
        <w:t>Fig</w:t>
      </w:r>
      <w:r w:rsidR="00334028">
        <w:rPr>
          <w:rFonts w:ascii="Times New Roman" w:hAnsi="Times New Roman" w:cs="Times New Roman" w:hint="eastAsia"/>
          <w:b/>
          <w:bCs/>
          <w:sz w:val="24"/>
        </w:rPr>
        <w:t>.</w:t>
      </w:r>
      <w:r w:rsidR="00334028">
        <w:rPr>
          <w:rFonts w:ascii="Times New Roman" w:hAnsi="Times New Roman" w:cs="Times New Roman"/>
          <w:b/>
          <w:bCs/>
          <w:sz w:val="24"/>
        </w:rPr>
        <w:t xml:space="preserve"> 10</w:t>
      </w:r>
      <w:r w:rsidR="00334028">
        <w:rPr>
          <w:rFonts w:ascii="Times New Roman" w:hAnsi="Times New Roman" w:cs="Times New Roman"/>
          <w:b/>
          <w:bCs/>
          <w:sz w:val="24"/>
          <w:szCs w:val="32"/>
        </w:rPr>
        <w:t xml:space="preserve"> ǀ </w:t>
      </w:r>
      <w:r w:rsidR="00334028" w:rsidRPr="00334028">
        <w:rPr>
          <w:rFonts w:ascii="Times New Roman" w:hAnsi="Times New Roman" w:cs="Times New Roman"/>
          <w:b/>
          <w:bCs/>
          <w:sz w:val="24"/>
          <w:szCs w:val="32"/>
        </w:rPr>
        <w:t>Tafel slopes of various catalysts in 1</w:t>
      </w:r>
      <w:r w:rsidR="00334028">
        <w:rPr>
          <w:rFonts w:ascii="Times New Roman" w:hAnsi="Times New Roman" w:cs="Times New Roman"/>
          <w:b/>
          <w:bCs/>
          <w:sz w:val="24"/>
          <w:szCs w:val="32"/>
        </w:rPr>
        <w:t>.0</w:t>
      </w:r>
      <w:r w:rsidR="00334028" w:rsidRPr="00334028">
        <w:rPr>
          <w:rFonts w:ascii="Times New Roman" w:hAnsi="Times New Roman" w:cs="Times New Roman"/>
          <w:b/>
          <w:bCs/>
          <w:sz w:val="24"/>
          <w:szCs w:val="32"/>
        </w:rPr>
        <w:t xml:space="preserve"> M KOH. </w:t>
      </w:r>
      <w:r w:rsidR="00334028" w:rsidRPr="00334028">
        <w:rPr>
          <w:rFonts w:ascii="Times New Roman" w:hAnsi="Times New Roman" w:cs="Times New Roman"/>
          <w:sz w:val="24"/>
          <w:szCs w:val="32"/>
        </w:rPr>
        <w:t xml:space="preserve">The Tafel slopes </w:t>
      </w:r>
      <w:r w:rsidR="00A749C7">
        <w:rPr>
          <w:rFonts w:ascii="Times New Roman" w:hAnsi="Times New Roman" w:cs="Times New Roman"/>
          <w:sz w:val="24"/>
          <w:szCs w:val="32"/>
        </w:rPr>
        <w:t xml:space="preserve">of (a) HER and (b) OER </w:t>
      </w:r>
      <w:r w:rsidR="00334028" w:rsidRPr="00334028">
        <w:rPr>
          <w:rFonts w:ascii="Times New Roman" w:hAnsi="Times New Roman" w:cs="Times New Roman"/>
          <w:sz w:val="24"/>
          <w:szCs w:val="32"/>
        </w:rPr>
        <w:t>were derived from</w:t>
      </w:r>
      <w:r w:rsidR="00A749C7" w:rsidRPr="00A749C7">
        <w:t xml:space="preserve"> </w:t>
      </w:r>
      <w:r w:rsidR="00A749C7">
        <w:rPr>
          <w:rFonts w:ascii="Times New Roman" w:hAnsi="Times New Roman" w:cs="Times New Roman"/>
          <w:sz w:val="24"/>
          <w:szCs w:val="32"/>
        </w:rPr>
        <w:t>c</w:t>
      </w:r>
      <w:r w:rsidR="00A749C7" w:rsidRPr="00A749C7">
        <w:rPr>
          <w:rFonts w:ascii="Times New Roman" w:hAnsi="Times New Roman" w:cs="Times New Roman"/>
          <w:sz w:val="24"/>
          <w:szCs w:val="32"/>
        </w:rPr>
        <w:t>orresponding</w:t>
      </w:r>
      <w:r w:rsidR="00334028" w:rsidRPr="00334028">
        <w:rPr>
          <w:rFonts w:ascii="Times New Roman" w:hAnsi="Times New Roman" w:cs="Times New Roman"/>
          <w:sz w:val="24"/>
          <w:szCs w:val="32"/>
        </w:rPr>
        <w:t xml:space="preserve"> polarization curves</w:t>
      </w:r>
      <w:r w:rsidR="00ED5A17">
        <w:rPr>
          <w:rFonts w:ascii="Times New Roman" w:hAnsi="Times New Roman" w:cs="Times New Roman"/>
          <w:sz w:val="24"/>
          <w:szCs w:val="32"/>
        </w:rPr>
        <w:t xml:space="preserve"> </w:t>
      </w:r>
      <w:r w:rsidR="00ED5A17" w:rsidRPr="00ED5A17">
        <w:rPr>
          <w:rFonts w:ascii="Times New Roman" w:hAnsi="Times New Roman" w:cs="Times New Roman"/>
          <w:sz w:val="24"/>
          <w:szCs w:val="32"/>
        </w:rPr>
        <w:t>respectively</w:t>
      </w:r>
      <w:r w:rsidR="00ED5A17">
        <w:rPr>
          <w:rFonts w:ascii="Times New Roman" w:hAnsi="Times New Roman" w:cs="Times New Roman"/>
          <w:sz w:val="24"/>
          <w:szCs w:val="32"/>
        </w:rPr>
        <w:t>.</w:t>
      </w:r>
      <w:r w:rsidR="00334028" w:rsidRPr="00334028">
        <w:rPr>
          <w:rFonts w:ascii="Times New Roman" w:hAnsi="Times New Roman" w:cs="Times New Roman" w:hint="eastAsia"/>
          <w:sz w:val="24"/>
          <w:szCs w:val="32"/>
        </w:rPr>
        <w:t xml:space="preserve"> </w:t>
      </w:r>
    </w:p>
    <w:p w14:paraId="020FEC99" w14:textId="7A11BCA6" w:rsidR="00334028" w:rsidRDefault="00334028">
      <w:pPr>
        <w:widowControl/>
        <w:jc w:val="left"/>
      </w:pPr>
      <w:r>
        <w:br w:type="page"/>
      </w:r>
    </w:p>
    <w:p w14:paraId="325594A3" w14:textId="05B8AE7D" w:rsidR="00872A83" w:rsidRDefault="003E7586" w:rsidP="00F53C51">
      <w:r>
        <w:rPr>
          <w:noProof/>
        </w:rPr>
        <w:lastRenderedPageBreak/>
        <w:drawing>
          <wp:inline distT="0" distB="0" distL="0" distR="0" wp14:anchorId="7552AB7A" wp14:editId="29432A31">
            <wp:extent cx="5210880" cy="284400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10880" cy="2844000"/>
                    </a:xfrm>
                    <a:prstGeom prst="rect">
                      <a:avLst/>
                    </a:prstGeom>
                    <a:noFill/>
                  </pic:spPr>
                </pic:pic>
              </a:graphicData>
            </a:graphic>
          </wp:inline>
        </w:drawing>
      </w: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1</w:t>
      </w:r>
      <w:r w:rsidR="00A749C7">
        <w:rPr>
          <w:rFonts w:ascii="Times New Roman" w:hAnsi="Times New Roman" w:cs="Times New Roman"/>
          <w:b/>
          <w:bCs/>
          <w:sz w:val="24"/>
        </w:rPr>
        <w:t>1</w:t>
      </w:r>
      <w:r>
        <w:rPr>
          <w:rFonts w:ascii="Times New Roman" w:hAnsi="Times New Roman" w:cs="Times New Roman"/>
          <w:b/>
          <w:bCs/>
          <w:sz w:val="24"/>
          <w:szCs w:val="32"/>
        </w:rPr>
        <w:t xml:space="preserve"> 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hint="eastAsia"/>
          <w:b/>
          <w:color w:val="000000"/>
          <w:kern w:val="0"/>
          <w:sz w:val="24"/>
          <w:lang w:bidi="ar"/>
        </w:rPr>
        <w:t xml:space="preserve">CV measurement in non-Faraday regions. </w:t>
      </w:r>
      <w:r>
        <w:rPr>
          <w:rFonts w:ascii="Times New Roman" w:eastAsia="宋体" w:hAnsi="Times New Roman" w:cs="Times New Roman"/>
          <w:color w:val="000000"/>
          <w:kern w:val="0"/>
          <w:sz w:val="24"/>
          <w:lang w:bidi="ar"/>
        </w:rPr>
        <w:t xml:space="preserve">CV curves of (a) </w:t>
      </w:r>
      <w:r>
        <w:rPr>
          <w:rFonts w:ascii="Times New Roman" w:eastAsia="宋体" w:hAnsi="Times New Roman" w:cs="Times New Roman" w:hint="eastAsia"/>
          <w:color w:val="000000"/>
          <w:kern w:val="0"/>
          <w:sz w:val="24"/>
          <w:lang w:bidi="ar"/>
        </w:rPr>
        <w:t>Ru-Ni</w:t>
      </w:r>
      <w:r>
        <w:rPr>
          <w:rFonts w:ascii="Times New Roman" w:eastAsia="宋体" w:hAnsi="Times New Roman" w:cs="Times New Roman" w:hint="eastAsia"/>
          <w:color w:val="000000"/>
          <w:kern w:val="0"/>
          <w:sz w:val="24"/>
          <w:vertAlign w:val="subscript"/>
          <w:lang w:bidi="ar"/>
        </w:rPr>
        <w:t>3</w:t>
      </w:r>
      <w:r>
        <w:rPr>
          <w:rFonts w:ascii="Times New Roman" w:eastAsia="宋体" w:hAnsi="Times New Roman" w:cs="Times New Roman" w:hint="eastAsia"/>
          <w:color w:val="000000"/>
          <w:kern w:val="0"/>
          <w:sz w:val="24"/>
          <w:lang w:bidi="ar"/>
        </w:rPr>
        <w:t>N/</w:t>
      </w:r>
      <w:proofErr w:type="spellStart"/>
      <w:r>
        <w:rPr>
          <w:rFonts w:ascii="Times New Roman" w:eastAsia="宋体" w:hAnsi="Times New Roman" w:cs="Times New Roman" w:hint="eastAsia"/>
          <w:color w:val="000000"/>
          <w:kern w:val="0"/>
          <w:sz w:val="24"/>
          <w:lang w:bidi="ar"/>
        </w:rPr>
        <w:t>NiO</w:t>
      </w:r>
      <w:proofErr w:type="spellEnd"/>
      <w:r>
        <w:rPr>
          <w:rFonts w:ascii="Times New Roman" w:eastAsia="宋体" w:hAnsi="Times New Roman" w:cs="Times New Roman"/>
          <w:color w:val="000000"/>
          <w:kern w:val="0"/>
          <w:sz w:val="24"/>
          <w:lang w:bidi="ar"/>
        </w:rPr>
        <w:t xml:space="preserve">, (b) </w:t>
      </w:r>
      <w:r w:rsidR="00A278B7">
        <w:rPr>
          <w:rFonts w:ascii="Times New Roman" w:eastAsia="宋体" w:hAnsi="Times New Roman" w:cs="Times New Roman"/>
          <w:color w:val="000000"/>
          <w:kern w:val="0"/>
          <w:sz w:val="24"/>
          <w:lang w:bidi="ar"/>
        </w:rPr>
        <w:t>Ru-</w:t>
      </w:r>
      <w:r w:rsidR="00A278B7">
        <w:rPr>
          <w:rFonts w:ascii="Times New Roman" w:eastAsia="宋体" w:hAnsi="Times New Roman" w:cs="Times New Roman" w:hint="eastAsia"/>
          <w:color w:val="000000"/>
          <w:kern w:val="0"/>
          <w:sz w:val="24"/>
          <w:lang w:bidi="ar"/>
        </w:rPr>
        <w:t>Ni</w:t>
      </w:r>
      <w:r w:rsidR="00A278B7">
        <w:rPr>
          <w:rFonts w:ascii="Times New Roman" w:eastAsia="宋体" w:hAnsi="Times New Roman" w:cs="Times New Roman" w:hint="eastAsia"/>
          <w:color w:val="000000"/>
          <w:kern w:val="0"/>
          <w:sz w:val="24"/>
          <w:vertAlign w:val="subscript"/>
          <w:lang w:bidi="ar"/>
        </w:rPr>
        <w:t>3</w:t>
      </w:r>
      <w:r w:rsidR="00A278B7">
        <w:rPr>
          <w:rFonts w:ascii="Times New Roman" w:eastAsia="宋体" w:hAnsi="Times New Roman" w:cs="Times New Roman" w:hint="eastAsia"/>
          <w:color w:val="000000"/>
          <w:kern w:val="0"/>
          <w:sz w:val="24"/>
          <w:lang w:bidi="ar"/>
        </w:rPr>
        <w:t>N</w:t>
      </w:r>
      <w:r>
        <w:rPr>
          <w:rFonts w:ascii="Times New Roman" w:eastAsia="宋体" w:hAnsi="Times New Roman" w:cs="Times New Roman"/>
          <w:color w:val="000000"/>
          <w:kern w:val="0"/>
          <w:sz w:val="24"/>
          <w:lang w:bidi="ar"/>
        </w:rPr>
        <w:t>, (c)</w:t>
      </w:r>
      <w:r w:rsidR="00A278B7" w:rsidRPr="00A278B7">
        <w:rPr>
          <w:rFonts w:ascii="Times New Roman" w:eastAsia="宋体" w:hAnsi="Times New Roman" w:cs="Times New Roman"/>
          <w:color w:val="000000"/>
          <w:kern w:val="0"/>
          <w:sz w:val="24"/>
          <w:lang w:bidi="ar"/>
        </w:rPr>
        <w:t xml:space="preserve"> </w:t>
      </w:r>
      <w:r w:rsidR="00A278B7">
        <w:rPr>
          <w:rFonts w:ascii="Times New Roman" w:eastAsia="宋体" w:hAnsi="Times New Roman" w:cs="Times New Roman"/>
          <w:color w:val="000000"/>
          <w:kern w:val="0"/>
          <w:sz w:val="24"/>
          <w:lang w:bidi="ar"/>
        </w:rPr>
        <w:t>Ru-</w:t>
      </w:r>
      <w:proofErr w:type="spellStart"/>
      <w:r w:rsidR="00A278B7">
        <w:rPr>
          <w:rFonts w:ascii="Times New Roman" w:eastAsia="宋体" w:hAnsi="Times New Roman" w:cs="Times New Roman"/>
          <w:color w:val="000000"/>
          <w:kern w:val="0"/>
          <w:sz w:val="24"/>
          <w:lang w:bidi="ar"/>
        </w:rPr>
        <w:t>NiO</w:t>
      </w:r>
      <w:proofErr w:type="spellEnd"/>
      <w:r>
        <w:rPr>
          <w:rFonts w:ascii="Times New Roman" w:eastAsia="宋体" w:hAnsi="Times New Roman" w:cs="Times New Roman"/>
          <w:color w:val="000000"/>
          <w:kern w:val="0"/>
          <w:sz w:val="24"/>
          <w:lang w:bidi="ar"/>
        </w:rPr>
        <w:t xml:space="preserve">, (d) </w:t>
      </w:r>
      <w:r w:rsidR="00D255FA">
        <w:rPr>
          <w:rFonts w:ascii="Times New Roman" w:eastAsia="宋体" w:hAnsi="Times New Roman" w:cs="Times New Roman" w:hint="eastAsia"/>
          <w:color w:val="000000"/>
          <w:kern w:val="0"/>
          <w:sz w:val="24"/>
          <w:lang w:bidi="ar"/>
        </w:rPr>
        <w:t>Ni</w:t>
      </w:r>
      <w:r w:rsidR="00D255FA">
        <w:rPr>
          <w:rFonts w:ascii="Times New Roman" w:eastAsia="宋体" w:hAnsi="Times New Roman" w:cs="Times New Roman" w:hint="eastAsia"/>
          <w:color w:val="000000"/>
          <w:kern w:val="0"/>
          <w:sz w:val="24"/>
          <w:vertAlign w:val="subscript"/>
          <w:lang w:bidi="ar"/>
        </w:rPr>
        <w:t>3</w:t>
      </w:r>
      <w:r w:rsidR="00D255FA">
        <w:rPr>
          <w:rFonts w:ascii="Times New Roman" w:eastAsia="宋体" w:hAnsi="Times New Roman" w:cs="Times New Roman" w:hint="eastAsia"/>
          <w:color w:val="000000"/>
          <w:kern w:val="0"/>
          <w:sz w:val="24"/>
          <w:lang w:bidi="ar"/>
        </w:rPr>
        <w:t>N/</w:t>
      </w:r>
      <w:proofErr w:type="spellStart"/>
      <w:r w:rsidR="00D255FA">
        <w:rPr>
          <w:rFonts w:ascii="Times New Roman" w:eastAsia="宋体" w:hAnsi="Times New Roman" w:cs="Times New Roman" w:hint="eastAsia"/>
          <w:color w:val="000000"/>
          <w:kern w:val="0"/>
          <w:sz w:val="24"/>
          <w:lang w:bidi="ar"/>
        </w:rPr>
        <w:t>NiO</w:t>
      </w:r>
      <w:proofErr w:type="spellEnd"/>
      <w:r w:rsidR="00D255FA">
        <w:rPr>
          <w:rFonts w:ascii="Times New Roman" w:eastAsia="宋体" w:hAnsi="Times New Roman" w:cs="Times New Roman"/>
          <w:color w:val="000000"/>
          <w:kern w:val="0"/>
          <w:sz w:val="24"/>
          <w:lang w:bidi="ar"/>
        </w:rPr>
        <w:t xml:space="preserve">, and (e) </w:t>
      </w:r>
      <w:r w:rsidR="00D255FA">
        <w:rPr>
          <w:rFonts w:ascii="Times New Roman" w:eastAsia="宋体" w:hAnsi="Times New Roman" w:cs="Times New Roman" w:hint="eastAsia"/>
          <w:color w:val="000000"/>
          <w:kern w:val="0"/>
          <w:sz w:val="24"/>
          <w:lang w:bidi="ar"/>
        </w:rPr>
        <w:t>NF</w:t>
      </w:r>
      <w:r w:rsidR="00D255FA">
        <w:rPr>
          <w:rFonts w:ascii="Times New Roman" w:eastAsia="宋体" w:hAnsi="Times New Roman" w:cs="Times New Roman"/>
          <w:color w:val="000000"/>
          <w:kern w:val="0"/>
          <w:sz w:val="24"/>
          <w:lang w:bidi="ar"/>
        </w:rPr>
        <w:t xml:space="preserve"> </w:t>
      </w:r>
      <w:r>
        <w:rPr>
          <w:rFonts w:ascii="Times New Roman" w:eastAsia="宋体" w:hAnsi="Times New Roman" w:cs="Times New Roman"/>
          <w:color w:val="000000"/>
          <w:kern w:val="0"/>
          <w:sz w:val="24"/>
          <w:lang w:bidi="ar"/>
        </w:rPr>
        <w:t xml:space="preserve">at scan rates ranging from </w:t>
      </w:r>
      <w:r>
        <w:rPr>
          <w:rFonts w:ascii="Times New Roman" w:eastAsia="宋体" w:hAnsi="Times New Roman" w:cs="Times New Roman" w:hint="eastAsia"/>
          <w:color w:val="000000"/>
          <w:kern w:val="0"/>
          <w:sz w:val="24"/>
          <w:lang w:bidi="ar"/>
        </w:rPr>
        <w:t>6</w:t>
      </w:r>
      <w:r>
        <w:rPr>
          <w:rFonts w:ascii="Times New Roman" w:eastAsia="宋体" w:hAnsi="Times New Roman" w:cs="Times New Roman"/>
          <w:color w:val="000000"/>
          <w:kern w:val="0"/>
          <w:sz w:val="24"/>
          <w:lang w:bidi="ar"/>
        </w:rPr>
        <w:t xml:space="preserve">0 mV </w:t>
      </w:r>
      <w:r>
        <w:rPr>
          <w:rFonts w:ascii="Times New Roman" w:eastAsia="宋体" w:hAnsi="Times New Roman" w:cs="Times New Roman" w:hint="eastAsia"/>
          <w:color w:val="000000"/>
          <w:kern w:val="0"/>
          <w:sz w:val="24"/>
          <w:lang w:bidi="ar"/>
        </w:rPr>
        <w:t>s</w:t>
      </w:r>
      <w:r>
        <w:rPr>
          <w:rFonts w:ascii="Times New Roman" w:eastAsia="宋体" w:hAnsi="Times New Roman" w:cs="Times New Roman" w:hint="eastAsia"/>
          <w:color w:val="000000"/>
          <w:kern w:val="0"/>
          <w:sz w:val="24"/>
          <w:vertAlign w:val="superscript"/>
          <w:lang w:bidi="ar"/>
        </w:rPr>
        <w:t>-1</w:t>
      </w:r>
      <w:r>
        <w:rPr>
          <w:rFonts w:ascii="Times New Roman" w:eastAsia="宋体" w:hAnsi="Times New Roman" w:cs="Times New Roman"/>
          <w:color w:val="000000"/>
          <w:kern w:val="0"/>
          <w:sz w:val="16"/>
          <w:szCs w:val="16"/>
          <w:lang w:bidi="ar"/>
        </w:rPr>
        <w:t xml:space="preserve"> </w:t>
      </w:r>
      <w:r>
        <w:rPr>
          <w:rFonts w:ascii="Times New Roman" w:eastAsia="宋体" w:hAnsi="Times New Roman" w:cs="Times New Roman"/>
          <w:color w:val="000000"/>
          <w:kern w:val="0"/>
          <w:sz w:val="24"/>
          <w:lang w:bidi="ar"/>
        </w:rPr>
        <w:t xml:space="preserve">to </w:t>
      </w:r>
      <w:r>
        <w:rPr>
          <w:rFonts w:ascii="Times New Roman" w:eastAsia="宋体" w:hAnsi="Times New Roman" w:cs="Times New Roman" w:hint="eastAsia"/>
          <w:color w:val="000000"/>
          <w:kern w:val="0"/>
          <w:sz w:val="24"/>
          <w:lang w:bidi="ar"/>
        </w:rPr>
        <w:t>100</w:t>
      </w:r>
      <w:r>
        <w:rPr>
          <w:rFonts w:ascii="Times New Roman" w:eastAsia="宋体" w:hAnsi="Times New Roman" w:cs="Times New Roman"/>
          <w:color w:val="000000"/>
          <w:kern w:val="0"/>
          <w:sz w:val="24"/>
          <w:lang w:bidi="ar"/>
        </w:rPr>
        <w:t xml:space="preserve"> mV </w:t>
      </w:r>
      <w:r>
        <w:rPr>
          <w:rFonts w:ascii="Times New Roman" w:eastAsia="宋体" w:hAnsi="Times New Roman" w:cs="Times New Roman" w:hint="eastAsia"/>
          <w:color w:val="000000"/>
          <w:kern w:val="0"/>
          <w:sz w:val="24"/>
          <w:lang w:bidi="ar"/>
        </w:rPr>
        <w:t>s</w:t>
      </w:r>
      <w:r>
        <w:rPr>
          <w:rFonts w:ascii="Times New Roman" w:eastAsia="宋体" w:hAnsi="Times New Roman" w:cs="Times New Roman" w:hint="eastAsia"/>
          <w:color w:val="000000"/>
          <w:kern w:val="0"/>
          <w:sz w:val="24"/>
          <w:vertAlign w:val="superscript"/>
          <w:lang w:bidi="ar"/>
        </w:rPr>
        <w:t>-1</w:t>
      </w:r>
      <w:r>
        <w:rPr>
          <w:rFonts w:ascii="Times New Roman" w:eastAsia="宋体" w:hAnsi="Times New Roman" w:cs="Times New Roman"/>
          <w:color w:val="000000"/>
          <w:kern w:val="0"/>
          <w:sz w:val="24"/>
          <w:lang w:bidi="ar"/>
        </w:rPr>
        <w:t>.</w:t>
      </w:r>
    </w:p>
    <w:p w14:paraId="1833FC12" w14:textId="77777777" w:rsidR="00872A83" w:rsidRDefault="00000000">
      <w:r>
        <w:br w:type="page"/>
      </w:r>
    </w:p>
    <w:p w14:paraId="605C7AA5" w14:textId="38952F7E" w:rsidR="001039C8" w:rsidRDefault="001039C8">
      <w:pPr>
        <w:jc w:val="center"/>
      </w:pPr>
      <w:r>
        <w:rPr>
          <w:noProof/>
        </w:rPr>
        <w:lastRenderedPageBreak/>
        <w:drawing>
          <wp:inline distT="0" distB="0" distL="0" distR="0" wp14:anchorId="0053DB34" wp14:editId="4E4BD4D5">
            <wp:extent cx="5655049" cy="306000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655049" cy="3060000"/>
                    </a:xfrm>
                    <a:prstGeom prst="rect">
                      <a:avLst/>
                    </a:prstGeom>
                    <a:noFill/>
                  </pic:spPr>
                </pic:pic>
              </a:graphicData>
            </a:graphic>
          </wp:inline>
        </w:drawing>
      </w:r>
    </w:p>
    <w:p w14:paraId="2149D6BC" w14:textId="490B22A3" w:rsidR="00872A83" w:rsidRDefault="00000000">
      <w:pPr>
        <w:widowControl/>
        <w:spacing w:line="360" w:lineRule="auto"/>
        <w:rPr>
          <w:rFonts w:ascii="Times New Roman" w:eastAsia="宋体" w:hAnsi="Times New Roman" w:cs="Times New Roman"/>
          <w:color w:val="000000"/>
          <w:kern w:val="0"/>
          <w:sz w:val="24"/>
          <w:lang w:bidi="ar"/>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1</w:t>
      </w:r>
      <w:r w:rsidR="00A749C7">
        <w:rPr>
          <w:rFonts w:ascii="Times New Roman" w:hAnsi="Times New Roman" w:cs="Times New Roman"/>
          <w:b/>
          <w:bCs/>
          <w:sz w:val="24"/>
        </w:rPr>
        <w:t>2</w:t>
      </w:r>
      <w:r>
        <w:rPr>
          <w:rFonts w:ascii="Times New Roman" w:hAnsi="Times New Roman" w:cs="Times New Roman"/>
          <w:b/>
          <w:bCs/>
          <w:sz w:val="24"/>
          <w:szCs w:val="32"/>
        </w:rPr>
        <w:t xml:space="preserve"> 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hint="eastAsia"/>
          <w:b/>
          <w:color w:val="000000"/>
          <w:kern w:val="0"/>
          <w:sz w:val="24"/>
          <w:lang w:bidi="ar"/>
        </w:rPr>
        <w:t xml:space="preserve">Calculation curve for </w:t>
      </w:r>
      <w:proofErr w:type="spellStart"/>
      <w:r>
        <w:rPr>
          <w:rFonts w:ascii="Times New Roman" w:eastAsia="宋体" w:hAnsi="Times New Roman" w:cs="Times New Roman" w:hint="eastAsia"/>
          <w:b/>
          <w:color w:val="000000"/>
          <w:kern w:val="0"/>
          <w:sz w:val="24"/>
          <w:lang w:bidi="ar"/>
        </w:rPr>
        <w:t>C</w:t>
      </w:r>
      <w:r>
        <w:rPr>
          <w:rFonts w:ascii="Times New Roman" w:eastAsia="宋体" w:hAnsi="Times New Roman" w:cs="Times New Roman" w:hint="eastAsia"/>
          <w:b/>
          <w:color w:val="000000"/>
          <w:kern w:val="0"/>
          <w:sz w:val="24"/>
          <w:vertAlign w:val="subscript"/>
          <w:lang w:bidi="ar"/>
        </w:rPr>
        <w:t>dl</w:t>
      </w:r>
      <w:proofErr w:type="spellEnd"/>
      <w:r>
        <w:rPr>
          <w:rFonts w:ascii="Times New Roman" w:eastAsia="宋体" w:hAnsi="Times New Roman" w:cs="Times New Roman" w:hint="eastAsia"/>
          <w:b/>
          <w:color w:val="000000"/>
          <w:kern w:val="0"/>
          <w:sz w:val="24"/>
          <w:lang w:bidi="ar"/>
        </w:rPr>
        <w:t>.</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hint="eastAsia"/>
          <w:color w:val="000000"/>
          <w:kern w:val="0"/>
          <w:sz w:val="24"/>
          <w:lang w:bidi="ar"/>
        </w:rPr>
        <w:t xml:space="preserve">Capacitive current at middle potential of CV curves as function of scan rates for </w:t>
      </w:r>
      <w:r w:rsidR="00AC68E9">
        <w:rPr>
          <w:rFonts w:ascii="Times New Roman" w:eastAsia="宋体" w:hAnsi="Times New Roman" w:cs="Times New Roman"/>
          <w:color w:val="000000"/>
          <w:kern w:val="0"/>
          <w:sz w:val="24"/>
          <w:lang w:bidi="ar"/>
        </w:rPr>
        <w:t xml:space="preserve">(a) </w:t>
      </w:r>
      <w:r w:rsidR="00AC68E9">
        <w:rPr>
          <w:rFonts w:ascii="Times New Roman" w:eastAsia="宋体" w:hAnsi="Times New Roman" w:cs="Times New Roman" w:hint="eastAsia"/>
          <w:color w:val="000000"/>
          <w:kern w:val="0"/>
          <w:sz w:val="24"/>
          <w:lang w:bidi="ar"/>
        </w:rPr>
        <w:t>Ru-Ni</w:t>
      </w:r>
      <w:r w:rsidR="00AC68E9">
        <w:rPr>
          <w:rFonts w:ascii="Times New Roman" w:eastAsia="宋体" w:hAnsi="Times New Roman" w:cs="Times New Roman" w:hint="eastAsia"/>
          <w:color w:val="000000"/>
          <w:kern w:val="0"/>
          <w:sz w:val="24"/>
          <w:vertAlign w:val="subscript"/>
          <w:lang w:bidi="ar"/>
        </w:rPr>
        <w:t>3</w:t>
      </w:r>
      <w:r w:rsidR="00AC68E9">
        <w:rPr>
          <w:rFonts w:ascii="Times New Roman" w:eastAsia="宋体" w:hAnsi="Times New Roman" w:cs="Times New Roman" w:hint="eastAsia"/>
          <w:color w:val="000000"/>
          <w:kern w:val="0"/>
          <w:sz w:val="24"/>
          <w:lang w:bidi="ar"/>
        </w:rPr>
        <w:t>N/</w:t>
      </w:r>
      <w:proofErr w:type="spellStart"/>
      <w:r w:rsidR="00AC68E9">
        <w:rPr>
          <w:rFonts w:ascii="Times New Roman" w:eastAsia="宋体" w:hAnsi="Times New Roman" w:cs="Times New Roman" w:hint="eastAsia"/>
          <w:color w:val="000000"/>
          <w:kern w:val="0"/>
          <w:sz w:val="24"/>
          <w:lang w:bidi="ar"/>
        </w:rPr>
        <w:t>NiO</w:t>
      </w:r>
      <w:proofErr w:type="spellEnd"/>
      <w:r w:rsidR="00AC68E9">
        <w:rPr>
          <w:rFonts w:ascii="Times New Roman" w:eastAsia="宋体" w:hAnsi="Times New Roman" w:cs="Times New Roman"/>
          <w:color w:val="000000"/>
          <w:kern w:val="0"/>
          <w:sz w:val="24"/>
          <w:lang w:bidi="ar"/>
        </w:rPr>
        <w:t>, (b) Ru-</w:t>
      </w:r>
      <w:r w:rsidR="00AC68E9">
        <w:rPr>
          <w:rFonts w:ascii="Times New Roman" w:eastAsia="宋体" w:hAnsi="Times New Roman" w:cs="Times New Roman" w:hint="eastAsia"/>
          <w:color w:val="000000"/>
          <w:kern w:val="0"/>
          <w:sz w:val="24"/>
          <w:lang w:bidi="ar"/>
        </w:rPr>
        <w:t>Ni</w:t>
      </w:r>
      <w:r w:rsidR="00AC68E9">
        <w:rPr>
          <w:rFonts w:ascii="Times New Roman" w:eastAsia="宋体" w:hAnsi="Times New Roman" w:cs="Times New Roman" w:hint="eastAsia"/>
          <w:color w:val="000000"/>
          <w:kern w:val="0"/>
          <w:sz w:val="24"/>
          <w:vertAlign w:val="subscript"/>
          <w:lang w:bidi="ar"/>
        </w:rPr>
        <w:t>3</w:t>
      </w:r>
      <w:r w:rsidR="00AC68E9">
        <w:rPr>
          <w:rFonts w:ascii="Times New Roman" w:eastAsia="宋体" w:hAnsi="Times New Roman" w:cs="Times New Roman" w:hint="eastAsia"/>
          <w:color w:val="000000"/>
          <w:kern w:val="0"/>
          <w:sz w:val="24"/>
          <w:lang w:bidi="ar"/>
        </w:rPr>
        <w:t>N</w:t>
      </w:r>
      <w:r w:rsidR="00AC68E9">
        <w:rPr>
          <w:rFonts w:ascii="Times New Roman" w:eastAsia="宋体" w:hAnsi="Times New Roman" w:cs="Times New Roman"/>
          <w:color w:val="000000"/>
          <w:kern w:val="0"/>
          <w:sz w:val="24"/>
          <w:lang w:bidi="ar"/>
        </w:rPr>
        <w:t>, (c)</w:t>
      </w:r>
      <w:r w:rsidR="00AC68E9" w:rsidRPr="00A278B7">
        <w:rPr>
          <w:rFonts w:ascii="Times New Roman" w:eastAsia="宋体" w:hAnsi="Times New Roman" w:cs="Times New Roman"/>
          <w:color w:val="000000"/>
          <w:kern w:val="0"/>
          <w:sz w:val="24"/>
          <w:lang w:bidi="ar"/>
        </w:rPr>
        <w:t xml:space="preserve"> </w:t>
      </w:r>
      <w:r w:rsidR="00AC68E9">
        <w:rPr>
          <w:rFonts w:ascii="Times New Roman" w:eastAsia="宋体" w:hAnsi="Times New Roman" w:cs="Times New Roman"/>
          <w:color w:val="000000"/>
          <w:kern w:val="0"/>
          <w:sz w:val="24"/>
          <w:lang w:bidi="ar"/>
        </w:rPr>
        <w:t>Ru-</w:t>
      </w:r>
      <w:proofErr w:type="spellStart"/>
      <w:r w:rsidR="00AC68E9">
        <w:rPr>
          <w:rFonts w:ascii="Times New Roman" w:eastAsia="宋体" w:hAnsi="Times New Roman" w:cs="Times New Roman"/>
          <w:color w:val="000000"/>
          <w:kern w:val="0"/>
          <w:sz w:val="24"/>
          <w:lang w:bidi="ar"/>
        </w:rPr>
        <w:t>NiO</w:t>
      </w:r>
      <w:proofErr w:type="spellEnd"/>
      <w:r w:rsidR="00AC68E9">
        <w:rPr>
          <w:rFonts w:ascii="Times New Roman" w:eastAsia="宋体" w:hAnsi="Times New Roman" w:cs="Times New Roman"/>
          <w:color w:val="000000"/>
          <w:kern w:val="0"/>
          <w:sz w:val="24"/>
          <w:lang w:bidi="ar"/>
        </w:rPr>
        <w:t xml:space="preserve">, (d) </w:t>
      </w:r>
      <w:r w:rsidR="00AC68E9">
        <w:rPr>
          <w:rFonts w:ascii="Times New Roman" w:eastAsia="宋体" w:hAnsi="Times New Roman" w:cs="Times New Roman" w:hint="eastAsia"/>
          <w:color w:val="000000"/>
          <w:kern w:val="0"/>
          <w:sz w:val="24"/>
          <w:lang w:bidi="ar"/>
        </w:rPr>
        <w:t>Ni</w:t>
      </w:r>
      <w:r w:rsidR="00AC68E9">
        <w:rPr>
          <w:rFonts w:ascii="Times New Roman" w:eastAsia="宋体" w:hAnsi="Times New Roman" w:cs="Times New Roman" w:hint="eastAsia"/>
          <w:color w:val="000000"/>
          <w:kern w:val="0"/>
          <w:sz w:val="24"/>
          <w:vertAlign w:val="subscript"/>
          <w:lang w:bidi="ar"/>
        </w:rPr>
        <w:t>3</w:t>
      </w:r>
      <w:r w:rsidR="00AC68E9">
        <w:rPr>
          <w:rFonts w:ascii="Times New Roman" w:eastAsia="宋体" w:hAnsi="Times New Roman" w:cs="Times New Roman" w:hint="eastAsia"/>
          <w:color w:val="000000"/>
          <w:kern w:val="0"/>
          <w:sz w:val="24"/>
          <w:lang w:bidi="ar"/>
        </w:rPr>
        <w:t>N/</w:t>
      </w:r>
      <w:proofErr w:type="spellStart"/>
      <w:r w:rsidR="00AC68E9">
        <w:rPr>
          <w:rFonts w:ascii="Times New Roman" w:eastAsia="宋体" w:hAnsi="Times New Roman" w:cs="Times New Roman" w:hint="eastAsia"/>
          <w:color w:val="000000"/>
          <w:kern w:val="0"/>
          <w:sz w:val="24"/>
          <w:lang w:bidi="ar"/>
        </w:rPr>
        <w:t>NiO</w:t>
      </w:r>
      <w:proofErr w:type="spellEnd"/>
      <w:r w:rsidR="00AC68E9">
        <w:rPr>
          <w:rFonts w:ascii="Times New Roman" w:eastAsia="宋体" w:hAnsi="Times New Roman" w:cs="Times New Roman"/>
          <w:color w:val="000000"/>
          <w:kern w:val="0"/>
          <w:sz w:val="24"/>
          <w:lang w:bidi="ar"/>
        </w:rPr>
        <w:t xml:space="preserve">, and (e) </w:t>
      </w:r>
      <w:r w:rsidR="00AC68E9">
        <w:rPr>
          <w:rFonts w:ascii="Times New Roman" w:eastAsia="宋体" w:hAnsi="Times New Roman" w:cs="Times New Roman" w:hint="eastAsia"/>
          <w:color w:val="000000"/>
          <w:kern w:val="0"/>
          <w:sz w:val="24"/>
          <w:lang w:bidi="ar"/>
        </w:rPr>
        <w:t>NF</w:t>
      </w:r>
      <w:r>
        <w:rPr>
          <w:rFonts w:ascii="Times New Roman" w:eastAsia="宋体" w:hAnsi="Times New Roman" w:cs="Times New Roman"/>
          <w:color w:val="000000"/>
          <w:kern w:val="0"/>
          <w:sz w:val="24"/>
          <w:lang w:bidi="ar"/>
        </w:rPr>
        <w:t>.</w:t>
      </w:r>
    </w:p>
    <w:p w14:paraId="5E5BB554" w14:textId="0D37F05A" w:rsidR="00872A83" w:rsidRDefault="00000000">
      <w:r>
        <w:br w:type="page"/>
      </w:r>
    </w:p>
    <w:p w14:paraId="7F4833AD" w14:textId="7C01B89E" w:rsidR="00872A83" w:rsidRDefault="00AA679C">
      <w:pPr>
        <w:jc w:val="center"/>
      </w:pPr>
      <w:r>
        <w:object w:dxaOrig="6233" w:dyaOrig="5382" w14:anchorId="42E307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3.25pt;height:209.75pt" o:ole="">
            <v:imagedata r:id="rId23" o:title=""/>
          </v:shape>
          <o:OLEObject Type="Embed" ProgID="Origin95.Graph" ShapeID="_x0000_i1025" DrawAspect="Content" ObjectID="_1722696083" r:id="rId24"/>
        </w:object>
      </w:r>
    </w:p>
    <w:p w14:paraId="0FF35DB9" w14:textId="6E96F7CB" w:rsidR="00872A83" w:rsidRDefault="00000000">
      <w:pPr>
        <w:widowControl/>
        <w:spacing w:line="360" w:lineRule="auto"/>
        <w:rPr>
          <w:rFonts w:ascii="Times New Roman" w:eastAsia="宋体" w:hAnsi="Times New Roman" w:cs="Times New Roman"/>
          <w:color w:val="000000"/>
          <w:kern w:val="0"/>
          <w:sz w:val="24"/>
          <w:lang w:bidi="ar"/>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1</w:t>
      </w:r>
      <w:r w:rsidR="00A749C7">
        <w:rPr>
          <w:rFonts w:ascii="Times New Roman" w:hAnsi="Times New Roman" w:cs="Times New Roman"/>
          <w:b/>
          <w:bCs/>
          <w:sz w:val="24"/>
        </w:rPr>
        <w:t>3</w:t>
      </w:r>
      <w:r>
        <w:rPr>
          <w:rFonts w:ascii="Times New Roman" w:hAnsi="Times New Roman" w:cs="Times New Roman"/>
          <w:b/>
          <w:bCs/>
          <w:sz w:val="24"/>
          <w:szCs w:val="32"/>
        </w:rPr>
        <w:t xml:space="preserve"> ǀ</w:t>
      </w:r>
      <w:r>
        <w:rPr>
          <w:rFonts w:ascii="Times New Roman" w:eastAsia="宋体" w:hAnsi="Times New Roman" w:cs="Times New Roman"/>
          <w:b/>
          <w:bCs/>
          <w:color w:val="000000"/>
          <w:kern w:val="0"/>
          <w:sz w:val="24"/>
          <w:lang w:bidi="ar"/>
        </w:rPr>
        <w:t xml:space="preserve"> </w:t>
      </w:r>
      <w:r>
        <w:rPr>
          <w:rFonts w:ascii="Times New Roman" w:eastAsia="宋体" w:hAnsi="Times New Roman" w:cs="Times New Roman" w:hint="eastAsia"/>
          <w:b/>
          <w:bCs/>
          <w:color w:val="000000"/>
          <w:kern w:val="0"/>
          <w:sz w:val="24"/>
          <w:lang w:bidi="ar"/>
        </w:rPr>
        <w:t xml:space="preserve">Nyquist plots of the impedance for </w:t>
      </w:r>
      <w:r>
        <w:rPr>
          <w:rFonts w:ascii="Times New Roman" w:eastAsia="宋体" w:hAnsi="Times New Roman" w:cs="Times New Roman"/>
          <w:b/>
          <w:bCs/>
          <w:color w:val="000000"/>
          <w:kern w:val="0"/>
          <w:sz w:val="24"/>
          <w:lang w:bidi="ar"/>
        </w:rPr>
        <w:t>obtained catalysts</w:t>
      </w:r>
      <w:r>
        <w:rPr>
          <w:rFonts w:ascii="Times New Roman" w:eastAsia="宋体" w:hAnsi="Times New Roman" w:cs="Times New Roman" w:hint="eastAsia"/>
          <w:b/>
          <w:bCs/>
          <w:color w:val="000000"/>
          <w:kern w:val="0"/>
          <w:sz w:val="24"/>
          <w:lang w:bidi="ar"/>
        </w:rPr>
        <w:t xml:space="preserve">. </w:t>
      </w:r>
      <w:r>
        <w:rPr>
          <w:rFonts w:ascii="Times New Roman" w:eastAsia="宋体" w:hAnsi="Times New Roman" w:cs="Times New Roman" w:hint="eastAsia"/>
          <w:color w:val="000000"/>
          <w:kern w:val="0"/>
          <w:sz w:val="24"/>
          <w:lang w:bidi="ar"/>
        </w:rPr>
        <w:t>E</w:t>
      </w:r>
      <w:r>
        <w:rPr>
          <w:rFonts w:ascii="TimesNewRomanPSMT" w:eastAsia="TimesNewRomanPSMT" w:hAnsi="TimesNewRomanPSMT" w:cs="TimesNewRomanPSMT"/>
          <w:color w:val="000000"/>
          <w:kern w:val="0"/>
          <w:sz w:val="22"/>
          <w:szCs w:val="22"/>
          <w:lang w:bidi="ar"/>
        </w:rPr>
        <w:t xml:space="preserve">IS spectra of </w:t>
      </w:r>
      <w:r>
        <w:rPr>
          <w:rFonts w:ascii="TimesNewRomanPSMT" w:eastAsia="TimesNewRomanPSMT" w:hAnsi="TimesNewRomanPSMT" w:cs="TimesNewRomanPSMT" w:hint="eastAsia"/>
          <w:color w:val="000000"/>
          <w:kern w:val="0"/>
          <w:sz w:val="22"/>
          <w:szCs w:val="22"/>
          <w:lang w:bidi="ar"/>
        </w:rPr>
        <w:t>Ru-Ni</w:t>
      </w:r>
      <w:r>
        <w:rPr>
          <w:rFonts w:ascii="TimesNewRomanPSMT" w:eastAsia="TimesNewRomanPSMT" w:hAnsi="TimesNewRomanPSMT" w:cs="TimesNewRomanPSMT" w:hint="eastAsia"/>
          <w:color w:val="000000"/>
          <w:kern w:val="0"/>
          <w:sz w:val="22"/>
          <w:szCs w:val="22"/>
          <w:vertAlign w:val="subscript"/>
          <w:lang w:bidi="ar"/>
        </w:rPr>
        <w:t>3</w:t>
      </w:r>
      <w:r>
        <w:rPr>
          <w:rFonts w:ascii="TimesNewRomanPSMT" w:eastAsia="TimesNewRomanPSMT" w:hAnsi="TimesNewRomanPSMT" w:cs="TimesNewRomanPSMT" w:hint="eastAsia"/>
          <w:color w:val="000000"/>
          <w:kern w:val="0"/>
          <w:sz w:val="22"/>
          <w:szCs w:val="22"/>
          <w:lang w:bidi="ar"/>
        </w:rPr>
        <w:t>N/</w:t>
      </w:r>
      <w:proofErr w:type="spellStart"/>
      <w:r>
        <w:rPr>
          <w:rFonts w:ascii="TimesNewRomanPSMT" w:eastAsia="TimesNewRomanPSMT" w:hAnsi="TimesNewRomanPSMT" w:cs="TimesNewRomanPSMT" w:hint="eastAsia"/>
          <w:color w:val="000000"/>
          <w:kern w:val="0"/>
          <w:sz w:val="22"/>
          <w:szCs w:val="22"/>
          <w:lang w:bidi="ar"/>
        </w:rPr>
        <w:t>NiO</w:t>
      </w:r>
      <w:proofErr w:type="spellEnd"/>
      <w:r>
        <w:rPr>
          <w:rFonts w:ascii="TimesNewRomanPSMT" w:eastAsia="TimesNewRomanPSMT" w:hAnsi="TimesNewRomanPSMT" w:cs="TimesNewRomanPSMT" w:hint="eastAsia"/>
          <w:color w:val="000000"/>
          <w:kern w:val="0"/>
          <w:sz w:val="22"/>
          <w:szCs w:val="22"/>
          <w:lang w:bidi="ar"/>
        </w:rPr>
        <w:t xml:space="preserve">, </w:t>
      </w:r>
      <w:r>
        <w:rPr>
          <w:rFonts w:ascii="TimesNewRomanPSMT" w:eastAsia="TimesNewRomanPSMT" w:hAnsi="TimesNewRomanPSMT" w:cs="TimesNewRomanPSMT"/>
          <w:color w:val="000000"/>
          <w:kern w:val="0"/>
          <w:sz w:val="22"/>
          <w:szCs w:val="22"/>
          <w:lang w:bidi="ar"/>
        </w:rPr>
        <w:t>Ru-</w:t>
      </w:r>
      <w:r>
        <w:rPr>
          <w:rFonts w:ascii="TimesNewRomanPSMT" w:eastAsia="TimesNewRomanPSMT" w:hAnsi="TimesNewRomanPSMT" w:cs="TimesNewRomanPSMT" w:hint="eastAsia"/>
          <w:color w:val="000000"/>
          <w:kern w:val="0"/>
          <w:sz w:val="22"/>
          <w:szCs w:val="22"/>
          <w:lang w:bidi="ar"/>
        </w:rPr>
        <w:t>Ni</w:t>
      </w:r>
      <w:r>
        <w:rPr>
          <w:rFonts w:ascii="TimesNewRomanPSMT" w:eastAsia="TimesNewRomanPSMT" w:hAnsi="TimesNewRomanPSMT" w:cs="TimesNewRomanPSMT" w:hint="eastAsia"/>
          <w:color w:val="000000"/>
          <w:kern w:val="0"/>
          <w:sz w:val="22"/>
          <w:szCs w:val="22"/>
          <w:vertAlign w:val="subscript"/>
          <w:lang w:bidi="ar"/>
        </w:rPr>
        <w:t>3</w:t>
      </w:r>
      <w:r>
        <w:rPr>
          <w:rFonts w:ascii="TimesNewRomanPSMT" w:eastAsia="TimesNewRomanPSMT" w:hAnsi="TimesNewRomanPSMT" w:cs="TimesNewRomanPSMT" w:hint="eastAsia"/>
          <w:color w:val="000000"/>
          <w:kern w:val="0"/>
          <w:sz w:val="22"/>
          <w:szCs w:val="22"/>
          <w:lang w:bidi="ar"/>
        </w:rPr>
        <w:t xml:space="preserve">N, </w:t>
      </w:r>
      <w:r>
        <w:rPr>
          <w:rFonts w:ascii="TimesNewRomanPSMT" w:eastAsia="TimesNewRomanPSMT" w:hAnsi="TimesNewRomanPSMT" w:cs="TimesNewRomanPSMT"/>
          <w:color w:val="000000"/>
          <w:kern w:val="0"/>
          <w:sz w:val="22"/>
          <w:szCs w:val="22"/>
          <w:lang w:bidi="ar"/>
        </w:rPr>
        <w:t>Ru-</w:t>
      </w:r>
      <w:proofErr w:type="spellStart"/>
      <w:r>
        <w:rPr>
          <w:rFonts w:ascii="TimesNewRomanPSMT" w:eastAsia="TimesNewRomanPSMT" w:hAnsi="TimesNewRomanPSMT" w:cs="TimesNewRomanPSMT" w:hint="eastAsia"/>
          <w:color w:val="000000"/>
          <w:kern w:val="0"/>
          <w:sz w:val="22"/>
          <w:szCs w:val="22"/>
          <w:lang w:bidi="ar"/>
        </w:rPr>
        <w:t>Ni</w:t>
      </w:r>
      <w:r>
        <w:rPr>
          <w:rFonts w:ascii="TimesNewRomanPSMT" w:eastAsia="TimesNewRomanPSMT" w:hAnsi="TimesNewRomanPSMT" w:cs="TimesNewRomanPSMT"/>
          <w:color w:val="000000"/>
          <w:kern w:val="0"/>
          <w:sz w:val="22"/>
          <w:szCs w:val="22"/>
          <w:lang w:bidi="ar"/>
        </w:rPr>
        <w:t>O</w:t>
      </w:r>
      <w:proofErr w:type="spellEnd"/>
      <w:r w:rsidR="00AA679C">
        <w:rPr>
          <w:rFonts w:ascii="TimesNewRomanPSMT" w:eastAsia="TimesNewRomanPSMT" w:hAnsi="TimesNewRomanPSMT" w:cs="TimesNewRomanPSMT"/>
          <w:color w:val="000000"/>
          <w:kern w:val="0"/>
          <w:sz w:val="22"/>
          <w:szCs w:val="22"/>
          <w:lang w:bidi="ar"/>
        </w:rPr>
        <w:t>, Ni</w:t>
      </w:r>
      <w:r w:rsidR="00AA679C" w:rsidRPr="00AA679C">
        <w:rPr>
          <w:rFonts w:ascii="TimesNewRomanPSMT" w:eastAsia="TimesNewRomanPSMT" w:hAnsi="TimesNewRomanPSMT" w:cs="TimesNewRomanPSMT"/>
          <w:color w:val="000000"/>
          <w:kern w:val="0"/>
          <w:sz w:val="22"/>
          <w:szCs w:val="22"/>
          <w:vertAlign w:val="subscript"/>
          <w:lang w:bidi="ar"/>
        </w:rPr>
        <w:t>3</w:t>
      </w:r>
      <w:r w:rsidR="00AA679C">
        <w:rPr>
          <w:rFonts w:ascii="TimesNewRomanPSMT" w:eastAsia="TimesNewRomanPSMT" w:hAnsi="TimesNewRomanPSMT" w:cs="TimesNewRomanPSMT"/>
          <w:color w:val="000000"/>
          <w:kern w:val="0"/>
          <w:sz w:val="22"/>
          <w:szCs w:val="22"/>
          <w:lang w:bidi="ar"/>
        </w:rPr>
        <w:t>N/</w:t>
      </w:r>
      <w:proofErr w:type="spellStart"/>
      <w:r w:rsidR="00AA679C">
        <w:rPr>
          <w:rFonts w:ascii="TimesNewRomanPSMT" w:eastAsia="TimesNewRomanPSMT" w:hAnsi="TimesNewRomanPSMT" w:cs="TimesNewRomanPSMT"/>
          <w:color w:val="000000"/>
          <w:kern w:val="0"/>
          <w:sz w:val="22"/>
          <w:szCs w:val="22"/>
          <w:lang w:bidi="ar"/>
        </w:rPr>
        <w:t>NiO</w:t>
      </w:r>
      <w:proofErr w:type="spellEnd"/>
      <w:r w:rsidR="00AA679C">
        <w:rPr>
          <w:rFonts w:ascii="TimesNewRomanPSMT" w:eastAsia="TimesNewRomanPSMT" w:hAnsi="TimesNewRomanPSMT" w:cs="TimesNewRomanPSMT"/>
          <w:color w:val="000000"/>
          <w:kern w:val="0"/>
          <w:sz w:val="22"/>
          <w:szCs w:val="22"/>
          <w:lang w:bidi="ar"/>
        </w:rPr>
        <w:t>,</w:t>
      </w:r>
      <w:r>
        <w:rPr>
          <w:rFonts w:ascii="TimesNewRomanPSMT" w:eastAsia="TimesNewRomanPSMT" w:hAnsi="TimesNewRomanPSMT" w:cs="TimesNewRomanPSMT" w:hint="eastAsia"/>
          <w:color w:val="000000"/>
          <w:kern w:val="0"/>
          <w:sz w:val="22"/>
          <w:szCs w:val="22"/>
          <w:lang w:bidi="ar"/>
        </w:rPr>
        <w:t xml:space="preserve"> and NF</w:t>
      </w:r>
      <w:r>
        <w:rPr>
          <w:rFonts w:ascii="TimesNewRomanPSMT" w:eastAsia="TimesNewRomanPSMT" w:hAnsi="TimesNewRomanPSMT" w:cs="TimesNewRomanPSMT"/>
          <w:color w:val="000000"/>
          <w:kern w:val="0"/>
          <w:sz w:val="22"/>
          <w:szCs w:val="22"/>
          <w:lang w:bidi="ar"/>
        </w:rPr>
        <w:t xml:space="preserve"> in </w:t>
      </w:r>
      <w:r>
        <w:rPr>
          <w:rFonts w:ascii="TimesNewRomanPSMT" w:eastAsia="TimesNewRomanPSMT" w:hAnsi="TimesNewRomanPSMT" w:cs="TimesNewRomanPSMT" w:hint="eastAsia"/>
          <w:color w:val="000000"/>
          <w:kern w:val="0"/>
          <w:sz w:val="22"/>
          <w:szCs w:val="22"/>
          <w:lang w:bidi="ar"/>
        </w:rPr>
        <w:t>1.0</w:t>
      </w:r>
      <w:r>
        <w:rPr>
          <w:rFonts w:ascii="TimesNewRomanPSMT" w:eastAsia="TimesNewRomanPSMT" w:hAnsi="TimesNewRomanPSMT" w:cs="TimesNewRomanPSMT"/>
          <w:color w:val="000000"/>
          <w:kern w:val="0"/>
          <w:sz w:val="22"/>
          <w:szCs w:val="22"/>
          <w:lang w:bidi="ar"/>
        </w:rPr>
        <w:t xml:space="preserve"> M KOH. </w:t>
      </w:r>
    </w:p>
    <w:p w14:paraId="065F4F03" w14:textId="77777777" w:rsidR="00872A83" w:rsidRDefault="00000000">
      <w:r>
        <w:br w:type="page"/>
      </w:r>
    </w:p>
    <w:p w14:paraId="1166E089" w14:textId="77777777" w:rsidR="00872A83" w:rsidRDefault="00000000">
      <w:r>
        <w:rPr>
          <w:noProof/>
        </w:rPr>
        <w:lastRenderedPageBreak/>
        <w:drawing>
          <wp:inline distT="0" distB="0" distL="0" distR="0" wp14:anchorId="1D92CF23" wp14:editId="242132C1">
            <wp:extent cx="4997450" cy="1926590"/>
            <wp:effectExtent l="0" t="0" r="0" b="0"/>
            <wp:docPr id="3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6"/>
                    <pic:cNvPicPr>
                      <a:picLocks noChangeAspect="1"/>
                    </pic:cNvPicPr>
                  </pic:nvPicPr>
                  <pic:blipFill>
                    <a:blip r:embed="rId25"/>
                    <a:srcRect r="5249"/>
                    <a:stretch>
                      <a:fillRect/>
                    </a:stretch>
                  </pic:blipFill>
                  <pic:spPr>
                    <a:xfrm>
                      <a:off x="0" y="0"/>
                      <a:ext cx="4997450" cy="1926590"/>
                    </a:xfrm>
                    <a:prstGeom prst="rect">
                      <a:avLst/>
                    </a:prstGeom>
                    <a:ln>
                      <a:noFill/>
                    </a:ln>
                  </pic:spPr>
                </pic:pic>
              </a:graphicData>
            </a:graphic>
          </wp:inline>
        </w:drawing>
      </w:r>
    </w:p>
    <w:p w14:paraId="32C0B552" w14:textId="79C277CD" w:rsidR="00872A83" w:rsidRDefault="00000000">
      <w:pPr>
        <w:spacing w:line="360" w:lineRule="auto"/>
        <w:rPr>
          <w:rFonts w:ascii="Times New Roman" w:hAnsi="Times New Roman" w:cs="Times New Roman"/>
          <w:sz w:val="24"/>
          <w:szCs w:val="32"/>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1</w:t>
      </w:r>
      <w:r w:rsidR="00A749C7">
        <w:rPr>
          <w:rFonts w:ascii="Times New Roman" w:hAnsi="Times New Roman" w:cs="Times New Roman"/>
          <w:b/>
          <w:bCs/>
          <w:sz w:val="24"/>
        </w:rPr>
        <w:t>4</w:t>
      </w:r>
      <w:r>
        <w:rPr>
          <w:rFonts w:ascii="Times New Roman" w:hAnsi="Times New Roman" w:cs="Times New Roman"/>
          <w:b/>
          <w:bCs/>
          <w:sz w:val="24"/>
          <w:szCs w:val="32"/>
        </w:rPr>
        <w:t xml:space="preserve"> ǀ</w:t>
      </w:r>
      <w:r>
        <w:rPr>
          <w:rFonts w:ascii="Times New Roman" w:hAnsi="Times New Roman" w:cs="Times New Roman"/>
          <w:sz w:val="24"/>
          <w:szCs w:val="32"/>
        </w:rPr>
        <w:t xml:space="preserve"> </w:t>
      </w:r>
      <w:r>
        <w:rPr>
          <w:rFonts w:ascii="Times New Roman" w:hAnsi="Times New Roman" w:cs="Times New Roman"/>
          <w:b/>
          <w:bCs/>
          <w:sz w:val="24"/>
          <w:szCs w:val="32"/>
        </w:rPr>
        <w:t>Contact angle test</w:t>
      </w:r>
      <w:r>
        <w:rPr>
          <w:rFonts w:ascii="Times New Roman" w:hAnsi="Times New Roman" w:cs="Times New Roman" w:hint="eastAsia"/>
          <w:b/>
          <w:bCs/>
          <w:sz w:val="24"/>
          <w:szCs w:val="32"/>
        </w:rPr>
        <w:t xml:space="preserve">. </w:t>
      </w:r>
      <w:r>
        <w:rPr>
          <w:rFonts w:ascii="Times New Roman" w:hAnsi="Times New Roman" w:cs="Times New Roman" w:hint="eastAsia"/>
          <w:sz w:val="24"/>
          <w:szCs w:val="32"/>
        </w:rPr>
        <w:t>The</w:t>
      </w:r>
      <w:r>
        <w:rPr>
          <w:rFonts w:ascii="Times New Roman" w:hAnsi="Times New Roman" w:cs="Times New Roman"/>
          <w:sz w:val="24"/>
          <w:szCs w:val="32"/>
        </w:rPr>
        <w:t xml:space="preserve"> Contact angle</w:t>
      </w:r>
      <w:r>
        <w:rPr>
          <w:rFonts w:ascii="Times New Roman" w:hAnsi="Times New Roman" w:cs="Times New Roman" w:hint="eastAsia"/>
          <w:b/>
          <w:bCs/>
          <w:sz w:val="24"/>
          <w:szCs w:val="32"/>
        </w:rPr>
        <w:t xml:space="preserve"> </w:t>
      </w:r>
      <w:r>
        <w:rPr>
          <w:rFonts w:ascii="Times New Roman" w:hAnsi="Times New Roman" w:cs="Times New Roman"/>
          <w:sz w:val="24"/>
          <w:szCs w:val="32"/>
        </w:rPr>
        <w:t>images of (a) NF and (b) 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hAnsi="Times New Roman" w:cs="Times New Roman"/>
          <w:sz w:val="24"/>
          <w:szCs w:val="32"/>
        </w:rPr>
        <w:t>.</w:t>
      </w:r>
    </w:p>
    <w:p w14:paraId="25F8E48E" w14:textId="77777777" w:rsidR="00872A83" w:rsidRDefault="00000000">
      <w:r>
        <w:br w:type="page"/>
      </w:r>
    </w:p>
    <w:p w14:paraId="5864E64A" w14:textId="7F8AA87A" w:rsidR="00872A83" w:rsidRDefault="00DD5020">
      <w:pPr>
        <w:widowControl/>
        <w:jc w:val="center"/>
      </w:pPr>
      <w:r>
        <w:rPr>
          <w:noProof/>
        </w:rPr>
        <w:lastRenderedPageBreak/>
        <w:drawing>
          <wp:inline distT="0" distB="0" distL="0" distR="0" wp14:anchorId="2AD3CF0E" wp14:editId="71139EFD">
            <wp:extent cx="4952130" cy="2160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952130" cy="2160000"/>
                    </a:xfrm>
                    <a:prstGeom prst="rect">
                      <a:avLst/>
                    </a:prstGeom>
                    <a:noFill/>
                  </pic:spPr>
                </pic:pic>
              </a:graphicData>
            </a:graphic>
          </wp:inline>
        </w:drawing>
      </w:r>
    </w:p>
    <w:p w14:paraId="31E38265" w14:textId="57DCF8DF" w:rsidR="00872A83" w:rsidRDefault="00000000">
      <w:pPr>
        <w:widowControl/>
        <w:spacing w:line="360" w:lineRule="auto"/>
        <w:rPr>
          <w:rFonts w:ascii="Times New Roman" w:hAnsi="Times New Roman" w:cs="Times New Roman"/>
          <w:sz w:val="24"/>
          <w:szCs w:val="32"/>
        </w:rPr>
      </w:pPr>
      <w:r w:rsidRPr="00C72D7A">
        <w:rPr>
          <w:rFonts w:ascii="Times New Roman" w:hAnsi="Times New Roman" w:cs="Times New Roman"/>
          <w:b/>
          <w:bCs/>
          <w:sz w:val="24"/>
          <w:szCs w:val="32"/>
        </w:rPr>
        <w:t>Supplementary</w:t>
      </w:r>
      <w:r w:rsidRPr="00C72D7A">
        <w:rPr>
          <w:rFonts w:ascii="Times New Roman" w:hAnsi="Times New Roman" w:cs="Times New Roman" w:hint="eastAsia"/>
          <w:b/>
          <w:bCs/>
          <w:sz w:val="24"/>
          <w:szCs w:val="32"/>
        </w:rPr>
        <w:t xml:space="preserve"> </w:t>
      </w:r>
      <w:r w:rsidRPr="00C72D7A">
        <w:rPr>
          <w:rFonts w:ascii="Times New Roman" w:hAnsi="Times New Roman" w:cs="Times New Roman"/>
          <w:b/>
          <w:bCs/>
          <w:sz w:val="24"/>
        </w:rPr>
        <w:t>Fig</w:t>
      </w:r>
      <w:r w:rsidRPr="00C72D7A">
        <w:rPr>
          <w:rFonts w:ascii="Times New Roman" w:hAnsi="Times New Roman" w:cs="Times New Roman" w:hint="eastAsia"/>
          <w:b/>
          <w:bCs/>
          <w:sz w:val="24"/>
        </w:rPr>
        <w:t>.</w:t>
      </w:r>
      <w:r w:rsidRPr="00C72D7A">
        <w:rPr>
          <w:rFonts w:ascii="Times New Roman" w:hAnsi="Times New Roman" w:cs="Times New Roman"/>
          <w:b/>
          <w:bCs/>
          <w:sz w:val="24"/>
        </w:rPr>
        <w:t xml:space="preserve"> </w:t>
      </w:r>
      <w:r w:rsidRPr="00C72D7A">
        <w:rPr>
          <w:rFonts w:ascii="Times New Roman" w:hAnsi="Times New Roman" w:cs="Times New Roman" w:hint="eastAsia"/>
          <w:b/>
          <w:bCs/>
          <w:sz w:val="24"/>
        </w:rPr>
        <w:t>1</w:t>
      </w:r>
      <w:r w:rsidR="00A749C7" w:rsidRPr="00C72D7A">
        <w:rPr>
          <w:rFonts w:ascii="Times New Roman" w:hAnsi="Times New Roman" w:cs="Times New Roman"/>
          <w:b/>
          <w:bCs/>
          <w:sz w:val="24"/>
        </w:rPr>
        <w:t>5</w:t>
      </w:r>
      <w:r w:rsidRPr="00C72D7A">
        <w:rPr>
          <w:rFonts w:ascii="Times New Roman" w:hAnsi="Times New Roman" w:cs="Times New Roman"/>
          <w:b/>
          <w:bCs/>
          <w:sz w:val="24"/>
          <w:szCs w:val="32"/>
        </w:rPr>
        <w:t xml:space="preserve"> ǀ</w:t>
      </w:r>
      <w:r>
        <w:rPr>
          <w:rFonts w:ascii="Times New Roman" w:hAnsi="Times New Roman" w:cs="Times New Roman"/>
          <w:sz w:val="24"/>
          <w:szCs w:val="32"/>
        </w:rPr>
        <w:t xml:space="preserve"> </w:t>
      </w:r>
      <w:r>
        <w:rPr>
          <w:rFonts w:ascii="Times New Roman" w:hAnsi="Times New Roman" w:cs="Times New Roman" w:hint="eastAsia"/>
          <w:b/>
          <w:bCs/>
          <w:sz w:val="24"/>
          <w:szCs w:val="32"/>
        </w:rPr>
        <w:t>H</w:t>
      </w:r>
      <w:r>
        <w:rPr>
          <w:rFonts w:ascii="Times New Roman" w:hAnsi="Times New Roman" w:cs="Times New Roman"/>
          <w:b/>
          <w:bCs/>
          <w:sz w:val="24"/>
          <w:szCs w:val="32"/>
        </w:rPr>
        <w:t>ER stability tests</w:t>
      </w:r>
      <w:r>
        <w:rPr>
          <w:rFonts w:ascii="Times New Roman" w:hAnsi="Times New Roman" w:cs="Times New Roman" w:hint="eastAsia"/>
          <w:b/>
          <w:bCs/>
          <w:sz w:val="24"/>
          <w:szCs w:val="32"/>
        </w:rPr>
        <w:t>.</w:t>
      </w:r>
      <w:r>
        <w:rPr>
          <w:rFonts w:ascii="Times New Roman" w:hAnsi="Times New Roman" w:cs="Times New Roman"/>
          <w:sz w:val="24"/>
          <w:szCs w:val="32"/>
        </w:rPr>
        <w:t xml:space="preserve"> Normalized CP curves of </w:t>
      </w:r>
      <w:r w:rsidR="009856D1">
        <w:rPr>
          <w:rFonts w:ascii="Times New Roman" w:hAnsi="Times New Roman" w:cs="Times New Roman"/>
          <w:sz w:val="24"/>
          <w:szCs w:val="32"/>
        </w:rPr>
        <w:t xml:space="preserve">(a) </w:t>
      </w:r>
      <w:r>
        <w:rPr>
          <w:rFonts w:ascii="Times New Roman" w:hAnsi="Times New Roman" w:cs="Times New Roman"/>
          <w:sz w:val="24"/>
          <w:szCs w:val="32"/>
        </w:rPr>
        <w:t>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hAnsi="Times New Roman" w:cs="Times New Roman"/>
          <w:sz w:val="24"/>
          <w:szCs w:val="32"/>
        </w:rPr>
        <w:t xml:space="preserve"> and </w:t>
      </w:r>
      <w:r w:rsidR="009856D1">
        <w:rPr>
          <w:rFonts w:ascii="Times New Roman" w:hAnsi="Times New Roman" w:cs="Times New Roman"/>
          <w:sz w:val="24"/>
          <w:szCs w:val="32"/>
        </w:rPr>
        <w:t xml:space="preserve">(b) </w:t>
      </w:r>
      <w:r>
        <w:rPr>
          <w:rFonts w:ascii="Times New Roman" w:hAnsi="Times New Roman" w:cs="Times New Roman"/>
          <w:sz w:val="24"/>
          <w:szCs w:val="32"/>
        </w:rPr>
        <w:t xml:space="preserve">Pt/C </w:t>
      </w:r>
      <w:r>
        <w:rPr>
          <w:rFonts w:ascii="TimesNewRomanPSMT" w:eastAsia="TimesNewRomanPSMT" w:hAnsi="TimesNewRomanPSMT" w:cs="TimesNewRomanPSMT"/>
          <w:color w:val="000000"/>
          <w:kern w:val="0"/>
          <w:sz w:val="24"/>
          <w:lang w:bidi="ar"/>
        </w:rPr>
        <w:t xml:space="preserve">tested at a constant current density of </w:t>
      </w:r>
      <w:r>
        <w:rPr>
          <w:rFonts w:ascii="TimesNewRomanPSMT" w:eastAsia="TimesNewRomanPSMT" w:hAnsi="TimesNewRomanPSMT" w:cs="TimesNewRomanPSMT" w:hint="eastAsia"/>
          <w:color w:val="000000"/>
          <w:kern w:val="0"/>
          <w:sz w:val="24"/>
          <w:lang w:bidi="ar"/>
        </w:rPr>
        <w:t>1</w:t>
      </w:r>
      <w:r>
        <w:rPr>
          <w:rFonts w:ascii="TimesNewRomanPSMT" w:eastAsia="TimesNewRomanPSMT" w:hAnsi="TimesNewRomanPSMT" w:cs="TimesNewRomanPSMT"/>
          <w:color w:val="000000"/>
          <w:kern w:val="0"/>
          <w:sz w:val="24"/>
          <w:lang w:bidi="ar"/>
        </w:rPr>
        <w:t>00 mA cm</w:t>
      </w:r>
      <w:r>
        <w:rPr>
          <w:rFonts w:ascii="TimesNewRomanPSMT" w:eastAsia="TimesNewRomanPSMT" w:hAnsi="TimesNewRomanPSMT" w:cs="TimesNewRomanPSMT" w:hint="eastAsia"/>
          <w:color w:val="000000"/>
          <w:kern w:val="0"/>
          <w:sz w:val="24"/>
          <w:vertAlign w:val="superscript"/>
          <w:lang w:bidi="ar"/>
        </w:rPr>
        <w:t>-2</w:t>
      </w:r>
      <w:r>
        <w:rPr>
          <w:rFonts w:ascii="TimesNewRomanPSMT" w:eastAsia="TimesNewRomanPSMT" w:hAnsi="TimesNewRomanPSMT" w:cs="TimesNewRomanPSMT"/>
          <w:color w:val="000000"/>
          <w:kern w:val="0"/>
          <w:sz w:val="24"/>
          <w:lang w:bidi="ar"/>
        </w:rPr>
        <w:t xml:space="preserve"> </w:t>
      </w:r>
      <w:r>
        <w:rPr>
          <w:rFonts w:ascii="TimesNewRomanPSMT" w:eastAsia="TimesNewRomanPSMT" w:hAnsi="TimesNewRomanPSMT" w:cs="TimesNewRomanPSMT" w:hint="eastAsia"/>
          <w:color w:val="000000"/>
          <w:kern w:val="0"/>
          <w:sz w:val="24"/>
          <w:lang w:bidi="ar"/>
        </w:rPr>
        <w:t>for 3</w:t>
      </w:r>
      <w:r>
        <w:rPr>
          <w:rFonts w:ascii="TimesNewRomanPSMT" w:eastAsia="TimesNewRomanPSMT" w:hAnsi="TimesNewRomanPSMT" w:cs="TimesNewRomanPSMT"/>
          <w:color w:val="000000"/>
          <w:kern w:val="0"/>
          <w:sz w:val="24"/>
          <w:lang w:bidi="ar"/>
        </w:rPr>
        <w:t>2</w:t>
      </w:r>
      <w:r>
        <w:rPr>
          <w:rFonts w:ascii="TimesNewRomanPSMT" w:eastAsia="TimesNewRomanPSMT" w:hAnsi="TimesNewRomanPSMT" w:cs="TimesNewRomanPSMT" w:hint="eastAsia"/>
          <w:color w:val="000000"/>
          <w:kern w:val="0"/>
          <w:sz w:val="24"/>
          <w:lang w:bidi="ar"/>
        </w:rPr>
        <w:t xml:space="preserve">0 h and </w:t>
      </w:r>
      <w:r>
        <w:rPr>
          <w:rFonts w:ascii="TimesNewRomanPSMT" w:eastAsia="宋体" w:hAnsi="TimesNewRomanPSMT" w:cs="TimesNewRomanPSMT" w:hint="eastAsia"/>
          <w:color w:val="000000"/>
          <w:kern w:val="0"/>
          <w:sz w:val="24"/>
          <w:lang w:bidi="ar"/>
        </w:rPr>
        <w:t>3</w:t>
      </w:r>
      <w:r w:rsidR="00DD5020">
        <w:rPr>
          <w:rFonts w:ascii="TimesNewRomanPSMT" w:eastAsia="宋体" w:hAnsi="TimesNewRomanPSMT" w:cs="TimesNewRomanPSMT"/>
          <w:color w:val="000000"/>
          <w:kern w:val="0"/>
          <w:sz w:val="24"/>
          <w:lang w:bidi="ar"/>
        </w:rPr>
        <w:t>.4</w:t>
      </w:r>
      <w:r>
        <w:rPr>
          <w:rFonts w:ascii="TimesNewRomanPSMT" w:eastAsia="TimesNewRomanPSMT" w:hAnsi="TimesNewRomanPSMT" w:cs="TimesNewRomanPSMT" w:hint="eastAsia"/>
          <w:color w:val="000000"/>
          <w:kern w:val="0"/>
          <w:sz w:val="24"/>
          <w:lang w:bidi="ar"/>
        </w:rPr>
        <w:t xml:space="preserve"> h,</w:t>
      </w:r>
      <w:r>
        <w:rPr>
          <w:rFonts w:ascii="Times New Roman" w:hAnsi="Times New Roman" w:cs="Times New Roman"/>
          <w:sz w:val="24"/>
          <w:szCs w:val="32"/>
          <w:lang w:bidi="ar"/>
        </w:rPr>
        <w:t xml:space="preserve"> </w:t>
      </w:r>
      <w:r>
        <w:rPr>
          <w:rFonts w:ascii="Times New Roman" w:hAnsi="Times New Roman" w:cs="Times New Roman"/>
          <w:sz w:val="24"/>
          <w:szCs w:val="32"/>
        </w:rPr>
        <w:t>respectively</w:t>
      </w:r>
      <w:r>
        <w:rPr>
          <w:rFonts w:ascii="Times New Roman" w:hAnsi="Times New Roman" w:cs="Times New Roman" w:hint="eastAsia"/>
          <w:sz w:val="24"/>
          <w:szCs w:val="32"/>
        </w:rPr>
        <w:t>.</w:t>
      </w:r>
    </w:p>
    <w:p w14:paraId="000E2A8C" w14:textId="77777777" w:rsidR="00872A83" w:rsidRDefault="00000000">
      <w:pPr>
        <w:widowControl/>
      </w:pPr>
      <w:r>
        <w:br w:type="page"/>
      </w:r>
    </w:p>
    <w:p w14:paraId="3A82E5C5" w14:textId="3702F9E3" w:rsidR="00872A83" w:rsidRDefault="00540460" w:rsidP="00C04359">
      <w:pPr>
        <w:jc w:val="center"/>
      </w:pPr>
      <w:r w:rsidRPr="00540460">
        <w:rPr>
          <w:noProof/>
        </w:rPr>
        <w:lastRenderedPageBreak/>
        <w:drawing>
          <wp:inline distT="0" distB="0" distL="0" distR="0" wp14:anchorId="72118D72" wp14:editId="07CB0002">
            <wp:extent cx="3123447" cy="25200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23447" cy="2520000"/>
                    </a:xfrm>
                    <a:prstGeom prst="rect">
                      <a:avLst/>
                    </a:prstGeom>
                    <a:noFill/>
                    <a:ln>
                      <a:noFill/>
                    </a:ln>
                  </pic:spPr>
                </pic:pic>
              </a:graphicData>
            </a:graphic>
          </wp:inline>
        </w:drawing>
      </w:r>
    </w:p>
    <w:p w14:paraId="4AB59726" w14:textId="3DF420D2" w:rsidR="00872A83" w:rsidRDefault="00000000">
      <w:pPr>
        <w:spacing w:line="360" w:lineRule="auto"/>
        <w:rPr>
          <w:rFonts w:ascii="TimesNewRomanPSMT" w:eastAsia="TimesNewRomanPSMT" w:hAnsi="TimesNewRomanPSMT" w:cs="TimesNewRomanPSMT"/>
          <w:color w:val="000000"/>
          <w:kern w:val="0"/>
          <w:sz w:val="24"/>
          <w:lang w:bidi="ar"/>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1</w:t>
      </w:r>
      <w:r w:rsidR="00A749C7">
        <w:rPr>
          <w:rFonts w:ascii="Times New Roman" w:hAnsi="Times New Roman" w:cs="Times New Roman"/>
          <w:b/>
          <w:bCs/>
          <w:sz w:val="24"/>
        </w:rPr>
        <w:t>6</w:t>
      </w:r>
      <w:r>
        <w:rPr>
          <w:rFonts w:ascii="Times New Roman" w:hAnsi="Times New Roman" w:cs="Times New Roman"/>
          <w:b/>
          <w:bCs/>
          <w:sz w:val="24"/>
          <w:szCs w:val="32"/>
        </w:rPr>
        <w:t xml:space="preserve"> ǀ</w:t>
      </w:r>
      <w:r>
        <w:rPr>
          <w:rFonts w:ascii="Times New Roman" w:hAnsi="Times New Roman" w:cs="Times New Roman"/>
          <w:sz w:val="24"/>
          <w:szCs w:val="32"/>
        </w:rPr>
        <w:t xml:space="preserve"> </w:t>
      </w:r>
      <w:r>
        <w:rPr>
          <w:rFonts w:ascii="Times New Roman" w:hAnsi="Times New Roman" w:cs="Times New Roman" w:hint="eastAsia"/>
          <w:b/>
          <w:bCs/>
          <w:sz w:val="24"/>
          <w:szCs w:val="32"/>
        </w:rPr>
        <w:t>H</w:t>
      </w:r>
      <w:r>
        <w:rPr>
          <w:rFonts w:ascii="Times New Roman" w:hAnsi="Times New Roman" w:cs="Times New Roman"/>
          <w:b/>
          <w:bCs/>
          <w:sz w:val="24"/>
          <w:szCs w:val="32"/>
        </w:rPr>
        <w:t>ER stability tests</w:t>
      </w:r>
      <w:r>
        <w:rPr>
          <w:rFonts w:ascii="Times New Roman" w:hAnsi="Times New Roman" w:cs="Times New Roman" w:hint="eastAsia"/>
          <w:b/>
          <w:bCs/>
          <w:sz w:val="24"/>
          <w:szCs w:val="32"/>
        </w:rPr>
        <w:t xml:space="preserve"> at industrial grade current densities.</w:t>
      </w:r>
      <w:r>
        <w:rPr>
          <w:rFonts w:ascii="Times New Roman" w:hAnsi="Times New Roman" w:cs="Times New Roman"/>
          <w:sz w:val="24"/>
          <w:szCs w:val="32"/>
        </w:rPr>
        <w:t xml:space="preserve"> Normalized CP curve of 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hAnsi="Times New Roman" w:cs="Times New Roman"/>
          <w:sz w:val="24"/>
          <w:szCs w:val="32"/>
        </w:rPr>
        <w:t xml:space="preserve"> </w:t>
      </w:r>
      <w:r>
        <w:rPr>
          <w:rFonts w:ascii="TimesNewRomanPSMT" w:eastAsia="TimesNewRomanPSMT" w:hAnsi="TimesNewRomanPSMT" w:cs="TimesNewRomanPSMT"/>
          <w:color w:val="000000"/>
          <w:kern w:val="0"/>
          <w:sz w:val="24"/>
          <w:lang w:bidi="ar"/>
        </w:rPr>
        <w:t xml:space="preserve">tested at a constant current density of </w:t>
      </w:r>
      <w:r>
        <w:rPr>
          <w:rFonts w:ascii="TimesNewRomanPSMT" w:eastAsia="TimesNewRomanPSMT" w:hAnsi="TimesNewRomanPSMT" w:cs="TimesNewRomanPSMT" w:hint="eastAsia"/>
          <w:color w:val="000000"/>
          <w:kern w:val="0"/>
          <w:sz w:val="24"/>
          <w:lang w:bidi="ar"/>
        </w:rPr>
        <w:t>5</w:t>
      </w:r>
      <w:r>
        <w:rPr>
          <w:rFonts w:ascii="TimesNewRomanPSMT" w:eastAsia="TimesNewRomanPSMT" w:hAnsi="TimesNewRomanPSMT" w:cs="TimesNewRomanPSMT"/>
          <w:color w:val="000000"/>
          <w:kern w:val="0"/>
          <w:sz w:val="24"/>
          <w:lang w:bidi="ar"/>
        </w:rPr>
        <w:t>00 mA cm</w:t>
      </w:r>
      <w:r>
        <w:rPr>
          <w:rFonts w:ascii="TimesNewRomanPSMT" w:eastAsia="TimesNewRomanPSMT" w:hAnsi="TimesNewRomanPSMT" w:cs="TimesNewRomanPSMT" w:hint="eastAsia"/>
          <w:color w:val="000000"/>
          <w:kern w:val="0"/>
          <w:sz w:val="24"/>
          <w:vertAlign w:val="superscript"/>
          <w:lang w:bidi="ar"/>
        </w:rPr>
        <w:t>-2</w:t>
      </w:r>
      <w:r>
        <w:rPr>
          <w:rFonts w:ascii="TimesNewRomanPSMT" w:eastAsia="TimesNewRomanPSMT" w:hAnsi="TimesNewRomanPSMT" w:cs="TimesNewRomanPSMT"/>
          <w:color w:val="000000"/>
          <w:kern w:val="0"/>
          <w:sz w:val="24"/>
          <w:lang w:bidi="ar"/>
        </w:rPr>
        <w:t xml:space="preserve"> for </w:t>
      </w:r>
      <w:r>
        <w:rPr>
          <w:rFonts w:ascii="TimesNewRomanPSMT" w:eastAsia="TimesNewRomanPSMT" w:hAnsi="TimesNewRomanPSMT" w:cs="TimesNewRomanPSMT" w:hint="eastAsia"/>
          <w:color w:val="000000"/>
          <w:kern w:val="0"/>
          <w:sz w:val="24"/>
          <w:lang w:bidi="ar"/>
        </w:rPr>
        <w:t>48</w:t>
      </w:r>
      <w:r>
        <w:rPr>
          <w:rFonts w:ascii="TimesNewRomanPSMT" w:eastAsia="TimesNewRomanPSMT" w:hAnsi="TimesNewRomanPSMT" w:cs="TimesNewRomanPSMT"/>
          <w:color w:val="000000"/>
          <w:kern w:val="0"/>
          <w:sz w:val="24"/>
          <w:lang w:bidi="ar"/>
        </w:rPr>
        <w:t xml:space="preserve"> h</w:t>
      </w:r>
      <w:r>
        <w:rPr>
          <w:rFonts w:ascii="TimesNewRomanPSMT" w:eastAsia="TimesNewRomanPSMT" w:hAnsi="TimesNewRomanPSMT" w:cs="TimesNewRomanPSMT" w:hint="eastAsia"/>
          <w:color w:val="000000"/>
          <w:kern w:val="0"/>
          <w:sz w:val="24"/>
          <w:lang w:bidi="ar"/>
        </w:rPr>
        <w:t>.</w:t>
      </w:r>
    </w:p>
    <w:p w14:paraId="33747974" w14:textId="77777777" w:rsidR="00872A83" w:rsidRDefault="00872A83">
      <w:pPr>
        <w:spacing w:line="360" w:lineRule="auto"/>
        <w:rPr>
          <w:rFonts w:ascii="TimesNewRomanPSMT" w:eastAsia="TimesNewRomanPSMT" w:hAnsi="TimesNewRomanPSMT" w:cs="TimesNewRomanPSMT"/>
          <w:color w:val="000000"/>
          <w:kern w:val="0"/>
          <w:sz w:val="24"/>
          <w:lang w:bidi="ar"/>
        </w:rPr>
      </w:pPr>
    </w:p>
    <w:p w14:paraId="16641928" w14:textId="77777777" w:rsidR="00872A83" w:rsidRDefault="00872A83">
      <w:pPr>
        <w:spacing w:line="360" w:lineRule="auto"/>
        <w:rPr>
          <w:rFonts w:ascii="TimesNewRomanPSMT" w:eastAsia="TimesNewRomanPSMT" w:hAnsi="TimesNewRomanPSMT" w:cs="TimesNewRomanPSMT"/>
          <w:color w:val="000000"/>
          <w:kern w:val="0"/>
          <w:sz w:val="24"/>
          <w:lang w:bidi="ar"/>
        </w:rPr>
        <w:sectPr w:rsidR="00872A83">
          <w:pgSz w:w="11906" w:h="16838"/>
          <w:pgMar w:top="1440" w:right="1800" w:bottom="1440" w:left="1800" w:header="851" w:footer="992" w:gutter="0"/>
          <w:cols w:space="425"/>
          <w:docGrid w:type="lines" w:linePitch="312"/>
        </w:sectPr>
      </w:pPr>
    </w:p>
    <w:p w14:paraId="1925C7FC" w14:textId="77777777" w:rsidR="00872A83" w:rsidRDefault="00000000">
      <w:pPr>
        <w:spacing w:line="480" w:lineRule="auto"/>
        <w:jc w:val="center"/>
        <w:rPr>
          <w:rFonts w:ascii="Times New Roman" w:hAnsi="Times New Roman" w:cs="Times New Roman"/>
          <w:sz w:val="24"/>
          <w:szCs w:val="32"/>
          <w:vertAlign w:val="subscript"/>
        </w:rPr>
      </w:pPr>
      <w:r>
        <w:rPr>
          <w:noProof/>
        </w:rPr>
        <w:lastRenderedPageBreak/>
        <w:drawing>
          <wp:inline distT="0" distB="0" distL="114300" distR="114300" wp14:anchorId="0FF6AD70" wp14:editId="05685611">
            <wp:extent cx="3151505" cy="2520315"/>
            <wp:effectExtent l="0" t="0" r="10795" b="6985"/>
            <wp:docPr id="3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6"/>
                    <pic:cNvPicPr>
                      <a:picLocks noChangeAspect="1"/>
                    </pic:cNvPicPr>
                  </pic:nvPicPr>
                  <pic:blipFill>
                    <a:blip r:embed="rId28"/>
                    <a:stretch>
                      <a:fillRect/>
                    </a:stretch>
                  </pic:blipFill>
                  <pic:spPr>
                    <a:xfrm>
                      <a:off x="0" y="0"/>
                      <a:ext cx="3151505" cy="2520315"/>
                    </a:xfrm>
                    <a:prstGeom prst="rect">
                      <a:avLst/>
                    </a:prstGeom>
                    <a:noFill/>
                    <a:ln>
                      <a:noFill/>
                    </a:ln>
                  </pic:spPr>
                </pic:pic>
              </a:graphicData>
            </a:graphic>
          </wp:inline>
        </w:drawing>
      </w:r>
    </w:p>
    <w:p w14:paraId="5975C7B7" w14:textId="379DDD00" w:rsidR="00872A83" w:rsidRDefault="00000000">
      <w:pPr>
        <w:spacing w:line="360" w:lineRule="auto"/>
        <w:rPr>
          <w:rFonts w:ascii="Times New Roman" w:hAnsi="Times New Roman" w:cs="Times New Roman"/>
          <w:sz w:val="24"/>
          <w:szCs w:val="32"/>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1</w:t>
      </w:r>
      <w:r w:rsidR="00A749C7">
        <w:rPr>
          <w:rFonts w:ascii="Times New Roman" w:hAnsi="Times New Roman" w:cs="Times New Roman"/>
          <w:b/>
          <w:bCs/>
          <w:sz w:val="24"/>
        </w:rPr>
        <w:t>7</w:t>
      </w:r>
      <w:r>
        <w:rPr>
          <w:rFonts w:ascii="Times New Roman" w:hAnsi="Times New Roman" w:cs="Times New Roman"/>
          <w:b/>
          <w:bCs/>
          <w:sz w:val="24"/>
          <w:szCs w:val="32"/>
        </w:rPr>
        <w:t xml:space="preserve"> ǀ</w:t>
      </w:r>
      <w:r>
        <w:rPr>
          <w:rFonts w:ascii="Times New Roman" w:hAnsi="Times New Roman" w:cs="Times New Roman" w:hint="eastAsia"/>
          <w:b/>
          <w:bCs/>
          <w:sz w:val="24"/>
          <w:szCs w:val="32"/>
        </w:rPr>
        <w:t xml:space="preserve"> </w:t>
      </w:r>
      <w:r>
        <w:rPr>
          <w:rFonts w:ascii="Times New Roman" w:hAnsi="Times New Roman" w:cs="Times New Roman"/>
          <w:b/>
          <w:bCs/>
          <w:sz w:val="24"/>
          <w:szCs w:val="32"/>
        </w:rPr>
        <w:t>Polarization</w:t>
      </w:r>
      <w:r>
        <w:rPr>
          <w:rFonts w:ascii="Arial" w:hAnsi="Arial" w:cs="Arial" w:hint="eastAsia"/>
          <w:sz w:val="18"/>
          <w:szCs w:val="21"/>
        </w:rPr>
        <w:t xml:space="preserve"> </w:t>
      </w:r>
      <w:r>
        <w:rPr>
          <w:rFonts w:ascii="Times New Roman" w:hAnsi="Times New Roman" w:cs="Times New Roman"/>
          <w:b/>
          <w:bCs/>
          <w:sz w:val="24"/>
          <w:szCs w:val="32"/>
        </w:rPr>
        <w:t xml:space="preserve">curves after </w:t>
      </w:r>
      <w:r>
        <w:rPr>
          <w:rFonts w:ascii="Times New Roman" w:hAnsi="Times New Roman" w:cs="Times New Roman" w:hint="eastAsia"/>
          <w:b/>
          <w:bCs/>
          <w:sz w:val="24"/>
          <w:szCs w:val="32"/>
        </w:rPr>
        <w:t xml:space="preserve">HER </w:t>
      </w:r>
      <w:r>
        <w:rPr>
          <w:rFonts w:ascii="Times New Roman" w:hAnsi="Times New Roman" w:cs="Times New Roman"/>
          <w:b/>
          <w:bCs/>
          <w:sz w:val="24"/>
          <w:szCs w:val="32"/>
        </w:rPr>
        <w:t>stability test</w:t>
      </w:r>
      <w:r>
        <w:rPr>
          <w:rFonts w:ascii="Times New Roman" w:hAnsi="Times New Roman" w:cs="Times New Roman" w:hint="eastAsia"/>
          <w:b/>
          <w:bCs/>
          <w:sz w:val="24"/>
          <w:szCs w:val="32"/>
        </w:rPr>
        <w:t>.</w:t>
      </w:r>
      <w:r>
        <w:rPr>
          <w:rFonts w:ascii="Times New Roman" w:hAnsi="Times New Roman" w:cs="Times New Roman"/>
          <w:sz w:val="24"/>
          <w:szCs w:val="32"/>
        </w:rPr>
        <w:t xml:space="preserve"> </w:t>
      </w:r>
      <w:r>
        <w:rPr>
          <w:rFonts w:ascii="Times New Roman" w:hAnsi="Times New Roman" w:cs="Times New Roman" w:hint="eastAsia"/>
          <w:sz w:val="24"/>
          <w:szCs w:val="32"/>
        </w:rPr>
        <w:t>P</w:t>
      </w:r>
      <w:r>
        <w:rPr>
          <w:rFonts w:ascii="Times New Roman" w:hAnsi="Times New Roman" w:cs="Times New Roman"/>
          <w:sz w:val="24"/>
        </w:rPr>
        <w:t>olarization curves of Ru-Ni</w:t>
      </w:r>
      <w:r>
        <w:rPr>
          <w:rFonts w:ascii="Times New Roman" w:hAnsi="Times New Roman" w:cs="Times New Roman"/>
          <w:sz w:val="24"/>
          <w:vertAlign w:val="subscript"/>
        </w:rPr>
        <w:t>3</w:t>
      </w:r>
      <w:r>
        <w:rPr>
          <w:rFonts w:ascii="Times New Roman" w:hAnsi="Times New Roman" w:cs="Times New Roman"/>
          <w:sz w:val="24"/>
        </w:rPr>
        <w:t>N/</w:t>
      </w:r>
      <w:proofErr w:type="spellStart"/>
      <w:r>
        <w:rPr>
          <w:rFonts w:ascii="Times New Roman" w:hAnsi="Times New Roman" w:cs="Times New Roman"/>
          <w:sz w:val="24"/>
        </w:rPr>
        <w:t>NiO</w:t>
      </w:r>
      <w:proofErr w:type="spellEnd"/>
      <w:r>
        <w:rPr>
          <w:rFonts w:ascii="Times New Roman" w:hAnsi="Times New Roman" w:cs="Times New Roman" w:hint="eastAsia"/>
          <w:sz w:val="24"/>
          <w:szCs w:val="32"/>
        </w:rPr>
        <w:t xml:space="preserve"> </w:t>
      </w:r>
      <w:r>
        <w:rPr>
          <w:rFonts w:ascii="Times New Roman" w:hAnsi="Times New Roman" w:cs="Times New Roman"/>
          <w:sz w:val="24"/>
          <w:szCs w:val="32"/>
        </w:rPr>
        <w:t xml:space="preserve">before and after </w:t>
      </w:r>
      <w:r>
        <w:rPr>
          <w:rFonts w:ascii="Times New Roman" w:eastAsia="宋体" w:hAnsi="Times New Roman" w:cs="Times New Roman" w:hint="eastAsia"/>
          <w:color w:val="000000"/>
          <w:kern w:val="0"/>
          <w:sz w:val="24"/>
          <w:lang w:bidi="ar"/>
        </w:rPr>
        <w:t>HER</w:t>
      </w:r>
      <w:r>
        <w:rPr>
          <w:rFonts w:ascii="Times New Roman" w:eastAsia="宋体" w:hAnsi="Times New Roman" w:cs="Times New Roman"/>
          <w:color w:val="000000"/>
          <w:kern w:val="0"/>
          <w:sz w:val="24"/>
          <w:lang w:bidi="ar"/>
        </w:rPr>
        <w:t xml:space="preserve"> stability test (</w:t>
      </w:r>
      <w:r>
        <w:rPr>
          <w:rFonts w:ascii="Times New Roman" w:eastAsia="宋体" w:hAnsi="Times New Roman" w:cs="Times New Roman" w:hint="eastAsia"/>
          <w:color w:val="000000"/>
          <w:kern w:val="0"/>
          <w:sz w:val="24"/>
          <w:lang w:bidi="ar"/>
        </w:rPr>
        <w:t>48 h CP test at 500 mA cm</w:t>
      </w:r>
      <w:r>
        <w:rPr>
          <w:rFonts w:ascii="Times New Roman" w:eastAsia="宋体" w:hAnsi="Times New Roman" w:cs="Times New Roman" w:hint="eastAsia"/>
          <w:color w:val="000000"/>
          <w:kern w:val="0"/>
          <w:sz w:val="24"/>
          <w:vertAlign w:val="superscript"/>
          <w:lang w:bidi="ar"/>
        </w:rPr>
        <w:t>-2</w:t>
      </w:r>
      <w:r>
        <w:rPr>
          <w:rFonts w:ascii="Times New Roman" w:eastAsia="宋体" w:hAnsi="Times New Roman" w:cs="Times New Roman"/>
          <w:color w:val="000000"/>
          <w:kern w:val="0"/>
          <w:sz w:val="24"/>
          <w:lang w:bidi="ar"/>
        </w:rPr>
        <w:t>)</w:t>
      </w:r>
      <w:r>
        <w:rPr>
          <w:rFonts w:ascii="Times New Roman" w:hAnsi="Times New Roman" w:cs="Times New Roman" w:hint="eastAsia"/>
          <w:sz w:val="24"/>
          <w:szCs w:val="32"/>
          <w:vertAlign w:val="subscript"/>
        </w:rPr>
        <w:t>.</w:t>
      </w:r>
    </w:p>
    <w:p w14:paraId="167BA807" w14:textId="77777777" w:rsidR="00872A83" w:rsidRDefault="00000000">
      <w:r>
        <w:br w:type="page"/>
      </w:r>
      <w:r>
        <w:rPr>
          <w:noProof/>
        </w:rPr>
        <w:lastRenderedPageBreak/>
        <w:drawing>
          <wp:inline distT="0" distB="0" distL="114300" distR="114300" wp14:anchorId="0EBA7C62" wp14:editId="2342638A">
            <wp:extent cx="5327650" cy="2018030"/>
            <wp:effectExtent l="0" t="0" r="6350" b="127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29"/>
                    <a:stretch>
                      <a:fillRect/>
                    </a:stretch>
                  </pic:blipFill>
                  <pic:spPr>
                    <a:xfrm>
                      <a:off x="0" y="0"/>
                      <a:ext cx="5339583" cy="2023164"/>
                    </a:xfrm>
                    <a:prstGeom prst="rect">
                      <a:avLst/>
                    </a:prstGeom>
                    <a:noFill/>
                    <a:ln>
                      <a:noFill/>
                    </a:ln>
                  </pic:spPr>
                </pic:pic>
              </a:graphicData>
            </a:graphic>
          </wp:inline>
        </w:drawing>
      </w:r>
    </w:p>
    <w:p w14:paraId="20E9C147" w14:textId="6E61F3BF" w:rsidR="00872A83" w:rsidRDefault="00000000">
      <w:pPr>
        <w:widowControl/>
        <w:spacing w:line="360" w:lineRule="auto"/>
        <w:rPr>
          <w:rFonts w:ascii="Times New Roman" w:eastAsia="宋体" w:hAnsi="Times New Roman" w:cs="Times New Roman"/>
          <w:color w:val="000000"/>
          <w:kern w:val="0"/>
          <w:sz w:val="24"/>
          <w:lang w:bidi="ar"/>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1</w:t>
      </w:r>
      <w:r w:rsidR="00A749C7">
        <w:rPr>
          <w:rFonts w:ascii="Times New Roman" w:hAnsi="Times New Roman" w:cs="Times New Roman"/>
          <w:b/>
          <w:bCs/>
          <w:sz w:val="24"/>
        </w:rPr>
        <w:t>8</w:t>
      </w:r>
      <w:r>
        <w:rPr>
          <w:rFonts w:ascii="Times New Roman" w:hAnsi="Times New Roman" w:cs="Times New Roman"/>
          <w:b/>
          <w:bCs/>
          <w:sz w:val="24"/>
          <w:szCs w:val="32"/>
        </w:rPr>
        <w:t xml:space="preserve"> 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hint="eastAsia"/>
          <w:b/>
          <w:color w:val="000000"/>
          <w:kern w:val="0"/>
          <w:sz w:val="24"/>
          <w:lang w:bidi="ar"/>
        </w:rPr>
        <w:t xml:space="preserve">Morphological </w:t>
      </w:r>
      <w:proofErr w:type="spellStart"/>
      <w:r>
        <w:rPr>
          <w:rFonts w:ascii="Times New Roman" w:eastAsia="宋体" w:hAnsi="Times New Roman" w:cs="Times New Roman" w:hint="eastAsia"/>
          <w:b/>
          <w:color w:val="000000"/>
          <w:kern w:val="0"/>
          <w:sz w:val="24"/>
          <w:lang w:bidi="ar"/>
        </w:rPr>
        <w:t>behaviour</w:t>
      </w:r>
      <w:proofErr w:type="spellEnd"/>
      <w:r>
        <w:rPr>
          <w:rFonts w:ascii="Times New Roman" w:eastAsia="宋体" w:hAnsi="Times New Roman" w:cs="Times New Roman" w:hint="eastAsia"/>
          <w:b/>
          <w:color w:val="000000"/>
          <w:kern w:val="0"/>
          <w:sz w:val="24"/>
          <w:lang w:bidi="ar"/>
        </w:rPr>
        <w:t xml:space="preserve"> of Ru-Ni</w:t>
      </w:r>
      <w:r>
        <w:rPr>
          <w:rFonts w:ascii="Times New Roman" w:eastAsia="宋体" w:hAnsi="Times New Roman" w:cs="Times New Roman" w:hint="eastAsia"/>
          <w:b/>
          <w:color w:val="000000"/>
          <w:kern w:val="0"/>
          <w:sz w:val="24"/>
          <w:vertAlign w:val="subscript"/>
          <w:lang w:bidi="ar"/>
        </w:rPr>
        <w:t>3</w:t>
      </w:r>
      <w:r>
        <w:rPr>
          <w:rFonts w:ascii="Times New Roman" w:eastAsia="宋体" w:hAnsi="Times New Roman" w:cs="Times New Roman" w:hint="eastAsia"/>
          <w:b/>
          <w:color w:val="000000"/>
          <w:kern w:val="0"/>
          <w:sz w:val="24"/>
          <w:lang w:bidi="ar"/>
        </w:rPr>
        <w:t>N/</w:t>
      </w:r>
      <w:proofErr w:type="spellStart"/>
      <w:r>
        <w:rPr>
          <w:rFonts w:ascii="Times New Roman" w:eastAsia="宋体" w:hAnsi="Times New Roman" w:cs="Times New Roman" w:hint="eastAsia"/>
          <w:b/>
          <w:color w:val="000000"/>
          <w:kern w:val="0"/>
          <w:sz w:val="24"/>
          <w:lang w:bidi="ar"/>
        </w:rPr>
        <w:t>NiO</w:t>
      </w:r>
      <w:proofErr w:type="spellEnd"/>
      <w:r>
        <w:rPr>
          <w:rFonts w:ascii="Times New Roman" w:eastAsia="宋体" w:hAnsi="Times New Roman" w:cs="Times New Roman" w:hint="eastAsia"/>
          <w:b/>
          <w:color w:val="000000"/>
          <w:kern w:val="0"/>
          <w:sz w:val="24"/>
          <w:lang w:bidi="ar"/>
        </w:rPr>
        <w:t xml:space="preserve"> after HER stability test. </w:t>
      </w:r>
      <w:r>
        <w:rPr>
          <w:rFonts w:ascii="Times New Roman" w:eastAsia="宋体" w:hAnsi="Times New Roman" w:cs="Times New Roman"/>
          <w:color w:val="000000"/>
          <w:kern w:val="0"/>
          <w:sz w:val="24"/>
          <w:lang w:bidi="ar"/>
        </w:rPr>
        <w:t xml:space="preserve">SEM images of </w:t>
      </w:r>
      <w:r>
        <w:rPr>
          <w:rFonts w:ascii="Times New Roman" w:hAnsi="Times New Roman" w:cs="Times New Roman"/>
          <w:sz w:val="24"/>
          <w:szCs w:val="32"/>
        </w:rPr>
        <w:t>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eastAsia="宋体" w:hAnsi="Times New Roman" w:cs="Times New Roman"/>
          <w:color w:val="000000"/>
          <w:kern w:val="0"/>
          <w:sz w:val="24"/>
          <w:lang w:bidi="ar"/>
        </w:rPr>
        <w:t xml:space="preserve"> after </w:t>
      </w:r>
      <w:r>
        <w:rPr>
          <w:rFonts w:ascii="Times New Roman" w:eastAsia="宋体" w:hAnsi="Times New Roman" w:cs="Times New Roman" w:hint="eastAsia"/>
          <w:color w:val="000000"/>
          <w:kern w:val="0"/>
          <w:sz w:val="24"/>
          <w:lang w:bidi="ar"/>
        </w:rPr>
        <w:t>HER</w:t>
      </w:r>
      <w:r>
        <w:rPr>
          <w:rFonts w:ascii="Times New Roman" w:eastAsia="宋体" w:hAnsi="Times New Roman" w:cs="Times New Roman"/>
          <w:color w:val="000000"/>
          <w:kern w:val="0"/>
          <w:sz w:val="24"/>
          <w:lang w:bidi="ar"/>
        </w:rPr>
        <w:t xml:space="preserve"> stability test (</w:t>
      </w:r>
      <w:r>
        <w:rPr>
          <w:rFonts w:ascii="Times New Roman" w:eastAsia="宋体" w:hAnsi="Times New Roman" w:cs="Times New Roman" w:hint="eastAsia"/>
          <w:color w:val="000000"/>
          <w:kern w:val="0"/>
          <w:sz w:val="24"/>
          <w:lang w:bidi="ar"/>
        </w:rPr>
        <w:t>3</w:t>
      </w:r>
      <w:r>
        <w:rPr>
          <w:rFonts w:ascii="Times New Roman" w:eastAsia="宋体" w:hAnsi="Times New Roman" w:cs="Times New Roman"/>
          <w:color w:val="000000"/>
          <w:kern w:val="0"/>
          <w:sz w:val="24"/>
          <w:lang w:bidi="ar"/>
        </w:rPr>
        <w:t>2</w:t>
      </w:r>
      <w:r>
        <w:rPr>
          <w:rFonts w:ascii="Times New Roman" w:eastAsia="宋体" w:hAnsi="Times New Roman" w:cs="Times New Roman" w:hint="eastAsia"/>
          <w:color w:val="000000"/>
          <w:kern w:val="0"/>
          <w:sz w:val="24"/>
          <w:lang w:bidi="ar"/>
        </w:rPr>
        <w:t>0 h CP test at 100 mA cm</w:t>
      </w:r>
      <w:r>
        <w:rPr>
          <w:rFonts w:ascii="Times New Roman" w:eastAsia="宋体" w:hAnsi="Times New Roman" w:cs="Times New Roman" w:hint="eastAsia"/>
          <w:color w:val="000000"/>
          <w:kern w:val="0"/>
          <w:sz w:val="24"/>
          <w:vertAlign w:val="superscript"/>
          <w:lang w:bidi="ar"/>
        </w:rPr>
        <w:t>-2</w:t>
      </w:r>
      <w:r>
        <w:rPr>
          <w:rFonts w:ascii="Times New Roman" w:eastAsia="宋体" w:hAnsi="Times New Roman" w:cs="Times New Roman"/>
          <w:color w:val="000000"/>
          <w:kern w:val="0"/>
          <w:sz w:val="24"/>
          <w:lang w:bidi="ar"/>
        </w:rPr>
        <w:t>) with different magnifications.</w:t>
      </w:r>
    </w:p>
    <w:p w14:paraId="42A88521" w14:textId="77777777" w:rsidR="00872A83" w:rsidRDefault="00000000">
      <w:pPr>
        <w:widowControl/>
      </w:pPr>
      <w:r>
        <w:br w:type="page"/>
      </w:r>
    </w:p>
    <w:p w14:paraId="56080FA4" w14:textId="77777777" w:rsidR="00872A83" w:rsidRDefault="00000000">
      <w:pPr>
        <w:widowControl/>
        <w:spacing w:line="480" w:lineRule="auto"/>
        <w:jc w:val="center"/>
      </w:pPr>
      <w:r>
        <w:rPr>
          <w:noProof/>
        </w:rPr>
        <w:lastRenderedPageBreak/>
        <w:drawing>
          <wp:inline distT="0" distB="0" distL="114300" distR="114300" wp14:anchorId="44F177DB" wp14:editId="7E8FD469">
            <wp:extent cx="2980690" cy="2520315"/>
            <wp:effectExtent l="0" t="0" r="0" b="0"/>
            <wp:docPr id="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7"/>
                    <pic:cNvPicPr>
                      <a:picLocks noChangeAspect="1"/>
                    </pic:cNvPicPr>
                  </pic:nvPicPr>
                  <pic:blipFill>
                    <a:blip r:embed="rId30"/>
                    <a:stretch>
                      <a:fillRect/>
                    </a:stretch>
                  </pic:blipFill>
                  <pic:spPr>
                    <a:xfrm>
                      <a:off x="0" y="0"/>
                      <a:ext cx="2980690" cy="2520315"/>
                    </a:xfrm>
                    <a:prstGeom prst="rect">
                      <a:avLst/>
                    </a:prstGeom>
                    <a:noFill/>
                    <a:ln>
                      <a:noFill/>
                    </a:ln>
                  </pic:spPr>
                </pic:pic>
              </a:graphicData>
            </a:graphic>
          </wp:inline>
        </w:drawing>
      </w:r>
    </w:p>
    <w:p w14:paraId="0E4CD974" w14:textId="6C3422BE" w:rsidR="00872A83" w:rsidRDefault="00000000">
      <w:pPr>
        <w:widowControl/>
        <w:spacing w:line="360" w:lineRule="auto"/>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1</w:t>
      </w:r>
      <w:r w:rsidR="00A749C7">
        <w:rPr>
          <w:rFonts w:ascii="Times New Roman" w:hAnsi="Times New Roman" w:cs="Times New Roman"/>
          <w:b/>
          <w:bCs/>
          <w:sz w:val="24"/>
        </w:rPr>
        <w:t>9</w:t>
      </w:r>
      <w:r>
        <w:rPr>
          <w:rFonts w:ascii="Times New Roman" w:hAnsi="Times New Roman" w:cs="Times New Roman"/>
          <w:b/>
          <w:bCs/>
          <w:sz w:val="24"/>
          <w:szCs w:val="32"/>
        </w:rPr>
        <w:t xml:space="preserve"> 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hint="eastAsia"/>
          <w:b/>
          <w:color w:val="000000"/>
          <w:kern w:val="0"/>
          <w:sz w:val="24"/>
          <w:lang w:bidi="ar"/>
        </w:rPr>
        <w:t xml:space="preserve">XPS </w:t>
      </w:r>
      <w:r>
        <w:rPr>
          <w:rFonts w:ascii="Times New Roman" w:eastAsia="宋体" w:hAnsi="Times New Roman" w:cs="Times New Roman"/>
          <w:b/>
          <w:color w:val="000000"/>
          <w:kern w:val="0"/>
          <w:sz w:val="24"/>
          <w:lang w:bidi="ar"/>
        </w:rPr>
        <w:t>spectra</w:t>
      </w:r>
      <w:r>
        <w:rPr>
          <w:rFonts w:ascii="Times New Roman" w:eastAsia="宋体" w:hAnsi="Times New Roman" w:cs="Times New Roman" w:hint="eastAsia"/>
          <w:b/>
          <w:color w:val="000000"/>
          <w:kern w:val="0"/>
          <w:sz w:val="24"/>
          <w:lang w:bidi="ar"/>
        </w:rPr>
        <w:t xml:space="preserve"> of Ru-Ni</w:t>
      </w:r>
      <w:r>
        <w:rPr>
          <w:rFonts w:ascii="Times New Roman" w:eastAsia="宋体" w:hAnsi="Times New Roman" w:cs="Times New Roman" w:hint="eastAsia"/>
          <w:b/>
          <w:color w:val="000000"/>
          <w:kern w:val="0"/>
          <w:sz w:val="24"/>
          <w:vertAlign w:val="subscript"/>
          <w:lang w:bidi="ar"/>
        </w:rPr>
        <w:t>3</w:t>
      </w:r>
      <w:r>
        <w:rPr>
          <w:rFonts w:ascii="Times New Roman" w:eastAsia="宋体" w:hAnsi="Times New Roman" w:cs="Times New Roman" w:hint="eastAsia"/>
          <w:b/>
          <w:color w:val="000000"/>
          <w:kern w:val="0"/>
          <w:sz w:val="24"/>
          <w:lang w:bidi="ar"/>
        </w:rPr>
        <w:t>N/</w:t>
      </w:r>
      <w:proofErr w:type="spellStart"/>
      <w:r>
        <w:rPr>
          <w:rFonts w:ascii="Times New Roman" w:eastAsia="宋体" w:hAnsi="Times New Roman" w:cs="Times New Roman" w:hint="eastAsia"/>
          <w:b/>
          <w:color w:val="000000"/>
          <w:kern w:val="0"/>
          <w:sz w:val="24"/>
          <w:lang w:bidi="ar"/>
        </w:rPr>
        <w:t>NiO</w:t>
      </w:r>
      <w:proofErr w:type="spellEnd"/>
      <w:r>
        <w:rPr>
          <w:rFonts w:ascii="Times New Roman" w:eastAsia="宋体" w:hAnsi="Times New Roman" w:cs="Times New Roman" w:hint="eastAsia"/>
          <w:b/>
          <w:color w:val="000000"/>
          <w:kern w:val="0"/>
          <w:sz w:val="24"/>
          <w:lang w:bidi="ar"/>
        </w:rPr>
        <w:t xml:space="preserve"> after HER stability test. </w:t>
      </w:r>
      <w:r>
        <w:rPr>
          <w:rFonts w:ascii="Times New Roman" w:eastAsia="宋体" w:hAnsi="Times New Roman" w:cs="Times New Roman"/>
          <w:color w:val="000000"/>
          <w:kern w:val="0"/>
          <w:sz w:val="24"/>
          <w:lang w:bidi="ar"/>
        </w:rPr>
        <w:t xml:space="preserve">High-resolution XPS spectra of Ru 3p for </w:t>
      </w:r>
      <w:r>
        <w:rPr>
          <w:rFonts w:ascii="Times New Roman" w:hAnsi="Times New Roman" w:cs="Times New Roman"/>
          <w:sz w:val="24"/>
          <w:szCs w:val="32"/>
        </w:rPr>
        <w:t>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eastAsia="宋体" w:hAnsi="Times New Roman" w:cs="Times New Roman"/>
          <w:color w:val="000000"/>
          <w:kern w:val="0"/>
          <w:sz w:val="24"/>
          <w:lang w:bidi="ar"/>
        </w:rPr>
        <w:t xml:space="preserve"> before and after HER stability test.</w:t>
      </w:r>
    </w:p>
    <w:p w14:paraId="353EE692" w14:textId="77777777" w:rsidR="00872A83" w:rsidRDefault="00000000">
      <w:pPr>
        <w:widowControl/>
      </w:pPr>
      <w:r>
        <w:br w:type="page"/>
      </w:r>
    </w:p>
    <w:p w14:paraId="4920480E" w14:textId="59B2D80F" w:rsidR="00872A83" w:rsidRDefault="00A52093">
      <w:pPr>
        <w:widowControl/>
        <w:jc w:val="center"/>
      </w:pPr>
      <w:r>
        <w:rPr>
          <w:noProof/>
        </w:rPr>
        <w:lastRenderedPageBreak/>
        <w:drawing>
          <wp:inline distT="0" distB="0" distL="0" distR="0" wp14:anchorId="496DC4BB" wp14:editId="647950C8">
            <wp:extent cx="5053522" cy="2196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053522" cy="2196000"/>
                    </a:xfrm>
                    <a:prstGeom prst="rect">
                      <a:avLst/>
                    </a:prstGeom>
                    <a:noFill/>
                  </pic:spPr>
                </pic:pic>
              </a:graphicData>
            </a:graphic>
          </wp:inline>
        </w:drawing>
      </w:r>
    </w:p>
    <w:p w14:paraId="767912D4" w14:textId="0E9E5169" w:rsidR="00872A83" w:rsidRDefault="00000000">
      <w:pPr>
        <w:spacing w:line="360" w:lineRule="auto"/>
        <w:rPr>
          <w:rFonts w:ascii="Times New Roman" w:hAnsi="Times New Roman" w:cs="Times New Roman"/>
          <w:sz w:val="24"/>
          <w:szCs w:val="32"/>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sidR="00A749C7">
        <w:rPr>
          <w:rFonts w:ascii="Times New Roman" w:hAnsi="Times New Roman" w:cs="Times New Roman"/>
          <w:b/>
          <w:bCs/>
          <w:sz w:val="24"/>
        </w:rPr>
        <w:t>20</w:t>
      </w:r>
      <w:r>
        <w:rPr>
          <w:rFonts w:ascii="Times New Roman" w:hAnsi="Times New Roman" w:cs="Times New Roman"/>
          <w:b/>
          <w:bCs/>
          <w:sz w:val="24"/>
          <w:szCs w:val="32"/>
        </w:rPr>
        <w:t xml:space="preserve"> 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hint="eastAsia"/>
          <w:b/>
          <w:color w:val="000000"/>
          <w:kern w:val="0"/>
          <w:sz w:val="24"/>
          <w:lang w:bidi="ar"/>
        </w:rPr>
        <w:t>O</w:t>
      </w:r>
      <w:r>
        <w:rPr>
          <w:rFonts w:ascii="Times New Roman" w:hAnsi="Times New Roman" w:cs="Times New Roman"/>
          <w:b/>
          <w:bCs/>
          <w:sz w:val="24"/>
          <w:szCs w:val="32"/>
        </w:rPr>
        <w:t>ER stability tests</w:t>
      </w:r>
      <w:r>
        <w:rPr>
          <w:rFonts w:ascii="Times New Roman" w:hAnsi="Times New Roman" w:cs="Times New Roman" w:hint="eastAsia"/>
          <w:b/>
          <w:bCs/>
          <w:sz w:val="24"/>
          <w:szCs w:val="32"/>
        </w:rPr>
        <w:t xml:space="preserve">. </w:t>
      </w:r>
      <w:r>
        <w:rPr>
          <w:rFonts w:ascii="Times New Roman" w:hAnsi="Times New Roman" w:cs="Times New Roman"/>
          <w:sz w:val="24"/>
          <w:szCs w:val="32"/>
        </w:rPr>
        <w:t xml:space="preserve">Normalized CP curves of </w:t>
      </w:r>
      <w:r w:rsidR="009856D1">
        <w:rPr>
          <w:rFonts w:ascii="Times New Roman" w:hAnsi="Times New Roman" w:cs="Times New Roman"/>
          <w:sz w:val="24"/>
          <w:szCs w:val="32"/>
        </w:rPr>
        <w:t xml:space="preserve">(a) </w:t>
      </w:r>
      <w:r>
        <w:rPr>
          <w:rFonts w:ascii="Times New Roman" w:hAnsi="Times New Roman" w:cs="Times New Roman"/>
          <w:sz w:val="24"/>
          <w:szCs w:val="32"/>
        </w:rPr>
        <w:t>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hAnsi="Times New Roman" w:cs="Times New Roman"/>
          <w:sz w:val="24"/>
          <w:szCs w:val="32"/>
        </w:rPr>
        <w:t xml:space="preserve"> and </w:t>
      </w:r>
      <w:r w:rsidR="009856D1">
        <w:rPr>
          <w:rFonts w:ascii="Times New Roman" w:hAnsi="Times New Roman" w:cs="Times New Roman"/>
          <w:sz w:val="24"/>
          <w:szCs w:val="32"/>
        </w:rPr>
        <w:t xml:space="preserve">(b) </w:t>
      </w:r>
      <w:r>
        <w:rPr>
          <w:rFonts w:ascii="Times New Roman" w:hAnsi="Times New Roman" w:cs="Times New Roman" w:hint="eastAsia"/>
          <w:sz w:val="24"/>
          <w:szCs w:val="32"/>
        </w:rPr>
        <w:t>RuO</w:t>
      </w:r>
      <w:r>
        <w:rPr>
          <w:rFonts w:ascii="Times New Roman" w:hAnsi="Times New Roman" w:cs="Times New Roman" w:hint="eastAsia"/>
          <w:sz w:val="24"/>
          <w:szCs w:val="32"/>
          <w:vertAlign w:val="subscript"/>
        </w:rPr>
        <w:t>2</w:t>
      </w:r>
      <w:r>
        <w:rPr>
          <w:rFonts w:ascii="Times New Roman" w:hAnsi="Times New Roman" w:cs="Times New Roman"/>
          <w:sz w:val="24"/>
          <w:szCs w:val="32"/>
        </w:rPr>
        <w:t xml:space="preserve"> </w:t>
      </w:r>
      <w:r>
        <w:rPr>
          <w:rFonts w:ascii="TimesNewRomanPSMT" w:eastAsia="TimesNewRomanPSMT" w:hAnsi="TimesNewRomanPSMT" w:cs="TimesNewRomanPSMT"/>
          <w:color w:val="000000"/>
          <w:kern w:val="0"/>
          <w:sz w:val="24"/>
          <w:lang w:bidi="ar"/>
        </w:rPr>
        <w:t xml:space="preserve">tested at a constant current density of </w:t>
      </w:r>
      <w:r>
        <w:rPr>
          <w:rFonts w:ascii="TimesNewRomanPSMT" w:eastAsia="TimesNewRomanPSMT" w:hAnsi="TimesNewRomanPSMT" w:cs="TimesNewRomanPSMT" w:hint="eastAsia"/>
          <w:color w:val="000000"/>
          <w:kern w:val="0"/>
          <w:sz w:val="24"/>
          <w:lang w:bidi="ar"/>
        </w:rPr>
        <w:t>1</w:t>
      </w:r>
      <w:r>
        <w:rPr>
          <w:rFonts w:ascii="TimesNewRomanPSMT" w:eastAsia="TimesNewRomanPSMT" w:hAnsi="TimesNewRomanPSMT" w:cs="TimesNewRomanPSMT"/>
          <w:color w:val="000000"/>
          <w:kern w:val="0"/>
          <w:sz w:val="24"/>
          <w:lang w:bidi="ar"/>
        </w:rPr>
        <w:t>00 mA cm</w:t>
      </w:r>
      <w:r>
        <w:rPr>
          <w:rFonts w:ascii="TimesNewRomanPSMT" w:eastAsia="TimesNewRomanPSMT" w:hAnsi="TimesNewRomanPSMT" w:cs="TimesNewRomanPSMT" w:hint="eastAsia"/>
          <w:color w:val="000000"/>
          <w:kern w:val="0"/>
          <w:sz w:val="24"/>
          <w:vertAlign w:val="superscript"/>
          <w:lang w:bidi="ar"/>
        </w:rPr>
        <w:t>-2</w:t>
      </w:r>
      <w:r>
        <w:rPr>
          <w:rFonts w:ascii="TimesNewRomanPSMT" w:eastAsia="TimesNewRomanPSMT" w:hAnsi="TimesNewRomanPSMT" w:cs="TimesNewRomanPSMT"/>
          <w:color w:val="000000"/>
          <w:kern w:val="0"/>
          <w:sz w:val="24"/>
          <w:lang w:bidi="ar"/>
        </w:rPr>
        <w:t xml:space="preserve"> </w:t>
      </w:r>
      <w:r>
        <w:rPr>
          <w:rFonts w:ascii="TimesNewRomanPSMT" w:eastAsia="TimesNewRomanPSMT" w:hAnsi="TimesNewRomanPSMT" w:cs="TimesNewRomanPSMT" w:hint="eastAsia"/>
          <w:color w:val="000000"/>
          <w:kern w:val="0"/>
          <w:sz w:val="24"/>
          <w:lang w:bidi="ar"/>
        </w:rPr>
        <w:t xml:space="preserve">for 100 h and </w:t>
      </w:r>
      <w:r w:rsidR="00757B8B">
        <w:rPr>
          <w:rFonts w:ascii="TimesNewRomanPSMT" w:eastAsia="TimesNewRomanPSMT" w:hAnsi="TimesNewRomanPSMT" w:cs="TimesNewRomanPSMT"/>
          <w:color w:val="000000"/>
          <w:kern w:val="0"/>
          <w:sz w:val="24"/>
          <w:lang w:bidi="ar"/>
        </w:rPr>
        <w:t>19.8</w:t>
      </w:r>
      <w:r>
        <w:rPr>
          <w:rFonts w:ascii="TimesNewRomanPSMT" w:eastAsia="TimesNewRomanPSMT" w:hAnsi="TimesNewRomanPSMT" w:cs="TimesNewRomanPSMT" w:hint="eastAsia"/>
          <w:color w:val="000000"/>
          <w:kern w:val="0"/>
          <w:sz w:val="24"/>
          <w:lang w:bidi="ar"/>
        </w:rPr>
        <w:t xml:space="preserve"> h,</w:t>
      </w:r>
      <w:r>
        <w:rPr>
          <w:rFonts w:ascii="Times New Roman" w:hAnsi="Times New Roman" w:cs="Times New Roman"/>
          <w:sz w:val="24"/>
          <w:szCs w:val="32"/>
          <w:lang w:bidi="ar"/>
        </w:rPr>
        <w:t xml:space="preserve"> </w:t>
      </w:r>
      <w:r>
        <w:rPr>
          <w:rFonts w:ascii="Times New Roman" w:hAnsi="Times New Roman" w:cs="Times New Roman"/>
          <w:sz w:val="24"/>
          <w:szCs w:val="32"/>
        </w:rPr>
        <w:t>respectively</w:t>
      </w:r>
      <w:r>
        <w:rPr>
          <w:rFonts w:ascii="Times New Roman" w:hAnsi="Times New Roman" w:cs="Times New Roman" w:hint="eastAsia"/>
          <w:sz w:val="24"/>
          <w:szCs w:val="32"/>
        </w:rPr>
        <w:t>.</w:t>
      </w:r>
    </w:p>
    <w:p w14:paraId="1DD455BD" w14:textId="77777777" w:rsidR="00872A83" w:rsidRDefault="00000000">
      <w:pPr>
        <w:widowControl/>
        <w:jc w:val="center"/>
      </w:pPr>
      <w:r>
        <w:br w:type="page"/>
      </w:r>
    </w:p>
    <w:p w14:paraId="75E9FDE9" w14:textId="77777777" w:rsidR="00872A83" w:rsidRDefault="00000000">
      <w:pPr>
        <w:widowControl/>
        <w:jc w:val="center"/>
      </w:pPr>
      <w:r>
        <w:rPr>
          <w:noProof/>
        </w:rPr>
        <w:lastRenderedPageBreak/>
        <w:drawing>
          <wp:inline distT="0" distB="0" distL="114300" distR="114300" wp14:anchorId="5188FABE" wp14:editId="0F083D24">
            <wp:extent cx="3072130" cy="2520315"/>
            <wp:effectExtent l="0" t="0" r="1270" b="6985"/>
            <wp:docPr id="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pic:cNvPicPr>
                      <a:picLocks noChangeAspect="1"/>
                    </pic:cNvPicPr>
                  </pic:nvPicPr>
                  <pic:blipFill>
                    <a:blip r:embed="rId32"/>
                    <a:stretch>
                      <a:fillRect/>
                    </a:stretch>
                  </pic:blipFill>
                  <pic:spPr>
                    <a:xfrm>
                      <a:off x="0" y="0"/>
                      <a:ext cx="3072130" cy="2520315"/>
                    </a:xfrm>
                    <a:prstGeom prst="rect">
                      <a:avLst/>
                    </a:prstGeom>
                    <a:noFill/>
                    <a:ln>
                      <a:noFill/>
                    </a:ln>
                  </pic:spPr>
                </pic:pic>
              </a:graphicData>
            </a:graphic>
          </wp:inline>
        </w:drawing>
      </w:r>
    </w:p>
    <w:p w14:paraId="2CBED413" w14:textId="6F749FC4" w:rsidR="00872A83" w:rsidRDefault="00000000">
      <w:pPr>
        <w:widowControl/>
        <w:spacing w:line="360" w:lineRule="auto"/>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2</w:t>
      </w:r>
      <w:r w:rsidR="00A749C7">
        <w:rPr>
          <w:rFonts w:ascii="Times New Roman" w:hAnsi="Times New Roman" w:cs="Times New Roman"/>
          <w:b/>
          <w:bCs/>
          <w:sz w:val="24"/>
        </w:rPr>
        <w:t>1</w:t>
      </w:r>
      <w:r>
        <w:rPr>
          <w:rFonts w:ascii="Times New Roman" w:hAnsi="Times New Roman" w:cs="Times New Roman"/>
          <w:b/>
          <w:bCs/>
          <w:sz w:val="24"/>
          <w:szCs w:val="32"/>
        </w:rPr>
        <w:t xml:space="preserve"> ǀ</w:t>
      </w:r>
      <w:r>
        <w:rPr>
          <w:rFonts w:ascii="Times New Roman" w:hAnsi="Times New Roman" w:cs="Times New Roman" w:hint="eastAsia"/>
          <w:b/>
          <w:bCs/>
          <w:sz w:val="24"/>
          <w:szCs w:val="32"/>
        </w:rPr>
        <w:t xml:space="preserve"> </w:t>
      </w:r>
      <w:r>
        <w:rPr>
          <w:rFonts w:ascii="Times New Roman" w:hAnsi="Times New Roman" w:cs="Times New Roman"/>
          <w:b/>
          <w:bCs/>
          <w:sz w:val="24"/>
          <w:szCs w:val="32"/>
        </w:rPr>
        <w:t>Polarization</w:t>
      </w:r>
      <w:r>
        <w:rPr>
          <w:rFonts w:ascii="Arial" w:hAnsi="Arial" w:cs="Arial" w:hint="eastAsia"/>
          <w:sz w:val="18"/>
          <w:szCs w:val="21"/>
        </w:rPr>
        <w:t xml:space="preserve"> </w:t>
      </w:r>
      <w:r>
        <w:rPr>
          <w:rFonts w:ascii="Times New Roman" w:hAnsi="Times New Roman" w:cs="Times New Roman"/>
          <w:b/>
          <w:bCs/>
          <w:sz w:val="24"/>
          <w:szCs w:val="32"/>
        </w:rPr>
        <w:t xml:space="preserve">curves after </w:t>
      </w:r>
      <w:r>
        <w:rPr>
          <w:rFonts w:ascii="Times New Roman" w:hAnsi="Times New Roman" w:cs="Times New Roman" w:hint="eastAsia"/>
          <w:b/>
          <w:bCs/>
          <w:sz w:val="24"/>
          <w:szCs w:val="32"/>
        </w:rPr>
        <w:t xml:space="preserve">OER </w:t>
      </w:r>
      <w:r>
        <w:rPr>
          <w:rFonts w:ascii="Times New Roman" w:hAnsi="Times New Roman" w:cs="Times New Roman"/>
          <w:b/>
          <w:bCs/>
          <w:sz w:val="24"/>
          <w:szCs w:val="32"/>
        </w:rPr>
        <w:t>stability test</w:t>
      </w:r>
      <w:r>
        <w:rPr>
          <w:rFonts w:ascii="Times New Roman" w:hAnsi="Times New Roman" w:cs="Times New Roman" w:hint="eastAsia"/>
          <w:b/>
          <w:bCs/>
          <w:sz w:val="24"/>
          <w:szCs w:val="32"/>
        </w:rPr>
        <w:t>.</w:t>
      </w:r>
      <w:r>
        <w:rPr>
          <w:rFonts w:ascii="Times New Roman" w:hAnsi="Times New Roman" w:cs="Times New Roman"/>
          <w:sz w:val="24"/>
          <w:szCs w:val="32"/>
        </w:rPr>
        <w:t xml:space="preserve"> </w:t>
      </w:r>
      <w:r>
        <w:rPr>
          <w:rFonts w:ascii="Times New Roman" w:hAnsi="Times New Roman" w:cs="Times New Roman" w:hint="eastAsia"/>
          <w:sz w:val="24"/>
          <w:szCs w:val="32"/>
        </w:rPr>
        <w:t>P</w:t>
      </w:r>
      <w:r>
        <w:rPr>
          <w:rFonts w:ascii="Times New Roman" w:hAnsi="Times New Roman" w:cs="Times New Roman"/>
          <w:sz w:val="24"/>
        </w:rPr>
        <w:t>olarization curves of Ru-Ni</w:t>
      </w:r>
      <w:r>
        <w:rPr>
          <w:rFonts w:ascii="Times New Roman" w:hAnsi="Times New Roman" w:cs="Times New Roman"/>
          <w:sz w:val="24"/>
          <w:vertAlign w:val="subscript"/>
        </w:rPr>
        <w:t>3</w:t>
      </w:r>
      <w:r>
        <w:rPr>
          <w:rFonts w:ascii="Times New Roman" w:hAnsi="Times New Roman" w:cs="Times New Roman"/>
          <w:sz w:val="24"/>
        </w:rPr>
        <w:t>N/</w:t>
      </w:r>
      <w:proofErr w:type="spellStart"/>
      <w:r>
        <w:rPr>
          <w:rFonts w:ascii="Times New Roman" w:hAnsi="Times New Roman" w:cs="Times New Roman"/>
          <w:sz w:val="24"/>
        </w:rPr>
        <w:t>NiO</w:t>
      </w:r>
      <w:proofErr w:type="spellEnd"/>
      <w:r>
        <w:rPr>
          <w:rFonts w:ascii="Times New Roman" w:hAnsi="Times New Roman" w:cs="Times New Roman" w:hint="eastAsia"/>
          <w:sz w:val="24"/>
          <w:szCs w:val="32"/>
        </w:rPr>
        <w:t xml:space="preserve"> </w:t>
      </w:r>
      <w:r>
        <w:rPr>
          <w:rFonts w:ascii="Times New Roman" w:hAnsi="Times New Roman" w:cs="Times New Roman"/>
          <w:sz w:val="24"/>
          <w:szCs w:val="32"/>
        </w:rPr>
        <w:t xml:space="preserve">before and after </w:t>
      </w:r>
      <w:r>
        <w:rPr>
          <w:rFonts w:ascii="Times New Roman" w:eastAsia="宋体" w:hAnsi="Times New Roman" w:cs="Times New Roman" w:hint="eastAsia"/>
          <w:color w:val="000000"/>
          <w:kern w:val="0"/>
          <w:sz w:val="24"/>
          <w:lang w:bidi="ar"/>
        </w:rPr>
        <w:t>OER</w:t>
      </w:r>
      <w:r>
        <w:rPr>
          <w:rFonts w:ascii="Times New Roman" w:eastAsia="宋体" w:hAnsi="Times New Roman" w:cs="Times New Roman"/>
          <w:color w:val="000000"/>
          <w:kern w:val="0"/>
          <w:sz w:val="24"/>
          <w:lang w:bidi="ar"/>
        </w:rPr>
        <w:t xml:space="preserve"> stability test (</w:t>
      </w:r>
      <w:r>
        <w:rPr>
          <w:rFonts w:ascii="Times New Roman" w:eastAsia="宋体" w:hAnsi="Times New Roman" w:cs="Times New Roman" w:hint="eastAsia"/>
          <w:color w:val="000000"/>
          <w:kern w:val="0"/>
          <w:sz w:val="24"/>
          <w:lang w:bidi="ar"/>
        </w:rPr>
        <w:t>100 h CP test at 100 mA cm</w:t>
      </w:r>
      <w:r>
        <w:rPr>
          <w:rFonts w:ascii="Times New Roman" w:eastAsia="宋体" w:hAnsi="Times New Roman" w:cs="Times New Roman" w:hint="eastAsia"/>
          <w:color w:val="000000"/>
          <w:kern w:val="0"/>
          <w:sz w:val="24"/>
          <w:vertAlign w:val="superscript"/>
          <w:lang w:bidi="ar"/>
        </w:rPr>
        <w:t>-2</w:t>
      </w:r>
      <w:r>
        <w:rPr>
          <w:rFonts w:ascii="Times New Roman" w:eastAsia="宋体" w:hAnsi="Times New Roman" w:cs="Times New Roman"/>
          <w:color w:val="000000"/>
          <w:kern w:val="0"/>
          <w:sz w:val="24"/>
          <w:lang w:bidi="ar"/>
        </w:rPr>
        <w:t>)</w:t>
      </w:r>
      <w:r>
        <w:rPr>
          <w:rFonts w:ascii="Times New Roman" w:hAnsi="Times New Roman" w:cs="Times New Roman" w:hint="eastAsia"/>
          <w:sz w:val="24"/>
          <w:szCs w:val="32"/>
          <w:vertAlign w:val="subscript"/>
        </w:rPr>
        <w:t>.</w:t>
      </w:r>
    </w:p>
    <w:p w14:paraId="2FDA9D44" w14:textId="77777777" w:rsidR="00872A83" w:rsidRDefault="00000000">
      <w:pPr>
        <w:widowControl/>
      </w:pPr>
      <w:r>
        <w:br w:type="page"/>
      </w:r>
    </w:p>
    <w:p w14:paraId="70D014AA" w14:textId="77777777" w:rsidR="00872A83" w:rsidRDefault="00000000">
      <w:pPr>
        <w:widowControl/>
        <w:spacing w:line="480" w:lineRule="auto"/>
        <w:jc w:val="center"/>
        <w:rPr>
          <w:rFonts w:ascii="Times New Roman" w:eastAsia="宋体" w:hAnsi="Times New Roman" w:cs="Times New Roman"/>
          <w:color w:val="000000"/>
          <w:kern w:val="0"/>
          <w:sz w:val="24"/>
          <w:lang w:bidi="ar"/>
        </w:rPr>
      </w:pPr>
      <w:r>
        <w:rPr>
          <w:noProof/>
        </w:rPr>
        <w:lastRenderedPageBreak/>
        <w:drawing>
          <wp:inline distT="0" distB="0" distL="114300" distR="114300" wp14:anchorId="4A1E5A0E" wp14:editId="0971ABF9">
            <wp:extent cx="3632835" cy="2693035"/>
            <wp:effectExtent l="0" t="0" r="0" b="1206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33"/>
                    <a:stretch>
                      <a:fillRect/>
                    </a:stretch>
                  </pic:blipFill>
                  <pic:spPr>
                    <a:xfrm>
                      <a:off x="0" y="0"/>
                      <a:ext cx="3632835" cy="2693035"/>
                    </a:xfrm>
                    <a:prstGeom prst="rect">
                      <a:avLst/>
                    </a:prstGeom>
                    <a:noFill/>
                    <a:ln>
                      <a:noFill/>
                    </a:ln>
                  </pic:spPr>
                </pic:pic>
              </a:graphicData>
            </a:graphic>
          </wp:inline>
        </w:drawing>
      </w:r>
    </w:p>
    <w:p w14:paraId="79B5AB3A" w14:textId="7CE2CBBD" w:rsidR="00872A83" w:rsidRDefault="00000000">
      <w:pPr>
        <w:widowControl/>
        <w:spacing w:line="360" w:lineRule="auto"/>
        <w:rPr>
          <w:rFonts w:ascii="Times New Roman" w:eastAsia="宋体" w:hAnsi="Times New Roman" w:cs="Times New Roman"/>
          <w:color w:val="000000"/>
          <w:kern w:val="0"/>
          <w:sz w:val="24"/>
          <w:lang w:bidi="ar"/>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2</w:t>
      </w:r>
      <w:r w:rsidR="00A749C7">
        <w:rPr>
          <w:rFonts w:ascii="Times New Roman" w:hAnsi="Times New Roman" w:cs="Times New Roman"/>
          <w:b/>
          <w:bCs/>
          <w:sz w:val="24"/>
        </w:rPr>
        <w:t>2</w:t>
      </w:r>
      <w:r>
        <w:rPr>
          <w:rFonts w:ascii="Times New Roman" w:hAnsi="Times New Roman" w:cs="Times New Roman"/>
          <w:b/>
          <w:bCs/>
          <w:sz w:val="24"/>
          <w:szCs w:val="32"/>
        </w:rPr>
        <w:t xml:space="preserve"> ǀ</w:t>
      </w:r>
      <w:r>
        <w:rPr>
          <w:rFonts w:ascii="Times New Roman" w:hAnsi="Times New Roman" w:cs="Times New Roman" w:hint="eastAsia"/>
          <w:b/>
          <w:bCs/>
          <w:sz w:val="24"/>
          <w:szCs w:val="32"/>
        </w:rPr>
        <w:t xml:space="preserve"> </w:t>
      </w:r>
      <w:r>
        <w:rPr>
          <w:rFonts w:ascii="Times New Roman" w:hAnsi="Times New Roman" w:cs="Times New Roman"/>
          <w:b/>
          <w:bCs/>
          <w:sz w:val="24"/>
          <w:szCs w:val="32"/>
        </w:rPr>
        <w:t xml:space="preserve">Morphological </w:t>
      </w:r>
      <w:proofErr w:type="spellStart"/>
      <w:r>
        <w:rPr>
          <w:rFonts w:ascii="Times New Roman" w:hAnsi="Times New Roman" w:cs="Times New Roman"/>
          <w:b/>
          <w:bCs/>
          <w:sz w:val="24"/>
          <w:szCs w:val="32"/>
        </w:rPr>
        <w:t>behaviour</w:t>
      </w:r>
      <w:proofErr w:type="spellEnd"/>
      <w:r>
        <w:rPr>
          <w:rFonts w:ascii="Times New Roman" w:hAnsi="Times New Roman" w:cs="Times New Roman"/>
          <w:b/>
          <w:bCs/>
          <w:sz w:val="24"/>
          <w:szCs w:val="32"/>
        </w:rPr>
        <w:t xml:space="preserve"> of Ru-Ni</w:t>
      </w:r>
      <w:r>
        <w:rPr>
          <w:rFonts w:ascii="Times New Roman" w:hAnsi="Times New Roman" w:cs="Times New Roman"/>
          <w:b/>
          <w:bCs/>
          <w:sz w:val="24"/>
          <w:szCs w:val="32"/>
          <w:vertAlign w:val="subscript"/>
        </w:rPr>
        <w:t>3</w:t>
      </w:r>
      <w:r>
        <w:rPr>
          <w:rFonts w:ascii="Times New Roman" w:hAnsi="Times New Roman" w:cs="Times New Roman"/>
          <w:b/>
          <w:bCs/>
          <w:sz w:val="24"/>
          <w:szCs w:val="32"/>
        </w:rPr>
        <w:t>N/</w:t>
      </w:r>
      <w:proofErr w:type="spellStart"/>
      <w:r>
        <w:rPr>
          <w:rFonts w:ascii="Times New Roman" w:hAnsi="Times New Roman" w:cs="Times New Roman"/>
          <w:b/>
          <w:bCs/>
          <w:sz w:val="24"/>
          <w:szCs w:val="32"/>
        </w:rPr>
        <w:t>NiO</w:t>
      </w:r>
      <w:proofErr w:type="spellEnd"/>
      <w:r>
        <w:rPr>
          <w:rFonts w:ascii="Times New Roman" w:hAnsi="Times New Roman" w:cs="Times New Roman"/>
          <w:b/>
          <w:bCs/>
          <w:sz w:val="24"/>
          <w:szCs w:val="32"/>
        </w:rPr>
        <w:t xml:space="preserve"> after </w:t>
      </w:r>
      <w:r>
        <w:rPr>
          <w:rFonts w:ascii="Times New Roman" w:hAnsi="Times New Roman" w:cs="Times New Roman" w:hint="eastAsia"/>
          <w:b/>
          <w:bCs/>
          <w:sz w:val="24"/>
          <w:szCs w:val="32"/>
        </w:rPr>
        <w:t>O</w:t>
      </w:r>
      <w:r>
        <w:rPr>
          <w:rFonts w:ascii="Times New Roman" w:hAnsi="Times New Roman" w:cs="Times New Roman"/>
          <w:b/>
          <w:bCs/>
          <w:sz w:val="24"/>
          <w:szCs w:val="32"/>
        </w:rPr>
        <w:t>ER stability test.</w:t>
      </w:r>
      <w:r>
        <w:rPr>
          <w:rFonts w:ascii="Times New Roman" w:hAnsi="Times New Roman" w:cs="Times New Roman" w:hint="eastAsia"/>
          <w:b/>
          <w:bCs/>
          <w:sz w:val="24"/>
          <w:szCs w:val="32"/>
        </w:rPr>
        <w:t xml:space="preserve"> </w:t>
      </w:r>
      <w:r>
        <w:rPr>
          <w:rFonts w:ascii="Times New Roman" w:eastAsia="宋体" w:hAnsi="Times New Roman" w:cs="Times New Roman"/>
          <w:color w:val="000000"/>
          <w:kern w:val="0"/>
          <w:sz w:val="24"/>
          <w:lang w:bidi="ar"/>
        </w:rPr>
        <w:t xml:space="preserve">SEM image of </w:t>
      </w:r>
      <w:r>
        <w:rPr>
          <w:rFonts w:ascii="Times New Roman" w:hAnsi="Times New Roman" w:cs="Times New Roman"/>
          <w:sz w:val="24"/>
          <w:szCs w:val="32"/>
        </w:rPr>
        <w:t>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eastAsia="宋体" w:hAnsi="Times New Roman" w:cs="Times New Roman"/>
          <w:color w:val="000000"/>
          <w:kern w:val="0"/>
          <w:sz w:val="24"/>
          <w:lang w:bidi="ar"/>
        </w:rPr>
        <w:t xml:space="preserve"> after </w:t>
      </w:r>
      <w:r>
        <w:rPr>
          <w:rFonts w:ascii="Times New Roman" w:eastAsia="宋体" w:hAnsi="Times New Roman" w:cs="Times New Roman" w:hint="eastAsia"/>
          <w:color w:val="000000"/>
          <w:kern w:val="0"/>
          <w:sz w:val="24"/>
          <w:lang w:bidi="ar"/>
        </w:rPr>
        <w:t>OER</w:t>
      </w:r>
      <w:r>
        <w:rPr>
          <w:rFonts w:ascii="Times New Roman" w:eastAsia="宋体" w:hAnsi="Times New Roman" w:cs="Times New Roman"/>
          <w:color w:val="000000"/>
          <w:kern w:val="0"/>
          <w:sz w:val="24"/>
          <w:lang w:bidi="ar"/>
        </w:rPr>
        <w:t xml:space="preserve"> stability test (</w:t>
      </w:r>
      <w:r>
        <w:rPr>
          <w:rFonts w:ascii="Times New Roman" w:eastAsia="宋体" w:hAnsi="Times New Roman" w:cs="Times New Roman" w:hint="eastAsia"/>
          <w:color w:val="000000"/>
          <w:kern w:val="0"/>
          <w:sz w:val="24"/>
          <w:lang w:bidi="ar"/>
        </w:rPr>
        <w:t>100 h CP test at 100 mA cm</w:t>
      </w:r>
      <w:r>
        <w:rPr>
          <w:rFonts w:ascii="Times New Roman" w:eastAsia="宋体" w:hAnsi="Times New Roman" w:cs="Times New Roman" w:hint="eastAsia"/>
          <w:color w:val="000000"/>
          <w:kern w:val="0"/>
          <w:sz w:val="24"/>
          <w:vertAlign w:val="superscript"/>
          <w:lang w:bidi="ar"/>
        </w:rPr>
        <w:t>-2</w:t>
      </w:r>
      <w:r>
        <w:rPr>
          <w:rFonts w:ascii="Times New Roman" w:eastAsia="宋体" w:hAnsi="Times New Roman" w:cs="Times New Roman"/>
          <w:color w:val="000000"/>
          <w:kern w:val="0"/>
          <w:sz w:val="24"/>
          <w:lang w:bidi="ar"/>
        </w:rPr>
        <w:t>).</w:t>
      </w:r>
    </w:p>
    <w:p w14:paraId="4976B872" w14:textId="77777777" w:rsidR="00872A83" w:rsidRDefault="00000000">
      <w:pPr>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br w:type="page"/>
      </w:r>
    </w:p>
    <w:p w14:paraId="6A8EC84D" w14:textId="77777777" w:rsidR="00872A83" w:rsidRDefault="00000000">
      <w:pPr>
        <w:widowControl/>
        <w:spacing w:line="480" w:lineRule="auto"/>
        <w:jc w:val="center"/>
        <w:rPr>
          <w:rFonts w:ascii="Times New Roman" w:eastAsia="宋体" w:hAnsi="Times New Roman" w:cs="Times New Roman"/>
          <w:b/>
          <w:color w:val="000000"/>
          <w:kern w:val="0"/>
          <w:sz w:val="24"/>
          <w:lang w:bidi="ar"/>
        </w:rPr>
      </w:pPr>
      <w:r>
        <w:rPr>
          <w:noProof/>
        </w:rPr>
        <w:lastRenderedPageBreak/>
        <w:drawing>
          <wp:inline distT="0" distB="0" distL="114300" distR="114300" wp14:anchorId="68DF1D9C" wp14:editId="527FE5AD">
            <wp:extent cx="3021965" cy="2459990"/>
            <wp:effectExtent l="0" t="0" r="0" b="0"/>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34"/>
                    <a:stretch>
                      <a:fillRect/>
                    </a:stretch>
                  </pic:blipFill>
                  <pic:spPr>
                    <a:xfrm>
                      <a:off x="0" y="0"/>
                      <a:ext cx="3021965" cy="2459990"/>
                    </a:xfrm>
                    <a:prstGeom prst="rect">
                      <a:avLst/>
                    </a:prstGeom>
                    <a:noFill/>
                    <a:ln>
                      <a:noFill/>
                    </a:ln>
                  </pic:spPr>
                </pic:pic>
              </a:graphicData>
            </a:graphic>
          </wp:inline>
        </w:drawing>
      </w:r>
    </w:p>
    <w:p w14:paraId="02A7187B" w14:textId="0EF6B57B" w:rsidR="00872A83" w:rsidRDefault="00000000">
      <w:pPr>
        <w:widowControl/>
        <w:spacing w:line="360" w:lineRule="auto"/>
        <w:rPr>
          <w:rFonts w:ascii="Times New Roman" w:eastAsia="宋体" w:hAnsi="Times New Roman" w:cs="Times New Roman"/>
          <w:color w:val="000000"/>
          <w:kern w:val="0"/>
          <w:sz w:val="24"/>
          <w:lang w:bidi="ar"/>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2</w:t>
      </w:r>
      <w:r w:rsidR="00A749C7">
        <w:rPr>
          <w:rFonts w:ascii="Times New Roman" w:hAnsi="Times New Roman" w:cs="Times New Roman"/>
          <w:b/>
          <w:bCs/>
          <w:sz w:val="24"/>
        </w:rPr>
        <w:t>3</w:t>
      </w:r>
      <w:r>
        <w:rPr>
          <w:rFonts w:ascii="Times New Roman" w:hAnsi="Times New Roman" w:cs="Times New Roman"/>
          <w:b/>
          <w:bCs/>
          <w:sz w:val="24"/>
          <w:szCs w:val="32"/>
        </w:rPr>
        <w:t xml:space="preserve"> 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hint="eastAsia"/>
          <w:b/>
          <w:color w:val="000000"/>
          <w:kern w:val="0"/>
          <w:sz w:val="24"/>
          <w:lang w:bidi="ar"/>
        </w:rPr>
        <w:t xml:space="preserve">XPS </w:t>
      </w:r>
      <w:r>
        <w:rPr>
          <w:rFonts w:ascii="Times New Roman" w:eastAsia="宋体" w:hAnsi="Times New Roman" w:cs="Times New Roman"/>
          <w:b/>
          <w:color w:val="000000"/>
          <w:kern w:val="0"/>
          <w:sz w:val="24"/>
          <w:lang w:bidi="ar"/>
        </w:rPr>
        <w:t>spectra</w:t>
      </w:r>
      <w:r>
        <w:rPr>
          <w:rFonts w:ascii="Times New Roman" w:eastAsia="宋体" w:hAnsi="Times New Roman" w:cs="Times New Roman" w:hint="eastAsia"/>
          <w:b/>
          <w:color w:val="000000"/>
          <w:kern w:val="0"/>
          <w:sz w:val="24"/>
          <w:lang w:bidi="ar"/>
        </w:rPr>
        <w:t xml:space="preserve"> of Ru-Ni</w:t>
      </w:r>
      <w:r>
        <w:rPr>
          <w:rFonts w:ascii="Times New Roman" w:eastAsia="宋体" w:hAnsi="Times New Roman" w:cs="Times New Roman" w:hint="eastAsia"/>
          <w:b/>
          <w:color w:val="000000"/>
          <w:kern w:val="0"/>
          <w:sz w:val="24"/>
          <w:vertAlign w:val="subscript"/>
          <w:lang w:bidi="ar"/>
        </w:rPr>
        <w:t>3</w:t>
      </w:r>
      <w:r>
        <w:rPr>
          <w:rFonts w:ascii="Times New Roman" w:eastAsia="宋体" w:hAnsi="Times New Roman" w:cs="Times New Roman" w:hint="eastAsia"/>
          <w:b/>
          <w:color w:val="000000"/>
          <w:kern w:val="0"/>
          <w:sz w:val="24"/>
          <w:lang w:bidi="ar"/>
        </w:rPr>
        <w:t>N/</w:t>
      </w:r>
      <w:proofErr w:type="spellStart"/>
      <w:r>
        <w:rPr>
          <w:rFonts w:ascii="Times New Roman" w:eastAsia="宋体" w:hAnsi="Times New Roman" w:cs="Times New Roman" w:hint="eastAsia"/>
          <w:b/>
          <w:color w:val="000000"/>
          <w:kern w:val="0"/>
          <w:sz w:val="24"/>
          <w:lang w:bidi="ar"/>
        </w:rPr>
        <w:t>NiO</w:t>
      </w:r>
      <w:proofErr w:type="spellEnd"/>
      <w:r>
        <w:rPr>
          <w:rFonts w:ascii="Times New Roman" w:eastAsia="宋体" w:hAnsi="Times New Roman" w:cs="Times New Roman" w:hint="eastAsia"/>
          <w:b/>
          <w:color w:val="000000"/>
          <w:kern w:val="0"/>
          <w:sz w:val="24"/>
          <w:lang w:bidi="ar"/>
        </w:rPr>
        <w:t xml:space="preserve"> after OER stability test. </w:t>
      </w:r>
      <w:r>
        <w:rPr>
          <w:rFonts w:ascii="Times New Roman" w:eastAsia="宋体" w:hAnsi="Times New Roman" w:cs="Times New Roman" w:hint="eastAsia"/>
          <w:color w:val="000000"/>
          <w:kern w:val="0"/>
          <w:sz w:val="24"/>
          <w:lang w:bidi="ar"/>
        </w:rPr>
        <w:t>H</w:t>
      </w:r>
      <w:r>
        <w:rPr>
          <w:rFonts w:ascii="Times New Roman" w:eastAsia="宋体" w:hAnsi="Times New Roman" w:cs="Times New Roman"/>
          <w:color w:val="000000"/>
          <w:kern w:val="0"/>
          <w:sz w:val="24"/>
          <w:lang w:bidi="ar"/>
        </w:rPr>
        <w:t>igh-resolution XPS spectra of Ru 3</w:t>
      </w:r>
      <w:r>
        <w:rPr>
          <w:rFonts w:ascii="Times New Roman" w:eastAsia="宋体" w:hAnsi="Times New Roman" w:cs="Times New Roman" w:hint="eastAsia"/>
          <w:color w:val="000000"/>
          <w:kern w:val="0"/>
          <w:sz w:val="24"/>
          <w:lang w:bidi="ar"/>
        </w:rPr>
        <w:t>d</w:t>
      </w:r>
      <w:r>
        <w:rPr>
          <w:rFonts w:ascii="Times New Roman" w:eastAsia="宋体" w:hAnsi="Times New Roman" w:cs="Times New Roman"/>
          <w:color w:val="000000"/>
          <w:kern w:val="0"/>
          <w:sz w:val="24"/>
          <w:lang w:bidi="ar"/>
        </w:rPr>
        <w:t xml:space="preserve"> for </w:t>
      </w:r>
      <w:r>
        <w:rPr>
          <w:rFonts w:ascii="Times New Roman" w:hAnsi="Times New Roman" w:cs="Times New Roman"/>
          <w:sz w:val="24"/>
          <w:szCs w:val="32"/>
        </w:rPr>
        <w:t>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eastAsia="宋体" w:hAnsi="Times New Roman" w:cs="Times New Roman"/>
          <w:color w:val="000000"/>
          <w:kern w:val="0"/>
          <w:sz w:val="24"/>
          <w:lang w:bidi="ar"/>
        </w:rPr>
        <w:t xml:space="preserve"> before and after the OER stability test.</w:t>
      </w:r>
    </w:p>
    <w:p w14:paraId="5F62C660" w14:textId="77777777" w:rsidR="00872A83" w:rsidRDefault="00000000">
      <w:pPr>
        <w:widowControl/>
        <w:spacing w:line="480" w:lineRule="auto"/>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br w:type="page"/>
      </w:r>
    </w:p>
    <w:p w14:paraId="5684C3C1" w14:textId="77777777" w:rsidR="00872A83" w:rsidRDefault="00000000">
      <w:pPr>
        <w:widowControl/>
        <w:spacing w:line="360" w:lineRule="auto"/>
        <w:jc w:val="left"/>
      </w:pPr>
      <w:r>
        <w:rPr>
          <w:noProof/>
        </w:rPr>
        <w:lastRenderedPageBreak/>
        <w:drawing>
          <wp:inline distT="0" distB="0" distL="114300" distR="114300" wp14:anchorId="0F9B0F4B" wp14:editId="4AA663DF">
            <wp:extent cx="5267960" cy="2251710"/>
            <wp:effectExtent l="0" t="0" r="0" b="0"/>
            <wp:docPr id="3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2"/>
                    <pic:cNvPicPr>
                      <a:picLocks noChangeAspect="1"/>
                    </pic:cNvPicPr>
                  </pic:nvPicPr>
                  <pic:blipFill>
                    <a:blip r:embed="rId35"/>
                    <a:stretch>
                      <a:fillRect/>
                    </a:stretch>
                  </pic:blipFill>
                  <pic:spPr>
                    <a:xfrm>
                      <a:off x="0" y="0"/>
                      <a:ext cx="5267960" cy="2251710"/>
                    </a:xfrm>
                    <a:prstGeom prst="rect">
                      <a:avLst/>
                    </a:prstGeom>
                    <a:noFill/>
                    <a:ln>
                      <a:noFill/>
                    </a:ln>
                  </pic:spPr>
                </pic:pic>
              </a:graphicData>
            </a:graphic>
          </wp:inline>
        </w:drawing>
      </w:r>
    </w:p>
    <w:p w14:paraId="3E56A259" w14:textId="168C5152" w:rsidR="00872A83" w:rsidRDefault="00000000">
      <w:pPr>
        <w:widowControl/>
        <w:spacing w:line="360" w:lineRule="auto"/>
        <w:rPr>
          <w:rFonts w:ascii="Times New Roman" w:hAnsi="Times New Roman" w:cs="Times New Roman"/>
          <w:sz w:val="24"/>
          <w:szCs w:val="32"/>
        </w:rPr>
      </w:pPr>
      <w:r>
        <w:rPr>
          <w:rFonts w:ascii="Times New Roman" w:hAnsi="Times New Roman" w:cs="Times New Roman"/>
          <w:b/>
          <w:bCs/>
          <w:sz w:val="24"/>
          <w:szCs w:val="32"/>
        </w:rPr>
        <w:t>Supplementary</w:t>
      </w:r>
      <w:r>
        <w:rPr>
          <w:rFonts w:ascii="Times New Roman" w:hAnsi="Times New Roman" w:cs="Times New Roman" w:hint="eastAsia"/>
          <w:b/>
          <w:bCs/>
          <w:sz w:val="24"/>
          <w:szCs w:val="32"/>
        </w:rPr>
        <w:t xml:space="preserve"> </w:t>
      </w:r>
      <w:r>
        <w:rPr>
          <w:rFonts w:ascii="Times New Roman" w:hAnsi="Times New Roman" w:cs="Times New Roman"/>
          <w:b/>
          <w:bCs/>
          <w:sz w:val="24"/>
        </w:rPr>
        <w:t>Fig</w:t>
      </w:r>
      <w:r>
        <w:rPr>
          <w:rFonts w:ascii="Times New Roman" w:hAnsi="Times New Roman" w:cs="Times New Roman" w:hint="eastAsia"/>
          <w:b/>
          <w:bCs/>
          <w:sz w:val="24"/>
        </w:rPr>
        <w:t>.</w:t>
      </w:r>
      <w:r>
        <w:rPr>
          <w:rFonts w:ascii="Times New Roman" w:hAnsi="Times New Roman" w:cs="Times New Roman"/>
          <w:b/>
          <w:bCs/>
          <w:sz w:val="24"/>
        </w:rPr>
        <w:t xml:space="preserve"> </w:t>
      </w:r>
      <w:r>
        <w:rPr>
          <w:rFonts w:ascii="Times New Roman" w:hAnsi="Times New Roman" w:cs="Times New Roman" w:hint="eastAsia"/>
          <w:b/>
          <w:bCs/>
          <w:sz w:val="24"/>
        </w:rPr>
        <w:t>2</w:t>
      </w:r>
      <w:r w:rsidR="00952B40">
        <w:rPr>
          <w:rFonts w:ascii="Times New Roman" w:hAnsi="Times New Roman" w:cs="Times New Roman"/>
          <w:b/>
          <w:bCs/>
          <w:sz w:val="24"/>
        </w:rPr>
        <w:t>4</w:t>
      </w:r>
      <w:r>
        <w:rPr>
          <w:rFonts w:ascii="Times New Roman" w:hAnsi="Times New Roman" w:cs="Times New Roman"/>
          <w:b/>
          <w:bCs/>
          <w:sz w:val="24"/>
          <w:szCs w:val="32"/>
        </w:rPr>
        <w:t xml:space="preserve"> 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hint="eastAsia"/>
          <w:b/>
          <w:color w:val="000000"/>
          <w:kern w:val="0"/>
          <w:sz w:val="24"/>
          <w:lang w:bidi="ar"/>
        </w:rPr>
        <w:t>Electrocatalytic seawater Performance toward HER and OER.</w:t>
      </w:r>
      <w:r>
        <w:rPr>
          <w:rFonts w:ascii="Times New Roman" w:eastAsia="宋体" w:hAnsi="Times New Roman" w:cs="Times New Roman"/>
          <w:b/>
          <w:color w:val="000000"/>
          <w:kern w:val="0"/>
          <w:sz w:val="24"/>
          <w:lang w:bidi="ar"/>
        </w:rPr>
        <w:t xml:space="preserve"> </w:t>
      </w:r>
      <w:r>
        <w:rPr>
          <w:rFonts w:ascii="Times New Roman" w:hAnsi="Times New Roman" w:cs="Times New Roman" w:hint="eastAsia"/>
          <w:sz w:val="24"/>
          <w:szCs w:val="32"/>
        </w:rPr>
        <w:t>P</w:t>
      </w:r>
      <w:r>
        <w:rPr>
          <w:rFonts w:ascii="Times New Roman" w:hAnsi="Times New Roman" w:cs="Times New Roman"/>
          <w:sz w:val="24"/>
        </w:rPr>
        <w:t>olarization curves of Ru-Ni</w:t>
      </w:r>
      <w:r>
        <w:rPr>
          <w:rFonts w:ascii="Times New Roman" w:hAnsi="Times New Roman" w:cs="Times New Roman"/>
          <w:sz w:val="24"/>
          <w:vertAlign w:val="subscript"/>
        </w:rPr>
        <w:t>3</w:t>
      </w:r>
      <w:r>
        <w:rPr>
          <w:rFonts w:ascii="Times New Roman" w:hAnsi="Times New Roman" w:cs="Times New Roman"/>
          <w:sz w:val="24"/>
        </w:rPr>
        <w:t>N/</w:t>
      </w:r>
      <w:proofErr w:type="spellStart"/>
      <w:r>
        <w:rPr>
          <w:rFonts w:ascii="Times New Roman" w:hAnsi="Times New Roman" w:cs="Times New Roman"/>
          <w:sz w:val="24"/>
        </w:rPr>
        <w:t>NiO</w:t>
      </w:r>
      <w:proofErr w:type="spellEnd"/>
      <w:r>
        <w:rPr>
          <w:rFonts w:ascii="Times New Roman" w:hAnsi="Times New Roman" w:cs="Times New Roman"/>
          <w:sz w:val="24"/>
        </w:rPr>
        <w:t xml:space="preserve"> for </w:t>
      </w:r>
      <w:r>
        <w:rPr>
          <w:rFonts w:ascii="Times New Roman" w:eastAsia="宋体" w:hAnsi="Times New Roman" w:cs="Times New Roman"/>
          <w:bCs/>
          <w:color w:val="000000"/>
          <w:kern w:val="0"/>
          <w:sz w:val="24"/>
          <w:lang w:bidi="ar"/>
        </w:rPr>
        <w:t>(</w:t>
      </w:r>
      <w:r>
        <w:rPr>
          <w:rFonts w:ascii="Times New Roman" w:hAnsi="Times New Roman" w:cs="Times New Roman"/>
          <w:sz w:val="24"/>
          <w:szCs w:val="32"/>
        </w:rPr>
        <w:t xml:space="preserve">a) HER and (b) OER in 1.0 M KOH, </w:t>
      </w:r>
      <w:r>
        <w:rPr>
          <w:rFonts w:ascii="Times New Roman" w:eastAsia="宋体" w:hAnsi="Times New Roman" w:cs="Times New Roman" w:hint="eastAsia"/>
          <w:color w:val="000000"/>
          <w:kern w:val="0"/>
          <w:sz w:val="24"/>
          <w:lang w:bidi="ar"/>
        </w:rPr>
        <w:t xml:space="preserve">alkaline </w:t>
      </w:r>
      <w:r>
        <w:rPr>
          <w:rFonts w:ascii="Times New Roman" w:eastAsia="宋体" w:hAnsi="Times New Roman" w:cs="Times New Roman"/>
          <w:color w:val="000000"/>
          <w:kern w:val="0"/>
          <w:sz w:val="24"/>
          <w:lang w:bidi="ar"/>
        </w:rPr>
        <w:t>seawater</w:t>
      </w:r>
      <w:r>
        <w:rPr>
          <w:rFonts w:ascii="Times New Roman" w:hAnsi="Times New Roman" w:cs="Times New Roman"/>
          <w:sz w:val="24"/>
          <w:szCs w:val="32"/>
        </w:rPr>
        <w:t>.</w:t>
      </w:r>
    </w:p>
    <w:p w14:paraId="1C9F0501" w14:textId="77777777" w:rsidR="00872A83" w:rsidRDefault="00000000">
      <w:pPr>
        <w:adjustRightInd w:val="0"/>
        <w:spacing w:line="360" w:lineRule="auto"/>
        <w:ind w:firstLineChars="200" w:firstLine="480"/>
        <w:rPr>
          <w:rFonts w:ascii="Times New Roman" w:hAnsi="Times New Roman" w:cs="Times New Roman"/>
          <w:sz w:val="24"/>
          <w:szCs w:val="32"/>
        </w:rPr>
        <w:sectPr w:rsidR="00872A83">
          <w:pgSz w:w="11906" w:h="16838"/>
          <w:pgMar w:top="1440" w:right="1800" w:bottom="1440" w:left="1800" w:header="851" w:footer="992" w:gutter="0"/>
          <w:cols w:space="425"/>
          <w:docGrid w:type="lines" w:linePitch="312"/>
        </w:sectPr>
      </w:pPr>
      <w:r>
        <w:rPr>
          <w:rFonts w:ascii="Times New Roman" w:eastAsia="宋体" w:hAnsi="Times New Roman" w:cs="Times New Roman" w:hint="eastAsia"/>
          <w:color w:val="000000"/>
          <w:kern w:val="0"/>
          <w:sz w:val="24"/>
          <w:lang w:bidi="ar"/>
        </w:rPr>
        <w:t xml:space="preserve">The </w:t>
      </w:r>
      <w:r>
        <w:rPr>
          <w:rFonts w:ascii="Times New Roman" w:eastAsia="宋体" w:hAnsi="Times New Roman" w:cs="Times New Roman"/>
          <w:color w:val="000000"/>
          <w:kern w:val="0"/>
          <w:sz w:val="24"/>
          <w:lang w:bidi="ar"/>
        </w:rPr>
        <w:t>Ru-Ni</w:t>
      </w:r>
      <w:r>
        <w:rPr>
          <w:rFonts w:ascii="Times New Roman" w:eastAsia="宋体" w:hAnsi="Times New Roman" w:cs="Times New Roman"/>
          <w:color w:val="000000"/>
          <w:kern w:val="0"/>
          <w:sz w:val="24"/>
          <w:vertAlign w:val="subscript"/>
          <w:lang w:bidi="ar"/>
        </w:rPr>
        <w:t>3</w:t>
      </w:r>
      <w:r>
        <w:rPr>
          <w:rFonts w:ascii="Times New Roman" w:eastAsia="宋体" w:hAnsi="Times New Roman" w:cs="Times New Roman"/>
          <w:color w:val="000000"/>
          <w:kern w:val="0"/>
          <w:sz w:val="24"/>
          <w:lang w:bidi="ar"/>
        </w:rPr>
        <w:t>N/</w:t>
      </w:r>
      <w:proofErr w:type="spellStart"/>
      <w:r>
        <w:rPr>
          <w:rFonts w:ascii="Times New Roman" w:eastAsia="宋体" w:hAnsi="Times New Roman" w:cs="Times New Roman"/>
          <w:color w:val="000000"/>
          <w:kern w:val="0"/>
          <w:sz w:val="24"/>
          <w:lang w:bidi="ar"/>
        </w:rPr>
        <w:t>NiO</w:t>
      </w:r>
      <w:proofErr w:type="spellEnd"/>
      <w:r>
        <w:rPr>
          <w:rFonts w:ascii="Times New Roman" w:eastAsia="宋体" w:hAnsi="Times New Roman" w:cs="Times New Roman"/>
          <w:color w:val="000000"/>
          <w:kern w:val="0"/>
          <w:sz w:val="24"/>
          <w:lang w:bidi="ar"/>
        </w:rPr>
        <w:t xml:space="preserve"> catalyst</w:t>
      </w:r>
      <w:r>
        <w:rPr>
          <w:rFonts w:ascii="Times New Roman" w:eastAsia="宋体" w:hAnsi="Times New Roman" w:cs="Times New Roman" w:hint="eastAsia"/>
          <w:color w:val="000000"/>
          <w:kern w:val="0"/>
          <w:sz w:val="24"/>
          <w:lang w:bidi="ar"/>
        </w:rPr>
        <w:t>s</w:t>
      </w:r>
      <w:r>
        <w:rPr>
          <w:rFonts w:ascii="Times New Roman" w:eastAsia="宋体" w:hAnsi="Times New Roman" w:cs="Times New Roman"/>
          <w:color w:val="000000"/>
          <w:kern w:val="0"/>
          <w:sz w:val="24"/>
          <w:lang w:bidi="ar"/>
        </w:rPr>
        <w:t xml:space="preserve"> were tested in seawater to explore their practical application potential. Electrochemical performance tests were further conducted in 1.0 M KOH (pH ~ 13.78)</w:t>
      </w:r>
      <w:r>
        <w:rPr>
          <w:rFonts w:ascii="Times New Roman" w:eastAsia="宋体" w:hAnsi="Times New Roman" w:cs="Times New Roman" w:hint="eastAsia"/>
          <w:color w:val="000000"/>
          <w:kern w:val="0"/>
          <w:sz w:val="24"/>
          <w:lang w:bidi="ar"/>
        </w:rPr>
        <w:t xml:space="preserve"> and </w:t>
      </w:r>
      <w:r>
        <w:rPr>
          <w:rFonts w:ascii="Times New Roman" w:eastAsia="宋体" w:hAnsi="Times New Roman" w:cs="Times New Roman"/>
          <w:color w:val="000000"/>
          <w:kern w:val="0"/>
          <w:sz w:val="24"/>
          <w:lang w:bidi="ar"/>
        </w:rPr>
        <w:t>alkaline seawater (0.5 M KOH + seawater, pH ~ 13.5)</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 xml:space="preserve"> Compare with the results in 1.0 M KOH solution, Ru-Ni</w:t>
      </w:r>
      <w:r>
        <w:rPr>
          <w:rFonts w:ascii="Times New Roman" w:eastAsia="宋体" w:hAnsi="Times New Roman" w:cs="Times New Roman"/>
          <w:color w:val="000000"/>
          <w:kern w:val="0"/>
          <w:sz w:val="24"/>
          <w:vertAlign w:val="subscript"/>
          <w:lang w:bidi="ar"/>
        </w:rPr>
        <w:t>3</w:t>
      </w:r>
      <w:r>
        <w:rPr>
          <w:rFonts w:ascii="Times New Roman" w:eastAsia="宋体" w:hAnsi="Times New Roman" w:cs="Times New Roman"/>
          <w:color w:val="000000"/>
          <w:kern w:val="0"/>
          <w:sz w:val="24"/>
          <w:lang w:bidi="ar"/>
        </w:rPr>
        <w:t>N/</w:t>
      </w:r>
      <w:proofErr w:type="spellStart"/>
      <w:r>
        <w:rPr>
          <w:rFonts w:ascii="Times New Roman" w:eastAsia="宋体" w:hAnsi="Times New Roman" w:cs="Times New Roman"/>
          <w:color w:val="000000"/>
          <w:kern w:val="0"/>
          <w:sz w:val="24"/>
          <w:lang w:bidi="ar"/>
        </w:rPr>
        <w:t>NiO</w:t>
      </w:r>
      <w:proofErr w:type="spellEnd"/>
      <w:r>
        <w:rPr>
          <w:rFonts w:ascii="Times New Roman" w:eastAsia="宋体" w:hAnsi="Times New Roman" w:cs="Times New Roman"/>
          <w:color w:val="000000"/>
          <w:kern w:val="0"/>
          <w:sz w:val="24"/>
          <w:lang w:bidi="ar"/>
        </w:rPr>
        <w:t xml:space="preserve"> exhibits comparable HER and OER performance in the alkaline seawater</w:t>
      </w:r>
      <w:r>
        <w:rPr>
          <w:rFonts w:ascii="Arial" w:hAnsi="Arial" w:cs="Arial" w:hint="eastAsia"/>
        </w:rPr>
        <w:t>.</w:t>
      </w:r>
    </w:p>
    <w:p w14:paraId="1B8FB495" w14:textId="77777777" w:rsidR="00872A83" w:rsidRDefault="00000000">
      <w:pPr>
        <w:widowControl/>
        <w:spacing w:line="360" w:lineRule="auto"/>
        <w:jc w:val="center"/>
        <w:rPr>
          <w:rFonts w:ascii="Times New Roman" w:hAnsi="Times New Roman" w:cs="Times New Roman"/>
          <w:b/>
          <w:bCs/>
          <w:sz w:val="24"/>
          <w:szCs w:val="32"/>
        </w:rPr>
      </w:pPr>
      <w:r>
        <w:rPr>
          <w:rFonts w:ascii="Times New Roman" w:hAnsi="Times New Roman" w:cs="Times New Roman"/>
          <w:b/>
          <w:bCs/>
          <w:sz w:val="24"/>
          <w:szCs w:val="32"/>
        </w:rPr>
        <w:object w:dxaOrig="6311" w:dyaOrig="4354" w14:anchorId="6C52419E">
          <v:shape id="_x0000_i1026" type="#_x0000_t75" style="width:315.55pt;height:217.55pt" o:ole="">
            <v:imagedata r:id="rId36" o:title=""/>
          </v:shape>
          <o:OLEObject Type="Embed" ProgID="Origin95.Graph" ShapeID="_x0000_i1026" DrawAspect="Content" ObjectID="_1722696084" r:id="rId37"/>
        </w:object>
      </w:r>
    </w:p>
    <w:p w14:paraId="730F7AF6" w14:textId="033D025C" w:rsidR="00872A83" w:rsidRDefault="00000000">
      <w:pPr>
        <w:widowControl/>
        <w:spacing w:line="360" w:lineRule="auto"/>
        <w:rPr>
          <w:rFonts w:ascii="Times New Roman" w:hAnsi="Times New Roman" w:cs="Times New Roman"/>
          <w:sz w:val="24"/>
        </w:rPr>
      </w:pPr>
      <w:r>
        <w:rPr>
          <w:rFonts w:ascii="Times New Roman" w:hAnsi="Times New Roman" w:cs="Times New Roman"/>
          <w:b/>
          <w:bCs/>
          <w:sz w:val="24"/>
        </w:rPr>
        <w:t>Supplementary Fig. 2</w:t>
      </w:r>
      <w:r w:rsidR="00952B40">
        <w:rPr>
          <w:rFonts w:ascii="Times New Roman" w:hAnsi="Times New Roman" w:cs="Times New Roman"/>
          <w:b/>
          <w:bCs/>
          <w:sz w:val="24"/>
        </w:rPr>
        <w:t>5</w:t>
      </w:r>
      <w:r>
        <w:rPr>
          <w:rFonts w:ascii="Times New Roman" w:hAnsi="Times New Roman" w:cs="Times New Roman"/>
          <w:b/>
          <w:bCs/>
          <w:sz w:val="24"/>
        </w:rPr>
        <w:t xml:space="preserve"> ǀ</w:t>
      </w:r>
      <w:r>
        <w:rPr>
          <w:rFonts w:ascii="Times New Roman" w:eastAsia="宋体" w:hAnsi="Times New Roman" w:cs="Times New Roman"/>
          <w:b/>
          <w:bCs/>
          <w:color w:val="000000"/>
          <w:kern w:val="0"/>
          <w:sz w:val="24"/>
          <w:lang w:bidi="ar"/>
        </w:rPr>
        <w:t xml:space="preserve"> Comparison of electrochemical properties in </w:t>
      </w:r>
      <w:r>
        <w:rPr>
          <w:rFonts w:ascii="Times New Roman" w:hAnsi="Times New Roman" w:cs="Times New Roman"/>
          <w:b/>
          <w:bCs/>
          <w:sz w:val="24"/>
        </w:rPr>
        <w:t xml:space="preserve">alkaline </w:t>
      </w:r>
      <w:r>
        <w:rPr>
          <w:rFonts w:ascii="Times New Roman" w:eastAsia="宋体" w:hAnsi="Times New Roman" w:cs="Times New Roman"/>
          <w:b/>
          <w:bCs/>
          <w:color w:val="000000"/>
          <w:kern w:val="0"/>
          <w:sz w:val="24"/>
          <w:lang w:bidi="ar"/>
        </w:rPr>
        <w:t>seawater and 1.0 M KOH.</w:t>
      </w:r>
      <w:r>
        <w:rPr>
          <w:rFonts w:ascii="Times New Roman" w:eastAsia="宋体" w:hAnsi="Times New Roman" w:cs="Times New Roman"/>
          <w:b/>
          <w:color w:val="000000"/>
          <w:kern w:val="0"/>
          <w:sz w:val="24"/>
          <w:lang w:bidi="ar"/>
        </w:rPr>
        <w:t xml:space="preserve"> </w:t>
      </w:r>
      <w:r>
        <w:rPr>
          <w:rFonts w:ascii="Times New Roman" w:hAnsi="Times New Roman" w:cs="Times New Roman"/>
          <w:sz w:val="24"/>
        </w:rPr>
        <w:t>Overpotentials required for the Ru-Ni</w:t>
      </w:r>
      <w:r>
        <w:rPr>
          <w:rFonts w:ascii="Times New Roman" w:hAnsi="Times New Roman" w:cs="Times New Roman"/>
          <w:sz w:val="24"/>
          <w:vertAlign w:val="subscript"/>
        </w:rPr>
        <w:t>3</w:t>
      </w:r>
      <w:r>
        <w:rPr>
          <w:rFonts w:ascii="Times New Roman" w:hAnsi="Times New Roman" w:cs="Times New Roman"/>
          <w:sz w:val="24"/>
        </w:rPr>
        <w:t>N/</w:t>
      </w:r>
      <w:proofErr w:type="spellStart"/>
      <w:r>
        <w:rPr>
          <w:rFonts w:ascii="Times New Roman" w:hAnsi="Times New Roman" w:cs="Times New Roman"/>
          <w:sz w:val="24"/>
        </w:rPr>
        <w:t>NiO</w:t>
      </w:r>
      <w:proofErr w:type="spellEnd"/>
      <w:r>
        <w:rPr>
          <w:rFonts w:ascii="Times New Roman" w:hAnsi="Times New Roman" w:cs="Times New Roman"/>
          <w:sz w:val="24"/>
        </w:rPr>
        <w:t xml:space="preserve"> electrocatalyst at 50, 100, 500, and 1000 mA cm</w:t>
      </w:r>
      <w:r>
        <w:rPr>
          <w:rFonts w:ascii="Times New Roman" w:hAnsi="Times New Roman" w:cs="Times New Roman"/>
          <w:sz w:val="24"/>
          <w:vertAlign w:val="superscript"/>
        </w:rPr>
        <w:t>−2</w:t>
      </w:r>
      <w:r>
        <w:rPr>
          <w:rFonts w:ascii="Times New Roman" w:hAnsi="Times New Roman" w:cs="Times New Roman"/>
          <w:sz w:val="24"/>
        </w:rPr>
        <w:t xml:space="preserve"> for OER and HER in 1.0 M KOH and alkaline seawater (SW) electrolytes. </w:t>
      </w:r>
    </w:p>
    <w:p w14:paraId="33ED3078" w14:textId="77777777" w:rsidR="00872A83" w:rsidRDefault="00000000" w:rsidP="00353189">
      <w:pPr>
        <w:widowControl/>
        <w:spacing w:line="360" w:lineRule="auto"/>
        <w:ind w:firstLineChars="200" w:firstLine="480"/>
        <w:rPr>
          <w:rFonts w:ascii="Arial" w:hAnsi="Arial" w:cs="Arial"/>
        </w:rPr>
      </w:pPr>
      <w:r>
        <w:rPr>
          <w:rFonts w:ascii="Times New Roman" w:hAnsi="Times New Roman" w:cs="Times New Roman"/>
          <w:sz w:val="24"/>
        </w:rPr>
        <w:t xml:space="preserve">As shown in the Supplementary Fig. 25, the HER overpotentials of </w:t>
      </w:r>
      <w:bookmarkStart w:id="3" w:name="OLE_LINK46"/>
      <w:r>
        <w:rPr>
          <w:rFonts w:ascii="Times New Roman" w:hAnsi="Times New Roman" w:cs="Times New Roman"/>
          <w:sz w:val="24"/>
        </w:rPr>
        <w:t>Ru-Ni</w:t>
      </w:r>
      <w:r>
        <w:rPr>
          <w:rFonts w:ascii="Times New Roman" w:hAnsi="Times New Roman" w:cs="Times New Roman"/>
          <w:sz w:val="24"/>
          <w:vertAlign w:val="subscript"/>
        </w:rPr>
        <w:t>3</w:t>
      </w:r>
      <w:r>
        <w:rPr>
          <w:rFonts w:ascii="Times New Roman" w:hAnsi="Times New Roman" w:cs="Times New Roman"/>
          <w:sz w:val="24"/>
        </w:rPr>
        <w:t>N/</w:t>
      </w:r>
      <w:proofErr w:type="spellStart"/>
      <w:r>
        <w:rPr>
          <w:rFonts w:ascii="Times New Roman" w:hAnsi="Times New Roman" w:cs="Times New Roman"/>
          <w:sz w:val="24"/>
        </w:rPr>
        <w:t>NiO</w:t>
      </w:r>
      <w:bookmarkEnd w:id="3"/>
      <w:proofErr w:type="spellEnd"/>
      <w:r>
        <w:rPr>
          <w:rFonts w:ascii="Times New Roman" w:hAnsi="Times New Roman" w:cs="Times New Roman"/>
          <w:sz w:val="24"/>
        </w:rPr>
        <w:t xml:space="preserve"> in alkaline seawater are 46 mV (η</w:t>
      </w:r>
      <w:r>
        <w:rPr>
          <w:rFonts w:ascii="Times New Roman" w:hAnsi="Times New Roman" w:cs="Times New Roman"/>
          <w:sz w:val="24"/>
          <w:vertAlign w:val="subscript"/>
        </w:rPr>
        <w:t>20</w:t>
      </w:r>
      <w:r>
        <w:rPr>
          <w:rFonts w:ascii="Times New Roman" w:hAnsi="Times New Roman" w:cs="Times New Roman"/>
          <w:sz w:val="24"/>
        </w:rPr>
        <w:t>), 69 mV (η</w:t>
      </w:r>
      <w:r>
        <w:rPr>
          <w:rFonts w:ascii="Times New Roman" w:hAnsi="Times New Roman" w:cs="Times New Roman"/>
          <w:sz w:val="24"/>
          <w:vertAlign w:val="subscript"/>
        </w:rPr>
        <w:t>50</w:t>
      </w:r>
      <w:r>
        <w:rPr>
          <w:rFonts w:ascii="Times New Roman" w:hAnsi="Times New Roman" w:cs="Times New Roman"/>
          <w:sz w:val="24"/>
        </w:rPr>
        <w:t>),</w:t>
      </w:r>
      <w:bookmarkStart w:id="4" w:name="_Hlk83758634"/>
      <w:r>
        <w:rPr>
          <w:rFonts w:ascii="Times New Roman" w:hAnsi="Times New Roman" w:cs="Times New Roman"/>
          <w:sz w:val="24"/>
        </w:rPr>
        <w:t xml:space="preserve"> 89 mV</w:t>
      </w:r>
      <w:bookmarkEnd w:id="4"/>
      <w:r>
        <w:rPr>
          <w:rFonts w:ascii="Times New Roman" w:hAnsi="Times New Roman" w:cs="Times New Roman"/>
          <w:sz w:val="24"/>
        </w:rPr>
        <w:t xml:space="preserve"> (η</w:t>
      </w:r>
      <w:r>
        <w:rPr>
          <w:rFonts w:ascii="Times New Roman" w:hAnsi="Times New Roman" w:cs="Times New Roman"/>
          <w:sz w:val="24"/>
          <w:vertAlign w:val="subscript"/>
        </w:rPr>
        <w:t>100</w:t>
      </w:r>
      <w:r>
        <w:rPr>
          <w:rFonts w:ascii="Times New Roman" w:hAnsi="Times New Roman" w:cs="Times New Roman"/>
          <w:sz w:val="24"/>
        </w:rPr>
        <w:t>), 155 mV (η</w:t>
      </w:r>
      <w:r>
        <w:rPr>
          <w:rFonts w:ascii="Times New Roman" w:hAnsi="Times New Roman" w:cs="Times New Roman"/>
          <w:sz w:val="24"/>
          <w:vertAlign w:val="subscript"/>
        </w:rPr>
        <w:t>500</w:t>
      </w:r>
      <w:r>
        <w:rPr>
          <w:rFonts w:ascii="Times New Roman" w:hAnsi="Times New Roman" w:cs="Times New Roman"/>
          <w:sz w:val="24"/>
        </w:rPr>
        <w:t>), and 244 mV (η</w:t>
      </w:r>
      <w:r>
        <w:rPr>
          <w:rFonts w:ascii="Times New Roman" w:hAnsi="Times New Roman" w:cs="Times New Roman"/>
          <w:sz w:val="24"/>
          <w:vertAlign w:val="subscript"/>
        </w:rPr>
        <w:t>1000</w:t>
      </w:r>
      <w:r>
        <w:rPr>
          <w:rFonts w:ascii="Times New Roman" w:hAnsi="Times New Roman" w:cs="Times New Roman"/>
          <w:sz w:val="24"/>
        </w:rPr>
        <w:t>), respectively. And the OER of Ru-Ni</w:t>
      </w:r>
      <w:r>
        <w:rPr>
          <w:rFonts w:ascii="Times New Roman" w:hAnsi="Times New Roman" w:cs="Times New Roman"/>
          <w:sz w:val="24"/>
          <w:vertAlign w:val="subscript"/>
        </w:rPr>
        <w:t>3</w:t>
      </w:r>
      <w:r>
        <w:rPr>
          <w:rFonts w:ascii="Times New Roman" w:hAnsi="Times New Roman" w:cs="Times New Roman"/>
          <w:sz w:val="24"/>
        </w:rPr>
        <w:t>N/</w:t>
      </w:r>
      <w:proofErr w:type="spellStart"/>
      <w:r>
        <w:rPr>
          <w:rFonts w:ascii="Times New Roman" w:hAnsi="Times New Roman" w:cs="Times New Roman"/>
          <w:sz w:val="24"/>
        </w:rPr>
        <w:t>NiO</w:t>
      </w:r>
      <w:proofErr w:type="spellEnd"/>
      <w:r>
        <w:rPr>
          <w:rFonts w:ascii="Times New Roman" w:hAnsi="Times New Roman" w:cs="Times New Roman"/>
          <w:sz w:val="24"/>
        </w:rPr>
        <w:t xml:space="preserve"> are 259 mV (η</w:t>
      </w:r>
      <w:r>
        <w:rPr>
          <w:rFonts w:ascii="Times New Roman" w:hAnsi="Times New Roman" w:cs="Times New Roman"/>
          <w:sz w:val="24"/>
          <w:vertAlign w:val="subscript"/>
        </w:rPr>
        <w:t>20</w:t>
      </w:r>
      <w:r>
        <w:rPr>
          <w:rFonts w:ascii="Times New Roman" w:hAnsi="Times New Roman" w:cs="Times New Roman"/>
          <w:sz w:val="24"/>
        </w:rPr>
        <w:t>), 282 mV (η</w:t>
      </w:r>
      <w:r>
        <w:rPr>
          <w:rFonts w:ascii="Times New Roman" w:hAnsi="Times New Roman" w:cs="Times New Roman"/>
          <w:sz w:val="24"/>
          <w:vertAlign w:val="subscript"/>
        </w:rPr>
        <w:t>50</w:t>
      </w:r>
      <w:r>
        <w:rPr>
          <w:rFonts w:ascii="Times New Roman" w:hAnsi="Times New Roman" w:cs="Times New Roman"/>
          <w:sz w:val="24"/>
        </w:rPr>
        <w:t>), 306 mV (η</w:t>
      </w:r>
      <w:r>
        <w:rPr>
          <w:rFonts w:ascii="Times New Roman" w:hAnsi="Times New Roman" w:cs="Times New Roman"/>
          <w:sz w:val="24"/>
          <w:vertAlign w:val="subscript"/>
        </w:rPr>
        <w:t>100</w:t>
      </w:r>
      <w:r>
        <w:rPr>
          <w:rFonts w:ascii="Times New Roman" w:hAnsi="Times New Roman" w:cs="Times New Roman"/>
          <w:sz w:val="24"/>
        </w:rPr>
        <w:t>), 395 mV (η</w:t>
      </w:r>
      <w:r>
        <w:rPr>
          <w:rFonts w:ascii="Times New Roman" w:hAnsi="Times New Roman" w:cs="Times New Roman"/>
          <w:sz w:val="24"/>
          <w:vertAlign w:val="subscript"/>
        </w:rPr>
        <w:t>500</w:t>
      </w:r>
      <w:r>
        <w:rPr>
          <w:rFonts w:ascii="Times New Roman" w:hAnsi="Times New Roman" w:cs="Times New Roman"/>
          <w:sz w:val="24"/>
        </w:rPr>
        <w:t>), and 442 mV (η</w:t>
      </w:r>
      <w:r>
        <w:rPr>
          <w:rFonts w:ascii="Times New Roman" w:hAnsi="Times New Roman" w:cs="Times New Roman"/>
          <w:sz w:val="24"/>
          <w:vertAlign w:val="subscript"/>
        </w:rPr>
        <w:t>1000</w:t>
      </w:r>
      <w:r>
        <w:rPr>
          <w:rFonts w:ascii="Times New Roman" w:hAnsi="Times New Roman" w:cs="Times New Roman"/>
          <w:sz w:val="24"/>
        </w:rPr>
        <w:t>), respectively.</w:t>
      </w:r>
      <w:r>
        <w:rPr>
          <w:rFonts w:ascii="Arial" w:hAnsi="Arial" w:cs="Arial"/>
        </w:rPr>
        <w:t xml:space="preserve"> </w:t>
      </w:r>
    </w:p>
    <w:p w14:paraId="2D69443C" w14:textId="77777777" w:rsidR="00872A83" w:rsidRDefault="00872A83">
      <w:pPr>
        <w:widowControl/>
        <w:spacing w:line="360" w:lineRule="auto"/>
        <w:rPr>
          <w:rFonts w:ascii="Arial" w:hAnsi="Arial" w:cs="Arial"/>
        </w:rPr>
        <w:sectPr w:rsidR="00872A83">
          <w:pgSz w:w="11906" w:h="16838"/>
          <w:pgMar w:top="1440" w:right="1800" w:bottom="1440" w:left="1800" w:header="851" w:footer="992" w:gutter="0"/>
          <w:cols w:space="425"/>
          <w:docGrid w:type="lines" w:linePitch="312"/>
        </w:sectPr>
      </w:pPr>
    </w:p>
    <w:p w14:paraId="3A6B8711" w14:textId="719EC254" w:rsidR="00872A83" w:rsidRDefault="005B348A">
      <w:pPr>
        <w:widowControl/>
        <w:spacing w:line="360" w:lineRule="auto"/>
        <w:jc w:val="center"/>
        <w:rPr>
          <w:rFonts w:ascii="Times New Roman" w:hAnsi="Times New Roman" w:cs="Times New Roman"/>
          <w:b/>
          <w:bCs/>
          <w:sz w:val="24"/>
        </w:rPr>
      </w:pPr>
      <w:r>
        <w:rPr>
          <w:rFonts w:ascii="Times New Roman" w:hAnsi="Times New Roman" w:cs="Times New Roman"/>
          <w:b/>
          <w:bCs/>
          <w:noProof/>
          <w:sz w:val="24"/>
        </w:rPr>
        <w:lastRenderedPageBreak/>
        <w:drawing>
          <wp:inline distT="0" distB="0" distL="0" distR="0" wp14:anchorId="407A8196" wp14:editId="6DA817C1">
            <wp:extent cx="5044103" cy="216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044103" cy="2160000"/>
                    </a:xfrm>
                    <a:prstGeom prst="rect">
                      <a:avLst/>
                    </a:prstGeom>
                    <a:noFill/>
                  </pic:spPr>
                </pic:pic>
              </a:graphicData>
            </a:graphic>
          </wp:inline>
        </w:drawing>
      </w:r>
    </w:p>
    <w:p w14:paraId="4A2965C6" w14:textId="74E107D8" w:rsidR="00872A83" w:rsidRDefault="00000000">
      <w:pPr>
        <w:widowControl/>
        <w:spacing w:line="360" w:lineRule="auto"/>
        <w:rPr>
          <w:rFonts w:ascii="Times New Roman" w:eastAsia="宋体" w:hAnsi="Times New Roman" w:cs="Times New Roman"/>
          <w:b/>
          <w:bCs/>
          <w:color w:val="000000"/>
          <w:kern w:val="0"/>
          <w:sz w:val="24"/>
          <w:lang w:bidi="ar"/>
        </w:rPr>
      </w:pPr>
      <w:r>
        <w:rPr>
          <w:rFonts w:ascii="Times New Roman" w:hAnsi="Times New Roman" w:cs="Times New Roman"/>
          <w:b/>
          <w:bCs/>
          <w:sz w:val="24"/>
        </w:rPr>
        <w:t>Supplementary Fig. 2</w:t>
      </w:r>
      <w:r w:rsidR="00952B40">
        <w:rPr>
          <w:rFonts w:ascii="Times New Roman" w:hAnsi="Times New Roman" w:cs="Times New Roman"/>
          <w:b/>
          <w:bCs/>
          <w:sz w:val="24"/>
        </w:rPr>
        <w:t>6</w:t>
      </w:r>
      <w:r>
        <w:rPr>
          <w:rFonts w:ascii="Times New Roman" w:hAnsi="Times New Roman" w:cs="Times New Roman"/>
          <w:b/>
          <w:bCs/>
          <w:sz w:val="24"/>
        </w:rPr>
        <w:t xml:space="preserve"> ǀ</w:t>
      </w:r>
      <w:r>
        <w:rPr>
          <w:rFonts w:ascii="Times New Roman" w:eastAsia="宋体" w:hAnsi="Times New Roman" w:cs="Times New Roman"/>
          <w:b/>
          <w:bCs/>
          <w:color w:val="000000"/>
          <w:kern w:val="0"/>
          <w:sz w:val="24"/>
          <w:lang w:bidi="ar"/>
        </w:rPr>
        <w:t xml:space="preserve"> Overall seawater splitting performance and stability test </w:t>
      </w:r>
      <w:r>
        <w:rPr>
          <w:rFonts w:ascii="Times New Roman" w:eastAsia="宋体" w:hAnsi="Times New Roman" w:cs="Times New Roman" w:hint="eastAsia"/>
          <w:b/>
          <w:bCs/>
          <w:color w:val="000000"/>
          <w:kern w:val="0"/>
          <w:sz w:val="24"/>
          <w:lang w:bidi="ar"/>
        </w:rPr>
        <w:t>for</w:t>
      </w:r>
      <w:r>
        <w:rPr>
          <w:rFonts w:ascii="Times New Roman" w:eastAsia="宋体" w:hAnsi="Times New Roman" w:cs="Times New Roman"/>
          <w:b/>
          <w:bCs/>
          <w:color w:val="000000"/>
          <w:kern w:val="0"/>
          <w:sz w:val="24"/>
          <w:lang w:bidi="ar"/>
        </w:rPr>
        <w:t xml:space="preserve"> </w:t>
      </w:r>
      <w:r>
        <w:rPr>
          <w:rFonts w:ascii="Times New Roman" w:hAnsi="Times New Roman" w:cs="Times New Roman"/>
          <w:b/>
          <w:bCs/>
          <w:sz w:val="24"/>
          <w:szCs w:val="32"/>
        </w:rPr>
        <w:t>Ru-Ni</w:t>
      </w:r>
      <w:r>
        <w:rPr>
          <w:rFonts w:ascii="Times New Roman" w:hAnsi="Times New Roman" w:cs="Times New Roman"/>
          <w:b/>
          <w:bCs/>
          <w:sz w:val="24"/>
          <w:szCs w:val="32"/>
          <w:vertAlign w:val="subscript"/>
        </w:rPr>
        <w:t>3</w:t>
      </w:r>
      <w:r>
        <w:rPr>
          <w:rFonts w:ascii="Times New Roman" w:hAnsi="Times New Roman" w:cs="Times New Roman"/>
          <w:b/>
          <w:bCs/>
          <w:sz w:val="24"/>
          <w:szCs w:val="32"/>
        </w:rPr>
        <w:t>N/</w:t>
      </w:r>
      <w:proofErr w:type="spellStart"/>
      <w:r>
        <w:rPr>
          <w:rFonts w:ascii="Times New Roman" w:hAnsi="Times New Roman" w:cs="Times New Roman"/>
          <w:b/>
          <w:bCs/>
          <w:sz w:val="24"/>
          <w:szCs w:val="32"/>
        </w:rPr>
        <w:t>NiO</w:t>
      </w:r>
      <w:proofErr w:type="spellEnd"/>
      <w:r>
        <w:rPr>
          <w:rFonts w:ascii="Times New Roman" w:eastAsia="宋体" w:hAnsi="Times New Roman" w:cs="Times New Roman"/>
          <w:b/>
          <w:bCs/>
          <w:color w:val="000000"/>
          <w:kern w:val="0"/>
          <w:sz w:val="24"/>
          <w:lang w:bidi="ar"/>
        </w:rPr>
        <w:t xml:space="preserve"> in Alkaline seawater.</w:t>
      </w:r>
      <w:r>
        <w:rPr>
          <w:rFonts w:ascii="Times New Roman" w:eastAsia="宋体" w:hAnsi="Times New Roman" w:cs="Times New Roman" w:hint="eastAsia"/>
          <w:b/>
          <w:bCs/>
          <w:color w:val="000000"/>
          <w:kern w:val="0"/>
          <w:sz w:val="24"/>
          <w:lang w:bidi="ar"/>
        </w:rPr>
        <w:t xml:space="preserve"> </w:t>
      </w:r>
    </w:p>
    <w:p w14:paraId="31324B86" w14:textId="77777777" w:rsidR="00872A83" w:rsidRDefault="00000000">
      <w:pPr>
        <w:spacing w:beforeLines="50" w:before="156" w:line="360" w:lineRule="auto"/>
        <w:ind w:firstLineChars="200" w:firstLine="480"/>
        <w:rPr>
          <w:rFonts w:ascii="Times New Roman" w:eastAsia="宋体" w:hAnsi="Times New Roman" w:cs="Times New Roman"/>
          <w:color w:val="000000"/>
          <w:kern w:val="0"/>
          <w:sz w:val="24"/>
          <w:lang w:bidi="ar"/>
        </w:rPr>
      </w:pPr>
      <w:r>
        <w:rPr>
          <w:rFonts w:ascii="Times New Roman" w:hAnsi="Times New Roman" w:cs="Times New Roman"/>
          <w:sz w:val="24"/>
          <w:szCs w:val="32"/>
        </w:rPr>
        <w:t xml:space="preserve">The </w:t>
      </w:r>
      <w:r>
        <w:rPr>
          <w:rFonts w:ascii="Times New Roman" w:hAnsi="Times New Roman" w:cs="Times New Roman" w:hint="eastAsia"/>
          <w:sz w:val="24"/>
          <w:szCs w:val="32"/>
        </w:rPr>
        <w:t>overall seawater splitting</w:t>
      </w:r>
      <w:r>
        <w:rPr>
          <w:rFonts w:ascii="Times New Roman" w:hAnsi="Times New Roman" w:cs="Times New Roman"/>
          <w:sz w:val="24"/>
          <w:szCs w:val="32"/>
        </w:rPr>
        <w:t xml:space="preserve"> performance test of 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proofErr w:type="gramStart"/>
      <w:r>
        <w:rPr>
          <w:rFonts w:ascii="Times New Roman" w:hAnsi="Times New Roman" w:cs="Times New Roman"/>
          <w:sz w:val="24"/>
          <w:szCs w:val="32"/>
        </w:rPr>
        <w:t>NiO</w:t>
      </w:r>
      <w:proofErr w:type="spellEnd"/>
      <w:r>
        <w:rPr>
          <w:rFonts w:ascii="Times New Roman" w:hAnsi="Times New Roman" w:cs="Times New Roman" w:hint="eastAsia"/>
          <w:sz w:val="24"/>
          <w:szCs w:val="32"/>
        </w:rPr>
        <w:t>(</w:t>
      </w:r>
      <w:proofErr w:type="gramEnd"/>
      <w:r>
        <w:rPr>
          <w:rFonts w:ascii="Times New Roman" w:hAnsi="Times New Roman" w:cs="Times New Roman" w:hint="eastAsia"/>
          <w:sz w:val="24"/>
          <w:szCs w:val="32"/>
        </w:rPr>
        <w:t xml:space="preserve">+,-) </w:t>
      </w:r>
      <w:proofErr w:type="spellStart"/>
      <w:r>
        <w:rPr>
          <w:rFonts w:ascii="Times New Roman" w:hAnsi="Times New Roman" w:cs="Times New Roman"/>
          <w:sz w:val="24"/>
          <w:szCs w:val="32"/>
        </w:rPr>
        <w:t>electrolyzer</w:t>
      </w:r>
      <w:proofErr w:type="spellEnd"/>
      <w:r>
        <w:rPr>
          <w:rFonts w:ascii="Times New Roman" w:hAnsi="Times New Roman" w:cs="Times New Roman"/>
          <w:sz w:val="24"/>
          <w:szCs w:val="32"/>
        </w:rPr>
        <w:t xml:space="preserve"> in </w:t>
      </w:r>
      <w:r>
        <w:rPr>
          <w:rFonts w:ascii="Times New Roman" w:hAnsi="Times New Roman" w:cs="Times New Roman"/>
          <w:sz w:val="24"/>
        </w:rPr>
        <w:t>alkaline seawater</w:t>
      </w:r>
      <w:r>
        <w:rPr>
          <w:rFonts w:ascii="Times New Roman" w:hAnsi="Times New Roman" w:cs="Times New Roman"/>
          <w:sz w:val="24"/>
          <w:szCs w:val="32"/>
        </w:rPr>
        <w:t>. A current density of 500 mA cm</w:t>
      </w:r>
      <w:r>
        <w:rPr>
          <w:rFonts w:ascii="Times New Roman" w:hAnsi="Times New Roman" w:cs="Times New Roman"/>
          <w:sz w:val="24"/>
          <w:szCs w:val="32"/>
          <w:vertAlign w:val="superscript"/>
        </w:rPr>
        <w:t>-2</w:t>
      </w:r>
      <w:r>
        <w:rPr>
          <w:rFonts w:ascii="Times New Roman" w:hAnsi="Times New Roman" w:cs="Times New Roman"/>
          <w:sz w:val="24"/>
          <w:szCs w:val="32"/>
        </w:rPr>
        <w:t xml:space="preserve"> can be achieved at a low cell voltage of </w:t>
      </w:r>
      <w:r>
        <w:rPr>
          <w:rFonts w:ascii="Times New Roman" w:hAnsi="Times New Roman" w:cs="Times New Roman" w:hint="eastAsia"/>
          <w:sz w:val="24"/>
          <w:szCs w:val="32"/>
        </w:rPr>
        <w:t>1.75</w:t>
      </w:r>
      <w:r>
        <w:rPr>
          <w:rFonts w:ascii="Times New Roman" w:hAnsi="Times New Roman" w:cs="Times New Roman"/>
          <w:sz w:val="24"/>
          <w:szCs w:val="32"/>
        </w:rPr>
        <w:t xml:space="preserve"> V</w:t>
      </w:r>
      <w:r>
        <w:rPr>
          <w:rFonts w:ascii="Times New Roman" w:hAnsi="Times New Roman" w:cs="Times New Roman" w:hint="eastAsia"/>
          <w:sz w:val="24"/>
          <w:szCs w:val="32"/>
        </w:rPr>
        <w:t xml:space="preserve"> </w:t>
      </w:r>
      <w:r>
        <w:rPr>
          <w:rFonts w:ascii="Times New Roman" w:hAnsi="Times New Roman" w:cs="Times New Roman"/>
          <w:sz w:val="24"/>
          <w:szCs w:val="32"/>
        </w:rPr>
        <w:t>with 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proofErr w:type="gramStart"/>
      <w:r>
        <w:rPr>
          <w:rFonts w:ascii="Times New Roman" w:hAnsi="Times New Roman" w:cs="Times New Roman"/>
          <w:sz w:val="24"/>
          <w:szCs w:val="32"/>
        </w:rPr>
        <w:t>NiO</w:t>
      </w:r>
      <w:proofErr w:type="spellEnd"/>
      <w:r>
        <w:rPr>
          <w:rFonts w:ascii="Times New Roman" w:hAnsi="Times New Roman" w:cs="Times New Roman" w:hint="eastAsia"/>
          <w:sz w:val="24"/>
          <w:szCs w:val="32"/>
        </w:rPr>
        <w:t>(</w:t>
      </w:r>
      <w:proofErr w:type="gramEnd"/>
      <w:r>
        <w:rPr>
          <w:rFonts w:ascii="Times New Roman" w:hAnsi="Times New Roman" w:cs="Times New Roman" w:hint="eastAsia"/>
          <w:sz w:val="24"/>
          <w:szCs w:val="32"/>
        </w:rPr>
        <w:t xml:space="preserve">+,-) </w:t>
      </w:r>
      <w:r>
        <w:rPr>
          <w:rFonts w:ascii="Times New Roman" w:hAnsi="Times New Roman" w:cs="Times New Roman"/>
          <w:sz w:val="24"/>
          <w:szCs w:val="32"/>
        </w:rPr>
        <w:t xml:space="preserve">and the cell voltage only increased by </w:t>
      </w:r>
      <w:r>
        <w:rPr>
          <w:rFonts w:ascii="Times New Roman" w:hAnsi="Times New Roman" w:cs="Times New Roman" w:hint="eastAsia"/>
          <w:sz w:val="24"/>
          <w:szCs w:val="32"/>
        </w:rPr>
        <w:t>9</w:t>
      </w:r>
      <w:r>
        <w:rPr>
          <w:rFonts w:ascii="Times New Roman" w:hAnsi="Times New Roman" w:cs="Times New Roman"/>
          <w:sz w:val="24"/>
          <w:szCs w:val="32"/>
        </w:rPr>
        <w:t xml:space="preserve">% during the </w:t>
      </w:r>
      <w:r>
        <w:rPr>
          <w:rFonts w:ascii="Times New Roman" w:hAnsi="Times New Roman" w:cs="Times New Roman"/>
        </w:rPr>
        <w:t xml:space="preserve">CP </w:t>
      </w:r>
      <w:r>
        <w:rPr>
          <w:rFonts w:ascii="Times New Roman" w:hAnsi="Times New Roman" w:cs="Times New Roman"/>
          <w:sz w:val="24"/>
          <w:szCs w:val="32"/>
        </w:rPr>
        <w:t>measurements (@ 500 mA cm</w:t>
      </w:r>
      <w:r>
        <w:rPr>
          <w:rFonts w:ascii="Times New Roman" w:hAnsi="Times New Roman" w:cs="Times New Roman"/>
          <w:sz w:val="24"/>
          <w:szCs w:val="32"/>
          <w:vertAlign w:val="superscript"/>
        </w:rPr>
        <w:t>-2</w:t>
      </w:r>
      <w:r>
        <w:rPr>
          <w:rFonts w:ascii="Times New Roman" w:hAnsi="Times New Roman" w:cs="Times New Roman"/>
          <w:sz w:val="24"/>
          <w:szCs w:val="32"/>
        </w:rPr>
        <w:t xml:space="preserve">, </w:t>
      </w:r>
      <w:r>
        <w:rPr>
          <w:rFonts w:ascii="Times New Roman" w:hAnsi="Times New Roman" w:cs="Times New Roman" w:hint="eastAsia"/>
          <w:sz w:val="24"/>
          <w:szCs w:val="32"/>
        </w:rPr>
        <w:t>50</w:t>
      </w:r>
      <w:r>
        <w:rPr>
          <w:rFonts w:ascii="Times New Roman" w:hAnsi="Times New Roman" w:cs="Times New Roman"/>
          <w:sz w:val="24"/>
          <w:szCs w:val="32"/>
        </w:rPr>
        <w:t xml:space="preserve"> h) stability test</w:t>
      </w:r>
      <w:r>
        <w:rPr>
          <w:rFonts w:ascii="Times New Roman" w:hAnsi="Times New Roman" w:cs="Times New Roman" w:hint="eastAsia"/>
          <w:sz w:val="24"/>
          <w:szCs w:val="32"/>
        </w:rPr>
        <w:t>, demonstrates impressive performance.</w:t>
      </w:r>
    </w:p>
    <w:p w14:paraId="7188316A" w14:textId="77777777" w:rsidR="00872A83" w:rsidRDefault="00872A83">
      <w:pPr>
        <w:widowControl/>
        <w:rPr>
          <w:rFonts w:ascii="Times New Roman" w:eastAsia="宋体" w:hAnsi="Times New Roman" w:cs="Times New Roman"/>
          <w:color w:val="000000"/>
          <w:kern w:val="0"/>
          <w:sz w:val="24"/>
          <w:lang w:bidi="ar"/>
        </w:rPr>
        <w:sectPr w:rsidR="00872A83">
          <w:pgSz w:w="11906" w:h="16838"/>
          <w:pgMar w:top="1440" w:right="1800" w:bottom="1440" w:left="1800" w:header="851" w:footer="992" w:gutter="0"/>
          <w:cols w:space="425"/>
          <w:docGrid w:type="lines" w:linePitch="312"/>
        </w:sectPr>
      </w:pPr>
    </w:p>
    <w:p w14:paraId="10DC9244" w14:textId="2DBB2E91" w:rsidR="00872A83" w:rsidRDefault="00E450AC">
      <w:pPr>
        <w:jc w:val="center"/>
      </w:pPr>
      <w:r w:rsidRPr="00E450AC">
        <w:rPr>
          <w:noProof/>
        </w:rPr>
        <w:lastRenderedPageBreak/>
        <w:drawing>
          <wp:inline distT="0" distB="0" distL="0" distR="0" wp14:anchorId="7B4C5A19" wp14:editId="207AF74A">
            <wp:extent cx="3527321" cy="27360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527321" cy="2736000"/>
                    </a:xfrm>
                    <a:prstGeom prst="rect">
                      <a:avLst/>
                    </a:prstGeom>
                    <a:noFill/>
                    <a:ln>
                      <a:noFill/>
                    </a:ln>
                  </pic:spPr>
                </pic:pic>
              </a:graphicData>
            </a:graphic>
          </wp:inline>
        </w:drawing>
      </w:r>
    </w:p>
    <w:p w14:paraId="78E3FDC3" w14:textId="613F4C5D" w:rsidR="00872A83" w:rsidRDefault="00000000">
      <w:pPr>
        <w:widowControl/>
        <w:spacing w:line="360" w:lineRule="auto"/>
        <w:rPr>
          <w:rFonts w:ascii="Times New Roman" w:eastAsia="宋体" w:hAnsi="Times New Roman" w:cs="Times New Roman"/>
          <w:color w:val="000000"/>
          <w:kern w:val="0"/>
          <w:sz w:val="24"/>
          <w:lang w:bidi="ar"/>
        </w:rPr>
      </w:pPr>
      <w:r>
        <w:rPr>
          <w:rFonts w:ascii="Times New Roman" w:hAnsi="Times New Roman" w:cs="Times New Roman"/>
          <w:b/>
          <w:bCs/>
          <w:sz w:val="24"/>
        </w:rPr>
        <w:t>Supplementary Fig. 2</w:t>
      </w:r>
      <w:r w:rsidR="00952B40">
        <w:rPr>
          <w:rFonts w:ascii="Times New Roman" w:hAnsi="Times New Roman" w:cs="Times New Roman"/>
          <w:b/>
          <w:bCs/>
          <w:sz w:val="24"/>
        </w:rPr>
        <w:t>7</w:t>
      </w:r>
      <w:r>
        <w:rPr>
          <w:rFonts w:ascii="Times New Roman" w:hAnsi="Times New Roman" w:cs="Times New Roman"/>
          <w:b/>
          <w:bCs/>
          <w:sz w:val="24"/>
        </w:rPr>
        <w:t xml:space="preserve"> ǀ</w:t>
      </w:r>
      <w:r>
        <w:rPr>
          <w:rFonts w:ascii="Times New Roman" w:eastAsia="宋体" w:hAnsi="Times New Roman" w:cs="Times New Roman"/>
          <w:b/>
          <w:bCs/>
          <w:color w:val="000000"/>
          <w:kern w:val="0"/>
          <w:sz w:val="24"/>
          <w:lang w:bidi="ar"/>
        </w:rPr>
        <w:t xml:space="preserve"> Electrocatalytic UOR performance</w:t>
      </w:r>
      <w:r>
        <w:rPr>
          <w:rFonts w:ascii="Times New Roman" w:eastAsia="宋体" w:hAnsi="Times New Roman" w:cs="Times New Roman" w:hint="eastAsia"/>
          <w:b/>
          <w:bCs/>
          <w:color w:val="000000"/>
          <w:kern w:val="0"/>
          <w:sz w:val="24"/>
          <w:lang w:bidi="ar"/>
        </w:rPr>
        <w:t xml:space="preserve">. </w:t>
      </w:r>
      <w:r>
        <w:rPr>
          <w:rFonts w:ascii="Times New Roman" w:eastAsia="宋体" w:hAnsi="Times New Roman" w:cs="Times New Roman"/>
          <w:color w:val="000000"/>
          <w:kern w:val="0"/>
          <w:sz w:val="24"/>
          <w:lang w:bidi="ar"/>
        </w:rPr>
        <w:t xml:space="preserve">Polarization curves of </w:t>
      </w:r>
      <w:r>
        <w:rPr>
          <w:rFonts w:ascii="Times New Roman" w:hAnsi="Times New Roman" w:cs="Times New Roman"/>
          <w:sz w:val="24"/>
        </w:rPr>
        <w:t>Ru-Ni</w:t>
      </w:r>
      <w:r>
        <w:rPr>
          <w:rFonts w:ascii="Times New Roman" w:hAnsi="Times New Roman" w:cs="Times New Roman"/>
          <w:sz w:val="24"/>
          <w:vertAlign w:val="subscript"/>
        </w:rPr>
        <w:t>3</w:t>
      </w:r>
      <w:r>
        <w:rPr>
          <w:rFonts w:ascii="Times New Roman" w:hAnsi="Times New Roman" w:cs="Times New Roman"/>
          <w:sz w:val="24"/>
        </w:rPr>
        <w:t>N/</w:t>
      </w:r>
      <w:proofErr w:type="spellStart"/>
      <w:proofErr w:type="gramStart"/>
      <w:r>
        <w:rPr>
          <w:rFonts w:ascii="Times New Roman" w:hAnsi="Times New Roman" w:cs="Times New Roman"/>
          <w:sz w:val="24"/>
        </w:rPr>
        <w:t>NiO</w:t>
      </w:r>
      <w:proofErr w:type="spellEnd"/>
      <w:r>
        <w:rPr>
          <w:rFonts w:ascii="Times New Roman" w:eastAsia="宋体" w:hAnsi="Times New Roman" w:cs="Times New Roman" w:hint="eastAsia"/>
          <w:color w:val="000000"/>
          <w:kern w:val="0"/>
          <w:sz w:val="24"/>
          <w:lang w:bidi="ar"/>
        </w:rPr>
        <w:t>(</w:t>
      </w:r>
      <w:proofErr w:type="gramEnd"/>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 xml:space="preserve"> </w:t>
      </w:r>
      <w:proofErr w:type="spellStart"/>
      <w:r>
        <w:rPr>
          <w:rFonts w:ascii="Times New Roman" w:eastAsia="宋体" w:hAnsi="Times New Roman" w:cs="Times New Roman"/>
          <w:color w:val="000000"/>
          <w:kern w:val="0"/>
          <w:sz w:val="24"/>
          <w:lang w:bidi="ar"/>
        </w:rPr>
        <w:t>electrolyzer</w:t>
      </w:r>
      <w:proofErr w:type="spellEnd"/>
      <w:r>
        <w:rPr>
          <w:rFonts w:ascii="Times New Roman" w:eastAsia="宋体" w:hAnsi="Times New Roman" w:cs="Times New Roman"/>
          <w:color w:val="000000"/>
          <w:kern w:val="0"/>
          <w:sz w:val="24"/>
          <w:lang w:bidi="ar"/>
        </w:rPr>
        <w:t xml:space="preserve"> in 1</w:t>
      </w:r>
      <w:r>
        <w:rPr>
          <w:rFonts w:ascii="Times New Roman" w:eastAsia="宋体" w:hAnsi="Times New Roman" w:cs="Times New Roman" w:hint="eastAsia"/>
          <w:color w:val="000000"/>
          <w:kern w:val="0"/>
          <w:sz w:val="24"/>
          <w:lang w:bidi="ar"/>
        </w:rPr>
        <w:t>.0</w:t>
      </w:r>
      <w:r>
        <w:rPr>
          <w:rFonts w:ascii="Times New Roman" w:eastAsia="宋体" w:hAnsi="Times New Roman" w:cs="Times New Roman"/>
          <w:color w:val="000000"/>
          <w:kern w:val="0"/>
          <w:sz w:val="24"/>
          <w:lang w:bidi="ar"/>
        </w:rPr>
        <w:t xml:space="preserve"> M KOH + 0.</w:t>
      </w:r>
      <w:r>
        <w:rPr>
          <w:rFonts w:ascii="Times New Roman" w:eastAsia="宋体" w:hAnsi="Times New Roman" w:cs="Times New Roman" w:hint="eastAsia"/>
          <w:color w:val="000000"/>
          <w:kern w:val="0"/>
          <w:sz w:val="24"/>
          <w:lang w:bidi="ar"/>
        </w:rPr>
        <w:t>33</w:t>
      </w:r>
      <w:r>
        <w:rPr>
          <w:rFonts w:ascii="Times New Roman" w:eastAsia="宋体" w:hAnsi="Times New Roman" w:cs="Times New Roman"/>
          <w:color w:val="000000"/>
          <w:kern w:val="0"/>
          <w:sz w:val="24"/>
          <w:lang w:bidi="ar"/>
        </w:rPr>
        <w:t xml:space="preserve"> M urea</w:t>
      </w:r>
      <w:r w:rsidR="00D410C9" w:rsidRPr="00D410C9">
        <w:rPr>
          <w:rFonts w:ascii="Times New Roman" w:eastAsia="宋体" w:hAnsi="Times New Roman" w:cs="Times New Roman"/>
          <w:color w:val="000000"/>
          <w:kern w:val="0"/>
          <w:sz w:val="24"/>
          <w:lang w:bidi="ar"/>
        </w:rPr>
        <w:t xml:space="preserve"> </w:t>
      </w:r>
      <w:r w:rsidR="00D410C9">
        <w:rPr>
          <w:rFonts w:ascii="Times New Roman" w:eastAsia="宋体" w:hAnsi="Times New Roman" w:cs="Times New Roman"/>
          <w:color w:val="000000"/>
          <w:kern w:val="0"/>
          <w:sz w:val="24"/>
          <w:lang w:bidi="ar"/>
        </w:rPr>
        <w:t>and</w:t>
      </w:r>
      <w:r w:rsidR="00D410C9" w:rsidRPr="00D410C9">
        <w:rPr>
          <w:rFonts w:ascii="Times New Roman" w:eastAsia="宋体" w:hAnsi="Times New Roman" w:cs="Times New Roman"/>
          <w:color w:val="000000"/>
          <w:kern w:val="0"/>
          <w:sz w:val="24"/>
          <w:lang w:bidi="ar"/>
        </w:rPr>
        <w:t xml:space="preserve"> </w:t>
      </w:r>
      <w:r w:rsidR="00D410C9">
        <w:rPr>
          <w:rFonts w:ascii="Times New Roman" w:eastAsia="宋体" w:hAnsi="Times New Roman" w:cs="Times New Roman"/>
          <w:color w:val="000000"/>
          <w:kern w:val="0"/>
          <w:sz w:val="24"/>
          <w:lang w:bidi="ar"/>
        </w:rPr>
        <w:t>1</w:t>
      </w:r>
      <w:r w:rsidR="00D410C9">
        <w:rPr>
          <w:rFonts w:ascii="Times New Roman" w:eastAsia="宋体" w:hAnsi="Times New Roman" w:cs="Times New Roman" w:hint="eastAsia"/>
          <w:color w:val="000000"/>
          <w:kern w:val="0"/>
          <w:sz w:val="24"/>
          <w:lang w:bidi="ar"/>
        </w:rPr>
        <w:t>.0</w:t>
      </w:r>
      <w:r w:rsidR="00D410C9">
        <w:rPr>
          <w:rFonts w:ascii="Times New Roman" w:eastAsia="宋体" w:hAnsi="Times New Roman" w:cs="Times New Roman"/>
          <w:color w:val="000000"/>
          <w:kern w:val="0"/>
          <w:sz w:val="24"/>
          <w:lang w:bidi="ar"/>
        </w:rPr>
        <w:t xml:space="preserve"> M KOH.</w:t>
      </w:r>
    </w:p>
    <w:p w14:paraId="5D8B117B" w14:textId="77777777" w:rsidR="00872A83" w:rsidRDefault="00000000">
      <w:pPr>
        <w:spacing w:beforeLines="50" w:before="156" w:line="360" w:lineRule="auto"/>
        <w:ind w:firstLineChars="200" w:firstLine="480"/>
        <w:rPr>
          <w:rFonts w:ascii="Arial" w:hAnsi="Arial" w:cs="Arial"/>
        </w:rPr>
      </w:pPr>
      <w:r>
        <w:rPr>
          <w:rFonts w:ascii="Times New Roman" w:hAnsi="Times New Roman" w:cs="Times New Roman"/>
          <w:sz w:val="24"/>
          <w:szCs w:val="32"/>
        </w:rPr>
        <w:t xml:space="preserve">OER requires a higher energy barrier to complete the water splitting because of the kinetic suppression of its four-electron transfer step, while the urea oxidation reaction (UOR) has a low thermodynamic potential and has become one of the promising replacement reactions for OER at present. The </w:t>
      </w:r>
      <w:r>
        <w:rPr>
          <w:rFonts w:ascii="Times New Roman" w:hAnsi="Times New Roman" w:cs="Times New Roman" w:hint="eastAsia"/>
          <w:sz w:val="24"/>
          <w:szCs w:val="32"/>
        </w:rPr>
        <w:t>overall water splitting</w:t>
      </w:r>
      <w:r>
        <w:rPr>
          <w:rFonts w:ascii="Times New Roman" w:hAnsi="Times New Roman" w:cs="Times New Roman"/>
          <w:sz w:val="24"/>
          <w:szCs w:val="32"/>
        </w:rPr>
        <w:t xml:space="preserve"> performance test of 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proofErr w:type="gramStart"/>
      <w:r>
        <w:rPr>
          <w:rFonts w:ascii="Times New Roman" w:hAnsi="Times New Roman" w:cs="Times New Roman"/>
          <w:sz w:val="24"/>
          <w:szCs w:val="32"/>
        </w:rPr>
        <w:t>NiO</w:t>
      </w:r>
      <w:proofErr w:type="spellEnd"/>
      <w:r>
        <w:rPr>
          <w:rFonts w:ascii="Times New Roman" w:hAnsi="Times New Roman" w:cs="Times New Roman" w:hint="eastAsia"/>
          <w:sz w:val="24"/>
          <w:szCs w:val="32"/>
        </w:rPr>
        <w:t>(</w:t>
      </w:r>
      <w:proofErr w:type="gramEnd"/>
      <w:r>
        <w:rPr>
          <w:rFonts w:ascii="Times New Roman" w:hAnsi="Times New Roman" w:cs="Times New Roman" w:hint="eastAsia"/>
          <w:sz w:val="24"/>
          <w:szCs w:val="32"/>
        </w:rPr>
        <w:t xml:space="preserve">+,-) </w:t>
      </w:r>
      <w:proofErr w:type="spellStart"/>
      <w:r>
        <w:rPr>
          <w:rFonts w:ascii="Times New Roman" w:hAnsi="Times New Roman" w:cs="Times New Roman"/>
          <w:sz w:val="24"/>
          <w:szCs w:val="32"/>
        </w:rPr>
        <w:t>electrolyzer</w:t>
      </w:r>
      <w:proofErr w:type="spellEnd"/>
      <w:r>
        <w:rPr>
          <w:rFonts w:ascii="Times New Roman" w:hAnsi="Times New Roman" w:cs="Times New Roman"/>
          <w:sz w:val="24"/>
          <w:szCs w:val="32"/>
        </w:rPr>
        <w:t xml:space="preserve"> in an electrolyte of 1</w:t>
      </w:r>
      <w:r>
        <w:rPr>
          <w:rFonts w:ascii="Times New Roman" w:hAnsi="Times New Roman" w:cs="Times New Roman" w:hint="eastAsia"/>
          <w:sz w:val="24"/>
          <w:szCs w:val="32"/>
        </w:rPr>
        <w:t>.0</w:t>
      </w:r>
      <w:r>
        <w:rPr>
          <w:rFonts w:ascii="Times New Roman" w:hAnsi="Times New Roman" w:cs="Times New Roman"/>
          <w:sz w:val="24"/>
          <w:szCs w:val="32"/>
        </w:rPr>
        <w:t xml:space="preserve"> M KOH + 0.33 M urea. A current density of 500 mA cm</w:t>
      </w:r>
      <w:r>
        <w:rPr>
          <w:rFonts w:ascii="Times New Roman" w:hAnsi="Times New Roman" w:cs="Times New Roman"/>
          <w:sz w:val="24"/>
          <w:szCs w:val="32"/>
          <w:vertAlign w:val="superscript"/>
        </w:rPr>
        <w:t>-2</w:t>
      </w:r>
      <w:r>
        <w:rPr>
          <w:rFonts w:ascii="Times New Roman" w:hAnsi="Times New Roman" w:cs="Times New Roman"/>
          <w:sz w:val="24"/>
          <w:szCs w:val="32"/>
        </w:rPr>
        <w:t xml:space="preserve"> can be achieved at a low cell voltage of 1.53 V with 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proofErr w:type="gramStart"/>
      <w:r>
        <w:rPr>
          <w:rFonts w:ascii="Times New Roman" w:hAnsi="Times New Roman" w:cs="Times New Roman"/>
          <w:sz w:val="24"/>
          <w:szCs w:val="32"/>
        </w:rPr>
        <w:t>NiO</w:t>
      </w:r>
      <w:proofErr w:type="spellEnd"/>
      <w:r>
        <w:rPr>
          <w:rFonts w:ascii="Times New Roman" w:hAnsi="Times New Roman" w:cs="Times New Roman" w:hint="eastAsia"/>
          <w:sz w:val="24"/>
          <w:szCs w:val="32"/>
        </w:rPr>
        <w:t>(</w:t>
      </w:r>
      <w:proofErr w:type="gramEnd"/>
      <w:r>
        <w:rPr>
          <w:rFonts w:ascii="Times New Roman" w:hAnsi="Times New Roman" w:cs="Times New Roman" w:hint="eastAsia"/>
          <w:sz w:val="24"/>
          <w:szCs w:val="32"/>
        </w:rPr>
        <w:t xml:space="preserve">+,-) </w:t>
      </w:r>
      <w:proofErr w:type="spellStart"/>
      <w:r>
        <w:rPr>
          <w:rFonts w:ascii="Times New Roman" w:hAnsi="Times New Roman" w:cs="Times New Roman"/>
          <w:sz w:val="24"/>
          <w:szCs w:val="32"/>
        </w:rPr>
        <w:t>electrolyzer</w:t>
      </w:r>
      <w:proofErr w:type="spellEnd"/>
      <w:r>
        <w:rPr>
          <w:rFonts w:ascii="Times New Roman" w:hAnsi="Times New Roman" w:cs="Times New Roman" w:hint="eastAsia"/>
          <w:sz w:val="24"/>
          <w:szCs w:val="32"/>
        </w:rPr>
        <w:t>, the excellent performance of the urea electrolytic cell was confirmed.</w:t>
      </w:r>
    </w:p>
    <w:p w14:paraId="3B2A8E66" w14:textId="77777777" w:rsidR="00872A83" w:rsidRDefault="00000000">
      <w:r>
        <w:br w:type="page"/>
      </w:r>
    </w:p>
    <w:p w14:paraId="6AA5BC6A" w14:textId="77777777" w:rsidR="00872A83" w:rsidRDefault="00000000">
      <w:pPr>
        <w:widowControl/>
        <w:spacing w:line="480" w:lineRule="auto"/>
        <w:rPr>
          <w:rFonts w:ascii="Times New Roman" w:eastAsia="宋体" w:hAnsi="Times New Roman" w:cs="Times New Roman"/>
          <w:color w:val="000000"/>
          <w:kern w:val="0"/>
          <w:sz w:val="24"/>
          <w:lang w:bidi="ar"/>
        </w:rPr>
      </w:pPr>
      <w:r>
        <w:rPr>
          <w:rFonts w:ascii="Times New Roman" w:hAnsi="Times New Roman" w:cs="Times New Roman"/>
          <w:b/>
          <w:bCs/>
          <w:sz w:val="24"/>
          <w:szCs w:val="32"/>
        </w:rPr>
        <w:lastRenderedPageBreak/>
        <w:t>Supplementary</w:t>
      </w:r>
      <w:r>
        <w:rPr>
          <w:rFonts w:ascii="Times New Roman" w:hAnsi="Times New Roman" w:cs="Times New Roman" w:hint="eastAsia"/>
          <w:b/>
          <w:bCs/>
          <w:sz w:val="24"/>
          <w:szCs w:val="32"/>
        </w:rPr>
        <w:t xml:space="preserve"> </w:t>
      </w:r>
      <w:r>
        <w:rPr>
          <w:rFonts w:ascii="Times New Roman" w:hAnsi="Times New Roman" w:cs="Times New Roman" w:hint="eastAsia"/>
          <w:b/>
          <w:bCs/>
          <w:sz w:val="24"/>
        </w:rPr>
        <w:t>Table</w:t>
      </w:r>
      <w:r>
        <w:rPr>
          <w:rFonts w:ascii="Times New Roman" w:hAnsi="Times New Roman" w:cs="Times New Roman"/>
          <w:b/>
          <w:bCs/>
          <w:sz w:val="24"/>
        </w:rPr>
        <w:t xml:space="preserve"> </w:t>
      </w:r>
      <w:r>
        <w:rPr>
          <w:rFonts w:ascii="Times New Roman" w:hAnsi="Times New Roman" w:cs="Times New Roman" w:hint="eastAsia"/>
          <w:b/>
          <w:bCs/>
          <w:sz w:val="24"/>
        </w:rPr>
        <w:t xml:space="preserve">1 </w:t>
      </w:r>
      <w:r>
        <w:rPr>
          <w:rFonts w:ascii="Times New Roman" w:hAnsi="Times New Roman" w:cs="Times New Roman"/>
          <w:b/>
          <w:bCs/>
          <w:sz w:val="24"/>
        </w:rPr>
        <w:t>ǀ</w:t>
      </w:r>
      <w:r>
        <w:rPr>
          <w:rFonts w:ascii="Times New Roman" w:eastAsia="宋体" w:hAnsi="Times New Roman" w:cs="Times New Roman"/>
          <w:b/>
          <w:color w:val="000000"/>
          <w:kern w:val="0"/>
          <w:sz w:val="24"/>
          <w:lang w:bidi="ar"/>
        </w:rPr>
        <w:t xml:space="preserve"> </w:t>
      </w:r>
      <w:proofErr w:type="gramStart"/>
      <w:r>
        <w:rPr>
          <w:rFonts w:ascii="Times New Roman" w:eastAsia="宋体" w:hAnsi="Times New Roman" w:cs="Times New Roman"/>
          <w:color w:val="000000"/>
          <w:kern w:val="0"/>
          <w:sz w:val="24"/>
          <w:lang w:bidi="ar"/>
        </w:rPr>
        <w:t>The</w:t>
      </w:r>
      <w:proofErr w:type="gramEnd"/>
      <w:r>
        <w:rPr>
          <w:rFonts w:ascii="Times New Roman" w:eastAsia="宋体" w:hAnsi="Times New Roman" w:cs="Times New Roman"/>
          <w:color w:val="000000"/>
          <w:kern w:val="0"/>
          <w:sz w:val="24"/>
          <w:lang w:bidi="ar"/>
        </w:rPr>
        <w:t xml:space="preserve"> element contents of </w:t>
      </w:r>
      <w:r>
        <w:rPr>
          <w:rFonts w:ascii="Times New Roman" w:hAnsi="Times New Roman" w:cs="Times New Roman"/>
          <w:sz w:val="24"/>
          <w:szCs w:val="32"/>
        </w:rPr>
        <w:t>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r>
        <w:rPr>
          <w:rFonts w:ascii="Times New Roman" w:eastAsia="宋体" w:hAnsi="Times New Roman" w:cs="Times New Roman"/>
          <w:color w:val="000000"/>
          <w:kern w:val="0"/>
          <w:sz w:val="24"/>
          <w:lang w:bidi="ar"/>
        </w:rPr>
        <w:t xml:space="preserve"> </w:t>
      </w:r>
      <w:r>
        <w:rPr>
          <w:rFonts w:ascii="Times New Roman" w:eastAsia="宋体" w:hAnsi="Times New Roman" w:cs="Times New Roman" w:hint="eastAsia"/>
          <w:color w:val="000000"/>
          <w:kern w:val="0"/>
          <w:sz w:val="24"/>
          <w:lang w:bidi="ar"/>
        </w:rPr>
        <w:t xml:space="preserve">and </w:t>
      </w:r>
      <w:r>
        <w:rPr>
          <w:rFonts w:ascii="Times New Roman" w:hAnsi="Times New Roman" w:cs="Times New Roman" w:hint="eastAsia"/>
          <w:sz w:val="24"/>
          <w:szCs w:val="32"/>
        </w:rPr>
        <w:t>Ni</w:t>
      </w:r>
      <w:r>
        <w:rPr>
          <w:rFonts w:ascii="Times New Roman" w:hAnsi="Times New Roman" w:cs="Times New Roman" w:hint="eastAsia"/>
          <w:sz w:val="24"/>
          <w:szCs w:val="32"/>
          <w:vertAlign w:val="subscript"/>
        </w:rPr>
        <w:t>3</w:t>
      </w:r>
      <w:r>
        <w:rPr>
          <w:rFonts w:ascii="Times New Roman" w:hAnsi="Times New Roman" w:cs="Times New Roman" w:hint="eastAsia"/>
          <w:sz w:val="24"/>
          <w:szCs w:val="32"/>
        </w:rPr>
        <w:t>N/</w:t>
      </w:r>
      <w:proofErr w:type="spellStart"/>
      <w:r>
        <w:rPr>
          <w:rFonts w:ascii="Times New Roman" w:hAnsi="Times New Roman" w:cs="Times New Roman" w:hint="eastAsia"/>
          <w:sz w:val="24"/>
          <w:szCs w:val="32"/>
        </w:rPr>
        <w:t>NiO</w:t>
      </w:r>
      <w:proofErr w:type="spellEnd"/>
      <w:r>
        <w:rPr>
          <w:rFonts w:ascii="Times New Roman" w:hAnsi="Times New Roman" w:cs="Times New Roman" w:hint="eastAsia"/>
          <w:sz w:val="24"/>
          <w:szCs w:val="32"/>
        </w:rPr>
        <w:t xml:space="preserve"> </w:t>
      </w:r>
      <w:r>
        <w:rPr>
          <w:rFonts w:ascii="Times New Roman" w:eastAsia="宋体" w:hAnsi="Times New Roman" w:cs="Times New Roman"/>
          <w:color w:val="000000"/>
          <w:kern w:val="0"/>
          <w:sz w:val="24"/>
          <w:lang w:bidi="ar"/>
        </w:rPr>
        <w:t>determined by</w:t>
      </w:r>
      <w:r>
        <w:rPr>
          <w:rFonts w:ascii="Times New Roman" w:eastAsia="宋体" w:hAnsi="Times New Roman" w:cs="Times New Roman" w:hint="eastAsia"/>
          <w:color w:val="000000"/>
          <w:kern w:val="0"/>
          <w:sz w:val="24"/>
          <w:lang w:bidi="ar"/>
        </w:rPr>
        <w:t xml:space="preserve"> XPS</w:t>
      </w:r>
      <w:r>
        <w:rPr>
          <w:rFonts w:ascii="Times New Roman" w:eastAsia="宋体" w:hAnsi="Times New Roman" w:cs="Times New Roman"/>
          <w:color w:val="000000"/>
          <w:kern w:val="0"/>
          <w:sz w:val="24"/>
          <w:lang w:bidi="ar"/>
        </w:rPr>
        <w:t>.</w:t>
      </w:r>
    </w:p>
    <w:tbl>
      <w:tblPr>
        <w:tblStyle w:val="ab"/>
        <w:tblW w:w="7083" w:type="dxa"/>
        <w:jc w:val="center"/>
        <w:tblBorders>
          <w:top w:val="single" w:sz="4" w:space="0" w:color="000000"/>
          <w:left w:val="none" w:sz="0" w:space="0" w:color="auto"/>
          <w:bottom w:val="single" w:sz="4" w:space="0" w:color="000000"/>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1145"/>
        <w:gridCol w:w="1333"/>
        <w:gridCol w:w="1333"/>
        <w:gridCol w:w="1333"/>
      </w:tblGrid>
      <w:tr w:rsidR="00872A83" w14:paraId="60046DDE" w14:textId="77777777">
        <w:trPr>
          <w:trHeight w:val="510"/>
          <w:jc w:val="center"/>
        </w:trPr>
        <w:tc>
          <w:tcPr>
            <w:tcW w:w="1939" w:type="dxa"/>
            <w:tcBorders>
              <w:top w:val="single" w:sz="12" w:space="0" w:color="000000"/>
              <w:bottom w:val="single" w:sz="12" w:space="0" w:color="000000"/>
            </w:tcBorders>
            <w:shd w:val="clear" w:color="auto" w:fill="FFFFFF"/>
            <w:vAlign w:val="center"/>
          </w:tcPr>
          <w:p w14:paraId="733A14C8" w14:textId="77777777" w:rsidR="00872A83" w:rsidRDefault="00872A83">
            <w:pPr>
              <w:widowControl/>
              <w:rPr>
                <w:rFonts w:ascii="Times New Roman" w:hAnsi="Times New Roman" w:cs="Times New Roman"/>
                <w:color w:val="000000"/>
                <w:sz w:val="22"/>
                <w:szCs w:val="28"/>
              </w:rPr>
            </w:pPr>
          </w:p>
        </w:tc>
        <w:tc>
          <w:tcPr>
            <w:tcW w:w="1145" w:type="dxa"/>
            <w:tcBorders>
              <w:top w:val="single" w:sz="12" w:space="0" w:color="000000"/>
              <w:bottom w:val="single" w:sz="12" w:space="0" w:color="000000"/>
            </w:tcBorders>
            <w:shd w:val="clear" w:color="auto" w:fill="FFFFFF"/>
            <w:vAlign w:val="center"/>
          </w:tcPr>
          <w:p w14:paraId="163C3A8A" w14:textId="77777777" w:rsidR="00872A83" w:rsidRDefault="00000000">
            <w:pPr>
              <w:widowControl/>
              <w:rPr>
                <w:rFonts w:ascii="Times New Roman" w:hAnsi="Times New Roman" w:cs="Times New Roman"/>
                <w:color w:val="000000"/>
                <w:sz w:val="22"/>
                <w:szCs w:val="28"/>
              </w:rPr>
            </w:pPr>
            <w:r>
              <w:rPr>
                <w:rFonts w:ascii="Times New Roman" w:eastAsia="宋体" w:hAnsi="Times New Roman" w:cs="Times New Roman"/>
                <w:color w:val="000000"/>
                <w:kern w:val="0"/>
                <w:sz w:val="24"/>
                <w:lang w:bidi="ar"/>
              </w:rPr>
              <w:t>Ni (at%)</w:t>
            </w:r>
          </w:p>
        </w:tc>
        <w:tc>
          <w:tcPr>
            <w:tcW w:w="1333" w:type="dxa"/>
            <w:tcBorders>
              <w:top w:val="single" w:sz="12" w:space="0" w:color="000000"/>
              <w:bottom w:val="single" w:sz="12" w:space="0" w:color="000000"/>
            </w:tcBorders>
            <w:shd w:val="clear" w:color="auto" w:fill="FFFFFF"/>
            <w:vAlign w:val="center"/>
          </w:tcPr>
          <w:p w14:paraId="1F9E799B" w14:textId="77777777" w:rsidR="00872A83" w:rsidRDefault="00000000">
            <w:pPr>
              <w:widowControl/>
              <w:rPr>
                <w:rFonts w:ascii="Times New Roman" w:hAnsi="Times New Roman" w:cs="Times New Roman"/>
                <w:color w:val="000000"/>
                <w:sz w:val="22"/>
                <w:szCs w:val="28"/>
              </w:rPr>
            </w:pPr>
            <w:r>
              <w:rPr>
                <w:rFonts w:ascii="Times New Roman" w:eastAsia="宋体" w:hAnsi="Times New Roman" w:cs="Times New Roman" w:hint="eastAsia"/>
                <w:color w:val="000000"/>
                <w:kern w:val="0"/>
                <w:sz w:val="24"/>
                <w:lang w:bidi="ar"/>
              </w:rPr>
              <w:t>Ru</w:t>
            </w:r>
            <w:r>
              <w:rPr>
                <w:rFonts w:ascii="Times New Roman" w:eastAsia="宋体" w:hAnsi="Times New Roman" w:cs="Times New Roman"/>
                <w:color w:val="000000"/>
                <w:kern w:val="0"/>
                <w:sz w:val="24"/>
                <w:lang w:bidi="ar"/>
              </w:rPr>
              <w:t xml:space="preserve"> (at%)</w:t>
            </w:r>
          </w:p>
        </w:tc>
        <w:tc>
          <w:tcPr>
            <w:tcW w:w="1333" w:type="dxa"/>
            <w:tcBorders>
              <w:top w:val="single" w:sz="12" w:space="0" w:color="000000"/>
              <w:bottom w:val="single" w:sz="12" w:space="0" w:color="000000"/>
            </w:tcBorders>
            <w:shd w:val="clear" w:color="auto" w:fill="FFFFFF"/>
            <w:vAlign w:val="center"/>
          </w:tcPr>
          <w:p w14:paraId="1DABEF00" w14:textId="77777777" w:rsidR="00872A83" w:rsidRDefault="00000000">
            <w:pPr>
              <w:widowControl/>
              <w:rPr>
                <w:rFonts w:ascii="Times New Roman" w:hAnsi="Times New Roman" w:cs="Times New Roman"/>
                <w:color w:val="000000"/>
                <w:sz w:val="22"/>
                <w:szCs w:val="28"/>
              </w:rPr>
            </w:pPr>
            <w:r>
              <w:rPr>
                <w:rFonts w:ascii="Times New Roman" w:eastAsia="宋体" w:hAnsi="Times New Roman" w:cs="Times New Roman" w:hint="eastAsia"/>
                <w:color w:val="000000"/>
                <w:kern w:val="0"/>
                <w:sz w:val="24"/>
                <w:lang w:bidi="ar"/>
              </w:rPr>
              <w:t>O</w:t>
            </w:r>
            <w:r>
              <w:rPr>
                <w:rFonts w:ascii="Times New Roman" w:eastAsia="宋体" w:hAnsi="Times New Roman" w:cs="Times New Roman"/>
                <w:color w:val="000000"/>
                <w:kern w:val="0"/>
                <w:sz w:val="24"/>
                <w:lang w:bidi="ar"/>
              </w:rPr>
              <w:t xml:space="preserve"> (at%)</w:t>
            </w:r>
          </w:p>
        </w:tc>
        <w:tc>
          <w:tcPr>
            <w:tcW w:w="1333" w:type="dxa"/>
            <w:tcBorders>
              <w:top w:val="single" w:sz="12" w:space="0" w:color="000000"/>
              <w:bottom w:val="single" w:sz="12" w:space="0" w:color="000000"/>
            </w:tcBorders>
            <w:shd w:val="clear" w:color="auto" w:fill="FFFFFF"/>
            <w:vAlign w:val="center"/>
          </w:tcPr>
          <w:p w14:paraId="67FC959C" w14:textId="77777777" w:rsidR="00872A83" w:rsidRDefault="00000000">
            <w:pPr>
              <w:widowControl/>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N (at%)</w:t>
            </w:r>
          </w:p>
        </w:tc>
      </w:tr>
      <w:tr w:rsidR="00872A83" w14:paraId="50854DE1" w14:textId="77777777">
        <w:trPr>
          <w:trHeight w:val="510"/>
          <w:jc w:val="center"/>
        </w:trPr>
        <w:tc>
          <w:tcPr>
            <w:tcW w:w="1939" w:type="dxa"/>
            <w:tcBorders>
              <w:top w:val="single" w:sz="12" w:space="0" w:color="000000"/>
              <w:bottom w:val="nil"/>
            </w:tcBorders>
            <w:shd w:val="clear" w:color="auto" w:fill="FFFFFF"/>
            <w:vAlign w:val="center"/>
          </w:tcPr>
          <w:p w14:paraId="24F7C294" w14:textId="77777777" w:rsidR="00872A83" w:rsidRDefault="00000000">
            <w:pPr>
              <w:rPr>
                <w:rFonts w:ascii="Times New Roman" w:hAnsi="Times New Roman" w:cs="Times New Roman"/>
                <w:sz w:val="24"/>
                <w:szCs w:val="32"/>
              </w:rPr>
            </w:pPr>
            <w:r>
              <w:rPr>
                <w:rFonts w:ascii="Times New Roman" w:hAnsi="Times New Roman" w:cs="Times New Roman"/>
                <w:sz w:val="24"/>
                <w:szCs w:val="32"/>
              </w:rPr>
              <w:t>Ru-Ni</w:t>
            </w:r>
            <w:r>
              <w:rPr>
                <w:rFonts w:ascii="Times New Roman" w:hAnsi="Times New Roman" w:cs="Times New Roman"/>
                <w:sz w:val="24"/>
                <w:szCs w:val="32"/>
                <w:vertAlign w:val="subscript"/>
              </w:rPr>
              <w:t>3</w:t>
            </w:r>
            <w:r>
              <w:rPr>
                <w:rFonts w:ascii="Times New Roman" w:hAnsi="Times New Roman" w:cs="Times New Roman"/>
                <w:sz w:val="24"/>
                <w:szCs w:val="32"/>
              </w:rPr>
              <w:t>N/</w:t>
            </w:r>
            <w:proofErr w:type="spellStart"/>
            <w:r>
              <w:rPr>
                <w:rFonts w:ascii="Times New Roman" w:hAnsi="Times New Roman" w:cs="Times New Roman"/>
                <w:sz w:val="24"/>
                <w:szCs w:val="32"/>
              </w:rPr>
              <w:t>NiO</w:t>
            </w:r>
            <w:proofErr w:type="spellEnd"/>
          </w:p>
        </w:tc>
        <w:tc>
          <w:tcPr>
            <w:tcW w:w="1145" w:type="dxa"/>
            <w:tcBorders>
              <w:top w:val="single" w:sz="12" w:space="0" w:color="000000"/>
              <w:bottom w:val="nil"/>
            </w:tcBorders>
            <w:shd w:val="clear" w:color="auto" w:fill="FFFFFF"/>
            <w:vAlign w:val="center"/>
          </w:tcPr>
          <w:p w14:paraId="4FF074F1" w14:textId="77777777" w:rsidR="00872A83" w:rsidRDefault="00000000">
            <w:pPr>
              <w:rPr>
                <w:rFonts w:ascii="Times New Roman" w:hAnsi="Times New Roman" w:cs="Times New Roman"/>
                <w:sz w:val="24"/>
                <w:szCs w:val="32"/>
              </w:rPr>
            </w:pPr>
            <w:r>
              <w:rPr>
                <w:rFonts w:ascii="Times New Roman" w:hAnsi="Times New Roman" w:cs="Times New Roman"/>
                <w:sz w:val="24"/>
                <w:szCs w:val="32"/>
              </w:rPr>
              <w:t>22.16</w:t>
            </w:r>
          </w:p>
        </w:tc>
        <w:tc>
          <w:tcPr>
            <w:tcW w:w="1333" w:type="dxa"/>
            <w:tcBorders>
              <w:top w:val="single" w:sz="12" w:space="0" w:color="000000"/>
              <w:bottom w:val="nil"/>
            </w:tcBorders>
            <w:shd w:val="clear" w:color="auto" w:fill="FFFFFF"/>
            <w:vAlign w:val="center"/>
          </w:tcPr>
          <w:p w14:paraId="56C31ED6" w14:textId="77777777" w:rsidR="00872A83" w:rsidRDefault="00000000">
            <w:pPr>
              <w:rPr>
                <w:rFonts w:ascii="Times New Roman" w:hAnsi="Times New Roman" w:cs="Times New Roman"/>
                <w:sz w:val="24"/>
                <w:szCs w:val="32"/>
              </w:rPr>
            </w:pPr>
            <w:r>
              <w:rPr>
                <w:rFonts w:ascii="Times New Roman" w:hAnsi="Times New Roman" w:cs="Times New Roman"/>
                <w:sz w:val="24"/>
                <w:szCs w:val="32"/>
              </w:rPr>
              <w:t>5.45</w:t>
            </w:r>
          </w:p>
        </w:tc>
        <w:tc>
          <w:tcPr>
            <w:tcW w:w="1333" w:type="dxa"/>
            <w:tcBorders>
              <w:top w:val="single" w:sz="12" w:space="0" w:color="000000"/>
              <w:bottom w:val="nil"/>
            </w:tcBorders>
            <w:shd w:val="clear" w:color="auto" w:fill="FFFFFF"/>
            <w:vAlign w:val="center"/>
          </w:tcPr>
          <w:p w14:paraId="1682D70E" w14:textId="77777777" w:rsidR="00872A83" w:rsidRDefault="00000000">
            <w:pPr>
              <w:rPr>
                <w:rFonts w:ascii="Times New Roman" w:hAnsi="Times New Roman" w:cs="Times New Roman"/>
                <w:sz w:val="24"/>
                <w:szCs w:val="32"/>
              </w:rPr>
            </w:pPr>
            <w:r>
              <w:rPr>
                <w:rFonts w:ascii="Times New Roman" w:hAnsi="Times New Roman" w:cs="Times New Roman"/>
                <w:sz w:val="24"/>
                <w:szCs w:val="32"/>
              </w:rPr>
              <w:t>68.23</w:t>
            </w:r>
          </w:p>
        </w:tc>
        <w:tc>
          <w:tcPr>
            <w:tcW w:w="1333" w:type="dxa"/>
            <w:tcBorders>
              <w:top w:val="single" w:sz="12" w:space="0" w:color="000000"/>
              <w:bottom w:val="nil"/>
            </w:tcBorders>
            <w:shd w:val="clear" w:color="auto" w:fill="FFFFFF"/>
            <w:vAlign w:val="center"/>
          </w:tcPr>
          <w:p w14:paraId="3480E95C" w14:textId="77777777" w:rsidR="00872A83" w:rsidRDefault="00000000">
            <w:pPr>
              <w:rPr>
                <w:rFonts w:ascii="Times New Roman" w:hAnsi="Times New Roman" w:cs="Times New Roman"/>
                <w:color w:val="FF0000"/>
                <w:sz w:val="24"/>
                <w:szCs w:val="32"/>
              </w:rPr>
            </w:pPr>
            <w:r>
              <w:rPr>
                <w:rFonts w:ascii="Times New Roman" w:hAnsi="Times New Roman" w:cs="Times New Roman"/>
                <w:sz w:val="24"/>
                <w:szCs w:val="32"/>
              </w:rPr>
              <w:t>4.16</w:t>
            </w:r>
          </w:p>
        </w:tc>
      </w:tr>
      <w:tr w:rsidR="00872A83" w14:paraId="3FB73C44" w14:textId="77777777">
        <w:trPr>
          <w:trHeight w:val="510"/>
          <w:jc w:val="center"/>
        </w:trPr>
        <w:tc>
          <w:tcPr>
            <w:tcW w:w="1939" w:type="dxa"/>
            <w:tcBorders>
              <w:top w:val="nil"/>
              <w:bottom w:val="single" w:sz="12" w:space="0" w:color="000000"/>
            </w:tcBorders>
            <w:shd w:val="clear" w:color="auto" w:fill="FFFFFF"/>
            <w:vAlign w:val="center"/>
          </w:tcPr>
          <w:p w14:paraId="25099A50" w14:textId="77777777" w:rsidR="00872A83" w:rsidRDefault="00000000">
            <w:pPr>
              <w:rPr>
                <w:rFonts w:ascii="Times New Roman" w:hAnsi="Times New Roman" w:cs="Times New Roman"/>
                <w:sz w:val="24"/>
                <w:szCs w:val="32"/>
              </w:rPr>
            </w:pPr>
            <w:r>
              <w:rPr>
                <w:rFonts w:ascii="Times New Roman" w:hAnsi="Times New Roman" w:cs="Times New Roman" w:hint="eastAsia"/>
                <w:sz w:val="24"/>
                <w:szCs w:val="32"/>
              </w:rPr>
              <w:t>Ni</w:t>
            </w:r>
            <w:r>
              <w:rPr>
                <w:rFonts w:ascii="Times New Roman" w:hAnsi="Times New Roman" w:cs="Times New Roman" w:hint="eastAsia"/>
                <w:sz w:val="24"/>
                <w:szCs w:val="32"/>
                <w:vertAlign w:val="subscript"/>
              </w:rPr>
              <w:t>3</w:t>
            </w:r>
            <w:r>
              <w:rPr>
                <w:rFonts w:ascii="Times New Roman" w:hAnsi="Times New Roman" w:cs="Times New Roman" w:hint="eastAsia"/>
                <w:sz w:val="24"/>
                <w:szCs w:val="32"/>
              </w:rPr>
              <w:t>N/</w:t>
            </w:r>
            <w:proofErr w:type="spellStart"/>
            <w:r>
              <w:rPr>
                <w:rFonts w:ascii="Times New Roman" w:hAnsi="Times New Roman" w:cs="Times New Roman" w:hint="eastAsia"/>
                <w:sz w:val="24"/>
                <w:szCs w:val="32"/>
              </w:rPr>
              <w:t>NiO</w:t>
            </w:r>
            <w:proofErr w:type="spellEnd"/>
          </w:p>
        </w:tc>
        <w:tc>
          <w:tcPr>
            <w:tcW w:w="1145" w:type="dxa"/>
            <w:tcBorders>
              <w:top w:val="nil"/>
              <w:bottom w:val="single" w:sz="12" w:space="0" w:color="000000"/>
            </w:tcBorders>
            <w:shd w:val="clear" w:color="auto" w:fill="FFFFFF"/>
            <w:vAlign w:val="center"/>
          </w:tcPr>
          <w:p w14:paraId="7C71C647" w14:textId="77777777" w:rsidR="00872A83" w:rsidRDefault="00000000">
            <w:pPr>
              <w:rPr>
                <w:rFonts w:ascii="Times New Roman" w:hAnsi="Times New Roman" w:cs="Times New Roman"/>
                <w:sz w:val="24"/>
                <w:szCs w:val="32"/>
              </w:rPr>
            </w:pPr>
            <w:r>
              <w:rPr>
                <w:rFonts w:ascii="Times New Roman" w:hAnsi="Times New Roman" w:cs="Times New Roman" w:hint="eastAsia"/>
                <w:sz w:val="24"/>
                <w:szCs w:val="32"/>
              </w:rPr>
              <w:t>2</w:t>
            </w:r>
            <w:r>
              <w:rPr>
                <w:rFonts w:ascii="Times New Roman" w:hAnsi="Times New Roman" w:cs="Times New Roman"/>
                <w:sz w:val="24"/>
                <w:szCs w:val="32"/>
              </w:rPr>
              <w:t>9.59</w:t>
            </w:r>
          </w:p>
        </w:tc>
        <w:tc>
          <w:tcPr>
            <w:tcW w:w="1333" w:type="dxa"/>
            <w:tcBorders>
              <w:top w:val="nil"/>
              <w:bottom w:val="single" w:sz="12" w:space="0" w:color="000000"/>
            </w:tcBorders>
            <w:shd w:val="clear" w:color="auto" w:fill="FFFFFF"/>
            <w:vAlign w:val="center"/>
          </w:tcPr>
          <w:p w14:paraId="33D07C1E" w14:textId="77777777" w:rsidR="00872A83" w:rsidRDefault="00000000">
            <w:pPr>
              <w:rPr>
                <w:rFonts w:ascii="Times New Roman" w:hAnsi="Times New Roman" w:cs="Times New Roman"/>
                <w:sz w:val="24"/>
                <w:szCs w:val="32"/>
              </w:rPr>
            </w:pPr>
            <w:r>
              <w:rPr>
                <w:rFonts w:ascii="Times New Roman" w:hAnsi="Times New Roman" w:cs="Times New Roman" w:hint="eastAsia"/>
                <w:sz w:val="24"/>
                <w:szCs w:val="32"/>
              </w:rPr>
              <w:t>N</w:t>
            </w:r>
            <w:r>
              <w:rPr>
                <w:rFonts w:ascii="Times New Roman" w:hAnsi="Times New Roman" w:cs="Times New Roman"/>
                <w:sz w:val="24"/>
                <w:szCs w:val="32"/>
              </w:rPr>
              <w:t>/A</w:t>
            </w:r>
          </w:p>
        </w:tc>
        <w:tc>
          <w:tcPr>
            <w:tcW w:w="1333" w:type="dxa"/>
            <w:tcBorders>
              <w:top w:val="nil"/>
              <w:bottom w:val="single" w:sz="12" w:space="0" w:color="000000"/>
            </w:tcBorders>
            <w:shd w:val="clear" w:color="auto" w:fill="FFFFFF"/>
            <w:vAlign w:val="center"/>
          </w:tcPr>
          <w:p w14:paraId="60365B25" w14:textId="77777777" w:rsidR="00872A83" w:rsidRDefault="00000000">
            <w:pPr>
              <w:rPr>
                <w:rFonts w:ascii="Times New Roman" w:hAnsi="Times New Roman" w:cs="Times New Roman"/>
                <w:sz w:val="24"/>
                <w:szCs w:val="32"/>
              </w:rPr>
            </w:pPr>
            <w:r>
              <w:rPr>
                <w:rFonts w:ascii="Times New Roman" w:hAnsi="Times New Roman" w:cs="Times New Roman" w:hint="eastAsia"/>
                <w:sz w:val="24"/>
                <w:szCs w:val="32"/>
              </w:rPr>
              <w:t>6</w:t>
            </w:r>
            <w:r>
              <w:rPr>
                <w:rFonts w:ascii="Times New Roman" w:hAnsi="Times New Roman" w:cs="Times New Roman"/>
                <w:sz w:val="24"/>
                <w:szCs w:val="32"/>
              </w:rPr>
              <w:t>6.72</w:t>
            </w:r>
          </w:p>
        </w:tc>
        <w:tc>
          <w:tcPr>
            <w:tcW w:w="1333" w:type="dxa"/>
            <w:tcBorders>
              <w:top w:val="nil"/>
              <w:bottom w:val="single" w:sz="12" w:space="0" w:color="000000"/>
            </w:tcBorders>
            <w:shd w:val="clear" w:color="auto" w:fill="FFFFFF"/>
            <w:vAlign w:val="center"/>
          </w:tcPr>
          <w:p w14:paraId="205388E3" w14:textId="77777777" w:rsidR="00872A83" w:rsidRDefault="00000000">
            <w:pPr>
              <w:rPr>
                <w:rFonts w:ascii="Times New Roman" w:hAnsi="Times New Roman" w:cs="Times New Roman"/>
                <w:sz w:val="24"/>
                <w:szCs w:val="32"/>
              </w:rPr>
            </w:pPr>
            <w:r>
              <w:rPr>
                <w:rFonts w:ascii="Times New Roman" w:hAnsi="Times New Roman" w:cs="Times New Roman" w:hint="eastAsia"/>
                <w:sz w:val="24"/>
                <w:szCs w:val="32"/>
              </w:rPr>
              <w:t>3</w:t>
            </w:r>
            <w:r>
              <w:rPr>
                <w:rFonts w:ascii="Times New Roman" w:hAnsi="Times New Roman" w:cs="Times New Roman"/>
                <w:sz w:val="24"/>
                <w:szCs w:val="32"/>
              </w:rPr>
              <w:t>.69</w:t>
            </w:r>
          </w:p>
        </w:tc>
      </w:tr>
    </w:tbl>
    <w:p w14:paraId="738FC156" w14:textId="77777777" w:rsidR="00872A83" w:rsidRDefault="00000000">
      <w:pPr>
        <w:widowControl/>
        <w:rPr>
          <w:rFonts w:ascii="Times New Roman" w:eastAsia="宋体" w:hAnsi="Times New Roman" w:cs="Times New Roman"/>
          <w:b/>
          <w:color w:val="000000"/>
          <w:kern w:val="0"/>
          <w:sz w:val="28"/>
          <w:szCs w:val="28"/>
          <w:lang w:bidi="ar"/>
        </w:rPr>
      </w:pPr>
      <w:r>
        <w:rPr>
          <w:rFonts w:ascii="Times New Roman" w:eastAsia="宋体" w:hAnsi="Times New Roman" w:cs="Times New Roman"/>
          <w:b/>
          <w:color w:val="000000"/>
          <w:kern w:val="0"/>
          <w:sz w:val="28"/>
          <w:szCs w:val="28"/>
          <w:lang w:bidi="ar"/>
        </w:rPr>
        <w:br w:type="page"/>
      </w:r>
    </w:p>
    <w:p w14:paraId="6CF8E8C4" w14:textId="77777777" w:rsidR="00872A83" w:rsidRDefault="00000000">
      <w:pPr>
        <w:widowControl/>
        <w:spacing w:line="480" w:lineRule="auto"/>
        <w:rPr>
          <w:rFonts w:ascii="Times New Roman" w:eastAsia="宋体" w:hAnsi="Times New Roman" w:cs="Times New Roman"/>
          <w:b/>
          <w:color w:val="000000"/>
          <w:kern w:val="0"/>
          <w:sz w:val="24"/>
          <w:highlight w:val="yellow"/>
          <w:lang w:bidi="ar"/>
        </w:rPr>
      </w:pPr>
      <w:r>
        <w:rPr>
          <w:rFonts w:ascii="Times New Roman" w:hAnsi="Times New Roman" w:cs="Times New Roman"/>
          <w:b/>
          <w:bCs/>
          <w:sz w:val="24"/>
          <w:szCs w:val="32"/>
        </w:rPr>
        <w:lastRenderedPageBreak/>
        <w:t>Supplementary</w:t>
      </w:r>
      <w:r>
        <w:rPr>
          <w:rFonts w:ascii="Times New Roman" w:hAnsi="Times New Roman" w:cs="Times New Roman" w:hint="eastAsia"/>
          <w:b/>
          <w:bCs/>
          <w:sz w:val="24"/>
          <w:szCs w:val="32"/>
        </w:rPr>
        <w:t xml:space="preserve"> </w:t>
      </w:r>
      <w:r>
        <w:rPr>
          <w:rFonts w:ascii="Times New Roman" w:hAnsi="Times New Roman" w:cs="Times New Roman" w:hint="eastAsia"/>
          <w:b/>
          <w:bCs/>
          <w:sz w:val="24"/>
        </w:rPr>
        <w:t>Table</w:t>
      </w:r>
      <w:r>
        <w:rPr>
          <w:rFonts w:ascii="Times New Roman" w:hAnsi="Times New Roman" w:cs="Times New Roman"/>
          <w:b/>
          <w:bCs/>
          <w:sz w:val="24"/>
        </w:rPr>
        <w:t xml:space="preserve"> </w:t>
      </w:r>
      <w:r>
        <w:rPr>
          <w:rFonts w:ascii="Times New Roman" w:hAnsi="Times New Roman" w:cs="Times New Roman" w:hint="eastAsia"/>
          <w:b/>
          <w:bCs/>
          <w:sz w:val="24"/>
        </w:rPr>
        <w:t xml:space="preserve">2 </w:t>
      </w:r>
      <w:r>
        <w:rPr>
          <w:rFonts w:ascii="Times New Roman" w:hAnsi="Times New Roman" w:cs="Times New Roman"/>
          <w:b/>
          <w:bCs/>
          <w:sz w:val="24"/>
        </w:rPr>
        <w:t>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color w:val="000000"/>
          <w:kern w:val="0"/>
          <w:sz w:val="24"/>
          <w:lang w:bidi="ar"/>
        </w:rPr>
        <w:t xml:space="preserve">Comparison of HER performance among the </w:t>
      </w:r>
      <w:r>
        <w:rPr>
          <w:rFonts w:ascii="Times New Roman" w:hAnsi="Times New Roman" w:cs="Times New Roman"/>
          <w:sz w:val="24"/>
        </w:rPr>
        <w:t>Ru-Ni</w:t>
      </w:r>
      <w:r>
        <w:rPr>
          <w:rFonts w:ascii="Times New Roman" w:hAnsi="Times New Roman" w:cs="Times New Roman"/>
          <w:sz w:val="24"/>
          <w:vertAlign w:val="subscript"/>
        </w:rPr>
        <w:t>3</w:t>
      </w:r>
      <w:r>
        <w:rPr>
          <w:rFonts w:ascii="Times New Roman" w:hAnsi="Times New Roman" w:cs="Times New Roman"/>
          <w:sz w:val="24"/>
        </w:rPr>
        <w:t>N/</w:t>
      </w:r>
      <w:proofErr w:type="spellStart"/>
      <w:r>
        <w:rPr>
          <w:rFonts w:ascii="Times New Roman" w:hAnsi="Times New Roman" w:cs="Times New Roman"/>
          <w:sz w:val="24"/>
        </w:rPr>
        <w:t>NiO</w:t>
      </w:r>
      <w:proofErr w:type="spellEnd"/>
      <w:r>
        <w:rPr>
          <w:rFonts w:ascii="Times New Roman" w:eastAsia="宋体" w:hAnsi="Times New Roman" w:cs="Times New Roman"/>
          <w:color w:val="000000"/>
          <w:kern w:val="0"/>
          <w:sz w:val="24"/>
          <w:lang w:bidi="ar"/>
        </w:rPr>
        <w:t xml:space="preserve"> catalyst and other reported HER electrocatalysts in 1</w:t>
      </w:r>
      <w:r>
        <w:rPr>
          <w:rFonts w:ascii="Times New Roman" w:eastAsia="宋体" w:hAnsi="Times New Roman" w:cs="Times New Roman" w:hint="eastAsia"/>
          <w:color w:val="000000"/>
          <w:kern w:val="0"/>
          <w:sz w:val="24"/>
          <w:lang w:bidi="ar"/>
        </w:rPr>
        <w:t>.0</w:t>
      </w:r>
      <w:r>
        <w:rPr>
          <w:rFonts w:ascii="Times New Roman" w:eastAsia="宋体" w:hAnsi="Times New Roman" w:cs="Times New Roman"/>
          <w:color w:val="000000"/>
          <w:kern w:val="0"/>
          <w:sz w:val="24"/>
          <w:lang w:bidi="ar"/>
        </w:rPr>
        <w:t xml:space="preserve"> M KOH</w:t>
      </w:r>
      <w:r>
        <w:rPr>
          <w:sz w:val="24"/>
          <w:szCs w:val="32"/>
        </w:rPr>
        <w:t>.</w:t>
      </w:r>
    </w:p>
    <w:tbl>
      <w:tblPr>
        <w:tblStyle w:val="ab"/>
        <w:tblW w:w="7513" w:type="dxa"/>
        <w:jc w:val="center"/>
        <w:tblLayout w:type="fixed"/>
        <w:tblLook w:val="04A0" w:firstRow="1" w:lastRow="0" w:firstColumn="1" w:lastColumn="0" w:noHBand="0" w:noVBand="1"/>
      </w:tblPr>
      <w:tblGrid>
        <w:gridCol w:w="2694"/>
        <w:gridCol w:w="1559"/>
        <w:gridCol w:w="1843"/>
        <w:gridCol w:w="1417"/>
      </w:tblGrid>
      <w:tr w:rsidR="00872A83" w14:paraId="38A1FF9F" w14:textId="77777777" w:rsidTr="007A7F80">
        <w:trPr>
          <w:trHeight w:val="454"/>
          <w:jc w:val="center"/>
        </w:trPr>
        <w:tc>
          <w:tcPr>
            <w:tcW w:w="2694" w:type="dxa"/>
            <w:tcBorders>
              <w:top w:val="single" w:sz="12" w:space="0" w:color="auto"/>
              <w:left w:val="nil"/>
              <w:bottom w:val="single" w:sz="12" w:space="0" w:color="auto"/>
              <w:right w:val="nil"/>
            </w:tcBorders>
            <w:shd w:val="clear" w:color="auto" w:fill="FFFFFF"/>
            <w:vAlign w:val="center"/>
          </w:tcPr>
          <w:p w14:paraId="24069008" w14:textId="77777777" w:rsidR="00872A83" w:rsidRDefault="00000000" w:rsidP="00275D64">
            <w:pPr>
              <w:jc w:val="left"/>
              <w:rPr>
                <w:rFonts w:ascii="Times New Roman" w:hAnsi="Times New Roman" w:cs="Times New Roman"/>
                <w:color w:val="000000"/>
              </w:rPr>
            </w:pPr>
            <w:r>
              <w:rPr>
                <w:rFonts w:ascii="Times New Roman" w:eastAsia="宋体" w:hAnsi="Times New Roman" w:cs="Times New Roman"/>
                <w:b/>
                <w:color w:val="000000"/>
                <w:kern w:val="0"/>
                <w:sz w:val="24"/>
                <w:lang w:bidi="ar"/>
              </w:rPr>
              <w:t>Catalysts</w:t>
            </w:r>
          </w:p>
        </w:tc>
        <w:tc>
          <w:tcPr>
            <w:tcW w:w="1559" w:type="dxa"/>
            <w:tcBorders>
              <w:top w:val="single" w:sz="12" w:space="0" w:color="auto"/>
              <w:left w:val="nil"/>
              <w:bottom w:val="single" w:sz="12" w:space="0" w:color="auto"/>
              <w:right w:val="nil"/>
            </w:tcBorders>
            <w:shd w:val="clear" w:color="auto" w:fill="FFFFFF"/>
            <w:vAlign w:val="center"/>
          </w:tcPr>
          <w:p w14:paraId="2AD03AE1" w14:textId="77777777" w:rsidR="00872A83" w:rsidRDefault="00000000" w:rsidP="00275D64">
            <w:pPr>
              <w:jc w:val="left"/>
              <w:rPr>
                <w:rFonts w:ascii="Times New Roman" w:eastAsia="宋体" w:hAnsi="Times New Roman" w:cs="Times New Roman"/>
                <w:b/>
                <w:color w:val="000000"/>
                <w:kern w:val="0"/>
                <w:sz w:val="16"/>
                <w:szCs w:val="16"/>
                <w:lang w:bidi="ar"/>
              </w:rPr>
            </w:pPr>
            <w:r>
              <w:rPr>
                <w:rFonts w:ascii="Times New Roman" w:eastAsia="宋体" w:hAnsi="Times New Roman" w:cs="Times New Roman"/>
                <w:b/>
                <w:color w:val="000000"/>
                <w:kern w:val="0"/>
                <w:sz w:val="24"/>
                <w:lang w:bidi="ar"/>
              </w:rPr>
              <w:t>η</w:t>
            </w:r>
            <w:r>
              <w:rPr>
                <w:rFonts w:ascii="Times New Roman" w:eastAsia="宋体" w:hAnsi="Times New Roman" w:cs="Times New Roman"/>
                <w:b/>
                <w:color w:val="000000"/>
                <w:kern w:val="0"/>
                <w:sz w:val="16"/>
                <w:szCs w:val="16"/>
                <w:lang w:bidi="ar"/>
              </w:rPr>
              <w:t>10</w:t>
            </w:r>
          </w:p>
          <w:p w14:paraId="116F9784" w14:textId="77777777" w:rsidR="00872A83" w:rsidRDefault="00000000" w:rsidP="00275D64">
            <w:pPr>
              <w:jc w:val="left"/>
              <w:rPr>
                <w:rFonts w:ascii="Times New Roman" w:hAnsi="Times New Roman" w:cs="Times New Roman"/>
                <w:color w:val="000000"/>
              </w:rPr>
            </w:pPr>
            <w:r>
              <w:rPr>
                <w:rFonts w:ascii="Times New Roman" w:eastAsia="宋体" w:hAnsi="Times New Roman" w:cs="Times New Roman" w:hint="eastAsia"/>
                <w:b/>
                <w:color w:val="000000"/>
                <w:kern w:val="0"/>
                <w:sz w:val="24"/>
                <w:lang w:bidi="ar"/>
              </w:rPr>
              <w:t>(mV)</w:t>
            </w:r>
          </w:p>
        </w:tc>
        <w:tc>
          <w:tcPr>
            <w:tcW w:w="1843" w:type="dxa"/>
            <w:tcBorders>
              <w:top w:val="single" w:sz="12" w:space="0" w:color="auto"/>
              <w:left w:val="nil"/>
              <w:bottom w:val="single" w:sz="12" w:space="0" w:color="auto"/>
              <w:right w:val="nil"/>
            </w:tcBorders>
            <w:shd w:val="clear" w:color="auto" w:fill="FFFFFF"/>
            <w:vAlign w:val="center"/>
          </w:tcPr>
          <w:p w14:paraId="01146B43" w14:textId="77777777" w:rsidR="00872A83" w:rsidRDefault="00000000">
            <w:pPr>
              <w:rPr>
                <w:rFonts w:ascii="Times New Roman" w:eastAsia="宋体" w:hAnsi="Times New Roman" w:cs="Times New Roman"/>
                <w:b/>
                <w:color w:val="000000"/>
                <w:kern w:val="0"/>
                <w:sz w:val="24"/>
                <w:lang w:bidi="ar"/>
              </w:rPr>
            </w:pPr>
            <w:r>
              <w:rPr>
                <w:rFonts w:ascii="Times New Roman" w:eastAsia="宋体" w:hAnsi="Times New Roman" w:cs="Times New Roman"/>
                <w:b/>
                <w:color w:val="000000"/>
                <w:kern w:val="0"/>
                <w:sz w:val="24"/>
                <w:lang w:bidi="ar"/>
              </w:rPr>
              <w:t>Tafel slope</w:t>
            </w:r>
          </w:p>
          <w:p w14:paraId="0763A7AF" w14:textId="77777777" w:rsidR="00872A83" w:rsidRDefault="00000000">
            <w:pPr>
              <w:rPr>
                <w:rFonts w:ascii="Times New Roman" w:hAnsi="Times New Roman" w:cs="Times New Roman"/>
                <w:color w:val="000000"/>
              </w:rPr>
            </w:pPr>
            <w:r>
              <w:rPr>
                <w:rFonts w:ascii="Times New Roman" w:eastAsia="宋体" w:hAnsi="Times New Roman" w:cs="Times New Roman"/>
                <w:b/>
                <w:color w:val="000000"/>
                <w:kern w:val="0"/>
                <w:sz w:val="24"/>
                <w:lang w:bidi="ar"/>
              </w:rPr>
              <w:t>(mV dec</w:t>
            </w:r>
            <w:r>
              <w:rPr>
                <w:rFonts w:ascii="Times New Roman" w:eastAsia="宋体" w:hAnsi="Times New Roman" w:cs="Times New Roman"/>
                <w:b/>
                <w:color w:val="000000"/>
                <w:kern w:val="0"/>
                <w:sz w:val="24"/>
                <w:vertAlign w:val="superscript"/>
                <w:lang w:bidi="ar"/>
              </w:rPr>
              <w:t>-1</w:t>
            </w:r>
            <w:r>
              <w:rPr>
                <w:rFonts w:ascii="Times New Roman" w:eastAsia="宋体" w:hAnsi="Times New Roman" w:cs="Times New Roman"/>
                <w:b/>
                <w:color w:val="000000"/>
                <w:kern w:val="0"/>
                <w:sz w:val="24"/>
                <w:lang w:bidi="ar"/>
              </w:rPr>
              <w:t>)</w:t>
            </w:r>
          </w:p>
        </w:tc>
        <w:tc>
          <w:tcPr>
            <w:tcW w:w="1417" w:type="dxa"/>
            <w:tcBorders>
              <w:top w:val="single" w:sz="12" w:space="0" w:color="auto"/>
              <w:left w:val="nil"/>
              <w:bottom w:val="single" w:sz="12" w:space="0" w:color="auto"/>
              <w:right w:val="nil"/>
            </w:tcBorders>
            <w:shd w:val="clear" w:color="auto" w:fill="FFFFFF"/>
            <w:vAlign w:val="center"/>
          </w:tcPr>
          <w:p w14:paraId="15249CD9" w14:textId="77777777" w:rsidR="00872A83" w:rsidRDefault="00000000">
            <w:pPr>
              <w:rPr>
                <w:rFonts w:ascii="Times New Roman" w:eastAsia="宋体" w:hAnsi="Times New Roman" w:cs="Times New Roman"/>
                <w:b/>
                <w:color w:val="000000"/>
                <w:kern w:val="0"/>
                <w:sz w:val="24"/>
                <w:lang w:bidi="ar"/>
              </w:rPr>
            </w:pPr>
            <w:r>
              <w:rPr>
                <w:rFonts w:ascii="Times New Roman" w:hAnsi="Times New Roman" w:cs="Times New Roman"/>
                <w:b/>
                <w:bCs/>
                <w:color w:val="000000"/>
                <w:sz w:val="24"/>
                <w:szCs w:val="32"/>
              </w:rPr>
              <w:t>References</w:t>
            </w:r>
          </w:p>
        </w:tc>
      </w:tr>
      <w:tr w:rsidR="00872A83" w14:paraId="42D8C1A4" w14:textId="77777777" w:rsidTr="007A7F80">
        <w:trPr>
          <w:trHeight w:val="454"/>
          <w:jc w:val="center"/>
        </w:trPr>
        <w:tc>
          <w:tcPr>
            <w:tcW w:w="2694" w:type="dxa"/>
            <w:tcBorders>
              <w:top w:val="single" w:sz="12" w:space="0" w:color="auto"/>
              <w:left w:val="nil"/>
              <w:bottom w:val="nil"/>
              <w:right w:val="nil"/>
            </w:tcBorders>
            <w:shd w:val="clear" w:color="auto" w:fill="FFFFFF"/>
            <w:vAlign w:val="center"/>
          </w:tcPr>
          <w:p w14:paraId="39D83D3C" w14:textId="77777777" w:rsidR="00872A83" w:rsidRDefault="00000000">
            <w:pPr>
              <w:spacing w:line="360" w:lineRule="auto"/>
              <w:rPr>
                <w:rFonts w:ascii="Times New Roman" w:hAnsi="Times New Roman" w:cs="Times New Roman"/>
                <w:color w:val="FF0000"/>
                <w:sz w:val="24"/>
              </w:rPr>
            </w:pPr>
            <w:r>
              <w:rPr>
                <w:rFonts w:ascii="Times New Roman" w:hAnsi="Times New Roman" w:cs="Times New Roman"/>
                <w:color w:val="FF0000"/>
                <w:sz w:val="24"/>
              </w:rPr>
              <w:t>Ru-Ni</w:t>
            </w:r>
            <w:r>
              <w:rPr>
                <w:rFonts w:ascii="Times New Roman" w:hAnsi="Times New Roman" w:cs="Times New Roman"/>
                <w:color w:val="FF0000"/>
                <w:sz w:val="24"/>
                <w:vertAlign w:val="subscript"/>
              </w:rPr>
              <w:t>3</w:t>
            </w:r>
            <w:r>
              <w:rPr>
                <w:rFonts w:ascii="Times New Roman" w:hAnsi="Times New Roman" w:cs="Times New Roman"/>
                <w:color w:val="FF0000"/>
                <w:sz w:val="24"/>
              </w:rPr>
              <w:t>N/</w:t>
            </w:r>
            <w:proofErr w:type="spellStart"/>
            <w:r>
              <w:rPr>
                <w:rFonts w:ascii="Times New Roman" w:hAnsi="Times New Roman" w:cs="Times New Roman"/>
                <w:color w:val="FF0000"/>
                <w:sz w:val="24"/>
              </w:rPr>
              <w:t>NiO</w:t>
            </w:r>
            <w:proofErr w:type="spellEnd"/>
          </w:p>
        </w:tc>
        <w:tc>
          <w:tcPr>
            <w:tcW w:w="1559" w:type="dxa"/>
            <w:tcBorders>
              <w:top w:val="single" w:sz="12" w:space="0" w:color="auto"/>
              <w:left w:val="nil"/>
              <w:bottom w:val="nil"/>
              <w:right w:val="nil"/>
            </w:tcBorders>
            <w:shd w:val="clear" w:color="auto" w:fill="FFFFFF"/>
            <w:vAlign w:val="center"/>
          </w:tcPr>
          <w:p w14:paraId="37B1E716" w14:textId="77777777" w:rsidR="00872A83" w:rsidRDefault="00000000">
            <w:pPr>
              <w:spacing w:line="360" w:lineRule="auto"/>
              <w:rPr>
                <w:rFonts w:ascii="Times New Roman" w:hAnsi="Times New Roman" w:cs="Times New Roman"/>
                <w:color w:val="FF0000"/>
                <w:sz w:val="24"/>
              </w:rPr>
            </w:pPr>
            <w:r>
              <w:rPr>
                <w:rFonts w:ascii="Times New Roman" w:hAnsi="Times New Roman" w:cs="Times New Roman"/>
                <w:color w:val="FF0000"/>
                <w:sz w:val="24"/>
              </w:rPr>
              <w:t>11</w:t>
            </w:r>
          </w:p>
        </w:tc>
        <w:tc>
          <w:tcPr>
            <w:tcW w:w="1843" w:type="dxa"/>
            <w:tcBorders>
              <w:top w:val="single" w:sz="12" w:space="0" w:color="auto"/>
              <w:left w:val="nil"/>
              <w:bottom w:val="nil"/>
              <w:right w:val="nil"/>
            </w:tcBorders>
            <w:shd w:val="clear" w:color="auto" w:fill="FFFFFF"/>
            <w:vAlign w:val="center"/>
          </w:tcPr>
          <w:p w14:paraId="3EFB0AFD" w14:textId="77777777" w:rsidR="00872A83" w:rsidRDefault="00000000">
            <w:pPr>
              <w:spacing w:line="360" w:lineRule="auto"/>
              <w:rPr>
                <w:rFonts w:ascii="Times New Roman" w:hAnsi="Times New Roman" w:cs="Times New Roman"/>
                <w:color w:val="FF0000"/>
                <w:sz w:val="24"/>
              </w:rPr>
            </w:pPr>
            <w:r>
              <w:rPr>
                <w:rFonts w:ascii="Times New Roman" w:hAnsi="Times New Roman" w:cs="Times New Roman"/>
                <w:color w:val="FF0000"/>
                <w:sz w:val="24"/>
              </w:rPr>
              <w:t>57.24</w:t>
            </w:r>
          </w:p>
        </w:tc>
        <w:tc>
          <w:tcPr>
            <w:tcW w:w="1417" w:type="dxa"/>
            <w:tcBorders>
              <w:top w:val="single" w:sz="12" w:space="0" w:color="auto"/>
              <w:left w:val="nil"/>
              <w:bottom w:val="nil"/>
              <w:right w:val="nil"/>
            </w:tcBorders>
            <w:shd w:val="clear" w:color="auto" w:fill="FFFFFF"/>
            <w:vAlign w:val="center"/>
          </w:tcPr>
          <w:p w14:paraId="3FE15723" w14:textId="77777777" w:rsidR="00872A83" w:rsidRDefault="00000000">
            <w:pPr>
              <w:spacing w:line="360" w:lineRule="auto"/>
              <w:rPr>
                <w:rFonts w:ascii="Times New Roman" w:hAnsi="Times New Roman" w:cs="Times New Roman"/>
                <w:color w:val="FF0000"/>
                <w:sz w:val="24"/>
              </w:rPr>
            </w:pPr>
            <w:r>
              <w:rPr>
                <w:rFonts w:ascii="Times New Roman" w:hAnsi="Times New Roman" w:cs="Times New Roman"/>
                <w:color w:val="FF0000"/>
                <w:sz w:val="24"/>
              </w:rPr>
              <w:t>This work</w:t>
            </w:r>
          </w:p>
        </w:tc>
      </w:tr>
      <w:tr w:rsidR="00872A83" w14:paraId="277399E1" w14:textId="77777777" w:rsidTr="007A7F80">
        <w:trPr>
          <w:trHeight w:val="454"/>
          <w:jc w:val="center"/>
        </w:trPr>
        <w:tc>
          <w:tcPr>
            <w:tcW w:w="2694" w:type="dxa"/>
            <w:tcBorders>
              <w:top w:val="nil"/>
              <w:left w:val="nil"/>
              <w:bottom w:val="nil"/>
              <w:right w:val="nil"/>
            </w:tcBorders>
            <w:shd w:val="clear" w:color="auto" w:fill="FFFFFF"/>
            <w:vAlign w:val="center"/>
          </w:tcPr>
          <w:p w14:paraId="108987F3"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(Ru-</w:t>
            </w:r>
            <w:proofErr w:type="gramStart"/>
            <w:r>
              <w:rPr>
                <w:rFonts w:ascii="Times New Roman" w:hAnsi="Times New Roman" w:cs="Times New Roman"/>
                <w:sz w:val="24"/>
              </w:rPr>
              <w:t>Co)O</w:t>
            </w:r>
            <w:r>
              <w:rPr>
                <w:rFonts w:ascii="Times New Roman" w:hAnsi="Times New Roman" w:cs="Times New Roman"/>
                <w:sz w:val="24"/>
                <w:vertAlign w:val="subscript"/>
              </w:rPr>
              <w:t>x</w:t>
            </w:r>
            <w:proofErr w:type="gramEnd"/>
          </w:p>
        </w:tc>
        <w:tc>
          <w:tcPr>
            <w:tcW w:w="1559" w:type="dxa"/>
            <w:tcBorders>
              <w:top w:val="nil"/>
              <w:left w:val="nil"/>
              <w:bottom w:val="nil"/>
              <w:right w:val="nil"/>
            </w:tcBorders>
            <w:shd w:val="clear" w:color="auto" w:fill="FFFFFF"/>
            <w:vAlign w:val="center"/>
          </w:tcPr>
          <w:p w14:paraId="073120D1"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44.1</w:t>
            </w:r>
          </w:p>
        </w:tc>
        <w:tc>
          <w:tcPr>
            <w:tcW w:w="1843" w:type="dxa"/>
            <w:tcBorders>
              <w:top w:val="nil"/>
              <w:left w:val="nil"/>
              <w:bottom w:val="nil"/>
              <w:right w:val="nil"/>
            </w:tcBorders>
            <w:shd w:val="clear" w:color="auto" w:fill="FFFFFF"/>
            <w:vAlign w:val="center"/>
          </w:tcPr>
          <w:p w14:paraId="02C4937F"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23.5</w:t>
            </w:r>
          </w:p>
        </w:tc>
        <w:tc>
          <w:tcPr>
            <w:tcW w:w="1417" w:type="dxa"/>
            <w:tcBorders>
              <w:top w:val="nil"/>
              <w:left w:val="nil"/>
              <w:bottom w:val="nil"/>
              <w:right w:val="nil"/>
            </w:tcBorders>
            <w:shd w:val="clear" w:color="auto" w:fill="FFFFFF"/>
            <w:vAlign w:val="center"/>
          </w:tcPr>
          <w:p w14:paraId="4A5B3100" w14:textId="64AEB5F4"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sz w:val="24"/>
              </w:rPr>
              <w:t>[</w:t>
            </w:r>
            <w:r w:rsidR="005648E5" w:rsidRPr="007A7F80">
              <w:rPr>
                <w:rFonts w:ascii="Times New Roman" w:hAnsi="Times New Roman" w:cs="Times New Roman"/>
                <w:sz w:val="24"/>
              </w:rPr>
              <w:fldChar w:fldCharType="begin"/>
            </w:r>
            <w:r w:rsidR="000D5786" w:rsidRPr="007A7F80">
              <w:rPr>
                <w:rFonts w:ascii="Times New Roman" w:hAnsi="Times New Roman" w:cs="Times New Roman"/>
                <w:sz w:val="24"/>
              </w:rPr>
              <w:instrText xml:space="preserve"> ADDIN EN.CITE &lt;EndNote&gt;&lt;Cite&gt;&lt;Author&gt;Wang&lt;/Author&gt;&lt;Year&gt;2020&lt;/Year&gt;&lt;RecNum&gt;19&lt;/RecNum&gt;&lt;DisplayText&gt;&lt;style face="superscript"&gt;1&lt;/style&gt;&lt;/DisplayText&gt;&lt;record&gt;&lt;rec-number&gt;19&lt;/rec-number&gt;&lt;foreign-keys&gt;&lt;key app="EN" db-id="svzfzrpt5frzs3ezd0npadp2fsdzwe5z9v92" timestamp="1657713021"&gt;19&lt;/key&gt;&lt;key app="ENWeb" db-id=""&gt;0&lt;/key&gt;&lt;/foreign-keys&gt;&lt;ref-type name="Journal Article"&gt;17&lt;/ref-type&gt;&lt;contributors&gt;&lt;authors&gt;&lt;author&gt;Wang, C.&lt;/author&gt;&lt;author&gt;Qi, L.&lt;/author&gt;&lt;/authors&gt;&lt;/contributors&gt;&lt;auth-address&gt;Beijing National Laboratory for Molecular Sciences (BNLMS), College of Chemistry, Peking University, Beijing, 100871, China.&lt;/auth-address&gt;&lt;titles&gt;&lt;title&gt;Heterostructured Inter-Doped Ruthenium-Cobalt Oxide Hollow Nanosheet Arrays for Highly Efficient Overall Water Splitting&lt;/title&gt;&lt;secondary-title&gt;Angew Chem Int Ed Engl&lt;/secondary-title&gt;&lt;/titles&gt;&lt;periodical&gt;&lt;full-title&gt;Angew Chem Int Ed Engl&lt;/full-title&gt;&lt;/periodical&gt;&lt;pages&gt;17219-17224&lt;/pages&gt;&lt;volume&gt;59&lt;/volume&gt;&lt;number&gt;39&lt;/number&gt;&lt;edition&gt;2020/06/05&lt;/edition&gt;&lt;keywords&gt;&lt;keyword&gt;bifunctional catalysts&lt;/keyword&gt;&lt;keyword&gt;hollow structures&lt;/keyword&gt;&lt;keyword&gt;nanosheet arrays&lt;/keyword&gt;&lt;keyword&gt;ruthenium-cobalt oxide&lt;/keyword&gt;&lt;keyword&gt;water splitting&lt;/keyword&gt;&lt;/keywords&gt;&lt;dates&gt;&lt;year&gt;2020&lt;/year&gt;&lt;pub-dates&gt;&lt;date&gt;Sep 21&lt;/date&gt;&lt;/pub-dates&gt;&lt;/dates&gt;&lt;isbn&gt;1521-3773 (Electronic)&amp;#xD;1433-7851 (Linking)&lt;/isbn&gt;&lt;accession-num&gt;32495389&lt;/accession-num&gt;&lt;urls&gt;&lt;related-urls&gt;&lt;url&gt;https://www.ncbi.nlm.nih.gov/pubmed/32495389&lt;/url&gt;&lt;/related-urls&gt;&lt;/urls&gt;&lt;electronic-resource-num&gt;10.1002/anie.202005436&lt;/electronic-resource-num&gt;&lt;/record&gt;&lt;/Cite&gt;&lt;/EndNote&gt;</w:instrText>
            </w:r>
            <w:r w:rsidR="005648E5" w:rsidRPr="007A7F80">
              <w:rPr>
                <w:rFonts w:ascii="Times New Roman" w:hAnsi="Times New Roman" w:cs="Times New Roman"/>
                <w:sz w:val="24"/>
              </w:rPr>
              <w:fldChar w:fldCharType="separate"/>
            </w:r>
            <w:r w:rsidR="000D5786" w:rsidRPr="007A7F80">
              <w:rPr>
                <w:rFonts w:ascii="Times New Roman" w:hAnsi="Times New Roman" w:cs="Times New Roman"/>
                <w:noProof/>
                <w:sz w:val="24"/>
              </w:rPr>
              <w:t>1</w:t>
            </w:r>
            <w:r w:rsidR="005648E5" w:rsidRPr="007A7F80">
              <w:rPr>
                <w:rFonts w:ascii="Times New Roman" w:hAnsi="Times New Roman" w:cs="Times New Roman"/>
                <w:sz w:val="24"/>
              </w:rPr>
              <w:fldChar w:fldCharType="end"/>
            </w:r>
            <w:r>
              <w:rPr>
                <w:rFonts w:ascii="Times New Roman" w:hAnsi="Times New Roman" w:cs="Times New Roman"/>
                <w:sz w:val="24"/>
              </w:rPr>
              <w:t>]</w:t>
            </w:r>
          </w:p>
        </w:tc>
      </w:tr>
      <w:tr w:rsidR="00872A83" w14:paraId="54DC5D84" w14:textId="77777777" w:rsidTr="007A7F80">
        <w:trPr>
          <w:trHeight w:val="454"/>
          <w:jc w:val="center"/>
        </w:trPr>
        <w:tc>
          <w:tcPr>
            <w:tcW w:w="2694" w:type="dxa"/>
            <w:tcBorders>
              <w:top w:val="nil"/>
              <w:left w:val="nil"/>
              <w:bottom w:val="nil"/>
              <w:right w:val="nil"/>
            </w:tcBorders>
            <w:shd w:val="clear" w:color="auto" w:fill="FFFFFF"/>
            <w:vAlign w:val="center"/>
          </w:tcPr>
          <w:p w14:paraId="18E32528" w14:textId="77777777" w:rsidR="00872A83" w:rsidRDefault="00000000">
            <w:pPr>
              <w:spacing w:line="360" w:lineRule="auto"/>
              <w:rPr>
                <w:rFonts w:ascii="Times New Roman" w:hAnsi="Times New Roman" w:cs="Times New Roman"/>
                <w:color w:val="000000"/>
                <w:sz w:val="24"/>
              </w:rPr>
            </w:pPr>
            <w:proofErr w:type="spellStart"/>
            <w:r>
              <w:rPr>
                <w:rFonts w:ascii="Times New Roman" w:hAnsi="Times New Roman" w:cs="Times New Roman"/>
                <w:sz w:val="24"/>
              </w:rPr>
              <w:t>NiMoO</w:t>
            </w:r>
            <w:r>
              <w:rPr>
                <w:rFonts w:ascii="Times New Roman" w:hAnsi="Times New Roman" w:cs="Times New Roman"/>
                <w:sz w:val="24"/>
                <w:vertAlign w:val="subscript"/>
              </w:rPr>
              <w:t>x</w:t>
            </w:r>
            <w:proofErr w:type="spellEnd"/>
            <w:r>
              <w:rPr>
                <w:rFonts w:ascii="Times New Roman" w:hAnsi="Times New Roman" w:cs="Times New Roman"/>
                <w:sz w:val="24"/>
              </w:rPr>
              <w:t>/</w:t>
            </w:r>
            <w:proofErr w:type="spellStart"/>
            <w:r>
              <w:rPr>
                <w:rFonts w:ascii="Times New Roman" w:hAnsi="Times New Roman" w:cs="Times New Roman"/>
                <w:sz w:val="24"/>
              </w:rPr>
              <w:t>NiMoS</w:t>
            </w:r>
            <w:proofErr w:type="spellEnd"/>
          </w:p>
        </w:tc>
        <w:tc>
          <w:tcPr>
            <w:tcW w:w="1559" w:type="dxa"/>
            <w:tcBorders>
              <w:top w:val="nil"/>
              <w:left w:val="nil"/>
              <w:bottom w:val="nil"/>
              <w:right w:val="nil"/>
            </w:tcBorders>
            <w:shd w:val="clear" w:color="auto" w:fill="FFFFFF"/>
            <w:vAlign w:val="center"/>
          </w:tcPr>
          <w:p w14:paraId="5D152FE5"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38</w:t>
            </w:r>
          </w:p>
        </w:tc>
        <w:tc>
          <w:tcPr>
            <w:tcW w:w="1843" w:type="dxa"/>
            <w:tcBorders>
              <w:top w:val="nil"/>
              <w:left w:val="nil"/>
              <w:bottom w:val="nil"/>
              <w:right w:val="nil"/>
            </w:tcBorders>
            <w:shd w:val="clear" w:color="auto" w:fill="FFFFFF"/>
            <w:vAlign w:val="center"/>
          </w:tcPr>
          <w:p w14:paraId="10DB3F28"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38</w:t>
            </w:r>
          </w:p>
        </w:tc>
        <w:tc>
          <w:tcPr>
            <w:tcW w:w="1417" w:type="dxa"/>
            <w:tcBorders>
              <w:top w:val="nil"/>
              <w:left w:val="nil"/>
              <w:bottom w:val="nil"/>
              <w:right w:val="nil"/>
            </w:tcBorders>
            <w:shd w:val="clear" w:color="auto" w:fill="FFFFFF"/>
            <w:vAlign w:val="center"/>
          </w:tcPr>
          <w:p w14:paraId="4612A8A3" w14:textId="67BE06C8" w:rsidR="00872A83" w:rsidRPr="007A7F80" w:rsidRDefault="007A7F80">
            <w:pPr>
              <w:spacing w:line="360" w:lineRule="auto"/>
              <w:rPr>
                <w:rFonts w:ascii="Times New Roman" w:hAnsi="Times New Roman" w:cs="Times New Roman"/>
                <w:noProof/>
                <w:sz w:val="24"/>
              </w:rPr>
            </w:pPr>
            <w:r>
              <w:rPr>
                <w:rFonts w:ascii="Times New Roman" w:hAnsi="Times New Roman" w:cs="Times New Roman"/>
                <w:noProof/>
                <w:sz w:val="24"/>
              </w:rPr>
              <w:t>[</w:t>
            </w:r>
            <w:r w:rsidR="005648E5" w:rsidRPr="007A7F80">
              <w:rPr>
                <w:rFonts w:ascii="Times New Roman" w:hAnsi="Times New Roman" w:cs="Times New Roman"/>
                <w:noProof/>
                <w:sz w:val="24"/>
              </w:rPr>
              <w:fldChar w:fldCharType="begin">
                <w:fldData xml:space="preserve">PEVuZE5vdGU+PENpdGU+PEF1dGhvcj5aaGFpPC9BdXRob3I+PFllYXI+MjAyMDwvWWVhcj48UmVj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</w:fldData>
              </w:fldChar>
            </w:r>
            <w:r w:rsidR="000D5786" w:rsidRPr="007A7F80">
              <w:rPr>
                <w:rFonts w:ascii="Times New Roman" w:hAnsi="Times New Roman" w:cs="Times New Roman"/>
                <w:noProof/>
                <w:sz w:val="24"/>
              </w:rPr>
              <w:instrText xml:space="preserve"> ADDIN EN.CITE </w:instrText>
            </w:r>
            <w:r w:rsidR="000D5786" w:rsidRPr="007A7F80">
              <w:rPr>
                <w:rFonts w:ascii="Times New Roman" w:hAnsi="Times New Roman" w:cs="Times New Roman"/>
                <w:noProof/>
                <w:sz w:val="24"/>
              </w:rPr>
              <w:fldChar w:fldCharType="begin">
                <w:fldData xml:space="preserve">PEVuZE5vdGU+PENpdGU+PEF1dGhvcj5aaGFpPC9BdXRob3I+PFllYXI+MjAyMDwvWWVhcj48UmVj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</w:fldData>
              </w:fldChar>
            </w:r>
            <w:r w:rsidR="000D5786" w:rsidRPr="007A7F80">
              <w:rPr>
                <w:rFonts w:ascii="Times New Roman" w:hAnsi="Times New Roman" w:cs="Times New Roman"/>
                <w:noProof/>
                <w:sz w:val="24"/>
              </w:rPr>
              <w:instrText xml:space="preserve"> ADDIN EN.CITE.DATA </w:instrText>
            </w:r>
            <w:r w:rsidR="000D5786" w:rsidRPr="007A7F80">
              <w:rPr>
                <w:rFonts w:ascii="Times New Roman" w:hAnsi="Times New Roman" w:cs="Times New Roman"/>
                <w:noProof/>
                <w:sz w:val="24"/>
              </w:rPr>
            </w:r>
            <w:r w:rsidR="000D5786" w:rsidRPr="007A7F80">
              <w:rPr>
                <w:rFonts w:ascii="Times New Roman" w:hAnsi="Times New Roman" w:cs="Times New Roman"/>
                <w:noProof/>
                <w:sz w:val="24"/>
              </w:rPr>
              <w:fldChar w:fldCharType="end"/>
            </w:r>
            <w:r w:rsidR="005648E5" w:rsidRPr="007A7F80">
              <w:rPr>
                <w:rFonts w:ascii="Times New Roman" w:hAnsi="Times New Roman" w:cs="Times New Roman"/>
                <w:noProof/>
                <w:sz w:val="24"/>
              </w:rPr>
            </w:r>
            <w:r w:rsidR="005648E5" w:rsidRPr="007A7F80">
              <w:rPr>
                <w:rFonts w:ascii="Times New Roman" w:hAnsi="Times New Roman" w:cs="Times New Roman"/>
                <w:noProof/>
                <w:sz w:val="24"/>
              </w:rPr>
              <w:fldChar w:fldCharType="separate"/>
            </w:r>
            <w:r w:rsidR="000D5786" w:rsidRPr="007A7F80">
              <w:rPr>
                <w:rFonts w:ascii="Times New Roman" w:hAnsi="Times New Roman" w:cs="Times New Roman"/>
                <w:noProof/>
                <w:sz w:val="24"/>
              </w:rPr>
              <w:t>2</w:t>
            </w:r>
            <w:r w:rsidR="005648E5" w:rsidRPr="007A7F80">
              <w:rPr>
                <w:rFonts w:ascii="Times New Roman" w:hAnsi="Times New Roman" w:cs="Times New Roman"/>
                <w:noProof/>
                <w:sz w:val="24"/>
              </w:rPr>
              <w:fldChar w:fldCharType="end"/>
            </w:r>
            <w:r>
              <w:rPr>
                <w:rFonts w:ascii="Times New Roman" w:hAnsi="Times New Roman" w:cs="Times New Roman"/>
                <w:noProof/>
                <w:sz w:val="24"/>
              </w:rPr>
              <w:t>]</w:t>
            </w:r>
          </w:p>
        </w:tc>
      </w:tr>
      <w:tr w:rsidR="00872A83" w14:paraId="15FBF4EA" w14:textId="77777777" w:rsidTr="007A7F80">
        <w:trPr>
          <w:trHeight w:val="454"/>
          <w:jc w:val="center"/>
        </w:trPr>
        <w:tc>
          <w:tcPr>
            <w:tcW w:w="2694" w:type="dxa"/>
            <w:tcBorders>
              <w:top w:val="nil"/>
              <w:left w:val="nil"/>
              <w:bottom w:val="nil"/>
              <w:right w:val="nil"/>
            </w:tcBorders>
            <w:shd w:val="clear" w:color="auto" w:fill="FFFFFF"/>
            <w:vAlign w:val="center"/>
          </w:tcPr>
          <w:p w14:paraId="24FC64CD"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Ru</w:t>
            </w:r>
            <w:r>
              <w:rPr>
                <w:rFonts w:ascii="Times New Roman" w:hAnsi="Times New Roman" w:cs="Times New Roman"/>
                <w:sz w:val="24"/>
                <w:vertAlign w:val="subscript"/>
              </w:rPr>
              <w:t>2</w:t>
            </w:r>
            <w:r>
              <w:rPr>
                <w:rFonts w:ascii="Times New Roman" w:hAnsi="Times New Roman" w:cs="Times New Roman"/>
                <w:sz w:val="24"/>
              </w:rPr>
              <w:t>P/WO</w:t>
            </w:r>
            <w:r>
              <w:rPr>
                <w:rFonts w:ascii="Times New Roman" w:hAnsi="Times New Roman" w:cs="Times New Roman"/>
                <w:sz w:val="24"/>
                <w:vertAlign w:val="subscript"/>
              </w:rPr>
              <w:t>3</w:t>
            </w:r>
            <w:r>
              <w:rPr>
                <w:rFonts w:ascii="Times New Roman" w:hAnsi="Times New Roman" w:cs="Times New Roman"/>
                <w:sz w:val="24"/>
              </w:rPr>
              <w:t>@NPC</w:t>
            </w:r>
          </w:p>
        </w:tc>
        <w:tc>
          <w:tcPr>
            <w:tcW w:w="1559" w:type="dxa"/>
            <w:tcBorders>
              <w:top w:val="nil"/>
              <w:left w:val="nil"/>
              <w:bottom w:val="nil"/>
              <w:right w:val="nil"/>
            </w:tcBorders>
            <w:shd w:val="clear" w:color="auto" w:fill="FFFFFF"/>
            <w:vAlign w:val="center"/>
          </w:tcPr>
          <w:p w14:paraId="01B3C9C5"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15</w:t>
            </w:r>
          </w:p>
        </w:tc>
        <w:tc>
          <w:tcPr>
            <w:tcW w:w="1843" w:type="dxa"/>
            <w:tcBorders>
              <w:top w:val="nil"/>
              <w:left w:val="nil"/>
              <w:bottom w:val="nil"/>
              <w:right w:val="nil"/>
            </w:tcBorders>
            <w:shd w:val="clear" w:color="auto" w:fill="FFFFFF"/>
            <w:vAlign w:val="center"/>
          </w:tcPr>
          <w:p w14:paraId="69502E01"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18</w:t>
            </w:r>
          </w:p>
        </w:tc>
        <w:tc>
          <w:tcPr>
            <w:tcW w:w="1417" w:type="dxa"/>
            <w:tcBorders>
              <w:top w:val="nil"/>
              <w:left w:val="nil"/>
              <w:bottom w:val="nil"/>
              <w:right w:val="nil"/>
            </w:tcBorders>
            <w:shd w:val="clear" w:color="auto" w:fill="FFFFFF"/>
            <w:vAlign w:val="center"/>
          </w:tcPr>
          <w:p w14:paraId="4401D959" w14:textId="10CDB388"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3757E8" w:rsidRPr="007A7F80">
              <w:rPr>
                <w:rFonts w:ascii="Times New Roman" w:hAnsi="Times New Roman" w:cs="Times New Roman"/>
                <w:color w:val="000000"/>
                <w:sz w:val="24"/>
              </w:rPr>
              <w:fldChar w:fldCharType="begin"/>
            </w:r>
            <w:r w:rsidR="000D5786" w:rsidRPr="007A7F80">
              <w:rPr>
                <w:rFonts w:ascii="Times New Roman" w:hAnsi="Times New Roman" w:cs="Times New Roman"/>
                <w:color w:val="000000"/>
                <w:sz w:val="24"/>
              </w:rPr>
              <w:instrText xml:space="preserve"> ADDIN EN.CITE &lt;EndNote&gt;&lt;Cite&gt;&lt;Author&gt;Jiang&lt;/Author&gt;&lt;Year&gt;2021&lt;/Year&gt;&lt;RecNum&gt;28&lt;/RecNum&gt;&lt;DisplayText&gt;&lt;style face="superscript"&gt;3&lt;/style&gt;&lt;/DisplayText&gt;&lt;record&gt;&lt;rec-number&gt;28&lt;/rec-number&gt;&lt;foreign-keys&gt;&lt;key app="EN" db-id="svzfzrpt5frzs3ezd0npadp2fsdzwe5z9v92" timestamp="1657713056"&gt;28&lt;/key&gt;&lt;key app="ENWeb" db-id=""&gt;0&lt;/key&gt;&lt;/foreign-keys&gt;&lt;ref-type name="Journal Article"&gt;17&lt;/ref-type&gt;&lt;contributors&gt;&lt;authors&gt;&lt;author&gt;Jiang, X.&lt;/author&gt;&lt;author&gt;Jang, H.&lt;/author&gt;&lt;author&gt;Liu, S.&lt;/author&gt;&lt;author&gt;Li, Z.&lt;/author&gt;&lt;author&gt;Kim, M. G.&lt;/author&gt;&lt;author&gt;Li, C.&lt;/author&gt;&lt;author&gt;Qin, Q.&lt;/author&gt;&lt;author&gt;Liu, X.&lt;/author&gt;&lt;author&gt;Cho, J.&lt;/author&gt;&lt;/authors&gt;&lt;/contributors&gt;&lt;auth-address&gt;State Key Laboratory Base of Eco-Chemical Engineering, College of Chemical Engineering, Qingdao University of Science and Technology, Qingdao, 266042, China.&amp;#xD;Department of Energy Engineering, Department of Energy and Chemical Engineering, Ulsan National Institute of Science and Technology (UNIST), Ulsan, 44919, South Korea.&amp;#xD;Beamline Research Division, Pohang Accelerator Laboratory (PAL), Pohang, 37673, South Korea.&lt;/auth-address&gt;&lt;titles&gt;&lt;title&gt;The Heterostructure of Ru2 P/WO3 /NPC Synergistically Promotes H2 O Dissociation for Improved Hydrogen Evolution&lt;/title&gt;&lt;secondary-title&gt;Angew Chem Int Ed Engl&lt;/secondary-title&gt;&lt;/titles&gt;&lt;periodical&gt;&lt;full-title&gt;Angew Chem Int Ed Engl&lt;/full-title&gt;&lt;/periodical&gt;&lt;pages&gt;4110-4116&lt;/pages&gt;&lt;volume&gt;60&lt;/volume&gt;&lt;number&gt;8&lt;/number&gt;&lt;edition&gt;2020/11/12&lt;/edition&gt;&lt;keywords&gt;&lt;keyword&gt;charge transfer&lt;/keyword&gt;&lt;keyword&gt;dissociation of water&lt;/keyword&gt;&lt;keyword&gt;electrocatalysts&lt;/keyword&gt;&lt;keyword&gt;heterostructure&lt;/keyword&gt;&lt;keyword&gt;hydrogen evolution reaction&lt;/keyword&gt;&lt;/keywords&gt;&lt;dates&gt;&lt;year&gt;2021&lt;/year&gt;&lt;pub-dates&gt;&lt;date&gt;Feb 19&lt;/date&gt;&lt;/pub-dates&gt;&lt;/dates&gt;&lt;isbn&gt;1521-3773 (Electronic)&amp;#xD;1433-7851 (Linking)&lt;/isbn&gt;&lt;accession-num&gt;33174362&lt;/accession-num&gt;&lt;urls&gt;&lt;related-urls&gt;&lt;url&gt;https://www.ncbi.nlm.nih.gov/pubmed/33174362&lt;/url&gt;&lt;/related-urls&gt;&lt;/urls&gt;&lt;electronic-resource-num&gt;10.1002/anie.202014411&lt;/electronic-resource-num&gt;&lt;/record&gt;&lt;/Cite&gt;&lt;/EndNote&gt;</w:instrText>
            </w:r>
            <w:r w:rsidR="003757E8"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3</w:t>
            </w:r>
            <w:r w:rsidR="003757E8"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1CB2580B" w14:textId="77777777" w:rsidTr="007A7F80">
        <w:trPr>
          <w:trHeight w:val="454"/>
          <w:jc w:val="center"/>
        </w:trPr>
        <w:tc>
          <w:tcPr>
            <w:tcW w:w="2694" w:type="dxa"/>
            <w:tcBorders>
              <w:top w:val="nil"/>
              <w:left w:val="nil"/>
              <w:bottom w:val="nil"/>
              <w:right w:val="nil"/>
            </w:tcBorders>
            <w:shd w:val="clear" w:color="auto" w:fill="FFFFFF"/>
            <w:vAlign w:val="center"/>
          </w:tcPr>
          <w:p w14:paraId="7DEF76B7"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Ru-Mo</w:t>
            </w:r>
            <w:r>
              <w:rPr>
                <w:rFonts w:ascii="Times New Roman" w:hAnsi="Times New Roman" w:cs="Times New Roman"/>
                <w:sz w:val="24"/>
                <w:vertAlign w:val="subscript"/>
              </w:rPr>
              <w:t>2</w:t>
            </w:r>
            <w:r>
              <w:rPr>
                <w:rFonts w:ascii="Times New Roman" w:hAnsi="Times New Roman" w:cs="Times New Roman"/>
                <w:sz w:val="24"/>
              </w:rPr>
              <w:t>C@CNT</w:t>
            </w:r>
          </w:p>
        </w:tc>
        <w:tc>
          <w:tcPr>
            <w:tcW w:w="1559" w:type="dxa"/>
            <w:tcBorders>
              <w:top w:val="nil"/>
              <w:left w:val="nil"/>
              <w:bottom w:val="nil"/>
              <w:right w:val="nil"/>
            </w:tcBorders>
            <w:shd w:val="clear" w:color="auto" w:fill="FFFFFF"/>
            <w:vAlign w:val="center"/>
          </w:tcPr>
          <w:p w14:paraId="66AA5625"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15</w:t>
            </w:r>
          </w:p>
        </w:tc>
        <w:tc>
          <w:tcPr>
            <w:tcW w:w="1843" w:type="dxa"/>
            <w:tcBorders>
              <w:top w:val="nil"/>
              <w:left w:val="nil"/>
              <w:bottom w:val="nil"/>
              <w:right w:val="nil"/>
            </w:tcBorders>
            <w:shd w:val="clear" w:color="auto" w:fill="FFFFFF"/>
            <w:vAlign w:val="center"/>
          </w:tcPr>
          <w:p w14:paraId="2FB7B976"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26</w:t>
            </w:r>
          </w:p>
        </w:tc>
        <w:tc>
          <w:tcPr>
            <w:tcW w:w="1417" w:type="dxa"/>
            <w:tcBorders>
              <w:top w:val="nil"/>
              <w:left w:val="nil"/>
              <w:bottom w:val="nil"/>
              <w:right w:val="nil"/>
            </w:tcBorders>
            <w:shd w:val="clear" w:color="auto" w:fill="FFFFFF"/>
            <w:vAlign w:val="center"/>
          </w:tcPr>
          <w:p w14:paraId="3652AC8C" w14:textId="7BED3FC0"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460CE8" w:rsidRPr="007A7F80">
              <w:rPr>
                <w:rFonts w:ascii="Times New Roman" w:hAnsi="Times New Roman" w:cs="Times New Roman"/>
                <w:color w:val="000000"/>
                <w:sz w:val="24"/>
              </w:rPr>
              <w:fldChar w:fldCharType="begin">
                <w:fldData xml:space="preserve">PEVuZE5vdGU+PENpdGU+PEF1dGhvcj5XdTwvQXV0aG9yPjxZZWFyPjIwMjE8L1llYXI+PFJlY051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</w:fldData>
              </w:fldChar>
            </w:r>
            <w:r w:rsidR="000D5786" w:rsidRPr="007A7F80">
              <w:rPr>
                <w:rFonts w:ascii="Times New Roman" w:hAnsi="Times New Roman" w:cs="Times New Roman"/>
                <w:color w:val="000000"/>
                <w:sz w:val="24"/>
              </w:rPr>
              <w:instrText xml:space="preserve"> ADDIN EN.CITE </w:instrText>
            </w:r>
            <w:r w:rsidR="000D5786" w:rsidRPr="007A7F80">
              <w:rPr>
                <w:rFonts w:ascii="Times New Roman" w:hAnsi="Times New Roman" w:cs="Times New Roman"/>
                <w:color w:val="000000"/>
                <w:sz w:val="24"/>
              </w:rPr>
              <w:fldChar w:fldCharType="begin">
                <w:fldData xml:space="preserve">PEVuZE5vdGU+PENpdGU+PEF1dGhvcj5XdTwvQXV0aG9yPjxZZWFyPjIwMjE8L1llYXI+PFJlY051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</w:fldData>
              </w:fldChar>
            </w:r>
            <w:r w:rsidR="000D5786" w:rsidRPr="007A7F80">
              <w:rPr>
                <w:rFonts w:ascii="Times New Roman" w:hAnsi="Times New Roman" w:cs="Times New Roman"/>
                <w:color w:val="000000"/>
                <w:sz w:val="24"/>
              </w:rPr>
              <w:instrText xml:space="preserve"> ADDIN EN.CITE.DATA </w:instrText>
            </w:r>
            <w:r w:rsidR="000D5786" w:rsidRPr="007A7F80">
              <w:rPr>
                <w:rFonts w:ascii="Times New Roman" w:hAnsi="Times New Roman" w:cs="Times New Roman"/>
                <w:color w:val="000000"/>
                <w:sz w:val="24"/>
              </w:rPr>
            </w:r>
            <w:r w:rsidR="000D5786" w:rsidRPr="007A7F80">
              <w:rPr>
                <w:rFonts w:ascii="Times New Roman" w:hAnsi="Times New Roman" w:cs="Times New Roman"/>
                <w:color w:val="000000"/>
                <w:sz w:val="24"/>
              </w:rPr>
              <w:fldChar w:fldCharType="end"/>
            </w:r>
            <w:r w:rsidR="00460CE8" w:rsidRPr="007A7F80">
              <w:rPr>
                <w:rFonts w:ascii="Times New Roman" w:hAnsi="Times New Roman" w:cs="Times New Roman"/>
                <w:color w:val="000000"/>
                <w:sz w:val="24"/>
              </w:rPr>
            </w:r>
            <w:r w:rsidR="00460CE8"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4</w:t>
            </w:r>
            <w:r w:rsidR="00460CE8"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673E67A2" w14:textId="77777777" w:rsidTr="007A7F80">
        <w:trPr>
          <w:trHeight w:val="454"/>
          <w:jc w:val="center"/>
        </w:trPr>
        <w:tc>
          <w:tcPr>
            <w:tcW w:w="2694" w:type="dxa"/>
            <w:tcBorders>
              <w:top w:val="nil"/>
              <w:left w:val="nil"/>
              <w:bottom w:val="nil"/>
              <w:right w:val="nil"/>
            </w:tcBorders>
            <w:shd w:val="clear" w:color="auto" w:fill="FFFFFF"/>
            <w:vAlign w:val="center"/>
          </w:tcPr>
          <w:p w14:paraId="00E86808" w14:textId="77777777" w:rsidR="00872A83" w:rsidRDefault="00000000">
            <w:pPr>
              <w:spacing w:line="360" w:lineRule="auto"/>
              <w:rPr>
                <w:rFonts w:ascii="Times New Roman" w:hAnsi="Times New Roman" w:cs="Times New Roman"/>
                <w:color w:val="000000"/>
                <w:sz w:val="24"/>
              </w:rPr>
            </w:pPr>
            <w:proofErr w:type="spellStart"/>
            <w:r>
              <w:rPr>
                <w:rFonts w:ascii="Times New Roman" w:hAnsi="Times New Roman" w:cs="Times New Roman"/>
                <w:sz w:val="24"/>
              </w:rPr>
              <w:t>Ru@MWCNT</w:t>
            </w:r>
            <w:proofErr w:type="spellEnd"/>
          </w:p>
        </w:tc>
        <w:tc>
          <w:tcPr>
            <w:tcW w:w="1559" w:type="dxa"/>
            <w:tcBorders>
              <w:top w:val="nil"/>
              <w:left w:val="nil"/>
              <w:bottom w:val="nil"/>
              <w:right w:val="nil"/>
            </w:tcBorders>
            <w:shd w:val="clear" w:color="auto" w:fill="FFFFFF"/>
            <w:vAlign w:val="center"/>
          </w:tcPr>
          <w:p w14:paraId="6EEB99B3"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17</w:t>
            </w:r>
          </w:p>
        </w:tc>
        <w:tc>
          <w:tcPr>
            <w:tcW w:w="1843" w:type="dxa"/>
            <w:tcBorders>
              <w:top w:val="nil"/>
              <w:left w:val="nil"/>
              <w:bottom w:val="nil"/>
              <w:right w:val="nil"/>
            </w:tcBorders>
            <w:shd w:val="clear" w:color="auto" w:fill="FFFFFF"/>
            <w:vAlign w:val="center"/>
          </w:tcPr>
          <w:p w14:paraId="5F745AF8"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27</w:t>
            </w:r>
          </w:p>
        </w:tc>
        <w:tc>
          <w:tcPr>
            <w:tcW w:w="1417" w:type="dxa"/>
            <w:tcBorders>
              <w:top w:val="nil"/>
              <w:left w:val="nil"/>
              <w:bottom w:val="nil"/>
              <w:right w:val="nil"/>
            </w:tcBorders>
            <w:shd w:val="clear" w:color="auto" w:fill="FFFFFF"/>
            <w:vAlign w:val="center"/>
          </w:tcPr>
          <w:p w14:paraId="0DD2B38A" w14:textId="2434357E"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460CE8" w:rsidRPr="007A7F80">
              <w:rPr>
                <w:rFonts w:ascii="Times New Roman" w:hAnsi="Times New Roman" w:cs="Times New Roman"/>
                <w:color w:val="000000"/>
                <w:sz w:val="24"/>
              </w:rPr>
              <w:fldChar w:fldCharType="begin">
                <w:fldData xml:space="preserve">PEVuZE5vdGU+PENpdGU+PEF1dGhvcj5Ld2VvbjwvQXV0aG9yPjxZZWFyPjIwMjA8L1llYXI+PFJl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=
</w:fldData>
              </w:fldChar>
            </w:r>
            <w:r w:rsidR="000D5786" w:rsidRPr="007A7F80">
              <w:rPr>
                <w:rFonts w:ascii="Times New Roman" w:hAnsi="Times New Roman" w:cs="Times New Roman"/>
                <w:color w:val="000000"/>
                <w:sz w:val="24"/>
              </w:rPr>
              <w:instrText xml:space="preserve"> ADDIN EN.CITE </w:instrText>
            </w:r>
            <w:r w:rsidR="000D5786" w:rsidRPr="007A7F80">
              <w:rPr>
                <w:rFonts w:ascii="Times New Roman" w:hAnsi="Times New Roman" w:cs="Times New Roman"/>
                <w:color w:val="000000"/>
                <w:sz w:val="24"/>
              </w:rPr>
              <w:fldChar w:fldCharType="begin">
                <w:fldData xml:space="preserve">PEVuZE5vdGU+PENpdGU+PEF1dGhvcj5Ld2VvbjwvQXV0aG9yPjxZZWFyPjIwMjA8L1llYXI+PFJl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=
</w:fldData>
              </w:fldChar>
            </w:r>
            <w:r w:rsidR="000D5786" w:rsidRPr="007A7F80">
              <w:rPr>
                <w:rFonts w:ascii="Times New Roman" w:hAnsi="Times New Roman" w:cs="Times New Roman"/>
                <w:color w:val="000000"/>
                <w:sz w:val="24"/>
              </w:rPr>
              <w:instrText xml:space="preserve"> ADDIN EN.CITE.DATA </w:instrText>
            </w:r>
            <w:r w:rsidR="000D5786" w:rsidRPr="007A7F80">
              <w:rPr>
                <w:rFonts w:ascii="Times New Roman" w:hAnsi="Times New Roman" w:cs="Times New Roman"/>
                <w:color w:val="000000"/>
                <w:sz w:val="24"/>
              </w:rPr>
            </w:r>
            <w:r w:rsidR="000D5786" w:rsidRPr="007A7F80">
              <w:rPr>
                <w:rFonts w:ascii="Times New Roman" w:hAnsi="Times New Roman" w:cs="Times New Roman"/>
                <w:color w:val="000000"/>
                <w:sz w:val="24"/>
              </w:rPr>
              <w:fldChar w:fldCharType="end"/>
            </w:r>
            <w:r w:rsidR="00460CE8" w:rsidRPr="007A7F80">
              <w:rPr>
                <w:rFonts w:ascii="Times New Roman" w:hAnsi="Times New Roman" w:cs="Times New Roman"/>
                <w:color w:val="000000"/>
                <w:sz w:val="24"/>
              </w:rPr>
            </w:r>
            <w:r w:rsidR="00460CE8"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5</w:t>
            </w:r>
            <w:r w:rsidR="00460CE8"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4FCED796" w14:textId="77777777" w:rsidTr="007A7F80">
        <w:trPr>
          <w:trHeight w:val="454"/>
          <w:jc w:val="center"/>
        </w:trPr>
        <w:tc>
          <w:tcPr>
            <w:tcW w:w="2694" w:type="dxa"/>
            <w:tcBorders>
              <w:top w:val="nil"/>
              <w:left w:val="nil"/>
              <w:bottom w:val="nil"/>
              <w:right w:val="nil"/>
            </w:tcBorders>
            <w:shd w:val="clear" w:color="auto" w:fill="FFFFFF"/>
            <w:vAlign w:val="center"/>
          </w:tcPr>
          <w:p w14:paraId="601A9C06"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RuP</w:t>
            </w:r>
            <w:r>
              <w:rPr>
                <w:rFonts w:ascii="Times New Roman" w:hAnsi="Times New Roman" w:cs="Times New Roman"/>
                <w:sz w:val="24"/>
                <w:vertAlign w:val="subscript"/>
              </w:rPr>
              <w:t>2</w:t>
            </w:r>
            <w:r>
              <w:rPr>
                <w:rFonts w:ascii="Times New Roman" w:hAnsi="Times New Roman" w:cs="Times New Roman"/>
                <w:sz w:val="24"/>
              </w:rPr>
              <w:t>@NPC</w:t>
            </w:r>
          </w:p>
        </w:tc>
        <w:tc>
          <w:tcPr>
            <w:tcW w:w="1559" w:type="dxa"/>
            <w:tcBorders>
              <w:top w:val="nil"/>
              <w:left w:val="nil"/>
              <w:bottom w:val="nil"/>
              <w:right w:val="nil"/>
            </w:tcBorders>
            <w:shd w:val="clear" w:color="auto" w:fill="FFFFFF"/>
            <w:vAlign w:val="center"/>
          </w:tcPr>
          <w:p w14:paraId="77E07AC7"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52</w:t>
            </w:r>
          </w:p>
        </w:tc>
        <w:tc>
          <w:tcPr>
            <w:tcW w:w="1843" w:type="dxa"/>
            <w:tcBorders>
              <w:top w:val="nil"/>
              <w:left w:val="nil"/>
              <w:bottom w:val="nil"/>
              <w:right w:val="nil"/>
            </w:tcBorders>
            <w:shd w:val="clear" w:color="auto" w:fill="FFFFFF"/>
            <w:vAlign w:val="center"/>
          </w:tcPr>
          <w:p w14:paraId="79D31402"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sz w:val="24"/>
              </w:rPr>
              <w:t>69</w:t>
            </w:r>
          </w:p>
        </w:tc>
        <w:tc>
          <w:tcPr>
            <w:tcW w:w="1417" w:type="dxa"/>
            <w:tcBorders>
              <w:top w:val="nil"/>
              <w:left w:val="nil"/>
              <w:bottom w:val="nil"/>
              <w:right w:val="nil"/>
            </w:tcBorders>
            <w:shd w:val="clear" w:color="auto" w:fill="FFFFFF"/>
            <w:vAlign w:val="center"/>
          </w:tcPr>
          <w:p w14:paraId="31B38A56" w14:textId="2CC89903"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B41A31" w:rsidRPr="007A7F80">
              <w:rPr>
                <w:rFonts w:ascii="Times New Roman" w:hAnsi="Times New Roman" w:cs="Times New Roman"/>
                <w:color w:val="000000"/>
                <w:sz w:val="24"/>
              </w:rPr>
              <w:fldChar w:fldCharType="begin"/>
            </w:r>
            <w:r w:rsidR="000D5786" w:rsidRPr="007A7F80">
              <w:rPr>
                <w:rFonts w:ascii="Times New Roman" w:hAnsi="Times New Roman" w:cs="Times New Roman"/>
                <w:color w:val="000000"/>
                <w:sz w:val="24"/>
              </w:rPr>
              <w:instrText xml:space="preserve"> ADDIN EN.CITE &lt;EndNote&gt;&lt;Cite&gt;&lt;Author&gt;Pu&lt;/Author&gt;&lt;Year&gt;2017&lt;/Year&gt;&lt;RecNum&gt;31&lt;/RecNum&gt;&lt;DisplayText&gt;&lt;style face="superscript"&gt;6&lt;/style&gt;&lt;/DisplayText&gt;&lt;record&gt;&lt;rec-number&gt;31&lt;/rec-number&gt;&lt;foreign-keys&gt;&lt;key app="EN" db-id="svzfzrpt5frzs3ezd0npadp2fsdzwe5z9v92" timestamp="1657713067"&gt;31&lt;/key&gt;&lt;key app="ENWeb" db-id=""&gt;0&lt;/key&gt;&lt;/foreign-keys&gt;&lt;ref-type name="Journal Article"&gt;17&lt;/ref-type&gt;&lt;contributors&gt;&lt;authors&gt;&lt;author&gt;Pu, Z.&lt;/author&gt;&lt;author&gt;Amiinu, I. S.&lt;/author&gt;&lt;author&gt;Kou, Z.&lt;/author&gt;&lt;author&gt;Li, W.&lt;/author&gt;&lt;author&gt;Mu, S.&lt;/author&gt;&lt;/authors&gt;&lt;/contributors&gt;&lt;auth-address&gt;State Key Laboratory of Advanced Technology for Materials Synthesis and Processing, Wuhan University of Technology, Hubei, 430070, Wuhan, China.&lt;/auth-address&gt;&lt;titles&gt;&lt;title&gt;RuP2 -Based Catalysts with Platinum-like Activity and Higher Durability for the Hydrogen Evolution Reaction at All pH Values&lt;/title&gt;&lt;secondary-title&gt;Angew Chem Int Ed Engl&lt;/secondary-title&gt;&lt;/titles&gt;&lt;periodical&gt;&lt;full-title&gt;Angew Chem Int Ed Engl&lt;/full-title&gt;&lt;/periodical&gt;&lt;pages&gt;11559-11564&lt;/pages&gt;&lt;volume&gt;56&lt;/volume&gt;&lt;number&gt;38&lt;/number&gt;&lt;edition&gt;2017/07/12&lt;/edition&gt;&lt;keywords&gt;&lt;keyword&gt;*N,P dual-doped carbon&lt;/keyword&gt;&lt;keyword&gt;*electrocatalysts&lt;/keyword&gt;&lt;keyword&gt;*hydrogen evolution reaction&lt;/keyword&gt;&lt;keyword&gt;*ruthenium diphosphide&lt;/keyword&gt;&lt;/keywords&gt;&lt;dates&gt;&lt;year&gt;2017&lt;/year&gt;&lt;pub-dates&gt;&lt;date&gt;Sep 11&lt;/date&gt;&lt;/pub-dates&gt;&lt;/dates&gt;&lt;isbn&gt;1521-3773 (Electronic)&amp;#xD;1433-7851 (Linking)&lt;/isbn&gt;&lt;accession-num&gt;28696513&lt;/accession-num&gt;&lt;urls&gt;&lt;related-urls&gt;&lt;url&gt;https://www.ncbi.nlm.nih.gov/pubmed/28696513&lt;/url&gt;&lt;/related-urls&gt;&lt;/urls&gt;&lt;electronic-resource-num&gt;10.1002/anie.201704911&lt;/electronic-resource-num&gt;&lt;/record&gt;&lt;/Cite&gt;&lt;/EndNote&gt;</w:instrText>
            </w:r>
            <w:r w:rsidR="00B41A31"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6</w:t>
            </w:r>
            <w:r w:rsidR="00B41A31"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5907D32B" w14:textId="77777777" w:rsidTr="007A7F80">
        <w:trPr>
          <w:trHeight w:val="454"/>
          <w:jc w:val="center"/>
        </w:trPr>
        <w:tc>
          <w:tcPr>
            <w:tcW w:w="2694" w:type="dxa"/>
            <w:tcBorders>
              <w:top w:val="nil"/>
              <w:left w:val="nil"/>
              <w:bottom w:val="nil"/>
              <w:right w:val="nil"/>
            </w:tcBorders>
            <w:shd w:val="clear" w:color="auto" w:fill="FFFFFF"/>
            <w:vAlign w:val="center"/>
          </w:tcPr>
          <w:p w14:paraId="4D31873C"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Ru-MoO</w:t>
            </w:r>
            <w:r>
              <w:rPr>
                <w:rFonts w:ascii="Times New Roman" w:hAnsi="Times New Roman" w:cs="Times New Roman"/>
                <w:sz w:val="24"/>
                <w:vertAlign w:val="subscript"/>
              </w:rPr>
              <w:t>2</w:t>
            </w:r>
          </w:p>
        </w:tc>
        <w:tc>
          <w:tcPr>
            <w:tcW w:w="1559" w:type="dxa"/>
            <w:tcBorders>
              <w:top w:val="nil"/>
              <w:left w:val="nil"/>
              <w:bottom w:val="nil"/>
              <w:right w:val="nil"/>
            </w:tcBorders>
            <w:shd w:val="clear" w:color="auto" w:fill="FFFFFF"/>
            <w:vAlign w:val="center"/>
          </w:tcPr>
          <w:p w14:paraId="001DD84D"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29</w:t>
            </w:r>
          </w:p>
        </w:tc>
        <w:tc>
          <w:tcPr>
            <w:tcW w:w="1843" w:type="dxa"/>
            <w:tcBorders>
              <w:top w:val="nil"/>
              <w:left w:val="nil"/>
              <w:bottom w:val="nil"/>
              <w:right w:val="nil"/>
            </w:tcBorders>
            <w:shd w:val="clear" w:color="auto" w:fill="FFFFFF"/>
            <w:vAlign w:val="center"/>
          </w:tcPr>
          <w:p w14:paraId="13FFAABD"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31</w:t>
            </w:r>
          </w:p>
        </w:tc>
        <w:tc>
          <w:tcPr>
            <w:tcW w:w="1417" w:type="dxa"/>
            <w:tcBorders>
              <w:top w:val="nil"/>
              <w:left w:val="nil"/>
              <w:bottom w:val="nil"/>
              <w:right w:val="nil"/>
            </w:tcBorders>
            <w:shd w:val="clear" w:color="auto" w:fill="FFFFFF"/>
            <w:vAlign w:val="center"/>
          </w:tcPr>
          <w:p w14:paraId="5245C0F2" w14:textId="50EAB9D6"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B41A31" w:rsidRPr="007A7F80">
              <w:rPr>
                <w:rFonts w:ascii="Times New Roman" w:hAnsi="Times New Roman" w:cs="Times New Roman"/>
                <w:color w:val="000000"/>
                <w:sz w:val="24"/>
              </w:rPr>
              <w:fldChar w:fldCharType="begin"/>
            </w:r>
            <w:r w:rsidR="000D5786" w:rsidRPr="007A7F80">
              <w:rPr>
                <w:rFonts w:ascii="Times New Roman" w:hAnsi="Times New Roman" w:cs="Times New Roman"/>
                <w:color w:val="000000"/>
                <w:sz w:val="24"/>
              </w:rPr>
              <w:instrText xml:space="preserve"> ADDIN EN.CITE &lt;EndNote&gt;&lt;Cite&gt;&lt;Author&gt;Jiang&lt;/Author&gt;&lt;Year&gt;2017&lt;/Year&gt;&lt;RecNum&gt;32&lt;/RecNum&gt;&lt;DisplayText&gt;&lt;style face="superscript"&gt;7&lt;/style&gt;&lt;/DisplayText&gt;&lt;record&gt;&lt;rec-number&gt;32&lt;/rec-number&gt;&lt;foreign-keys&gt;&lt;key app="EN" db-id="svzfzrpt5frzs3ezd0npadp2fsdzwe5z9v92" timestamp="1657713073"&gt;32&lt;/key&gt;&lt;key app="ENWeb" db-id=""&gt;0&lt;/key&gt;&lt;/foreign-keys&gt;&lt;ref-type name="Journal Article"&gt;17&lt;/ref-type&gt;&lt;contributors&gt;&lt;authors&gt;&lt;author&gt;Jiang, Peng&lt;/author&gt;&lt;author&gt;Yang, Yang&lt;/author&gt;&lt;author&gt;Shi, Ruohong&lt;/author&gt;&lt;author&gt;Xia, Guoliang&lt;/author&gt;&lt;author&gt;Chen, Jitang&lt;/author&gt;&lt;author&gt;Su, Jianwei&lt;/author&gt;&lt;author&gt;Chen, Qianwang&lt;/author&gt;&lt;/authors&gt;&lt;/contributors&gt;&lt;titles&gt;&lt;title&gt;Pt-like electrocatalytic behavior of Ru–MoO2 nanocomposites for the hydrogen evolution reaction&lt;/title&gt;&lt;secondary-title&gt;Journal of Materials Chemistry A&lt;/secondary-title&gt;&lt;/titles&gt;&lt;periodical&gt;&lt;full-title&gt;Journal of Materials Chemistry A&lt;/full-title&gt;&lt;abbr-2&gt;J. Mater. Chem. A&lt;/abbr-2&gt;&lt;/periodical&gt;&lt;pages&gt;5475-5485&lt;/pages&gt;&lt;volume&gt;5&lt;/volume&gt;&lt;number&gt;11&lt;/number&gt;&lt;section&gt;5475&lt;/section&gt;&lt;dates&gt;&lt;year&gt;2017&lt;/year&gt;&lt;/dates&gt;&lt;isbn&gt;2050-7488&amp;#xD;2050-7496&lt;/isbn&gt;&lt;urls&gt;&lt;/urls&gt;&lt;electronic-resource-num&gt;10.1039/c6ta09994g&lt;/electronic-resource-num&gt;&lt;/record&gt;&lt;/Cite&gt;&lt;/EndNote&gt;</w:instrText>
            </w:r>
            <w:r w:rsidR="00B41A31"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7</w:t>
            </w:r>
            <w:r w:rsidR="00B41A31"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59E7C7FD" w14:textId="77777777" w:rsidTr="007A7F80">
        <w:trPr>
          <w:trHeight w:val="454"/>
          <w:jc w:val="center"/>
        </w:trPr>
        <w:tc>
          <w:tcPr>
            <w:tcW w:w="2694" w:type="dxa"/>
            <w:tcBorders>
              <w:top w:val="nil"/>
              <w:left w:val="nil"/>
              <w:bottom w:val="nil"/>
              <w:right w:val="nil"/>
            </w:tcBorders>
            <w:shd w:val="clear" w:color="auto" w:fill="FFFFFF"/>
            <w:vAlign w:val="center"/>
          </w:tcPr>
          <w:p w14:paraId="1C3D0113"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Ni@Ni</w:t>
            </w:r>
            <w:r>
              <w:rPr>
                <w:rFonts w:ascii="Times New Roman" w:hAnsi="Times New Roman" w:cs="Times New Roman"/>
                <w:sz w:val="24"/>
                <w:vertAlign w:val="subscript"/>
              </w:rPr>
              <w:t>2</w:t>
            </w:r>
            <w:r>
              <w:rPr>
                <w:rFonts w:ascii="Times New Roman" w:hAnsi="Times New Roman" w:cs="Times New Roman"/>
                <w:sz w:val="24"/>
              </w:rPr>
              <w:t>P-Ru</w:t>
            </w:r>
          </w:p>
        </w:tc>
        <w:tc>
          <w:tcPr>
            <w:tcW w:w="1559" w:type="dxa"/>
            <w:tcBorders>
              <w:top w:val="nil"/>
              <w:left w:val="nil"/>
              <w:bottom w:val="nil"/>
              <w:right w:val="nil"/>
            </w:tcBorders>
            <w:shd w:val="clear" w:color="auto" w:fill="FFFFFF"/>
            <w:vAlign w:val="center"/>
          </w:tcPr>
          <w:p w14:paraId="6B5EF151"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31</w:t>
            </w:r>
          </w:p>
        </w:tc>
        <w:tc>
          <w:tcPr>
            <w:tcW w:w="1843" w:type="dxa"/>
            <w:tcBorders>
              <w:top w:val="nil"/>
              <w:left w:val="nil"/>
              <w:bottom w:val="nil"/>
              <w:right w:val="nil"/>
            </w:tcBorders>
            <w:shd w:val="clear" w:color="auto" w:fill="FFFFFF"/>
            <w:vAlign w:val="center"/>
          </w:tcPr>
          <w:p w14:paraId="345CB234"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41</w:t>
            </w:r>
          </w:p>
        </w:tc>
        <w:tc>
          <w:tcPr>
            <w:tcW w:w="1417" w:type="dxa"/>
            <w:tcBorders>
              <w:top w:val="nil"/>
              <w:left w:val="nil"/>
              <w:bottom w:val="nil"/>
              <w:right w:val="nil"/>
            </w:tcBorders>
            <w:shd w:val="clear" w:color="auto" w:fill="FFFFFF"/>
            <w:vAlign w:val="center"/>
          </w:tcPr>
          <w:p w14:paraId="632D3F71" w14:textId="7E1D1279"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B41A31" w:rsidRPr="007A7F80">
              <w:rPr>
                <w:rFonts w:ascii="Times New Roman" w:hAnsi="Times New Roman" w:cs="Times New Roman"/>
                <w:color w:val="000000"/>
                <w:sz w:val="24"/>
              </w:rPr>
              <w:fldChar w:fldCharType="begin"/>
            </w:r>
            <w:r w:rsidR="000D5786" w:rsidRPr="007A7F80">
              <w:rPr>
                <w:rFonts w:ascii="Times New Roman" w:hAnsi="Times New Roman" w:cs="Times New Roman"/>
                <w:color w:val="000000"/>
                <w:sz w:val="24"/>
              </w:rPr>
              <w:instrText xml:space="preserve"> ADDIN EN.CITE &lt;EndNote&gt;&lt;Cite&gt;&lt;Author&gt;Liu&lt;/Author&gt;&lt;Year&gt;2018&lt;/Year&gt;&lt;RecNum&gt;33&lt;/RecNum&gt;&lt;DisplayText&gt;&lt;style face="superscript"&gt;8&lt;/style&gt;&lt;/DisplayText&gt;&lt;record&gt;&lt;rec-number&gt;33&lt;/rec-number&gt;&lt;foreign-keys&gt;&lt;key app="EN" db-id="svzfzrpt5frzs3ezd0npadp2fsdzwe5z9v92" timestamp="1657713077"&gt;33&lt;/key&gt;&lt;key app="ENWeb" db-id=""&gt;0&lt;/key&gt;&lt;/foreign-keys&gt;&lt;ref-type name="Journal Article"&gt;17&lt;/ref-type&gt;&lt;contributors&gt;&lt;authors&gt;&lt;author&gt;Liu, Y.&lt;/author&gt;&lt;author&gt;Liu, S.&lt;/author&gt;&lt;author&gt;Wang, Y.&lt;/author&gt;&lt;author&gt;Zhang, Q.&lt;/author&gt;&lt;author&gt;Gu, L.&lt;/author&gt;&lt;author&gt;Zhao, S.&lt;/author&gt;&lt;author&gt;Xu, D.&lt;/author&gt;&lt;author&gt;Li, Y.&lt;/author&gt;&lt;author&gt;Bao, J.&lt;/author&gt;&lt;author&gt;Dai, Z.&lt;/author&gt;&lt;/authors&gt;&lt;/contributors&gt;&lt;auth-address&gt;Jiangsu Collaborative Innovation Center of Biomedical Functional Materials, School of Chemistry and Materials Science, Nanjing Normal University , Nanjing 210023, People&amp;apos;s Republic of China.&amp;#xD;Department of Chemistry, Nanjing Xiaozhuang College , Nanjing 211171, People&amp;apos;s Republic of China.&amp;#xD;Beijing National Laboratory for Condensed Matter Physics, Institute of Physics, Chinese Academy of Sciences , Beijing 100190, People&amp;apos;s Republic of China.&lt;/auth-address&gt;&lt;titles&gt;&lt;title&gt;Ru Modulation Effects in the Synthesis of Unique Rod-like Ni@Ni2P-Ru Heterostructures and Their Remarkable Electrocatalytic Hydrogen Evolution Performance&lt;/title&gt;&lt;secondary-title&gt;J Am Chem Soc&lt;/secondary-title&gt;&lt;/titles&gt;&lt;periodical&gt;&lt;full-title&gt;J Am Chem Soc&lt;/full-title&gt;&lt;/periodical&gt;&lt;pages&gt;2731-2734&lt;/pages&gt;&lt;volume&gt;140&lt;/volume&gt;&lt;number&gt;8&lt;/number&gt;&lt;edition&gt;2018/02/09&lt;/edition&gt;&lt;dates&gt;&lt;year&gt;2018&lt;/year&gt;&lt;pub-dates&gt;&lt;date&gt;Feb 28&lt;/date&gt;&lt;/pub-dates&gt;&lt;/dates&gt;&lt;isbn&gt;1520-5126 (Electronic)&amp;#xD;0002-7863 (Linking)&lt;/isbn&gt;&lt;accession-num&gt;29415541&lt;/accession-num&gt;&lt;urls&gt;&lt;related-urls&gt;&lt;url&gt;https://www.ncbi.nlm.nih.gov/pubmed/29415541&lt;/url&gt;&lt;/related-urls&gt;&lt;/urls&gt;&lt;electronic-resource-num&gt;10.1021/jacs.7b12615&lt;/electronic-resource-num&gt;&lt;/record&gt;&lt;/Cite&gt;&lt;/EndNote&gt;</w:instrText>
            </w:r>
            <w:r w:rsidR="00B41A31"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8</w:t>
            </w:r>
            <w:r w:rsidR="00B41A31"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01D58901" w14:textId="77777777" w:rsidTr="007A7F80">
        <w:trPr>
          <w:trHeight w:val="454"/>
          <w:jc w:val="center"/>
        </w:trPr>
        <w:tc>
          <w:tcPr>
            <w:tcW w:w="2694" w:type="dxa"/>
            <w:tcBorders>
              <w:top w:val="nil"/>
              <w:left w:val="nil"/>
              <w:bottom w:val="nil"/>
              <w:right w:val="nil"/>
            </w:tcBorders>
            <w:shd w:val="clear" w:color="auto" w:fill="FFFFFF"/>
            <w:vAlign w:val="center"/>
          </w:tcPr>
          <w:p w14:paraId="2BF00B01"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Co-Ni</w:t>
            </w:r>
            <w:r>
              <w:rPr>
                <w:rFonts w:ascii="Times New Roman" w:hAnsi="Times New Roman" w:cs="Times New Roman"/>
                <w:sz w:val="24"/>
                <w:vertAlign w:val="subscript"/>
              </w:rPr>
              <w:t>3</w:t>
            </w:r>
            <w:r>
              <w:rPr>
                <w:rFonts w:ascii="Times New Roman" w:hAnsi="Times New Roman" w:cs="Times New Roman"/>
                <w:sz w:val="24"/>
              </w:rPr>
              <w:t>N</w:t>
            </w:r>
          </w:p>
        </w:tc>
        <w:tc>
          <w:tcPr>
            <w:tcW w:w="1559" w:type="dxa"/>
            <w:tcBorders>
              <w:top w:val="nil"/>
              <w:left w:val="nil"/>
              <w:bottom w:val="nil"/>
              <w:right w:val="nil"/>
            </w:tcBorders>
            <w:shd w:val="clear" w:color="auto" w:fill="FFFFFF"/>
            <w:vAlign w:val="center"/>
          </w:tcPr>
          <w:p w14:paraId="32E2F3E4"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194</w:t>
            </w:r>
          </w:p>
        </w:tc>
        <w:tc>
          <w:tcPr>
            <w:tcW w:w="1843" w:type="dxa"/>
            <w:tcBorders>
              <w:top w:val="nil"/>
              <w:left w:val="nil"/>
              <w:bottom w:val="nil"/>
              <w:right w:val="nil"/>
            </w:tcBorders>
            <w:shd w:val="clear" w:color="auto" w:fill="FFFFFF"/>
            <w:vAlign w:val="center"/>
          </w:tcPr>
          <w:p w14:paraId="47B33317"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156</w:t>
            </w:r>
          </w:p>
        </w:tc>
        <w:tc>
          <w:tcPr>
            <w:tcW w:w="1417" w:type="dxa"/>
            <w:tcBorders>
              <w:top w:val="nil"/>
              <w:left w:val="nil"/>
              <w:bottom w:val="nil"/>
              <w:right w:val="nil"/>
            </w:tcBorders>
            <w:shd w:val="clear" w:color="auto" w:fill="FFFFFF"/>
            <w:vAlign w:val="center"/>
          </w:tcPr>
          <w:p w14:paraId="40BBDB36" w14:textId="7AC292B6"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B41A31" w:rsidRPr="007A7F80">
              <w:rPr>
                <w:rFonts w:ascii="Times New Roman" w:hAnsi="Times New Roman" w:cs="Times New Roman"/>
                <w:color w:val="000000"/>
                <w:sz w:val="24"/>
              </w:rPr>
              <w:fldChar w:fldCharType="begin">
                <w:fldData xml:space="preserve">PEVuZE5vdGU+PENpdGU+PEF1dGhvcj5aaHU8L0F1dGhvcj48WWVhcj4yMDE4PC9ZZWFyPjxSZWNO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</w:fldData>
              </w:fldChar>
            </w:r>
            <w:r w:rsidR="000D5786" w:rsidRPr="007A7F80">
              <w:rPr>
                <w:rFonts w:ascii="Times New Roman" w:hAnsi="Times New Roman" w:cs="Times New Roman"/>
                <w:color w:val="000000"/>
                <w:sz w:val="24"/>
              </w:rPr>
              <w:instrText xml:space="preserve"> ADDIN EN.CITE </w:instrText>
            </w:r>
            <w:r w:rsidR="000D5786" w:rsidRPr="007A7F80">
              <w:rPr>
                <w:rFonts w:ascii="Times New Roman" w:hAnsi="Times New Roman" w:cs="Times New Roman"/>
                <w:color w:val="000000"/>
                <w:sz w:val="24"/>
              </w:rPr>
              <w:fldChar w:fldCharType="begin">
                <w:fldData xml:space="preserve">PEVuZE5vdGU+PENpdGU+PEF1dGhvcj5aaHU8L0F1dGhvcj48WWVhcj4yMDE4PC9ZZWFyPjxSZWNO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</w:fldData>
              </w:fldChar>
            </w:r>
            <w:r w:rsidR="000D5786" w:rsidRPr="007A7F80">
              <w:rPr>
                <w:rFonts w:ascii="Times New Roman" w:hAnsi="Times New Roman" w:cs="Times New Roman"/>
                <w:color w:val="000000"/>
                <w:sz w:val="24"/>
              </w:rPr>
              <w:instrText xml:space="preserve"> ADDIN EN.CITE.DATA </w:instrText>
            </w:r>
            <w:r w:rsidR="000D5786" w:rsidRPr="007A7F80">
              <w:rPr>
                <w:rFonts w:ascii="Times New Roman" w:hAnsi="Times New Roman" w:cs="Times New Roman"/>
                <w:color w:val="000000"/>
                <w:sz w:val="24"/>
              </w:rPr>
            </w:r>
            <w:r w:rsidR="000D5786" w:rsidRPr="007A7F80">
              <w:rPr>
                <w:rFonts w:ascii="Times New Roman" w:hAnsi="Times New Roman" w:cs="Times New Roman"/>
                <w:color w:val="000000"/>
                <w:sz w:val="24"/>
              </w:rPr>
              <w:fldChar w:fldCharType="end"/>
            </w:r>
            <w:r w:rsidR="00B41A31" w:rsidRPr="007A7F80">
              <w:rPr>
                <w:rFonts w:ascii="Times New Roman" w:hAnsi="Times New Roman" w:cs="Times New Roman"/>
                <w:color w:val="000000"/>
                <w:sz w:val="24"/>
              </w:rPr>
            </w:r>
            <w:r w:rsidR="00B41A31"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9</w:t>
            </w:r>
            <w:r w:rsidR="00B41A31"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5ADA9517" w14:textId="77777777" w:rsidTr="007A7F80">
        <w:trPr>
          <w:trHeight w:val="454"/>
          <w:jc w:val="center"/>
        </w:trPr>
        <w:tc>
          <w:tcPr>
            <w:tcW w:w="2694" w:type="dxa"/>
            <w:tcBorders>
              <w:top w:val="nil"/>
              <w:left w:val="nil"/>
              <w:bottom w:val="nil"/>
              <w:right w:val="nil"/>
            </w:tcBorders>
            <w:shd w:val="clear" w:color="auto" w:fill="FFFFFF"/>
            <w:vAlign w:val="center"/>
          </w:tcPr>
          <w:p w14:paraId="77F58B6E"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Ni</w:t>
            </w:r>
            <w:r>
              <w:rPr>
                <w:rFonts w:ascii="Times New Roman" w:hAnsi="Times New Roman" w:cs="Times New Roman"/>
                <w:sz w:val="24"/>
                <w:vertAlign w:val="subscript"/>
              </w:rPr>
              <w:t>3</w:t>
            </w:r>
            <w:r>
              <w:rPr>
                <w:rFonts w:ascii="Times New Roman" w:hAnsi="Times New Roman" w:cs="Times New Roman"/>
                <w:sz w:val="24"/>
              </w:rPr>
              <w:t>N-Co</w:t>
            </w:r>
            <w:r>
              <w:rPr>
                <w:rFonts w:ascii="Times New Roman" w:hAnsi="Times New Roman" w:cs="Times New Roman"/>
                <w:sz w:val="24"/>
                <w:vertAlign w:val="subscript"/>
              </w:rPr>
              <w:t>3</w:t>
            </w:r>
            <w:r>
              <w:rPr>
                <w:rFonts w:ascii="Times New Roman" w:hAnsi="Times New Roman" w:cs="Times New Roman"/>
                <w:sz w:val="24"/>
              </w:rPr>
              <w:t>N</w:t>
            </w:r>
          </w:p>
        </w:tc>
        <w:tc>
          <w:tcPr>
            <w:tcW w:w="1559" w:type="dxa"/>
            <w:tcBorders>
              <w:top w:val="nil"/>
              <w:left w:val="nil"/>
              <w:bottom w:val="nil"/>
              <w:right w:val="nil"/>
            </w:tcBorders>
            <w:shd w:val="clear" w:color="auto" w:fill="FFFFFF"/>
            <w:vAlign w:val="center"/>
          </w:tcPr>
          <w:p w14:paraId="21F2F147"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43</w:t>
            </w:r>
          </w:p>
        </w:tc>
        <w:tc>
          <w:tcPr>
            <w:tcW w:w="1843" w:type="dxa"/>
            <w:tcBorders>
              <w:top w:val="nil"/>
              <w:left w:val="nil"/>
              <w:bottom w:val="nil"/>
              <w:right w:val="nil"/>
            </w:tcBorders>
            <w:shd w:val="clear" w:color="auto" w:fill="FFFFFF"/>
            <w:vAlign w:val="center"/>
          </w:tcPr>
          <w:p w14:paraId="001EF402" w14:textId="77777777" w:rsidR="00872A83" w:rsidRDefault="00000000">
            <w:pPr>
              <w:spacing w:line="360" w:lineRule="auto"/>
              <w:rPr>
                <w:rFonts w:ascii="Times New Roman" w:eastAsia="等线" w:hAnsi="Times New Roman" w:cs="Times New Roman"/>
                <w:color w:val="000000"/>
                <w:sz w:val="24"/>
              </w:rPr>
            </w:pPr>
            <w:r>
              <w:rPr>
                <w:rFonts w:ascii="Times New Roman" w:hAnsi="Times New Roman" w:cs="Times New Roman"/>
                <w:sz w:val="24"/>
              </w:rPr>
              <w:t>35.1</w:t>
            </w:r>
          </w:p>
        </w:tc>
        <w:tc>
          <w:tcPr>
            <w:tcW w:w="1417" w:type="dxa"/>
            <w:tcBorders>
              <w:top w:val="nil"/>
              <w:left w:val="nil"/>
              <w:bottom w:val="nil"/>
              <w:right w:val="nil"/>
            </w:tcBorders>
            <w:shd w:val="clear" w:color="auto" w:fill="FFFFFF"/>
            <w:vAlign w:val="center"/>
          </w:tcPr>
          <w:p w14:paraId="3E83A195" w14:textId="68965827"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2B4BBF" w:rsidRPr="007A7F80">
              <w:rPr>
                <w:rFonts w:ascii="Times New Roman" w:hAnsi="Times New Roman" w:cs="Times New Roman"/>
                <w:color w:val="000000"/>
                <w:sz w:val="24"/>
              </w:rPr>
              <w:fldChar w:fldCharType="begin">
                <w:fldData xml:space="preserve">PEVuZE5vdGU+PENpdGU+PEF1dGhvcj5RaWFuPC9BdXRob3I+PFllYXI+MjAyMTwvWWVhcj48UmVj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</w:fldData>
              </w:fldChar>
            </w:r>
            <w:r w:rsidR="000D5786" w:rsidRPr="007A7F80">
              <w:rPr>
                <w:rFonts w:ascii="Times New Roman" w:hAnsi="Times New Roman" w:cs="Times New Roman"/>
                <w:color w:val="000000"/>
                <w:sz w:val="24"/>
              </w:rPr>
              <w:instrText xml:space="preserve"> ADDIN EN.CITE </w:instrText>
            </w:r>
            <w:r w:rsidR="000D5786" w:rsidRPr="007A7F80">
              <w:rPr>
                <w:rFonts w:ascii="Times New Roman" w:hAnsi="Times New Roman" w:cs="Times New Roman"/>
                <w:color w:val="000000"/>
                <w:sz w:val="24"/>
              </w:rPr>
              <w:fldChar w:fldCharType="begin">
                <w:fldData xml:space="preserve">PEVuZE5vdGU+PENpdGU+PEF1dGhvcj5RaWFuPC9BdXRob3I+PFllYXI+MjAyMTwvWWVhcj48UmVj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</w:fldData>
              </w:fldChar>
            </w:r>
            <w:r w:rsidR="000D5786" w:rsidRPr="007A7F80">
              <w:rPr>
                <w:rFonts w:ascii="Times New Roman" w:hAnsi="Times New Roman" w:cs="Times New Roman"/>
                <w:color w:val="000000"/>
                <w:sz w:val="24"/>
              </w:rPr>
              <w:instrText xml:space="preserve"> ADDIN EN.CITE.DATA </w:instrText>
            </w:r>
            <w:r w:rsidR="000D5786" w:rsidRPr="007A7F80">
              <w:rPr>
                <w:rFonts w:ascii="Times New Roman" w:hAnsi="Times New Roman" w:cs="Times New Roman"/>
                <w:color w:val="000000"/>
                <w:sz w:val="24"/>
              </w:rPr>
            </w:r>
            <w:r w:rsidR="000D5786" w:rsidRPr="007A7F80">
              <w:rPr>
                <w:rFonts w:ascii="Times New Roman" w:hAnsi="Times New Roman" w:cs="Times New Roman"/>
                <w:color w:val="000000"/>
                <w:sz w:val="24"/>
              </w:rPr>
              <w:fldChar w:fldCharType="end"/>
            </w:r>
            <w:r w:rsidR="002B4BBF" w:rsidRPr="007A7F80">
              <w:rPr>
                <w:rFonts w:ascii="Times New Roman" w:hAnsi="Times New Roman" w:cs="Times New Roman"/>
                <w:color w:val="000000"/>
                <w:sz w:val="24"/>
              </w:rPr>
            </w:r>
            <w:r w:rsidR="002B4BBF"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10</w:t>
            </w:r>
            <w:r w:rsidR="002B4BBF"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1FE792D8" w14:textId="77777777" w:rsidTr="007A7F80">
        <w:trPr>
          <w:trHeight w:val="454"/>
          <w:jc w:val="center"/>
        </w:trPr>
        <w:tc>
          <w:tcPr>
            <w:tcW w:w="2694" w:type="dxa"/>
            <w:tcBorders>
              <w:top w:val="nil"/>
              <w:left w:val="nil"/>
              <w:bottom w:val="nil"/>
              <w:right w:val="nil"/>
            </w:tcBorders>
            <w:shd w:val="clear" w:color="auto" w:fill="FFFFFF"/>
            <w:vAlign w:val="center"/>
          </w:tcPr>
          <w:p w14:paraId="0E9671EB"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Ni</w:t>
            </w:r>
            <w:r>
              <w:rPr>
                <w:rFonts w:ascii="Times New Roman" w:hAnsi="Times New Roman" w:cs="Times New Roman"/>
                <w:sz w:val="24"/>
                <w:vertAlign w:val="subscript"/>
              </w:rPr>
              <w:t>3</w:t>
            </w:r>
            <w:r>
              <w:rPr>
                <w:rFonts w:ascii="Times New Roman" w:eastAsia="等线" w:hAnsi="Times New Roman" w:cs="Times New Roman"/>
                <w:color w:val="000000"/>
                <w:sz w:val="24"/>
              </w:rPr>
              <w:t>N-NiMoN</w:t>
            </w:r>
          </w:p>
        </w:tc>
        <w:tc>
          <w:tcPr>
            <w:tcW w:w="1559" w:type="dxa"/>
            <w:tcBorders>
              <w:top w:val="nil"/>
              <w:left w:val="nil"/>
              <w:bottom w:val="nil"/>
              <w:right w:val="nil"/>
            </w:tcBorders>
            <w:shd w:val="clear" w:color="auto" w:fill="FFFFFF"/>
            <w:vAlign w:val="center"/>
          </w:tcPr>
          <w:p w14:paraId="3C9D00B0"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31</w:t>
            </w:r>
          </w:p>
        </w:tc>
        <w:tc>
          <w:tcPr>
            <w:tcW w:w="1843" w:type="dxa"/>
            <w:tcBorders>
              <w:top w:val="nil"/>
              <w:left w:val="nil"/>
              <w:bottom w:val="nil"/>
              <w:right w:val="nil"/>
            </w:tcBorders>
            <w:shd w:val="clear" w:color="auto" w:fill="FFFFFF"/>
            <w:vAlign w:val="center"/>
          </w:tcPr>
          <w:p w14:paraId="6E30423E"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46</w:t>
            </w:r>
          </w:p>
        </w:tc>
        <w:tc>
          <w:tcPr>
            <w:tcW w:w="1417" w:type="dxa"/>
            <w:tcBorders>
              <w:top w:val="nil"/>
              <w:left w:val="nil"/>
              <w:bottom w:val="nil"/>
              <w:right w:val="nil"/>
            </w:tcBorders>
            <w:shd w:val="clear" w:color="auto" w:fill="FFFFFF"/>
            <w:vAlign w:val="center"/>
          </w:tcPr>
          <w:p w14:paraId="4C6A2A5A" w14:textId="00B64D52"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2B4BBF" w:rsidRPr="007A7F80">
              <w:rPr>
                <w:rFonts w:ascii="Times New Roman" w:hAnsi="Times New Roman" w:cs="Times New Roman"/>
                <w:color w:val="000000"/>
                <w:sz w:val="24"/>
              </w:rPr>
              <w:fldChar w:fldCharType="begin"/>
            </w:r>
            <w:r w:rsidR="000D5786" w:rsidRPr="007A7F80">
              <w:rPr>
                <w:rFonts w:ascii="Times New Roman" w:hAnsi="Times New Roman" w:cs="Times New Roman"/>
                <w:color w:val="000000"/>
                <w:sz w:val="24"/>
              </w:rPr>
              <w:instrText xml:space="preserve"> ADDIN EN.CITE &lt;EndNote&gt;&lt;Cite&gt;&lt;Author&gt;Wu&lt;/Author&gt;&lt;Year&gt;2018&lt;/Year&gt;&lt;RecNum&gt;22&lt;/RecNum&gt;&lt;DisplayText&gt;&lt;style face="superscript"&gt;11&lt;/style&gt;&lt;/DisplayText&gt;&lt;record&gt;&lt;rec-number&gt;22&lt;/rec-number&gt;&lt;foreign-keys&gt;&lt;key app="EN" db-id="svzfzrpt5frzs3ezd0npadp2fsdzwe5z9v92" timestamp="1657713032"&gt;22&lt;/key&gt;&lt;key app="ENWeb" db-id=""&gt;0&lt;/key&gt;&lt;/foreign-keys&gt;&lt;ref-type name="Journal Article"&gt;17&lt;/ref-type&gt;&lt;contributors&gt;&lt;authors&gt;&lt;author&gt;Wu, Aiping&lt;/author&gt;&lt;author&gt;Xie, Ying&lt;/author&gt;&lt;author&gt;Ma, Hui&lt;/author&gt;&lt;author&gt;Tian, Chungui&lt;/author&gt;&lt;author&gt;Gu, Ying&lt;/author&gt;&lt;author&gt;Yan, Haijing&lt;/author&gt;&lt;author&gt;Zhang, Xiaomeng&lt;/author&gt;&lt;author&gt;Yang, Guoyu&lt;/author&gt;&lt;author&gt;Fu, Honggang&lt;/author&gt;&lt;/authors&gt;&lt;/contributors&gt;&lt;titles&gt;&lt;title&gt;Integrating the active OER and HER components as the heterostructures for the efficient overall water splitting&lt;/title&gt;&lt;secondary-title&gt;Nano Energy&lt;/secondary-title&gt;&lt;/titles&gt;&lt;periodical&gt;&lt;full-title&gt;Nano Energy&lt;/full-title&gt;&lt;/periodical&gt;&lt;pages&gt;353-363&lt;/pages&gt;&lt;volume&gt;44&lt;/volume&gt;&lt;section&gt;353&lt;/section&gt;&lt;dates&gt;&lt;year&gt;2018&lt;/year&gt;&lt;/dates&gt;&lt;isbn&gt;22112855&lt;/isbn&gt;&lt;urls&gt;&lt;/urls&gt;&lt;electronic-resource-num&gt;10.1016/j.nanoen.2017.11.045&lt;/electronic-resource-num&gt;&lt;/record&gt;&lt;/Cite&gt;&lt;/EndNote&gt;</w:instrText>
            </w:r>
            <w:r w:rsidR="002B4BBF"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11</w:t>
            </w:r>
            <w:r w:rsidR="002B4BBF"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728AEAF2" w14:textId="77777777" w:rsidTr="007A7F80">
        <w:trPr>
          <w:trHeight w:val="454"/>
          <w:jc w:val="center"/>
        </w:trPr>
        <w:tc>
          <w:tcPr>
            <w:tcW w:w="2694" w:type="dxa"/>
            <w:tcBorders>
              <w:top w:val="nil"/>
              <w:left w:val="nil"/>
              <w:bottom w:val="nil"/>
              <w:right w:val="nil"/>
            </w:tcBorders>
            <w:shd w:val="clear" w:color="auto" w:fill="FFFFFF"/>
            <w:vAlign w:val="center"/>
          </w:tcPr>
          <w:p w14:paraId="11F91B46"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Ru/Co-N-C-800℃</w:t>
            </w:r>
          </w:p>
        </w:tc>
        <w:tc>
          <w:tcPr>
            <w:tcW w:w="1559" w:type="dxa"/>
            <w:tcBorders>
              <w:top w:val="nil"/>
              <w:left w:val="nil"/>
              <w:bottom w:val="nil"/>
              <w:right w:val="nil"/>
            </w:tcBorders>
            <w:shd w:val="clear" w:color="auto" w:fill="FFFFFF"/>
            <w:vAlign w:val="center"/>
          </w:tcPr>
          <w:p w14:paraId="1C9805C1"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19</w:t>
            </w:r>
          </w:p>
        </w:tc>
        <w:tc>
          <w:tcPr>
            <w:tcW w:w="1843" w:type="dxa"/>
            <w:tcBorders>
              <w:top w:val="nil"/>
              <w:left w:val="nil"/>
              <w:bottom w:val="nil"/>
              <w:right w:val="nil"/>
            </w:tcBorders>
            <w:shd w:val="clear" w:color="auto" w:fill="FFFFFF"/>
            <w:vAlign w:val="center"/>
          </w:tcPr>
          <w:p w14:paraId="0F216EDE"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27.8</w:t>
            </w:r>
          </w:p>
        </w:tc>
        <w:tc>
          <w:tcPr>
            <w:tcW w:w="1417" w:type="dxa"/>
            <w:tcBorders>
              <w:top w:val="nil"/>
              <w:left w:val="nil"/>
              <w:bottom w:val="nil"/>
              <w:right w:val="nil"/>
            </w:tcBorders>
            <w:shd w:val="clear" w:color="auto" w:fill="FFFFFF"/>
            <w:vAlign w:val="center"/>
          </w:tcPr>
          <w:p w14:paraId="10A70581" w14:textId="3F27DDBC"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2B4BBF" w:rsidRPr="007A7F80">
              <w:rPr>
                <w:rFonts w:ascii="Times New Roman" w:hAnsi="Times New Roman" w:cs="Times New Roman"/>
                <w:color w:val="000000"/>
                <w:sz w:val="24"/>
              </w:rPr>
              <w:fldChar w:fldCharType="begin">
                <w:fldData xml:space="preserve">PEVuZE5vdGU+PENpdGU+PEF1dGhvcj5Sb25nPC9BdXRob3I+PFllYXI+MjAyMjwvWWVhcj48UmVj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</w:fldData>
              </w:fldChar>
            </w:r>
            <w:r w:rsidR="000D5786" w:rsidRPr="007A7F80">
              <w:rPr>
                <w:rFonts w:ascii="Times New Roman" w:hAnsi="Times New Roman" w:cs="Times New Roman"/>
                <w:color w:val="000000"/>
                <w:sz w:val="24"/>
              </w:rPr>
              <w:instrText xml:space="preserve"> ADDIN EN.CITE </w:instrText>
            </w:r>
            <w:r w:rsidR="000D5786" w:rsidRPr="007A7F80">
              <w:rPr>
                <w:rFonts w:ascii="Times New Roman" w:hAnsi="Times New Roman" w:cs="Times New Roman"/>
                <w:color w:val="000000"/>
                <w:sz w:val="24"/>
              </w:rPr>
              <w:fldChar w:fldCharType="begin">
                <w:fldData xml:space="preserve">PEVuZE5vdGU+PENpdGU+PEF1dGhvcj5Sb25nPC9BdXRob3I+PFllYXI+MjAyMjwvWWVhcj48UmVj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</w:fldData>
              </w:fldChar>
            </w:r>
            <w:r w:rsidR="000D5786" w:rsidRPr="007A7F80">
              <w:rPr>
                <w:rFonts w:ascii="Times New Roman" w:hAnsi="Times New Roman" w:cs="Times New Roman"/>
                <w:color w:val="000000"/>
                <w:sz w:val="24"/>
              </w:rPr>
              <w:instrText xml:space="preserve"> ADDIN EN.CITE.DATA </w:instrText>
            </w:r>
            <w:r w:rsidR="000D5786" w:rsidRPr="007A7F80">
              <w:rPr>
                <w:rFonts w:ascii="Times New Roman" w:hAnsi="Times New Roman" w:cs="Times New Roman"/>
                <w:color w:val="000000"/>
                <w:sz w:val="24"/>
              </w:rPr>
            </w:r>
            <w:r w:rsidR="000D5786" w:rsidRPr="007A7F80">
              <w:rPr>
                <w:rFonts w:ascii="Times New Roman" w:hAnsi="Times New Roman" w:cs="Times New Roman"/>
                <w:color w:val="000000"/>
                <w:sz w:val="24"/>
              </w:rPr>
              <w:fldChar w:fldCharType="end"/>
            </w:r>
            <w:r w:rsidR="002B4BBF" w:rsidRPr="007A7F80">
              <w:rPr>
                <w:rFonts w:ascii="Times New Roman" w:hAnsi="Times New Roman" w:cs="Times New Roman"/>
                <w:color w:val="000000"/>
                <w:sz w:val="24"/>
              </w:rPr>
            </w:r>
            <w:r w:rsidR="002B4BBF"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12</w:t>
            </w:r>
            <w:r w:rsidR="002B4BBF"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28D0C9C4" w14:textId="77777777" w:rsidTr="007A7F80">
        <w:trPr>
          <w:trHeight w:val="454"/>
          <w:jc w:val="center"/>
        </w:trPr>
        <w:tc>
          <w:tcPr>
            <w:tcW w:w="2694" w:type="dxa"/>
            <w:tcBorders>
              <w:top w:val="nil"/>
              <w:left w:val="nil"/>
              <w:bottom w:val="nil"/>
              <w:right w:val="nil"/>
            </w:tcBorders>
            <w:shd w:val="clear" w:color="auto" w:fill="FFFFFF"/>
            <w:vAlign w:val="center"/>
          </w:tcPr>
          <w:p w14:paraId="566431E2"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Ni</w:t>
            </w:r>
            <w:r>
              <w:rPr>
                <w:rFonts w:ascii="Times New Roman" w:hAnsi="Times New Roman" w:cs="Times New Roman"/>
                <w:sz w:val="24"/>
                <w:vertAlign w:val="subscript"/>
              </w:rPr>
              <w:t>5</w:t>
            </w:r>
            <w:r>
              <w:rPr>
                <w:rFonts w:ascii="Times New Roman" w:eastAsia="等线" w:hAnsi="Times New Roman" w:cs="Times New Roman"/>
                <w:color w:val="000000"/>
                <w:sz w:val="24"/>
              </w:rPr>
              <w:t>P</w:t>
            </w:r>
            <w:r>
              <w:rPr>
                <w:rFonts w:ascii="Times New Roman" w:hAnsi="Times New Roman" w:cs="Times New Roman"/>
                <w:sz w:val="24"/>
                <w:vertAlign w:val="subscript"/>
              </w:rPr>
              <w:t>4</w:t>
            </w:r>
            <w:r>
              <w:rPr>
                <w:rFonts w:ascii="Times New Roman" w:eastAsia="等线" w:hAnsi="Times New Roman" w:cs="Times New Roman"/>
                <w:color w:val="000000"/>
                <w:sz w:val="24"/>
              </w:rPr>
              <w:t>-Ru/CC</w:t>
            </w:r>
          </w:p>
        </w:tc>
        <w:tc>
          <w:tcPr>
            <w:tcW w:w="1559" w:type="dxa"/>
            <w:tcBorders>
              <w:top w:val="nil"/>
              <w:left w:val="nil"/>
              <w:bottom w:val="nil"/>
              <w:right w:val="nil"/>
            </w:tcBorders>
            <w:shd w:val="clear" w:color="auto" w:fill="FFFFFF"/>
            <w:vAlign w:val="center"/>
          </w:tcPr>
          <w:p w14:paraId="5CDAA190"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54</w:t>
            </w:r>
          </w:p>
        </w:tc>
        <w:tc>
          <w:tcPr>
            <w:tcW w:w="1843" w:type="dxa"/>
            <w:tcBorders>
              <w:top w:val="nil"/>
              <w:left w:val="nil"/>
              <w:bottom w:val="nil"/>
              <w:right w:val="nil"/>
            </w:tcBorders>
            <w:shd w:val="clear" w:color="auto" w:fill="FFFFFF"/>
            <w:vAlign w:val="center"/>
          </w:tcPr>
          <w:p w14:paraId="4A74F1D2"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52</w:t>
            </w:r>
          </w:p>
        </w:tc>
        <w:tc>
          <w:tcPr>
            <w:tcW w:w="1417" w:type="dxa"/>
            <w:tcBorders>
              <w:top w:val="nil"/>
              <w:left w:val="nil"/>
              <w:bottom w:val="nil"/>
              <w:right w:val="nil"/>
            </w:tcBorders>
            <w:shd w:val="clear" w:color="auto" w:fill="FFFFFF"/>
            <w:vAlign w:val="center"/>
          </w:tcPr>
          <w:p w14:paraId="036DDD55" w14:textId="757598DA"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2B4BBF" w:rsidRPr="007A7F80">
              <w:rPr>
                <w:rFonts w:ascii="Times New Roman" w:hAnsi="Times New Roman" w:cs="Times New Roman"/>
                <w:color w:val="000000"/>
                <w:sz w:val="24"/>
              </w:rPr>
              <w:fldChar w:fldCharType="begin">
                <w:fldData xml:space="preserve">PEVuZE5vdGU+PENpdGU+PEF1dGhvcj5IZTwvQXV0aG9yPjxZZWFyPjIwMjA8L1llYXI+PFJlY051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</w:fldData>
              </w:fldChar>
            </w:r>
            <w:r w:rsidR="000D5786" w:rsidRPr="007A7F80">
              <w:rPr>
                <w:rFonts w:ascii="Times New Roman" w:hAnsi="Times New Roman" w:cs="Times New Roman"/>
                <w:color w:val="000000"/>
                <w:sz w:val="24"/>
              </w:rPr>
              <w:instrText xml:space="preserve"> ADDIN EN.CITE </w:instrText>
            </w:r>
            <w:r w:rsidR="000D5786" w:rsidRPr="007A7F80">
              <w:rPr>
                <w:rFonts w:ascii="Times New Roman" w:hAnsi="Times New Roman" w:cs="Times New Roman"/>
                <w:color w:val="000000"/>
                <w:sz w:val="24"/>
              </w:rPr>
              <w:fldChar w:fldCharType="begin">
                <w:fldData xml:space="preserve">PEVuZE5vdGU+PENpdGU+PEF1dGhvcj5IZTwvQXV0aG9yPjxZZWFyPjIwMjA8L1llYXI+PFJlY051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</w:fldData>
              </w:fldChar>
            </w:r>
            <w:r w:rsidR="000D5786" w:rsidRPr="007A7F80">
              <w:rPr>
                <w:rFonts w:ascii="Times New Roman" w:hAnsi="Times New Roman" w:cs="Times New Roman"/>
                <w:color w:val="000000"/>
                <w:sz w:val="24"/>
              </w:rPr>
              <w:instrText xml:space="preserve"> ADDIN EN.CITE.DATA </w:instrText>
            </w:r>
            <w:r w:rsidR="000D5786" w:rsidRPr="007A7F80">
              <w:rPr>
                <w:rFonts w:ascii="Times New Roman" w:hAnsi="Times New Roman" w:cs="Times New Roman"/>
                <w:color w:val="000000"/>
                <w:sz w:val="24"/>
              </w:rPr>
            </w:r>
            <w:r w:rsidR="000D5786" w:rsidRPr="007A7F80">
              <w:rPr>
                <w:rFonts w:ascii="Times New Roman" w:hAnsi="Times New Roman" w:cs="Times New Roman"/>
                <w:color w:val="000000"/>
                <w:sz w:val="24"/>
              </w:rPr>
              <w:fldChar w:fldCharType="end"/>
            </w:r>
            <w:r w:rsidR="002B4BBF" w:rsidRPr="007A7F80">
              <w:rPr>
                <w:rFonts w:ascii="Times New Roman" w:hAnsi="Times New Roman" w:cs="Times New Roman"/>
                <w:color w:val="000000"/>
                <w:sz w:val="24"/>
              </w:rPr>
            </w:r>
            <w:r w:rsidR="002B4BBF"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13</w:t>
            </w:r>
            <w:r w:rsidR="002B4BBF"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750B9EC2" w14:textId="77777777" w:rsidTr="007A7F80">
        <w:trPr>
          <w:trHeight w:val="454"/>
          <w:jc w:val="center"/>
        </w:trPr>
        <w:tc>
          <w:tcPr>
            <w:tcW w:w="2694" w:type="dxa"/>
            <w:tcBorders>
              <w:top w:val="nil"/>
              <w:left w:val="nil"/>
              <w:bottom w:val="nil"/>
              <w:right w:val="nil"/>
            </w:tcBorders>
            <w:shd w:val="clear" w:color="auto" w:fill="FFFFFF"/>
            <w:vAlign w:val="center"/>
          </w:tcPr>
          <w:p w14:paraId="6CD92D68"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Ru-ZIF-900</w:t>
            </w:r>
          </w:p>
        </w:tc>
        <w:tc>
          <w:tcPr>
            <w:tcW w:w="1559" w:type="dxa"/>
            <w:tcBorders>
              <w:top w:val="nil"/>
              <w:left w:val="nil"/>
              <w:bottom w:val="nil"/>
              <w:right w:val="nil"/>
            </w:tcBorders>
            <w:shd w:val="clear" w:color="auto" w:fill="FFFFFF"/>
            <w:vAlign w:val="center"/>
          </w:tcPr>
          <w:p w14:paraId="62AFDA60"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51.6</w:t>
            </w:r>
          </w:p>
        </w:tc>
        <w:tc>
          <w:tcPr>
            <w:tcW w:w="1843" w:type="dxa"/>
            <w:tcBorders>
              <w:top w:val="nil"/>
              <w:left w:val="nil"/>
              <w:bottom w:val="nil"/>
              <w:right w:val="nil"/>
            </w:tcBorders>
            <w:shd w:val="clear" w:color="auto" w:fill="FFFFFF"/>
            <w:vAlign w:val="center"/>
          </w:tcPr>
          <w:p w14:paraId="0F598EC9"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78.4</w:t>
            </w:r>
          </w:p>
        </w:tc>
        <w:tc>
          <w:tcPr>
            <w:tcW w:w="1417" w:type="dxa"/>
            <w:tcBorders>
              <w:top w:val="nil"/>
              <w:left w:val="nil"/>
              <w:bottom w:val="nil"/>
              <w:right w:val="nil"/>
            </w:tcBorders>
            <w:shd w:val="clear" w:color="auto" w:fill="FFFFFF"/>
            <w:vAlign w:val="center"/>
          </w:tcPr>
          <w:p w14:paraId="79C77CCC" w14:textId="33991DB3"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275D64" w:rsidRPr="007A7F80">
              <w:rPr>
                <w:rFonts w:ascii="Times New Roman" w:hAnsi="Times New Roman" w:cs="Times New Roman"/>
                <w:color w:val="000000"/>
                <w:sz w:val="24"/>
              </w:rPr>
              <w:fldChar w:fldCharType="begin"/>
            </w:r>
            <w:r w:rsidR="000D5786" w:rsidRPr="007A7F80">
              <w:rPr>
                <w:rFonts w:ascii="Times New Roman" w:hAnsi="Times New Roman" w:cs="Times New Roman"/>
                <w:color w:val="000000"/>
                <w:sz w:val="24"/>
              </w:rPr>
              <w:instrText xml:space="preserve"> ADDIN EN.CITE &lt;EndNote&gt;&lt;Cite&gt;&lt;Author&gt;Xing&lt;/Author&gt;&lt;Year&gt;2020&lt;/Year&gt;&lt;RecNum&gt;25&lt;/RecNum&gt;&lt;DisplayText&gt;&lt;style face="superscript"&gt;14&lt;/style&gt;&lt;/DisplayText&gt;&lt;record&gt;&lt;rec-number&gt;25&lt;/rec-number&gt;&lt;foreign-keys&gt;&lt;key app="EN" db-id="svzfzrpt5frzs3ezd0npadp2fsdzwe5z9v92" timestamp="1657713044"&gt;25&lt;/key&gt;&lt;key app="ENWeb" db-id=""&gt;0&lt;/key&gt;&lt;/foreign-keys&gt;&lt;ref-type name="Journal Article"&gt;17&lt;/ref-type&gt;&lt;contributors&gt;&lt;authors&gt;&lt;author&gt;Xing, Liwen&lt;/author&gt;&lt;author&gt;Gao, Hongyi&lt;/author&gt;&lt;author&gt;Hai, Guangtong&lt;/author&gt;&lt;author&gt;Tao, Zhiping&lt;/author&gt;&lt;author&gt;Zhao, Jie&lt;/author&gt;&lt;author&gt;Jia, Dandan&lt;/author&gt;&lt;author&gt;Chen, Xiao&lt;/author&gt;&lt;author&gt;Han, Mengyi&lt;/author&gt;&lt;author&gt;Hong, Song&lt;/author&gt;&lt;author&gt;Zheng, Lirong&lt;/author&gt;&lt;author&gt;Huang, Xiubing&lt;/author&gt;&lt;author&gt;Dong, Wenjun&lt;/author&gt;&lt;author&gt;Wang, Ge&lt;/author&gt;&lt;author&gt;Shu, Xingtian&lt;/author&gt;&lt;/authors&gt;&lt;/contributors&gt;&lt;titles&gt;&lt;title&gt;Atomically dispersed ruthenium sites on whisker-like secondary microstructure of porous carbon host toward highly efficient hydrogen evolution&lt;/title&gt;&lt;secondary-title&gt;Journal of Materials Chemistry A&lt;/secondary-title&gt;&lt;/titles&gt;&lt;periodical&gt;&lt;full-title&gt;Journal of Materials Chemistry A&lt;/full-title&gt;&lt;abbr-2&gt;J. Mater. Chem. A&lt;/abbr-2&gt;&lt;/periodical&gt;&lt;pages&gt;3203-3210&lt;/pages&gt;&lt;volume&gt;8&lt;/volume&gt;&lt;number&gt;6&lt;/number&gt;&lt;section&gt;3203&lt;/section&gt;&lt;dates&gt;&lt;year&gt;2020&lt;/year&gt;&lt;/dates&gt;&lt;isbn&gt;2050-7488&amp;#xD;2050-7496&lt;/isbn&gt;&lt;urls&gt;&lt;/urls&gt;&lt;electronic-resource-num&gt;10.1039/c9ta11280d&lt;/electronic-resource-num&gt;&lt;/record&gt;&lt;/Cite&gt;&lt;/EndNote&gt;</w:instrText>
            </w:r>
            <w:r w:rsidR="00275D64"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14</w:t>
            </w:r>
            <w:r w:rsidR="00275D64"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6812FE26" w14:textId="77777777" w:rsidTr="007A7F80">
        <w:trPr>
          <w:trHeight w:val="454"/>
          <w:jc w:val="center"/>
        </w:trPr>
        <w:tc>
          <w:tcPr>
            <w:tcW w:w="2694" w:type="dxa"/>
            <w:tcBorders>
              <w:top w:val="nil"/>
              <w:left w:val="nil"/>
              <w:bottom w:val="single" w:sz="12" w:space="0" w:color="auto"/>
              <w:right w:val="nil"/>
            </w:tcBorders>
            <w:shd w:val="clear" w:color="auto" w:fill="FFFFFF"/>
            <w:vAlign w:val="center"/>
          </w:tcPr>
          <w:p w14:paraId="59D67408"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Ni-Fe NPs</w:t>
            </w:r>
          </w:p>
        </w:tc>
        <w:tc>
          <w:tcPr>
            <w:tcW w:w="1559" w:type="dxa"/>
            <w:tcBorders>
              <w:top w:val="nil"/>
              <w:left w:val="nil"/>
              <w:bottom w:val="single" w:sz="12" w:space="0" w:color="auto"/>
              <w:right w:val="nil"/>
            </w:tcBorders>
            <w:shd w:val="clear" w:color="auto" w:fill="FFFFFF"/>
            <w:vAlign w:val="center"/>
          </w:tcPr>
          <w:p w14:paraId="132E44FB" w14:textId="77777777"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46</w:t>
            </w:r>
          </w:p>
        </w:tc>
        <w:tc>
          <w:tcPr>
            <w:tcW w:w="1843" w:type="dxa"/>
            <w:tcBorders>
              <w:top w:val="nil"/>
              <w:left w:val="nil"/>
              <w:bottom w:val="single" w:sz="12" w:space="0" w:color="auto"/>
              <w:right w:val="nil"/>
            </w:tcBorders>
            <w:shd w:val="clear" w:color="auto" w:fill="FFFFFF"/>
            <w:vAlign w:val="center"/>
          </w:tcPr>
          <w:p w14:paraId="7118FE23" w14:textId="0D0DF3D5" w:rsidR="00872A83" w:rsidRDefault="00000000">
            <w:pPr>
              <w:spacing w:line="360" w:lineRule="auto"/>
              <w:rPr>
                <w:rFonts w:ascii="Times New Roman" w:hAnsi="Times New Roman" w:cs="Times New Roman"/>
                <w:sz w:val="24"/>
              </w:rPr>
            </w:pPr>
            <w:r>
              <w:rPr>
                <w:rFonts w:ascii="Times New Roman" w:eastAsia="等线" w:hAnsi="Times New Roman" w:cs="Times New Roman"/>
                <w:color w:val="000000"/>
                <w:sz w:val="24"/>
              </w:rPr>
              <w:t>58</w:t>
            </w:r>
          </w:p>
        </w:tc>
        <w:tc>
          <w:tcPr>
            <w:tcW w:w="1417" w:type="dxa"/>
            <w:tcBorders>
              <w:top w:val="nil"/>
              <w:left w:val="nil"/>
              <w:bottom w:val="single" w:sz="12" w:space="0" w:color="auto"/>
              <w:right w:val="nil"/>
            </w:tcBorders>
            <w:shd w:val="clear" w:color="auto" w:fill="FFFFFF"/>
            <w:vAlign w:val="center"/>
          </w:tcPr>
          <w:p w14:paraId="66DA8451" w14:textId="73B32E68" w:rsidR="00872A83" w:rsidRPr="007A7F80" w:rsidRDefault="007A7F80">
            <w:pPr>
              <w:spacing w:line="360" w:lineRule="auto"/>
              <w:rPr>
                <w:rFonts w:ascii="Times New Roman" w:hAnsi="Times New Roman" w:cs="Times New Roman"/>
                <w:color w:val="000000"/>
                <w:sz w:val="24"/>
              </w:rPr>
            </w:pPr>
            <w:r>
              <w:rPr>
                <w:rFonts w:ascii="Times New Roman" w:hAnsi="Times New Roman" w:cs="Times New Roman"/>
                <w:color w:val="000000"/>
                <w:sz w:val="24"/>
              </w:rPr>
              <w:t>[</w:t>
            </w:r>
            <w:r w:rsidR="00275D64" w:rsidRPr="007A7F80">
              <w:rPr>
                <w:rFonts w:ascii="Times New Roman" w:hAnsi="Times New Roman" w:cs="Times New Roman"/>
                <w:color w:val="000000"/>
                <w:sz w:val="24"/>
              </w:rPr>
              <w:fldChar w:fldCharType="begin"/>
            </w:r>
            <w:r w:rsidR="000D5786" w:rsidRPr="007A7F80">
              <w:rPr>
                <w:rFonts w:ascii="Times New Roman" w:hAnsi="Times New Roman" w:cs="Times New Roman"/>
                <w:color w:val="000000"/>
                <w:sz w:val="24"/>
              </w:rPr>
              <w:instrText xml:space="preserve"> ADDIN EN.CITE &lt;EndNote&gt;&lt;Cite&gt;&lt;Author&gt;Suryanto&lt;/Author&gt;&lt;Year&gt;2019&lt;/Year&gt;&lt;RecNum&gt;26&lt;/RecNum&gt;&lt;DisplayText&gt;&lt;style face="superscript"&gt;15&lt;/style&gt;&lt;/DisplayText&gt;&lt;record&gt;&lt;rec-number&gt;26&lt;/rec-number&gt;&lt;foreign-keys&gt;&lt;key app="EN" db-id="svzfzrpt5frzs3ezd0npadp2fsdzwe5z9v92" timestamp="1657713049"&gt;26&lt;/key&gt;&lt;key app="ENWeb" db-id=""&gt;0&lt;/key&gt;&lt;/foreign-keys&gt;&lt;ref-type name="Journal Article"&gt;17&lt;/ref-type&gt;&lt;contributors&gt;&lt;authors&gt;&lt;author&gt;Suryanto, B. H. R.&lt;/author&gt;&lt;author&gt;Wang, Y.&lt;/author&gt;&lt;author&gt;Hocking, R. K.&lt;/author&gt;&lt;author&gt;Adamson, W.&lt;/author&gt;&lt;author&gt;Zhao, C.&lt;/author&gt;&lt;/authors&gt;&lt;/contributors&gt;&lt;auth-address&gt;School of Chemistry, The University of New South Wales, Kensington, NSW, 2052, Australia.&amp;#xD;Centre for Clean Environment and Energy, School of Environment and Science, Griffith University, Gold Coast, QLD, 4222, Australia.&amp;#xD;Department of Chemistry and Biotechnology, Swinburne University of Technology, Hawthorn, Melbourne, VIC, 3122, Australia.&amp;#xD;School of Chemistry, The University of New South Wales, Kensington, NSW, 2052, Australia. chuan.zhao@unsw.edu.au.&lt;/auth-address&gt;&lt;titles&gt;&lt;title&gt;Overall electrochemical splitting of water at the heterogeneous interface of nickel and iron oxide&lt;/title&gt;&lt;secondary-title&gt;Nat Commun&lt;/secondary-title&gt;&lt;/titles&gt;&lt;periodical&gt;&lt;full-title&gt;Nature Communications&lt;/full-title&gt;&lt;abbr-1&gt;Nat Commun&lt;/abbr-1&gt;&lt;abbr-2&gt;Nat. Commun.&lt;/abbr-2&gt;&lt;/periodical&gt;&lt;pages&gt;5599&lt;/pages&gt;&lt;volume&gt;10&lt;/volume&gt;&lt;number&gt;1&lt;/number&gt;&lt;edition&gt;2019/12/08&lt;/edition&gt;&lt;dates&gt;&lt;year&gt;2019&lt;/year&gt;&lt;pub-dates&gt;&lt;date&gt;Dec 6&lt;/date&gt;&lt;/pub-dates&gt;&lt;/dates&gt;&lt;isbn&gt;2041-1723 (Electronic)&amp;#xD;2041-1723 (Linking)&lt;/isbn&gt;&lt;accession-num&gt;31811129&lt;/accession-num&gt;&lt;urls&gt;&lt;related-urls&gt;&lt;url&gt;https://www.ncbi.nlm.nih.gov/pubmed/31811129&lt;/url&gt;&lt;/related-urls&gt;&lt;/urls&gt;&lt;custom2&gt;PMC6898202&lt;/custom2&gt;&lt;electronic-resource-num&gt;10.1038/s41467-019-13415-8&lt;/electronic-resource-num&gt;&lt;/record&gt;&lt;/Cite&gt;&lt;/EndNote&gt;</w:instrText>
            </w:r>
            <w:r w:rsidR="00275D64" w:rsidRPr="007A7F80">
              <w:rPr>
                <w:rFonts w:ascii="Times New Roman" w:hAnsi="Times New Roman" w:cs="Times New Roman"/>
                <w:color w:val="000000"/>
                <w:sz w:val="24"/>
              </w:rPr>
              <w:fldChar w:fldCharType="separate"/>
            </w:r>
            <w:r w:rsidR="000D5786" w:rsidRPr="007A7F80">
              <w:rPr>
                <w:rFonts w:ascii="Times New Roman" w:hAnsi="Times New Roman" w:cs="Times New Roman"/>
                <w:noProof/>
                <w:color w:val="000000"/>
                <w:sz w:val="24"/>
              </w:rPr>
              <w:t>15</w:t>
            </w:r>
            <w:r w:rsidR="00275D64" w:rsidRPr="007A7F80">
              <w:rPr>
                <w:rFonts w:ascii="Times New Roman" w:hAnsi="Times New Roman" w:cs="Times New Roman"/>
                <w:color w:val="000000"/>
                <w:sz w:val="24"/>
              </w:rPr>
              <w:fldChar w:fldCharType="end"/>
            </w:r>
            <w:r>
              <w:rPr>
                <w:rFonts w:ascii="Times New Roman" w:hAnsi="Times New Roman" w:cs="Times New Roman"/>
                <w:color w:val="000000"/>
                <w:sz w:val="24"/>
              </w:rPr>
              <w:t>]</w:t>
            </w:r>
          </w:p>
        </w:tc>
      </w:tr>
    </w:tbl>
    <w:p w14:paraId="3BACF922" w14:textId="77777777" w:rsidR="00872A83" w:rsidRDefault="00000000">
      <w:pPr>
        <w:widowControl/>
        <w:rPr>
          <w:rFonts w:ascii="Times New Roman" w:eastAsia="宋体" w:hAnsi="Times New Roman" w:cs="Times New Roman"/>
          <w:b/>
          <w:color w:val="000000"/>
          <w:kern w:val="0"/>
          <w:sz w:val="28"/>
          <w:szCs w:val="28"/>
          <w:lang w:bidi="ar"/>
        </w:rPr>
      </w:pPr>
      <w:r>
        <w:rPr>
          <w:rFonts w:ascii="Times New Roman" w:eastAsia="宋体" w:hAnsi="Times New Roman" w:cs="Times New Roman"/>
          <w:b/>
          <w:color w:val="000000"/>
          <w:kern w:val="0"/>
          <w:sz w:val="28"/>
          <w:szCs w:val="28"/>
          <w:lang w:bidi="ar"/>
        </w:rPr>
        <w:br w:type="page"/>
      </w:r>
    </w:p>
    <w:p w14:paraId="75DE5475" w14:textId="4167DCB1" w:rsidR="00872A83" w:rsidRDefault="00000000">
      <w:pPr>
        <w:widowControl/>
        <w:spacing w:line="480" w:lineRule="auto"/>
        <w:rPr>
          <w:rFonts w:ascii="Times New Roman" w:eastAsia="宋体" w:hAnsi="Times New Roman" w:cs="Times New Roman"/>
          <w:bCs/>
          <w:color w:val="000000"/>
          <w:kern w:val="0"/>
          <w:sz w:val="24"/>
          <w:lang w:bidi="ar"/>
        </w:rPr>
      </w:pPr>
      <w:r>
        <w:rPr>
          <w:rFonts w:ascii="Times New Roman" w:hAnsi="Times New Roman" w:cs="Times New Roman"/>
          <w:b/>
          <w:bCs/>
          <w:sz w:val="24"/>
          <w:szCs w:val="32"/>
        </w:rPr>
        <w:lastRenderedPageBreak/>
        <w:t>Supplementary</w:t>
      </w:r>
      <w:r>
        <w:rPr>
          <w:rFonts w:ascii="Times New Roman" w:hAnsi="Times New Roman" w:cs="Times New Roman" w:hint="eastAsia"/>
          <w:b/>
          <w:bCs/>
          <w:sz w:val="24"/>
          <w:szCs w:val="32"/>
        </w:rPr>
        <w:t xml:space="preserve"> </w:t>
      </w:r>
      <w:r>
        <w:rPr>
          <w:rFonts w:ascii="Times New Roman" w:hAnsi="Times New Roman" w:cs="Times New Roman" w:hint="eastAsia"/>
          <w:b/>
          <w:bCs/>
          <w:sz w:val="24"/>
        </w:rPr>
        <w:t>Table</w:t>
      </w:r>
      <w:r>
        <w:rPr>
          <w:rFonts w:ascii="Times New Roman" w:hAnsi="Times New Roman" w:cs="Times New Roman"/>
          <w:b/>
          <w:bCs/>
          <w:sz w:val="24"/>
        </w:rPr>
        <w:t xml:space="preserve"> </w:t>
      </w:r>
      <w:r>
        <w:rPr>
          <w:rFonts w:ascii="Times New Roman" w:hAnsi="Times New Roman" w:cs="Times New Roman" w:hint="eastAsia"/>
          <w:b/>
          <w:bCs/>
          <w:sz w:val="24"/>
        </w:rPr>
        <w:t xml:space="preserve">3 </w:t>
      </w:r>
      <w:r>
        <w:rPr>
          <w:rFonts w:ascii="Times New Roman" w:hAnsi="Times New Roman" w:cs="Times New Roman"/>
          <w:b/>
          <w:bCs/>
          <w:sz w:val="24"/>
        </w:rPr>
        <w:t>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hint="eastAsia"/>
          <w:bCs/>
          <w:color w:val="000000"/>
          <w:kern w:val="0"/>
          <w:sz w:val="24"/>
          <w:lang w:bidi="ar"/>
        </w:rPr>
        <w:t xml:space="preserve">Overpotential and </w:t>
      </w:r>
      <w:proofErr w:type="spellStart"/>
      <w:r>
        <w:rPr>
          <w:rFonts w:ascii="Times New Roman" w:eastAsia="宋体" w:hAnsi="Times New Roman" w:cs="Times New Roman" w:hint="eastAsia"/>
          <w:bCs/>
          <w:color w:val="000000"/>
          <w:kern w:val="0"/>
          <w:sz w:val="24"/>
          <w:lang w:bidi="ar"/>
        </w:rPr>
        <w:t>tafel</w:t>
      </w:r>
      <w:proofErr w:type="spellEnd"/>
      <w:r>
        <w:rPr>
          <w:rFonts w:ascii="Times New Roman" w:eastAsia="宋体" w:hAnsi="Times New Roman" w:cs="Times New Roman" w:hint="eastAsia"/>
          <w:bCs/>
          <w:color w:val="000000"/>
          <w:kern w:val="0"/>
          <w:sz w:val="24"/>
          <w:lang w:bidi="ar"/>
        </w:rPr>
        <w:t xml:space="preserve"> slope performance of Ru-Ni</w:t>
      </w:r>
      <w:r>
        <w:rPr>
          <w:rFonts w:ascii="Times New Roman" w:eastAsia="宋体" w:hAnsi="Times New Roman" w:cs="Times New Roman" w:hint="eastAsia"/>
          <w:bCs/>
          <w:color w:val="000000"/>
          <w:kern w:val="0"/>
          <w:sz w:val="24"/>
          <w:vertAlign w:val="subscript"/>
          <w:lang w:bidi="ar"/>
        </w:rPr>
        <w:t>3</w:t>
      </w:r>
      <w:r>
        <w:rPr>
          <w:rFonts w:ascii="Times New Roman" w:eastAsia="宋体" w:hAnsi="Times New Roman" w:cs="Times New Roman" w:hint="eastAsia"/>
          <w:bCs/>
          <w:color w:val="000000"/>
          <w:kern w:val="0"/>
          <w:sz w:val="24"/>
          <w:lang w:bidi="ar"/>
        </w:rPr>
        <w:t>N/</w:t>
      </w:r>
      <w:proofErr w:type="spellStart"/>
      <w:r>
        <w:rPr>
          <w:rFonts w:ascii="Times New Roman" w:eastAsia="宋体" w:hAnsi="Times New Roman" w:cs="Times New Roman" w:hint="eastAsia"/>
          <w:bCs/>
          <w:color w:val="000000"/>
          <w:kern w:val="0"/>
          <w:sz w:val="24"/>
          <w:lang w:bidi="ar"/>
        </w:rPr>
        <w:t>NiO</w:t>
      </w:r>
      <w:proofErr w:type="spellEnd"/>
      <w:r>
        <w:rPr>
          <w:rFonts w:ascii="Times New Roman" w:eastAsia="宋体" w:hAnsi="Times New Roman" w:cs="Times New Roman" w:hint="eastAsia"/>
          <w:bCs/>
          <w:color w:val="000000"/>
          <w:kern w:val="0"/>
          <w:sz w:val="24"/>
          <w:lang w:bidi="ar"/>
        </w:rPr>
        <w:t xml:space="preserve">, </w:t>
      </w:r>
      <w:r w:rsidR="00D840C7">
        <w:rPr>
          <w:rFonts w:ascii="Times New Roman" w:eastAsia="宋体" w:hAnsi="Times New Roman" w:cs="Times New Roman" w:hint="eastAsia"/>
          <w:bCs/>
          <w:color w:val="000000"/>
          <w:kern w:val="0"/>
          <w:sz w:val="24"/>
          <w:lang w:bidi="ar"/>
        </w:rPr>
        <w:t>Ru-Ni</w:t>
      </w:r>
      <w:r w:rsidR="00D840C7">
        <w:rPr>
          <w:rFonts w:ascii="Times New Roman" w:eastAsia="宋体" w:hAnsi="Times New Roman" w:cs="Times New Roman" w:hint="eastAsia"/>
          <w:bCs/>
          <w:color w:val="000000"/>
          <w:kern w:val="0"/>
          <w:sz w:val="24"/>
          <w:vertAlign w:val="subscript"/>
          <w:lang w:bidi="ar"/>
        </w:rPr>
        <w:t>3</w:t>
      </w:r>
      <w:r w:rsidR="00D840C7">
        <w:rPr>
          <w:rFonts w:ascii="Times New Roman" w:eastAsia="宋体" w:hAnsi="Times New Roman" w:cs="Times New Roman" w:hint="eastAsia"/>
          <w:bCs/>
          <w:color w:val="000000"/>
          <w:kern w:val="0"/>
          <w:sz w:val="24"/>
          <w:lang w:bidi="ar"/>
        </w:rPr>
        <w:t>N,</w:t>
      </w:r>
      <w:r w:rsidR="00D840C7">
        <w:rPr>
          <w:rFonts w:ascii="Times New Roman" w:eastAsia="宋体" w:hAnsi="Times New Roman" w:cs="Times New Roman"/>
          <w:bCs/>
          <w:color w:val="000000"/>
          <w:kern w:val="0"/>
          <w:sz w:val="24"/>
          <w:lang w:bidi="ar"/>
        </w:rPr>
        <w:t xml:space="preserve"> </w:t>
      </w:r>
      <w:r>
        <w:rPr>
          <w:rFonts w:ascii="Times New Roman" w:eastAsia="宋体" w:hAnsi="Times New Roman" w:cs="Times New Roman" w:hint="eastAsia"/>
          <w:bCs/>
          <w:color w:val="000000"/>
          <w:kern w:val="0"/>
          <w:sz w:val="24"/>
          <w:lang w:bidi="ar"/>
        </w:rPr>
        <w:t>Ru-</w:t>
      </w:r>
      <w:proofErr w:type="spellStart"/>
      <w:r>
        <w:rPr>
          <w:rFonts w:ascii="Times New Roman" w:eastAsia="宋体" w:hAnsi="Times New Roman" w:cs="Times New Roman" w:hint="eastAsia"/>
          <w:bCs/>
          <w:color w:val="000000"/>
          <w:kern w:val="0"/>
          <w:sz w:val="24"/>
          <w:lang w:bidi="ar"/>
        </w:rPr>
        <w:t>NiO</w:t>
      </w:r>
      <w:proofErr w:type="spellEnd"/>
      <w:r>
        <w:rPr>
          <w:rFonts w:ascii="Times New Roman" w:eastAsia="宋体" w:hAnsi="Times New Roman" w:cs="Times New Roman" w:hint="eastAsia"/>
          <w:bCs/>
          <w:color w:val="000000"/>
          <w:kern w:val="0"/>
          <w:sz w:val="24"/>
          <w:lang w:bidi="ar"/>
        </w:rPr>
        <w:t xml:space="preserve">, </w:t>
      </w:r>
      <w:r w:rsidR="00D840C7">
        <w:rPr>
          <w:rFonts w:ascii="Times New Roman" w:eastAsia="宋体" w:hAnsi="Times New Roman" w:cs="Times New Roman"/>
          <w:bCs/>
          <w:color w:val="000000"/>
          <w:kern w:val="0"/>
          <w:sz w:val="24"/>
          <w:lang w:bidi="ar"/>
        </w:rPr>
        <w:t>Ni</w:t>
      </w:r>
      <w:r w:rsidR="00D840C7" w:rsidRPr="00D840C7">
        <w:rPr>
          <w:rFonts w:ascii="Times New Roman" w:eastAsia="宋体" w:hAnsi="Times New Roman" w:cs="Times New Roman"/>
          <w:bCs/>
          <w:color w:val="000000"/>
          <w:kern w:val="0"/>
          <w:sz w:val="24"/>
          <w:vertAlign w:val="subscript"/>
          <w:lang w:bidi="ar"/>
        </w:rPr>
        <w:t>3</w:t>
      </w:r>
      <w:r w:rsidR="00D840C7">
        <w:rPr>
          <w:rFonts w:ascii="Times New Roman" w:eastAsia="宋体" w:hAnsi="Times New Roman" w:cs="Times New Roman"/>
          <w:bCs/>
          <w:color w:val="000000"/>
          <w:kern w:val="0"/>
          <w:sz w:val="24"/>
          <w:lang w:bidi="ar"/>
        </w:rPr>
        <w:t>N/</w:t>
      </w:r>
      <w:proofErr w:type="spellStart"/>
      <w:r w:rsidR="00D840C7">
        <w:rPr>
          <w:rFonts w:ascii="Times New Roman" w:eastAsia="宋体" w:hAnsi="Times New Roman" w:cs="Times New Roman"/>
          <w:bCs/>
          <w:color w:val="000000"/>
          <w:kern w:val="0"/>
          <w:sz w:val="24"/>
          <w:lang w:bidi="ar"/>
        </w:rPr>
        <w:t>NiO</w:t>
      </w:r>
      <w:proofErr w:type="spellEnd"/>
      <w:r w:rsidR="00D840C7">
        <w:rPr>
          <w:rFonts w:ascii="Times New Roman" w:eastAsia="宋体" w:hAnsi="Times New Roman" w:cs="Times New Roman"/>
          <w:bCs/>
          <w:color w:val="000000"/>
          <w:kern w:val="0"/>
          <w:sz w:val="24"/>
          <w:lang w:bidi="ar"/>
        </w:rPr>
        <w:t xml:space="preserve">, </w:t>
      </w:r>
      <w:r>
        <w:rPr>
          <w:rFonts w:ascii="Times New Roman" w:eastAsia="宋体" w:hAnsi="Times New Roman" w:cs="Times New Roman" w:hint="eastAsia"/>
          <w:bCs/>
          <w:color w:val="000000"/>
          <w:kern w:val="0"/>
          <w:sz w:val="24"/>
          <w:lang w:bidi="ar"/>
        </w:rPr>
        <w:t>NF, Pt/C, and RuO</w:t>
      </w:r>
      <w:r>
        <w:rPr>
          <w:rFonts w:ascii="Times New Roman" w:eastAsia="宋体" w:hAnsi="Times New Roman" w:cs="Times New Roman" w:hint="eastAsia"/>
          <w:bCs/>
          <w:color w:val="000000"/>
          <w:kern w:val="0"/>
          <w:sz w:val="24"/>
          <w:vertAlign w:val="subscript"/>
          <w:lang w:bidi="ar"/>
        </w:rPr>
        <w:t>2</w:t>
      </w:r>
      <w:r>
        <w:rPr>
          <w:rFonts w:ascii="Times New Roman" w:eastAsia="宋体" w:hAnsi="Times New Roman" w:cs="Times New Roman"/>
          <w:bCs/>
          <w:color w:val="000000"/>
          <w:kern w:val="0"/>
          <w:sz w:val="24"/>
          <w:lang w:bidi="ar"/>
        </w:rPr>
        <w:t xml:space="preserve"> electrodes</w:t>
      </w:r>
      <w:r>
        <w:rPr>
          <w:rFonts w:ascii="Times New Roman" w:eastAsia="宋体" w:hAnsi="Times New Roman" w:cs="Times New Roman" w:hint="eastAsia"/>
          <w:bCs/>
          <w:color w:val="000000"/>
          <w:kern w:val="0"/>
          <w:sz w:val="24"/>
          <w:lang w:bidi="ar"/>
        </w:rPr>
        <w:t xml:space="preserve"> </w:t>
      </w:r>
      <w:r>
        <w:rPr>
          <w:rFonts w:ascii="Times New Roman" w:eastAsia="宋体" w:hAnsi="Times New Roman" w:cs="Times New Roman"/>
          <w:bCs/>
          <w:color w:val="000000"/>
          <w:kern w:val="0"/>
          <w:sz w:val="24"/>
          <w:lang w:bidi="ar"/>
        </w:rPr>
        <w:t>in 1.0 M KOH.</w:t>
      </w:r>
    </w:p>
    <w:tbl>
      <w:tblPr>
        <w:tblStyle w:val="ab"/>
        <w:tblpPr w:leftFromText="180" w:rightFromText="180" w:vertAnchor="text" w:horzAnchor="page" w:tblpXSpec="center" w:tblpY="382"/>
        <w:tblOverlap w:val="never"/>
        <w:tblW w:w="7910" w:type="dxa"/>
        <w:jc w:val="center"/>
        <w:tblLayout w:type="fixed"/>
        <w:tblLook w:val="04A0" w:firstRow="1" w:lastRow="0" w:firstColumn="1" w:lastColumn="0" w:noHBand="0" w:noVBand="1"/>
      </w:tblPr>
      <w:tblGrid>
        <w:gridCol w:w="1590"/>
        <w:gridCol w:w="1730"/>
        <w:gridCol w:w="1530"/>
        <w:gridCol w:w="1600"/>
        <w:gridCol w:w="1460"/>
      </w:tblGrid>
      <w:tr w:rsidR="00872A83" w14:paraId="73FBD252" w14:textId="77777777">
        <w:trPr>
          <w:trHeight w:val="454"/>
          <w:jc w:val="center"/>
        </w:trPr>
        <w:tc>
          <w:tcPr>
            <w:tcW w:w="1590" w:type="dxa"/>
            <w:vMerge w:val="restart"/>
            <w:tcBorders>
              <w:top w:val="single" w:sz="12" w:space="0" w:color="auto"/>
              <w:left w:val="nil"/>
              <w:right w:val="nil"/>
            </w:tcBorders>
            <w:shd w:val="clear" w:color="auto" w:fill="FFFFFF"/>
            <w:vAlign w:val="center"/>
          </w:tcPr>
          <w:p w14:paraId="6D5AF4CD" w14:textId="77777777" w:rsidR="00872A83" w:rsidRDefault="00000000">
            <w:pPr>
              <w:jc w:val="left"/>
              <w:rPr>
                <w:rFonts w:ascii="Times New Roman" w:hAnsi="Times New Roman" w:cs="Times New Roman"/>
                <w:color w:val="000000"/>
              </w:rPr>
            </w:pPr>
            <w:r>
              <w:rPr>
                <w:rFonts w:ascii="Times New Roman" w:eastAsia="宋体" w:hAnsi="Times New Roman" w:cs="Times New Roman"/>
                <w:b/>
                <w:color w:val="000000"/>
                <w:kern w:val="0"/>
                <w:sz w:val="24"/>
                <w:lang w:bidi="ar"/>
              </w:rPr>
              <w:t>Catalysts</w:t>
            </w:r>
          </w:p>
        </w:tc>
        <w:tc>
          <w:tcPr>
            <w:tcW w:w="3260" w:type="dxa"/>
            <w:gridSpan w:val="2"/>
            <w:tcBorders>
              <w:top w:val="single" w:sz="12" w:space="0" w:color="000000"/>
              <w:left w:val="nil"/>
              <w:bottom w:val="single" w:sz="12" w:space="0" w:color="000000"/>
              <w:right w:val="nil"/>
            </w:tcBorders>
            <w:shd w:val="clear" w:color="auto" w:fill="FFFFFF"/>
            <w:vAlign w:val="center"/>
          </w:tcPr>
          <w:p w14:paraId="556E56AE" w14:textId="77777777" w:rsidR="00872A83" w:rsidRDefault="00000000">
            <w:pPr>
              <w:jc w:val="center"/>
              <w:rPr>
                <w:rFonts w:ascii="Times New Roman" w:eastAsia="宋体" w:hAnsi="Times New Roman" w:cs="Times New Roman"/>
                <w:b/>
                <w:color w:val="000000"/>
                <w:kern w:val="0"/>
                <w:sz w:val="24"/>
                <w:lang w:bidi="ar"/>
              </w:rPr>
            </w:pPr>
            <w:r>
              <w:rPr>
                <w:rFonts w:ascii="Times New Roman" w:eastAsia="宋体" w:hAnsi="Times New Roman" w:cs="Times New Roman"/>
                <w:b/>
                <w:color w:val="000000"/>
                <w:kern w:val="0"/>
                <w:sz w:val="24"/>
                <w:lang w:bidi="ar"/>
              </w:rPr>
              <w:t>HER</w:t>
            </w:r>
          </w:p>
        </w:tc>
        <w:tc>
          <w:tcPr>
            <w:tcW w:w="3060" w:type="dxa"/>
            <w:gridSpan w:val="2"/>
            <w:tcBorders>
              <w:top w:val="single" w:sz="12" w:space="0" w:color="auto"/>
              <w:left w:val="nil"/>
              <w:bottom w:val="single" w:sz="12" w:space="0" w:color="auto"/>
              <w:right w:val="nil"/>
            </w:tcBorders>
            <w:shd w:val="clear" w:color="auto" w:fill="FFFFFF"/>
            <w:vAlign w:val="center"/>
          </w:tcPr>
          <w:p w14:paraId="050034F2" w14:textId="77777777" w:rsidR="00872A83" w:rsidRDefault="00000000">
            <w:pPr>
              <w:jc w:val="center"/>
              <w:rPr>
                <w:rFonts w:ascii="Times New Roman" w:hAnsi="Times New Roman" w:cs="Times New Roman"/>
                <w:b/>
                <w:bCs/>
                <w:color w:val="000000"/>
                <w:sz w:val="24"/>
                <w:szCs w:val="32"/>
              </w:rPr>
            </w:pPr>
            <w:r>
              <w:rPr>
                <w:rFonts w:ascii="Times New Roman" w:hAnsi="Times New Roman" w:cs="Times New Roman"/>
                <w:b/>
                <w:bCs/>
                <w:color w:val="000000"/>
                <w:sz w:val="24"/>
                <w:szCs w:val="32"/>
              </w:rPr>
              <w:t>OER</w:t>
            </w:r>
          </w:p>
        </w:tc>
      </w:tr>
      <w:tr w:rsidR="00872A83" w14:paraId="160BF496" w14:textId="77777777">
        <w:trPr>
          <w:trHeight w:val="454"/>
          <w:jc w:val="center"/>
        </w:trPr>
        <w:tc>
          <w:tcPr>
            <w:tcW w:w="1590" w:type="dxa"/>
            <w:vMerge/>
            <w:tcBorders>
              <w:left w:val="nil"/>
              <w:bottom w:val="single" w:sz="12" w:space="0" w:color="auto"/>
              <w:right w:val="nil"/>
            </w:tcBorders>
            <w:shd w:val="clear" w:color="auto" w:fill="FFFFFF"/>
            <w:vAlign w:val="center"/>
          </w:tcPr>
          <w:p w14:paraId="1EC08CA7" w14:textId="77777777" w:rsidR="00872A83" w:rsidRDefault="00872A83">
            <w:pPr>
              <w:jc w:val="left"/>
              <w:rPr>
                <w:rFonts w:ascii="Times New Roman" w:eastAsia="宋体" w:hAnsi="Times New Roman" w:cs="Times New Roman"/>
                <w:b/>
                <w:color w:val="000000"/>
                <w:kern w:val="0"/>
                <w:sz w:val="24"/>
                <w:lang w:bidi="ar"/>
              </w:rPr>
            </w:pPr>
          </w:p>
        </w:tc>
        <w:tc>
          <w:tcPr>
            <w:tcW w:w="1730" w:type="dxa"/>
            <w:tcBorders>
              <w:top w:val="single" w:sz="12" w:space="0" w:color="000000"/>
              <w:left w:val="nil"/>
              <w:bottom w:val="single" w:sz="12" w:space="0" w:color="000000"/>
              <w:right w:val="nil"/>
            </w:tcBorders>
            <w:shd w:val="clear" w:color="auto" w:fill="FFFFFF"/>
            <w:vAlign w:val="center"/>
          </w:tcPr>
          <w:p w14:paraId="5BE095B1" w14:textId="77777777" w:rsidR="00872A83" w:rsidRDefault="00000000">
            <w:pPr>
              <w:jc w:val="left"/>
              <w:rPr>
                <w:rFonts w:ascii="Times New Roman" w:eastAsia="宋体" w:hAnsi="Times New Roman" w:cs="Times New Roman"/>
                <w:b/>
                <w:color w:val="000000"/>
                <w:kern w:val="0"/>
                <w:sz w:val="24"/>
                <w:lang w:bidi="ar"/>
              </w:rPr>
            </w:pPr>
            <w:r>
              <w:rPr>
                <w:rFonts w:ascii="Times New Roman" w:eastAsia="宋体" w:hAnsi="Times New Roman" w:cs="Times New Roman"/>
                <w:b/>
                <w:bCs/>
                <w:kern w:val="0"/>
                <w:sz w:val="24"/>
                <w:lang w:bidi="ar"/>
              </w:rPr>
              <w:t>η</w:t>
            </w:r>
            <w:r>
              <w:rPr>
                <w:rFonts w:ascii="Times New Roman" w:eastAsia="宋体" w:hAnsi="Times New Roman" w:cs="Times New Roman" w:hint="eastAsia"/>
                <w:b/>
                <w:color w:val="000000"/>
                <w:kern w:val="0"/>
                <w:sz w:val="24"/>
                <w:vertAlign w:val="subscript"/>
                <w:lang w:bidi="ar"/>
              </w:rPr>
              <w:t>100</w:t>
            </w:r>
            <w:r>
              <w:rPr>
                <w:rFonts w:ascii="Times New Roman" w:eastAsia="宋体" w:hAnsi="Times New Roman" w:cs="Times New Roman" w:hint="eastAsia"/>
                <w:b/>
                <w:color w:val="000000"/>
                <w:kern w:val="0"/>
                <w:sz w:val="24"/>
                <w:lang w:bidi="ar"/>
              </w:rPr>
              <w:t xml:space="preserve"> (mV)</w:t>
            </w:r>
          </w:p>
        </w:tc>
        <w:tc>
          <w:tcPr>
            <w:tcW w:w="1530" w:type="dxa"/>
            <w:tcBorders>
              <w:top w:val="single" w:sz="12" w:space="0" w:color="000000"/>
              <w:left w:val="nil"/>
              <w:bottom w:val="single" w:sz="12" w:space="0" w:color="000000"/>
              <w:right w:val="nil"/>
            </w:tcBorders>
            <w:shd w:val="clear" w:color="auto" w:fill="FFFFFF"/>
            <w:vAlign w:val="center"/>
          </w:tcPr>
          <w:p w14:paraId="51DB9BE3" w14:textId="77777777" w:rsidR="00872A83" w:rsidRDefault="00000000">
            <w:pPr>
              <w:jc w:val="left"/>
              <w:rPr>
                <w:rFonts w:ascii="Times New Roman" w:eastAsia="宋体" w:hAnsi="Times New Roman" w:cs="Times New Roman"/>
                <w:b/>
                <w:color w:val="000000"/>
                <w:kern w:val="0"/>
                <w:sz w:val="24"/>
                <w:lang w:bidi="ar"/>
              </w:rPr>
            </w:pPr>
            <w:r>
              <w:rPr>
                <w:rFonts w:ascii="Times New Roman" w:eastAsia="宋体" w:hAnsi="Times New Roman" w:cs="Times New Roman" w:hint="eastAsia"/>
                <w:b/>
                <w:color w:val="000000"/>
                <w:kern w:val="0"/>
                <w:sz w:val="24"/>
                <w:lang w:bidi="ar"/>
              </w:rPr>
              <w:t>Tafel slope</w:t>
            </w:r>
          </w:p>
          <w:p w14:paraId="70F84594" w14:textId="77777777" w:rsidR="00872A83" w:rsidRDefault="00000000">
            <w:pPr>
              <w:jc w:val="left"/>
              <w:rPr>
                <w:rFonts w:ascii="Times New Roman" w:eastAsia="宋体" w:hAnsi="Times New Roman" w:cs="Times New Roman"/>
                <w:b/>
                <w:color w:val="000000"/>
                <w:kern w:val="0"/>
                <w:sz w:val="24"/>
                <w:lang w:bidi="ar"/>
              </w:rPr>
            </w:pPr>
            <w:r>
              <w:rPr>
                <w:rFonts w:ascii="Times New Roman" w:eastAsia="宋体" w:hAnsi="Times New Roman" w:cs="Times New Roman" w:hint="eastAsia"/>
                <w:b/>
                <w:color w:val="000000"/>
                <w:kern w:val="0"/>
                <w:sz w:val="24"/>
                <w:lang w:bidi="ar"/>
              </w:rPr>
              <w:t>(mV dec</w:t>
            </w:r>
            <w:r>
              <w:rPr>
                <w:rFonts w:ascii="Times New Roman" w:eastAsia="宋体" w:hAnsi="Times New Roman" w:cs="Times New Roman" w:hint="eastAsia"/>
                <w:b/>
                <w:color w:val="000000"/>
                <w:kern w:val="0"/>
                <w:sz w:val="24"/>
                <w:vertAlign w:val="superscript"/>
                <w:lang w:bidi="ar"/>
              </w:rPr>
              <w:t>-1</w:t>
            </w:r>
            <w:r>
              <w:rPr>
                <w:rFonts w:ascii="Times New Roman" w:eastAsia="宋体" w:hAnsi="Times New Roman" w:cs="Times New Roman" w:hint="eastAsia"/>
                <w:b/>
                <w:color w:val="000000"/>
                <w:kern w:val="0"/>
                <w:sz w:val="24"/>
                <w:lang w:bidi="ar"/>
              </w:rPr>
              <w:t>)</w:t>
            </w:r>
          </w:p>
        </w:tc>
        <w:tc>
          <w:tcPr>
            <w:tcW w:w="1600" w:type="dxa"/>
            <w:tcBorders>
              <w:top w:val="single" w:sz="12" w:space="0" w:color="auto"/>
              <w:left w:val="nil"/>
              <w:bottom w:val="single" w:sz="12" w:space="0" w:color="auto"/>
              <w:right w:val="nil"/>
            </w:tcBorders>
            <w:shd w:val="clear" w:color="auto" w:fill="FFFFFF"/>
            <w:vAlign w:val="center"/>
          </w:tcPr>
          <w:p w14:paraId="7F92311A" w14:textId="77777777" w:rsidR="00872A83" w:rsidRDefault="00000000">
            <w:pPr>
              <w:jc w:val="left"/>
              <w:rPr>
                <w:rFonts w:ascii="Times New Roman" w:eastAsia="宋体" w:hAnsi="Times New Roman" w:cs="Times New Roman"/>
                <w:b/>
                <w:color w:val="000000"/>
                <w:kern w:val="0"/>
                <w:sz w:val="24"/>
                <w:lang w:bidi="ar"/>
              </w:rPr>
            </w:pPr>
            <w:r>
              <w:rPr>
                <w:rFonts w:ascii="Times New Roman" w:eastAsia="宋体" w:hAnsi="Times New Roman" w:cs="Times New Roman"/>
                <w:b/>
                <w:bCs/>
                <w:kern w:val="0"/>
                <w:sz w:val="24"/>
                <w:lang w:bidi="ar"/>
              </w:rPr>
              <w:t>η</w:t>
            </w:r>
            <w:r>
              <w:rPr>
                <w:rFonts w:ascii="Times New Roman" w:eastAsia="宋体" w:hAnsi="Times New Roman" w:cs="Times New Roman" w:hint="eastAsia"/>
                <w:b/>
                <w:color w:val="000000"/>
                <w:kern w:val="0"/>
                <w:sz w:val="24"/>
                <w:vertAlign w:val="subscript"/>
                <w:lang w:bidi="ar"/>
              </w:rPr>
              <w:t>100</w:t>
            </w:r>
            <w:r>
              <w:rPr>
                <w:rFonts w:ascii="Times New Roman" w:eastAsia="宋体" w:hAnsi="Times New Roman" w:cs="Times New Roman" w:hint="eastAsia"/>
                <w:b/>
                <w:color w:val="000000"/>
                <w:kern w:val="0"/>
                <w:sz w:val="24"/>
                <w:lang w:bidi="ar"/>
              </w:rPr>
              <w:t xml:space="preserve"> (mV)</w:t>
            </w:r>
          </w:p>
        </w:tc>
        <w:tc>
          <w:tcPr>
            <w:tcW w:w="1460" w:type="dxa"/>
            <w:tcBorders>
              <w:top w:val="single" w:sz="12" w:space="0" w:color="auto"/>
              <w:left w:val="nil"/>
              <w:bottom w:val="single" w:sz="12" w:space="0" w:color="auto"/>
              <w:right w:val="nil"/>
            </w:tcBorders>
            <w:shd w:val="clear" w:color="auto" w:fill="FFFFFF"/>
            <w:vAlign w:val="center"/>
          </w:tcPr>
          <w:p w14:paraId="2672B9D8" w14:textId="77777777" w:rsidR="00872A83" w:rsidRDefault="00000000">
            <w:pPr>
              <w:jc w:val="left"/>
              <w:rPr>
                <w:rFonts w:ascii="Times New Roman" w:hAnsi="Times New Roman" w:cs="Times New Roman"/>
                <w:b/>
                <w:bCs/>
                <w:color w:val="000000"/>
                <w:sz w:val="24"/>
                <w:szCs w:val="32"/>
              </w:rPr>
            </w:pPr>
            <w:r>
              <w:rPr>
                <w:rFonts w:ascii="Times New Roman" w:hAnsi="Times New Roman" w:cs="Times New Roman"/>
                <w:b/>
                <w:bCs/>
                <w:color w:val="000000"/>
                <w:sz w:val="24"/>
                <w:szCs w:val="32"/>
              </w:rPr>
              <w:t>Tafel</w:t>
            </w:r>
            <w:r>
              <w:rPr>
                <w:rFonts w:ascii="Times New Roman" w:hAnsi="Times New Roman" w:cs="Times New Roman" w:hint="eastAsia"/>
                <w:b/>
                <w:bCs/>
                <w:color w:val="000000"/>
                <w:sz w:val="24"/>
                <w:szCs w:val="32"/>
              </w:rPr>
              <w:t xml:space="preserve"> slope</w:t>
            </w:r>
          </w:p>
          <w:p w14:paraId="1A504FA4" w14:textId="77777777" w:rsidR="00872A83" w:rsidRDefault="00000000">
            <w:pPr>
              <w:jc w:val="left"/>
              <w:rPr>
                <w:rFonts w:ascii="Times New Roman" w:eastAsia="宋体" w:hAnsi="Times New Roman" w:cs="Times New Roman"/>
                <w:b/>
                <w:color w:val="000000"/>
                <w:kern w:val="0"/>
                <w:sz w:val="24"/>
                <w:lang w:bidi="ar"/>
              </w:rPr>
            </w:pPr>
            <w:r>
              <w:rPr>
                <w:rFonts w:ascii="Times New Roman" w:eastAsia="宋体" w:hAnsi="Times New Roman" w:cs="Times New Roman" w:hint="eastAsia"/>
                <w:b/>
                <w:color w:val="000000"/>
                <w:kern w:val="0"/>
                <w:sz w:val="24"/>
                <w:lang w:bidi="ar"/>
              </w:rPr>
              <w:t>(mV dec</w:t>
            </w:r>
            <w:r>
              <w:rPr>
                <w:rFonts w:ascii="Times New Roman" w:eastAsia="宋体" w:hAnsi="Times New Roman" w:cs="Times New Roman" w:hint="eastAsia"/>
                <w:b/>
                <w:color w:val="000000"/>
                <w:kern w:val="0"/>
                <w:sz w:val="24"/>
                <w:vertAlign w:val="superscript"/>
                <w:lang w:bidi="ar"/>
              </w:rPr>
              <w:t>-1</w:t>
            </w:r>
            <w:r>
              <w:rPr>
                <w:rFonts w:ascii="Times New Roman" w:eastAsia="宋体" w:hAnsi="Times New Roman" w:cs="Times New Roman" w:hint="eastAsia"/>
                <w:b/>
                <w:color w:val="000000"/>
                <w:kern w:val="0"/>
                <w:sz w:val="24"/>
                <w:lang w:bidi="ar"/>
              </w:rPr>
              <w:t>)</w:t>
            </w:r>
          </w:p>
        </w:tc>
      </w:tr>
      <w:tr w:rsidR="00872A83" w14:paraId="67D43784" w14:textId="77777777">
        <w:trPr>
          <w:trHeight w:val="454"/>
          <w:jc w:val="center"/>
        </w:trPr>
        <w:tc>
          <w:tcPr>
            <w:tcW w:w="1590" w:type="dxa"/>
            <w:tcBorders>
              <w:top w:val="single" w:sz="12" w:space="0" w:color="auto"/>
              <w:left w:val="nil"/>
              <w:bottom w:val="nil"/>
              <w:right w:val="nil"/>
            </w:tcBorders>
            <w:shd w:val="clear" w:color="auto" w:fill="FFFFFF"/>
            <w:vAlign w:val="center"/>
          </w:tcPr>
          <w:p w14:paraId="63B2E632" w14:textId="77777777" w:rsidR="00872A83" w:rsidRDefault="00000000">
            <w:pPr>
              <w:spacing w:line="360" w:lineRule="auto"/>
              <w:jc w:val="left"/>
              <w:rPr>
                <w:rFonts w:ascii="Times New Roman" w:hAnsi="Times New Roman" w:cs="Times New Roman"/>
                <w:color w:val="FF0000"/>
                <w:sz w:val="24"/>
                <w:szCs w:val="32"/>
              </w:rPr>
            </w:pPr>
            <w:r>
              <w:rPr>
                <w:rFonts w:ascii="Times New Roman" w:hAnsi="Times New Roman" w:cs="Times New Roman"/>
                <w:color w:val="FF0000"/>
                <w:sz w:val="24"/>
                <w:szCs w:val="32"/>
              </w:rPr>
              <w:t>Ru-Ni</w:t>
            </w:r>
            <w:r>
              <w:rPr>
                <w:rFonts w:ascii="Times New Roman" w:hAnsi="Times New Roman" w:cs="Times New Roman"/>
                <w:color w:val="FF0000"/>
                <w:sz w:val="24"/>
                <w:szCs w:val="32"/>
                <w:vertAlign w:val="subscript"/>
              </w:rPr>
              <w:t>3</w:t>
            </w:r>
            <w:r>
              <w:rPr>
                <w:rFonts w:ascii="Times New Roman" w:hAnsi="Times New Roman" w:cs="Times New Roman"/>
                <w:color w:val="FF0000"/>
                <w:sz w:val="24"/>
                <w:szCs w:val="32"/>
              </w:rPr>
              <w:t>N/</w:t>
            </w:r>
            <w:proofErr w:type="spellStart"/>
            <w:r>
              <w:rPr>
                <w:rFonts w:ascii="Times New Roman" w:hAnsi="Times New Roman" w:cs="Times New Roman"/>
                <w:color w:val="FF0000"/>
                <w:sz w:val="24"/>
                <w:szCs w:val="32"/>
              </w:rPr>
              <w:t>NiO</w:t>
            </w:r>
            <w:proofErr w:type="spellEnd"/>
          </w:p>
        </w:tc>
        <w:tc>
          <w:tcPr>
            <w:tcW w:w="1730" w:type="dxa"/>
            <w:tcBorders>
              <w:top w:val="single" w:sz="12" w:space="0" w:color="000000"/>
              <w:left w:val="nil"/>
              <w:bottom w:val="nil"/>
              <w:right w:val="nil"/>
            </w:tcBorders>
            <w:shd w:val="clear" w:color="auto" w:fill="FFFFFF"/>
            <w:vAlign w:val="center"/>
          </w:tcPr>
          <w:p w14:paraId="613605D9" w14:textId="77777777" w:rsidR="00872A83" w:rsidRDefault="00000000">
            <w:pPr>
              <w:jc w:val="left"/>
              <w:rPr>
                <w:rFonts w:ascii="Times New Roman" w:eastAsia="宋体" w:hAnsi="Times New Roman" w:cs="Times New Roman"/>
                <w:color w:val="FF0000"/>
                <w:sz w:val="24"/>
                <w:szCs w:val="32"/>
              </w:rPr>
            </w:pPr>
            <w:r>
              <w:rPr>
                <w:rFonts w:ascii="Times New Roman" w:eastAsia="宋体" w:hAnsi="Times New Roman" w:cs="Times New Roman"/>
                <w:color w:val="FF0000"/>
                <w:kern w:val="0"/>
                <w:sz w:val="24"/>
                <w:lang w:bidi="ar"/>
              </w:rPr>
              <w:t>η</w:t>
            </w:r>
            <w:r>
              <w:rPr>
                <w:rFonts w:ascii="Times New Roman" w:eastAsia="宋体" w:hAnsi="Times New Roman" w:cs="Times New Roman"/>
                <w:color w:val="FF0000"/>
                <w:kern w:val="0"/>
                <w:sz w:val="16"/>
                <w:szCs w:val="16"/>
                <w:lang w:bidi="ar"/>
              </w:rPr>
              <w:t>10 =</w:t>
            </w:r>
            <w:r>
              <w:rPr>
                <w:rFonts w:ascii="Times New Roman" w:eastAsia="宋体" w:hAnsi="Times New Roman" w:cs="Times New Roman"/>
                <w:color w:val="FF0000"/>
                <w:kern w:val="0"/>
                <w:sz w:val="24"/>
                <w:lang w:bidi="ar"/>
              </w:rPr>
              <w:t xml:space="preserve"> </w:t>
            </w:r>
            <w:r>
              <w:rPr>
                <w:rFonts w:ascii="Times New Roman" w:eastAsia="宋体" w:hAnsi="Times New Roman" w:cs="Times New Roman" w:hint="eastAsia"/>
                <w:color w:val="FF0000"/>
                <w:kern w:val="0"/>
                <w:sz w:val="24"/>
                <w:lang w:bidi="ar"/>
              </w:rPr>
              <w:t>11</w:t>
            </w:r>
          </w:p>
          <w:p w14:paraId="708B2F12" w14:textId="77777777" w:rsidR="00872A83" w:rsidRDefault="00000000">
            <w:pPr>
              <w:jc w:val="left"/>
              <w:rPr>
                <w:rFonts w:ascii="Times New Roman" w:hAnsi="Times New Roman" w:cs="Times New Roman"/>
                <w:color w:val="FF0000"/>
                <w:sz w:val="24"/>
                <w:szCs w:val="32"/>
              </w:rPr>
            </w:pPr>
            <w:r>
              <w:rPr>
                <w:rFonts w:ascii="Times New Roman" w:eastAsia="宋体" w:hAnsi="Times New Roman" w:cs="Times New Roman"/>
                <w:color w:val="FF0000"/>
                <w:kern w:val="0"/>
                <w:sz w:val="24"/>
                <w:lang w:bidi="ar"/>
              </w:rPr>
              <w:t>η</w:t>
            </w:r>
            <w:r>
              <w:rPr>
                <w:rFonts w:ascii="Times New Roman" w:eastAsia="宋体" w:hAnsi="Times New Roman" w:cs="Times New Roman"/>
                <w:color w:val="FF0000"/>
                <w:kern w:val="0"/>
                <w:sz w:val="16"/>
                <w:szCs w:val="16"/>
                <w:lang w:bidi="ar"/>
              </w:rPr>
              <w:t>100 =</w:t>
            </w:r>
            <w:r>
              <w:rPr>
                <w:rFonts w:ascii="Times New Roman" w:eastAsia="宋体" w:hAnsi="Times New Roman" w:cs="Times New Roman"/>
                <w:color w:val="FF0000"/>
                <w:kern w:val="0"/>
                <w:sz w:val="24"/>
                <w:lang w:bidi="ar"/>
              </w:rPr>
              <w:t xml:space="preserve"> </w:t>
            </w:r>
            <w:r>
              <w:rPr>
                <w:rFonts w:ascii="Times New Roman" w:hAnsi="Times New Roman" w:cs="Times New Roman" w:hint="eastAsia"/>
                <w:color w:val="FF0000"/>
                <w:sz w:val="24"/>
                <w:szCs w:val="32"/>
              </w:rPr>
              <w:t>63</w:t>
            </w:r>
          </w:p>
          <w:p w14:paraId="2699AC31" w14:textId="77777777" w:rsidR="00872A83" w:rsidRDefault="00000000">
            <w:pPr>
              <w:jc w:val="left"/>
              <w:rPr>
                <w:rFonts w:ascii="Times New Roman" w:hAnsi="Times New Roman" w:cs="Times New Roman"/>
                <w:color w:val="FF0000"/>
                <w:sz w:val="24"/>
                <w:szCs w:val="32"/>
              </w:rPr>
            </w:pPr>
            <w:r>
              <w:rPr>
                <w:rFonts w:ascii="Times New Roman" w:eastAsia="宋体" w:hAnsi="Times New Roman" w:cs="Times New Roman"/>
                <w:color w:val="FF0000"/>
                <w:kern w:val="0"/>
                <w:sz w:val="24"/>
                <w:lang w:bidi="ar"/>
              </w:rPr>
              <w:t>η</w:t>
            </w:r>
            <w:r>
              <w:rPr>
                <w:rFonts w:ascii="Times New Roman" w:eastAsia="宋体" w:hAnsi="Times New Roman" w:cs="Times New Roman"/>
                <w:color w:val="FF0000"/>
                <w:kern w:val="0"/>
                <w:sz w:val="16"/>
                <w:szCs w:val="16"/>
                <w:lang w:bidi="ar"/>
              </w:rPr>
              <w:t>500 =</w:t>
            </w:r>
            <w:r>
              <w:rPr>
                <w:rFonts w:ascii="Times New Roman" w:eastAsia="宋体" w:hAnsi="Times New Roman" w:cs="Times New Roman"/>
                <w:color w:val="FF0000"/>
                <w:kern w:val="0"/>
                <w:sz w:val="24"/>
                <w:lang w:bidi="ar"/>
              </w:rPr>
              <w:t xml:space="preserve"> </w:t>
            </w:r>
            <w:r>
              <w:rPr>
                <w:rFonts w:ascii="Times New Roman" w:hAnsi="Times New Roman" w:cs="Times New Roman" w:hint="eastAsia"/>
                <w:color w:val="FF0000"/>
                <w:sz w:val="24"/>
                <w:szCs w:val="32"/>
              </w:rPr>
              <w:t>121</w:t>
            </w:r>
          </w:p>
          <w:p w14:paraId="706FA7F1" w14:textId="77777777" w:rsidR="00872A83" w:rsidRDefault="00000000">
            <w:pPr>
              <w:jc w:val="left"/>
              <w:rPr>
                <w:rFonts w:ascii="Times New Roman" w:hAnsi="Times New Roman" w:cs="Times New Roman"/>
                <w:color w:val="FF0000"/>
                <w:sz w:val="24"/>
                <w:szCs w:val="32"/>
              </w:rPr>
            </w:pPr>
            <w:r>
              <w:rPr>
                <w:rFonts w:ascii="Times New Roman" w:eastAsia="宋体" w:hAnsi="Times New Roman" w:cs="Times New Roman"/>
                <w:color w:val="FF0000"/>
                <w:kern w:val="0"/>
                <w:sz w:val="24"/>
                <w:lang w:bidi="ar"/>
              </w:rPr>
              <w:t>η</w:t>
            </w:r>
            <w:r>
              <w:rPr>
                <w:rFonts w:ascii="Times New Roman" w:eastAsia="宋体" w:hAnsi="Times New Roman" w:cs="Times New Roman"/>
                <w:color w:val="FF0000"/>
                <w:kern w:val="0"/>
                <w:sz w:val="16"/>
                <w:szCs w:val="16"/>
                <w:lang w:bidi="ar"/>
              </w:rPr>
              <w:t>1000 =</w:t>
            </w:r>
            <w:r>
              <w:rPr>
                <w:rFonts w:ascii="Times New Roman" w:eastAsia="宋体" w:hAnsi="Times New Roman" w:cs="Times New Roman"/>
                <w:color w:val="FF0000"/>
                <w:kern w:val="0"/>
                <w:sz w:val="24"/>
                <w:lang w:bidi="ar"/>
              </w:rPr>
              <w:t xml:space="preserve"> </w:t>
            </w:r>
            <w:r>
              <w:rPr>
                <w:rFonts w:ascii="Times New Roman" w:hAnsi="Times New Roman" w:cs="Times New Roman" w:hint="eastAsia"/>
                <w:color w:val="FF0000"/>
                <w:sz w:val="24"/>
                <w:szCs w:val="32"/>
              </w:rPr>
              <w:t>19</w:t>
            </w:r>
            <w:r>
              <w:rPr>
                <w:rFonts w:ascii="Times New Roman" w:hAnsi="Times New Roman" w:cs="Times New Roman"/>
                <w:color w:val="FF0000"/>
                <w:sz w:val="24"/>
                <w:szCs w:val="32"/>
              </w:rPr>
              <w:t>1</w:t>
            </w:r>
          </w:p>
        </w:tc>
        <w:tc>
          <w:tcPr>
            <w:tcW w:w="1530" w:type="dxa"/>
            <w:tcBorders>
              <w:top w:val="single" w:sz="12" w:space="0" w:color="000000"/>
              <w:left w:val="nil"/>
              <w:bottom w:val="nil"/>
              <w:right w:val="nil"/>
            </w:tcBorders>
            <w:shd w:val="clear" w:color="auto" w:fill="FFFFFF"/>
            <w:vAlign w:val="center"/>
          </w:tcPr>
          <w:p w14:paraId="068AC815" w14:textId="1EF0F557" w:rsidR="00872A83" w:rsidRDefault="00F30A5D">
            <w:pPr>
              <w:spacing w:line="360" w:lineRule="auto"/>
              <w:jc w:val="left"/>
              <w:rPr>
                <w:rFonts w:ascii="Times New Roman" w:hAnsi="Times New Roman" w:cs="Times New Roman"/>
                <w:color w:val="FF0000"/>
                <w:sz w:val="24"/>
                <w:szCs w:val="32"/>
              </w:rPr>
            </w:pPr>
            <w:r>
              <w:rPr>
                <w:rFonts w:ascii="Times New Roman" w:hAnsi="Times New Roman" w:cs="Times New Roman"/>
                <w:color w:val="FF0000"/>
                <w:sz w:val="24"/>
                <w:szCs w:val="32"/>
              </w:rPr>
              <w:t>45.1</w:t>
            </w:r>
          </w:p>
        </w:tc>
        <w:tc>
          <w:tcPr>
            <w:tcW w:w="1600" w:type="dxa"/>
            <w:tcBorders>
              <w:top w:val="single" w:sz="12" w:space="0" w:color="auto"/>
              <w:left w:val="nil"/>
              <w:bottom w:val="nil"/>
              <w:right w:val="nil"/>
            </w:tcBorders>
            <w:shd w:val="clear" w:color="auto" w:fill="FFFFFF"/>
            <w:vAlign w:val="center"/>
          </w:tcPr>
          <w:p w14:paraId="152A871A" w14:textId="77777777" w:rsidR="00872A83" w:rsidRDefault="00000000">
            <w:pPr>
              <w:jc w:val="left"/>
              <w:rPr>
                <w:rFonts w:ascii="Times New Roman" w:hAnsi="Times New Roman" w:cs="Times New Roman"/>
                <w:color w:val="FF0000"/>
                <w:sz w:val="24"/>
                <w:szCs w:val="32"/>
              </w:rPr>
            </w:pPr>
            <w:r>
              <w:rPr>
                <w:rFonts w:ascii="Times New Roman" w:eastAsia="宋体" w:hAnsi="Times New Roman" w:cs="Times New Roman"/>
                <w:color w:val="FF0000"/>
                <w:kern w:val="0"/>
                <w:sz w:val="24"/>
                <w:lang w:bidi="ar"/>
              </w:rPr>
              <w:t>η</w:t>
            </w:r>
            <w:r>
              <w:rPr>
                <w:rFonts w:ascii="Times New Roman" w:eastAsia="宋体" w:hAnsi="Times New Roman" w:cs="Times New Roman"/>
                <w:color w:val="FF0000"/>
                <w:kern w:val="0"/>
                <w:sz w:val="16"/>
                <w:szCs w:val="16"/>
                <w:lang w:bidi="ar"/>
              </w:rPr>
              <w:t>10 =</w:t>
            </w:r>
            <w:r>
              <w:rPr>
                <w:rFonts w:ascii="Times New Roman" w:eastAsia="宋体" w:hAnsi="Times New Roman" w:cs="Times New Roman"/>
                <w:color w:val="FF0000"/>
                <w:kern w:val="0"/>
                <w:sz w:val="24"/>
                <w:lang w:bidi="ar"/>
              </w:rPr>
              <w:t xml:space="preserve"> </w:t>
            </w:r>
            <w:r>
              <w:rPr>
                <w:rFonts w:ascii="Times New Roman" w:hAnsi="Times New Roman" w:cs="Times New Roman" w:hint="eastAsia"/>
                <w:color w:val="FF0000"/>
                <w:sz w:val="24"/>
                <w:szCs w:val="32"/>
              </w:rPr>
              <w:t>219</w:t>
            </w:r>
          </w:p>
          <w:p w14:paraId="1B8DB023" w14:textId="77777777" w:rsidR="00872A83" w:rsidRDefault="00000000">
            <w:pPr>
              <w:jc w:val="left"/>
              <w:rPr>
                <w:rFonts w:ascii="Times New Roman" w:hAnsi="Times New Roman" w:cs="Times New Roman"/>
                <w:color w:val="FF0000"/>
                <w:sz w:val="24"/>
                <w:szCs w:val="32"/>
              </w:rPr>
            </w:pPr>
            <w:r>
              <w:rPr>
                <w:rFonts w:ascii="Times New Roman" w:eastAsia="宋体" w:hAnsi="Times New Roman" w:cs="Times New Roman"/>
                <w:color w:val="FF0000"/>
                <w:kern w:val="0"/>
                <w:sz w:val="24"/>
                <w:lang w:bidi="ar"/>
              </w:rPr>
              <w:t>η</w:t>
            </w:r>
            <w:r>
              <w:rPr>
                <w:rFonts w:ascii="Times New Roman" w:eastAsia="宋体" w:hAnsi="Times New Roman" w:cs="Times New Roman"/>
                <w:color w:val="FF0000"/>
                <w:kern w:val="0"/>
                <w:sz w:val="16"/>
                <w:szCs w:val="16"/>
                <w:lang w:bidi="ar"/>
              </w:rPr>
              <w:t>100 =</w:t>
            </w:r>
            <w:r>
              <w:rPr>
                <w:rFonts w:ascii="Times New Roman" w:eastAsia="宋体" w:hAnsi="Times New Roman" w:cs="Times New Roman"/>
                <w:color w:val="FF0000"/>
                <w:kern w:val="0"/>
                <w:sz w:val="24"/>
                <w:lang w:bidi="ar"/>
              </w:rPr>
              <w:t xml:space="preserve"> </w:t>
            </w:r>
            <w:r>
              <w:rPr>
                <w:rFonts w:ascii="Times New Roman" w:hAnsi="Times New Roman" w:cs="Times New Roman" w:hint="eastAsia"/>
                <w:color w:val="FF0000"/>
                <w:sz w:val="24"/>
                <w:szCs w:val="32"/>
              </w:rPr>
              <w:t>261</w:t>
            </w:r>
          </w:p>
          <w:p w14:paraId="25AAF154" w14:textId="77777777" w:rsidR="00872A83" w:rsidRDefault="00000000">
            <w:pPr>
              <w:jc w:val="left"/>
              <w:rPr>
                <w:rFonts w:ascii="Times New Roman" w:hAnsi="Times New Roman" w:cs="Times New Roman"/>
                <w:color w:val="FF0000"/>
                <w:sz w:val="24"/>
                <w:szCs w:val="32"/>
              </w:rPr>
            </w:pPr>
            <w:r>
              <w:rPr>
                <w:rFonts w:ascii="Times New Roman" w:eastAsia="宋体" w:hAnsi="Times New Roman" w:cs="Times New Roman"/>
                <w:color w:val="FF0000"/>
                <w:kern w:val="0"/>
                <w:sz w:val="24"/>
                <w:lang w:bidi="ar"/>
              </w:rPr>
              <w:t>η</w:t>
            </w:r>
            <w:r>
              <w:rPr>
                <w:rFonts w:ascii="Times New Roman" w:eastAsia="宋体" w:hAnsi="Times New Roman" w:cs="Times New Roman"/>
                <w:color w:val="FF0000"/>
                <w:kern w:val="0"/>
                <w:sz w:val="16"/>
                <w:szCs w:val="16"/>
                <w:lang w:bidi="ar"/>
              </w:rPr>
              <w:t>500 =</w:t>
            </w:r>
            <w:r>
              <w:rPr>
                <w:rFonts w:ascii="Times New Roman" w:eastAsia="宋体" w:hAnsi="Times New Roman" w:cs="Times New Roman"/>
                <w:color w:val="FF0000"/>
                <w:kern w:val="0"/>
                <w:sz w:val="24"/>
                <w:lang w:bidi="ar"/>
              </w:rPr>
              <w:t xml:space="preserve"> </w:t>
            </w:r>
            <w:r>
              <w:rPr>
                <w:rFonts w:ascii="Times New Roman" w:hAnsi="Times New Roman" w:cs="Times New Roman" w:hint="eastAsia"/>
                <w:color w:val="FF0000"/>
                <w:sz w:val="24"/>
                <w:szCs w:val="32"/>
              </w:rPr>
              <w:t>121</w:t>
            </w:r>
          </w:p>
          <w:p w14:paraId="29F8E95A" w14:textId="77777777" w:rsidR="00872A83" w:rsidRDefault="00000000">
            <w:pPr>
              <w:spacing w:line="360" w:lineRule="auto"/>
              <w:jc w:val="left"/>
              <w:rPr>
                <w:rFonts w:ascii="Times New Roman" w:hAnsi="Times New Roman" w:cs="Times New Roman"/>
                <w:color w:val="FF0000"/>
                <w:sz w:val="24"/>
                <w:szCs w:val="32"/>
              </w:rPr>
            </w:pPr>
            <w:r>
              <w:rPr>
                <w:rFonts w:ascii="Times New Roman" w:eastAsia="宋体" w:hAnsi="Times New Roman" w:cs="Times New Roman"/>
                <w:color w:val="FF0000"/>
                <w:kern w:val="0"/>
                <w:sz w:val="24"/>
                <w:lang w:bidi="ar"/>
              </w:rPr>
              <w:t>η</w:t>
            </w:r>
            <w:r>
              <w:rPr>
                <w:rFonts w:ascii="Times New Roman" w:eastAsia="宋体" w:hAnsi="Times New Roman" w:cs="Times New Roman"/>
                <w:color w:val="FF0000"/>
                <w:kern w:val="0"/>
                <w:sz w:val="16"/>
                <w:szCs w:val="16"/>
                <w:lang w:bidi="ar"/>
              </w:rPr>
              <w:t>1000 =</w:t>
            </w:r>
            <w:r>
              <w:rPr>
                <w:rFonts w:ascii="Times New Roman" w:eastAsia="宋体" w:hAnsi="Times New Roman" w:cs="Times New Roman"/>
                <w:color w:val="FF0000"/>
                <w:kern w:val="0"/>
                <w:sz w:val="24"/>
                <w:lang w:bidi="ar"/>
              </w:rPr>
              <w:t xml:space="preserve"> </w:t>
            </w:r>
            <w:r>
              <w:rPr>
                <w:rFonts w:ascii="Times New Roman" w:hAnsi="Times New Roman" w:cs="Times New Roman" w:hint="eastAsia"/>
                <w:color w:val="FF0000"/>
                <w:sz w:val="24"/>
                <w:szCs w:val="32"/>
              </w:rPr>
              <w:t>385</w:t>
            </w:r>
          </w:p>
        </w:tc>
        <w:tc>
          <w:tcPr>
            <w:tcW w:w="1460" w:type="dxa"/>
            <w:tcBorders>
              <w:top w:val="single" w:sz="12" w:space="0" w:color="auto"/>
              <w:left w:val="nil"/>
              <w:bottom w:val="nil"/>
              <w:right w:val="nil"/>
            </w:tcBorders>
            <w:shd w:val="clear" w:color="auto" w:fill="FFFFFF"/>
            <w:vAlign w:val="center"/>
          </w:tcPr>
          <w:p w14:paraId="4D1CE043" w14:textId="22518998" w:rsidR="00872A83" w:rsidRDefault="0063499F">
            <w:pPr>
              <w:spacing w:line="360" w:lineRule="auto"/>
              <w:jc w:val="left"/>
              <w:rPr>
                <w:rFonts w:ascii="Times New Roman" w:hAnsi="Times New Roman" w:cs="Times New Roman"/>
                <w:color w:val="FF0000"/>
                <w:sz w:val="24"/>
                <w:szCs w:val="32"/>
              </w:rPr>
            </w:pPr>
            <w:r>
              <w:rPr>
                <w:rFonts w:ascii="Times New Roman" w:hAnsi="Times New Roman" w:cs="Times New Roman"/>
                <w:color w:val="FF0000"/>
                <w:sz w:val="24"/>
                <w:szCs w:val="32"/>
              </w:rPr>
              <w:t>32.5</w:t>
            </w:r>
          </w:p>
        </w:tc>
      </w:tr>
      <w:tr w:rsidR="00872A83" w14:paraId="4B87FA5C" w14:textId="77777777">
        <w:trPr>
          <w:trHeight w:val="454"/>
          <w:jc w:val="center"/>
        </w:trPr>
        <w:tc>
          <w:tcPr>
            <w:tcW w:w="1590" w:type="dxa"/>
            <w:tcBorders>
              <w:top w:val="nil"/>
              <w:left w:val="nil"/>
              <w:bottom w:val="nil"/>
              <w:right w:val="nil"/>
            </w:tcBorders>
            <w:shd w:val="clear" w:color="auto" w:fill="FFFFFF"/>
            <w:vAlign w:val="center"/>
          </w:tcPr>
          <w:p w14:paraId="470ACF2D" w14:textId="77777777"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Ru-N</w:t>
            </w:r>
            <w:r>
              <w:rPr>
                <w:rFonts w:ascii="Times New Roman" w:hAnsi="Times New Roman" w:cs="Times New Roman"/>
                <w:color w:val="000000" w:themeColor="text1"/>
                <w:sz w:val="24"/>
              </w:rPr>
              <w:t>i</w:t>
            </w:r>
            <w:r>
              <w:rPr>
                <w:rFonts w:ascii="Times New Roman" w:hAnsi="Times New Roman" w:cs="Times New Roman"/>
                <w:color w:val="000000" w:themeColor="text1"/>
                <w:sz w:val="24"/>
                <w:vertAlign w:val="subscript"/>
              </w:rPr>
              <w:t>3</w:t>
            </w:r>
            <w:r>
              <w:rPr>
                <w:rFonts w:ascii="Times New Roman" w:hAnsi="Times New Roman" w:cs="Times New Roman"/>
                <w:color w:val="000000" w:themeColor="text1"/>
                <w:sz w:val="24"/>
              </w:rPr>
              <w:t>N</w:t>
            </w:r>
          </w:p>
        </w:tc>
        <w:tc>
          <w:tcPr>
            <w:tcW w:w="1730" w:type="dxa"/>
            <w:tcBorders>
              <w:top w:val="nil"/>
              <w:left w:val="nil"/>
              <w:bottom w:val="nil"/>
              <w:right w:val="nil"/>
            </w:tcBorders>
            <w:shd w:val="clear" w:color="auto" w:fill="FFFFFF"/>
            <w:vAlign w:val="center"/>
          </w:tcPr>
          <w:p w14:paraId="04BAC186" w14:textId="77777777"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71</w:t>
            </w:r>
          </w:p>
        </w:tc>
        <w:tc>
          <w:tcPr>
            <w:tcW w:w="1530" w:type="dxa"/>
            <w:tcBorders>
              <w:top w:val="nil"/>
              <w:left w:val="nil"/>
              <w:bottom w:val="nil"/>
              <w:right w:val="nil"/>
            </w:tcBorders>
            <w:shd w:val="clear" w:color="auto" w:fill="FFFFFF"/>
            <w:vAlign w:val="center"/>
          </w:tcPr>
          <w:p w14:paraId="0B9EF2CC" w14:textId="68D935B5" w:rsidR="00872A83" w:rsidRDefault="0063499F">
            <w:pPr>
              <w:spacing w:line="36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t>4</w:t>
            </w:r>
            <w:r w:rsidR="00F31F32">
              <w:rPr>
                <w:rFonts w:ascii="Times New Roman" w:hAnsi="Times New Roman" w:cs="Times New Roman"/>
                <w:color w:val="000000" w:themeColor="text1"/>
                <w:sz w:val="24"/>
              </w:rPr>
              <w:t>7.8</w:t>
            </w:r>
          </w:p>
        </w:tc>
        <w:tc>
          <w:tcPr>
            <w:tcW w:w="1600" w:type="dxa"/>
            <w:tcBorders>
              <w:top w:val="nil"/>
              <w:left w:val="nil"/>
              <w:bottom w:val="nil"/>
              <w:right w:val="nil"/>
            </w:tcBorders>
            <w:shd w:val="clear" w:color="auto" w:fill="FFFFFF"/>
            <w:vAlign w:val="center"/>
          </w:tcPr>
          <w:p w14:paraId="6BD529AA" w14:textId="77777777"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321</w:t>
            </w:r>
          </w:p>
        </w:tc>
        <w:tc>
          <w:tcPr>
            <w:tcW w:w="1460" w:type="dxa"/>
            <w:tcBorders>
              <w:top w:val="nil"/>
              <w:left w:val="nil"/>
              <w:bottom w:val="nil"/>
              <w:right w:val="nil"/>
            </w:tcBorders>
            <w:shd w:val="clear" w:color="auto" w:fill="FFFFFF"/>
            <w:vAlign w:val="center"/>
          </w:tcPr>
          <w:p w14:paraId="6BAC4961" w14:textId="77777777"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79.5</w:t>
            </w:r>
          </w:p>
        </w:tc>
      </w:tr>
      <w:tr w:rsidR="00D840C7" w14:paraId="689D9F89" w14:textId="77777777">
        <w:trPr>
          <w:trHeight w:val="454"/>
          <w:jc w:val="center"/>
        </w:trPr>
        <w:tc>
          <w:tcPr>
            <w:tcW w:w="1590" w:type="dxa"/>
            <w:tcBorders>
              <w:top w:val="nil"/>
              <w:left w:val="nil"/>
              <w:bottom w:val="nil"/>
              <w:right w:val="nil"/>
            </w:tcBorders>
            <w:shd w:val="clear" w:color="auto" w:fill="FFFFFF"/>
            <w:vAlign w:val="center"/>
          </w:tcPr>
          <w:p w14:paraId="1624D6B8" w14:textId="7FDA1980" w:rsidR="00D840C7" w:rsidRDefault="00D840C7" w:rsidP="00D840C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Ru-</w:t>
            </w:r>
            <w:proofErr w:type="spellStart"/>
            <w:r>
              <w:rPr>
                <w:rFonts w:ascii="Times New Roman" w:hAnsi="Times New Roman" w:cs="Times New Roman" w:hint="eastAsia"/>
                <w:color w:val="000000" w:themeColor="text1"/>
                <w:sz w:val="24"/>
              </w:rPr>
              <w:t>N</w:t>
            </w:r>
            <w:r>
              <w:rPr>
                <w:rFonts w:ascii="Times New Roman" w:hAnsi="Times New Roman" w:cs="Times New Roman"/>
                <w:color w:val="000000" w:themeColor="text1"/>
                <w:sz w:val="24"/>
              </w:rPr>
              <w:t>iO</w:t>
            </w:r>
            <w:proofErr w:type="spellEnd"/>
          </w:p>
        </w:tc>
        <w:tc>
          <w:tcPr>
            <w:tcW w:w="1730" w:type="dxa"/>
            <w:tcBorders>
              <w:top w:val="nil"/>
              <w:left w:val="nil"/>
              <w:bottom w:val="nil"/>
              <w:right w:val="nil"/>
            </w:tcBorders>
            <w:shd w:val="clear" w:color="auto" w:fill="FFFFFF"/>
            <w:vAlign w:val="center"/>
          </w:tcPr>
          <w:p w14:paraId="1E4E121C" w14:textId="4CC2F7DF" w:rsidR="00D840C7" w:rsidRDefault="00B039D4" w:rsidP="00D840C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8</w:t>
            </w:r>
            <w:r>
              <w:rPr>
                <w:rFonts w:ascii="Times New Roman" w:hAnsi="Times New Roman" w:cs="Times New Roman"/>
                <w:color w:val="000000" w:themeColor="text1"/>
                <w:sz w:val="24"/>
              </w:rPr>
              <w:t>3</w:t>
            </w:r>
          </w:p>
        </w:tc>
        <w:tc>
          <w:tcPr>
            <w:tcW w:w="1530" w:type="dxa"/>
            <w:tcBorders>
              <w:top w:val="nil"/>
              <w:left w:val="nil"/>
              <w:bottom w:val="nil"/>
              <w:right w:val="nil"/>
            </w:tcBorders>
            <w:shd w:val="clear" w:color="auto" w:fill="FFFFFF"/>
            <w:vAlign w:val="center"/>
          </w:tcPr>
          <w:p w14:paraId="341977AA" w14:textId="3AA22DD2" w:rsidR="00D840C7" w:rsidRDefault="00F31F32" w:rsidP="00D840C7">
            <w:pPr>
              <w:spacing w:line="36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t>59.9</w:t>
            </w:r>
          </w:p>
        </w:tc>
        <w:tc>
          <w:tcPr>
            <w:tcW w:w="1600" w:type="dxa"/>
            <w:tcBorders>
              <w:top w:val="nil"/>
              <w:left w:val="nil"/>
              <w:bottom w:val="nil"/>
              <w:right w:val="nil"/>
            </w:tcBorders>
            <w:shd w:val="clear" w:color="auto" w:fill="FFFFFF"/>
            <w:vAlign w:val="center"/>
          </w:tcPr>
          <w:p w14:paraId="50109723" w14:textId="354A5E99" w:rsidR="00D840C7" w:rsidRDefault="00B039D4" w:rsidP="00D840C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3</w:t>
            </w:r>
            <w:r>
              <w:rPr>
                <w:rFonts w:ascii="Times New Roman" w:hAnsi="Times New Roman" w:cs="Times New Roman"/>
                <w:color w:val="000000" w:themeColor="text1"/>
                <w:sz w:val="24"/>
              </w:rPr>
              <w:t>37</w:t>
            </w:r>
          </w:p>
        </w:tc>
        <w:tc>
          <w:tcPr>
            <w:tcW w:w="1460" w:type="dxa"/>
            <w:tcBorders>
              <w:top w:val="nil"/>
              <w:left w:val="nil"/>
              <w:bottom w:val="nil"/>
              <w:right w:val="nil"/>
            </w:tcBorders>
            <w:shd w:val="clear" w:color="auto" w:fill="FFFFFF"/>
            <w:vAlign w:val="center"/>
          </w:tcPr>
          <w:p w14:paraId="27830683" w14:textId="51112BAC" w:rsidR="00D840C7" w:rsidRDefault="00D840C7" w:rsidP="00D840C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7</w:t>
            </w:r>
            <w:r>
              <w:rPr>
                <w:rFonts w:ascii="Times New Roman" w:hAnsi="Times New Roman" w:cs="Times New Roman"/>
                <w:color w:val="000000" w:themeColor="text1"/>
                <w:sz w:val="24"/>
              </w:rPr>
              <w:t>7</w:t>
            </w:r>
          </w:p>
        </w:tc>
      </w:tr>
      <w:tr w:rsidR="0063499F" w14:paraId="719BAA13" w14:textId="77777777">
        <w:trPr>
          <w:trHeight w:val="454"/>
          <w:jc w:val="center"/>
        </w:trPr>
        <w:tc>
          <w:tcPr>
            <w:tcW w:w="1590" w:type="dxa"/>
            <w:tcBorders>
              <w:top w:val="nil"/>
              <w:left w:val="nil"/>
              <w:bottom w:val="nil"/>
              <w:right w:val="nil"/>
            </w:tcBorders>
            <w:shd w:val="clear" w:color="auto" w:fill="FFFFFF"/>
            <w:vAlign w:val="center"/>
          </w:tcPr>
          <w:p w14:paraId="5D1414C2" w14:textId="689709BF" w:rsidR="0063499F" w:rsidRDefault="0063499F">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N</w:t>
            </w:r>
            <w:r>
              <w:rPr>
                <w:rFonts w:ascii="Times New Roman" w:hAnsi="Times New Roman" w:cs="Times New Roman"/>
                <w:color w:val="000000" w:themeColor="text1"/>
                <w:sz w:val="24"/>
              </w:rPr>
              <w:t>i</w:t>
            </w:r>
            <w:r w:rsidRPr="0063499F">
              <w:rPr>
                <w:rFonts w:ascii="Times New Roman" w:hAnsi="Times New Roman" w:cs="Times New Roman"/>
                <w:color w:val="000000" w:themeColor="text1"/>
                <w:sz w:val="24"/>
                <w:vertAlign w:val="subscript"/>
              </w:rPr>
              <w:t>3</w:t>
            </w:r>
            <w:r>
              <w:rPr>
                <w:rFonts w:ascii="Times New Roman" w:hAnsi="Times New Roman" w:cs="Times New Roman"/>
                <w:color w:val="000000" w:themeColor="text1"/>
                <w:sz w:val="24"/>
              </w:rPr>
              <w:t>N/</w:t>
            </w:r>
            <w:proofErr w:type="spellStart"/>
            <w:r>
              <w:rPr>
                <w:rFonts w:ascii="Times New Roman" w:hAnsi="Times New Roman" w:cs="Times New Roman"/>
                <w:color w:val="000000" w:themeColor="text1"/>
                <w:sz w:val="24"/>
              </w:rPr>
              <w:t>NiO</w:t>
            </w:r>
            <w:proofErr w:type="spellEnd"/>
          </w:p>
        </w:tc>
        <w:tc>
          <w:tcPr>
            <w:tcW w:w="1730" w:type="dxa"/>
            <w:tcBorders>
              <w:top w:val="nil"/>
              <w:left w:val="nil"/>
              <w:bottom w:val="nil"/>
              <w:right w:val="nil"/>
            </w:tcBorders>
            <w:shd w:val="clear" w:color="auto" w:fill="FFFFFF"/>
            <w:vAlign w:val="center"/>
          </w:tcPr>
          <w:p w14:paraId="666D430C" w14:textId="15E7142D" w:rsidR="0063499F" w:rsidRDefault="007F0FC1">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2</w:t>
            </w:r>
            <w:r>
              <w:rPr>
                <w:rFonts w:ascii="Times New Roman" w:hAnsi="Times New Roman" w:cs="Times New Roman"/>
                <w:color w:val="000000" w:themeColor="text1"/>
                <w:sz w:val="24"/>
              </w:rPr>
              <w:t>55</w:t>
            </w:r>
          </w:p>
        </w:tc>
        <w:tc>
          <w:tcPr>
            <w:tcW w:w="1530" w:type="dxa"/>
            <w:tcBorders>
              <w:top w:val="nil"/>
              <w:left w:val="nil"/>
              <w:bottom w:val="nil"/>
              <w:right w:val="nil"/>
            </w:tcBorders>
            <w:shd w:val="clear" w:color="auto" w:fill="FFFFFF"/>
            <w:vAlign w:val="center"/>
          </w:tcPr>
          <w:p w14:paraId="08B204C5" w14:textId="58933135" w:rsidR="0063499F" w:rsidRDefault="0063499F">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9</w:t>
            </w:r>
            <w:r w:rsidR="00F31F32">
              <w:rPr>
                <w:rFonts w:ascii="Times New Roman" w:hAnsi="Times New Roman" w:cs="Times New Roman"/>
                <w:color w:val="000000" w:themeColor="text1"/>
                <w:sz w:val="24"/>
              </w:rPr>
              <w:t>8.8</w:t>
            </w:r>
          </w:p>
        </w:tc>
        <w:tc>
          <w:tcPr>
            <w:tcW w:w="1600" w:type="dxa"/>
            <w:tcBorders>
              <w:top w:val="nil"/>
              <w:left w:val="nil"/>
              <w:bottom w:val="nil"/>
              <w:right w:val="nil"/>
            </w:tcBorders>
            <w:shd w:val="clear" w:color="auto" w:fill="FFFFFF"/>
            <w:vAlign w:val="center"/>
          </w:tcPr>
          <w:p w14:paraId="306DB223" w14:textId="725029D3" w:rsidR="0063499F" w:rsidRDefault="007F0FC1">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3</w:t>
            </w:r>
            <w:r>
              <w:rPr>
                <w:rFonts w:ascii="Times New Roman" w:hAnsi="Times New Roman" w:cs="Times New Roman"/>
                <w:color w:val="000000" w:themeColor="text1"/>
                <w:sz w:val="24"/>
              </w:rPr>
              <w:t>79</w:t>
            </w:r>
          </w:p>
        </w:tc>
        <w:tc>
          <w:tcPr>
            <w:tcW w:w="1460" w:type="dxa"/>
            <w:tcBorders>
              <w:top w:val="nil"/>
              <w:left w:val="nil"/>
              <w:bottom w:val="nil"/>
              <w:right w:val="nil"/>
            </w:tcBorders>
            <w:shd w:val="clear" w:color="auto" w:fill="FFFFFF"/>
            <w:vAlign w:val="center"/>
          </w:tcPr>
          <w:p w14:paraId="7B57C7DF" w14:textId="66AE940E" w:rsidR="0063499F" w:rsidRDefault="0063499F">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9</w:t>
            </w:r>
            <w:r>
              <w:rPr>
                <w:rFonts w:ascii="Times New Roman" w:hAnsi="Times New Roman" w:cs="Times New Roman"/>
                <w:color w:val="000000" w:themeColor="text1"/>
                <w:sz w:val="24"/>
              </w:rPr>
              <w:t>6.1</w:t>
            </w:r>
          </w:p>
        </w:tc>
      </w:tr>
      <w:tr w:rsidR="00872A83" w14:paraId="116C2BAE" w14:textId="77777777">
        <w:trPr>
          <w:trHeight w:val="454"/>
          <w:jc w:val="center"/>
        </w:trPr>
        <w:tc>
          <w:tcPr>
            <w:tcW w:w="1590" w:type="dxa"/>
            <w:tcBorders>
              <w:top w:val="nil"/>
              <w:left w:val="nil"/>
              <w:bottom w:val="nil"/>
              <w:right w:val="nil"/>
            </w:tcBorders>
            <w:shd w:val="clear" w:color="auto" w:fill="FFFFFF"/>
            <w:vAlign w:val="center"/>
          </w:tcPr>
          <w:tbl>
            <w:tblPr>
              <w:tblStyle w:val="ab"/>
              <w:tblW w:w="10763" w:type="dxa"/>
              <w:tblLayout w:type="fixed"/>
              <w:tblLook w:val="04A0" w:firstRow="1" w:lastRow="0" w:firstColumn="1" w:lastColumn="0" w:noHBand="0" w:noVBand="1"/>
            </w:tblPr>
            <w:tblGrid>
              <w:gridCol w:w="1559"/>
              <w:gridCol w:w="1926"/>
              <w:gridCol w:w="1088"/>
              <w:gridCol w:w="967"/>
              <w:gridCol w:w="1911"/>
              <w:gridCol w:w="1656"/>
              <w:gridCol w:w="1656"/>
            </w:tblGrid>
            <w:tr w:rsidR="00872A83" w14:paraId="38E90C56" w14:textId="77777777">
              <w:trPr>
                <w:trHeight w:val="454"/>
              </w:trPr>
              <w:tc>
                <w:tcPr>
                  <w:tcW w:w="1559" w:type="dxa"/>
                  <w:tcBorders>
                    <w:top w:val="nil"/>
                    <w:left w:val="nil"/>
                    <w:bottom w:val="nil"/>
                    <w:right w:val="nil"/>
                  </w:tcBorders>
                  <w:shd w:val="clear" w:color="auto" w:fill="FFFFFF"/>
                  <w:vAlign w:val="center"/>
                </w:tcPr>
                <w:p w14:paraId="3A9C7975" w14:textId="77777777" w:rsidR="00872A83" w:rsidRDefault="00000000">
                  <w:pPr>
                    <w:framePr w:hSpace="180" w:wrap="around" w:vAnchor="text" w:hAnchor="page" w:xAlign="center" w:y="382"/>
                    <w:spacing w:line="360" w:lineRule="auto"/>
                    <w:suppressOverlap/>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N</w:t>
                  </w:r>
                  <w:r>
                    <w:rPr>
                      <w:rFonts w:ascii="Times New Roman" w:hAnsi="Times New Roman" w:cs="Times New Roman"/>
                      <w:color w:val="000000" w:themeColor="text1"/>
                      <w:sz w:val="24"/>
                    </w:rPr>
                    <w:t>F</w:t>
                  </w:r>
                </w:p>
              </w:tc>
              <w:tc>
                <w:tcPr>
                  <w:tcW w:w="1926" w:type="dxa"/>
                  <w:tcBorders>
                    <w:top w:val="nil"/>
                    <w:left w:val="nil"/>
                    <w:bottom w:val="nil"/>
                    <w:right w:val="nil"/>
                  </w:tcBorders>
                  <w:shd w:val="clear" w:color="auto" w:fill="FFFFFF"/>
                </w:tcPr>
                <w:p w14:paraId="1FEC55C6" w14:textId="77777777" w:rsidR="00872A83" w:rsidRDefault="00872A83">
                  <w:pPr>
                    <w:framePr w:hSpace="180" w:wrap="around" w:vAnchor="text" w:hAnchor="page" w:xAlign="center" w:y="382"/>
                    <w:spacing w:line="360" w:lineRule="auto"/>
                    <w:suppressOverlap/>
                    <w:jc w:val="left"/>
                    <w:rPr>
                      <w:rFonts w:ascii="Times New Roman" w:hAnsi="Times New Roman" w:cs="Times New Roman"/>
                      <w:color w:val="000000" w:themeColor="text1"/>
                      <w:sz w:val="24"/>
                    </w:rPr>
                  </w:pPr>
                </w:p>
              </w:tc>
              <w:tc>
                <w:tcPr>
                  <w:tcW w:w="1088" w:type="dxa"/>
                  <w:tcBorders>
                    <w:top w:val="nil"/>
                    <w:left w:val="nil"/>
                    <w:bottom w:val="nil"/>
                    <w:right w:val="nil"/>
                  </w:tcBorders>
                  <w:shd w:val="clear" w:color="auto" w:fill="FFFFFF"/>
                  <w:vAlign w:val="center"/>
                </w:tcPr>
                <w:p w14:paraId="48A33F5B" w14:textId="77777777" w:rsidR="00872A83" w:rsidRDefault="00872A83">
                  <w:pPr>
                    <w:framePr w:hSpace="180" w:wrap="around" w:vAnchor="text" w:hAnchor="page" w:xAlign="center" w:y="382"/>
                    <w:spacing w:line="360" w:lineRule="auto"/>
                    <w:suppressOverlap/>
                    <w:jc w:val="left"/>
                    <w:rPr>
                      <w:rFonts w:ascii="Times New Roman" w:hAnsi="Times New Roman" w:cs="Times New Roman"/>
                      <w:color w:val="000000" w:themeColor="text1"/>
                      <w:sz w:val="24"/>
                    </w:rPr>
                  </w:pPr>
                </w:p>
              </w:tc>
              <w:tc>
                <w:tcPr>
                  <w:tcW w:w="967" w:type="dxa"/>
                  <w:tcBorders>
                    <w:top w:val="nil"/>
                    <w:left w:val="nil"/>
                    <w:bottom w:val="nil"/>
                    <w:right w:val="nil"/>
                  </w:tcBorders>
                  <w:shd w:val="clear" w:color="auto" w:fill="FFFFFF"/>
                </w:tcPr>
                <w:p w14:paraId="39C26944" w14:textId="77777777" w:rsidR="00872A83" w:rsidRDefault="00872A83">
                  <w:pPr>
                    <w:framePr w:hSpace="180" w:wrap="around" w:vAnchor="text" w:hAnchor="page" w:xAlign="center" w:y="382"/>
                    <w:spacing w:line="360" w:lineRule="auto"/>
                    <w:suppressOverlap/>
                    <w:jc w:val="left"/>
                    <w:rPr>
                      <w:rFonts w:ascii="Times New Roman" w:hAnsi="Times New Roman" w:cs="Times New Roman"/>
                      <w:color w:val="000000" w:themeColor="text1"/>
                      <w:sz w:val="24"/>
                    </w:rPr>
                  </w:pPr>
                </w:p>
              </w:tc>
              <w:tc>
                <w:tcPr>
                  <w:tcW w:w="1911" w:type="dxa"/>
                  <w:tcBorders>
                    <w:top w:val="nil"/>
                    <w:left w:val="nil"/>
                    <w:bottom w:val="nil"/>
                    <w:right w:val="nil"/>
                  </w:tcBorders>
                  <w:shd w:val="clear" w:color="auto" w:fill="FFFFFF"/>
                </w:tcPr>
                <w:p w14:paraId="724D1C0F" w14:textId="77777777" w:rsidR="00872A83" w:rsidRDefault="00872A83">
                  <w:pPr>
                    <w:framePr w:hSpace="180" w:wrap="around" w:vAnchor="text" w:hAnchor="page" w:xAlign="center" w:y="382"/>
                    <w:spacing w:line="360" w:lineRule="auto"/>
                    <w:suppressOverlap/>
                    <w:jc w:val="left"/>
                    <w:rPr>
                      <w:rFonts w:ascii="Times New Roman" w:hAnsi="Times New Roman" w:cs="Times New Roman"/>
                      <w:color w:val="000000" w:themeColor="text1"/>
                      <w:sz w:val="24"/>
                    </w:rPr>
                  </w:pPr>
                </w:p>
              </w:tc>
              <w:tc>
                <w:tcPr>
                  <w:tcW w:w="1656" w:type="dxa"/>
                  <w:tcBorders>
                    <w:top w:val="nil"/>
                    <w:left w:val="nil"/>
                    <w:bottom w:val="nil"/>
                    <w:right w:val="nil"/>
                  </w:tcBorders>
                  <w:shd w:val="clear" w:color="auto" w:fill="FFFFFF"/>
                </w:tcPr>
                <w:p w14:paraId="133A5ACC" w14:textId="77777777" w:rsidR="00872A83" w:rsidRDefault="00872A83">
                  <w:pPr>
                    <w:framePr w:hSpace="180" w:wrap="around" w:vAnchor="text" w:hAnchor="page" w:xAlign="center" w:y="382"/>
                    <w:spacing w:line="360" w:lineRule="auto"/>
                    <w:suppressOverlap/>
                    <w:jc w:val="left"/>
                    <w:rPr>
                      <w:rFonts w:ascii="Times New Roman" w:hAnsi="Times New Roman" w:cs="Times New Roman"/>
                      <w:color w:val="000000" w:themeColor="text1"/>
                      <w:sz w:val="24"/>
                    </w:rPr>
                  </w:pPr>
                </w:p>
              </w:tc>
              <w:tc>
                <w:tcPr>
                  <w:tcW w:w="1656" w:type="dxa"/>
                  <w:tcBorders>
                    <w:top w:val="nil"/>
                    <w:left w:val="nil"/>
                    <w:bottom w:val="nil"/>
                    <w:right w:val="nil"/>
                  </w:tcBorders>
                  <w:shd w:val="clear" w:color="auto" w:fill="FFFFFF"/>
                </w:tcPr>
                <w:p w14:paraId="40B9F497" w14:textId="77777777" w:rsidR="00872A83" w:rsidRDefault="00872A83">
                  <w:pPr>
                    <w:framePr w:hSpace="180" w:wrap="around" w:vAnchor="text" w:hAnchor="page" w:xAlign="center" w:y="382"/>
                    <w:spacing w:line="360" w:lineRule="auto"/>
                    <w:suppressOverlap/>
                    <w:jc w:val="left"/>
                    <w:rPr>
                      <w:rFonts w:ascii="Times New Roman" w:hAnsi="Times New Roman" w:cs="Times New Roman"/>
                      <w:color w:val="000000" w:themeColor="text1"/>
                      <w:sz w:val="24"/>
                    </w:rPr>
                  </w:pPr>
                </w:p>
              </w:tc>
            </w:tr>
          </w:tbl>
          <w:p w14:paraId="5F8B2405" w14:textId="77777777" w:rsidR="00872A83" w:rsidRDefault="00872A83">
            <w:pPr>
              <w:spacing w:line="360" w:lineRule="auto"/>
              <w:jc w:val="left"/>
              <w:rPr>
                <w:rFonts w:ascii="Times New Roman" w:hAnsi="Times New Roman" w:cs="Times New Roman"/>
                <w:color w:val="000000" w:themeColor="text1"/>
                <w:sz w:val="24"/>
              </w:rPr>
            </w:pPr>
          </w:p>
        </w:tc>
        <w:tc>
          <w:tcPr>
            <w:tcW w:w="1730" w:type="dxa"/>
            <w:tcBorders>
              <w:top w:val="nil"/>
              <w:left w:val="nil"/>
              <w:bottom w:val="nil"/>
              <w:right w:val="nil"/>
            </w:tcBorders>
            <w:shd w:val="clear" w:color="auto" w:fill="FFFFFF"/>
            <w:vAlign w:val="center"/>
          </w:tcPr>
          <w:p w14:paraId="77F1B96B" w14:textId="77777777"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355</w:t>
            </w:r>
          </w:p>
        </w:tc>
        <w:tc>
          <w:tcPr>
            <w:tcW w:w="1530" w:type="dxa"/>
            <w:tcBorders>
              <w:top w:val="nil"/>
              <w:left w:val="nil"/>
              <w:bottom w:val="nil"/>
              <w:right w:val="nil"/>
            </w:tcBorders>
            <w:shd w:val="clear" w:color="auto" w:fill="FFFFFF"/>
            <w:vAlign w:val="center"/>
          </w:tcPr>
          <w:p w14:paraId="0F632367" w14:textId="40FAFAC1"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1</w:t>
            </w:r>
            <w:r w:rsidR="0063499F">
              <w:rPr>
                <w:rFonts w:ascii="Times New Roman" w:hAnsi="Times New Roman" w:cs="Times New Roman"/>
                <w:color w:val="000000" w:themeColor="text1"/>
                <w:sz w:val="24"/>
              </w:rPr>
              <w:t>18</w:t>
            </w:r>
          </w:p>
        </w:tc>
        <w:tc>
          <w:tcPr>
            <w:tcW w:w="1600" w:type="dxa"/>
            <w:tcBorders>
              <w:top w:val="nil"/>
              <w:left w:val="nil"/>
              <w:bottom w:val="nil"/>
              <w:right w:val="nil"/>
            </w:tcBorders>
            <w:shd w:val="clear" w:color="auto" w:fill="FFFFFF"/>
            <w:vAlign w:val="center"/>
          </w:tcPr>
          <w:p w14:paraId="6951DEB0" w14:textId="77777777"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451</w:t>
            </w:r>
          </w:p>
        </w:tc>
        <w:tc>
          <w:tcPr>
            <w:tcW w:w="1460" w:type="dxa"/>
            <w:tcBorders>
              <w:top w:val="nil"/>
              <w:left w:val="nil"/>
              <w:bottom w:val="nil"/>
              <w:right w:val="nil"/>
            </w:tcBorders>
            <w:shd w:val="clear" w:color="auto" w:fill="FFFFFF"/>
            <w:vAlign w:val="center"/>
          </w:tcPr>
          <w:p w14:paraId="04D8EF97" w14:textId="39D52024" w:rsidR="00872A83" w:rsidRDefault="0063499F">
            <w:pPr>
              <w:spacing w:line="36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t>108.7</w:t>
            </w:r>
          </w:p>
        </w:tc>
      </w:tr>
      <w:tr w:rsidR="00872A83" w14:paraId="5080C8C8" w14:textId="77777777">
        <w:trPr>
          <w:trHeight w:val="454"/>
          <w:jc w:val="center"/>
        </w:trPr>
        <w:tc>
          <w:tcPr>
            <w:tcW w:w="1590" w:type="dxa"/>
            <w:tcBorders>
              <w:top w:val="nil"/>
              <w:left w:val="nil"/>
              <w:bottom w:val="nil"/>
              <w:right w:val="nil"/>
            </w:tcBorders>
            <w:shd w:val="clear" w:color="auto" w:fill="FFFFFF"/>
            <w:vAlign w:val="center"/>
          </w:tcPr>
          <w:p w14:paraId="7DD4720C" w14:textId="77777777" w:rsidR="00872A83" w:rsidRDefault="00000000">
            <w:pPr>
              <w:widowControl/>
              <w:spacing w:line="480" w:lineRule="auto"/>
              <w:jc w:val="left"/>
              <w:rPr>
                <w:rFonts w:ascii="Times New Roman" w:hAnsi="Times New Roman" w:cs="Times New Roman"/>
                <w:color w:val="000000" w:themeColor="text1"/>
                <w:sz w:val="24"/>
              </w:rPr>
            </w:pPr>
            <w:r>
              <w:rPr>
                <w:rFonts w:ascii="Times New Roman" w:eastAsia="宋体" w:hAnsi="Times New Roman" w:cs="Times New Roman" w:hint="eastAsia"/>
                <w:bCs/>
                <w:color w:val="000000" w:themeColor="text1"/>
                <w:kern w:val="0"/>
                <w:sz w:val="24"/>
                <w:lang w:bidi="ar"/>
              </w:rPr>
              <w:t>Pt/C</w:t>
            </w:r>
          </w:p>
        </w:tc>
        <w:tc>
          <w:tcPr>
            <w:tcW w:w="1730" w:type="dxa"/>
            <w:tcBorders>
              <w:top w:val="nil"/>
              <w:left w:val="nil"/>
              <w:bottom w:val="nil"/>
              <w:right w:val="nil"/>
            </w:tcBorders>
            <w:shd w:val="clear" w:color="auto" w:fill="FFFFFF"/>
            <w:vAlign w:val="center"/>
          </w:tcPr>
          <w:p w14:paraId="5A282D45" w14:textId="77777777" w:rsidR="00872A83" w:rsidRDefault="00000000">
            <w:pPr>
              <w:spacing w:line="360" w:lineRule="auto"/>
              <w:jc w:val="left"/>
              <w:rPr>
                <w:rFonts w:ascii="Times New Roman" w:eastAsia="宋体" w:hAnsi="Times New Roman" w:cs="Times New Roman"/>
                <w:b/>
                <w:color w:val="000000" w:themeColor="text1"/>
                <w:kern w:val="0"/>
                <w:sz w:val="24"/>
                <w:lang w:bidi="ar"/>
              </w:rPr>
            </w:pPr>
            <w:r>
              <w:rPr>
                <w:rFonts w:ascii="Times New Roman" w:hAnsi="Times New Roman" w:cs="Times New Roman" w:hint="eastAsia"/>
                <w:color w:val="000000" w:themeColor="text1"/>
                <w:sz w:val="24"/>
                <w:szCs w:val="32"/>
              </w:rPr>
              <w:t>81</w:t>
            </w:r>
          </w:p>
        </w:tc>
        <w:tc>
          <w:tcPr>
            <w:tcW w:w="1530" w:type="dxa"/>
            <w:tcBorders>
              <w:top w:val="nil"/>
              <w:left w:val="nil"/>
              <w:bottom w:val="nil"/>
              <w:right w:val="nil"/>
            </w:tcBorders>
            <w:shd w:val="clear" w:color="auto" w:fill="FFFFFF"/>
            <w:vAlign w:val="center"/>
          </w:tcPr>
          <w:p w14:paraId="525D9418" w14:textId="3AB2DB40" w:rsidR="00872A83" w:rsidRDefault="0063499F">
            <w:pPr>
              <w:spacing w:line="36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t>51.85</w:t>
            </w:r>
          </w:p>
        </w:tc>
        <w:tc>
          <w:tcPr>
            <w:tcW w:w="1600" w:type="dxa"/>
            <w:tcBorders>
              <w:top w:val="nil"/>
              <w:left w:val="nil"/>
              <w:bottom w:val="nil"/>
              <w:right w:val="nil"/>
            </w:tcBorders>
            <w:shd w:val="clear" w:color="auto" w:fill="FFFFFF"/>
            <w:vAlign w:val="center"/>
          </w:tcPr>
          <w:p w14:paraId="6B07495D" w14:textId="77777777"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w:t>
            </w:r>
          </w:p>
        </w:tc>
        <w:tc>
          <w:tcPr>
            <w:tcW w:w="1460" w:type="dxa"/>
            <w:tcBorders>
              <w:top w:val="nil"/>
              <w:left w:val="nil"/>
              <w:bottom w:val="nil"/>
              <w:right w:val="nil"/>
            </w:tcBorders>
            <w:shd w:val="clear" w:color="auto" w:fill="FFFFFF"/>
            <w:vAlign w:val="center"/>
          </w:tcPr>
          <w:p w14:paraId="11965D2A" w14:textId="77777777"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w:t>
            </w:r>
          </w:p>
        </w:tc>
      </w:tr>
      <w:tr w:rsidR="00872A83" w14:paraId="7DCA1C0B" w14:textId="77777777">
        <w:trPr>
          <w:trHeight w:val="454"/>
          <w:jc w:val="center"/>
        </w:trPr>
        <w:tc>
          <w:tcPr>
            <w:tcW w:w="1590" w:type="dxa"/>
            <w:tcBorders>
              <w:top w:val="nil"/>
              <w:left w:val="nil"/>
              <w:bottom w:val="single" w:sz="12" w:space="0" w:color="auto"/>
              <w:right w:val="nil"/>
            </w:tcBorders>
            <w:shd w:val="clear" w:color="auto" w:fill="FFFFFF"/>
            <w:vAlign w:val="center"/>
          </w:tcPr>
          <w:p w14:paraId="77A38728" w14:textId="77777777" w:rsidR="00872A83" w:rsidRDefault="00000000">
            <w:pPr>
              <w:widowControl/>
              <w:spacing w:line="480" w:lineRule="auto"/>
              <w:jc w:val="left"/>
              <w:rPr>
                <w:rFonts w:ascii="Times New Roman" w:eastAsia="宋体" w:hAnsi="Times New Roman" w:cs="Times New Roman"/>
                <w:bCs/>
                <w:color w:val="000000" w:themeColor="text1"/>
                <w:kern w:val="0"/>
                <w:sz w:val="24"/>
                <w:lang w:bidi="ar"/>
              </w:rPr>
            </w:pPr>
            <w:r>
              <w:rPr>
                <w:rFonts w:ascii="Times New Roman" w:eastAsia="宋体" w:hAnsi="Times New Roman" w:cs="Times New Roman" w:hint="eastAsia"/>
                <w:bCs/>
                <w:color w:val="000000" w:themeColor="text1"/>
                <w:kern w:val="0"/>
                <w:sz w:val="24"/>
                <w:lang w:bidi="ar"/>
              </w:rPr>
              <w:t>RuO</w:t>
            </w:r>
            <w:r>
              <w:rPr>
                <w:rFonts w:ascii="Times New Roman" w:eastAsia="宋体" w:hAnsi="Times New Roman" w:cs="Times New Roman" w:hint="eastAsia"/>
                <w:bCs/>
                <w:color w:val="000000" w:themeColor="text1"/>
                <w:kern w:val="0"/>
                <w:sz w:val="24"/>
                <w:vertAlign w:val="subscript"/>
                <w:lang w:bidi="ar"/>
              </w:rPr>
              <w:t>2</w:t>
            </w:r>
          </w:p>
        </w:tc>
        <w:tc>
          <w:tcPr>
            <w:tcW w:w="1730" w:type="dxa"/>
            <w:tcBorders>
              <w:top w:val="nil"/>
              <w:left w:val="nil"/>
              <w:bottom w:val="single" w:sz="12" w:space="0" w:color="auto"/>
              <w:right w:val="nil"/>
            </w:tcBorders>
            <w:shd w:val="clear" w:color="auto" w:fill="FFFFFF"/>
            <w:vAlign w:val="center"/>
          </w:tcPr>
          <w:p w14:paraId="5784F5F4" w14:textId="77777777" w:rsidR="00872A83" w:rsidRDefault="00000000">
            <w:pPr>
              <w:spacing w:line="360" w:lineRule="auto"/>
              <w:jc w:val="left"/>
              <w:rPr>
                <w:rFonts w:ascii="Times New Roman" w:eastAsia="宋体" w:hAnsi="Times New Roman" w:cs="Times New Roman"/>
                <w:b/>
                <w:color w:val="000000" w:themeColor="text1"/>
                <w:kern w:val="0"/>
                <w:sz w:val="24"/>
                <w:lang w:bidi="ar"/>
              </w:rPr>
            </w:pPr>
            <w:r>
              <w:rPr>
                <w:rFonts w:ascii="Times New Roman" w:eastAsia="宋体" w:hAnsi="Times New Roman" w:cs="Times New Roman" w:hint="eastAsia"/>
                <w:b/>
                <w:color w:val="000000" w:themeColor="text1"/>
                <w:kern w:val="0"/>
                <w:sz w:val="24"/>
                <w:lang w:bidi="ar"/>
              </w:rPr>
              <w:t>/</w:t>
            </w:r>
          </w:p>
        </w:tc>
        <w:tc>
          <w:tcPr>
            <w:tcW w:w="1530" w:type="dxa"/>
            <w:tcBorders>
              <w:top w:val="nil"/>
              <w:left w:val="nil"/>
              <w:bottom w:val="single" w:sz="12" w:space="0" w:color="auto"/>
              <w:right w:val="nil"/>
            </w:tcBorders>
            <w:shd w:val="clear" w:color="auto" w:fill="FFFFFF"/>
            <w:vAlign w:val="center"/>
          </w:tcPr>
          <w:p w14:paraId="22DC6530" w14:textId="77777777"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w:t>
            </w:r>
          </w:p>
        </w:tc>
        <w:tc>
          <w:tcPr>
            <w:tcW w:w="1600" w:type="dxa"/>
            <w:tcBorders>
              <w:top w:val="nil"/>
              <w:left w:val="nil"/>
              <w:bottom w:val="single" w:sz="12" w:space="0" w:color="auto"/>
              <w:right w:val="nil"/>
            </w:tcBorders>
            <w:shd w:val="clear" w:color="auto" w:fill="FFFFFF"/>
            <w:vAlign w:val="center"/>
          </w:tcPr>
          <w:p w14:paraId="7C22AA37" w14:textId="77777777" w:rsidR="00872A83" w:rsidRDefault="00000000">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404</w:t>
            </w:r>
          </w:p>
        </w:tc>
        <w:tc>
          <w:tcPr>
            <w:tcW w:w="1460" w:type="dxa"/>
            <w:tcBorders>
              <w:top w:val="nil"/>
              <w:left w:val="nil"/>
              <w:bottom w:val="single" w:sz="12" w:space="0" w:color="auto"/>
              <w:right w:val="nil"/>
            </w:tcBorders>
            <w:shd w:val="clear" w:color="auto" w:fill="FFFFFF"/>
            <w:vAlign w:val="center"/>
          </w:tcPr>
          <w:p w14:paraId="58E900A2" w14:textId="4DCAB6A7" w:rsidR="00872A83" w:rsidRDefault="0063499F">
            <w:pPr>
              <w:spacing w:line="360" w:lineRule="auto"/>
              <w:jc w:val="left"/>
              <w:rPr>
                <w:rFonts w:ascii="Times New Roman" w:hAnsi="Times New Roman" w:cs="Times New Roman"/>
                <w:color w:val="000000" w:themeColor="text1"/>
                <w:sz w:val="24"/>
              </w:rPr>
            </w:pPr>
            <w:r>
              <w:rPr>
                <w:rFonts w:ascii="Times New Roman" w:hAnsi="Times New Roman" w:cs="Times New Roman"/>
                <w:color w:val="000000" w:themeColor="text1"/>
                <w:sz w:val="24"/>
              </w:rPr>
              <w:t>102.5</w:t>
            </w:r>
          </w:p>
        </w:tc>
      </w:tr>
    </w:tbl>
    <w:p w14:paraId="4DA2BFFE" w14:textId="77777777" w:rsidR="00872A83" w:rsidRDefault="00872A83">
      <w:pPr>
        <w:widowControl/>
        <w:spacing w:line="480" w:lineRule="auto"/>
        <w:rPr>
          <w:rFonts w:ascii="Times New Roman" w:eastAsia="宋体" w:hAnsi="Times New Roman" w:cs="Times New Roman"/>
          <w:b/>
          <w:color w:val="000000"/>
          <w:kern w:val="0"/>
          <w:sz w:val="24"/>
          <w:lang w:bidi="ar"/>
        </w:rPr>
      </w:pPr>
    </w:p>
    <w:p w14:paraId="77AC3F9F" w14:textId="77777777" w:rsidR="00872A83" w:rsidRDefault="00872A83">
      <w:pPr>
        <w:widowControl/>
        <w:spacing w:line="480" w:lineRule="auto"/>
        <w:rPr>
          <w:rFonts w:ascii="Times New Roman" w:hAnsi="Times New Roman" w:cs="Times New Roman"/>
          <w:b/>
          <w:bCs/>
          <w:sz w:val="24"/>
          <w:szCs w:val="32"/>
        </w:rPr>
        <w:sectPr w:rsidR="00872A83">
          <w:pgSz w:w="11906" w:h="16838"/>
          <w:pgMar w:top="1440" w:right="1800" w:bottom="1440" w:left="1800" w:header="851" w:footer="992" w:gutter="0"/>
          <w:cols w:space="425"/>
          <w:docGrid w:type="lines" w:linePitch="312"/>
        </w:sectPr>
      </w:pPr>
    </w:p>
    <w:p w14:paraId="2611BA7D" w14:textId="25899210" w:rsidR="00872A83" w:rsidRDefault="00000000">
      <w:pPr>
        <w:widowControl/>
        <w:spacing w:line="480" w:lineRule="auto"/>
        <w:rPr>
          <w:rFonts w:ascii="Times New Roman" w:eastAsia="宋体" w:hAnsi="Times New Roman" w:cs="Times New Roman"/>
          <w:b/>
          <w:color w:val="000000"/>
          <w:kern w:val="0"/>
          <w:sz w:val="24"/>
          <w:lang w:bidi="ar"/>
        </w:rPr>
      </w:pPr>
      <w:r>
        <w:rPr>
          <w:rFonts w:ascii="Times New Roman" w:hAnsi="Times New Roman" w:cs="Times New Roman"/>
          <w:b/>
          <w:bCs/>
          <w:sz w:val="24"/>
          <w:szCs w:val="32"/>
        </w:rPr>
        <w:lastRenderedPageBreak/>
        <w:t>Supplementary</w:t>
      </w:r>
      <w:r>
        <w:rPr>
          <w:rFonts w:ascii="Times New Roman" w:hAnsi="Times New Roman" w:cs="Times New Roman" w:hint="eastAsia"/>
          <w:b/>
          <w:bCs/>
          <w:sz w:val="24"/>
          <w:szCs w:val="32"/>
        </w:rPr>
        <w:t xml:space="preserve"> </w:t>
      </w:r>
      <w:r>
        <w:rPr>
          <w:rFonts w:ascii="Times New Roman" w:hAnsi="Times New Roman" w:cs="Times New Roman" w:hint="eastAsia"/>
          <w:b/>
          <w:bCs/>
          <w:sz w:val="24"/>
        </w:rPr>
        <w:t>Table</w:t>
      </w:r>
      <w:r>
        <w:rPr>
          <w:rFonts w:ascii="Times New Roman" w:hAnsi="Times New Roman" w:cs="Times New Roman"/>
          <w:b/>
          <w:bCs/>
          <w:sz w:val="24"/>
        </w:rPr>
        <w:t xml:space="preserve"> </w:t>
      </w:r>
      <w:r>
        <w:rPr>
          <w:rFonts w:ascii="Times New Roman" w:hAnsi="Times New Roman" w:cs="Times New Roman" w:hint="eastAsia"/>
          <w:b/>
          <w:bCs/>
          <w:sz w:val="24"/>
        </w:rPr>
        <w:t xml:space="preserve">4 </w:t>
      </w:r>
      <w:r>
        <w:rPr>
          <w:rFonts w:ascii="Times New Roman" w:hAnsi="Times New Roman" w:cs="Times New Roman"/>
          <w:b/>
          <w:bCs/>
          <w:sz w:val="24"/>
        </w:rPr>
        <w:t>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hint="eastAsia"/>
          <w:bCs/>
          <w:color w:val="000000"/>
          <w:kern w:val="0"/>
          <w:sz w:val="24"/>
          <w:lang w:bidi="ar"/>
        </w:rPr>
        <w:t>Performance of Ru-Ni</w:t>
      </w:r>
      <w:r>
        <w:rPr>
          <w:rFonts w:ascii="Times New Roman" w:eastAsia="宋体" w:hAnsi="Times New Roman" w:cs="Times New Roman" w:hint="eastAsia"/>
          <w:bCs/>
          <w:color w:val="000000"/>
          <w:kern w:val="0"/>
          <w:sz w:val="24"/>
          <w:vertAlign w:val="subscript"/>
          <w:lang w:bidi="ar"/>
        </w:rPr>
        <w:t>3</w:t>
      </w:r>
      <w:r>
        <w:rPr>
          <w:rFonts w:ascii="Times New Roman" w:eastAsia="宋体" w:hAnsi="Times New Roman" w:cs="Times New Roman" w:hint="eastAsia"/>
          <w:bCs/>
          <w:color w:val="000000"/>
          <w:kern w:val="0"/>
          <w:sz w:val="24"/>
          <w:lang w:bidi="ar"/>
        </w:rPr>
        <w:t>N/</w:t>
      </w:r>
      <w:proofErr w:type="spellStart"/>
      <w:r>
        <w:rPr>
          <w:rFonts w:ascii="Times New Roman" w:eastAsia="宋体" w:hAnsi="Times New Roman" w:cs="Times New Roman" w:hint="eastAsia"/>
          <w:bCs/>
          <w:color w:val="000000"/>
          <w:kern w:val="0"/>
          <w:sz w:val="24"/>
          <w:lang w:bidi="ar"/>
        </w:rPr>
        <w:t>NiO</w:t>
      </w:r>
      <w:proofErr w:type="spellEnd"/>
      <w:r>
        <w:rPr>
          <w:rFonts w:ascii="Times New Roman" w:eastAsia="宋体" w:hAnsi="Times New Roman" w:cs="Times New Roman" w:hint="eastAsia"/>
          <w:bCs/>
          <w:color w:val="000000"/>
          <w:kern w:val="0"/>
          <w:sz w:val="24"/>
          <w:lang w:bidi="ar"/>
        </w:rPr>
        <w:t xml:space="preserve">, </w:t>
      </w:r>
      <w:r w:rsidR="00D243E2">
        <w:rPr>
          <w:rFonts w:ascii="Times New Roman" w:eastAsia="宋体" w:hAnsi="Times New Roman" w:cs="Times New Roman" w:hint="eastAsia"/>
          <w:bCs/>
          <w:color w:val="000000"/>
          <w:kern w:val="0"/>
          <w:sz w:val="24"/>
          <w:lang w:bidi="ar"/>
        </w:rPr>
        <w:t>Ru-Ni</w:t>
      </w:r>
      <w:r w:rsidR="00D243E2">
        <w:rPr>
          <w:rFonts w:ascii="Times New Roman" w:eastAsia="宋体" w:hAnsi="Times New Roman" w:cs="Times New Roman" w:hint="eastAsia"/>
          <w:bCs/>
          <w:color w:val="000000"/>
          <w:kern w:val="0"/>
          <w:sz w:val="24"/>
          <w:vertAlign w:val="subscript"/>
          <w:lang w:bidi="ar"/>
        </w:rPr>
        <w:t>3</w:t>
      </w:r>
      <w:r w:rsidR="00D243E2">
        <w:rPr>
          <w:rFonts w:ascii="Times New Roman" w:eastAsia="宋体" w:hAnsi="Times New Roman" w:cs="Times New Roman" w:hint="eastAsia"/>
          <w:bCs/>
          <w:color w:val="000000"/>
          <w:kern w:val="0"/>
          <w:sz w:val="24"/>
          <w:lang w:bidi="ar"/>
        </w:rPr>
        <w:t>N,</w:t>
      </w:r>
      <w:r w:rsidR="00D243E2">
        <w:rPr>
          <w:rFonts w:ascii="Times New Roman" w:eastAsia="宋体" w:hAnsi="Times New Roman" w:cs="Times New Roman"/>
          <w:bCs/>
          <w:color w:val="000000"/>
          <w:kern w:val="0"/>
          <w:sz w:val="24"/>
          <w:lang w:bidi="ar"/>
        </w:rPr>
        <w:t xml:space="preserve"> </w:t>
      </w:r>
      <w:r>
        <w:rPr>
          <w:rFonts w:ascii="Times New Roman" w:eastAsia="宋体" w:hAnsi="Times New Roman" w:cs="Times New Roman" w:hint="eastAsia"/>
          <w:bCs/>
          <w:color w:val="000000"/>
          <w:kern w:val="0"/>
          <w:sz w:val="24"/>
          <w:lang w:bidi="ar"/>
        </w:rPr>
        <w:t>Ru-</w:t>
      </w:r>
      <w:proofErr w:type="spellStart"/>
      <w:r>
        <w:rPr>
          <w:rFonts w:ascii="Times New Roman" w:eastAsia="宋体" w:hAnsi="Times New Roman" w:cs="Times New Roman" w:hint="eastAsia"/>
          <w:bCs/>
          <w:color w:val="000000"/>
          <w:kern w:val="0"/>
          <w:sz w:val="24"/>
          <w:lang w:bidi="ar"/>
        </w:rPr>
        <w:t>NiO</w:t>
      </w:r>
      <w:proofErr w:type="spellEnd"/>
      <w:r>
        <w:rPr>
          <w:rFonts w:ascii="Times New Roman" w:eastAsia="宋体" w:hAnsi="Times New Roman" w:cs="Times New Roman" w:hint="eastAsia"/>
          <w:bCs/>
          <w:color w:val="000000"/>
          <w:kern w:val="0"/>
          <w:sz w:val="24"/>
          <w:lang w:bidi="ar"/>
        </w:rPr>
        <w:t xml:space="preserve">, </w:t>
      </w:r>
      <w:r w:rsidR="00D243E2">
        <w:rPr>
          <w:rFonts w:ascii="Times New Roman" w:eastAsia="宋体" w:hAnsi="Times New Roman" w:cs="Times New Roman"/>
          <w:bCs/>
          <w:color w:val="000000"/>
          <w:kern w:val="0"/>
          <w:sz w:val="24"/>
          <w:lang w:bidi="ar"/>
        </w:rPr>
        <w:t>Ni</w:t>
      </w:r>
      <w:r w:rsidR="00D243E2" w:rsidRPr="00D243E2">
        <w:rPr>
          <w:rFonts w:ascii="Times New Roman" w:eastAsia="宋体" w:hAnsi="Times New Roman" w:cs="Times New Roman"/>
          <w:bCs/>
          <w:color w:val="000000"/>
          <w:kern w:val="0"/>
          <w:sz w:val="24"/>
          <w:vertAlign w:val="subscript"/>
          <w:lang w:bidi="ar"/>
        </w:rPr>
        <w:t>3</w:t>
      </w:r>
      <w:r w:rsidR="00D243E2">
        <w:rPr>
          <w:rFonts w:ascii="Times New Roman" w:eastAsia="宋体" w:hAnsi="Times New Roman" w:cs="Times New Roman"/>
          <w:bCs/>
          <w:color w:val="000000"/>
          <w:kern w:val="0"/>
          <w:sz w:val="24"/>
          <w:lang w:bidi="ar"/>
        </w:rPr>
        <w:t>N/</w:t>
      </w:r>
      <w:proofErr w:type="spellStart"/>
      <w:r w:rsidR="00D243E2">
        <w:rPr>
          <w:rFonts w:ascii="Times New Roman" w:eastAsia="宋体" w:hAnsi="Times New Roman" w:cs="Times New Roman"/>
          <w:bCs/>
          <w:color w:val="000000"/>
          <w:kern w:val="0"/>
          <w:sz w:val="24"/>
          <w:lang w:bidi="ar"/>
        </w:rPr>
        <w:t>NiO</w:t>
      </w:r>
      <w:proofErr w:type="spellEnd"/>
      <w:r w:rsidR="00D243E2">
        <w:rPr>
          <w:rFonts w:ascii="Times New Roman" w:eastAsia="宋体" w:hAnsi="Times New Roman" w:cs="Times New Roman"/>
          <w:bCs/>
          <w:color w:val="000000"/>
          <w:kern w:val="0"/>
          <w:sz w:val="24"/>
          <w:lang w:bidi="ar"/>
        </w:rPr>
        <w:t xml:space="preserve">, </w:t>
      </w:r>
      <w:r>
        <w:rPr>
          <w:rFonts w:ascii="Times New Roman" w:eastAsia="宋体" w:hAnsi="Times New Roman" w:cs="Times New Roman" w:hint="eastAsia"/>
          <w:bCs/>
          <w:color w:val="000000"/>
          <w:kern w:val="0"/>
          <w:sz w:val="24"/>
          <w:lang w:bidi="ar"/>
        </w:rPr>
        <w:t>and NF</w:t>
      </w:r>
      <w:r>
        <w:rPr>
          <w:rFonts w:ascii="Times New Roman" w:eastAsia="宋体" w:hAnsi="Times New Roman" w:cs="Times New Roman"/>
          <w:bCs/>
          <w:color w:val="000000"/>
          <w:kern w:val="0"/>
          <w:sz w:val="24"/>
          <w:lang w:bidi="ar"/>
        </w:rPr>
        <w:t xml:space="preserve"> electrodes</w:t>
      </w:r>
      <w:r>
        <w:rPr>
          <w:rFonts w:ascii="Times New Roman" w:eastAsia="宋体" w:hAnsi="Times New Roman" w:cs="Times New Roman" w:hint="eastAsia"/>
          <w:bCs/>
          <w:color w:val="000000"/>
          <w:kern w:val="0"/>
          <w:sz w:val="24"/>
          <w:lang w:bidi="ar"/>
        </w:rPr>
        <w:t xml:space="preserve"> </w:t>
      </w:r>
      <w:r>
        <w:rPr>
          <w:rFonts w:ascii="Times New Roman" w:eastAsia="宋体" w:hAnsi="Times New Roman" w:cs="Times New Roman"/>
          <w:bCs/>
          <w:color w:val="000000"/>
          <w:kern w:val="0"/>
          <w:sz w:val="24"/>
          <w:lang w:bidi="ar"/>
        </w:rPr>
        <w:t>in 1.0 M KOH.</w:t>
      </w:r>
    </w:p>
    <w:tbl>
      <w:tblPr>
        <w:tblStyle w:val="ab"/>
        <w:tblW w:w="4679" w:type="dxa"/>
        <w:jc w:val="center"/>
        <w:tblLayout w:type="fixed"/>
        <w:tblLook w:val="04A0" w:firstRow="1" w:lastRow="0" w:firstColumn="1" w:lastColumn="0" w:noHBand="0" w:noVBand="1"/>
      </w:tblPr>
      <w:tblGrid>
        <w:gridCol w:w="1700"/>
        <w:gridCol w:w="1245"/>
        <w:gridCol w:w="867"/>
        <w:gridCol w:w="867"/>
      </w:tblGrid>
      <w:tr w:rsidR="00872A83" w14:paraId="54256370" w14:textId="77777777">
        <w:trPr>
          <w:trHeight w:val="868"/>
          <w:jc w:val="center"/>
        </w:trPr>
        <w:tc>
          <w:tcPr>
            <w:tcW w:w="1700" w:type="dxa"/>
            <w:tcBorders>
              <w:top w:val="single" w:sz="12" w:space="0" w:color="auto"/>
              <w:left w:val="nil"/>
              <w:right w:val="nil"/>
            </w:tcBorders>
            <w:shd w:val="clear" w:color="auto" w:fill="FFFFFF"/>
            <w:vAlign w:val="center"/>
          </w:tcPr>
          <w:p w14:paraId="112C0D7A" w14:textId="77777777" w:rsidR="00872A83" w:rsidRDefault="00000000">
            <w:pPr>
              <w:jc w:val="center"/>
              <w:rPr>
                <w:rFonts w:ascii="Times New Roman" w:hAnsi="Times New Roman" w:cs="Times New Roman"/>
                <w:color w:val="000000"/>
              </w:rPr>
            </w:pPr>
            <w:r>
              <w:rPr>
                <w:rFonts w:ascii="Times New Roman" w:eastAsia="宋体" w:hAnsi="Times New Roman" w:cs="Times New Roman"/>
                <w:b/>
                <w:color w:val="000000"/>
                <w:kern w:val="0"/>
                <w:sz w:val="24"/>
                <w:lang w:bidi="ar"/>
              </w:rPr>
              <w:t>Catalysts</w:t>
            </w:r>
          </w:p>
        </w:tc>
        <w:tc>
          <w:tcPr>
            <w:tcW w:w="1245" w:type="dxa"/>
            <w:tcBorders>
              <w:top w:val="single" w:sz="12" w:space="0" w:color="auto"/>
              <w:left w:val="nil"/>
              <w:right w:val="nil"/>
            </w:tcBorders>
            <w:shd w:val="clear" w:color="auto" w:fill="FFFFFF"/>
            <w:vAlign w:val="center"/>
          </w:tcPr>
          <w:p w14:paraId="620DC068" w14:textId="77777777" w:rsidR="00872A83" w:rsidRDefault="00000000">
            <w:pPr>
              <w:jc w:val="center"/>
              <w:rPr>
                <w:rFonts w:ascii="Times New Roman" w:hAnsi="Times New Roman" w:cs="Times New Roman"/>
                <w:b/>
                <w:bCs/>
                <w:color w:val="000000"/>
                <w:sz w:val="24"/>
                <w:szCs w:val="32"/>
                <w:vertAlign w:val="subscript"/>
              </w:rPr>
            </w:pPr>
            <w:proofErr w:type="spellStart"/>
            <w:r>
              <w:rPr>
                <w:rFonts w:ascii="Times New Roman" w:hAnsi="Times New Roman" w:cs="Times New Roman" w:hint="eastAsia"/>
                <w:b/>
                <w:bCs/>
                <w:color w:val="000000"/>
                <w:sz w:val="24"/>
                <w:szCs w:val="32"/>
              </w:rPr>
              <w:t>C</w:t>
            </w:r>
            <w:r>
              <w:rPr>
                <w:rFonts w:ascii="Times New Roman" w:hAnsi="Times New Roman" w:cs="Times New Roman"/>
                <w:b/>
                <w:bCs/>
                <w:color w:val="000000"/>
                <w:sz w:val="24"/>
                <w:szCs w:val="32"/>
                <w:vertAlign w:val="subscript"/>
              </w:rPr>
              <w:t>dl</w:t>
            </w:r>
            <w:proofErr w:type="spellEnd"/>
          </w:p>
          <w:p w14:paraId="449B53BC" w14:textId="77777777" w:rsidR="00872A83" w:rsidRDefault="00000000">
            <w:pPr>
              <w:jc w:val="center"/>
              <w:rPr>
                <w:rFonts w:ascii="Times New Roman" w:hAnsi="Times New Roman" w:cs="Times New Roman"/>
                <w:b/>
                <w:bCs/>
                <w:color w:val="000000"/>
                <w:sz w:val="24"/>
                <w:szCs w:val="32"/>
              </w:rPr>
            </w:pPr>
            <w:r>
              <w:rPr>
                <w:rFonts w:ascii="Times New Roman" w:hAnsi="Times New Roman" w:cs="Times New Roman"/>
                <w:b/>
                <w:bCs/>
                <w:color w:val="000000"/>
                <w:sz w:val="24"/>
                <w:szCs w:val="32"/>
              </w:rPr>
              <w:t>(mF cm</w:t>
            </w:r>
            <w:r>
              <w:rPr>
                <w:rFonts w:ascii="Times New Roman" w:hAnsi="Times New Roman" w:cs="Times New Roman"/>
                <w:b/>
                <w:bCs/>
                <w:color w:val="000000"/>
                <w:sz w:val="24"/>
                <w:szCs w:val="32"/>
                <w:vertAlign w:val="superscript"/>
              </w:rPr>
              <w:t>-2</w:t>
            </w:r>
            <w:r>
              <w:rPr>
                <w:rFonts w:ascii="Times New Roman" w:hAnsi="Times New Roman" w:cs="Times New Roman"/>
                <w:b/>
                <w:bCs/>
                <w:color w:val="000000"/>
                <w:sz w:val="24"/>
                <w:szCs w:val="32"/>
              </w:rPr>
              <w:t>)</w:t>
            </w:r>
          </w:p>
        </w:tc>
        <w:tc>
          <w:tcPr>
            <w:tcW w:w="867" w:type="dxa"/>
            <w:tcBorders>
              <w:top w:val="single" w:sz="12" w:space="0" w:color="auto"/>
              <w:left w:val="nil"/>
              <w:right w:val="nil"/>
            </w:tcBorders>
            <w:shd w:val="clear" w:color="auto" w:fill="FFFFFF"/>
            <w:vAlign w:val="center"/>
          </w:tcPr>
          <w:p w14:paraId="15E83A1A" w14:textId="77777777" w:rsidR="00872A83" w:rsidRDefault="00000000">
            <w:pPr>
              <w:jc w:val="center"/>
              <w:rPr>
                <w:rFonts w:ascii="Times New Roman" w:hAnsi="Times New Roman" w:cs="Times New Roman"/>
                <w:b/>
                <w:bCs/>
                <w:color w:val="000000"/>
                <w:sz w:val="24"/>
                <w:szCs w:val="32"/>
              </w:rPr>
            </w:pPr>
            <w:r>
              <w:rPr>
                <w:rFonts w:ascii="Times New Roman" w:hAnsi="Times New Roman" w:cs="Times New Roman"/>
                <w:b/>
                <w:bCs/>
                <w:color w:val="000000"/>
                <w:sz w:val="24"/>
                <w:szCs w:val="32"/>
              </w:rPr>
              <w:t>ECSA</w:t>
            </w:r>
          </w:p>
        </w:tc>
        <w:tc>
          <w:tcPr>
            <w:tcW w:w="867" w:type="dxa"/>
            <w:tcBorders>
              <w:top w:val="single" w:sz="12" w:space="0" w:color="auto"/>
              <w:left w:val="nil"/>
              <w:bottom w:val="single" w:sz="12" w:space="0" w:color="auto"/>
              <w:right w:val="nil"/>
            </w:tcBorders>
            <w:shd w:val="clear" w:color="auto" w:fill="FFFFFF"/>
            <w:vAlign w:val="center"/>
          </w:tcPr>
          <w:p w14:paraId="0909B304" w14:textId="77777777" w:rsidR="00872A83" w:rsidRDefault="00000000">
            <w:pPr>
              <w:jc w:val="center"/>
              <w:rPr>
                <w:rFonts w:ascii="Times New Roman" w:hAnsi="Times New Roman" w:cs="Times New Roman"/>
                <w:b/>
                <w:bCs/>
                <w:color w:val="000000"/>
                <w:sz w:val="24"/>
                <w:szCs w:val="32"/>
              </w:rPr>
            </w:pPr>
            <w:proofErr w:type="spellStart"/>
            <w:r>
              <w:rPr>
                <w:rFonts w:ascii="Times New Roman" w:hAnsi="Times New Roman" w:cs="Times New Roman" w:hint="eastAsia"/>
                <w:b/>
                <w:bCs/>
                <w:color w:val="000000"/>
                <w:sz w:val="24"/>
                <w:szCs w:val="32"/>
              </w:rPr>
              <w:t>R</w:t>
            </w:r>
            <w:r>
              <w:rPr>
                <w:rFonts w:ascii="Times New Roman" w:hAnsi="Times New Roman" w:cs="Times New Roman" w:hint="eastAsia"/>
                <w:b/>
                <w:bCs/>
                <w:color w:val="000000"/>
                <w:sz w:val="24"/>
                <w:szCs w:val="32"/>
                <w:vertAlign w:val="subscript"/>
              </w:rPr>
              <w:t>ct</w:t>
            </w:r>
            <w:proofErr w:type="spellEnd"/>
          </w:p>
        </w:tc>
      </w:tr>
      <w:tr w:rsidR="00872A83" w14:paraId="320189FA" w14:textId="77777777">
        <w:trPr>
          <w:trHeight w:val="454"/>
          <w:jc w:val="center"/>
        </w:trPr>
        <w:tc>
          <w:tcPr>
            <w:tcW w:w="1700" w:type="dxa"/>
            <w:tcBorders>
              <w:top w:val="single" w:sz="12" w:space="0" w:color="auto"/>
              <w:left w:val="nil"/>
              <w:bottom w:val="nil"/>
              <w:right w:val="nil"/>
            </w:tcBorders>
            <w:shd w:val="clear" w:color="auto" w:fill="FFFFFF"/>
            <w:vAlign w:val="center"/>
          </w:tcPr>
          <w:p w14:paraId="3964A85D" w14:textId="77777777" w:rsidR="00872A83" w:rsidRDefault="00000000">
            <w:pPr>
              <w:spacing w:line="360" w:lineRule="auto"/>
              <w:jc w:val="left"/>
              <w:rPr>
                <w:rFonts w:ascii="Times New Roman" w:hAnsi="Times New Roman" w:cs="Times New Roman"/>
                <w:color w:val="FF0000"/>
                <w:sz w:val="24"/>
                <w:szCs w:val="32"/>
              </w:rPr>
            </w:pPr>
            <w:r>
              <w:rPr>
                <w:rFonts w:ascii="Times New Roman" w:hAnsi="Times New Roman" w:cs="Times New Roman"/>
                <w:color w:val="FF0000"/>
                <w:sz w:val="24"/>
                <w:szCs w:val="32"/>
              </w:rPr>
              <w:t>Ru-Ni</w:t>
            </w:r>
            <w:r>
              <w:rPr>
                <w:rFonts w:ascii="Times New Roman" w:hAnsi="Times New Roman" w:cs="Times New Roman"/>
                <w:color w:val="FF0000"/>
                <w:sz w:val="24"/>
                <w:szCs w:val="32"/>
                <w:vertAlign w:val="subscript"/>
              </w:rPr>
              <w:t>3</w:t>
            </w:r>
            <w:r>
              <w:rPr>
                <w:rFonts w:ascii="Times New Roman" w:hAnsi="Times New Roman" w:cs="Times New Roman"/>
                <w:color w:val="FF0000"/>
                <w:sz w:val="24"/>
                <w:szCs w:val="32"/>
              </w:rPr>
              <w:t>N/</w:t>
            </w:r>
            <w:proofErr w:type="spellStart"/>
            <w:r>
              <w:rPr>
                <w:rFonts w:ascii="Times New Roman" w:hAnsi="Times New Roman" w:cs="Times New Roman"/>
                <w:color w:val="FF0000"/>
                <w:sz w:val="24"/>
                <w:szCs w:val="32"/>
              </w:rPr>
              <w:t>NiO</w:t>
            </w:r>
            <w:proofErr w:type="spellEnd"/>
          </w:p>
        </w:tc>
        <w:tc>
          <w:tcPr>
            <w:tcW w:w="1245" w:type="dxa"/>
            <w:tcBorders>
              <w:top w:val="single" w:sz="12" w:space="0" w:color="auto"/>
              <w:left w:val="nil"/>
              <w:bottom w:val="nil"/>
              <w:right w:val="nil"/>
            </w:tcBorders>
            <w:shd w:val="clear" w:color="auto" w:fill="FFFFFF"/>
            <w:vAlign w:val="center"/>
          </w:tcPr>
          <w:p w14:paraId="659BC81B" w14:textId="77777777" w:rsidR="00872A83" w:rsidRDefault="00000000">
            <w:pPr>
              <w:spacing w:line="360" w:lineRule="auto"/>
              <w:jc w:val="left"/>
              <w:rPr>
                <w:rFonts w:ascii="Times New Roman" w:hAnsi="Times New Roman" w:cs="Times New Roman"/>
                <w:color w:val="FF0000"/>
                <w:sz w:val="24"/>
                <w:szCs w:val="32"/>
              </w:rPr>
            </w:pPr>
            <w:r>
              <w:rPr>
                <w:rFonts w:ascii="Times New Roman" w:hAnsi="Times New Roman" w:cs="Times New Roman" w:hint="eastAsia"/>
                <w:color w:val="FF0000"/>
                <w:sz w:val="24"/>
                <w:szCs w:val="32"/>
              </w:rPr>
              <w:t>311.7</w:t>
            </w:r>
          </w:p>
        </w:tc>
        <w:tc>
          <w:tcPr>
            <w:tcW w:w="867" w:type="dxa"/>
            <w:tcBorders>
              <w:top w:val="single" w:sz="12" w:space="0" w:color="auto"/>
              <w:left w:val="nil"/>
              <w:bottom w:val="nil"/>
              <w:right w:val="nil"/>
            </w:tcBorders>
            <w:shd w:val="clear" w:color="auto" w:fill="FFFFFF"/>
            <w:vAlign w:val="center"/>
          </w:tcPr>
          <w:p w14:paraId="2458A939" w14:textId="77777777" w:rsidR="00872A83" w:rsidRDefault="00000000">
            <w:pPr>
              <w:spacing w:line="360" w:lineRule="auto"/>
              <w:jc w:val="left"/>
              <w:rPr>
                <w:rFonts w:ascii="Times New Roman" w:hAnsi="Times New Roman" w:cs="Times New Roman"/>
                <w:color w:val="FF0000"/>
                <w:sz w:val="24"/>
                <w:szCs w:val="32"/>
              </w:rPr>
            </w:pPr>
            <w:r>
              <w:rPr>
                <w:rFonts w:ascii="Times New Roman" w:hAnsi="Times New Roman" w:cs="Times New Roman" w:hint="eastAsia"/>
                <w:color w:val="FF0000"/>
                <w:sz w:val="24"/>
                <w:szCs w:val="32"/>
              </w:rPr>
              <w:t>5195</w:t>
            </w:r>
          </w:p>
        </w:tc>
        <w:tc>
          <w:tcPr>
            <w:tcW w:w="867" w:type="dxa"/>
            <w:tcBorders>
              <w:top w:val="single" w:sz="12" w:space="0" w:color="auto"/>
              <w:left w:val="nil"/>
              <w:bottom w:val="nil"/>
              <w:right w:val="nil"/>
            </w:tcBorders>
            <w:shd w:val="clear" w:color="auto" w:fill="FFFFFF"/>
            <w:vAlign w:val="center"/>
          </w:tcPr>
          <w:p w14:paraId="7860BB62" w14:textId="71868EFA" w:rsidR="00872A83" w:rsidRDefault="00B55BEF">
            <w:pPr>
              <w:spacing w:line="360" w:lineRule="auto"/>
              <w:jc w:val="left"/>
              <w:rPr>
                <w:rFonts w:ascii="Times New Roman" w:hAnsi="Times New Roman" w:cs="Times New Roman"/>
                <w:color w:val="FF0000"/>
                <w:sz w:val="24"/>
                <w:szCs w:val="32"/>
              </w:rPr>
            </w:pPr>
            <w:r>
              <w:rPr>
                <w:rFonts w:ascii="Times New Roman" w:hAnsi="Times New Roman" w:cs="Times New Roman" w:hint="eastAsia"/>
                <w:color w:val="FF0000"/>
                <w:sz w:val="24"/>
                <w:szCs w:val="32"/>
              </w:rPr>
              <w:t>1</w:t>
            </w:r>
            <w:r>
              <w:rPr>
                <w:rFonts w:ascii="Times New Roman" w:hAnsi="Times New Roman" w:cs="Times New Roman"/>
                <w:color w:val="FF0000"/>
                <w:sz w:val="24"/>
                <w:szCs w:val="32"/>
              </w:rPr>
              <w:t>.52</w:t>
            </w:r>
          </w:p>
        </w:tc>
      </w:tr>
      <w:tr w:rsidR="00A278B7" w14:paraId="011F5196" w14:textId="77777777">
        <w:trPr>
          <w:trHeight w:val="454"/>
          <w:jc w:val="center"/>
        </w:trPr>
        <w:tc>
          <w:tcPr>
            <w:tcW w:w="1700" w:type="dxa"/>
            <w:tcBorders>
              <w:top w:val="nil"/>
              <w:left w:val="nil"/>
              <w:bottom w:val="nil"/>
              <w:right w:val="nil"/>
            </w:tcBorders>
            <w:shd w:val="clear" w:color="auto" w:fill="FFFFFF"/>
            <w:vAlign w:val="center"/>
          </w:tcPr>
          <w:p w14:paraId="0016FA8A" w14:textId="0B870379"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Ru-N</w:t>
            </w:r>
            <w:r>
              <w:rPr>
                <w:rFonts w:ascii="Times New Roman" w:hAnsi="Times New Roman" w:cs="Times New Roman"/>
                <w:color w:val="000000" w:themeColor="text1"/>
                <w:sz w:val="24"/>
              </w:rPr>
              <w:t>i</w:t>
            </w:r>
            <w:r>
              <w:rPr>
                <w:rFonts w:ascii="Times New Roman" w:hAnsi="Times New Roman" w:cs="Times New Roman"/>
                <w:color w:val="000000" w:themeColor="text1"/>
                <w:sz w:val="24"/>
                <w:vertAlign w:val="subscript"/>
              </w:rPr>
              <w:t>3</w:t>
            </w:r>
            <w:r>
              <w:rPr>
                <w:rFonts w:ascii="Times New Roman" w:hAnsi="Times New Roman" w:cs="Times New Roman"/>
                <w:color w:val="000000" w:themeColor="text1"/>
                <w:sz w:val="24"/>
              </w:rPr>
              <w:t>N</w:t>
            </w:r>
          </w:p>
        </w:tc>
        <w:tc>
          <w:tcPr>
            <w:tcW w:w="1245" w:type="dxa"/>
            <w:tcBorders>
              <w:top w:val="nil"/>
              <w:left w:val="nil"/>
              <w:bottom w:val="nil"/>
              <w:right w:val="nil"/>
            </w:tcBorders>
            <w:shd w:val="clear" w:color="auto" w:fill="FFFFFF"/>
            <w:vAlign w:val="center"/>
          </w:tcPr>
          <w:p w14:paraId="0C9634E3" w14:textId="559CE1F1"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272.05</w:t>
            </w:r>
          </w:p>
        </w:tc>
        <w:tc>
          <w:tcPr>
            <w:tcW w:w="867" w:type="dxa"/>
            <w:tcBorders>
              <w:top w:val="nil"/>
              <w:left w:val="nil"/>
              <w:bottom w:val="nil"/>
              <w:right w:val="nil"/>
            </w:tcBorders>
            <w:shd w:val="clear" w:color="auto" w:fill="FFFFFF"/>
            <w:vAlign w:val="center"/>
          </w:tcPr>
          <w:p w14:paraId="79779725" w14:textId="7E94C219"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4534</w:t>
            </w:r>
          </w:p>
        </w:tc>
        <w:tc>
          <w:tcPr>
            <w:tcW w:w="867" w:type="dxa"/>
            <w:tcBorders>
              <w:top w:val="nil"/>
              <w:left w:val="nil"/>
              <w:bottom w:val="nil"/>
              <w:right w:val="nil"/>
            </w:tcBorders>
            <w:shd w:val="clear" w:color="auto" w:fill="FFFFFF"/>
            <w:vAlign w:val="center"/>
          </w:tcPr>
          <w:p w14:paraId="7BEE5427" w14:textId="2BE73A56"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2</w:t>
            </w:r>
            <w:r>
              <w:rPr>
                <w:rFonts w:ascii="Times New Roman" w:hAnsi="Times New Roman" w:cs="Times New Roman"/>
                <w:color w:val="000000" w:themeColor="text1"/>
                <w:sz w:val="24"/>
              </w:rPr>
              <w:t>.53</w:t>
            </w:r>
          </w:p>
        </w:tc>
      </w:tr>
      <w:tr w:rsidR="00A278B7" w14:paraId="431FF003" w14:textId="77777777">
        <w:trPr>
          <w:trHeight w:val="454"/>
          <w:jc w:val="center"/>
        </w:trPr>
        <w:tc>
          <w:tcPr>
            <w:tcW w:w="1700" w:type="dxa"/>
            <w:tcBorders>
              <w:top w:val="nil"/>
              <w:left w:val="nil"/>
              <w:bottom w:val="nil"/>
              <w:right w:val="nil"/>
            </w:tcBorders>
            <w:shd w:val="clear" w:color="auto" w:fill="FFFFFF"/>
            <w:vAlign w:val="center"/>
          </w:tcPr>
          <w:p w14:paraId="29898CE2" w14:textId="4C910A99"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Ru-</w:t>
            </w:r>
            <w:proofErr w:type="spellStart"/>
            <w:r>
              <w:rPr>
                <w:rFonts w:ascii="Times New Roman" w:hAnsi="Times New Roman" w:cs="Times New Roman" w:hint="eastAsia"/>
                <w:color w:val="000000" w:themeColor="text1"/>
                <w:sz w:val="24"/>
              </w:rPr>
              <w:t>N</w:t>
            </w:r>
            <w:r>
              <w:rPr>
                <w:rFonts w:ascii="Times New Roman" w:hAnsi="Times New Roman" w:cs="Times New Roman"/>
                <w:color w:val="000000" w:themeColor="text1"/>
                <w:sz w:val="24"/>
              </w:rPr>
              <w:t>iO</w:t>
            </w:r>
            <w:proofErr w:type="spellEnd"/>
          </w:p>
        </w:tc>
        <w:tc>
          <w:tcPr>
            <w:tcW w:w="1245" w:type="dxa"/>
            <w:tcBorders>
              <w:top w:val="nil"/>
              <w:left w:val="nil"/>
              <w:bottom w:val="nil"/>
              <w:right w:val="nil"/>
            </w:tcBorders>
            <w:shd w:val="clear" w:color="auto" w:fill="FFFFFF"/>
            <w:vAlign w:val="center"/>
          </w:tcPr>
          <w:p w14:paraId="1CEE8615" w14:textId="73507927"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12.05</w:t>
            </w:r>
          </w:p>
        </w:tc>
        <w:tc>
          <w:tcPr>
            <w:tcW w:w="867" w:type="dxa"/>
            <w:tcBorders>
              <w:top w:val="nil"/>
              <w:left w:val="nil"/>
              <w:bottom w:val="nil"/>
              <w:right w:val="nil"/>
            </w:tcBorders>
            <w:shd w:val="clear" w:color="auto" w:fill="FFFFFF"/>
            <w:vAlign w:val="center"/>
          </w:tcPr>
          <w:p w14:paraId="059A99A7" w14:textId="7144CABF"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201</w:t>
            </w:r>
          </w:p>
        </w:tc>
        <w:tc>
          <w:tcPr>
            <w:tcW w:w="867" w:type="dxa"/>
            <w:tcBorders>
              <w:top w:val="nil"/>
              <w:left w:val="nil"/>
              <w:bottom w:val="nil"/>
              <w:right w:val="nil"/>
            </w:tcBorders>
            <w:shd w:val="clear" w:color="auto" w:fill="FFFFFF"/>
            <w:vAlign w:val="center"/>
          </w:tcPr>
          <w:p w14:paraId="1705587A" w14:textId="7722EBB5"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3</w:t>
            </w:r>
            <w:r>
              <w:rPr>
                <w:rFonts w:ascii="Times New Roman" w:hAnsi="Times New Roman" w:cs="Times New Roman"/>
                <w:color w:val="000000" w:themeColor="text1"/>
                <w:sz w:val="24"/>
              </w:rPr>
              <w:t>.25</w:t>
            </w:r>
          </w:p>
        </w:tc>
      </w:tr>
      <w:tr w:rsidR="00B55BEF" w14:paraId="4EA972EE" w14:textId="77777777">
        <w:trPr>
          <w:trHeight w:val="454"/>
          <w:jc w:val="center"/>
        </w:trPr>
        <w:tc>
          <w:tcPr>
            <w:tcW w:w="1700" w:type="dxa"/>
            <w:tcBorders>
              <w:top w:val="nil"/>
              <w:left w:val="nil"/>
              <w:bottom w:val="nil"/>
              <w:right w:val="nil"/>
            </w:tcBorders>
            <w:shd w:val="clear" w:color="auto" w:fill="FFFFFF"/>
            <w:vAlign w:val="center"/>
          </w:tcPr>
          <w:p w14:paraId="393B0427" w14:textId="37059052" w:rsidR="00B55BEF" w:rsidRDefault="00B55BEF" w:rsidP="00B55BEF">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N</w:t>
            </w:r>
            <w:r>
              <w:rPr>
                <w:rFonts w:ascii="Times New Roman" w:hAnsi="Times New Roman" w:cs="Times New Roman"/>
                <w:color w:val="000000" w:themeColor="text1"/>
                <w:sz w:val="24"/>
              </w:rPr>
              <w:t>i</w:t>
            </w:r>
            <w:r w:rsidRPr="00AA679C">
              <w:rPr>
                <w:rFonts w:ascii="Times New Roman" w:hAnsi="Times New Roman" w:cs="Times New Roman"/>
                <w:color w:val="000000" w:themeColor="text1"/>
                <w:sz w:val="24"/>
                <w:vertAlign w:val="subscript"/>
              </w:rPr>
              <w:t>3</w:t>
            </w:r>
            <w:r>
              <w:rPr>
                <w:rFonts w:ascii="Times New Roman" w:hAnsi="Times New Roman" w:cs="Times New Roman"/>
                <w:color w:val="000000" w:themeColor="text1"/>
                <w:sz w:val="24"/>
              </w:rPr>
              <w:t>N/</w:t>
            </w:r>
            <w:proofErr w:type="spellStart"/>
            <w:r>
              <w:rPr>
                <w:rFonts w:ascii="Times New Roman" w:hAnsi="Times New Roman" w:cs="Times New Roman"/>
                <w:color w:val="000000" w:themeColor="text1"/>
                <w:sz w:val="24"/>
              </w:rPr>
              <w:t>NiO</w:t>
            </w:r>
            <w:proofErr w:type="spellEnd"/>
          </w:p>
        </w:tc>
        <w:tc>
          <w:tcPr>
            <w:tcW w:w="1245" w:type="dxa"/>
            <w:tcBorders>
              <w:top w:val="nil"/>
              <w:left w:val="nil"/>
              <w:bottom w:val="nil"/>
              <w:right w:val="nil"/>
            </w:tcBorders>
            <w:shd w:val="clear" w:color="auto" w:fill="FFFFFF"/>
            <w:vAlign w:val="center"/>
          </w:tcPr>
          <w:p w14:paraId="281B1D9E" w14:textId="00EDA715" w:rsidR="00B55BEF" w:rsidRDefault="00B55BEF" w:rsidP="00B55BEF">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5.7</w:t>
            </w:r>
          </w:p>
        </w:tc>
        <w:tc>
          <w:tcPr>
            <w:tcW w:w="867" w:type="dxa"/>
            <w:tcBorders>
              <w:top w:val="nil"/>
              <w:left w:val="nil"/>
              <w:bottom w:val="nil"/>
              <w:right w:val="nil"/>
            </w:tcBorders>
            <w:shd w:val="clear" w:color="auto" w:fill="FFFFFF"/>
            <w:vAlign w:val="center"/>
          </w:tcPr>
          <w:p w14:paraId="334BFAE2" w14:textId="382F79FD" w:rsidR="00B55BEF" w:rsidRDefault="00B55BEF" w:rsidP="00B55BEF">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95</w:t>
            </w:r>
          </w:p>
        </w:tc>
        <w:tc>
          <w:tcPr>
            <w:tcW w:w="867" w:type="dxa"/>
            <w:tcBorders>
              <w:top w:val="nil"/>
              <w:left w:val="nil"/>
              <w:bottom w:val="nil"/>
              <w:right w:val="nil"/>
            </w:tcBorders>
            <w:shd w:val="clear" w:color="auto" w:fill="FFFFFF"/>
            <w:vAlign w:val="center"/>
          </w:tcPr>
          <w:p w14:paraId="04E48AB2" w14:textId="1067C2F2" w:rsidR="00B55BEF" w:rsidRDefault="00B55BEF" w:rsidP="00B55BEF">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4.98</w:t>
            </w:r>
          </w:p>
        </w:tc>
      </w:tr>
      <w:tr w:rsidR="00A278B7" w14:paraId="394AEBA3" w14:textId="77777777">
        <w:trPr>
          <w:trHeight w:val="454"/>
          <w:jc w:val="center"/>
        </w:trPr>
        <w:tc>
          <w:tcPr>
            <w:tcW w:w="1700" w:type="dxa"/>
            <w:tcBorders>
              <w:top w:val="nil"/>
              <w:left w:val="nil"/>
              <w:bottom w:val="single" w:sz="12" w:space="0" w:color="auto"/>
              <w:right w:val="nil"/>
            </w:tcBorders>
            <w:shd w:val="clear" w:color="auto" w:fill="FFFFFF"/>
            <w:vAlign w:val="center"/>
          </w:tcPr>
          <w:tbl>
            <w:tblPr>
              <w:tblStyle w:val="ab"/>
              <w:tblW w:w="10763" w:type="dxa"/>
              <w:tblLayout w:type="fixed"/>
              <w:tblLook w:val="04A0" w:firstRow="1" w:lastRow="0" w:firstColumn="1" w:lastColumn="0" w:noHBand="0" w:noVBand="1"/>
            </w:tblPr>
            <w:tblGrid>
              <w:gridCol w:w="1559"/>
              <w:gridCol w:w="1926"/>
              <w:gridCol w:w="1088"/>
              <w:gridCol w:w="967"/>
              <w:gridCol w:w="1911"/>
              <w:gridCol w:w="1656"/>
              <w:gridCol w:w="1656"/>
            </w:tblGrid>
            <w:tr w:rsidR="00A278B7" w14:paraId="37882464" w14:textId="77777777" w:rsidTr="00A24D15">
              <w:trPr>
                <w:trHeight w:val="454"/>
              </w:trPr>
              <w:tc>
                <w:tcPr>
                  <w:tcW w:w="1559" w:type="dxa"/>
                  <w:tcBorders>
                    <w:top w:val="nil"/>
                    <w:left w:val="nil"/>
                    <w:bottom w:val="nil"/>
                    <w:right w:val="nil"/>
                  </w:tcBorders>
                  <w:shd w:val="clear" w:color="auto" w:fill="FFFFFF"/>
                  <w:vAlign w:val="center"/>
                </w:tcPr>
                <w:p w14:paraId="1DAF7E69" w14:textId="77777777"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N</w:t>
                  </w:r>
                  <w:r>
                    <w:rPr>
                      <w:rFonts w:ascii="Times New Roman" w:hAnsi="Times New Roman" w:cs="Times New Roman"/>
                      <w:color w:val="000000" w:themeColor="text1"/>
                      <w:sz w:val="24"/>
                    </w:rPr>
                    <w:t>F</w:t>
                  </w:r>
                </w:p>
              </w:tc>
              <w:tc>
                <w:tcPr>
                  <w:tcW w:w="1926" w:type="dxa"/>
                  <w:tcBorders>
                    <w:top w:val="nil"/>
                    <w:left w:val="nil"/>
                    <w:bottom w:val="nil"/>
                    <w:right w:val="nil"/>
                  </w:tcBorders>
                  <w:shd w:val="clear" w:color="auto" w:fill="FFFFFF"/>
                </w:tcPr>
                <w:p w14:paraId="70914162" w14:textId="77777777" w:rsidR="00A278B7" w:rsidRDefault="00A278B7" w:rsidP="00A278B7">
                  <w:pPr>
                    <w:spacing w:line="360" w:lineRule="auto"/>
                    <w:jc w:val="left"/>
                    <w:rPr>
                      <w:rFonts w:ascii="Times New Roman" w:hAnsi="Times New Roman" w:cs="Times New Roman"/>
                      <w:color w:val="000000" w:themeColor="text1"/>
                      <w:sz w:val="24"/>
                    </w:rPr>
                  </w:pPr>
                </w:p>
              </w:tc>
              <w:tc>
                <w:tcPr>
                  <w:tcW w:w="1088" w:type="dxa"/>
                  <w:tcBorders>
                    <w:top w:val="nil"/>
                    <w:left w:val="nil"/>
                    <w:bottom w:val="nil"/>
                    <w:right w:val="nil"/>
                  </w:tcBorders>
                  <w:shd w:val="clear" w:color="auto" w:fill="FFFFFF"/>
                  <w:vAlign w:val="center"/>
                </w:tcPr>
                <w:p w14:paraId="0F863222" w14:textId="77777777" w:rsidR="00A278B7" w:rsidRDefault="00A278B7" w:rsidP="00A278B7">
                  <w:pPr>
                    <w:spacing w:line="360" w:lineRule="auto"/>
                    <w:jc w:val="left"/>
                    <w:rPr>
                      <w:rFonts w:ascii="Times New Roman" w:hAnsi="Times New Roman" w:cs="Times New Roman"/>
                      <w:color w:val="000000" w:themeColor="text1"/>
                      <w:sz w:val="24"/>
                    </w:rPr>
                  </w:pPr>
                </w:p>
              </w:tc>
              <w:tc>
                <w:tcPr>
                  <w:tcW w:w="967" w:type="dxa"/>
                  <w:tcBorders>
                    <w:top w:val="nil"/>
                    <w:left w:val="nil"/>
                    <w:bottom w:val="nil"/>
                    <w:right w:val="nil"/>
                  </w:tcBorders>
                  <w:shd w:val="clear" w:color="auto" w:fill="FFFFFF"/>
                </w:tcPr>
                <w:p w14:paraId="2A3DFAA0" w14:textId="77777777" w:rsidR="00A278B7" w:rsidRDefault="00A278B7" w:rsidP="00A278B7">
                  <w:pPr>
                    <w:spacing w:line="360" w:lineRule="auto"/>
                    <w:jc w:val="left"/>
                    <w:rPr>
                      <w:rFonts w:ascii="Times New Roman" w:hAnsi="Times New Roman" w:cs="Times New Roman"/>
                      <w:color w:val="000000" w:themeColor="text1"/>
                      <w:sz w:val="24"/>
                    </w:rPr>
                  </w:pPr>
                </w:p>
              </w:tc>
              <w:tc>
                <w:tcPr>
                  <w:tcW w:w="1911" w:type="dxa"/>
                  <w:tcBorders>
                    <w:top w:val="nil"/>
                    <w:left w:val="nil"/>
                    <w:bottom w:val="nil"/>
                    <w:right w:val="nil"/>
                  </w:tcBorders>
                  <w:shd w:val="clear" w:color="auto" w:fill="FFFFFF"/>
                </w:tcPr>
                <w:p w14:paraId="26C48F6A" w14:textId="77777777" w:rsidR="00A278B7" w:rsidRDefault="00A278B7" w:rsidP="00A278B7">
                  <w:pPr>
                    <w:spacing w:line="360" w:lineRule="auto"/>
                    <w:jc w:val="left"/>
                    <w:rPr>
                      <w:rFonts w:ascii="Times New Roman" w:hAnsi="Times New Roman" w:cs="Times New Roman"/>
                      <w:color w:val="000000" w:themeColor="text1"/>
                      <w:sz w:val="24"/>
                    </w:rPr>
                  </w:pPr>
                </w:p>
              </w:tc>
              <w:tc>
                <w:tcPr>
                  <w:tcW w:w="1656" w:type="dxa"/>
                  <w:tcBorders>
                    <w:top w:val="nil"/>
                    <w:left w:val="nil"/>
                    <w:bottom w:val="nil"/>
                    <w:right w:val="nil"/>
                  </w:tcBorders>
                  <w:shd w:val="clear" w:color="auto" w:fill="FFFFFF"/>
                </w:tcPr>
                <w:p w14:paraId="5DBE8D54" w14:textId="77777777" w:rsidR="00A278B7" w:rsidRDefault="00A278B7" w:rsidP="00A278B7">
                  <w:pPr>
                    <w:spacing w:line="360" w:lineRule="auto"/>
                    <w:jc w:val="left"/>
                    <w:rPr>
                      <w:rFonts w:ascii="Times New Roman" w:hAnsi="Times New Roman" w:cs="Times New Roman"/>
                      <w:color w:val="000000" w:themeColor="text1"/>
                      <w:sz w:val="24"/>
                    </w:rPr>
                  </w:pPr>
                </w:p>
              </w:tc>
              <w:tc>
                <w:tcPr>
                  <w:tcW w:w="1656" w:type="dxa"/>
                  <w:tcBorders>
                    <w:top w:val="nil"/>
                    <w:left w:val="nil"/>
                    <w:bottom w:val="nil"/>
                    <w:right w:val="nil"/>
                  </w:tcBorders>
                  <w:shd w:val="clear" w:color="auto" w:fill="FFFFFF"/>
                </w:tcPr>
                <w:p w14:paraId="7240B5B7" w14:textId="77777777" w:rsidR="00A278B7" w:rsidRDefault="00A278B7" w:rsidP="00A278B7">
                  <w:pPr>
                    <w:spacing w:line="360" w:lineRule="auto"/>
                    <w:jc w:val="left"/>
                    <w:rPr>
                      <w:rFonts w:ascii="Times New Roman" w:hAnsi="Times New Roman" w:cs="Times New Roman"/>
                      <w:color w:val="000000" w:themeColor="text1"/>
                      <w:sz w:val="24"/>
                    </w:rPr>
                  </w:pPr>
                </w:p>
              </w:tc>
            </w:tr>
          </w:tbl>
          <w:p w14:paraId="3E1967E3" w14:textId="77BC1709" w:rsidR="00A278B7" w:rsidRDefault="00A278B7" w:rsidP="00A278B7">
            <w:pPr>
              <w:spacing w:line="360" w:lineRule="auto"/>
              <w:jc w:val="left"/>
              <w:rPr>
                <w:rFonts w:ascii="Times New Roman" w:hAnsi="Times New Roman" w:cs="Times New Roman"/>
                <w:color w:val="000000" w:themeColor="text1"/>
                <w:sz w:val="24"/>
              </w:rPr>
            </w:pPr>
          </w:p>
        </w:tc>
        <w:tc>
          <w:tcPr>
            <w:tcW w:w="1245" w:type="dxa"/>
            <w:tcBorders>
              <w:top w:val="nil"/>
              <w:left w:val="nil"/>
              <w:bottom w:val="single" w:sz="12" w:space="0" w:color="auto"/>
              <w:right w:val="nil"/>
            </w:tcBorders>
            <w:shd w:val="clear" w:color="auto" w:fill="FFFFFF"/>
            <w:vAlign w:val="center"/>
          </w:tcPr>
          <w:p w14:paraId="6FB33838" w14:textId="7CE8F45B"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2.7</w:t>
            </w:r>
          </w:p>
        </w:tc>
        <w:tc>
          <w:tcPr>
            <w:tcW w:w="867" w:type="dxa"/>
            <w:tcBorders>
              <w:top w:val="nil"/>
              <w:left w:val="nil"/>
              <w:bottom w:val="single" w:sz="12" w:space="0" w:color="auto"/>
              <w:right w:val="nil"/>
            </w:tcBorders>
            <w:shd w:val="clear" w:color="auto" w:fill="FFFFFF"/>
            <w:vAlign w:val="center"/>
          </w:tcPr>
          <w:p w14:paraId="4980A47E" w14:textId="0FF333B5"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45</w:t>
            </w:r>
          </w:p>
        </w:tc>
        <w:tc>
          <w:tcPr>
            <w:tcW w:w="867" w:type="dxa"/>
            <w:tcBorders>
              <w:top w:val="nil"/>
              <w:left w:val="nil"/>
              <w:bottom w:val="single" w:sz="12" w:space="0" w:color="auto"/>
              <w:right w:val="nil"/>
            </w:tcBorders>
            <w:shd w:val="clear" w:color="auto" w:fill="FFFFFF"/>
            <w:vAlign w:val="center"/>
          </w:tcPr>
          <w:p w14:paraId="67336231" w14:textId="001368EB" w:rsidR="00A278B7" w:rsidRDefault="00A278B7" w:rsidP="00A278B7">
            <w:pPr>
              <w:spacing w:line="360" w:lineRule="auto"/>
              <w:jc w:val="left"/>
              <w:rPr>
                <w:rFonts w:ascii="Times New Roman" w:hAnsi="Times New Roman" w:cs="Times New Roman"/>
                <w:color w:val="000000" w:themeColor="text1"/>
                <w:sz w:val="24"/>
              </w:rPr>
            </w:pPr>
            <w:r>
              <w:rPr>
                <w:rFonts w:ascii="Times New Roman" w:hAnsi="Times New Roman" w:cs="Times New Roman" w:hint="eastAsia"/>
                <w:color w:val="000000" w:themeColor="text1"/>
                <w:sz w:val="24"/>
              </w:rPr>
              <w:t>9.53</w:t>
            </w:r>
          </w:p>
        </w:tc>
      </w:tr>
    </w:tbl>
    <w:p w14:paraId="66EEC57B" w14:textId="77777777" w:rsidR="00872A83" w:rsidRDefault="00872A83">
      <w:pPr>
        <w:widowControl/>
        <w:spacing w:line="480" w:lineRule="auto"/>
        <w:rPr>
          <w:rFonts w:ascii="Times New Roman" w:hAnsi="Times New Roman" w:cs="Times New Roman"/>
          <w:b/>
          <w:bCs/>
          <w:sz w:val="24"/>
          <w:szCs w:val="32"/>
        </w:rPr>
        <w:sectPr w:rsidR="00872A83">
          <w:pgSz w:w="11906" w:h="16838"/>
          <w:pgMar w:top="1440" w:right="1800" w:bottom="1440" w:left="1800" w:header="851" w:footer="992" w:gutter="0"/>
          <w:cols w:space="425"/>
          <w:docGrid w:type="lines" w:linePitch="312"/>
        </w:sectPr>
      </w:pPr>
    </w:p>
    <w:p w14:paraId="711AF47E" w14:textId="77777777" w:rsidR="00872A83" w:rsidRDefault="00000000">
      <w:pPr>
        <w:widowControl/>
        <w:spacing w:line="480" w:lineRule="auto"/>
        <w:rPr>
          <w:rFonts w:ascii="Times New Roman" w:eastAsia="宋体" w:hAnsi="Times New Roman" w:cs="Times New Roman"/>
          <w:color w:val="000000"/>
          <w:kern w:val="0"/>
          <w:sz w:val="24"/>
          <w:lang w:bidi="ar"/>
        </w:rPr>
      </w:pPr>
      <w:r>
        <w:rPr>
          <w:rFonts w:ascii="Times New Roman" w:hAnsi="Times New Roman" w:cs="Times New Roman"/>
          <w:b/>
          <w:bCs/>
          <w:sz w:val="24"/>
          <w:szCs w:val="32"/>
        </w:rPr>
        <w:lastRenderedPageBreak/>
        <w:t>Supplementary</w:t>
      </w:r>
      <w:r>
        <w:rPr>
          <w:rFonts w:ascii="Times New Roman" w:hAnsi="Times New Roman" w:cs="Times New Roman" w:hint="eastAsia"/>
          <w:b/>
          <w:bCs/>
          <w:sz w:val="24"/>
          <w:szCs w:val="32"/>
        </w:rPr>
        <w:t xml:space="preserve"> </w:t>
      </w:r>
      <w:r>
        <w:rPr>
          <w:rFonts w:ascii="Times New Roman" w:hAnsi="Times New Roman" w:cs="Times New Roman" w:hint="eastAsia"/>
          <w:b/>
          <w:bCs/>
          <w:sz w:val="24"/>
        </w:rPr>
        <w:t>Table</w:t>
      </w:r>
      <w:r>
        <w:rPr>
          <w:rFonts w:ascii="Times New Roman" w:hAnsi="Times New Roman" w:cs="Times New Roman"/>
          <w:b/>
          <w:bCs/>
          <w:sz w:val="24"/>
        </w:rPr>
        <w:t xml:space="preserve"> </w:t>
      </w:r>
      <w:r>
        <w:rPr>
          <w:rFonts w:ascii="Times New Roman" w:hAnsi="Times New Roman" w:cs="Times New Roman" w:hint="eastAsia"/>
          <w:b/>
          <w:bCs/>
          <w:sz w:val="24"/>
        </w:rPr>
        <w:t xml:space="preserve">5 </w:t>
      </w:r>
      <w:r>
        <w:rPr>
          <w:rFonts w:ascii="Times New Roman" w:hAnsi="Times New Roman" w:cs="Times New Roman"/>
          <w:b/>
          <w:bCs/>
          <w:sz w:val="24"/>
        </w:rPr>
        <w:t>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color w:val="000000"/>
          <w:kern w:val="0"/>
          <w:sz w:val="24"/>
          <w:lang w:bidi="ar"/>
        </w:rPr>
        <w:t xml:space="preserve">Comparison of </w:t>
      </w:r>
      <w:r>
        <w:rPr>
          <w:rFonts w:ascii="Times New Roman" w:eastAsia="宋体" w:hAnsi="Times New Roman" w:cs="Times New Roman" w:hint="eastAsia"/>
          <w:color w:val="000000"/>
          <w:kern w:val="0"/>
          <w:sz w:val="24"/>
          <w:lang w:bidi="ar"/>
        </w:rPr>
        <w:t>O</w:t>
      </w:r>
      <w:r>
        <w:rPr>
          <w:rFonts w:ascii="Times New Roman" w:eastAsia="宋体" w:hAnsi="Times New Roman" w:cs="Times New Roman"/>
          <w:color w:val="000000"/>
          <w:kern w:val="0"/>
          <w:sz w:val="24"/>
          <w:lang w:bidi="ar"/>
        </w:rPr>
        <w:t xml:space="preserve">ER performance among the </w:t>
      </w:r>
      <w:r>
        <w:rPr>
          <w:rFonts w:ascii="Times New Roman" w:hAnsi="Times New Roman" w:cs="Times New Roman"/>
          <w:sz w:val="24"/>
        </w:rPr>
        <w:t>Ru-Ni</w:t>
      </w:r>
      <w:r>
        <w:rPr>
          <w:rFonts w:ascii="Times New Roman" w:hAnsi="Times New Roman" w:cs="Times New Roman"/>
          <w:sz w:val="24"/>
          <w:vertAlign w:val="subscript"/>
        </w:rPr>
        <w:t>3</w:t>
      </w:r>
      <w:r>
        <w:rPr>
          <w:rFonts w:ascii="Times New Roman" w:hAnsi="Times New Roman" w:cs="Times New Roman"/>
          <w:sz w:val="24"/>
        </w:rPr>
        <w:t>N/</w:t>
      </w:r>
      <w:proofErr w:type="spellStart"/>
      <w:r>
        <w:rPr>
          <w:rFonts w:ascii="Times New Roman" w:hAnsi="Times New Roman" w:cs="Times New Roman"/>
          <w:sz w:val="24"/>
        </w:rPr>
        <w:t>NiO</w:t>
      </w:r>
      <w:proofErr w:type="spellEnd"/>
      <w:r>
        <w:rPr>
          <w:rFonts w:ascii="Times New Roman" w:eastAsia="宋体" w:hAnsi="Times New Roman" w:cs="Times New Roman"/>
          <w:color w:val="000000"/>
          <w:kern w:val="0"/>
          <w:sz w:val="24"/>
          <w:lang w:bidi="ar"/>
        </w:rPr>
        <w:t xml:space="preserve"> catalyst and other reported OER electrocatalysts in 1</w:t>
      </w:r>
      <w:r>
        <w:rPr>
          <w:rFonts w:ascii="Times New Roman" w:eastAsia="宋体" w:hAnsi="Times New Roman" w:cs="Times New Roman" w:hint="eastAsia"/>
          <w:color w:val="000000"/>
          <w:kern w:val="0"/>
          <w:sz w:val="24"/>
          <w:lang w:bidi="ar"/>
        </w:rPr>
        <w:t>.0</w:t>
      </w:r>
      <w:r>
        <w:rPr>
          <w:rFonts w:ascii="Times New Roman" w:eastAsia="宋体" w:hAnsi="Times New Roman" w:cs="Times New Roman"/>
          <w:color w:val="000000"/>
          <w:kern w:val="0"/>
          <w:sz w:val="24"/>
          <w:lang w:bidi="ar"/>
        </w:rPr>
        <w:t xml:space="preserve"> M KOH. </w:t>
      </w:r>
    </w:p>
    <w:tbl>
      <w:tblPr>
        <w:tblStyle w:val="ab"/>
        <w:tblW w:w="7707" w:type="dxa"/>
        <w:jc w:val="center"/>
        <w:tblLook w:val="04A0" w:firstRow="1" w:lastRow="0" w:firstColumn="1" w:lastColumn="0" w:noHBand="0" w:noVBand="1"/>
      </w:tblPr>
      <w:tblGrid>
        <w:gridCol w:w="2692"/>
        <w:gridCol w:w="1700"/>
        <w:gridCol w:w="1704"/>
        <w:gridCol w:w="1611"/>
      </w:tblGrid>
      <w:tr w:rsidR="00872A83" w14:paraId="51C9E09B" w14:textId="77777777" w:rsidTr="004D5A50">
        <w:trPr>
          <w:trHeight w:val="454"/>
          <w:jc w:val="center"/>
        </w:trPr>
        <w:tc>
          <w:tcPr>
            <w:tcW w:w="2692" w:type="dxa"/>
            <w:tcBorders>
              <w:top w:val="single" w:sz="12" w:space="0" w:color="auto"/>
              <w:left w:val="nil"/>
              <w:bottom w:val="single" w:sz="12" w:space="0" w:color="auto"/>
              <w:right w:val="nil"/>
            </w:tcBorders>
            <w:shd w:val="clear" w:color="auto" w:fill="FFFFFF"/>
            <w:vAlign w:val="center"/>
          </w:tcPr>
          <w:p w14:paraId="32228CCC" w14:textId="77777777" w:rsidR="00872A83" w:rsidRDefault="00000000">
            <w:pPr>
              <w:rPr>
                <w:rFonts w:ascii="Times New Roman" w:hAnsi="Times New Roman" w:cs="Times New Roman"/>
                <w:color w:val="000000"/>
              </w:rPr>
            </w:pPr>
            <w:r>
              <w:rPr>
                <w:rFonts w:ascii="Times New Roman" w:eastAsia="宋体" w:hAnsi="Times New Roman" w:cs="Times New Roman"/>
                <w:b/>
                <w:color w:val="000000"/>
                <w:kern w:val="0"/>
                <w:sz w:val="24"/>
                <w:lang w:bidi="ar"/>
              </w:rPr>
              <w:t>Catalysts</w:t>
            </w:r>
          </w:p>
        </w:tc>
        <w:tc>
          <w:tcPr>
            <w:tcW w:w="1700" w:type="dxa"/>
            <w:tcBorders>
              <w:top w:val="single" w:sz="12" w:space="0" w:color="auto"/>
              <w:left w:val="nil"/>
              <w:bottom w:val="single" w:sz="12" w:space="0" w:color="auto"/>
              <w:right w:val="nil"/>
            </w:tcBorders>
            <w:shd w:val="clear" w:color="auto" w:fill="FFFFFF"/>
            <w:vAlign w:val="center"/>
          </w:tcPr>
          <w:p w14:paraId="72802DDF" w14:textId="77777777" w:rsidR="00872A83" w:rsidRDefault="00000000">
            <w:pPr>
              <w:rPr>
                <w:rFonts w:ascii="Times New Roman" w:hAnsi="Times New Roman" w:cs="Times New Roman"/>
                <w:color w:val="000000"/>
              </w:rPr>
            </w:pPr>
            <w:r>
              <w:rPr>
                <w:rFonts w:ascii="Times New Roman" w:eastAsia="宋体" w:hAnsi="Times New Roman" w:cs="Times New Roman"/>
                <w:b/>
                <w:color w:val="000000"/>
                <w:kern w:val="0"/>
                <w:sz w:val="24"/>
                <w:lang w:bidi="ar"/>
              </w:rPr>
              <w:t>η</w:t>
            </w:r>
            <w:r>
              <w:rPr>
                <w:rFonts w:ascii="Times New Roman" w:eastAsia="宋体" w:hAnsi="Times New Roman" w:cs="Times New Roman"/>
                <w:b/>
                <w:color w:val="000000"/>
                <w:kern w:val="0"/>
                <w:sz w:val="16"/>
                <w:szCs w:val="16"/>
                <w:lang w:bidi="ar"/>
              </w:rPr>
              <w:t>10</w:t>
            </w:r>
            <w:r>
              <w:rPr>
                <w:rFonts w:ascii="Times New Roman" w:eastAsia="宋体" w:hAnsi="Times New Roman" w:cs="Times New Roman"/>
                <w:b/>
                <w:color w:val="000000"/>
                <w:kern w:val="0"/>
                <w:sz w:val="24"/>
                <w:lang w:bidi="ar"/>
              </w:rPr>
              <w:t>/mV</w:t>
            </w:r>
          </w:p>
        </w:tc>
        <w:tc>
          <w:tcPr>
            <w:tcW w:w="1704" w:type="dxa"/>
            <w:tcBorders>
              <w:top w:val="single" w:sz="12" w:space="0" w:color="auto"/>
              <w:left w:val="nil"/>
              <w:bottom w:val="single" w:sz="12" w:space="0" w:color="auto"/>
              <w:right w:val="nil"/>
            </w:tcBorders>
            <w:shd w:val="clear" w:color="auto" w:fill="FFFFFF"/>
            <w:vAlign w:val="center"/>
          </w:tcPr>
          <w:p w14:paraId="3A6CB3F5" w14:textId="77777777" w:rsidR="00872A83" w:rsidRDefault="00000000">
            <w:pPr>
              <w:rPr>
                <w:rFonts w:ascii="Times New Roman" w:eastAsia="宋体" w:hAnsi="Times New Roman" w:cs="Times New Roman"/>
                <w:b/>
                <w:color w:val="000000"/>
                <w:kern w:val="0"/>
                <w:sz w:val="24"/>
                <w:lang w:bidi="ar"/>
              </w:rPr>
            </w:pPr>
            <w:r>
              <w:rPr>
                <w:rFonts w:ascii="Times New Roman" w:eastAsia="宋体" w:hAnsi="Times New Roman" w:cs="Times New Roman"/>
                <w:b/>
                <w:color w:val="000000"/>
                <w:kern w:val="0"/>
                <w:sz w:val="24"/>
                <w:lang w:bidi="ar"/>
              </w:rPr>
              <w:t>Tafel slope</w:t>
            </w:r>
          </w:p>
          <w:p w14:paraId="77407FDD" w14:textId="77777777" w:rsidR="00872A83" w:rsidRDefault="00000000">
            <w:pPr>
              <w:rPr>
                <w:rFonts w:ascii="Times New Roman" w:hAnsi="Times New Roman" w:cs="Times New Roman"/>
                <w:color w:val="000000"/>
              </w:rPr>
            </w:pPr>
            <w:r>
              <w:rPr>
                <w:rFonts w:ascii="Times New Roman" w:eastAsia="宋体" w:hAnsi="Times New Roman" w:cs="Times New Roman"/>
                <w:b/>
                <w:color w:val="000000"/>
                <w:kern w:val="0"/>
                <w:sz w:val="24"/>
                <w:lang w:bidi="ar"/>
              </w:rPr>
              <w:t>(mV dec</w:t>
            </w:r>
            <w:r>
              <w:rPr>
                <w:rFonts w:ascii="Times New Roman" w:eastAsia="宋体" w:hAnsi="Times New Roman" w:cs="Times New Roman"/>
                <w:b/>
                <w:color w:val="000000"/>
                <w:kern w:val="0"/>
                <w:sz w:val="24"/>
                <w:vertAlign w:val="superscript"/>
                <w:lang w:bidi="ar"/>
              </w:rPr>
              <w:t>-1</w:t>
            </w:r>
            <w:r>
              <w:rPr>
                <w:rFonts w:ascii="Times New Roman" w:eastAsia="宋体" w:hAnsi="Times New Roman" w:cs="Times New Roman"/>
                <w:b/>
                <w:color w:val="000000"/>
                <w:kern w:val="0"/>
                <w:sz w:val="24"/>
                <w:lang w:bidi="ar"/>
              </w:rPr>
              <w:t>)</w:t>
            </w:r>
          </w:p>
        </w:tc>
        <w:tc>
          <w:tcPr>
            <w:tcW w:w="1611" w:type="dxa"/>
            <w:tcBorders>
              <w:top w:val="single" w:sz="12" w:space="0" w:color="auto"/>
              <w:left w:val="nil"/>
              <w:bottom w:val="single" w:sz="12" w:space="0" w:color="auto"/>
              <w:right w:val="nil"/>
            </w:tcBorders>
            <w:shd w:val="clear" w:color="auto" w:fill="FFFFFF"/>
            <w:vAlign w:val="center"/>
          </w:tcPr>
          <w:p w14:paraId="00763487" w14:textId="77777777" w:rsidR="00872A83" w:rsidRDefault="00000000" w:rsidP="00C26C19">
            <w:pPr>
              <w:jc w:val="left"/>
              <w:rPr>
                <w:rFonts w:ascii="Times New Roman" w:eastAsia="宋体" w:hAnsi="Times New Roman" w:cs="Times New Roman"/>
                <w:b/>
                <w:color w:val="000000"/>
                <w:kern w:val="0"/>
                <w:sz w:val="24"/>
                <w:lang w:bidi="ar"/>
              </w:rPr>
            </w:pPr>
            <w:r>
              <w:rPr>
                <w:rFonts w:ascii="Times New Roman" w:hAnsi="Times New Roman" w:cs="Times New Roman"/>
                <w:b/>
                <w:bCs/>
                <w:color w:val="000000"/>
                <w:sz w:val="24"/>
                <w:szCs w:val="32"/>
              </w:rPr>
              <w:t>References</w:t>
            </w:r>
          </w:p>
        </w:tc>
      </w:tr>
      <w:tr w:rsidR="00872A83" w14:paraId="4AE89791" w14:textId="77777777" w:rsidTr="004D5A50">
        <w:trPr>
          <w:trHeight w:val="454"/>
          <w:jc w:val="center"/>
        </w:trPr>
        <w:tc>
          <w:tcPr>
            <w:tcW w:w="2692" w:type="dxa"/>
            <w:tcBorders>
              <w:top w:val="single" w:sz="12" w:space="0" w:color="auto"/>
              <w:left w:val="nil"/>
              <w:bottom w:val="nil"/>
              <w:right w:val="nil"/>
            </w:tcBorders>
            <w:shd w:val="clear" w:color="auto" w:fill="FFFFFF"/>
            <w:vAlign w:val="center"/>
          </w:tcPr>
          <w:p w14:paraId="48BA71AD" w14:textId="77777777" w:rsidR="00872A83" w:rsidRDefault="00000000">
            <w:pPr>
              <w:spacing w:line="360" w:lineRule="auto"/>
              <w:rPr>
                <w:rFonts w:ascii="Times New Roman" w:hAnsi="Times New Roman" w:cs="Times New Roman"/>
                <w:color w:val="FF0000"/>
                <w:sz w:val="24"/>
                <w:szCs w:val="32"/>
              </w:rPr>
            </w:pPr>
            <w:r>
              <w:rPr>
                <w:rFonts w:ascii="Times New Roman" w:hAnsi="Times New Roman" w:cs="Times New Roman"/>
                <w:color w:val="FF0000"/>
                <w:sz w:val="24"/>
                <w:szCs w:val="32"/>
              </w:rPr>
              <w:t>Ru-Ni</w:t>
            </w:r>
            <w:r>
              <w:rPr>
                <w:rFonts w:ascii="Times New Roman" w:hAnsi="Times New Roman" w:cs="Times New Roman"/>
                <w:color w:val="FF0000"/>
                <w:sz w:val="24"/>
                <w:szCs w:val="32"/>
                <w:vertAlign w:val="subscript"/>
              </w:rPr>
              <w:t>3</w:t>
            </w:r>
            <w:r>
              <w:rPr>
                <w:rFonts w:ascii="Times New Roman" w:hAnsi="Times New Roman" w:cs="Times New Roman"/>
                <w:color w:val="FF0000"/>
                <w:sz w:val="24"/>
                <w:szCs w:val="32"/>
              </w:rPr>
              <w:t>N/</w:t>
            </w:r>
            <w:proofErr w:type="spellStart"/>
            <w:r>
              <w:rPr>
                <w:rFonts w:ascii="Times New Roman" w:hAnsi="Times New Roman" w:cs="Times New Roman"/>
                <w:color w:val="FF0000"/>
                <w:sz w:val="24"/>
                <w:szCs w:val="32"/>
              </w:rPr>
              <w:t>NiO</w:t>
            </w:r>
            <w:proofErr w:type="spellEnd"/>
          </w:p>
        </w:tc>
        <w:tc>
          <w:tcPr>
            <w:tcW w:w="1700" w:type="dxa"/>
            <w:tcBorders>
              <w:top w:val="single" w:sz="12" w:space="0" w:color="auto"/>
              <w:left w:val="nil"/>
              <w:bottom w:val="nil"/>
              <w:right w:val="nil"/>
            </w:tcBorders>
            <w:shd w:val="clear" w:color="auto" w:fill="FFFFFF"/>
            <w:vAlign w:val="center"/>
          </w:tcPr>
          <w:p w14:paraId="33A7D736" w14:textId="77777777" w:rsidR="00872A83" w:rsidRDefault="00000000">
            <w:pPr>
              <w:spacing w:line="360" w:lineRule="auto"/>
              <w:rPr>
                <w:rFonts w:ascii="Times New Roman" w:hAnsi="Times New Roman" w:cs="Times New Roman"/>
                <w:color w:val="FF0000"/>
                <w:sz w:val="24"/>
                <w:szCs w:val="32"/>
              </w:rPr>
            </w:pPr>
            <w:r>
              <w:rPr>
                <w:rFonts w:ascii="Times New Roman" w:hAnsi="Times New Roman" w:cs="Times New Roman" w:hint="eastAsia"/>
                <w:color w:val="FF0000"/>
                <w:sz w:val="24"/>
                <w:szCs w:val="32"/>
              </w:rPr>
              <w:t>181</w:t>
            </w:r>
          </w:p>
        </w:tc>
        <w:tc>
          <w:tcPr>
            <w:tcW w:w="1704" w:type="dxa"/>
            <w:tcBorders>
              <w:top w:val="single" w:sz="12" w:space="0" w:color="auto"/>
              <w:left w:val="nil"/>
              <w:bottom w:val="nil"/>
              <w:right w:val="nil"/>
            </w:tcBorders>
            <w:shd w:val="clear" w:color="auto" w:fill="FFFFFF"/>
            <w:vAlign w:val="center"/>
          </w:tcPr>
          <w:p w14:paraId="48F7F288" w14:textId="77777777" w:rsidR="00872A83" w:rsidRDefault="00000000">
            <w:pPr>
              <w:spacing w:line="360" w:lineRule="auto"/>
              <w:rPr>
                <w:rFonts w:ascii="Times New Roman" w:hAnsi="Times New Roman" w:cs="Times New Roman"/>
                <w:color w:val="FF0000"/>
                <w:sz w:val="24"/>
                <w:szCs w:val="32"/>
              </w:rPr>
            </w:pPr>
            <w:r>
              <w:rPr>
                <w:rFonts w:ascii="Times New Roman" w:hAnsi="Times New Roman" w:cs="Times New Roman"/>
                <w:color w:val="FF0000"/>
                <w:sz w:val="24"/>
                <w:szCs w:val="32"/>
              </w:rPr>
              <w:t>42.7</w:t>
            </w:r>
          </w:p>
        </w:tc>
        <w:tc>
          <w:tcPr>
            <w:tcW w:w="1611" w:type="dxa"/>
            <w:tcBorders>
              <w:top w:val="single" w:sz="12" w:space="0" w:color="auto"/>
              <w:left w:val="nil"/>
              <w:bottom w:val="nil"/>
              <w:right w:val="nil"/>
            </w:tcBorders>
            <w:shd w:val="clear" w:color="auto" w:fill="FFFFFF"/>
            <w:vAlign w:val="center"/>
          </w:tcPr>
          <w:p w14:paraId="6B2022EC" w14:textId="77777777" w:rsidR="00872A83" w:rsidRDefault="00000000" w:rsidP="0023456B">
            <w:pPr>
              <w:spacing w:line="360" w:lineRule="auto"/>
              <w:jc w:val="left"/>
              <w:rPr>
                <w:rFonts w:ascii="Times New Roman" w:hAnsi="Times New Roman" w:cs="Times New Roman"/>
                <w:color w:val="FF0000"/>
                <w:sz w:val="24"/>
                <w:szCs w:val="32"/>
              </w:rPr>
            </w:pPr>
            <w:r>
              <w:rPr>
                <w:rFonts w:ascii="Times New Roman" w:hAnsi="Times New Roman" w:cs="Times New Roman" w:hint="eastAsia"/>
                <w:color w:val="FF0000"/>
                <w:sz w:val="24"/>
                <w:szCs w:val="32"/>
              </w:rPr>
              <w:t>This work</w:t>
            </w:r>
          </w:p>
        </w:tc>
      </w:tr>
      <w:tr w:rsidR="00872A83" w14:paraId="6D126DFA" w14:textId="77777777" w:rsidTr="004D5A50">
        <w:trPr>
          <w:trHeight w:val="454"/>
          <w:jc w:val="center"/>
        </w:trPr>
        <w:tc>
          <w:tcPr>
            <w:tcW w:w="2692" w:type="dxa"/>
            <w:tcBorders>
              <w:top w:val="nil"/>
              <w:left w:val="nil"/>
              <w:bottom w:val="nil"/>
              <w:right w:val="nil"/>
            </w:tcBorders>
            <w:shd w:val="clear" w:color="auto" w:fill="FFFFFF"/>
            <w:vAlign w:val="center"/>
          </w:tcPr>
          <w:p w14:paraId="580B7BCD"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Ru/</w:t>
            </w:r>
            <w:proofErr w:type="spellStart"/>
            <w:r>
              <w:rPr>
                <w:rFonts w:ascii="Times New Roman" w:eastAsia="等线" w:hAnsi="Times New Roman" w:cs="Times New Roman"/>
                <w:color w:val="000000"/>
                <w:sz w:val="24"/>
              </w:rPr>
              <w:t>CoFe</w:t>
            </w:r>
            <w:proofErr w:type="spellEnd"/>
            <w:r>
              <w:rPr>
                <w:rFonts w:ascii="Times New Roman" w:eastAsia="等线" w:hAnsi="Times New Roman" w:cs="Times New Roman"/>
                <w:color w:val="000000"/>
                <w:sz w:val="24"/>
              </w:rPr>
              <w:t>-LDHs</w:t>
            </w:r>
          </w:p>
        </w:tc>
        <w:tc>
          <w:tcPr>
            <w:tcW w:w="1700" w:type="dxa"/>
            <w:tcBorders>
              <w:top w:val="nil"/>
              <w:left w:val="nil"/>
              <w:bottom w:val="nil"/>
              <w:right w:val="nil"/>
            </w:tcBorders>
            <w:shd w:val="clear" w:color="auto" w:fill="FFFFFF"/>
            <w:vAlign w:val="center"/>
          </w:tcPr>
          <w:p w14:paraId="4B99576A"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198</w:t>
            </w:r>
          </w:p>
        </w:tc>
        <w:tc>
          <w:tcPr>
            <w:tcW w:w="1704" w:type="dxa"/>
            <w:tcBorders>
              <w:top w:val="nil"/>
              <w:left w:val="nil"/>
              <w:bottom w:val="nil"/>
              <w:right w:val="nil"/>
            </w:tcBorders>
            <w:shd w:val="clear" w:color="auto" w:fill="FFFFFF"/>
            <w:vAlign w:val="center"/>
          </w:tcPr>
          <w:p w14:paraId="54BB6595"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39</w:t>
            </w:r>
          </w:p>
        </w:tc>
        <w:tc>
          <w:tcPr>
            <w:tcW w:w="1611" w:type="dxa"/>
            <w:tcBorders>
              <w:top w:val="nil"/>
              <w:left w:val="nil"/>
              <w:bottom w:val="nil"/>
              <w:right w:val="nil"/>
            </w:tcBorders>
            <w:shd w:val="clear" w:color="auto" w:fill="FFFFFF"/>
            <w:vAlign w:val="center"/>
          </w:tcPr>
          <w:p w14:paraId="3434EA6F" w14:textId="4CCB9CFE" w:rsidR="00872A83" w:rsidRPr="0023456B" w:rsidRDefault="00C26C19"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BC40C8" w:rsidRPr="0023456B">
              <w:rPr>
                <w:rFonts w:ascii="Times New Roman" w:hAnsi="Times New Roman" w:cs="Times New Roman"/>
                <w:color w:val="000000"/>
                <w:sz w:val="24"/>
              </w:rPr>
              <w:fldChar w:fldCharType="begin">
                <w:fldData xml:space="preserve">PEVuZE5vdGU+PENpdGU+PEF1dGhvcj5MaTwvQXV0aG9yPjxZZWFyPjIwMTk8L1llYXI+PFJlY051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==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PEVuZE5vdGU+PENpdGU+PEF1dGhvcj5MaTwvQXV0aG9yPjxZZWFyPjIwMTk8L1llYXI+PFJlY051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==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BC40C8" w:rsidRPr="0023456B">
              <w:rPr>
                <w:rFonts w:ascii="Times New Roman" w:hAnsi="Times New Roman" w:cs="Times New Roman"/>
                <w:color w:val="000000"/>
                <w:sz w:val="24"/>
              </w:rPr>
            </w:r>
            <w:r w:rsidR="00BC40C8"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16</w:t>
            </w:r>
            <w:r w:rsidR="00BC40C8"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35443065" w14:textId="77777777" w:rsidTr="004D5A50">
        <w:trPr>
          <w:trHeight w:val="454"/>
          <w:jc w:val="center"/>
        </w:trPr>
        <w:tc>
          <w:tcPr>
            <w:tcW w:w="2692" w:type="dxa"/>
            <w:tcBorders>
              <w:top w:val="nil"/>
              <w:left w:val="nil"/>
              <w:bottom w:val="nil"/>
              <w:right w:val="nil"/>
            </w:tcBorders>
            <w:shd w:val="clear" w:color="auto" w:fill="FFFFFF"/>
            <w:vAlign w:val="center"/>
          </w:tcPr>
          <w:p w14:paraId="7711FEDC" w14:textId="77777777" w:rsidR="00872A83" w:rsidRDefault="00000000">
            <w:pPr>
              <w:spacing w:line="360" w:lineRule="auto"/>
              <w:rPr>
                <w:rFonts w:ascii="Times New Roman" w:hAnsi="Times New Roman" w:cs="Times New Roman"/>
                <w:color w:val="000000"/>
                <w:sz w:val="24"/>
              </w:rPr>
            </w:pPr>
            <w:proofErr w:type="spellStart"/>
            <w:r>
              <w:rPr>
                <w:rFonts w:ascii="Times New Roman" w:eastAsia="等线" w:hAnsi="Times New Roman" w:cs="Times New Roman"/>
                <w:color w:val="000000"/>
                <w:sz w:val="24"/>
              </w:rPr>
              <w:t>NiMoO</w:t>
            </w:r>
            <w:r>
              <w:rPr>
                <w:rFonts w:ascii="Times New Roman" w:eastAsia="等线" w:hAnsi="Times New Roman" w:cs="Times New Roman"/>
                <w:color w:val="000000"/>
                <w:sz w:val="24"/>
                <w:vertAlign w:val="subscript"/>
              </w:rPr>
              <w:t>x</w:t>
            </w:r>
            <w:proofErr w:type="spellEnd"/>
            <w:r>
              <w:rPr>
                <w:rFonts w:ascii="Times New Roman" w:eastAsia="等线" w:hAnsi="Times New Roman" w:cs="Times New Roman"/>
                <w:color w:val="000000"/>
                <w:sz w:val="24"/>
              </w:rPr>
              <w:t>/</w:t>
            </w:r>
            <w:proofErr w:type="spellStart"/>
            <w:r>
              <w:rPr>
                <w:rFonts w:ascii="Times New Roman" w:eastAsia="等线" w:hAnsi="Times New Roman" w:cs="Times New Roman"/>
                <w:color w:val="000000"/>
                <w:sz w:val="24"/>
              </w:rPr>
              <w:t>NiMoS</w:t>
            </w:r>
            <w:proofErr w:type="spellEnd"/>
          </w:p>
        </w:tc>
        <w:tc>
          <w:tcPr>
            <w:tcW w:w="1700" w:type="dxa"/>
            <w:tcBorders>
              <w:top w:val="nil"/>
              <w:left w:val="nil"/>
              <w:bottom w:val="nil"/>
              <w:right w:val="nil"/>
            </w:tcBorders>
            <w:shd w:val="clear" w:color="auto" w:fill="FFFFFF"/>
            <w:vAlign w:val="center"/>
          </w:tcPr>
          <w:p w14:paraId="086B459F"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186</w:t>
            </w:r>
          </w:p>
        </w:tc>
        <w:tc>
          <w:tcPr>
            <w:tcW w:w="1704" w:type="dxa"/>
            <w:tcBorders>
              <w:top w:val="nil"/>
              <w:left w:val="nil"/>
              <w:bottom w:val="nil"/>
              <w:right w:val="nil"/>
            </w:tcBorders>
            <w:shd w:val="clear" w:color="auto" w:fill="FFFFFF"/>
            <w:vAlign w:val="center"/>
          </w:tcPr>
          <w:p w14:paraId="165A9671"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34</w:t>
            </w:r>
          </w:p>
        </w:tc>
        <w:tc>
          <w:tcPr>
            <w:tcW w:w="1611" w:type="dxa"/>
            <w:tcBorders>
              <w:top w:val="nil"/>
              <w:left w:val="nil"/>
              <w:bottom w:val="nil"/>
              <w:right w:val="nil"/>
            </w:tcBorders>
            <w:shd w:val="clear" w:color="auto" w:fill="FFFFFF"/>
            <w:vAlign w:val="center"/>
          </w:tcPr>
          <w:p w14:paraId="2C4A30F0" w14:textId="0EEAF5FA" w:rsidR="00872A83" w:rsidRPr="0023456B" w:rsidRDefault="00C26C19"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BC40C8" w:rsidRPr="0023456B">
              <w:rPr>
                <w:rFonts w:ascii="Times New Roman" w:hAnsi="Times New Roman" w:cs="Times New Roman"/>
                <w:color w:val="000000"/>
                <w:sz w:val="24"/>
              </w:rPr>
              <w:fldChar w:fldCharType="begin">
                <w:fldData xml:space="preserve">PEVuZE5vdGU+PENpdGU+PEF1dGhvcj5aaGFpPC9BdXRob3I+PFllYXI+MjAyMDwvWWVhcj48UmVj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PEVuZE5vdGU+PENpdGU+PEF1dGhvcj5aaGFpPC9BdXRob3I+PFllYXI+MjAyMDwvWWVhcj48UmVj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BC40C8" w:rsidRPr="0023456B">
              <w:rPr>
                <w:rFonts w:ascii="Times New Roman" w:hAnsi="Times New Roman" w:cs="Times New Roman"/>
                <w:color w:val="000000"/>
                <w:sz w:val="24"/>
              </w:rPr>
            </w:r>
            <w:r w:rsidR="00BC40C8"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w:t>
            </w:r>
            <w:r w:rsidR="00BC40C8"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7E614740" w14:textId="77777777" w:rsidTr="004D5A50">
        <w:trPr>
          <w:trHeight w:val="454"/>
          <w:jc w:val="center"/>
        </w:trPr>
        <w:tc>
          <w:tcPr>
            <w:tcW w:w="2692" w:type="dxa"/>
            <w:tcBorders>
              <w:top w:val="nil"/>
              <w:left w:val="nil"/>
              <w:bottom w:val="nil"/>
              <w:right w:val="nil"/>
            </w:tcBorders>
            <w:shd w:val="clear" w:color="auto" w:fill="FFFFFF"/>
            <w:vAlign w:val="center"/>
          </w:tcPr>
          <w:p w14:paraId="140157EE"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np-</w:t>
            </w:r>
            <w:proofErr w:type="spellStart"/>
            <w:r>
              <w:rPr>
                <w:rFonts w:ascii="Times New Roman" w:eastAsia="等线" w:hAnsi="Times New Roman" w:cs="Times New Roman"/>
                <w:color w:val="000000"/>
                <w:sz w:val="24"/>
              </w:rPr>
              <w:t>Ir</w:t>
            </w:r>
            <w:proofErr w:type="spellEnd"/>
            <w:r>
              <w:rPr>
                <w:rFonts w:ascii="Times New Roman" w:eastAsia="等线" w:hAnsi="Times New Roman" w:cs="Times New Roman"/>
                <w:color w:val="000000"/>
                <w:sz w:val="24"/>
              </w:rPr>
              <w:t>/</w:t>
            </w:r>
            <w:proofErr w:type="spellStart"/>
            <w:r>
              <w:rPr>
                <w:rFonts w:ascii="Times New Roman" w:eastAsia="等线" w:hAnsi="Times New Roman" w:cs="Times New Roman"/>
                <w:color w:val="000000"/>
                <w:sz w:val="24"/>
              </w:rPr>
              <w:t>NiFeO</w:t>
            </w:r>
            <w:proofErr w:type="spellEnd"/>
          </w:p>
        </w:tc>
        <w:tc>
          <w:tcPr>
            <w:tcW w:w="1700" w:type="dxa"/>
            <w:tcBorders>
              <w:top w:val="nil"/>
              <w:left w:val="nil"/>
              <w:bottom w:val="nil"/>
              <w:right w:val="nil"/>
            </w:tcBorders>
            <w:shd w:val="clear" w:color="auto" w:fill="FFFFFF"/>
            <w:vAlign w:val="center"/>
          </w:tcPr>
          <w:p w14:paraId="1296F2A5"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197</w:t>
            </w:r>
          </w:p>
        </w:tc>
        <w:tc>
          <w:tcPr>
            <w:tcW w:w="1704" w:type="dxa"/>
            <w:tcBorders>
              <w:top w:val="nil"/>
              <w:left w:val="nil"/>
              <w:bottom w:val="nil"/>
              <w:right w:val="nil"/>
            </w:tcBorders>
            <w:shd w:val="clear" w:color="auto" w:fill="FFFFFF"/>
            <w:vAlign w:val="center"/>
          </w:tcPr>
          <w:p w14:paraId="43E76BB9"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29.6</w:t>
            </w:r>
          </w:p>
        </w:tc>
        <w:tc>
          <w:tcPr>
            <w:tcW w:w="1611" w:type="dxa"/>
            <w:tcBorders>
              <w:top w:val="nil"/>
              <w:left w:val="nil"/>
              <w:bottom w:val="nil"/>
              <w:right w:val="nil"/>
            </w:tcBorders>
            <w:shd w:val="clear" w:color="auto" w:fill="FFFFFF"/>
            <w:vAlign w:val="center"/>
          </w:tcPr>
          <w:p w14:paraId="201C727F" w14:textId="65FFFEC1" w:rsidR="00872A83" w:rsidRPr="0023456B" w:rsidRDefault="00C26C19"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BC40C8" w:rsidRPr="0023456B">
              <w:rPr>
                <w:rFonts w:ascii="Times New Roman" w:hAnsi="Times New Roman" w:cs="Times New Roman"/>
                <w:color w:val="000000"/>
                <w:sz w:val="24"/>
              </w:rPr>
              <w:fldChar w:fldCharType="begin">
                <w:fldData xml:space="preserve">PEVuZE5vdGU+PENpdGU+PEF1dGhvcj5KaWFuZzwvQXV0aG9yPjxZZWFyPjIwMjA8L1llYXI+PFJl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PEVuZE5vdGU+PENpdGU+PEF1dGhvcj5KaWFuZzwvQXV0aG9yPjxZZWFyPjIwMjA8L1llYXI+PFJl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BC40C8" w:rsidRPr="0023456B">
              <w:rPr>
                <w:rFonts w:ascii="Times New Roman" w:hAnsi="Times New Roman" w:cs="Times New Roman"/>
                <w:color w:val="000000"/>
                <w:sz w:val="24"/>
              </w:rPr>
            </w:r>
            <w:r w:rsidR="00BC40C8"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17</w:t>
            </w:r>
            <w:r w:rsidR="00BC40C8"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0F8F2671" w14:textId="77777777" w:rsidTr="004D5A50">
        <w:trPr>
          <w:trHeight w:val="454"/>
          <w:jc w:val="center"/>
        </w:trPr>
        <w:tc>
          <w:tcPr>
            <w:tcW w:w="2692" w:type="dxa"/>
            <w:tcBorders>
              <w:top w:val="nil"/>
              <w:left w:val="nil"/>
              <w:bottom w:val="nil"/>
              <w:right w:val="nil"/>
            </w:tcBorders>
            <w:shd w:val="clear" w:color="auto" w:fill="FFFFFF"/>
            <w:vAlign w:val="center"/>
          </w:tcPr>
          <w:p w14:paraId="74F76FA3"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Ru/Co-N-C-800℃</w:t>
            </w:r>
          </w:p>
        </w:tc>
        <w:tc>
          <w:tcPr>
            <w:tcW w:w="1700" w:type="dxa"/>
            <w:tcBorders>
              <w:top w:val="nil"/>
              <w:left w:val="nil"/>
              <w:bottom w:val="nil"/>
              <w:right w:val="nil"/>
            </w:tcBorders>
            <w:shd w:val="clear" w:color="auto" w:fill="FFFFFF"/>
            <w:vAlign w:val="center"/>
          </w:tcPr>
          <w:p w14:paraId="5382B720"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276</w:t>
            </w:r>
          </w:p>
        </w:tc>
        <w:tc>
          <w:tcPr>
            <w:tcW w:w="1704" w:type="dxa"/>
            <w:tcBorders>
              <w:top w:val="nil"/>
              <w:left w:val="nil"/>
              <w:bottom w:val="nil"/>
              <w:right w:val="nil"/>
            </w:tcBorders>
            <w:shd w:val="clear" w:color="auto" w:fill="FFFFFF"/>
            <w:vAlign w:val="center"/>
          </w:tcPr>
          <w:p w14:paraId="58B82AA7"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55.7</w:t>
            </w:r>
          </w:p>
        </w:tc>
        <w:tc>
          <w:tcPr>
            <w:tcW w:w="1611" w:type="dxa"/>
            <w:tcBorders>
              <w:top w:val="nil"/>
              <w:left w:val="nil"/>
              <w:bottom w:val="nil"/>
              <w:right w:val="nil"/>
            </w:tcBorders>
            <w:shd w:val="clear" w:color="auto" w:fill="FFFFFF"/>
            <w:vAlign w:val="center"/>
          </w:tcPr>
          <w:p w14:paraId="2C493551" w14:textId="471713A9" w:rsidR="00872A83" w:rsidRPr="0023456B" w:rsidRDefault="00C26C19"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BC40C8" w:rsidRPr="0023456B">
              <w:rPr>
                <w:rFonts w:ascii="Times New Roman" w:hAnsi="Times New Roman" w:cs="Times New Roman"/>
                <w:color w:val="000000"/>
                <w:sz w:val="24"/>
              </w:rPr>
              <w:fldChar w:fldCharType="begin">
                <w:fldData xml:space="preserve">PEVuZE5vdGU+PENpdGU+PEF1dGhvcj5Sb25nPC9BdXRob3I+PFllYXI+MjAyMjwvWWVhcj48UmVj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PEVuZE5vdGU+PENpdGU+PEF1dGhvcj5Sb25nPC9BdXRob3I+PFllYXI+MjAyMjwvWWVhcj48UmVj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BC40C8" w:rsidRPr="0023456B">
              <w:rPr>
                <w:rFonts w:ascii="Times New Roman" w:hAnsi="Times New Roman" w:cs="Times New Roman"/>
                <w:color w:val="000000"/>
                <w:sz w:val="24"/>
              </w:rPr>
            </w:r>
            <w:r w:rsidR="00BC40C8"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12</w:t>
            </w:r>
            <w:r w:rsidR="00BC40C8"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2155E602" w14:textId="77777777" w:rsidTr="004D5A50">
        <w:trPr>
          <w:trHeight w:val="454"/>
          <w:jc w:val="center"/>
        </w:trPr>
        <w:tc>
          <w:tcPr>
            <w:tcW w:w="2692" w:type="dxa"/>
            <w:tcBorders>
              <w:top w:val="nil"/>
              <w:left w:val="nil"/>
              <w:bottom w:val="nil"/>
              <w:right w:val="nil"/>
            </w:tcBorders>
            <w:shd w:val="clear" w:color="auto" w:fill="FFFFFF"/>
            <w:vAlign w:val="center"/>
          </w:tcPr>
          <w:p w14:paraId="01C27181" w14:textId="77777777" w:rsidR="00872A83" w:rsidRDefault="00000000">
            <w:pPr>
              <w:spacing w:line="360" w:lineRule="auto"/>
              <w:rPr>
                <w:rFonts w:ascii="Times New Roman" w:hAnsi="Times New Roman" w:cs="Times New Roman"/>
                <w:color w:val="000000"/>
                <w:sz w:val="24"/>
              </w:rPr>
            </w:pPr>
            <w:proofErr w:type="spellStart"/>
            <w:r>
              <w:rPr>
                <w:rFonts w:ascii="Times New Roman" w:eastAsia="等线" w:hAnsi="Times New Roman" w:cs="Times New Roman"/>
                <w:color w:val="000000"/>
                <w:sz w:val="24"/>
              </w:rPr>
              <w:t>RuNi</w:t>
            </w:r>
            <w:proofErr w:type="spellEnd"/>
            <w:r>
              <w:rPr>
                <w:rFonts w:ascii="Times New Roman" w:eastAsia="等线" w:hAnsi="Times New Roman" w:cs="Times New Roman"/>
                <w:color w:val="000000"/>
                <w:sz w:val="24"/>
              </w:rPr>
              <w:t>-NCNFs</w:t>
            </w:r>
          </w:p>
        </w:tc>
        <w:tc>
          <w:tcPr>
            <w:tcW w:w="1700" w:type="dxa"/>
            <w:tcBorders>
              <w:top w:val="nil"/>
              <w:left w:val="nil"/>
              <w:bottom w:val="nil"/>
              <w:right w:val="nil"/>
            </w:tcBorders>
            <w:shd w:val="clear" w:color="auto" w:fill="FFFFFF"/>
            <w:vAlign w:val="center"/>
          </w:tcPr>
          <w:p w14:paraId="1B891B09"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290</w:t>
            </w:r>
          </w:p>
        </w:tc>
        <w:tc>
          <w:tcPr>
            <w:tcW w:w="1704" w:type="dxa"/>
            <w:tcBorders>
              <w:top w:val="nil"/>
              <w:left w:val="nil"/>
              <w:bottom w:val="nil"/>
              <w:right w:val="nil"/>
            </w:tcBorders>
            <w:shd w:val="clear" w:color="auto" w:fill="FFFFFF"/>
            <w:vAlign w:val="center"/>
          </w:tcPr>
          <w:p w14:paraId="75DEF273" w14:textId="77777777" w:rsidR="00872A83" w:rsidRDefault="00000000">
            <w:pPr>
              <w:spacing w:line="360" w:lineRule="auto"/>
              <w:rPr>
                <w:rFonts w:ascii="Times New Roman" w:hAnsi="Times New Roman" w:cs="Times New Roman"/>
                <w:color w:val="000000"/>
                <w:sz w:val="24"/>
              </w:rPr>
            </w:pPr>
            <w:r>
              <w:rPr>
                <w:rFonts w:ascii="Times New Roman" w:hAnsi="Times New Roman" w:cs="Times New Roman" w:hint="eastAsia"/>
                <w:color w:val="000000"/>
                <w:sz w:val="24"/>
              </w:rPr>
              <w:t>/</w:t>
            </w:r>
          </w:p>
        </w:tc>
        <w:tc>
          <w:tcPr>
            <w:tcW w:w="1611" w:type="dxa"/>
            <w:tcBorders>
              <w:top w:val="nil"/>
              <w:left w:val="nil"/>
              <w:bottom w:val="nil"/>
              <w:right w:val="nil"/>
            </w:tcBorders>
            <w:shd w:val="clear" w:color="auto" w:fill="FFFFFF"/>
            <w:vAlign w:val="center"/>
          </w:tcPr>
          <w:p w14:paraId="05080FE1" w14:textId="2A2BAEF2" w:rsidR="00872A83" w:rsidRPr="0023456B" w:rsidRDefault="00C26C19"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754EFF"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&lt;EndNote&gt;&lt;Cite&gt;&lt;Author&gt;Li&lt;/Author&gt;&lt;Year&gt;2020&lt;/Year&gt;&lt;RecNum&gt;40&lt;/RecNum&gt;&lt;DisplayText&gt;&lt;style face="superscript"&gt;18&lt;/style&gt;&lt;/DisplayText&gt;&lt;record&gt;&lt;rec-number&gt;40&lt;/rec-number&gt;&lt;foreign-keys&gt;&lt;key app="EN" db-id="svzfzrpt5frzs3ezd0npadp2fsdzwe5z9v92" timestamp="1657713179"&gt;40&lt;/key&gt;&lt;key app="ENWeb" db-id=""&gt;0&lt;/key&gt;&lt;/foreign-keys&gt;&lt;ref-type name="Journal Article"&gt;17&lt;/ref-type&gt;&lt;contributors&gt;&lt;authors&gt;&lt;author&gt;Li, M.&lt;/author&gt;&lt;author&gt;Wang, H.&lt;/author&gt;&lt;author&gt;Zhu, W.&lt;/author&gt;&lt;author&gt;Li, W.&lt;/author&gt;&lt;author&gt;Wang, C.&lt;/author&gt;&lt;author&gt;Lu, X.&lt;/author&gt;&lt;/authors&gt;&lt;/contributors&gt;&lt;auth-address&gt;Alan G. MacDiarmid Institute College of Chemistry Jilin University Changchun 130012 P. R. China.&amp;#xD;Key Laboratory of Automobile Materials of Ministry of Education and School of Materials Science and Engineering Nanling Campus Jilin University No. 5988 Renmin Street Changchun 130025 P. R. China.&amp;#xD;International Center of Future Science Jilin University Changchun 130012 P. R. China.&lt;/auth-address&gt;&lt;titles&gt;&lt;title&gt;RuNi Nanoparticles Embedded in N-Doped Carbon Nanofibers as a Robust Bifunctional Catalyst for Efficient Overall Water Splitting&lt;/title&gt;&lt;secondary-title&gt;Adv Sci (Weinh)&lt;/secondary-title&gt;&lt;/titles&gt;&lt;pages&gt;1901833&lt;/pages&gt;&lt;volume&gt;7&lt;/volume&gt;&lt;number&gt;2&lt;/number&gt;&lt;edition&gt;2020/01/30&lt;/edition&gt;&lt;keywords&gt;&lt;keyword&gt;RuNi nanoparticles&lt;/keyword&gt;&lt;keyword&gt;bifunctional electrocatalysts&lt;/keyword&gt;&lt;keyword&gt;electrospinning&lt;/keyword&gt;&lt;keyword&gt;nitrogen-doped carbon nanofibers&lt;/keyword&gt;&lt;keyword&gt;overall water splitting&lt;/keyword&gt;&lt;/keywords&gt;&lt;dates&gt;&lt;year&gt;2020&lt;/year&gt;&lt;pub-dates&gt;&lt;date&gt;Jan&lt;/date&gt;&lt;/pub-dates&gt;&lt;/dates&gt;&lt;isbn&gt;2198-3844 (Print)&amp;#xD;2198-3844 (Linking)&lt;/isbn&gt;&lt;accession-num&gt;31993285&lt;/accession-num&gt;&lt;urls&gt;&lt;related-urls&gt;&lt;url&gt;https://www.ncbi.nlm.nih.gov/pubmed/31993285&lt;/url&gt;&lt;/related-urls&gt;&lt;/urls&gt;&lt;custom2&gt;PMC6974957&lt;/custom2&gt;&lt;electronic-resource-num&gt;10.1002/advs.201901833&lt;/electronic-resource-num&gt;&lt;/record&gt;&lt;/Cite&gt;&lt;/EndNote&gt;</w:instrText>
            </w:r>
            <w:r w:rsidR="00754EFF"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18</w:t>
            </w:r>
            <w:r w:rsidR="00754EFF"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213EAA16" w14:textId="77777777" w:rsidTr="004D5A50">
        <w:trPr>
          <w:trHeight w:val="454"/>
          <w:jc w:val="center"/>
        </w:trPr>
        <w:tc>
          <w:tcPr>
            <w:tcW w:w="2692" w:type="dxa"/>
            <w:tcBorders>
              <w:top w:val="nil"/>
              <w:left w:val="nil"/>
              <w:bottom w:val="nil"/>
              <w:right w:val="nil"/>
            </w:tcBorders>
            <w:shd w:val="clear" w:color="auto" w:fill="FFFFFF"/>
            <w:vAlign w:val="center"/>
          </w:tcPr>
          <w:p w14:paraId="7765A833"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Ru</w:t>
            </w:r>
            <w:r>
              <w:rPr>
                <w:rFonts w:ascii="Times New Roman" w:eastAsia="等线" w:hAnsi="Times New Roman" w:cs="Times New Roman"/>
                <w:color w:val="000000"/>
                <w:sz w:val="24"/>
                <w:vertAlign w:val="subscript"/>
              </w:rPr>
              <w:t>2</w:t>
            </w:r>
            <w:r>
              <w:rPr>
                <w:rFonts w:ascii="Times New Roman" w:eastAsia="等线" w:hAnsi="Times New Roman" w:cs="Times New Roman"/>
                <w:color w:val="000000"/>
                <w:sz w:val="24"/>
              </w:rPr>
              <w:t>Ni</w:t>
            </w:r>
            <w:r>
              <w:rPr>
                <w:rFonts w:ascii="Times New Roman" w:eastAsia="等线" w:hAnsi="Times New Roman" w:cs="Times New Roman"/>
                <w:color w:val="000000"/>
                <w:sz w:val="24"/>
                <w:vertAlign w:val="subscript"/>
              </w:rPr>
              <w:t>2</w:t>
            </w:r>
            <w:r>
              <w:rPr>
                <w:rFonts w:ascii="Times New Roman" w:eastAsia="等线" w:hAnsi="Times New Roman" w:cs="Times New Roman"/>
                <w:color w:val="000000"/>
                <w:sz w:val="24"/>
              </w:rPr>
              <w:t xml:space="preserve"> SNs/C</w:t>
            </w:r>
          </w:p>
        </w:tc>
        <w:tc>
          <w:tcPr>
            <w:tcW w:w="1700" w:type="dxa"/>
            <w:tcBorders>
              <w:top w:val="nil"/>
              <w:left w:val="nil"/>
              <w:bottom w:val="nil"/>
              <w:right w:val="nil"/>
            </w:tcBorders>
            <w:shd w:val="clear" w:color="auto" w:fill="FFFFFF"/>
            <w:vAlign w:val="center"/>
          </w:tcPr>
          <w:p w14:paraId="11F2A5B1"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310</w:t>
            </w:r>
          </w:p>
        </w:tc>
        <w:tc>
          <w:tcPr>
            <w:tcW w:w="1704" w:type="dxa"/>
            <w:tcBorders>
              <w:top w:val="nil"/>
              <w:left w:val="nil"/>
              <w:bottom w:val="nil"/>
              <w:right w:val="nil"/>
            </w:tcBorders>
            <w:shd w:val="clear" w:color="auto" w:fill="FFFFFF"/>
            <w:vAlign w:val="center"/>
          </w:tcPr>
          <w:p w14:paraId="24CB1FD7"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75</w:t>
            </w:r>
          </w:p>
        </w:tc>
        <w:tc>
          <w:tcPr>
            <w:tcW w:w="1611" w:type="dxa"/>
            <w:tcBorders>
              <w:top w:val="nil"/>
              <w:left w:val="nil"/>
              <w:bottom w:val="nil"/>
              <w:right w:val="nil"/>
            </w:tcBorders>
            <w:shd w:val="clear" w:color="auto" w:fill="FFFFFF"/>
            <w:vAlign w:val="center"/>
          </w:tcPr>
          <w:p w14:paraId="1F9138D9" w14:textId="6FA177DE" w:rsidR="00872A83" w:rsidRPr="0023456B" w:rsidRDefault="00C26C19"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754EFF"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&lt;EndNote&gt;&lt;Cite&gt;&lt;Author&gt;Ding&lt;/Author&gt;&lt;Year&gt;2018&lt;/Year&gt;&lt;RecNum&gt;41&lt;/RecNum&gt;&lt;DisplayText&gt;&lt;style face="superscript"&gt;19&lt;/style&gt;&lt;/DisplayText&gt;&lt;record&gt;&lt;rec-number&gt;41&lt;/rec-number&gt;&lt;foreign-keys&gt;&lt;key app="EN" db-id="svzfzrpt5frzs3ezd0npadp2fsdzwe5z9v92" timestamp="1657713181"&gt;41&lt;/key&gt;&lt;key app="ENWeb" db-id=""&gt;0&lt;/key&gt;&lt;/foreign-keys&gt;&lt;ref-type name="Journal Article"&gt;17&lt;/ref-type&gt;&lt;contributors&gt;&lt;authors&gt;&lt;author&gt;Ding, Jiabao&lt;/author&gt;&lt;author&gt;Shao, Qi&lt;/author&gt;&lt;author&gt;Feng, Yonggang&lt;/author&gt;&lt;author&gt;Huang, Xiaoqing&lt;/author&gt;&lt;/authors&gt;&lt;/contributors&gt;&lt;titles&gt;&lt;title&gt;Ruthenium-nickel sandwiched nanoplates for efficient water splitting electrocatalysis&lt;/title&gt;&lt;secondary-title&gt;Nano Energy&lt;/secondary-title&gt;&lt;/titles&gt;&lt;periodical&gt;&lt;full-title&gt;Nano Energy&lt;/full-title&gt;&lt;/periodical&gt;&lt;pages&gt;1-7&lt;/pages&gt;&lt;volume&gt;47&lt;/volume&gt;&lt;section&gt;1&lt;/section&gt;&lt;dates&gt;&lt;year&gt;2018&lt;/year&gt;&lt;/dates&gt;&lt;isbn&gt;22112855&lt;/isbn&gt;&lt;urls&gt;&lt;/urls&gt;&lt;electronic-resource-num&gt;10.1016/j.nanoen.2018.02.017&lt;/electronic-resource-num&gt;&lt;/record&gt;&lt;/Cite&gt;&lt;/EndNote&gt;</w:instrText>
            </w:r>
            <w:r w:rsidR="00754EFF"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19</w:t>
            </w:r>
            <w:r w:rsidR="00754EFF"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72A3E3D8" w14:textId="77777777" w:rsidTr="004D5A50">
        <w:trPr>
          <w:trHeight w:val="454"/>
          <w:jc w:val="center"/>
        </w:trPr>
        <w:tc>
          <w:tcPr>
            <w:tcW w:w="2692" w:type="dxa"/>
            <w:tcBorders>
              <w:top w:val="nil"/>
              <w:left w:val="nil"/>
              <w:bottom w:val="nil"/>
              <w:right w:val="nil"/>
            </w:tcBorders>
            <w:shd w:val="clear" w:color="auto" w:fill="FFFFFF"/>
            <w:vAlign w:val="center"/>
          </w:tcPr>
          <w:p w14:paraId="7C0FCBE1"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FF-Na-Ni</w:t>
            </w:r>
          </w:p>
        </w:tc>
        <w:tc>
          <w:tcPr>
            <w:tcW w:w="1700" w:type="dxa"/>
            <w:tcBorders>
              <w:top w:val="nil"/>
              <w:left w:val="nil"/>
              <w:bottom w:val="nil"/>
              <w:right w:val="nil"/>
            </w:tcBorders>
            <w:shd w:val="clear" w:color="auto" w:fill="FFFFFF"/>
            <w:vAlign w:val="center"/>
          </w:tcPr>
          <w:p w14:paraId="050D784B"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174</w:t>
            </w:r>
          </w:p>
        </w:tc>
        <w:tc>
          <w:tcPr>
            <w:tcW w:w="1704" w:type="dxa"/>
            <w:tcBorders>
              <w:top w:val="nil"/>
              <w:left w:val="nil"/>
              <w:bottom w:val="nil"/>
              <w:right w:val="nil"/>
            </w:tcBorders>
            <w:shd w:val="clear" w:color="auto" w:fill="FFFFFF"/>
            <w:vAlign w:val="center"/>
          </w:tcPr>
          <w:p w14:paraId="70CC8AF8"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46</w:t>
            </w:r>
          </w:p>
        </w:tc>
        <w:tc>
          <w:tcPr>
            <w:tcW w:w="1611" w:type="dxa"/>
            <w:tcBorders>
              <w:top w:val="nil"/>
              <w:left w:val="nil"/>
              <w:bottom w:val="nil"/>
              <w:right w:val="nil"/>
            </w:tcBorders>
            <w:shd w:val="clear" w:color="auto" w:fill="FFFFFF"/>
            <w:vAlign w:val="center"/>
          </w:tcPr>
          <w:p w14:paraId="71FC2EFF" w14:textId="795FE66C" w:rsidR="00872A83" w:rsidRPr="0023456B" w:rsidRDefault="00C26C19"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754EFF"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&lt;EndNote&gt;&lt;Cite&gt;&lt;Author&gt;Wu&lt;/Author&gt;&lt;Year&gt;2021&lt;/Year&gt;&lt;RecNum&gt;42&lt;/RecNum&gt;&lt;DisplayText&gt;&lt;style face="superscript"&gt;20&lt;/style&gt;&lt;/DisplayText&gt;&lt;record&gt;&lt;rec-number&gt;42&lt;/rec-number&gt;&lt;foreign-keys&gt;&lt;key app="EN" db-id="svzfzrpt5frzs3ezd0npadp2fsdzwe5z9v92" timestamp="1657713184"&gt;42&lt;/key&gt;&lt;key app="ENWeb" db-id=""&gt;0&lt;/key&gt;&lt;/foreign-keys&gt;&lt;ref-type name="Journal Article"&gt;17&lt;/ref-type&gt;&lt;contributors&gt;&lt;authors&gt;&lt;author&gt;Wu, Zexing&lt;/author&gt;&lt;author&gt;Zhao, Ying&lt;/author&gt;&lt;author&gt;Wu, Hengbo&lt;/author&gt;&lt;author&gt;Gao, Yuxiao&lt;/author&gt;&lt;author&gt;Chen, Zhi&lt;/author&gt;&lt;author&gt;Jin, Wei&lt;/author&gt;&lt;author&gt;Wang, Jinsong&lt;/author&gt;&lt;author&gt;Ma, Tianyi&lt;/author&gt;&lt;author&gt;Wang, Lei&lt;/author&gt;&lt;/authors&gt;&lt;/contributors&gt;&lt;titles&gt;&lt;title&gt;Corrosion Engineering on Iron Foam toward Efficiently Electrocatalytic Overall Water Splitting Powered by Sustainable Energy&lt;/title&gt;&lt;secondary-title&gt;Advanced Functional Materials&lt;/secondary-title&gt;&lt;/titles&gt;&lt;periodical&gt;&lt;full-title&gt;Advanced Functional Materials&lt;/full-title&gt;&lt;abbr-1&gt;Adv Funct Mater&lt;/abbr-1&gt;&lt;abbr-2&gt;Adv. Funct. Mater.&lt;/abbr-2&gt;&lt;/periodical&gt;&lt;volume&gt;31&lt;/volume&gt;&lt;number&gt;17&lt;/number&gt;&lt;section&gt;2010437&lt;/section&gt;&lt;dates&gt;&lt;year&gt;2021&lt;/year&gt;&lt;/dates&gt;&lt;isbn&gt;1616-301X&amp;#xD;1616-3028&lt;/isbn&gt;&lt;urls&gt;&lt;/urls&gt;&lt;electronic-resource-num&gt;10.1002/adfm.202010437&lt;/electronic-resource-num&gt;&lt;/record&gt;&lt;/Cite&gt;&lt;/EndNote&gt;</w:instrText>
            </w:r>
            <w:r w:rsidR="00754EFF"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20</w:t>
            </w:r>
            <w:r w:rsidR="00754EFF"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0C2BE6DA" w14:textId="77777777" w:rsidTr="004D5A50">
        <w:trPr>
          <w:trHeight w:val="454"/>
          <w:jc w:val="center"/>
        </w:trPr>
        <w:tc>
          <w:tcPr>
            <w:tcW w:w="2692" w:type="dxa"/>
            <w:tcBorders>
              <w:top w:val="nil"/>
              <w:left w:val="nil"/>
              <w:bottom w:val="nil"/>
              <w:right w:val="nil"/>
            </w:tcBorders>
            <w:shd w:val="clear" w:color="auto" w:fill="FFFFFF"/>
            <w:vAlign w:val="center"/>
          </w:tcPr>
          <w:p w14:paraId="1468D560"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ɑ-</w:t>
            </w:r>
            <w:proofErr w:type="spellStart"/>
            <w:r>
              <w:rPr>
                <w:rFonts w:ascii="Times New Roman" w:eastAsia="等线" w:hAnsi="Times New Roman" w:cs="Times New Roman"/>
                <w:color w:val="000000"/>
                <w:sz w:val="24"/>
              </w:rPr>
              <w:t>NiFeOH</w:t>
            </w:r>
            <w:proofErr w:type="spellEnd"/>
            <w:r>
              <w:rPr>
                <w:rFonts w:ascii="Times New Roman" w:eastAsia="等线" w:hAnsi="Times New Roman" w:cs="Times New Roman"/>
                <w:color w:val="000000"/>
                <w:sz w:val="24"/>
              </w:rPr>
              <w:t>/</w:t>
            </w:r>
            <w:proofErr w:type="spellStart"/>
            <w:r>
              <w:rPr>
                <w:rFonts w:ascii="Times New Roman" w:eastAsia="等线" w:hAnsi="Times New Roman" w:cs="Times New Roman"/>
                <w:color w:val="000000"/>
                <w:sz w:val="24"/>
              </w:rPr>
              <w:t>NiFeP</w:t>
            </w:r>
            <w:proofErr w:type="spellEnd"/>
            <w:r>
              <w:rPr>
                <w:rFonts w:ascii="Times New Roman" w:eastAsia="等线" w:hAnsi="Times New Roman" w:cs="Times New Roman"/>
                <w:color w:val="000000"/>
                <w:sz w:val="24"/>
              </w:rPr>
              <w:t>/NF</w:t>
            </w:r>
          </w:p>
        </w:tc>
        <w:tc>
          <w:tcPr>
            <w:tcW w:w="1700" w:type="dxa"/>
            <w:tcBorders>
              <w:top w:val="nil"/>
              <w:left w:val="nil"/>
              <w:bottom w:val="nil"/>
              <w:right w:val="nil"/>
            </w:tcBorders>
            <w:shd w:val="clear" w:color="auto" w:fill="FFFFFF"/>
            <w:vAlign w:val="center"/>
          </w:tcPr>
          <w:p w14:paraId="14CE79C0"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199</w:t>
            </w:r>
          </w:p>
        </w:tc>
        <w:tc>
          <w:tcPr>
            <w:tcW w:w="1704" w:type="dxa"/>
            <w:tcBorders>
              <w:top w:val="nil"/>
              <w:left w:val="nil"/>
              <w:bottom w:val="nil"/>
              <w:right w:val="nil"/>
            </w:tcBorders>
            <w:shd w:val="clear" w:color="auto" w:fill="FFFFFF"/>
            <w:vAlign w:val="center"/>
          </w:tcPr>
          <w:p w14:paraId="5021853A"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39</w:t>
            </w:r>
          </w:p>
        </w:tc>
        <w:tc>
          <w:tcPr>
            <w:tcW w:w="1611" w:type="dxa"/>
            <w:tcBorders>
              <w:top w:val="nil"/>
              <w:left w:val="nil"/>
              <w:bottom w:val="nil"/>
              <w:right w:val="nil"/>
            </w:tcBorders>
            <w:shd w:val="clear" w:color="auto" w:fill="FFFFFF"/>
            <w:vAlign w:val="center"/>
          </w:tcPr>
          <w:p w14:paraId="3100F10A" w14:textId="7E43D290" w:rsidR="00872A83" w:rsidRPr="0023456B" w:rsidRDefault="00C26C19"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754EFF"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&lt;EndNote&gt;&lt;Cite&gt;&lt;Author&gt;Liang&lt;/Author&gt;&lt;Year&gt;2017&lt;/Year&gt;&lt;RecNum&gt;43&lt;/RecNum&gt;&lt;DisplayText&gt;&lt;style face="superscript"&gt;21&lt;/style&gt;&lt;/DisplayText&gt;&lt;record&gt;&lt;rec-number&gt;43&lt;/rec-number&gt;&lt;foreign-keys&gt;&lt;key app="EN" db-id="svzfzrpt5frzs3ezd0npadp2fsdzwe5z9v92" timestamp="1657713189"&gt;43&lt;/key&gt;&lt;key app="ENWeb" db-id=""&gt;0&lt;/key&gt;&lt;/foreign-keys&gt;&lt;ref-type name="Journal Article"&gt;17&lt;/ref-type&gt;&lt;contributors&gt;&lt;authors&gt;&lt;author&gt;Liang, Hanfeng&lt;/author&gt;&lt;author&gt;Gandi, Appala N.&lt;/author&gt;&lt;author&gt;Xia, Chuan&lt;/author&gt;&lt;author&gt;Hedhili, Mohamed N.&lt;/author&gt;&lt;author&gt;Anjum, Dalaver H.&lt;/author&gt;&lt;author&gt;Schwingenschlögl, Udo&lt;/author&gt;&lt;author&gt;Alshareef, Husam N.&lt;/author&gt;&lt;/authors&gt;&lt;/contributors&gt;&lt;titles&gt;&lt;title&gt;Amorphous NiFe-OH/NiFeP Electrocatalyst Fabricated at Low Temperature for Water Oxidation Applications&lt;/title&gt;&lt;secondary-title&gt;ACS Energy Letters&lt;/secondary-title&gt;&lt;/titles&gt;&lt;periodical&gt;&lt;full-title&gt;ACS Energy Letters&lt;/full-title&gt;&lt;abbr-2&gt;ACS Energy Lett.&lt;/abbr-2&gt;&lt;/periodical&gt;&lt;pages&gt;1035-1042&lt;/pages&gt;&lt;volume&gt;2&lt;/volume&gt;&lt;number&gt;5&lt;/number&gt;&lt;section&gt;1035&lt;/section&gt;&lt;dates&gt;&lt;year&gt;2017&lt;/year&gt;&lt;/dates&gt;&lt;isbn&gt;2380-8195&amp;#xD;2380-8195&lt;/isbn&gt;&lt;urls&gt;&lt;/urls&gt;&lt;electronic-resource-num&gt;10.1021/acsenergylett.7b00206&lt;/electronic-resource-num&gt;&lt;/record&gt;&lt;/Cite&gt;&lt;/EndNote&gt;</w:instrText>
            </w:r>
            <w:r w:rsidR="00754EFF"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21</w:t>
            </w:r>
            <w:r w:rsidR="00754EFF"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287E7D8F" w14:textId="77777777" w:rsidTr="004D5A50">
        <w:trPr>
          <w:trHeight w:val="454"/>
          <w:jc w:val="center"/>
        </w:trPr>
        <w:tc>
          <w:tcPr>
            <w:tcW w:w="2692" w:type="dxa"/>
            <w:tcBorders>
              <w:top w:val="nil"/>
              <w:left w:val="nil"/>
              <w:bottom w:val="nil"/>
              <w:right w:val="nil"/>
            </w:tcBorders>
            <w:shd w:val="clear" w:color="auto" w:fill="FFFFFF"/>
            <w:vAlign w:val="center"/>
          </w:tcPr>
          <w:p w14:paraId="0B43E0FC"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Ru/</w:t>
            </w:r>
            <w:proofErr w:type="spellStart"/>
            <w:r>
              <w:rPr>
                <w:rFonts w:ascii="Times New Roman" w:eastAsia="等线" w:hAnsi="Times New Roman" w:cs="Times New Roman"/>
                <w:color w:val="000000"/>
                <w:sz w:val="24"/>
              </w:rPr>
              <w:t>NiFe</w:t>
            </w:r>
            <w:proofErr w:type="spellEnd"/>
            <w:r>
              <w:rPr>
                <w:rFonts w:ascii="Times New Roman" w:eastAsia="等线" w:hAnsi="Times New Roman" w:cs="Times New Roman"/>
                <w:color w:val="000000"/>
                <w:sz w:val="24"/>
              </w:rPr>
              <w:t xml:space="preserve"> LDH-F/NF</w:t>
            </w:r>
          </w:p>
        </w:tc>
        <w:tc>
          <w:tcPr>
            <w:tcW w:w="1700" w:type="dxa"/>
            <w:tcBorders>
              <w:top w:val="nil"/>
              <w:left w:val="nil"/>
              <w:bottom w:val="nil"/>
              <w:right w:val="nil"/>
            </w:tcBorders>
            <w:shd w:val="clear" w:color="auto" w:fill="FFFFFF"/>
            <w:vAlign w:val="center"/>
          </w:tcPr>
          <w:p w14:paraId="461AE855"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230</w:t>
            </w:r>
          </w:p>
        </w:tc>
        <w:tc>
          <w:tcPr>
            <w:tcW w:w="1704" w:type="dxa"/>
            <w:tcBorders>
              <w:top w:val="nil"/>
              <w:left w:val="nil"/>
              <w:bottom w:val="nil"/>
              <w:right w:val="nil"/>
            </w:tcBorders>
            <w:shd w:val="clear" w:color="auto" w:fill="FFFFFF"/>
            <w:vAlign w:val="center"/>
          </w:tcPr>
          <w:p w14:paraId="114FD4FB" w14:textId="77777777" w:rsidR="00872A83" w:rsidRDefault="00000000">
            <w:pPr>
              <w:spacing w:line="360" w:lineRule="auto"/>
              <w:rPr>
                <w:rFonts w:ascii="Times New Roman" w:hAnsi="Times New Roman" w:cs="Times New Roman"/>
                <w:color w:val="000000"/>
                <w:sz w:val="24"/>
              </w:rPr>
            </w:pPr>
            <w:r>
              <w:rPr>
                <w:rFonts w:ascii="Times New Roman" w:eastAsia="等线" w:hAnsi="Times New Roman" w:cs="Times New Roman"/>
                <w:color w:val="000000"/>
                <w:sz w:val="24"/>
              </w:rPr>
              <w:t>50.2</w:t>
            </w:r>
          </w:p>
        </w:tc>
        <w:tc>
          <w:tcPr>
            <w:tcW w:w="1611" w:type="dxa"/>
            <w:tcBorders>
              <w:top w:val="nil"/>
              <w:left w:val="nil"/>
              <w:bottom w:val="nil"/>
              <w:right w:val="nil"/>
            </w:tcBorders>
            <w:shd w:val="clear" w:color="auto" w:fill="FFFFFF"/>
            <w:vAlign w:val="center"/>
          </w:tcPr>
          <w:p w14:paraId="3EAA5B54" w14:textId="7D902D13" w:rsidR="00872A83" w:rsidRPr="0023456B" w:rsidRDefault="00C26C19"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754EFF"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&lt;EndNote&gt;&lt;Cite&gt;&lt;Author&gt;Wang&lt;/Author&gt;&lt;Year&gt;2020&lt;/Year&gt;&lt;RecNum&gt;44&lt;/RecNum&gt;&lt;DisplayText&gt;&lt;style face="superscript"&gt;22&lt;/style&gt;&lt;/DisplayText&gt;&lt;record&gt;&lt;rec-number&gt;44&lt;/rec-number&gt;&lt;foreign-keys&gt;&lt;key app="EN" db-id="svzfzrpt5frzs3ezd0npadp2fsdzwe5z9v92" timestamp="1657713194"&gt;44&lt;/key&gt;&lt;key app="ENWeb" db-id=""&gt;0&lt;/key&gt;&lt;/foreign-keys&gt;&lt;ref-type name="Journal Article"&gt;17&lt;/ref-type&gt;&lt;contributors&gt;&lt;authors&gt;&lt;author&gt;Wang, Y.&lt;/author&gt;&lt;author&gt;Zheng, P.&lt;/author&gt;&lt;author&gt;Li, M.&lt;/author&gt;&lt;author&gt;Li, Y.&lt;/author&gt;&lt;author&gt;Zhang, X.&lt;/author&gt;&lt;author&gt;Chen, J.&lt;/author&gt;&lt;author&gt;Fang, X.&lt;/author&gt;&lt;author&gt;Liu, Y.&lt;/author&gt;&lt;author&gt;Yuan, X.&lt;/author&gt;&lt;author&gt;Dai, X.&lt;/author&gt;&lt;author&gt;Wang, H.&lt;/author&gt;&lt;/authors&gt;&lt;/contributors&gt;&lt;auth-address&gt;State Key Laboratory of Heavy Oil Processing, College of Chemical Engineering, China University of Petroleum, Beijing 102249, China. zhangxin@cup.edu.cn.&amp;#xD;National Institute of Metrology, Beijing 100013, China.&lt;/auth-address&gt;&lt;titles&gt;&lt;title&gt;Interfacial synergy between dispersed Ru sub-nanoclusters and porous NiFe layered double hydroxide on accelerated overall water splitting by intermediate modulation&lt;/title&gt;&lt;secondary-title&gt;Nanoscale&lt;/secondary-title&gt;&lt;/titles&gt;&lt;periodical&gt;&lt;full-title&gt;Nanoscale&lt;/full-title&gt;&lt;/periodical&gt;&lt;pages&gt;9669-9679&lt;/pages&gt;&lt;volume&gt;12&lt;/volume&gt;&lt;number&gt;17&lt;/number&gt;&lt;edition&gt;2020/04/23&lt;/edition&gt;&lt;dates&gt;&lt;year&gt;2020&lt;/year&gt;&lt;pub-dates&gt;&lt;date&gt;May 7&lt;/date&gt;&lt;/pub-dates&gt;&lt;/dates&gt;&lt;isbn&gt;2040-3372 (Electronic)&amp;#xD;2040-3364 (Linking)&lt;/isbn&gt;&lt;accession-num&gt;32319487&lt;/accession-num&gt;&lt;urls&gt;&lt;related-urls&gt;&lt;url&gt;https://www.ncbi.nlm.nih.gov/pubmed/32319487&lt;/url&gt;&lt;/related-urls&gt;&lt;/urls&gt;&lt;electronic-resource-num&gt;10.1039/d0nr01491e&lt;/electronic-resource-num&gt;&lt;/record&gt;&lt;/Cite&gt;&lt;/EndNote&gt;</w:instrText>
            </w:r>
            <w:r w:rsidR="00754EFF"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22</w:t>
            </w:r>
            <w:r w:rsidR="00754EFF"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21426A80" w14:textId="77777777" w:rsidTr="004D5A50">
        <w:trPr>
          <w:trHeight w:val="454"/>
          <w:jc w:val="center"/>
        </w:trPr>
        <w:tc>
          <w:tcPr>
            <w:tcW w:w="2692" w:type="dxa"/>
            <w:tcBorders>
              <w:top w:val="nil"/>
              <w:left w:val="nil"/>
              <w:bottom w:val="nil"/>
              <w:right w:val="nil"/>
            </w:tcBorders>
            <w:shd w:val="clear" w:color="auto" w:fill="FFFFFF"/>
            <w:vAlign w:val="center"/>
          </w:tcPr>
          <w:p w14:paraId="17A39AD6"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RuO</w:t>
            </w:r>
            <w:r>
              <w:rPr>
                <w:rFonts w:ascii="Times New Roman" w:eastAsia="等线" w:hAnsi="Times New Roman" w:cs="Times New Roman"/>
                <w:color w:val="000000"/>
                <w:sz w:val="24"/>
                <w:vertAlign w:val="subscript"/>
              </w:rPr>
              <w:t>2</w:t>
            </w:r>
            <w:r>
              <w:rPr>
                <w:rFonts w:ascii="Times New Roman" w:eastAsia="等线" w:hAnsi="Times New Roman" w:cs="Times New Roman"/>
                <w:color w:val="000000"/>
                <w:sz w:val="24"/>
              </w:rPr>
              <w:t>/N–C</w:t>
            </w:r>
          </w:p>
        </w:tc>
        <w:tc>
          <w:tcPr>
            <w:tcW w:w="1700" w:type="dxa"/>
            <w:tcBorders>
              <w:top w:val="nil"/>
              <w:left w:val="nil"/>
              <w:bottom w:val="nil"/>
              <w:right w:val="nil"/>
            </w:tcBorders>
            <w:shd w:val="clear" w:color="auto" w:fill="FFFFFF"/>
            <w:vAlign w:val="center"/>
          </w:tcPr>
          <w:p w14:paraId="7A77CCF2"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280</w:t>
            </w:r>
          </w:p>
        </w:tc>
        <w:tc>
          <w:tcPr>
            <w:tcW w:w="1704" w:type="dxa"/>
            <w:tcBorders>
              <w:top w:val="nil"/>
              <w:left w:val="nil"/>
              <w:bottom w:val="nil"/>
              <w:right w:val="nil"/>
            </w:tcBorders>
            <w:shd w:val="clear" w:color="auto" w:fill="FFFFFF"/>
            <w:vAlign w:val="center"/>
          </w:tcPr>
          <w:p w14:paraId="60FE4B82"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56</w:t>
            </w:r>
          </w:p>
        </w:tc>
        <w:tc>
          <w:tcPr>
            <w:tcW w:w="1611" w:type="dxa"/>
            <w:tcBorders>
              <w:top w:val="nil"/>
              <w:left w:val="nil"/>
              <w:bottom w:val="nil"/>
              <w:right w:val="nil"/>
            </w:tcBorders>
            <w:shd w:val="clear" w:color="auto" w:fill="FFFFFF"/>
            <w:vAlign w:val="center"/>
          </w:tcPr>
          <w:p w14:paraId="16A3B423" w14:textId="267A386F" w:rsidR="00872A83" w:rsidRPr="0023456B" w:rsidRDefault="00C26C19"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754EFF"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&lt;EndNote&gt;&lt;Cite&gt;&lt;Author&gt;Yuan&lt;/Author&gt;&lt;Year&gt;2018&lt;/Year&gt;&lt;RecNum&gt;35&lt;/RecNum&gt;&lt;DisplayText&gt;&lt;style face="superscript"&gt;23&lt;/style&gt;&lt;/DisplayText&gt;&lt;record&gt;&lt;rec-number&gt;35&lt;/rec-number&gt;&lt;foreign-keys&gt;&lt;key app="EN" db-id="svzfzrpt5frzs3ezd0npadp2fsdzwe5z9v92" timestamp="1657713152"&gt;35&lt;/key&gt;&lt;key app="ENWeb" db-id=""&gt;0&lt;/key&gt;&lt;/foreign-keys&gt;&lt;ref-type name="Journal Article"&gt;17&lt;/ref-type&gt;&lt;contributors&gt;&lt;authors&gt;&lt;author&gt;Yuan, Cheng-Zong&lt;/author&gt;&lt;author&gt;Jiang, Yi-Fan&lt;/author&gt;&lt;author&gt;Zhao, Zhi-Wei&lt;/author&gt;&lt;author&gt;Zhao, Sheng-Jie&lt;/author&gt;&lt;author&gt;Zhou, Xiao&lt;/author&gt;&lt;author&gt;Cheang, Tuck-Yun&lt;/author&gt;&lt;author&gt;Xu, An-Wu&lt;/author&gt;&lt;/authors&gt;&lt;/contributors&gt;&lt;titles&gt;&lt;title&gt;Molecule-Assisted Synthesis of Highly Dispersed Ultrasmall RuO2 Nanoparticles on Nitrogen-Doped Carbon Matrix as Ultraefficient Bifunctional Electrocatalysts for Overall Water Splitting&lt;/title&gt;&lt;secondary-title&gt;ACS Sustainable Chemistry &amp;amp; Engineering&lt;/secondary-title&gt;&lt;/titles&gt;&lt;periodical&gt;&lt;full-title&gt;ACS Sustainable Chemistry &amp;amp; Engineering&lt;/full-title&gt;&lt;abbr-2&gt;ACS Sustain. Chem. Eng.&lt;/abbr-2&gt;&lt;/periodical&gt;&lt;pages&gt;11529-11535&lt;/pages&gt;&lt;volume&gt;6&lt;/volume&gt;&lt;number&gt;9&lt;/number&gt;&lt;section&gt;11529&lt;/section&gt;&lt;dates&gt;&lt;year&gt;2018&lt;/year&gt;&lt;/dates&gt;&lt;isbn&gt;2168-0485&amp;#xD;2168-0485&lt;/isbn&gt;&lt;urls&gt;&lt;/urls&gt;&lt;electronic-resource-num&gt;10.1021/acssuschemeng.8b01709&lt;/electronic-resource-num&gt;&lt;/record&gt;&lt;/Cite&gt;&lt;/EndNote&gt;</w:instrText>
            </w:r>
            <w:r w:rsidR="00754EFF"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23</w:t>
            </w:r>
            <w:r w:rsidR="00754EFF"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09A36FE3" w14:textId="77777777" w:rsidTr="004D5A50">
        <w:trPr>
          <w:trHeight w:val="454"/>
          <w:jc w:val="center"/>
        </w:trPr>
        <w:tc>
          <w:tcPr>
            <w:tcW w:w="2692" w:type="dxa"/>
            <w:tcBorders>
              <w:top w:val="nil"/>
              <w:left w:val="nil"/>
              <w:bottom w:val="nil"/>
              <w:right w:val="nil"/>
            </w:tcBorders>
            <w:shd w:val="clear" w:color="auto" w:fill="FFFFFF"/>
            <w:vAlign w:val="center"/>
          </w:tcPr>
          <w:p w14:paraId="0BFC646E"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Fe</w:t>
            </w:r>
            <w:r>
              <w:rPr>
                <w:rFonts w:ascii="Times New Roman" w:eastAsia="等线" w:hAnsi="Times New Roman" w:cs="Times New Roman"/>
                <w:color w:val="000000"/>
                <w:sz w:val="24"/>
                <w:vertAlign w:val="subscript"/>
              </w:rPr>
              <w:t>2</w:t>
            </w:r>
            <w:r>
              <w:rPr>
                <w:rFonts w:ascii="Times New Roman" w:eastAsia="等线" w:hAnsi="Times New Roman" w:cs="Times New Roman"/>
                <w:color w:val="000000"/>
                <w:sz w:val="24"/>
              </w:rPr>
              <w:t>O</w:t>
            </w:r>
            <w:r>
              <w:rPr>
                <w:rFonts w:ascii="Times New Roman" w:eastAsia="等线" w:hAnsi="Times New Roman" w:cs="Times New Roman"/>
                <w:color w:val="000000"/>
                <w:sz w:val="24"/>
                <w:vertAlign w:val="subscript"/>
              </w:rPr>
              <w:t>3</w:t>
            </w:r>
            <w:r>
              <w:rPr>
                <w:rFonts w:ascii="Times New Roman" w:eastAsia="等线" w:hAnsi="Times New Roman" w:cs="Times New Roman"/>
                <w:color w:val="000000"/>
                <w:sz w:val="24"/>
              </w:rPr>
              <w:t xml:space="preserve">/Pd </w:t>
            </w:r>
          </w:p>
        </w:tc>
        <w:tc>
          <w:tcPr>
            <w:tcW w:w="1700" w:type="dxa"/>
            <w:tcBorders>
              <w:top w:val="nil"/>
              <w:left w:val="nil"/>
              <w:bottom w:val="nil"/>
              <w:right w:val="nil"/>
            </w:tcBorders>
            <w:shd w:val="clear" w:color="auto" w:fill="FFFFFF"/>
            <w:vAlign w:val="center"/>
          </w:tcPr>
          <w:p w14:paraId="6CA57EB7"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383</w:t>
            </w:r>
          </w:p>
        </w:tc>
        <w:tc>
          <w:tcPr>
            <w:tcW w:w="1704" w:type="dxa"/>
            <w:tcBorders>
              <w:top w:val="nil"/>
              <w:left w:val="nil"/>
              <w:bottom w:val="nil"/>
              <w:right w:val="nil"/>
            </w:tcBorders>
            <w:shd w:val="clear" w:color="auto" w:fill="FFFFFF"/>
            <w:vAlign w:val="center"/>
          </w:tcPr>
          <w:p w14:paraId="23FB1982"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41.9</w:t>
            </w:r>
          </w:p>
        </w:tc>
        <w:tc>
          <w:tcPr>
            <w:tcW w:w="1611" w:type="dxa"/>
            <w:tcBorders>
              <w:top w:val="nil"/>
              <w:left w:val="nil"/>
              <w:bottom w:val="nil"/>
              <w:right w:val="nil"/>
            </w:tcBorders>
            <w:shd w:val="clear" w:color="auto" w:fill="FFFFFF"/>
            <w:vAlign w:val="center"/>
          </w:tcPr>
          <w:p w14:paraId="730E60C6" w14:textId="0E45A385" w:rsidR="00872A83" w:rsidRPr="0023456B" w:rsidRDefault="007A7F80"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754EFF"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&lt;EndNote&gt;&lt;Cite&gt;&lt;Author&gt;He&lt;/Author&gt;&lt;Year&gt;2018&lt;/Year&gt;&lt;RecNum&gt;36&lt;/RecNum&gt;&lt;DisplayText&gt;&lt;style face="superscript"&gt;24&lt;/style&gt;&lt;/DisplayText&gt;&lt;record&gt;&lt;rec-number&gt;36&lt;/rec-number&gt;&lt;foreign-keys&gt;&lt;key app="EN" db-id="svzfzrpt5frzs3ezd0npadp2fsdzwe5z9v92" timestamp="1657713157"&gt;36&lt;/key&gt;&lt;key app="ENWeb" db-id=""&gt;0&lt;/key&gt;&lt;/foreign-keys&gt;&lt;ref-type name="Journal Article"&gt;17&lt;/ref-type&gt;&lt;contributors&gt;&lt;authors&gt;&lt;author&gt;He, Hongyang&lt;/author&gt;&lt;author&gt;Chen, Junxiang&lt;/author&gt;&lt;author&gt;Zhang, Dafeng&lt;/author&gt;&lt;author&gt;Li, Fang&lt;/author&gt;&lt;author&gt;Chen, Xin&lt;/author&gt;&lt;author&gt;Chen, Yumei&lt;/author&gt;&lt;author&gt;Bian, Linyan&lt;/author&gt;&lt;author&gt;Wang, Qiufen&lt;/author&gt;&lt;author&gt;Duan, Peigao&lt;/author&gt;&lt;author&gt;Wen, Zhenhai&lt;/author&gt;&lt;author&gt;Lv, Xiaojun&lt;/author&gt;&lt;/authors&gt;&lt;/contributors&gt;&lt;titles&gt;&lt;title&gt;Modulating the Electrocatalytic Performance of Palladium with the Electronic Metal–Support Interaction: A Case Study on Oxygen Evolution Reaction&lt;/title&gt;&lt;secondary-title&gt;ACS Catalysis&lt;/secondary-title&gt;&lt;/titles&gt;&lt;periodical&gt;&lt;full-title&gt;ACS Catalysis&lt;/full-title&gt;&lt;abbr-1&gt;ACS Catal.&lt;/abbr-1&gt;&lt;abbr-2&gt;ACS Catal.&lt;/abbr-2&gt;&lt;/periodical&gt;&lt;pages&gt;6617-6626&lt;/pages&gt;&lt;volume&gt;8&lt;/volume&gt;&lt;number&gt;7&lt;/number&gt;&lt;section&gt;6617&lt;/section&gt;&lt;dates&gt;&lt;year&gt;2018&lt;/year&gt;&lt;/dates&gt;&lt;isbn&gt;2155-5435&amp;#xD;2155-5435&lt;/isbn&gt;&lt;urls&gt;&lt;/urls&gt;&lt;electronic-resource-num&gt;10.1021/acscatal.8b00460&lt;/electronic-resource-num&gt;&lt;/record&gt;&lt;/Cite&gt;&lt;/EndNote&gt;</w:instrText>
            </w:r>
            <w:r w:rsidR="00754EFF"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24</w:t>
            </w:r>
            <w:r w:rsidR="00754EFF"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3475AF5D" w14:textId="77777777" w:rsidTr="004D5A50">
        <w:trPr>
          <w:trHeight w:val="454"/>
          <w:jc w:val="center"/>
        </w:trPr>
        <w:tc>
          <w:tcPr>
            <w:tcW w:w="2692" w:type="dxa"/>
            <w:tcBorders>
              <w:top w:val="nil"/>
              <w:left w:val="nil"/>
              <w:bottom w:val="nil"/>
              <w:right w:val="nil"/>
            </w:tcBorders>
            <w:shd w:val="clear" w:color="auto" w:fill="FFFFFF"/>
            <w:vAlign w:val="center"/>
          </w:tcPr>
          <w:p w14:paraId="5E0816ED"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NF-Na-Fe-Pt</w:t>
            </w:r>
          </w:p>
        </w:tc>
        <w:tc>
          <w:tcPr>
            <w:tcW w:w="1700" w:type="dxa"/>
            <w:tcBorders>
              <w:top w:val="nil"/>
              <w:left w:val="nil"/>
              <w:bottom w:val="nil"/>
              <w:right w:val="nil"/>
            </w:tcBorders>
            <w:shd w:val="clear" w:color="auto" w:fill="FFFFFF"/>
            <w:vAlign w:val="center"/>
          </w:tcPr>
          <w:p w14:paraId="77647C87"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261</w:t>
            </w:r>
          </w:p>
        </w:tc>
        <w:tc>
          <w:tcPr>
            <w:tcW w:w="1704" w:type="dxa"/>
            <w:tcBorders>
              <w:top w:val="nil"/>
              <w:left w:val="nil"/>
              <w:bottom w:val="nil"/>
              <w:right w:val="nil"/>
            </w:tcBorders>
            <w:shd w:val="clear" w:color="auto" w:fill="FFFFFF"/>
            <w:vAlign w:val="center"/>
          </w:tcPr>
          <w:p w14:paraId="650A3F9A"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39.68</w:t>
            </w:r>
          </w:p>
        </w:tc>
        <w:tc>
          <w:tcPr>
            <w:tcW w:w="1611" w:type="dxa"/>
            <w:tcBorders>
              <w:top w:val="nil"/>
              <w:left w:val="nil"/>
              <w:bottom w:val="nil"/>
              <w:right w:val="nil"/>
            </w:tcBorders>
            <w:shd w:val="clear" w:color="auto" w:fill="FFFFFF"/>
            <w:vAlign w:val="center"/>
          </w:tcPr>
          <w:p w14:paraId="5536DAD3" w14:textId="09B8EC5E" w:rsidR="00872A83" w:rsidRPr="0023456B" w:rsidRDefault="007A7F80"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023E76"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&lt;EndNote&gt;&lt;Cite&gt;&lt;Author&gt;Zhao&lt;/Author&gt;&lt;Year&gt;2021&lt;/Year&gt;&lt;RecNum&gt;37&lt;/RecNum&gt;&lt;DisplayText&gt;&lt;style face="superscript"&gt;25&lt;/style&gt;&lt;/DisplayText&gt;&lt;record&gt;&lt;rec-number&gt;37&lt;/rec-number&gt;&lt;foreign-keys&gt;&lt;key app="EN" db-id="svzfzrpt5frzs3ezd0npadp2fsdzwe5z9v92" timestamp="1657713162"&gt;37&lt;/key&gt;&lt;key app="ENWeb" db-id=""&gt;0&lt;/key&gt;&lt;/foreign-keys&gt;&lt;ref-type name="Journal Article"&gt;17&lt;/ref-type&gt;&lt;contributors&gt;&lt;authors&gt;&lt;author&gt;Zhao, Ying&lt;/author&gt;&lt;author&gt;Gao, Yuxiao&lt;/author&gt;&lt;author&gt;Chen, Zhi&lt;/author&gt;&lt;author&gt;Li, Zhenjiang&lt;/author&gt;&lt;author&gt;Ma, Tianyi&lt;/author&gt;&lt;author&gt;Wu, Zexing&lt;/author&gt;&lt;author&gt;Wang, Lei&lt;/author&gt;&lt;/authors&gt;&lt;/contributors&gt;&lt;titles&gt;&lt;title&gt;Trifle Pt coupled with NiFe hydroxide synthesized via corrosion engineering to boost the cleavage of water molecule for alkaline water-splitting&lt;/title&gt;&lt;secondary-title&gt;Applied Catalysis B: Environmental&lt;/secondary-title&gt;&lt;/titles&gt;&lt;periodical&gt;&lt;full-title&gt;Applied Catalysis B: Environmental&lt;/full-title&gt;&lt;/periodical&gt;&lt;volume&gt;297&lt;/volume&gt;&lt;section&gt;120395&lt;/section&gt;&lt;dates&gt;&lt;year&gt;2021&lt;/year&gt;&lt;/dates&gt;&lt;isbn&gt;09263373&lt;/isbn&gt;&lt;urls&gt;&lt;/urls&gt;&lt;electronic-resource-num&gt;10.1016/j.apcatb.2021.120395&lt;/electronic-resource-num&gt;&lt;/record&gt;&lt;/Cite&gt;&lt;/EndNote&gt;</w:instrText>
            </w:r>
            <w:r w:rsidR="00023E76"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25</w:t>
            </w:r>
            <w:r w:rsidR="00023E76"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191A5093" w14:textId="77777777" w:rsidTr="004D5A50">
        <w:trPr>
          <w:trHeight w:val="454"/>
          <w:jc w:val="center"/>
        </w:trPr>
        <w:tc>
          <w:tcPr>
            <w:tcW w:w="2692" w:type="dxa"/>
            <w:tcBorders>
              <w:top w:val="nil"/>
              <w:left w:val="nil"/>
              <w:bottom w:val="single" w:sz="12" w:space="0" w:color="auto"/>
              <w:right w:val="nil"/>
            </w:tcBorders>
            <w:shd w:val="clear" w:color="auto" w:fill="FFFFFF"/>
            <w:vAlign w:val="center"/>
          </w:tcPr>
          <w:p w14:paraId="21D54D0B"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PdCo-300</w:t>
            </w:r>
          </w:p>
        </w:tc>
        <w:tc>
          <w:tcPr>
            <w:tcW w:w="1700" w:type="dxa"/>
            <w:tcBorders>
              <w:top w:val="nil"/>
              <w:left w:val="nil"/>
              <w:bottom w:val="single" w:sz="12" w:space="0" w:color="auto"/>
              <w:right w:val="nil"/>
            </w:tcBorders>
            <w:shd w:val="clear" w:color="auto" w:fill="FFFFFF"/>
            <w:vAlign w:val="center"/>
          </w:tcPr>
          <w:p w14:paraId="0EF952B3"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color w:val="000000"/>
                <w:sz w:val="24"/>
              </w:rPr>
              <w:t>350</w:t>
            </w:r>
          </w:p>
        </w:tc>
        <w:tc>
          <w:tcPr>
            <w:tcW w:w="1704" w:type="dxa"/>
            <w:tcBorders>
              <w:top w:val="nil"/>
              <w:left w:val="nil"/>
              <w:bottom w:val="single" w:sz="12" w:space="0" w:color="auto"/>
              <w:right w:val="nil"/>
            </w:tcBorders>
            <w:shd w:val="clear" w:color="auto" w:fill="FFFFFF"/>
            <w:vAlign w:val="center"/>
          </w:tcPr>
          <w:p w14:paraId="0DE65D3F" w14:textId="77777777" w:rsidR="00872A83" w:rsidRDefault="00000000">
            <w:pPr>
              <w:spacing w:line="360" w:lineRule="auto"/>
              <w:rPr>
                <w:rFonts w:ascii="Times New Roman" w:eastAsia="等线" w:hAnsi="Times New Roman" w:cs="Times New Roman"/>
                <w:color w:val="000000"/>
                <w:sz w:val="24"/>
              </w:rPr>
            </w:pPr>
            <w:r>
              <w:rPr>
                <w:rFonts w:ascii="Times New Roman" w:eastAsia="等线" w:hAnsi="Times New Roman" w:cs="Times New Roman" w:hint="eastAsia"/>
                <w:color w:val="000000"/>
                <w:sz w:val="24"/>
              </w:rPr>
              <w:t>/</w:t>
            </w:r>
          </w:p>
        </w:tc>
        <w:tc>
          <w:tcPr>
            <w:tcW w:w="1611" w:type="dxa"/>
            <w:tcBorders>
              <w:top w:val="nil"/>
              <w:left w:val="nil"/>
              <w:bottom w:val="single" w:sz="12" w:space="0" w:color="auto"/>
              <w:right w:val="nil"/>
            </w:tcBorders>
            <w:shd w:val="clear" w:color="auto" w:fill="FFFFFF"/>
            <w:vAlign w:val="center"/>
          </w:tcPr>
          <w:p w14:paraId="5993E08C" w14:textId="2CD4FDC3" w:rsidR="00872A83" w:rsidRPr="0023456B" w:rsidRDefault="007A7F80" w:rsidP="0023456B">
            <w:pPr>
              <w:spacing w:line="360" w:lineRule="auto"/>
              <w:jc w:val="left"/>
              <w:rPr>
                <w:rFonts w:ascii="Times New Roman" w:hAnsi="Times New Roman" w:cs="Times New Roman"/>
                <w:color w:val="000000"/>
                <w:sz w:val="24"/>
              </w:rPr>
            </w:pPr>
            <w:r>
              <w:rPr>
                <w:rFonts w:ascii="Times New Roman" w:hAnsi="Times New Roman" w:cs="Times New Roman"/>
                <w:color w:val="000000"/>
                <w:sz w:val="24"/>
              </w:rPr>
              <w:t>[</w:t>
            </w:r>
            <w:r w:rsidR="00023E76"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&lt;EndNote&gt;&lt;Cite&gt;&lt;Author&gt;Hu&lt;/Author&gt;&lt;Year&gt;2019&lt;/Year&gt;&lt;RecNum&gt;38&lt;/RecNum&gt;&lt;DisplayText&gt;&lt;style face="superscript"&gt;26&lt;/style&gt;&lt;/DisplayText&gt;&lt;record&gt;&lt;rec-number&gt;38&lt;/rec-number&gt;&lt;foreign-keys&gt;&lt;key app="EN" db-id="svzfzrpt5frzs3ezd0npadp2fsdzwe5z9v92" timestamp="1657713166"&gt;38&lt;/key&gt;&lt;key app="ENWeb" db-id=""&gt;0&lt;/key&gt;&lt;/foreign-keys&gt;&lt;ref-type name="Journal Article"&gt;17&lt;/ref-type&gt;&lt;contributors&gt;&lt;authors&gt;&lt;author&gt;Hu, Tianjun&lt;/author&gt;&lt;author&gt;Wang, Ying&lt;/author&gt;&lt;author&gt;Zhang, Lina&lt;/author&gt;&lt;author&gt;Tang, Tao&lt;/author&gt;&lt;author&gt;Xiao, He&lt;/author&gt;&lt;author&gt;Chen, Wenwen&lt;/author&gt;&lt;author&gt;Zhao, Man&lt;/author&gt;&lt;author&gt;Jia, Jianfeng&lt;/author&gt;&lt;author&gt;Zhu, Huaiyong&lt;/author&gt;&lt;/authors&gt;&lt;/contributors&gt;&lt;titles&gt;&lt;title&gt;Facile synthesis of PdO-doped Co3O4 nanoparticles as an efficient bifunctional oxygen electrocatalyst&lt;/title&gt;&lt;secondary-title&gt;Applied Catalysis B: Environmental&lt;/secondary-title&gt;&lt;/titles&gt;&lt;periodical&gt;&lt;full-title&gt;Applied Catalysis B: Environmental&lt;/full-title&gt;&lt;/periodical&gt;&lt;pages&gt;175-182&lt;/pages&gt;&lt;volume&gt;243&lt;/volume&gt;&lt;section&gt;175&lt;/section&gt;&lt;dates&gt;&lt;year&gt;2019&lt;/year&gt;&lt;/dates&gt;&lt;isbn&gt;09263373&lt;/isbn&gt;&lt;urls&gt;&lt;/urls&gt;&lt;electronic-resource-num&gt;10.1016/j.apcatb.2018.10.040&lt;/electronic-resource-num&gt;&lt;/record&gt;&lt;/Cite&gt;&lt;/EndNote&gt;</w:instrText>
            </w:r>
            <w:r w:rsidR="00023E76"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26</w:t>
            </w:r>
            <w:r w:rsidR="00023E76"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bl>
    <w:p w14:paraId="2191D898" w14:textId="77777777" w:rsidR="00872A83" w:rsidRDefault="00000000">
      <w:pPr>
        <w:widowControl/>
        <w:rPr>
          <w:rFonts w:ascii="Times New Roman" w:eastAsia="宋体" w:hAnsi="Times New Roman" w:cs="Times New Roman"/>
          <w:b/>
          <w:color w:val="000000"/>
          <w:kern w:val="0"/>
          <w:sz w:val="24"/>
          <w:lang w:bidi="ar"/>
        </w:rPr>
      </w:pPr>
      <w:r>
        <w:rPr>
          <w:rFonts w:ascii="Times New Roman" w:eastAsia="宋体" w:hAnsi="Times New Roman" w:cs="Times New Roman"/>
          <w:b/>
          <w:color w:val="000000"/>
          <w:kern w:val="0"/>
          <w:sz w:val="28"/>
          <w:szCs w:val="28"/>
          <w:lang w:bidi="ar"/>
        </w:rPr>
        <w:br w:type="page"/>
      </w:r>
    </w:p>
    <w:p w14:paraId="732EF3BE" w14:textId="77777777" w:rsidR="00872A83" w:rsidRDefault="00000000">
      <w:pPr>
        <w:widowControl/>
        <w:spacing w:line="480" w:lineRule="auto"/>
        <w:rPr>
          <w:rFonts w:ascii="Times New Roman" w:eastAsia="宋体" w:hAnsi="Times New Roman" w:cs="Times New Roman"/>
          <w:b/>
          <w:color w:val="000000"/>
          <w:kern w:val="0"/>
          <w:sz w:val="24"/>
          <w:highlight w:val="yellow"/>
          <w:lang w:bidi="ar"/>
        </w:rPr>
      </w:pPr>
      <w:r>
        <w:rPr>
          <w:rFonts w:ascii="Times New Roman" w:hAnsi="Times New Roman" w:cs="Times New Roman"/>
          <w:b/>
          <w:bCs/>
          <w:sz w:val="24"/>
          <w:szCs w:val="32"/>
        </w:rPr>
        <w:lastRenderedPageBreak/>
        <w:t>Supplementary</w:t>
      </w:r>
      <w:r>
        <w:rPr>
          <w:rFonts w:ascii="Times New Roman" w:hAnsi="Times New Roman" w:cs="Times New Roman" w:hint="eastAsia"/>
          <w:b/>
          <w:bCs/>
          <w:sz w:val="24"/>
          <w:szCs w:val="32"/>
        </w:rPr>
        <w:t xml:space="preserve"> </w:t>
      </w:r>
      <w:r>
        <w:rPr>
          <w:rFonts w:ascii="Times New Roman" w:hAnsi="Times New Roman" w:cs="Times New Roman" w:hint="eastAsia"/>
          <w:b/>
          <w:bCs/>
          <w:sz w:val="24"/>
        </w:rPr>
        <w:t>Table</w:t>
      </w:r>
      <w:r>
        <w:rPr>
          <w:rFonts w:ascii="Times New Roman" w:hAnsi="Times New Roman" w:cs="Times New Roman"/>
          <w:b/>
          <w:bCs/>
          <w:sz w:val="24"/>
        </w:rPr>
        <w:t xml:space="preserve"> </w:t>
      </w:r>
      <w:r>
        <w:rPr>
          <w:rFonts w:ascii="Times New Roman" w:hAnsi="Times New Roman" w:cs="Times New Roman" w:hint="eastAsia"/>
          <w:b/>
          <w:bCs/>
          <w:sz w:val="24"/>
        </w:rPr>
        <w:t xml:space="preserve">6 </w:t>
      </w:r>
      <w:r>
        <w:rPr>
          <w:rFonts w:ascii="Times New Roman" w:hAnsi="Times New Roman" w:cs="Times New Roman"/>
          <w:b/>
          <w:bCs/>
          <w:sz w:val="24"/>
        </w:rPr>
        <w:t>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color w:val="000000"/>
          <w:kern w:val="0"/>
          <w:sz w:val="24"/>
          <w:lang w:bidi="ar"/>
        </w:rPr>
        <w:t>Comparison of overall water splitting activities.</w:t>
      </w:r>
    </w:p>
    <w:tbl>
      <w:tblPr>
        <w:tblStyle w:val="ab"/>
        <w:tblW w:w="7513"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268"/>
        <w:gridCol w:w="142"/>
        <w:gridCol w:w="2126"/>
      </w:tblGrid>
      <w:tr w:rsidR="00872A83" w14:paraId="04E76E61" w14:textId="77777777" w:rsidTr="004D5A50">
        <w:trPr>
          <w:trHeight w:val="510"/>
          <w:jc w:val="center"/>
        </w:trPr>
        <w:tc>
          <w:tcPr>
            <w:tcW w:w="2977" w:type="dxa"/>
            <w:tcBorders>
              <w:bottom w:val="single" w:sz="12" w:space="0" w:color="auto"/>
            </w:tcBorders>
            <w:shd w:val="clear" w:color="auto" w:fill="FFFFFF"/>
            <w:vAlign w:val="center"/>
          </w:tcPr>
          <w:p w14:paraId="6B49A686" w14:textId="77777777" w:rsidR="00872A83" w:rsidRDefault="00000000">
            <w:pPr>
              <w:rPr>
                <w:rFonts w:ascii="Times New Roman" w:hAnsi="Times New Roman" w:cs="Times New Roman"/>
                <w:b/>
                <w:bCs/>
                <w:color w:val="000000"/>
                <w:sz w:val="24"/>
                <w:szCs w:val="32"/>
              </w:rPr>
            </w:pPr>
            <w:proofErr w:type="spellStart"/>
            <w:r>
              <w:rPr>
                <w:rFonts w:ascii="Times New Roman" w:hAnsi="Times New Roman" w:cs="Times New Roman"/>
                <w:b/>
                <w:bCs/>
                <w:color w:val="000000"/>
                <w:sz w:val="24"/>
                <w:szCs w:val="32"/>
              </w:rPr>
              <w:t>Electrolyzers</w:t>
            </w:r>
            <w:proofErr w:type="spellEnd"/>
          </w:p>
        </w:tc>
        <w:tc>
          <w:tcPr>
            <w:tcW w:w="2268" w:type="dxa"/>
            <w:tcBorders>
              <w:bottom w:val="single" w:sz="12" w:space="0" w:color="auto"/>
            </w:tcBorders>
            <w:shd w:val="clear" w:color="auto" w:fill="FFFFFF"/>
            <w:vAlign w:val="center"/>
          </w:tcPr>
          <w:p w14:paraId="03864F1B" w14:textId="77777777" w:rsidR="00872A83" w:rsidRDefault="00000000">
            <w:pPr>
              <w:rPr>
                <w:rFonts w:ascii="Times New Roman" w:hAnsi="Times New Roman" w:cs="Times New Roman"/>
                <w:b/>
                <w:bCs/>
                <w:color w:val="000000"/>
                <w:sz w:val="24"/>
                <w:szCs w:val="32"/>
              </w:rPr>
            </w:pPr>
            <w:r>
              <w:rPr>
                <w:rFonts w:ascii="Times New Roman" w:hAnsi="Times New Roman" w:cs="Times New Roman"/>
                <w:b/>
                <w:bCs/>
                <w:color w:val="000000"/>
                <w:sz w:val="24"/>
                <w:szCs w:val="32"/>
              </w:rPr>
              <w:t xml:space="preserve">Cell Voltage </w:t>
            </w:r>
          </w:p>
          <w:p w14:paraId="52956BFD" w14:textId="77777777" w:rsidR="00872A83" w:rsidRDefault="00000000">
            <w:pPr>
              <w:rPr>
                <w:rFonts w:ascii="Times New Roman" w:hAnsi="Times New Roman" w:cs="Times New Roman"/>
                <w:b/>
                <w:bCs/>
                <w:color w:val="000000"/>
                <w:sz w:val="24"/>
                <w:szCs w:val="32"/>
              </w:rPr>
            </w:pPr>
            <w:r>
              <w:rPr>
                <w:rFonts w:ascii="Times New Roman" w:hAnsi="Times New Roman" w:cs="Times New Roman"/>
                <w:b/>
                <w:bCs/>
                <w:color w:val="000000"/>
                <w:sz w:val="24"/>
                <w:szCs w:val="32"/>
              </w:rPr>
              <w:t>at 100 mA cm</w:t>
            </w:r>
            <w:r>
              <w:rPr>
                <w:rFonts w:ascii="Times New Roman" w:hAnsi="Times New Roman" w:cs="Times New Roman"/>
                <w:b/>
                <w:bCs/>
                <w:color w:val="000000"/>
                <w:sz w:val="24"/>
                <w:szCs w:val="32"/>
                <w:vertAlign w:val="superscript"/>
              </w:rPr>
              <w:t>-2</w:t>
            </w:r>
          </w:p>
        </w:tc>
        <w:tc>
          <w:tcPr>
            <w:tcW w:w="2268" w:type="dxa"/>
            <w:gridSpan w:val="2"/>
            <w:tcBorders>
              <w:bottom w:val="single" w:sz="12" w:space="0" w:color="auto"/>
            </w:tcBorders>
            <w:shd w:val="clear" w:color="auto" w:fill="FFFFFF"/>
            <w:vAlign w:val="center"/>
          </w:tcPr>
          <w:p w14:paraId="495CB70E" w14:textId="77777777" w:rsidR="00872A83" w:rsidRDefault="00000000">
            <w:pPr>
              <w:rPr>
                <w:rFonts w:ascii="Times New Roman" w:hAnsi="Times New Roman" w:cs="Times New Roman"/>
                <w:b/>
                <w:bCs/>
                <w:color w:val="000000"/>
                <w:sz w:val="24"/>
                <w:szCs w:val="32"/>
              </w:rPr>
            </w:pPr>
            <w:r>
              <w:rPr>
                <w:rFonts w:ascii="Times New Roman" w:hAnsi="Times New Roman" w:cs="Times New Roman"/>
                <w:b/>
                <w:bCs/>
                <w:color w:val="000000"/>
                <w:sz w:val="24"/>
                <w:szCs w:val="32"/>
              </w:rPr>
              <w:t>References</w:t>
            </w:r>
          </w:p>
        </w:tc>
      </w:tr>
      <w:tr w:rsidR="00872A83" w14:paraId="52647466" w14:textId="77777777" w:rsidTr="004D5A50">
        <w:trPr>
          <w:trHeight w:val="510"/>
          <w:jc w:val="center"/>
        </w:trPr>
        <w:tc>
          <w:tcPr>
            <w:tcW w:w="2977" w:type="dxa"/>
            <w:tcBorders>
              <w:top w:val="single" w:sz="12" w:space="0" w:color="auto"/>
              <w:tl2br w:val="nil"/>
              <w:tr2bl w:val="nil"/>
            </w:tcBorders>
            <w:shd w:val="clear" w:color="auto" w:fill="FFFFFF"/>
            <w:vAlign w:val="center"/>
          </w:tcPr>
          <w:p w14:paraId="3D822DFE" w14:textId="77777777" w:rsidR="00872A83" w:rsidRDefault="00000000" w:rsidP="00E55989">
            <w:pPr>
              <w:rPr>
                <w:rFonts w:ascii="Times New Roman" w:hAnsi="Times New Roman" w:cs="Times New Roman"/>
                <w:color w:val="FF0000"/>
                <w:sz w:val="24"/>
                <w:szCs w:val="32"/>
              </w:rPr>
            </w:pPr>
            <w:r>
              <w:rPr>
                <w:rFonts w:ascii="Times New Roman" w:hAnsi="Times New Roman" w:cs="Times New Roman"/>
                <w:color w:val="FF0000"/>
                <w:sz w:val="24"/>
                <w:szCs w:val="32"/>
              </w:rPr>
              <w:t>Ru-Ni</w:t>
            </w:r>
            <w:r>
              <w:rPr>
                <w:rFonts w:ascii="Times New Roman" w:hAnsi="Times New Roman" w:cs="Times New Roman"/>
                <w:color w:val="FF0000"/>
                <w:sz w:val="24"/>
                <w:szCs w:val="32"/>
                <w:vertAlign w:val="subscript"/>
              </w:rPr>
              <w:t>3</w:t>
            </w:r>
            <w:r>
              <w:rPr>
                <w:rFonts w:ascii="Times New Roman" w:hAnsi="Times New Roman" w:cs="Times New Roman"/>
                <w:color w:val="FF0000"/>
                <w:sz w:val="24"/>
                <w:szCs w:val="32"/>
              </w:rPr>
              <w:t>N</w:t>
            </w:r>
          </w:p>
        </w:tc>
        <w:tc>
          <w:tcPr>
            <w:tcW w:w="2410" w:type="dxa"/>
            <w:gridSpan w:val="2"/>
            <w:tcBorders>
              <w:top w:val="single" w:sz="12" w:space="0" w:color="auto"/>
              <w:tl2br w:val="nil"/>
              <w:tr2bl w:val="nil"/>
            </w:tcBorders>
            <w:shd w:val="clear" w:color="auto" w:fill="FFFFFF"/>
            <w:vAlign w:val="center"/>
          </w:tcPr>
          <w:p w14:paraId="462B504D" w14:textId="66DBC800" w:rsidR="00872A83" w:rsidRDefault="00000000" w:rsidP="00E55989">
            <w:pPr>
              <w:rPr>
                <w:rFonts w:ascii="Times New Roman" w:hAnsi="Times New Roman" w:cs="Times New Roman"/>
                <w:color w:val="FF0000"/>
                <w:sz w:val="24"/>
                <w:szCs w:val="32"/>
              </w:rPr>
            </w:pPr>
            <w:r>
              <w:rPr>
                <w:rFonts w:ascii="Times New Roman" w:hAnsi="Times New Roman" w:cs="Times New Roman"/>
                <w:color w:val="FF0000"/>
                <w:sz w:val="24"/>
                <w:szCs w:val="32"/>
              </w:rPr>
              <w:t>1.5</w:t>
            </w:r>
            <w:r w:rsidR="00937A59">
              <w:rPr>
                <w:rFonts w:ascii="Times New Roman" w:hAnsi="Times New Roman" w:cs="Times New Roman"/>
                <w:color w:val="FF0000"/>
                <w:sz w:val="24"/>
                <w:szCs w:val="32"/>
              </w:rPr>
              <w:t>2</w:t>
            </w:r>
            <w:r>
              <w:rPr>
                <w:rFonts w:ascii="Times New Roman" w:hAnsi="Times New Roman" w:cs="Times New Roman"/>
                <w:color w:val="FF0000"/>
                <w:sz w:val="24"/>
                <w:szCs w:val="32"/>
              </w:rPr>
              <w:t xml:space="preserve"> V</w:t>
            </w:r>
          </w:p>
        </w:tc>
        <w:tc>
          <w:tcPr>
            <w:tcW w:w="2126" w:type="dxa"/>
            <w:tcBorders>
              <w:top w:val="single" w:sz="12" w:space="0" w:color="auto"/>
              <w:tl2br w:val="nil"/>
              <w:tr2bl w:val="nil"/>
            </w:tcBorders>
            <w:shd w:val="clear" w:color="auto" w:fill="FFFFFF"/>
            <w:vAlign w:val="center"/>
          </w:tcPr>
          <w:p w14:paraId="06B46A73" w14:textId="77777777" w:rsidR="00872A83" w:rsidRDefault="00000000" w:rsidP="00E55989">
            <w:pPr>
              <w:rPr>
                <w:rFonts w:ascii="Times New Roman" w:hAnsi="Times New Roman" w:cs="Times New Roman"/>
                <w:color w:val="FF0000"/>
                <w:sz w:val="24"/>
                <w:szCs w:val="32"/>
              </w:rPr>
            </w:pPr>
            <w:r>
              <w:rPr>
                <w:rFonts w:ascii="Times New Roman" w:hAnsi="Times New Roman" w:cs="Times New Roman" w:hint="eastAsia"/>
                <w:color w:val="FF0000"/>
                <w:sz w:val="24"/>
                <w:szCs w:val="32"/>
              </w:rPr>
              <w:t>This work</w:t>
            </w:r>
          </w:p>
        </w:tc>
      </w:tr>
      <w:tr w:rsidR="00872A83" w14:paraId="44EC2122" w14:textId="77777777" w:rsidTr="004D5A50">
        <w:trPr>
          <w:trHeight w:val="510"/>
          <w:jc w:val="center"/>
        </w:trPr>
        <w:tc>
          <w:tcPr>
            <w:tcW w:w="2977" w:type="dxa"/>
            <w:tcBorders>
              <w:tl2br w:val="nil"/>
              <w:tr2bl w:val="nil"/>
            </w:tcBorders>
            <w:shd w:val="clear" w:color="auto" w:fill="FFFFFF"/>
            <w:vAlign w:val="center"/>
          </w:tcPr>
          <w:p w14:paraId="72D256DA"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Fe-CoP/NF</w:t>
            </w:r>
          </w:p>
        </w:tc>
        <w:tc>
          <w:tcPr>
            <w:tcW w:w="2410" w:type="dxa"/>
            <w:gridSpan w:val="2"/>
            <w:tcBorders>
              <w:tl2br w:val="nil"/>
              <w:tr2bl w:val="nil"/>
            </w:tcBorders>
            <w:shd w:val="clear" w:color="auto" w:fill="FFFFFF"/>
            <w:vAlign w:val="center"/>
          </w:tcPr>
          <w:p w14:paraId="0A5AD552"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1.62 V</w:t>
            </w:r>
          </w:p>
        </w:tc>
        <w:tc>
          <w:tcPr>
            <w:tcW w:w="2126" w:type="dxa"/>
            <w:tcBorders>
              <w:tl2br w:val="nil"/>
              <w:tr2bl w:val="nil"/>
            </w:tcBorders>
            <w:shd w:val="clear" w:color="auto" w:fill="FFFFFF"/>
            <w:vAlign w:val="center"/>
          </w:tcPr>
          <w:p w14:paraId="59B66276" w14:textId="6B4F892F"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937A59"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&lt;EndNote&gt;&lt;Cite&gt;&lt;Author&gt;Cao&lt;/Author&gt;&lt;Year&gt;2018&lt;/Year&gt;&lt;RecNum&gt;1&lt;/RecNum&gt;&lt;DisplayText&gt;&lt;style face="superscript"&gt;27&lt;/style&gt;&lt;/DisplayText&gt;&lt;record&gt;&lt;rec-number&gt;1&lt;/rec-number&gt;&lt;foreign-keys&gt;&lt;key app="EN" db-id="svzfzrpt5frzs3ezd0npadp2fsdzwe5z9v92" timestamp="1657711761"&gt;1&lt;/key&gt;&lt;key app="ENWeb" db-id=""&gt;0&lt;/key&gt;&lt;/foreign-keys&gt;&lt;ref-type name="Journal Article"&gt;17&lt;/ref-type&gt;&lt;contributors&gt;&lt;authors&gt;&lt;author&gt;Cao, L. M.&lt;/author&gt;&lt;author&gt;Hu, Y. W.&lt;/author&gt;&lt;author&gt;Tang, S. F.&lt;/author&gt;&lt;author&gt;Iljin, A.&lt;/author&gt;&lt;author&gt;Wang, J. W.&lt;/author&gt;&lt;author&gt;Zhang, Z. M.&lt;/author&gt;&lt;author&gt;Lu, T. B.&lt;/author&gt;&lt;/authors&gt;&lt;/contributors&gt;&lt;auth-address&gt;MOE Key Laboratory of Bioinorganic and Synthetic Chemistry School of Chemistry Sun Yat-Sen University Guangzhou 510275 China.&amp;#xD;Institute for New Energy Materials &amp;amp; Low Carbon Technologies School of Materials Science &amp;amp; Engineering Tianjin University of Technology Tianjin 300384 China.&amp;#xD;Institute of Physics National Academy of Sciences of Ukraine Prospect Nauki 46 Kyiv 03028 Ukraine.&lt;/auth-address&gt;&lt;titles&gt;&lt;title&gt;Fe-CoP Electrocatalyst Derived from a Bimetallic Prussian Blue Analogue for Large-Current-Density Oxygen Evolution and Overall Water Splitting&lt;/title&gt;&lt;secondary-title&gt;Adv Sci (Weinh)&lt;/secondary-title&gt;&lt;/titles&gt;&lt;pages&gt;1800949&lt;/pages&gt;&lt;volume&gt;5&lt;/volume&gt;&lt;number&gt;10&lt;/number&gt;&lt;edition&gt;2018/10/26&lt;/edition&gt;&lt;keywords&gt;&lt;keyword&gt;Prussian blue analogues&lt;/keyword&gt;&lt;keyword&gt;bifunctional electrocatalysts&lt;/keyword&gt;&lt;keyword&gt;large current density&lt;/keyword&gt;&lt;keyword&gt;oxygen evolution&lt;/keyword&gt;&lt;/keywords&gt;&lt;dates&gt;&lt;year&gt;2018&lt;/year&gt;&lt;pub-dates&gt;&lt;date&gt;Oct&lt;/date&gt;&lt;/pub-dates&gt;&lt;/dates&gt;&lt;isbn&gt;2198-3844 (Print)&amp;#xD;2198-3844 (Linking)&lt;/isbn&gt;&lt;accession-num&gt;30356966&lt;/accession-num&gt;&lt;urls&gt;&lt;related-urls&gt;&lt;url&gt;https://www.ncbi.nlm.nih.gov/pubmed/30356966&lt;/url&gt;&lt;/related-urls&gt;&lt;/urls&gt;&lt;custom2&gt;PMC6193147&lt;/custom2&gt;&lt;electronic-resource-num&gt;10.1002/advs.201800949&lt;/electronic-resource-num&gt;&lt;/record&gt;&lt;/Cite&gt;&lt;/EndNote&gt;</w:instrText>
            </w:r>
            <w:r w:rsidR="00937A59"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27</w:t>
            </w:r>
            <w:r w:rsidR="00937A59"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0501CCB9" w14:textId="77777777" w:rsidTr="004D5A50">
        <w:trPr>
          <w:trHeight w:val="510"/>
          <w:jc w:val="center"/>
        </w:trPr>
        <w:tc>
          <w:tcPr>
            <w:tcW w:w="2977" w:type="dxa"/>
            <w:tcBorders>
              <w:tl2br w:val="nil"/>
              <w:tr2bl w:val="nil"/>
            </w:tcBorders>
            <w:shd w:val="clear" w:color="auto" w:fill="FFFFFF"/>
            <w:vAlign w:val="center"/>
          </w:tcPr>
          <w:p w14:paraId="31BFEE25" w14:textId="77777777" w:rsidR="00872A83" w:rsidRDefault="00000000" w:rsidP="00E55989">
            <w:pPr>
              <w:rPr>
                <w:rFonts w:ascii="Times New Roman" w:hAnsi="Times New Roman" w:cs="Times New Roman"/>
                <w:color w:val="000000"/>
                <w:sz w:val="24"/>
              </w:rPr>
            </w:pPr>
            <w:proofErr w:type="spellStart"/>
            <w:r>
              <w:rPr>
                <w:rFonts w:ascii="Times New Roman" w:hAnsi="Times New Roman" w:cs="Times New Roman"/>
                <w:sz w:val="24"/>
              </w:rPr>
              <w:t>FeP</w:t>
            </w:r>
            <w:proofErr w:type="spellEnd"/>
            <w:r>
              <w:rPr>
                <w:rFonts w:ascii="Times New Roman" w:hAnsi="Times New Roman" w:cs="Times New Roman"/>
                <w:sz w:val="24"/>
              </w:rPr>
              <w:t>/Ni</w:t>
            </w:r>
            <w:r>
              <w:rPr>
                <w:rFonts w:ascii="Times New Roman" w:hAnsi="Times New Roman" w:cs="Times New Roman"/>
                <w:sz w:val="24"/>
                <w:vertAlign w:val="subscript"/>
              </w:rPr>
              <w:t>2</w:t>
            </w:r>
            <w:r>
              <w:rPr>
                <w:rFonts w:ascii="Times New Roman" w:hAnsi="Times New Roman" w:cs="Times New Roman"/>
                <w:sz w:val="24"/>
              </w:rPr>
              <w:t>P</w:t>
            </w:r>
          </w:p>
        </w:tc>
        <w:tc>
          <w:tcPr>
            <w:tcW w:w="2410" w:type="dxa"/>
            <w:gridSpan w:val="2"/>
            <w:tcBorders>
              <w:tl2br w:val="nil"/>
              <w:tr2bl w:val="nil"/>
            </w:tcBorders>
            <w:shd w:val="clear" w:color="auto" w:fill="FFFFFF"/>
            <w:vAlign w:val="center"/>
          </w:tcPr>
          <w:p w14:paraId="2B1FBE49"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1.64 V</w:t>
            </w:r>
          </w:p>
        </w:tc>
        <w:tc>
          <w:tcPr>
            <w:tcW w:w="2126" w:type="dxa"/>
            <w:tcBorders>
              <w:tl2br w:val="nil"/>
              <w:tr2bl w:val="nil"/>
            </w:tcBorders>
            <w:shd w:val="clear" w:color="auto" w:fill="FFFFFF"/>
            <w:vAlign w:val="center"/>
          </w:tcPr>
          <w:p w14:paraId="7BD3BCE0" w14:textId="196E3E94"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937A59" w:rsidRPr="0023456B">
              <w:rPr>
                <w:rFonts w:ascii="Times New Roman" w:hAnsi="Times New Roman" w:cs="Times New Roman"/>
                <w:color w:val="000000"/>
                <w:sz w:val="24"/>
              </w:rPr>
              <w:fldChar w:fldCharType="begin">
                <w:fldData xml:space="preserve">PEVuZE5vdGU+PENpdGU+PEF1dGhvcj5ZdTwvQXV0aG9yPjxZZWFyPjIwMTg8L1llYXI+PFJlY051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PEVuZE5vdGU+PENpdGU+PEF1dGhvcj5ZdTwvQXV0aG9yPjxZZWFyPjIwMTg8L1llYXI+PFJlY051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937A59" w:rsidRPr="0023456B">
              <w:rPr>
                <w:rFonts w:ascii="Times New Roman" w:hAnsi="Times New Roman" w:cs="Times New Roman"/>
                <w:color w:val="000000"/>
                <w:sz w:val="24"/>
              </w:rPr>
            </w:r>
            <w:r w:rsidR="00937A59"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28</w:t>
            </w:r>
            <w:r w:rsidR="00937A59"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06BC16FC" w14:textId="77777777" w:rsidTr="004D5A50">
        <w:trPr>
          <w:trHeight w:val="510"/>
          <w:jc w:val="center"/>
        </w:trPr>
        <w:tc>
          <w:tcPr>
            <w:tcW w:w="2977" w:type="dxa"/>
            <w:tcBorders>
              <w:tl2br w:val="nil"/>
              <w:tr2bl w:val="nil"/>
            </w:tcBorders>
            <w:shd w:val="clear" w:color="auto" w:fill="FFFFFF"/>
            <w:vAlign w:val="center"/>
          </w:tcPr>
          <w:p w14:paraId="311785B0"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(Ni-</w:t>
            </w:r>
            <w:proofErr w:type="gramStart"/>
            <w:r>
              <w:rPr>
                <w:rFonts w:ascii="Times New Roman" w:hAnsi="Times New Roman" w:cs="Times New Roman"/>
                <w:sz w:val="24"/>
              </w:rPr>
              <w:t>Fe)</w:t>
            </w:r>
            <w:proofErr w:type="spellStart"/>
            <w:r>
              <w:rPr>
                <w:rFonts w:ascii="Times New Roman" w:hAnsi="Times New Roman" w:cs="Times New Roman"/>
                <w:sz w:val="24"/>
              </w:rPr>
              <w:t>S</w:t>
            </w:r>
            <w:r>
              <w:rPr>
                <w:rFonts w:ascii="Times New Roman" w:hAnsi="Times New Roman" w:cs="Times New Roman"/>
                <w:sz w:val="24"/>
                <w:vertAlign w:val="subscript"/>
              </w:rPr>
              <w:t>x</w:t>
            </w:r>
            <w:proofErr w:type="spellEnd"/>
            <w:proofErr w:type="gramEnd"/>
            <w:r>
              <w:rPr>
                <w:rFonts w:ascii="Times New Roman" w:hAnsi="Times New Roman" w:cs="Times New Roman"/>
                <w:sz w:val="24"/>
              </w:rPr>
              <w:t>/</w:t>
            </w:r>
            <w:proofErr w:type="spellStart"/>
            <w:r>
              <w:rPr>
                <w:rFonts w:ascii="Times New Roman" w:hAnsi="Times New Roman" w:cs="Times New Roman"/>
                <w:sz w:val="24"/>
              </w:rPr>
              <w:t>NiFe</w:t>
            </w:r>
            <w:proofErr w:type="spellEnd"/>
            <w:r>
              <w:rPr>
                <w:rFonts w:ascii="Times New Roman" w:hAnsi="Times New Roman" w:cs="Times New Roman"/>
                <w:sz w:val="24"/>
              </w:rPr>
              <w:t>(OH)</w:t>
            </w:r>
            <w:r>
              <w:rPr>
                <w:rFonts w:ascii="Times New Roman" w:hAnsi="Times New Roman" w:cs="Times New Roman"/>
                <w:sz w:val="24"/>
                <w:vertAlign w:val="subscript"/>
              </w:rPr>
              <w:t>y</w:t>
            </w:r>
            <w:r>
              <w:rPr>
                <w:rFonts w:ascii="Times New Roman" w:hAnsi="Times New Roman" w:cs="Times New Roman"/>
                <w:sz w:val="24"/>
              </w:rPr>
              <w:t>/NF</w:t>
            </w:r>
          </w:p>
        </w:tc>
        <w:tc>
          <w:tcPr>
            <w:tcW w:w="2410" w:type="dxa"/>
            <w:gridSpan w:val="2"/>
            <w:tcBorders>
              <w:tl2br w:val="nil"/>
              <w:tr2bl w:val="nil"/>
            </w:tcBorders>
            <w:shd w:val="clear" w:color="auto" w:fill="FFFFFF"/>
            <w:vAlign w:val="center"/>
          </w:tcPr>
          <w:p w14:paraId="6E70786B"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1.65 V</w:t>
            </w:r>
          </w:p>
        </w:tc>
        <w:tc>
          <w:tcPr>
            <w:tcW w:w="2126" w:type="dxa"/>
            <w:tcBorders>
              <w:tl2br w:val="nil"/>
              <w:tr2bl w:val="nil"/>
            </w:tcBorders>
            <w:shd w:val="clear" w:color="auto" w:fill="FFFFFF"/>
            <w:vAlign w:val="center"/>
          </w:tcPr>
          <w:p w14:paraId="6BC885A6" w14:textId="41F821A2"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937A59"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&lt;EndNote&gt;&lt;Cite&gt;&lt;Author&gt;Che&lt;/Author&gt;&lt;Year&gt;2019&lt;/Year&gt;&lt;RecNum&gt;12&lt;/RecNum&gt;&lt;DisplayText&gt;&lt;style face="superscript"&gt;29&lt;/style&gt;&lt;/DisplayText&gt;&lt;record&gt;&lt;rec-number&gt;12&lt;/rec-number&gt;&lt;foreign-keys&gt;&lt;key app="EN" db-id="svzfzrpt5frzs3ezd0npadp2fsdzwe5z9v92" timestamp="1657711804"&gt;12&lt;/key&gt;&lt;key app="ENWeb" db-id=""&gt;0&lt;/key&gt;&lt;/foreign-keys&gt;&lt;ref-type name="Journal Article"&gt;17&lt;/ref-type&gt;&lt;contributors&gt;&lt;authors&gt;&lt;author&gt;Che, Qijun&lt;/author&gt;&lt;author&gt;Li, Qing&lt;/author&gt;&lt;author&gt;Tan, Ya&lt;/author&gt;&lt;author&gt;Chen, Xinhong&lt;/author&gt;&lt;author&gt;Xu, Xi&lt;/author&gt;&lt;author&gt;Chen, Yashi&lt;/author&gt;&lt;/authors&gt;&lt;/contributors&gt;&lt;titles&gt;&lt;title&gt;One-step controllable synthesis of amorphous (Ni-Fe)S /NiFe(OH) hollow microtube/sphere films as superior bifunctional electrocatalysts for quasi-industrial water splitting at large-current-density&lt;/title&gt;&lt;secondary-title&gt;Applied Catalysis B: Environmental&lt;/secondary-title&gt;&lt;/titles&gt;&lt;periodical&gt;&lt;full-title&gt;Applied Catalysis B: Environmental&lt;/full-title&gt;&lt;/periodical&gt;&lt;pages&gt;337-348&lt;/pages&gt;&lt;volume&gt;246&lt;/volume&gt;&lt;section&gt;337&lt;/section&gt;&lt;dates&gt;&lt;year&gt;2019&lt;/year&gt;&lt;/dates&gt;&lt;isbn&gt;09263373&lt;/isbn&gt;&lt;urls&gt;&lt;/urls&gt;&lt;electronic-resource-num&gt;10.1016/j.apcatb.2019.01.082&lt;/electronic-resource-num&gt;&lt;/record&gt;&lt;/Cite&gt;&lt;/EndNote&gt;</w:instrText>
            </w:r>
            <w:r w:rsidR="00937A59"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29</w:t>
            </w:r>
            <w:r w:rsidR="00937A59"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52068768" w14:textId="77777777" w:rsidTr="004D5A50">
        <w:trPr>
          <w:trHeight w:val="510"/>
          <w:jc w:val="center"/>
        </w:trPr>
        <w:tc>
          <w:tcPr>
            <w:tcW w:w="2977" w:type="dxa"/>
            <w:tcBorders>
              <w:tl2br w:val="nil"/>
              <w:tr2bl w:val="nil"/>
            </w:tcBorders>
            <w:shd w:val="clear" w:color="auto" w:fill="FFFFFF"/>
            <w:vAlign w:val="center"/>
          </w:tcPr>
          <w:p w14:paraId="78CA87C0"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Ni</w:t>
            </w:r>
            <w:r>
              <w:rPr>
                <w:rFonts w:ascii="Times New Roman" w:hAnsi="Times New Roman" w:cs="Times New Roman"/>
                <w:sz w:val="24"/>
                <w:vertAlign w:val="subscript"/>
              </w:rPr>
              <w:t>2</w:t>
            </w:r>
            <w:r>
              <w:rPr>
                <w:rFonts w:ascii="Times New Roman" w:hAnsi="Times New Roman" w:cs="Times New Roman"/>
                <w:sz w:val="24"/>
              </w:rPr>
              <w:t>P-Fe</w:t>
            </w:r>
            <w:r>
              <w:rPr>
                <w:rFonts w:ascii="Times New Roman" w:hAnsi="Times New Roman" w:cs="Times New Roman"/>
                <w:sz w:val="24"/>
                <w:vertAlign w:val="subscript"/>
              </w:rPr>
              <w:t>2</w:t>
            </w:r>
            <w:r>
              <w:rPr>
                <w:rFonts w:ascii="Times New Roman" w:hAnsi="Times New Roman" w:cs="Times New Roman"/>
                <w:sz w:val="24"/>
              </w:rPr>
              <w:t>P/NF</w:t>
            </w:r>
          </w:p>
        </w:tc>
        <w:tc>
          <w:tcPr>
            <w:tcW w:w="2410" w:type="dxa"/>
            <w:gridSpan w:val="2"/>
            <w:tcBorders>
              <w:tl2br w:val="nil"/>
              <w:tr2bl w:val="nil"/>
            </w:tcBorders>
            <w:shd w:val="clear" w:color="auto" w:fill="FFFFFF"/>
            <w:vAlign w:val="center"/>
          </w:tcPr>
          <w:p w14:paraId="0CC6D886"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1.682 V</w:t>
            </w:r>
          </w:p>
        </w:tc>
        <w:tc>
          <w:tcPr>
            <w:tcW w:w="2126" w:type="dxa"/>
            <w:tcBorders>
              <w:tl2br w:val="nil"/>
              <w:tr2bl w:val="nil"/>
            </w:tcBorders>
            <w:shd w:val="clear" w:color="auto" w:fill="FFFFFF"/>
            <w:vAlign w:val="center"/>
          </w:tcPr>
          <w:p w14:paraId="436D4540" w14:textId="17B22888"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4A2026"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&lt;EndNote&gt;&lt;Cite&gt;&lt;Author&gt;Wu&lt;/Author&gt;&lt;Year&gt;2020&lt;/Year&gt;&lt;RecNum&gt;13&lt;/RecNum&gt;&lt;DisplayText&gt;&lt;style face="superscript"&gt;30&lt;/style&gt;&lt;/DisplayText&gt;&lt;record&gt;&lt;rec-number&gt;13&lt;/rec-number&gt;&lt;foreign-keys&gt;&lt;key app="EN" db-id="svzfzrpt5frzs3ezd0npadp2fsdzwe5z9v92" timestamp="1657711809"&gt;13&lt;/key&gt;&lt;key app="ENWeb" db-id=""&gt;0&lt;/key&gt;&lt;/foreign-keys&gt;&lt;ref-type name="Journal Article"&gt;17&lt;/ref-type&gt;&lt;contributors&gt;&lt;authors&gt;&lt;author&gt;Wu, Libo&lt;/author&gt;&lt;author&gt;Yu, Luo&lt;/author&gt;&lt;author&gt;Zhang, Fanghao&lt;/author&gt;&lt;author&gt;McElhenny, Brian&lt;/</w:instrText>
            </w:r>
            <w:r w:rsidR="000D5786" w:rsidRPr="0023456B">
              <w:rPr>
                <w:rFonts w:ascii="Times New Roman" w:hAnsi="Times New Roman" w:cs="Times New Roman" w:hint="eastAsia"/>
                <w:color w:val="000000"/>
                <w:sz w:val="24"/>
              </w:rPr>
              <w:instrText>author&gt;&lt;author&gt;Luo, Dan&lt;/author&gt;&lt;author&gt;Karim, Alamgir&lt;/author&gt;&lt;author&gt;Chen, Shuo&lt;/author&gt;&lt;author&gt;Ren, Zhifeng&lt;/author&gt;&lt;/authors&gt;&lt;/contributors&gt;&lt;titles&gt;&lt;title&gt;Heterogeneous Bimetallic Phosphide Ni&amp;#xD; 2&amp;#xD; P</w:instrText>
            </w:r>
            <w:r w:rsidR="000D5786" w:rsidRPr="0023456B">
              <w:rPr>
                <w:rFonts w:ascii="Times New Roman" w:hAnsi="Times New Roman" w:cs="Times New Roman" w:hint="eastAsia"/>
                <w:color w:val="000000"/>
                <w:sz w:val="24"/>
              </w:rPr>
              <w:instrText>‐</w:instrText>
            </w:r>
            <w:r w:rsidR="000D5786" w:rsidRPr="0023456B">
              <w:rPr>
                <w:rFonts w:ascii="Times New Roman" w:hAnsi="Times New Roman" w:cs="Times New Roman" w:hint="eastAsia"/>
                <w:color w:val="000000"/>
                <w:sz w:val="24"/>
              </w:rPr>
              <w:instrText>Fe&amp;#xD; 2&amp;#xD; P as an Efficient Bifunctiona</w:instrText>
            </w:r>
            <w:r w:rsidR="000D5786" w:rsidRPr="0023456B">
              <w:rPr>
                <w:rFonts w:ascii="Times New Roman" w:hAnsi="Times New Roman" w:cs="Times New Roman"/>
                <w:color w:val="000000"/>
                <w:sz w:val="24"/>
              </w:rPr>
              <w:instrText>l Catalyst for Water/Seawater Splitting&lt;/title&gt;&lt;secondary-title&gt;Advanced Functional Materials&lt;/secondary-title&gt;&lt;/titles&gt;&lt;periodical&gt;&lt;full-title&gt;Advanced Functional Materials&lt;/full-title&gt;&lt;abbr-1&gt;Adv Funct Mater&lt;/abbr-1&gt;&lt;abbr-2&gt;Adv. Funct. Mater.&lt;/abbr-2&gt;&lt;/periodical&gt;&lt;volume&gt;31&lt;/volume&gt;&lt;number&gt;1&lt;/number&gt;&lt;section&gt;2006484&lt;/section&gt;&lt;dates&gt;&lt;year&gt;2020&lt;/year&gt;&lt;/dates&gt;&lt;isbn&gt;1616-301X&amp;#xD;1616-3028&lt;/isbn&gt;&lt;urls&gt;&lt;/urls&gt;&lt;electronic-resource-num&gt;10.1002/adfm.202006484&lt;/electronic-resource-num&gt;&lt;/record&gt;&lt;/Cite&gt;&lt;/EndNote&gt;</w:instrText>
            </w:r>
            <w:r w:rsidR="004A2026"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30</w:t>
            </w:r>
            <w:r w:rsidR="004A2026"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02F77FAE" w14:textId="77777777" w:rsidTr="004D5A50">
        <w:trPr>
          <w:trHeight w:val="510"/>
          <w:jc w:val="center"/>
        </w:trPr>
        <w:tc>
          <w:tcPr>
            <w:tcW w:w="2977" w:type="dxa"/>
            <w:tcBorders>
              <w:tl2br w:val="nil"/>
              <w:tr2bl w:val="nil"/>
            </w:tcBorders>
            <w:shd w:val="clear" w:color="auto" w:fill="FFFFFF"/>
            <w:vAlign w:val="center"/>
          </w:tcPr>
          <w:p w14:paraId="5F8594D8"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CoSn</w:t>
            </w:r>
            <w:r>
              <w:rPr>
                <w:rFonts w:ascii="Times New Roman" w:hAnsi="Times New Roman" w:cs="Times New Roman"/>
                <w:sz w:val="24"/>
                <w:vertAlign w:val="subscript"/>
              </w:rPr>
              <w:t>2</w:t>
            </w:r>
            <w:r>
              <w:rPr>
                <w:rFonts w:ascii="Times New Roman" w:hAnsi="Times New Roman" w:cs="Times New Roman"/>
                <w:sz w:val="24"/>
              </w:rPr>
              <w:t>/NF</w:t>
            </w:r>
          </w:p>
        </w:tc>
        <w:tc>
          <w:tcPr>
            <w:tcW w:w="2410" w:type="dxa"/>
            <w:gridSpan w:val="2"/>
            <w:tcBorders>
              <w:tl2br w:val="nil"/>
              <w:tr2bl w:val="nil"/>
            </w:tcBorders>
            <w:shd w:val="clear" w:color="auto" w:fill="FFFFFF"/>
            <w:vAlign w:val="center"/>
          </w:tcPr>
          <w:p w14:paraId="22AC0A2C"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1.69 V</w:t>
            </w:r>
          </w:p>
        </w:tc>
        <w:tc>
          <w:tcPr>
            <w:tcW w:w="2126" w:type="dxa"/>
            <w:tcBorders>
              <w:tl2br w:val="nil"/>
              <w:tr2bl w:val="nil"/>
            </w:tcBorders>
            <w:shd w:val="clear" w:color="auto" w:fill="FFFFFF"/>
            <w:vAlign w:val="center"/>
          </w:tcPr>
          <w:p w14:paraId="3D0EFC72" w14:textId="5D854E61"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4A2026"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&lt;EndNote&gt;&lt;Cite&gt;&lt;Author&gt;Menezes&lt;/Author&gt;&lt;Year&gt;2018&lt;/Year&gt;&lt;RecNum&gt;14&lt;/RecNum&gt;&lt;DisplayText&gt;&lt;style face="superscript"&gt;31&lt;/style&gt;&lt;/DisplayText&gt;&lt;record&gt;&lt;rec-number&gt;14&lt;/rec-number&gt;&lt;foreign-keys&gt;&lt;key app="EN" db-id="svzfzrpt5frzs3ezd0npadp2fsdzwe5z9v92" timestamp="1657711815"&gt;14&lt;/key&gt;&lt;key app="ENWeb" db-id=""&gt;0&lt;/key&gt;&lt;/foreign-keys&gt;&lt;ref-type name="Journal Article"&gt;17&lt;/ref-type&gt;&lt;contributors&gt;&lt;authors&gt;&lt;author&gt;Menezes, P. W.&lt;/author&gt;&lt;author&gt;Panda, C.&lt;/author&gt;&lt;author&gt;Garai, S.&lt;/author&gt;&lt;author&gt;Walter, C.&lt;/author&gt;&lt;author&gt;Guiet, A.&lt;/author&gt;&lt;author&gt;Driess, M.&lt;/author&gt;&lt;/authors&gt;&lt;/contributors&gt;&lt;auth-address&gt;Department of Chemistry: Metalorganics and Inorganic Materials, Technische Universitat Berlin, Strasse des 17 Juni 135, Sekr. C2, 10623, Berlin, Germany.&amp;#xD;Le Mans Universite, Institut des Molecules et des Materiaux du Mans, UMR CNRS 6283, Le Mans Universite, Avenue Olivier Messiaen, 72085, Le Mans Cedex 9, France.&lt;/auth-address&gt;&lt;titles&gt;&lt;title&gt;Structurally Ordered Intermetallic Cobalt Stannide Nanocrystals for High-Performance Electrocatalytic Overall Water-Splitting&lt;/title&gt;&lt;secondary-title&gt;Angew Chem Int Ed Engl&lt;/secondary-title&gt;&lt;/titles&gt;&lt;periodical&gt;&lt;full-title&gt;Angew Chem Int Ed Engl&lt;/full-title&gt;&lt;/periodical&gt;&lt;pages&gt;15237-15242&lt;/pages&gt;&lt;volume&gt;57&lt;/volume&gt;&lt;number&gt;46&lt;/number&gt;&lt;edition&gt;2018/09/25&lt;/edition&gt;&lt;keywords&gt;&lt;keyword&gt;cobalt stannide&lt;/keyword&gt;&lt;keyword&gt;intermetallic compounds&lt;/keyword&gt;&lt;keyword&gt;oxygen and hydrogen evolution&lt;/keyword&gt;&lt;keyword&gt;renewable energy&lt;/keyword&gt;&lt;keyword&gt;water-splitting electrocatalysis&lt;/keyword&gt;&lt;/keywords&gt;&lt;dates&gt;&lt;year&gt;2018&lt;/year&gt;&lt;pub-dates&gt;&lt;date&gt;Nov 12&lt;/date&gt;&lt;/pub-dates&gt;&lt;/dates&gt;&lt;isbn&gt;1521-3773 (Electronic)&amp;#xD;1433-7851 (Linking)&lt;/isbn&gt;&lt;accession-num&gt;30248219&lt;/accession-num&gt;&lt;urls&gt;&lt;related-urls&gt;&lt;url&gt;https://www.ncbi.nlm.nih.gov/pubmed/30248219&lt;/url&gt;&lt;/related-urls&gt;&lt;/urls&gt;&lt;electronic-resource-num&gt;10.1002/anie.201809787&lt;/electronic-resource-num&gt;&lt;/record&gt;&lt;/Cite&gt;&lt;/EndNote&gt;</w:instrText>
            </w:r>
            <w:r w:rsidR="004A2026"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31</w:t>
            </w:r>
            <w:r w:rsidR="004A2026"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4A1E10B4" w14:textId="77777777" w:rsidTr="004D5A50">
        <w:trPr>
          <w:trHeight w:val="510"/>
          <w:jc w:val="center"/>
        </w:trPr>
        <w:tc>
          <w:tcPr>
            <w:tcW w:w="2977" w:type="dxa"/>
            <w:tcBorders>
              <w:tl2br w:val="nil"/>
              <w:tr2bl w:val="nil"/>
            </w:tcBorders>
            <w:shd w:val="clear" w:color="auto" w:fill="FFFFFF"/>
            <w:vAlign w:val="center"/>
          </w:tcPr>
          <w:p w14:paraId="6BE9D6A7"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Sn-Ni</w:t>
            </w:r>
            <w:r>
              <w:rPr>
                <w:rFonts w:ascii="Times New Roman" w:hAnsi="Times New Roman" w:cs="Times New Roman"/>
                <w:sz w:val="24"/>
                <w:vertAlign w:val="subscript"/>
              </w:rPr>
              <w:t>3</w:t>
            </w:r>
            <w:r>
              <w:rPr>
                <w:rFonts w:ascii="Times New Roman" w:hAnsi="Times New Roman" w:cs="Times New Roman"/>
                <w:sz w:val="24"/>
              </w:rPr>
              <w:t>S</w:t>
            </w:r>
            <w:r>
              <w:rPr>
                <w:rFonts w:ascii="Times New Roman" w:hAnsi="Times New Roman" w:cs="Times New Roman"/>
                <w:sz w:val="24"/>
                <w:vertAlign w:val="subscript"/>
              </w:rPr>
              <w:t>2</w:t>
            </w:r>
            <w:r>
              <w:rPr>
                <w:rFonts w:ascii="Times New Roman" w:hAnsi="Times New Roman" w:cs="Times New Roman"/>
                <w:sz w:val="24"/>
              </w:rPr>
              <w:t>/NF</w:t>
            </w:r>
          </w:p>
        </w:tc>
        <w:tc>
          <w:tcPr>
            <w:tcW w:w="2410" w:type="dxa"/>
            <w:gridSpan w:val="2"/>
            <w:tcBorders>
              <w:tl2br w:val="nil"/>
              <w:tr2bl w:val="nil"/>
            </w:tcBorders>
            <w:shd w:val="clear" w:color="auto" w:fill="FFFFFF"/>
            <w:vAlign w:val="center"/>
          </w:tcPr>
          <w:p w14:paraId="04DCB777"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1.7 V</w:t>
            </w:r>
          </w:p>
        </w:tc>
        <w:tc>
          <w:tcPr>
            <w:tcW w:w="2126" w:type="dxa"/>
            <w:tcBorders>
              <w:tl2br w:val="nil"/>
              <w:tr2bl w:val="nil"/>
            </w:tcBorders>
            <w:shd w:val="clear" w:color="auto" w:fill="FFFFFF"/>
            <w:vAlign w:val="center"/>
          </w:tcPr>
          <w:p w14:paraId="2276FEEA" w14:textId="1095D330"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4A2026"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&lt;EndNote&gt;&lt;Cite&gt;&lt;Author&gt;Jian&lt;/Author&gt;&lt;Year&gt;2018&lt;/Year&gt;&lt;RecNum&gt;15&lt;/RecNum&gt;&lt;DisplayText&gt;&lt;style face="superscript"&gt;32&lt;/style&gt;&lt;/DisplayText&gt;&lt;record&gt;&lt;rec-number&gt;15&lt;/rec-number&gt;&lt;foreign-keys&gt;&lt;key app="EN" db-id="svzfzrpt5frzs3ezd0npadp2fsdzwe5z9v92" timestamp="1657711817"&gt;15&lt;/key&gt;&lt;key app="ENWeb" db-id=""&gt;0&lt;/key&gt;&lt;/foreign-keys&gt;&lt;ref-type name="Journal Article"&gt;17&lt;/ref-type&gt;&lt;contributors&gt;&lt;authors&gt;&lt;author&gt;Jian, J.&lt;/author&gt;&lt;author&gt;Yuan, L.&lt;/author&gt;&lt;author&gt;Qi, H.&lt;/author&gt;&lt;author&gt;Sun, X.&lt;/author&gt;&lt;author&gt;Zhang, L.&lt;/author&gt;&lt;author&gt;Li, H.&lt;/author&gt;&lt;author&gt;Yuan, H.&lt;/author&gt;&lt;author&gt;Feng, S.&lt;/author&gt;&lt;/authors&gt;&lt;/contributors&gt;&lt;auth-address&gt;State Key Laboratory of Inorganic Synthesis and Preparative Chemistry, College of Chemistry , Jilin University , Changchun 130012 , P. R. China.&amp;#xD;Key Laboratory of Functional Materials Physics and Chemistry of the Ministry of Education , Jilin Normal University , Siping 136000 , P. R. China.&lt;/auth-address&gt;&lt;titles&gt;&lt;title&gt;Sn-Ni3S2 Ultrathin Nanosheets as Efficient Bifunctional Water-Splitting Catalysts with a Large Current Density and Low Overpotential&lt;/title&gt;&lt;secondary-title&gt;ACS Appl Mater Interfaces&lt;/secondary-title&gt;&lt;/titles&gt;&lt;periodical&gt;&lt;full-title&gt;ACS Appl Mater Interfaces&lt;/full-title&gt;&lt;abbr-1&gt;ACS Appl. Mater. Interfaces&lt;/abbr-1&gt;&lt;abbr-2&gt;ACS Appl. Mater. Interfaces&lt;/abbr-2&gt;&lt;/periodical&gt;&lt;pages&gt;40568-40576&lt;/pages&gt;&lt;volume&gt;10&lt;/volume&gt;&lt;number&gt;47&lt;/number&gt;&lt;edition&gt;2018/11/01&lt;/edition&gt;&lt;keywords&gt;&lt;keyword&gt;Ni3S2&lt;/keyword&gt;&lt;keyword&gt;bifunctional electrocatalyst&lt;/keyword&gt;&lt;keyword&gt;hydrothermal synthesis&lt;/keyword&gt;&lt;keyword&gt;ultrathin nanosheets&lt;/keyword&gt;&lt;keyword&gt;water splitting&lt;/keyword&gt;&lt;/keywords&gt;&lt;dates&gt;&lt;year&gt;2018&lt;/year&gt;&lt;pub-dates&gt;&lt;date&gt;Nov 28&lt;/date&gt;&lt;/pub-dates&gt;&lt;/dates&gt;&lt;isbn&gt;1944-8252 (Electronic)&amp;#xD;1944-8244 (Linking)&lt;/isbn&gt;&lt;accession-num&gt;30378420&lt;/accession-num&gt;&lt;urls&gt;&lt;related-urls&gt;&lt;url&gt;https://www.ncbi.nlm.nih.gov/pubmed/30378420&lt;/url&gt;&lt;/related-urls&gt;&lt;/urls&gt;&lt;electronic-resource-num&gt;10.1021/acsami.8b14603&lt;/electronic-resource-num&gt;&lt;/record&gt;&lt;/Cite&gt;&lt;/EndNote&gt;</w:instrText>
            </w:r>
            <w:r w:rsidR="004A2026"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32</w:t>
            </w:r>
            <w:r w:rsidR="004A2026"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0CB89590" w14:textId="77777777" w:rsidTr="004D5A50">
        <w:trPr>
          <w:trHeight w:val="510"/>
          <w:jc w:val="center"/>
        </w:trPr>
        <w:tc>
          <w:tcPr>
            <w:tcW w:w="2977" w:type="dxa"/>
            <w:tcBorders>
              <w:tl2br w:val="nil"/>
              <w:tr2bl w:val="nil"/>
            </w:tcBorders>
            <w:shd w:val="clear" w:color="auto" w:fill="FFFFFF"/>
            <w:vAlign w:val="center"/>
          </w:tcPr>
          <w:p w14:paraId="7E739DFB" w14:textId="77777777" w:rsidR="00872A83" w:rsidRDefault="00000000" w:rsidP="00E55989">
            <w:pPr>
              <w:rPr>
                <w:rFonts w:ascii="Times New Roman" w:hAnsi="Times New Roman" w:cs="Times New Roman"/>
                <w:color w:val="000000"/>
                <w:sz w:val="24"/>
              </w:rPr>
            </w:pPr>
            <w:proofErr w:type="spellStart"/>
            <w:r>
              <w:rPr>
                <w:rFonts w:ascii="Times New Roman" w:hAnsi="Times New Roman" w:cs="Times New Roman"/>
                <w:sz w:val="24"/>
              </w:rPr>
              <w:t>NiCo@C-NiCoMoO</w:t>
            </w:r>
            <w:proofErr w:type="spellEnd"/>
            <w:r>
              <w:rPr>
                <w:rFonts w:ascii="Times New Roman" w:hAnsi="Times New Roman" w:cs="Times New Roman"/>
                <w:sz w:val="24"/>
              </w:rPr>
              <w:t>/NF</w:t>
            </w:r>
          </w:p>
        </w:tc>
        <w:tc>
          <w:tcPr>
            <w:tcW w:w="2410" w:type="dxa"/>
            <w:gridSpan w:val="2"/>
            <w:tcBorders>
              <w:tl2br w:val="nil"/>
              <w:tr2bl w:val="nil"/>
            </w:tcBorders>
            <w:shd w:val="clear" w:color="auto" w:fill="FFFFFF"/>
            <w:vAlign w:val="center"/>
          </w:tcPr>
          <w:p w14:paraId="3480A929"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1.71 V</w:t>
            </w:r>
          </w:p>
        </w:tc>
        <w:tc>
          <w:tcPr>
            <w:tcW w:w="2126" w:type="dxa"/>
            <w:tcBorders>
              <w:tl2br w:val="nil"/>
              <w:tr2bl w:val="nil"/>
            </w:tcBorders>
            <w:shd w:val="clear" w:color="auto" w:fill="FFFFFF"/>
            <w:vAlign w:val="center"/>
          </w:tcPr>
          <w:p w14:paraId="46E650DA" w14:textId="7709E664"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4A2026" w:rsidRPr="0023456B">
              <w:rPr>
                <w:rFonts w:ascii="Times New Roman" w:hAnsi="Times New Roman" w:cs="Times New Roman"/>
                <w:color w:val="000000"/>
                <w:sz w:val="24"/>
              </w:rPr>
              <w:fldChar w:fldCharType="begin">
                <w:fldData xml:space="preserve">PEVuZE5vdGU+PENpdGU+PEF1dGhvcj5RaWFuPC9BdXRob3I+PFllYXI+MjAyMTwvWWVhcj48UmVj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==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PEVuZE5vdGU+PENpdGU+PEF1dGhvcj5RaWFuPC9BdXRob3I+PFllYXI+MjAyMTwvWWVhcj48UmVj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==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4A2026" w:rsidRPr="0023456B">
              <w:rPr>
                <w:rFonts w:ascii="Times New Roman" w:hAnsi="Times New Roman" w:cs="Times New Roman"/>
                <w:color w:val="000000"/>
                <w:sz w:val="24"/>
              </w:rPr>
            </w:r>
            <w:r w:rsidR="004A2026"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33</w:t>
            </w:r>
            <w:r w:rsidR="004A2026"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73027DB3" w14:textId="77777777" w:rsidTr="004D5A50">
        <w:trPr>
          <w:trHeight w:val="510"/>
          <w:jc w:val="center"/>
        </w:trPr>
        <w:tc>
          <w:tcPr>
            <w:tcW w:w="2977" w:type="dxa"/>
            <w:tcBorders>
              <w:tl2br w:val="nil"/>
              <w:tr2bl w:val="nil"/>
            </w:tcBorders>
            <w:shd w:val="clear" w:color="auto" w:fill="FFFFFF"/>
            <w:vAlign w:val="center"/>
          </w:tcPr>
          <w:p w14:paraId="204E6B0A" w14:textId="77777777" w:rsidR="00872A83" w:rsidRDefault="00000000" w:rsidP="00E55989">
            <w:pPr>
              <w:rPr>
                <w:rFonts w:ascii="Times New Roman" w:hAnsi="Times New Roman" w:cs="Times New Roman"/>
                <w:color w:val="000000"/>
                <w:sz w:val="24"/>
              </w:rPr>
            </w:pPr>
            <w:proofErr w:type="spellStart"/>
            <w:r>
              <w:rPr>
                <w:rFonts w:ascii="Times New Roman" w:hAnsi="Times New Roman" w:cs="Times New Roman"/>
                <w:sz w:val="24"/>
              </w:rPr>
              <w:t>FeCoNi</w:t>
            </w:r>
            <w:proofErr w:type="spellEnd"/>
            <w:r>
              <w:rPr>
                <w:rFonts w:ascii="Times New Roman" w:hAnsi="Times New Roman" w:cs="Times New Roman"/>
                <w:sz w:val="24"/>
              </w:rPr>
              <w:t>-HNTAs/NF</w:t>
            </w:r>
          </w:p>
        </w:tc>
        <w:tc>
          <w:tcPr>
            <w:tcW w:w="2410" w:type="dxa"/>
            <w:gridSpan w:val="2"/>
            <w:tcBorders>
              <w:tl2br w:val="nil"/>
              <w:tr2bl w:val="nil"/>
            </w:tcBorders>
            <w:shd w:val="clear" w:color="auto" w:fill="FFFFFF"/>
            <w:vAlign w:val="center"/>
          </w:tcPr>
          <w:p w14:paraId="7B6D1B2C"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1.725 V</w:t>
            </w:r>
          </w:p>
        </w:tc>
        <w:tc>
          <w:tcPr>
            <w:tcW w:w="2126" w:type="dxa"/>
            <w:tcBorders>
              <w:tl2br w:val="nil"/>
              <w:tr2bl w:val="nil"/>
            </w:tcBorders>
            <w:shd w:val="clear" w:color="auto" w:fill="FFFFFF"/>
            <w:vAlign w:val="center"/>
          </w:tcPr>
          <w:p w14:paraId="23B85E33" w14:textId="7761E1F3"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4A2026" w:rsidRPr="0023456B">
              <w:rPr>
                <w:rFonts w:ascii="Times New Roman" w:hAnsi="Times New Roman" w:cs="Times New Roman"/>
                <w:color w:val="000000"/>
                <w:sz w:val="24"/>
              </w:rPr>
              <w:fldChar w:fldCharType="begin">
                <w:fldData xml:space="preserve">PEVuZE5vdGU+PENpdGU+PEF1dGhvcj5MaTwvQXV0aG9yPjxZZWFyPjIwMTg8L1llYXI+PFJlY051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PEVuZE5vdGU+PENpdGU+PEF1dGhvcj5MaTwvQXV0aG9yPjxZZWFyPjIwMTg8L1llYXI+PFJlY051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4A2026" w:rsidRPr="0023456B">
              <w:rPr>
                <w:rFonts w:ascii="Times New Roman" w:hAnsi="Times New Roman" w:cs="Times New Roman"/>
                <w:color w:val="000000"/>
                <w:sz w:val="24"/>
              </w:rPr>
            </w:r>
            <w:r w:rsidR="004A2026"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34</w:t>
            </w:r>
            <w:r w:rsidR="004A2026"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20B90AD2" w14:textId="77777777" w:rsidTr="004D5A50">
        <w:trPr>
          <w:trHeight w:val="510"/>
          <w:jc w:val="center"/>
        </w:trPr>
        <w:tc>
          <w:tcPr>
            <w:tcW w:w="2977" w:type="dxa"/>
            <w:tcBorders>
              <w:tl2br w:val="nil"/>
              <w:tr2bl w:val="nil"/>
            </w:tcBorders>
            <w:shd w:val="clear" w:color="auto" w:fill="FFFFFF"/>
            <w:vAlign w:val="center"/>
          </w:tcPr>
          <w:p w14:paraId="419D3E8D"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Ni-ZIF/Ni-B/NF</w:t>
            </w:r>
          </w:p>
        </w:tc>
        <w:tc>
          <w:tcPr>
            <w:tcW w:w="2410" w:type="dxa"/>
            <w:gridSpan w:val="2"/>
            <w:tcBorders>
              <w:tl2br w:val="nil"/>
              <w:tr2bl w:val="nil"/>
            </w:tcBorders>
            <w:shd w:val="clear" w:color="auto" w:fill="FFFFFF"/>
            <w:vAlign w:val="center"/>
          </w:tcPr>
          <w:p w14:paraId="4875913F"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1.78 V</w:t>
            </w:r>
          </w:p>
        </w:tc>
        <w:tc>
          <w:tcPr>
            <w:tcW w:w="2126" w:type="dxa"/>
            <w:tcBorders>
              <w:tl2br w:val="nil"/>
              <w:tr2bl w:val="nil"/>
            </w:tcBorders>
            <w:shd w:val="clear" w:color="auto" w:fill="FFFFFF"/>
            <w:vAlign w:val="center"/>
          </w:tcPr>
          <w:p w14:paraId="6151F88C" w14:textId="31497A0C"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480758"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&lt;EndNote&gt;&lt;Cite&gt;&lt;Author&gt;Xu&lt;/Author&gt;&lt;Year&gt;2019&lt;/Year&gt;&lt;RecNum&gt;18&lt;/RecNum&gt;&lt;DisplayText&gt;&lt;style face="superscript"&gt;35&lt;/style&gt;&lt;/DisplayText&gt;&lt;record&gt;&lt;rec-number&gt;18&lt;/rec-number&gt;&lt;foreign-keys&gt;&lt;key app="EN" db-id="svzfzrpt5frzs3ezd0npadp2fsdzwe5z9v92" timestamp="1657711827"&gt;18&lt;/key&gt;&lt;key app="ENWeb" db-id=""&gt;0&lt;/key&gt;&lt;/foreign-keys&gt;&lt;ref-type name="Journal Article"&gt;17&lt;/ref-type&gt;&lt;contributors&gt;&lt;authors&gt;&lt;author&gt;Xu, Hongbin&lt;/author&gt;&lt;author&gt;Fei, Ben&lt;/author&gt;&lt;author&gt;Cai, Guanghui&lt;/author&gt;&lt;author&gt;Ha, Yuan&lt;/autho</w:instrText>
            </w:r>
            <w:r w:rsidR="000D5786" w:rsidRPr="0023456B">
              <w:rPr>
                <w:rFonts w:ascii="Times New Roman" w:hAnsi="Times New Roman" w:cs="Times New Roman" w:hint="eastAsia"/>
                <w:color w:val="000000"/>
                <w:sz w:val="24"/>
              </w:rPr>
              <w:instrText>r&gt;&lt;author&gt;Liu, Jing&lt;/author&gt;&lt;author&gt;Jia, Huaxian&lt;/author&gt;&lt;author&gt;Zhang, Jichao&lt;/author&gt;&lt;author&gt;Liu, Miao&lt;/author&gt;&lt;author&gt;Wu, Renbing&lt;/author&gt;&lt;/authors&gt;&lt;/contributors&gt;&lt;titles&gt;&lt;title&gt;Boronization</w:instrText>
            </w:r>
            <w:r w:rsidR="000D5786" w:rsidRPr="0023456B">
              <w:rPr>
                <w:rFonts w:ascii="Times New Roman" w:hAnsi="Times New Roman" w:cs="Times New Roman" w:hint="eastAsia"/>
                <w:color w:val="000000"/>
                <w:sz w:val="24"/>
              </w:rPr>
              <w:instrText>‐</w:instrText>
            </w:r>
            <w:r w:rsidR="000D5786" w:rsidRPr="0023456B">
              <w:rPr>
                <w:rFonts w:ascii="Times New Roman" w:hAnsi="Times New Roman" w:cs="Times New Roman" w:hint="eastAsia"/>
                <w:color w:val="000000"/>
                <w:sz w:val="24"/>
              </w:rPr>
              <w:instrText>Induced Ultrathin 2D Nanosheets with Abundant Crystalline</w:instrText>
            </w:r>
            <w:r w:rsidR="000D5786" w:rsidRPr="0023456B">
              <w:rPr>
                <w:rFonts w:ascii="Times New Roman" w:hAnsi="Times New Roman" w:cs="Times New Roman" w:hint="eastAsia"/>
                <w:color w:val="000000"/>
                <w:sz w:val="24"/>
              </w:rPr>
              <w:instrText>–</w:instrText>
            </w:r>
            <w:r w:rsidR="000D5786" w:rsidRPr="0023456B">
              <w:rPr>
                <w:rFonts w:ascii="Times New Roman" w:hAnsi="Times New Roman" w:cs="Times New Roman" w:hint="eastAsia"/>
                <w:color w:val="000000"/>
                <w:sz w:val="24"/>
              </w:rPr>
              <w:instrText>Amo</w:instrText>
            </w:r>
            <w:r w:rsidR="000D5786" w:rsidRPr="0023456B">
              <w:rPr>
                <w:rFonts w:ascii="Times New Roman" w:hAnsi="Times New Roman" w:cs="Times New Roman"/>
                <w:color w:val="000000"/>
                <w:sz w:val="24"/>
              </w:rPr>
              <w:instrText>rphous Phase Boundary Supported on Nickel Foam toward Efficient Water Splitting&lt;/title&gt;&lt;secondary-title&gt;Advanced Energy Materials&lt;/secondary-title&gt;&lt;/titles&gt;&lt;periodical&gt;&lt;full-title&gt;Advanced Energy Materials&lt;/full-title&gt;&lt;abbr-1&gt;Adv. Energy Mater.&lt;/abbr-1&gt;&lt;abbr-2&gt;Adv. Energy Mater.&lt;/abbr-2&gt;&lt;/periodical&gt;&lt;volume&gt;10&lt;/volume&gt;&lt;number&gt;3&lt;/number&gt;&lt;section&gt;1902714&lt;/section&gt;&lt;dates&gt;&lt;year&gt;2019&lt;/year&gt;&lt;/dates&gt;&lt;isbn&gt;1614-6832&amp;#xD;1614-6840&lt;/isbn&gt;&lt;urls&gt;&lt;/urls&gt;&lt;electronic-resource-num&gt;10.1002/aenm.201902714&lt;/electronic-resource-num&gt;&lt;/record&gt;&lt;/Cite&gt;&lt;/EndNote&gt;</w:instrText>
            </w:r>
            <w:r w:rsidR="00480758"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35</w:t>
            </w:r>
            <w:r w:rsidR="00480758"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5EFEA40A" w14:textId="77777777" w:rsidTr="004D5A50">
        <w:trPr>
          <w:trHeight w:val="510"/>
          <w:jc w:val="center"/>
        </w:trPr>
        <w:tc>
          <w:tcPr>
            <w:tcW w:w="2977" w:type="dxa"/>
            <w:tcBorders>
              <w:tl2br w:val="nil"/>
              <w:tr2bl w:val="nil"/>
            </w:tcBorders>
            <w:shd w:val="clear" w:color="auto" w:fill="FFFFFF"/>
            <w:vAlign w:val="center"/>
          </w:tcPr>
          <w:p w14:paraId="75E0ECB5"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Mo-Ni</w:t>
            </w:r>
            <w:r>
              <w:rPr>
                <w:rFonts w:ascii="Times New Roman" w:hAnsi="Times New Roman" w:cs="Times New Roman"/>
                <w:sz w:val="24"/>
                <w:vertAlign w:val="subscript"/>
              </w:rPr>
              <w:t>3</w:t>
            </w:r>
            <w:r>
              <w:rPr>
                <w:rFonts w:ascii="Times New Roman" w:hAnsi="Times New Roman" w:cs="Times New Roman"/>
                <w:sz w:val="24"/>
              </w:rPr>
              <w:t>S</w:t>
            </w:r>
            <w:r>
              <w:rPr>
                <w:rFonts w:ascii="Times New Roman" w:hAnsi="Times New Roman" w:cs="Times New Roman"/>
                <w:sz w:val="24"/>
                <w:vertAlign w:val="subscript"/>
              </w:rPr>
              <w:t>2</w:t>
            </w:r>
            <w:r>
              <w:rPr>
                <w:rFonts w:ascii="Times New Roman" w:hAnsi="Times New Roman" w:cs="Times New Roman"/>
                <w:sz w:val="24"/>
              </w:rPr>
              <w:t>/</w:t>
            </w:r>
            <w:proofErr w:type="spellStart"/>
            <w:r>
              <w:rPr>
                <w:rFonts w:ascii="Times New Roman" w:hAnsi="Times New Roman" w:cs="Times New Roman"/>
                <w:sz w:val="24"/>
              </w:rPr>
              <w:t>Ni</w:t>
            </w:r>
            <w:r>
              <w:rPr>
                <w:rFonts w:ascii="Times New Roman" w:hAnsi="Times New Roman" w:cs="Times New Roman"/>
                <w:sz w:val="24"/>
                <w:vertAlign w:val="subscript"/>
              </w:rPr>
              <w:t>x</w:t>
            </w:r>
            <w:r>
              <w:rPr>
                <w:rFonts w:ascii="Times New Roman" w:hAnsi="Times New Roman" w:cs="Times New Roman"/>
                <w:sz w:val="24"/>
              </w:rPr>
              <w:t>P</w:t>
            </w:r>
            <w:r>
              <w:rPr>
                <w:rFonts w:ascii="Times New Roman" w:hAnsi="Times New Roman" w:cs="Times New Roman"/>
                <w:sz w:val="24"/>
                <w:vertAlign w:val="subscript"/>
              </w:rPr>
              <w:t>y</w:t>
            </w:r>
            <w:proofErr w:type="spellEnd"/>
            <w:r>
              <w:rPr>
                <w:rFonts w:ascii="Times New Roman" w:hAnsi="Times New Roman" w:cs="Times New Roman"/>
                <w:sz w:val="24"/>
              </w:rPr>
              <w:t>/NF</w:t>
            </w:r>
          </w:p>
        </w:tc>
        <w:tc>
          <w:tcPr>
            <w:tcW w:w="2410" w:type="dxa"/>
            <w:gridSpan w:val="2"/>
            <w:tcBorders>
              <w:tl2br w:val="nil"/>
              <w:tr2bl w:val="nil"/>
            </w:tcBorders>
            <w:shd w:val="clear" w:color="auto" w:fill="FFFFFF"/>
            <w:vAlign w:val="center"/>
          </w:tcPr>
          <w:p w14:paraId="50E5D476"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1.8 V</w:t>
            </w:r>
          </w:p>
        </w:tc>
        <w:tc>
          <w:tcPr>
            <w:tcW w:w="2126" w:type="dxa"/>
            <w:tcBorders>
              <w:tl2br w:val="nil"/>
              <w:tr2bl w:val="nil"/>
            </w:tcBorders>
            <w:shd w:val="clear" w:color="auto" w:fill="FFFFFF"/>
            <w:vAlign w:val="center"/>
          </w:tcPr>
          <w:p w14:paraId="1C14A4B0" w14:textId="12F043A9"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480758"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&lt;EndNote&gt;&lt;Cite&gt;&lt;Author&gt;Luo&lt;/Author&gt;&lt;Year&gt;2020&lt;/Year&gt;&lt;RecNum&gt;2&lt;/RecNum&gt;&lt;DisplayText&gt;&lt;style face="superscript"&gt;36&lt;/style&gt;&lt;/DisplayText&gt;&lt;record&gt;&lt;rec-number&gt;2&lt;/rec-number&gt;&lt;foreign-keys&gt;&lt;key app="EN" db-id="svzfzrpt5frzs3ezd0npadp2fsdzwe5z9v92" timestamp="1657711764"&gt;2&lt;/key&gt;&lt;key app="ENWeb" db-id=""&gt;0&lt;/key&gt;&lt;/foreign-keys&gt;&lt;ref-type name="Journal Article"&gt;17&lt;/ref-type&gt;&lt;contributors&gt;&lt;authors&gt;&lt;author&gt;Luo, Xu&lt;/author&gt;&lt;author&gt;Ji, Pengxia&lt;/author&gt;&lt;author&gt;Wang, Pengyan&lt;/author&gt;&lt;author&gt;Cheng, Ruilin&lt;/author&gt;&lt;author&gt;Chen, Ding&lt;/author&gt;&lt;author&gt;Lin, Can&lt;/author&gt;&lt;author&gt;Zhang, Jianan&lt;/author&gt;&lt;author&gt;He, Jianwei&lt;/author&gt;&lt;author&gt;Shi, Zuhao&lt;/author&gt;&lt;author&gt;Li, Neng&lt;/author&gt;&lt;author&gt;Xiao, Shengqiang&lt;/author&gt;&lt;author&gt;Mu, Shichun&lt;/author&gt;&lt;/authors&gt;&lt;/contributors&gt;&lt;ti</w:instrText>
            </w:r>
            <w:r w:rsidR="000D5786" w:rsidRPr="0023456B">
              <w:rPr>
                <w:rFonts w:ascii="Times New Roman" w:hAnsi="Times New Roman" w:cs="Times New Roman" w:hint="eastAsia"/>
                <w:color w:val="000000"/>
                <w:sz w:val="24"/>
              </w:rPr>
              <w:instrText>tles&gt;&lt;title&gt;Interface Engineering of Hierarchical Branched Mo</w:instrText>
            </w:r>
            <w:r w:rsidR="000D5786" w:rsidRPr="0023456B">
              <w:rPr>
                <w:rFonts w:ascii="Times New Roman" w:hAnsi="Times New Roman" w:cs="Times New Roman" w:hint="eastAsia"/>
                <w:color w:val="000000"/>
                <w:sz w:val="24"/>
              </w:rPr>
              <w:instrText>‐</w:instrText>
            </w:r>
            <w:r w:rsidR="000D5786" w:rsidRPr="0023456B">
              <w:rPr>
                <w:rFonts w:ascii="Times New Roman" w:hAnsi="Times New Roman" w:cs="Times New Roman" w:hint="eastAsia"/>
                <w:color w:val="000000"/>
                <w:sz w:val="24"/>
              </w:rPr>
              <w:instrText>Doped Ni&amp;#xD; 3&amp;#xD; S&amp;#xD; 2&amp;#xD; /Ni&amp;#xD; &amp;#xD; x&amp;#xD; &amp;#xD; P&amp;#xD; &amp;#xD; y&amp;#xD; &amp;#xD; Hollow Heterostructure Nanorods for Efficient Overall Water Splitting&lt;/title&gt;&lt;secondary-title&gt;Advanced E</w:instrText>
            </w:r>
            <w:r w:rsidR="000D5786" w:rsidRPr="0023456B">
              <w:rPr>
                <w:rFonts w:ascii="Times New Roman" w:hAnsi="Times New Roman" w:cs="Times New Roman"/>
                <w:color w:val="000000"/>
                <w:sz w:val="24"/>
              </w:rPr>
              <w:instrText>nergy Materials&lt;/secondary-title&gt;&lt;/titles&gt;&lt;periodical&gt;&lt;full-title&gt;Advanced Energy Materials&lt;/full-title&gt;&lt;abbr-1&gt;Adv. Energy Mater.&lt;/abbr-1&gt;&lt;abbr-2&gt;Adv. Energy Mater.&lt;/abbr-2&gt;&lt;/periodical&gt;&lt;volume&gt;10&lt;/volume&gt;&lt;number&gt;17&lt;/number&gt;&lt;section&gt;1903891&lt;/section&gt;&lt;dates&gt;&lt;year&gt;2020&lt;/year&gt;&lt;/dates&gt;&lt;isbn&gt;1614-6832&amp;#xD;1614-6840&lt;/isbn&gt;&lt;urls&gt;&lt;/urls&gt;&lt;electronic-resource-num&gt;10.1002/aenm.201903891&lt;/electronic-resource-num&gt;&lt;/record&gt;&lt;/Cite&gt;&lt;/EndNote&gt;</w:instrText>
            </w:r>
            <w:r w:rsidR="00480758"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36</w:t>
            </w:r>
            <w:r w:rsidR="00480758"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0B90C6A3" w14:textId="77777777" w:rsidTr="004D5A50">
        <w:trPr>
          <w:trHeight w:val="510"/>
          <w:jc w:val="center"/>
        </w:trPr>
        <w:tc>
          <w:tcPr>
            <w:tcW w:w="2977" w:type="dxa"/>
            <w:tcBorders>
              <w:tl2br w:val="nil"/>
              <w:tr2bl w:val="nil"/>
            </w:tcBorders>
            <w:shd w:val="clear" w:color="auto" w:fill="FFFFFF"/>
            <w:vAlign w:val="center"/>
          </w:tcPr>
          <w:p w14:paraId="69E804FF"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Fe-H</w:t>
            </w:r>
            <w:r>
              <w:rPr>
                <w:rFonts w:ascii="Times New Roman" w:hAnsi="Times New Roman" w:cs="Times New Roman"/>
                <w:sz w:val="24"/>
                <w:vertAlign w:val="subscript"/>
              </w:rPr>
              <w:t>2</w:t>
            </w:r>
            <w:r>
              <w:rPr>
                <w:rFonts w:ascii="Times New Roman" w:hAnsi="Times New Roman" w:cs="Times New Roman"/>
                <w:sz w:val="24"/>
              </w:rPr>
              <w:t xml:space="preserve"> cat</w:t>
            </w:r>
          </w:p>
        </w:tc>
        <w:tc>
          <w:tcPr>
            <w:tcW w:w="2410" w:type="dxa"/>
            <w:gridSpan w:val="2"/>
            <w:tcBorders>
              <w:tl2br w:val="nil"/>
              <w:tr2bl w:val="nil"/>
            </w:tcBorders>
            <w:shd w:val="clear" w:color="auto" w:fill="FFFFFF"/>
            <w:vAlign w:val="center"/>
          </w:tcPr>
          <w:p w14:paraId="0514A406"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1.8 V</w:t>
            </w:r>
          </w:p>
        </w:tc>
        <w:tc>
          <w:tcPr>
            <w:tcW w:w="2126" w:type="dxa"/>
            <w:tcBorders>
              <w:tl2br w:val="nil"/>
              <w:tr2bl w:val="nil"/>
            </w:tcBorders>
            <w:shd w:val="clear" w:color="auto" w:fill="FFFFFF"/>
            <w:vAlign w:val="center"/>
          </w:tcPr>
          <w:p w14:paraId="03E5378D" w14:textId="5DB29B01"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480758"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&lt;EndNote&gt;&lt;Cite&gt;&lt;Author&gt;Zou&lt;/Author&gt;&lt;Year&gt;2018&lt;/Year&gt;&lt;RecNum&gt;3&lt;/RecNum&gt;&lt;DisplayText&gt;&lt;style face="superscript"&gt;37&lt;/style&gt;&lt;/DisplayText&gt;&lt;record&gt;&lt;rec-number&gt;3&lt;/rec-number&gt;&lt;foreign-keys&gt;&lt;key app="EN" db-id="svzfzrpt5frzs3ezd0npadp2fsdzwe5z9v92" timestamp="1657711768"&gt;3&lt;/key&gt;&lt;key app="ENWeb" db-id=""&gt;0&lt;/key&gt;&lt;/foreign-keys&gt;&lt;ref-type name="Journal Article"&gt;17&lt;/ref-type&gt;&lt;contributors&gt;&lt;authors&gt;&lt;author&gt;Zou, Xiaoxin&lt;/author&gt;&lt;author&gt;Wu, Yuanyuan&lt;/author&gt;&lt;author&gt;Liu, Yipu&lt;/author&gt;&lt;author&gt;Liu, Dapeng&lt;/author&gt;&lt;author&gt;Li, Wang&lt;/author&gt;&lt;author&gt;Gu, Lin&lt;/author&gt;&lt;author&gt;Liu, Huan&lt;/author&gt;&lt;author&gt;Wang, Pengwei&lt;/author&gt;&lt;author&gt;Sun, Lei&lt;/author&gt;&lt;author&gt;Zhang, Yu&lt;/author&gt;&lt;/authors&gt;&lt;/contributors&gt;&lt;titles&gt;&lt;title&gt;In Situ Generation of Bifunctional, Efficient Fe-Based Catalysts from Mackinawite Iron Sulfide for Water Splitting&lt;/title&gt;&lt;secondary-title&gt;Chem&lt;/secondary-title&gt;&lt;/titles&gt;&lt;periodical&gt;&lt;full-title&gt;Chem&lt;/full-title&gt;&lt;/periodical&gt;&lt;pages&gt;1139-1152&lt;/pages&gt;&lt;volume&gt;4&lt;/volume&gt;&lt;number&gt;5&lt;/number&gt;&lt;section&gt;1139&lt;/section&gt;&lt;dates&gt;&lt;year&gt;2018&lt;/year&gt;&lt;/dates&gt;&lt;isbn&gt;24519294&lt;/isbn&gt;&lt;urls&gt;&lt;/urls&gt;&lt;electronic-resource-num&gt;10.1016/j.chempr.2018.02.023&lt;/electronic-resource-num&gt;&lt;/record&gt;&lt;/Cite&gt;&lt;/EndNote&gt;</w:instrText>
            </w:r>
            <w:r w:rsidR="00480758"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37</w:t>
            </w:r>
            <w:r w:rsidR="00480758"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4AF91930" w14:textId="77777777" w:rsidTr="004D5A50">
        <w:trPr>
          <w:trHeight w:val="510"/>
          <w:jc w:val="center"/>
        </w:trPr>
        <w:tc>
          <w:tcPr>
            <w:tcW w:w="2977" w:type="dxa"/>
            <w:tcBorders>
              <w:tl2br w:val="nil"/>
              <w:tr2bl w:val="nil"/>
            </w:tcBorders>
            <w:shd w:val="clear" w:color="auto" w:fill="FFFFFF"/>
            <w:vAlign w:val="center"/>
          </w:tcPr>
          <w:p w14:paraId="4C210759"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N-Ni</w:t>
            </w:r>
            <w:r>
              <w:rPr>
                <w:rFonts w:ascii="Times New Roman" w:hAnsi="Times New Roman" w:cs="Times New Roman"/>
                <w:sz w:val="24"/>
                <w:vertAlign w:val="subscript"/>
              </w:rPr>
              <w:t>3</w:t>
            </w:r>
            <w:r>
              <w:rPr>
                <w:rFonts w:ascii="Times New Roman" w:hAnsi="Times New Roman" w:cs="Times New Roman"/>
                <w:sz w:val="24"/>
              </w:rPr>
              <w:t>S</w:t>
            </w:r>
            <w:r>
              <w:rPr>
                <w:rFonts w:ascii="Times New Roman" w:hAnsi="Times New Roman" w:cs="Times New Roman"/>
                <w:sz w:val="24"/>
                <w:vertAlign w:val="subscript"/>
              </w:rPr>
              <w:t>2</w:t>
            </w:r>
            <w:r>
              <w:rPr>
                <w:rFonts w:ascii="Times New Roman" w:hAnsi="Times New Roman" w:cs="Times New Roman"/>
                <w:sz w:val="24"/>
              </w:rPr>
              <w:t>/NF</w:t>
            </w:r>
          </w:p>
        </w:tc>
        <w:tc>
          <w:tcPr>
            <w:tcW w:w="2410" w:type="dxa"/>
            <w:gridSpan w:val="2"/>
            <w:tcBorders>
              <w:tl2br w:val="nil"/>
              <w:tr2bl w:val="nil"/>
            </w:tcBorders>
            <w:shd w:val="clear" w:color="auto" w:fill="FFFFFF"/>
            <w:vAlign w:val="center"/>
          </w:tcPr>
          <w:p w14:paraId="2A23BAA6"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1.815 V</w:t>
            </w:r>
          </w:p>
        </w:tc>
        <w:tc>
          <w:tcPr>
            <w:tcW w:w="2126" w:type="dxa"/>
            <w:tcBorders>
              <w:tl2br w:val="nil"/>
              <w:tr2bl w:val="nil"/>
            </w:tcBorders>
            <w:shd w:val="clear" w:color="auto" w:fill="FFFFFF"/>
            <w:vAlign w:val="center"/>
          </w:tcPr>
          <w:p w14:paraId="37BC3990" w14:textId="7291ABDE"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C44D2E"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&lt;EndNote&gt;&lt;Cite&gt;&lt;Author&gt;Chen&lt;/Author&gt;&lt;Year&gt;2017&lt;/Year&gt;&lt;RecNum&gt;4&lt;/RecNum&gt;&lt;DisplayText&gt;&lt;style face="superscript"&gt;38&lt;/style&gt;&lt;/DisplayText&gt;&lt;record&gt;&lt;rec-number&gt;4&lt;/rec-number&gt;&lt;foreign-keys&gt;&lt;key app="EN" db-id="svzfzrpt5frzs3ezd0npadp2fsdzwe5z9v92" timestamp="1657711773"&gt;4&lt;/key&gt;&lt;key app="ENWeb" db-id=""&gt;0&lt;/key&gt;&lt;/foreign-keys&gt;&lt;ref-type name="Journal Article"&gt;17&lt;/ref-type&gt;&lt;contributors&gt;&lt;authors&gt;&lt;author&gt;Chen, P.&lt;/author&gt;&lt;author&gt;Zhou, T.&lt;/author&gt;&lt;author&gt;Zhang, M.&lt;/author&gt;&lt;author&gt;Tong, Y.&lt;/author&gt;&lt;author&gt;Zhong, C.&lt;/author&gt;&lt;author&gt;Zhang, N.&lt;/author&gt;&lt;author&gt;Zhang, L.&lt;/author&gt;&lt;author&gt;Wu, C.&lt;/author&gt;&lt;author&gt;Xie, Y.&lt;/author&gt;&lt;/authors&gt;&lt;/contributors&gt;&lt;auth-address&gt;Hefei National Laboratory for Physical Science at the Microscale, iChEM (Collaborative Innovation Center of Chemistry for Energy Materials), Hefei Science Center (CAS) and CAS Key Laboratory of Mechanical Behavior and Design of Materials, University of Science and Technology of China, Hefei, Anhui, 230026, P. R. China.&amp;#xD;National Synchrotron Radiation Laboratory, University of Science and Technology of China, Hefei, Anhui, 230029, P. R. China.&lt;/auth-address&gt;&lt;titles&gt;&lt;title&gt;3D Nitrogen-Anion-Decorated Nickel Sulfides for Highly Efficient Overall Water Splitting&lt;/title&gt;&lt;secondary-title&gt;Adv Mater&lt;/secondary-title&gt;&lt;/titles&gt;&lt;periodical&gt;&lt;full-title&gt;Advanced Materials&lt;/full-title&gt;&lt;abbr-1&gt;Adv Mater&lt;/abbr-1&gt;&lt;abbr-2&gt;Adv. Mater.&lt;/abbr-2&gt;&lt;/periodical&gt;&lt;volume&gt;29&lt;/volume&gt;&lt;number&gt;30&lt;/number&gt;&lt;edition&gt;2017/06/10&lt;/edition&gt;&lt;keywords&gt;&lt;keyword&gt;3D electrode configuration&lt;/keyword&gt;&lt;keyword&gt;electrocatalysts&lt;/keyword&gt;&lt;keyword&gt;nickel sulfides&lt;/keyword&gt;&lt;keyword&gt;water splitting&lt;/keyword&gt;&lt;/keywords&gt;&lt;dates&gt;&lt;year&gt;2017&lt;/year&gt;&lt;pub-dates&gt;&lt;date&gt;Aug&lt;/date&gt;&lt;/pub-dates&gt;&lt;/dates&gt;&lt;isbn&gt;1521-4095 (Electronic)&amp;#xD;0935-9648 (Linking)&lt;/isbn&gt;&lt;accession-num&gt;28598013&lt;/accession-num&gt;&lt;urls&gt;&lt;related-urls&gt;&lt;url&gt;https://www.ncbi.nlm.nih.gov/pubmed/28598013&lt;/url&gt;&lt;/related-urls&gt;&lt;/urls&gt;&lt;electronic-resource-num&gt;10.1002/adma.201701584&lt;/electronic-resource-num&gt;&lt;/record&gt;&lt;/Cite&gt;&lt;/EndNote&gt;</w:instrText>
            </w:r>
            <w:r w:rsidR="00C44D2E"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38</w:t>
            </w:r>
            <w:r w:rsidR="00C44D2E"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41AECE76" w14:textId="77777777" w:rsidTr="004D5A50">
        <w:trPr>
          <w:trHeight w:val="510"/>
          <w:jc w:val="center"/>
        </w:trPr>
        <w:tc>
          <w:tcPr>
            <w:tcW w:w="2977" w:type="dxa"/>
            <w:tcBorders>
              <w:tl2br w:val="nil"/>
              <w:tr2bl w:val="nil"/>
            </w:tcBorders>
            <w:shd w:val="clear" w:color="auto" w:fill="FFFFFF"/>
            <w:vAlign w:val="center"/>
          </w:tcPr>
          <w:p w14:paraId="5148120A"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Co-NC/CF</w:t>
            </w:r>
          </w:p>
        </w:tc>
        <w:tc>
          <w:tcPr>
            <w:tcW w:w="2410" w:type="dxa"/>
            <w:gridSpan w:val="2"/>
            <w:tcBorders>
              <w:tl2br w:val="nil"/>
              <w:tr2bl w:val="nil"/>
            </w:tcBorders>
            <w:shd w:val="clear" w:color="auto" w:fill="FFFFFF"/>
            <w:vAlign w:val="center"/>
          </w:tcPr>
          <w:p w14:paraId="54E8EE09"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1.858 V</w:t>
            </w:r>
          </w:p>
        </w:tc>
        <w:tc>
          <w:tcPr>
            <w:tcW w:w="2126" w:type="dxa"/>
            <w:tcBorders>
              <w:tl2br w:val="nil"/>
              <w:tr2bl w:val="nil"/>
            </w:tcBorders>
            <w:shd w:val="clear" w:color="auto" w:fill="FFFFFF"/>
            <w:vAlign w:val="center"/>
          </w:tcPr>
          <w:p w14:paraId="0700B866" w14:textId="69E6DFA7"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C44D2E"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&lt;EndNote&gt;&lt;Cite&gt;&lt;Author&gt;Huang&lt;/Author&gt;&lt;Year&gt;2020&lt;/Year&gt;&lt;RecNum&gt;5&lt;/RecNum&gt;&lt;DisplayText&gt;&lt;style face="superscript"&gt;39&lt;/style&gt;&lt;/DisplayText&gt;&lt;record&gt;&lt;rec-number&gt;5&lt;/rec-number&gt;&lt;foreign-keys&gt;&lt;key app="EN" db-id="svzfzrpt5frzs3ezd0npadp2fsdzwe5z9v92" timestamp="1657711777"&gt;5&lt;/key&gt;&lt;key app="ENWeb" db-id=""&gt;0&lt;/key&gt;&lt;/foreign-keys&gt;&lt;ref-type name="Journal Article"&gt;17&lt;/ref-type&gt;&lt;contributors&gt;&lt;authors&gt;&lt;author&gt;Huang, Huawei&lt;/author&gt;&lt;author&gt;Zhou, Si&lt;/author&gt;&lt;author&gt;Yu, Chang&lt;/author&gt;&lt;author&gt;Huang, Hongling&lt;/author&gt;&lt;author&gt;Zhao, Jijun&lt;/author&gt;&lt;author&gt;Dai, Liming&lt;/author&gt;&lt;author&gt;Qiu, Jieshan&lt;/author&gt;&lt;/authors&gt;&lt;/contributors&gt;&lt;titles&gt;&lt;title&gt;Rapid and energy-efficient microwave pyrolysis for high-yield production of highly-active bifunctional electrocatalysts for water splitting&lt;/title&gt;&lt;secondary-title&gt;Energy &amp;amp; Environmental Science&lt;/secondary-title&gt;&lt;/titles&gt;&lt;periodical&gt;&lt;full-title&gt;Energy &amp;amp; Environmental Science&lt;/full-title&gt;&lt;/periodical&gt;&lt;pages&gt;545-553&lt;/pages&gt;&lt;volume&gt;13&lt;/volume&gt;&lt;number&gt;2&lt;/number&gt;&lt;section&gt;545&lt;/section&gt;&lt;dates&gt;&lt;year&gt;2020&lt;/year&gt;&lt;/dates&gt;&lt;isbn&gt;1754-5692&amp;#xD;1754-5706&lt;/isbn&gt;&lt;urls&gt;&lt;/urls&gt;&lt;electronic-resource-num&gt;10.1039/c9ee03273h&lt;/electronic-resource-num&gt;&lt;/record&gt;&lt;/Cite&gt;&lt;/EndNote&gt;</w:instrText>
            </w:r>
            <w:r w:rsidR="00C44D2E"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39</w:t>
            </w:r>
            <w:r w:rsidR="00C44D2E"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13AE64D8" w14:textId="77777777" w:rsidTr="004D5A50">
        <w:trPr>
          <w:trHeight w:val="510"/>
          <w:jc w:val="center"/>
        </w:trPr>
        <w:tc>
          <w:tcPr>
            <w:tcW w:w="2977" w:type="dxa"/>
            <w:tcBorders>
              <w:tl2br w:val="nil"/>
              <w:tr2bl w:val="nil"/>
            </w:tcBorders>
            <w:shd w:val="clear" w:color="auto" w:fill="FFFFFF"/>
            <w:vAlign w:val="center"/>
          </w:tcPr>
          <w:p w14:paraId="6A33618D"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Co</w:t>
            </w:r>
            <w:r>
              <w:rPr>
                <w:rFonts w:ascii="Times New Roman" w:hAnsi="Times New Roman" w:cs="Times New Roman"/>
                <w:sz w:val="24"/>
                <w:vertAlign w:val="subscript"/>
              </w:rPr>
              <w:t>3</w:t>
            </w:r>
            <w:r>
              <w:rPr>
                <w:rFonts w:ascii="Times New Roman" w:hAnsi="Times New Roman" w:cs="Times New Roman"/>
                <w:sz w:val="24"/>
              </w:rPr>
              <w:t>S</w:t>
            </w:r>
            <w:r>
              <w:rPr>
                <w:rFonts w:ascii="Times New Roman" w:hAnsi="Times New Roman" w:cs="Times New Roman"/>
                <w:sz w:val="24"/>
                <w:vertAlign w:val="subscript"/>
              </w:rPr>
              <w:t>4</w:t>
            </w:r>
            <w:r>
              <w:rPr>
                <w:rFonts w:ascii="Times New Roman" w:hAnsi="Times New Roman" w:cs="Times New Roman"/>
                <w:sz w:val="24"/>
              </w:rPr>
              <w:t>/EC-MOF/CC</w:t>
            </w:r>
          </w:p>
        </w:tc>
        <w:tc>
          <w:tcPr>
            <w:tcW w:w="2410" w:type="dxa"/>
            <w:gridSpan w:val="2"/>
            <w:tcBorders>
              <w:tl2br w:val="nil"/>
              <w:tr2bl w:val="nil"/>
            </w:tcBorders>
            <w:shd w:val="clear" w:color="auto" w:fill="FFFFFF"/>
            <w:vAlign w:val="center"/>
          </w:tcPr>
          <w:p w14:paraId="50325283"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1.87 V</w:t>
            </w:r>
          </w:p>
        </w:tc>
        <w:tc>
          <w:tcPr>
            <w:tcW w:w="2126" w:type="dxa"/>
            <w:tcBorders>
              <w:tl2br w:val="nil"/>
              <w:tr2bl w:val="nil"/>
            </w:tcBorders>
            <w:shd w:val="clear" w:color="auto" w:fill="FFFFFF"/>
            <w:vAlign w:val="center"/>
          </w:tcPr>
          <w:p w14:paraId="359441D5" w14:textId="13CB0437"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C44D2E"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&lt;EndNote&gt;&lt;Cite&gt;&lt;Author&gt;Liu&lt;/Author&gt;&lt;Year&gt;2019&lt;/Year&gt;&lt;RecNum&gt;6&lt;/RecNum&gt;&lt;DisplayText&gt;&lt;style face="superscript"&gt;40&lt;/style&gt;&lt;/DisplayText&gt;&lt;record&gt;&lt;rec-number&gt;6&lt;/rec-number&gt;&lt;foreign-keys&gt;&lt;key app="EN" db-id="svzfzrpt5frzs3ezd0npadp2fsdzwe5z9v92" timestamp="1657711782"&gt;6&lt;/key&gt;&lt;key app="ENWeb" db-id=""&gt;0&lt;/key&gt;&lt;/foreign-keys&gt;&lt;ref-type name="Journal Article"&gt;17&lt;/ref-type&gt;&lt;contributors&gt;&lt;authors&gt;&lt;author&gt;Liu, T.&lt;/author&gt;&lt;author&gt;Li, P.&lt;/author&gt;&lt;author&gt;Yao, N.&lt;/author&gt;&lt;author&gt;Kong, T.&lt;/author&gt;&lt;author&gt;Cheng, G.&lt;/author&gt;&lt;author&gt;Chen, S.&lt;/author&gt;&lt;author&gt;Luo, W.&lt;/author&gt;&lt;/authors&gt;&lt;/contributors&gt;&lt;auth-address&gt;College of Chemistry and Molecular Sciences, Wuhan University, Wuhan, Hubei, 430072, P. R. China.&lt;/auth-address&gt;&lt;titles&gt;&lt;title&gt;Self-Sacrificial Template-Directed Vapor-Phase Growth of MOF Assemblies and Surface Vulcanization for Efficient Water Splitting&lt;/title&gt;&lt;secondary-title&gt;Adv Mater&lt;/secondary-title&gt;&lt;/titles&gt;&lt;periodical&gt;&lt;full-title&gt;Advanced Materials&lt;/full-title&gt;&lt;abbr-1&gt;Adv Mater&lt;/abbr-1&gt;&lt;abbr-2&gt;Adv. Mater.&lt;/abbr-2&gt;&lt;/periodical&gt;&lt;pages&gt;e1806672&lt;/pages&gt;&lt;volume&gt;31&lt;/volume&gt;&lt;number&gt;21&lt;/number&gt;&lt;edition&gt;2019/04/11&lt;/edition&gt;&lt;keywords&gt;&lt;keyword&gt;DFT calculations&lt;/keyword&gt;&lt;keyword&gt;MOFs&lt;/keyword&gt;&lt;keyword&gt;cobalt chalcogenides&lt;/keyword&gt;&lt;keyword&gt;overall water splitting&lt;/keyword&gt;&lt;keyword&gt;vapor-phase synthesis&lt;/keyword&gt;&lt;/keywords&gt;&lt;dates&gt;&lt;year&gt;2019&lt;/year&gt;&lt;pub-dates&gt;&lt;date&gt;May&lt;/date&gt;&lt;/pub-dates&gt;&lt;/dates&gt;&lt;isbn&gt;1521-4095 (Electronic)&amp;#xD;0935-9648 (Linking)&lt;/isbn&gt;&lt;accession-num&gt;30968484&lt;/accession-num&gt;&lt;urls&gt;&lt;related-urls&gt;&lt;url&gt;https://www.ncbi.nlm.nih.gov/pubmed/30968484&lt;/url&gt;&lt;/related-urls&gt;&lt;/urls&gt;&lt;electronic-resource-num&gt;10.1002/adma.201806672&lt;/electronic-resource-num&gt;&lt;/record&gt;&lt;/Cite&gt;&lt;/EndNote&gt;</w:instrText>
            </w:r>
            <w:r w:rsidR="00C44D2E"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40</w:t>
            </w:r>
            <w:r w:rsidR="00C44D2E"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66347868" w14:textId="77777777" w:rsidTr="004D5A50">
        <w:trPr>
          <w:trHeight w:val="510"/>
          <w:jc w:val="center"/>
        </w:trPr>
        <w:tc>
          <w:tcPr>
            <w:tcW w:w="2977" w:type="dxa"/>
            <w:tcBorders>
              <w:tl2br w:val="nil"/>
              <w:tr2bl w:val="nil"/>
            </w:tcBorders>
            <w:shd w:val="clear" w:color="auto" w:fill="FFFFFF"/>
            <w:vAlign w:val="center"/>
          </w:tcPr>
          <w:p w14:paraId="245F6B7E" w14:textId="77777777" w:rsidR="00872A83" w:rsidRDefault="00000000" w:rsidP="00E55989">
            <w:pPr>
              <w:rPr>
                <w:rFonts w:ascii="Times New Roman" w:hAnsi="Times New Roman" w:cs="Times New Roman"/>
                <w:color w:val="000000"/>
                <w:sz w:val="24"/>
              </w:rPr>
            </w:pPr>
            <w:proofErr w:type="spellStart"/>
            <w:r>
              <w:rPr>
                <w:rFonts w:ascii="Times New Roman" w:hAnsi="Times New Roman" w:cs="Times New Roman"/>
                <w:sz w:val="24"/>
              </w:rPr>
              <w:t>NiFe</w:t>
            </w:r>
            <w:proofErr w:type="spellEnd"/>
            <w:r>
              <w:rPr>
                <w:rFonts w:ascii="Times New Roman" w:hAnsi="Times New Roman" w:cs="Times New Roman"/>
                <w:sz w:val="24"/>
              </w:rPr>
              <w:t xml:space="preserve"> </w:t>
            </w:r>
            <w:proofErr w:type="spellStart"/>
            <w:r>
              <w:rPr>
                <w:rFonts w:ascii="Times New Roman" w:hAnsi="Times New Roman" w:cs="Times New Roman"/>
                <w:sz w:val="24"/>
              </w:rPr>
              <w:t>LDH@NiCoP</w:t>
            </w:r>
            <w:proofErr w:type="spellEnd"/>
            <w:r>
              <w:rPr>
                <w:rFonts w:ascii="Times New Roman" w:hAnsi="Times New Roman" w:cs="Times New Roman"/>
                <w:sz w:val="24"/>
              </w:rPr>
              <w:t>/NF</w:t>
            </w:r>
          </w:p>
        </w:tc>
        <w:tc>
          <w:tcPr>
            <w:tcW w:w="2410" w:type="dxa"/>
            <w:gridSpan w:val="2"/>
            <w:tcBorders>
              <w:tl2br w:val="nil"/>
              <w:tr2bl w:val="nil"/>
            </w:tcBorders>
            <w:shd w:val="clear" w:color="auto" w:fill="FFFFFF"/>
            <w:vAlign w:val="center"/>
          </w:tcPr>
          <w:p w14:paraId="7BAB7D03"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1.9 V</w:t>
            </w:r>
          </w:p>
        </w:tc>
        <w:tc>
          <w:tcPr>
            <w:tcW w:w="2126" w:type="dxa"/>
            <w:tcBorders>
              <w:tl2br w:val="nil"/>
              <w:tr2bl w:val="nil"/>
            </w:tcBorders>
            <w:shd w:val="clear" w:color="auto" w:fill="FFFFFF"/>
            <w:vAlign w:val="center"/>
          </w:tcPr>
          <w:p w14:paraId="7CE7DDCA" w14:textId="79B3FED0"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C44D2E"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&lt;EndNote&gt;&lt;Cite&gt;&lt;Author&gt;Zhang&lt;/Author&gt;&lt;Year&gt;2018&lt;/Year&gt;&lt;RecNum&gt;7&lt;/RecNum&gt;&lt;DisplayText&gt;&lt;style face="superscript"&gt;41&lt;/style&gt;&lt;/DisplayText&gt;&lt;record&gt;&lt;rec-number&gt;7&lt;/rec-number&gt;&lt;foreign-keys&gt;&lt;key app="EN" db-id="svzfzrpt5frzs3ezd0npadp2fsdzwe5z9v92" timestamp="1657711784"&gt;7&lt;/key&gt;&lt;key app="ENWeb" db-id=""&gt;0&lt;/key&gt;&lt;/foreign-keys&gt;&lt;ref-type name="Journal Article"&gt;17&lt;/ref-type&gt;&lt;contributors&gt;&lt;authors&gt;&lt;author&gt;Zhang, Haojie&lt;/author&gt;&lt;author&gt;Li, Xiaopeng&lt;/author&gt;&lt;author&gt;Hähnel, Angelika&lt;/author&gt;&lt;author&gt;Naumann, Volker&lt;/author&gt;&lt;author&gt;Lin, Chao&lt;/author&gt;&lt;author&gt;Azimi, Sara&lt;/author&gt;&lt;author&gt;Schweizer, Stefan L.&lt;/author&gt;&lt;author&gt;Maijenburg, A. Wouter&lt;/author&gt;&lt;author&gt;Wehrspohn, Ralf B.&lt;/author&gt;&lt;/authors&gt;&lt;/contributors&gt;&lt;titles&gt;&lt;title&gt;Bifunctional Heterostructure Assembly of NiFe LDH Nanosheets on NiCoP Nanowires for Highly Efficient and Stable Overall Water Splitting&lt;/title&gt;&lt;secondary-title&gt;Advanced Functional Materials&lt;/secondary-title&gt;&lt;/titles&gt;&lt;periodical&gt;&lt;full-title&gt;Advanced Functional Materials&lt;/full-title&gt;&lt;abbr-1&gt;Adv Funct Mater&lt;/abbr-1&gt;&lt;abbr-2&gt;Adv. Funct. Mater.&lt;/abbr-2&gt;&lt;/periodical&gt;&lt;volume&gt;28&lt;/volume&gt;&lt;number&gt;14&lt;/number&gt;&lt;section&gt;1706847&lt;/section&gt;&lt;dates&gt;&lt;year&gt;2018&lt;/year&gt;&lt;/dates&gt;&lt;isbn&gt;1616301X&lt;/isbn&gt;&lt;urls&gt;&lt;/urls&gt;&lt;electronic-resource-num&gt;10.1002/adfm.201706847&lt;/electronic-resource-num&gt;&lt;/record&gt;&lt;/Cite&gt;&lt;/EndNote&gt;</w:instrText>
            </w:r>
            <w:r w:rsidR="00C44D2E"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41</w:t>
            </w:r>
            <w:r w:rsidR="00C44D2E"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3DAE5C24" w14:textId="77777777" w:rsidTr="004D5A50">
        <w:trPr>
          <w:trHeight w:val="510"/>
          <w:jc w:val="center"/>
        </w:trPr>
        <w:tc>
          <w:tcPr>
            <w:tcW w:w="2977" w:type="dxa"/>
            <w:tcBorders>
              <w:tl2br w:val="nil"/>
              <w:tr2bl w:val="nil"/>
            </w:tcBorders>
            <w:shd w:val="clear" w:color="auto" w:fill="FFFFFF"/>
            <w:vAlign w:val="center"/>
          </w:tcPr>
          <w:p w14:paraId="05FC0886"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Ni</w:t>
            </w:r>
            <w:r>
              <w:rPr>
                <w:rFonts w:ascii="Times New Roman" w:hAnsi="Times New Roman" w:cs="Times New Roman"/>
                <w:sz w:val="24"/>
                <w:vertAlign w:val="subscript"/>
              </w:rPr>
              <w:t>0.2</w:t>
            </w:r>
            <w:r>
              <w:rPr>
                <w:rFonts w:ascii="Times New Roman" w:hAnsi="Times New Roman" w:cs="Times New Roman"/>
                <w:sz w:val="24"/>
              </w:rPr>
              <w:t>Mo</w:t>
            </w:r>
            <w:r>
              <w:rPr>
                <w:rFonts w:ascii="Times New Roman" w:hAnsi="Times New Roman" w:cs="Times New Roman"/>
                <w:sz w:val="24"/>
                <w:vertAlign w:val="subscript"/>
              </w:rPr>
              <w:t>0.8</w:t>
            </w:r>
            <w:r>
              <w:rPr>
                <w:rFonts w:ascii="Times New Roman" w:hAnsi="Times New Roman" w:cs="Times New Roman"/>
                <w:sz w:val="24"/>
              </w:rPr>
              <w:t>N/NF</w:t>
            </w:r>
          </w:p>
        </w:tc>
        <w:tc>
          <w:tcPr>
            <w:tcW w:w="2410" w:type="dxa"/>
            <w:gridSpan w:val="2"/>
            <w:tcBorders>
              <w:tl2br w:val="nil"/>
              <w:tr2bl w:val="nil"/>
            </w:tcBorders>
            <w:shd w:val="clear" w:color="auto" w:fill="FFFFFF"/>
            <w:vAlign w:val="center"/>
          </w:tcPr>
          <w:p w14:paraId="30DFAEE2"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1.94 V</w:t>
            </w:r>
          </w:p>
        </w:tc>
        <w:tc>
          <w:tcPr>
            <w:tcW w:w="2126" w:type="dxa"/>
            <w:tcBorders>
              <w:tl2br w:val="nil"/>
              <w:tr2bl w:val="nil"/>
            </w:tcBorders>
            <w:shd w:val="clear" w:color="auto" w:fill="FFFFFF"/>
            <w:vAlign w:val="center"/>
          </w:tcPr>
          <w:p w14:paraId="1044E268" w14:textId="7C44F460"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C44D2E"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&lt;EndNote&gt;&lt;Cite&gt;&lt;Author&gt;Zhou&lt;/Author&gt;&lt;Year&gt;2020&lt;/Year&gt;&lt;RecNum&gt;8&lt;/RecNum&gt;&lt;DisplayText&gt;&lt;style face="superscript"&gt;42&lt;/style&gt;&lt;/DisplayText&gt;&lt;record&gt;&lt;rec-number&gt;8&lt;/rec-number&gt;&lt;foreign-keys&gt;&lt;key app="EN" db-id="svzfzrpt5frzs3ezd0npadp2fsdzwe5z9v92" timestamp="1657711788"&gt;8&lt;/key&gt;&lt;key app="ENWeb" db-id=""&gt;0&lt;/key&gt;&lt;/foreign-keys&gt;&lt;ref-type name="Journal Article"&gt;17&lt;/ref-type&gt;&lt;contributors&gt;&lt;authors&gt;&lt;author&gt;Zhou, Peng&lt;/author&gt;&lt;author&gt;Lv, Xingshuai&lt;/author&gt;&lt;author&gt;Xing, Danning&lt;/author&gt;&lt;author&gt;Ma, Fahao&lt;/author&gt;&lt;author&gt;Liu, Yuanyuan&lt;/author&gt;&lt;author&gt;Wang, Zeyan&lt;/author&gt;&lt;author&gt;Wang, Peng&lt;/author&gt;&lt;author&gt;Zheng, Zhaoke&lt;/author&gt;&lt;author&gt;Dai, Ying&lt;/author&gt;&lt;author&gt;Huang, Baibiao&lt;/author&gt;&lt;/authors&gt;&lt;/contributors&gt;&lt;titles&gt;&lt;title&gt;High-efficient electrocatalytic overall water splitting over vanadium doped hexagonal Ni0.2Mo0.8N&lt;/title&gt;&lt;secondary-title&gt;Applied Catalysis B: Environmental&lt;/secondary-title&gt;&lt;/titles&gt;&lt;periodical&gt;&lt;full-title&gt;Applied Catalysis B: Environmental&lt;/full-title&gt;&lt;/periodical&gt;&lt;volume&gt;263&lt;/volume&gt;&lt;section&gt;118330&lt;/section&gt;&lt;dates&gt;&lt;year&gt;2020&lt;/year&gt;&lt;/dates&gt;&lt;isbn&gt;09263373&lt;/isbn&gt;&lt;urls&gt;&lt;/urls&gt;&lt;electronic-resource-num&gt;10.1016/j.apcatb.2019.118330&lt;/electronic-resource-num&gt;&lt;/record&gt;&lt;/Cite&gt;&lt;/EndNote&gt;</w:instrText>
            </w:r>
            <w:r w:rsidR="00C44D2E"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42</w:t>
            </w:r>
            <w:r w:rsidR="00C44D2E"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6932F999" w14:textId="77777777" w:rsidTr="004D5A50">
        <w:trPr>
          <w:trHeight w:val="510"/>
          <w:jc w:val="center"/>
        </w:trPr>
        <w:tc>
          <w:tcPr>
            <w:tcW w:w="2977" w:type="dxa"/>
            <w:tcBorders>
              <w:tl2br w:val="nil"/>
              <w:tr2bl w:val="nil"/>
            </w:tcBorders>
            <w:shd w:val="clear" w:color="auto" w:fill="FFFFFF"/>
            <w:vAlign w:val="center"/>
          </w:tcPr>
          <w:p w14:paraId="651198EF"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NiCo</w:t>
            </w:r>
            <w:r>
              <w:rPr>
                <w:rFonts w:ascii="Times New Roman" w:hAnsi="Times New Roman" w:cs="Times New Roman"/>
                <w:sz w:val="24"/>
                <w:vertAlign w:val="subscript"/>
              </w:rPr>
              <w:t>2</w:t>
            </w:r>
            <w:r>
              <w:rPr>
                <w:rFonts w:ascii="Times New Roman" w:hAnsi="Times New Roman" w:cs="Times New Roman"/>
                <w:sz w:val="24"/>
              </w:rPr>
              <w:t>S</w:t>
            </w:r>
            <w:r>
              <w:rPr>
                <w:rFonts w:ascii="Times New Roman" w:hAnsi="Times New Roman" w:cs="Times New Roman"/>
                <w:sz w:val="24"/>
                <w:vertAlign w:val="subscript"/>
              </w:rPr>
              <w:t>4</w:t>
            </w:r>
            <w:r>
              <w:rPr>
                <w:rFonts w:ascii="Times New Roman" w:hAnsi="Times New Roman" w:cs="Times New Roman"/>
                <w:sz w:val="24"/>
              </w:rPr>
              <w:t>/NF</w:t>
            </w:r>
          </w:p>
        </w:tc>
        <w:tc>
          <w:tcPr>
            <w:tcW w:w="2410" w:type="dxa"/>
            <w:gridSpan w:val="2"/>
            <w:tcBorders>
              <w:tl2br w:val="nil"/>
              <w:tr2bl w:val="nil"/>
            </w:tcBorders>
            <w:shd w:val="clear" w:color="auto" w:fill="FFFFFF"/>
            <w:vAlign w:val="center"/>
          </w:tcPr>
          <w:p w14:paraId="6F24EA14"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1.94 V</w:t>
            </w:r>
          </w:p>
        </w:tc>
        <w:tc>
          <w:tcPr>
            <w:tcW w:w="2126" w:type="dxa"/>
            <w:tcBorders>
              <w:tl2br w:val="nil"/>
              <w:tr2bl w:val="nil"/>
            </w:tcBorders>
            <w:shd w:val="clear" w:color="auto" w:fill="FFFFFF"/>
            <w:vAlign w:val="center"/>
          </w:tcPr>
          <w:p w14:paraId="7634F8A0" w14:textId="0C412D54"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C44D2E"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&lt;EndNote&gt;&lt;Cite&gt;&lt;Author&gt;Kang&lt;/Author&gt;&lt;Year&gt;2019&lt;/Year&gt;&lt;RecNum&gt;9&lt;/RecNum&gt;&lt;DisplayText&gt;&lt;style face="superscript"&gt;43&lt;/style&gt;&lt;/DisplayText&gt;&lt;record&gt;&lt;rec-number&gt;9&lt;/rec-number&gt;&lt;foreign-keys&gt;&lt;key app="EN" db-id="svzfzrpt5frzs3ezd0npadp2fsdzwe5z9v92" timestamp="1657711793"&gt;9&lt;/key&gt;&lt;key app="ENWeb" db-id=""&gt;0&lt;/key&gt;&lt;/foreign-keys&gt;&lt;ref-type name="Journal Article"&gt;17&lt;/ref-type&gt;&lt;contributors&gt;&lt;authors&gt;&lt;author&gt;Kang, Zhuo&lt;/author&gt;&lt;author&gt;Guo, Huijing&lt;/author&gt;&lt;author&gt;Wu, Jing&lt;/author&gt;&lt;author&gt;Sun, Xu&lt;/author&gt;&lt;author&gt;Zhang, Zheng&lt;/author&gt;&lt;author&gt;Liao, Qingliang&lt;/author&gt;&lt;author&gt;Zhang, Suicai&lt;/author&gt;&lt;author&gt;Si, Haonan&lt;/author&gt;&lt;author&gt;Wu, Pingwei&lt;/author&gt;&lt;author&gt;Wang, Li&lt;/author&gt;&lt;author&gt;Zhang, Yue&lt;/author&gt;&lt;/authors&gt;&lt;/contributors&gt;&lt;titles&gt;&lt;title&gt;Engineering an Earth-Abundant Element-Based Bifunctional Electrocatalyst for Highly Efficient and Durable Overall Water Splitting&lt;/title&gt;&lt;secondary-title&gt;Advanced Functional Materials&lt;/secondary-title&gt;&lt;/titles&gt;&lt;periodical&gt;&lt;full-title&gt;Advanced Functional Materials&lt;/full-title&gt;&lt;abbr-1&gt;Adv Funct Mater&lt;/abbr-1&gt;&lt;abbr-2&gt;Adv. Funct. Mater.&lt;/abbr-2&gt;&lt;/periodical&gt;&lt;volume&gt;29&lt;/volume&gt;&lt;number&gt;9&lt;/number&gt;&lt;section&gt;1807031&lt;/section&gt;&lt;dates&gt;&lt;year&gt;2019&lt;/year&gt;&lt;/dates&gt;&lt;isbn&gt;1616301X&lt;/isbn&gt;&lt;urls&gt;&lt;/urls&gt;&lt;electronic-resource-num&gt;10.1002/adfm.201807031&lt;/electronic-resource-num&gt;&lt;/record&gt;&lt;/Cite&gt;&lt;/EndNote&gt;</w:instrText>
            </w:r>
            <w:r w:rsidR="00C44D2E"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43</w:t>
            </w:r>
            <w:r w:rsidR="00C44D2E"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872A83" w14:paraId="5BDCC1B5" w14:textId="77777777" w:rsidTr="004D5A50">
        <w:trPr>
          <w:trHeight w:val="510"/>
          <w:jc w:val="center"/>
        </w:trPr>
        <w:tc>
          <w:tcPr>
            <w:tcW w:w="2977" w:type="dxa"/>
            <w:tcBorders>
              <w:tl2br w:val="nil"/>
              <w:tr2bl w:val="nil"/>
            </w:tcBorders>
            <w:shd w:val="clear" w:color="auto" w:fill="FFFFFF"/>
            <w:vAlign w:val="center"/>
          </w:tcPr>
          <w:p w14:paraId="639E5CF0" w14:textId="77777777" w:rsidR="00872A83" w:rsidRDefault="00000000" w:rsidP="00E55989">
            <w:pPr>
              <w:rPr>
                <w:rFonts w:ascii="Times New Roman" w:hAnsi="Times New Roman" w:cs="Times New Roman"/>
                <w:color w:val="000000"/>
                <w:sz w:val="24"/>
              </w:rPr>
            </w:pPr>
            <w:r>
              <w:rPr>
                <w:rFonts w:ascii="Times New Roman" w:hAnsi="Times New Roman" w:cs="Times New Roman"/>
                <w:sz w:val="24"/>
              </w:rPr>
              <w:t>Co</w:t>
            </w:r>
            <w:r>
              <w:rPr>
                <w:rFonts w:ascii="Times New Roman" w:hAnsi="Times New Roman" w:cs="Times New Roman"/>
                <w:sz w:val="24"/>
                <w:vertAlign w:val="subscript"/>
              </w:rPr>
              <w:t>1</w:t>
            </w:r>
            <w:r>
              <w:rPr>
                <w:rFonts w:ascii="Times New Roman" w:hAnsi="Times New Roman" w:cs="Times New Roman"/>
                <w:sz w:val="24"/>
              </w:rPr>
              <w:t>Mn</w:t>
            </w:r>
            <w:r>
              <w:rPr>
                <w:rFonts w:ascii="Times New Roman" w:hAnsi="Times New Roman" w:cs="Times New Roman"/>
                <w:sz w:val="24"/>
                <w:vertAlign w:val="subscript"/>
              </w:rPr>
              <w:t>1</w:t>
            </w:r>
            <w:r>
              <w:rPr>
                <w:rFonts w:ascii="Times New Roman" w:hAnsi="Times New Roman" w:cs="Times New Roman"/>
                <w:sz w:val="24"/>
              </w:rPr>
              <w:t>CH/NF</w:t>
            </w:r>
          </w:p>
        </w:tc>
        <w:tc>
          <w:tcPr>
            <w:tcW w:w="2410" w:type="dxa"/>
            <w:gridSpan w:val="2"/>
            <w:tcBorders>
              <w:tl2br w:val="nil"/>
              <w:tr2bl w:val="nil"/>
            </w:tcBorders>
            <w:shd w:val="clear" w:color="auto" w:fill="FFFFFF"/>
            <w:vAlign w:val="center"/>
          </w:tcPr>
          <w:p w14:paraId="4D6054C7" w14:textId="77777777" w:rsidR="00872A83" w:rsidRPr="0023456B" w:rsidRDefault="00000000" w:rsidP="00E55989">
            <w:pPr>
              <w:rPr>
                <w:rFonts w:ascii="Times New Roman" w:hAnsi="Times New Roman" w:cs="Times New Roman"/>
                <w:color w:val="000000"/>
                <w:sz w:val="24"/>
              </w:rPr>
            </w:pPr>
            <w:r w:rsidRPr="0023456B">
              <w:rPr>
                <w:rFonts w:ascii="Times New Roman" w:hAnsi="Times New Roman" w:cs="Times New Roman"/>
                <w:color w:val="000000"/>
                <w:sz w:val="24"/>
              </w:rPr>
              <w:t>1.98 V</w:t>
            </w:r>
          </w:p>
        </w:tc>
        <w:tc>
          <w:tcPr>
            <w:tcW w:w="2126" w:type="dxa"/>
            <w:tcBorders>
              <w:tl2br w:val="nil"/>
              <w:tr2bl w:val="nil"/>
            </w:tcBorders>
            <w:shd w:val="clear" w:color="auto" w:fill="FFFFFF"/>
            <w:vAlign w:val="center"/>
          </w:tcPr>
          <w:p w14:paraId="03A13E39" w14:textId="03C345C7" w:rsidR="00872A83" w:rsidRPr="0023456B" w:rsidRDefault="0023456B" w:rsidP="00E55989">
            <w:pPr>
              <w:rPr>
                <w:rFonts w:ascii="Times New Roman" w:hAnsi="Times New Roman" w:cs="Times New Roman"/>
                <w:color w:val="000000"/>
                <w:sz w:val="24"/>
              </w:rPr>
            </w:pPr>
            <w:r>
              <w:rPr>
                <w:rFonts w:ascii="Times New Roman" w:hAnsi="Times New Roman" w:cs="Times New Roman"/>
                <w:color w:val="000000"/>
                <w:sz w:val="24"/>
              </w:rPr>
              <w:t>[</w:t>
            </w:r>
            <w:r w:rsidR="00C44D2E" w:rsidRPr="0023456B">
              <w:rPr>
                <w:rFonts w:ascii="Times New Roman" w:hAnsi="Times New Roman" w:cs="Times New Roman"/>
                <w:color w:val="000000"/>
                <w:sz w:val="24"/>
              </w:rPr>
              <w:fldChar w:fldCharType="begin">
                <w:fldData xml:space="preserve">PEVuZE5vdGU+PENpdGU+PEF1dGhvcj5UYW5nPC9BdXRob3I+PFllYXI+MjAxNzwvWWVhcj48UmVj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PEVuZE5vdGU+PENpdGU+PEF1dGhvcj5UYW5nPC9BdXRob3I+PFllYXI+MjAxNzwvWWVhcj48UmVj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C44D2E" w:rsidRPr="0023456B">
              <w:rPr>
                <w:rFonts w:ascii="Times New Roman" w:hAnsi="Times New Roman" w:cs="Times New Roman"/>
                <w:color w:val="000000"/>
                <w:sz w:val="24"/>
              </w:rPr>
            </w:r>
            <w:r w:rsidR="00C44D2E"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44</w:t>
            </w:r>
            <w:r w:rsidR="00C44D2E"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bl>
    <w:p w14:paraId="3F003504" w14:textId="0C7D25C1" w:rsidR="00872A83" w:rsidRDefault="00000000" w:rsidP="00E55989">
      <w:pPr>
        <w:spacing w:line="360" w:lineRule="auto"/>
        <w:rPr>
          <w:rFonts w:ascii="Times New Roman" w:eastAsia="宋体" w:hAnsi="Times New Roman" w:cs="Times New Roman"/>
          <w:b/>
          <w:color w:val="000000"/>
          <w:kern w:val="0"/>
          <w:sz w:val="22"/>
          <w:szCs w:val="22"/>
          <w:lang w:bidi="ar"/>
        </w:rPr>
      </w:pPr>
      <w:r>
        <w:rPr>
          <w:rFonts w:ascii="Times New Roman" w:eastAsia="宋体" w:hAnsi="Times New Roman" w:cs="Times New Roman"/>
          <w:b/>
          <w:color w:val="000000"/>
          <w:kern w:val="0"/>
          <w:sz w:val="22"/>
          <w:szCs w:val="22"/>
          <w:lang w:bidi="ar"/>
        </w:rPr>
        <w:br w:type="page"/>
      </w:r>
    </w:p>
    <w:p w14:paraId="136C2664" w14:textId="2D5DCAE1" w:rsidR="00A76BD8" w:rsidRDefault="00A76BD8" w:rsidP="008B04E2">
      <w:pPr>
        <w:widowControl/>
        <w:spacing w:line="480" w:lineRule="auto"/>
        <w:rPr>
          <w:rFonts w:ascii="Times New Roman" w:eastAsia="宋体" w:hAnsi="Times New Roman" w:cs="Times New Roman"/>
          <w:b/>
          <w:color w:val="000000"/>
          <w:kern w:val="0"/>
          <w:sz w:val="24"/>
          <w:highlight w:val="yellow"/>
          <w:lang w:bidi="ar"/>
        </w:rPr>
      </w:pPr>
      <w:r>
        <w:rPr>
          <w:rFonts w:ascii="Times New Roman" w:hAnsi="Times New Roman" w:cs="Times New Roman"/>
          <w:b/>
          <w:bCs/>
          <w:sz w:val="24"/>
          <w:szCs w:val="32"/>
        </w:rPr>
        <w:lastRenderedPageBreak/>
        <w:t>Supplementary</w:t>
      </w:r>
      <w:r>
        <w:rPr>
          <w:rFonts w:ascii="Times New Roman" w:hAnsi="Times New Roman" w:cs="Times New Roman" w:hint="eastAsia"/>
          <w:b/>
          <w:bCs/>
          <w:sz w:val="24"/>
          <w:szCs w:val="32"/>
        </w:rPr>
        <w:t xml:space="preserve"> </w:t>
      </w:r>
      <w:r>
        <w:rPr>
          <w:rFonts w:ascii="Times New Roman" w:hAnsi="Times New Roman" w:cs="Times New Roman" w:hint="eastAsia"/>
          <w:b/>
          <w:bCs/>
          <w:sz w:val="24"/>
        </w:rPr>
        <w:t>Table</w:t>
      </w:r>
      <w:r>
        <w:rPr>
          <w:rFonts w:ascii="Times New Roman" w:hAnsi="Times New Roman" w:cs="Times New Roman"/>
          <w:b/>
          <w:bCs/>
          <w:sz w:val="24"/>
        </w:rPr>
        <w:t xml:space="preserve"> </w:t>
      </w:r>
      <w:r w:rsidR="007215E8">
        <w:rPr>
          <w:rFonts w:ascii="Times New Roman" w:hAnsi="Times New Roman" w:cs="Times New Roman"/>
          <w:b/>
          <w:bCs/>
          <w:sz w:val="24"/>
        </w:rPr>
        <w:t>7</w:t>
      </w:r>
      <w:r>
        <w:rPr>
          <w:rFonts w:ascii="Times New Roman" w:hAnsi="Times New Roman" w:cs="Times New Roman" w:hint="eastAsia"/>
          <w:b/>
          <w:bCs/>
          <w:sz w:val="24"/>
        </w:rPr>
        <w:t xml:space="preserve"> </w:t>
      </w:r>
      <w:r>
        <w:rPr>
          <w:rFonts w:ascii="Times New Roman" w:hAnsi="Times New Roman" w:cs="Times New Roman"/>
          <w:b/>
          <w:bCs/>
          <w:sz w:val="24"/>
        </w:rPr>
        <w:t>ǀ</w:t>
      </w:r>
      <w:r>
        <w:rPr>
          <w:rFonts w:ascii="Times New Roman" w:eastAsia="宋体" w:hAnsi="Times New Roman" w:cs="Times New Roman"/>
          <w:b/>
          <w:color w:val="000000"/>
          <w:kern w:val="0"/>
          <w:sz w:val="24"/>
          <w:lang w:bidi="ar"/>
        </w:rPr>
        <w:t xml:space="preserve"> </w:t>
      </w:r>
      <w:r>
        <w:rPr>
          <w:rFonts w:ascii="Times New Roman" w:eastAsia="宋体" w:hAnsi="Times New Roman" w:cs="Times New Roman"/>
          <w:color w:val="000000"/>
          <w:kern w:val="0"/>
          <w:sz w:val="24"/>
          <w:lang w:bidi="ar"/>
        </w:rPr>
        <w:t>Comparison of overall water splitting activities</w:t>
      </w:r>
      <w:r w:rsidR="00D700D1">
        <w:rPr>
          <w:rFonts w:ascii="Times New Roman" w:eastAsia="宋体" w:hAnsi="Times New Roman" w:cs="Times New Roman"/>
          <w:color w:val="000000"/>
          <w:kern w:val="0"/>
          <w:sz w:val="24"/>
          <w:lang w:bidi="ar"/>
        </w:rPr>
        <w:t xml:space="preserve"> </w:t>
      </w:r>
      <w:r w:rsidR="00D700D1" w:rsidRPr="00D700D1">
        <w:rPr>
          <w:rFonts w:ascii="Times New Roman" w:eastAsia="宋体" w:hAnsi="Times New Roman" w:cs="Times New Roman"/>
          <w:color w:val="000000"/>
          <w:kern w:val="0"/>
          <w:sz w:val="24"/>
          <w:lang w:bidi="ar"/>
        </w:rPr>
        <w:t>of bifunctional electrocatalysts with high current at 500 mA cm</w:t>
      </w:r>
      <w:r w:rsidR="00D700D1" w:rsidRPr="00D700D1">
        <w:rPr>
          <w:rFonts w:ascii="Times New Roman" w:eastAsia="宋体" w:hAnsi="Times New Roman" w:cs="Times New Roman"/>
          <w:color w:val="000000"/>
          <w:kern w:val="0"/>
          <w:sz w:val="24"/>
          <w:vertAlign w:val="superscript"/>
          <w:lang w:bidi="ar"/>
        </w:rPr>
        <w:t>-2</w:t>
      </w:r>
      <w:r w:rsidR="00D700D1" w:rsidRPr="00D700D1">
        <w:rPr>
          <w:rFonts w:ascii="Times New Roman" w:eastAsia="宋体" w:hAnsi="Times New Roman" w:cs="Times New Roman"/>
          <w:color w:val="000000"/>
          <w:kern w:val="0"/>
          <w:sz w:val="24"/>
          <w:lang w:bidi="ar"/>
        </w:rPr>
        <w:t>.</w:t>
      </w:r>
    </w:p>
    <w:tbl>
      <w:tblPr>
        <w:tblStyle w:val="ab"/>
        <w:tblW w:w="7513"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126"/>
        <w:gridCol w:w="142"/>
        <w:gridCol w:w="2126"/>
      </w:tblGrid>
      <w:tr w:rsidR="00A76BD8" w14:paraId="10EF702D" w14:textId="77777777" w:rsidTr="004D5A50">
        <w:trPr>
          <w:trHeight w:val="510"/>
          <w:jc w:val="center"/>
        </w:trPr>
        <w:tc>
          <w:tcPr>
            <w:tcW w:w="3119" w:type="dxa"/>
            <w:tcBorders>
              <w:bottom w:val="single" w:sz="12" w:space="0" w:color="auto"/>
            </w:tcBorders>
            <w:shd w:val="clear" w:color="auto" w:fill="FFFFFF"/>
            <w:vAlign w:val="center"/>
          </w:tcPr>
          <w:p w14:paraId="37097D35" w14:textId="77777777" w:rsidR="00A76BD8" w:rsidRDefault="00A76BD8" w:rsidP="00D170C6">
            <w:pPr>
              <w:rPr>
                <w:rFonts w:ascii="Times New Roman" w:hAnsi="Times New Roman" w:cs="Times New Roman"/>
                <w:b/>
                <w:bCs/>
                <w:color w:val="000000"/>
                <w:sz w:val="24"/>
                <w:szCs w:val="32"/>
              </w:rPr>
            </w:pPr>
            <w:proofErr w:type="spellStart"/>
            <w:r>
              <w:rPr>
                <w:rFonts w:ascii="Times New Roman" w:hAnsi="Times New Roman" w:cs="Times New Roman"/>
                <w:b/>
                <w:bCs/>
                <w:color w:val="000000"/>
                <w:sz w:val="24"/>
                <w:szCs w:val="32"/>
              </w:rPr>
              <w:t>Electrolyzers</w:t>
            </w:r>
            <w:proofErr w:type="spellEnd"/>
          </w:p>
        </w:tc>
        <w:tc>
          <w:tcPr>
            <w:tcW w:w="2126" w:type="dxa"/>
            <w:tcBorders>
              <w:bottom w:val="single" w:sz="12" w:space="0" w:color="auto"/>
            </w:tcBorders>
            <w:shd w:val="clear" w:color="auto" w:fill="FFFFFF"/>
            <w:vAlign w:val="center"/>
          </w:tcPr>
          <w:p w14:paraId="0215318D" w14:textId="77777777" w:rsidR="00A76BD8" w:rsidRDefault="00A76BD8" w:rsidP="00D170C6">
            <w:pPr>
              <w:rPr>
                <w:rFonts w:ascii="Times New Roman" w:hAnsi="Times New Roman" w:cs="Times New Roman"/>
                <w:b/>
                <w:bCs/>
                <w:color w:val="000000"/>
                <w:sz w:val="24"/>
                <w:szCs w:val="32"/>
              </w:rPr>
            </w:pPr>
            <w:r>
              <w:rPr>
                <w:rFonts w:ascii="Times New Roman" w:hAnsi="Times New Roman" w:cs="Times New Roman"/>
                <w:b/>
                <w:bCs/>
                <w:color w:val="000000"/>
                <w:sz w:val="24"/>
                <w:szCs w:val="32"/>
              </w:rPr>
              <w:t xml:space="preserve">Cell Voltage </w:t>
            </w:r>
          </w:p>
          <w:p w14:paraId="021A92CB" w14:textId="26257ADD" w:rsidR="00A76BD8" w:rsidRDefault="00A76BD8" w:rsidP="00D170C6">
            <w:pPr>
              <w:rPr>
                <w:rFonts w:ascii="Times New Roman" w:hAnsi="Times New Roman" w:cs="Times New Roman"/>
                <w:b/>
                <w:bCs/>
                <w:color w:val="000000"/>
                <w:sz w:val="24"/>
                <w:szCs w:val="32"/>
              </w:rPr>
            </w:pPr>
            <w:r>
              <w:rPr>
                <w:rFonts w:ascii="Times New Roman" w:hAnsi="Times New Roman" w:cs="Times New Roman"/>
                <w:b/>
                <w:bCs/>
                <w:color w:val="000000"/>
                <w:sz w:val="24"/>
                <w:szCs w:val="32"/>
              </w:rPr>
              <w:t xml:space="preserve">at </w:t>
            </w:r>
            <w:r w:rsidR="00D700D1">
              <w:rPr>
                <w:rFonts w:ascii="Times New Roman" w:hAnsi="Times New Roman" w:cs="Times New Roman"/>
                <w:b/>
                <w:bCs/>
                <w:color w:val="000000"/>
                <w:sz w:val="24"/>
                <w:szCs w:val="32"/>
              </w:rPr>
              <w:t>5</w:t>
            </w:r>
            <w:r>
              <w:rPr>
                <w:rFonts w:ascii="Times New Roman" w:hAnsi="Times New Roman" w:cs="Times New Roman"/>
                <w:b/>
                <w:bCs/>
                <w:color w:val="000000"/>
                <w:sz w:val="24"/>
                <w:szCs w:val="32"/>
              </w:rPr>
              <w:t>00 mA cm</w:t>
            </w:r>
            <w:r>
              <w:rPr>
                <w:rFonts w:ascii="Times New Roman" w:hAnsi="Times New Roman" w:cs="Times New Roman"/>
                <w:b/>
                <w:bCs/>
                <w:color w:val="000000"/>
                <w:sz w:val="24"/>
                <w:szCs w:val="32"/>
                <w:vertAlign w:val="superscript"/>
              </w:rPr>
              <w:t>-2</w:t>
            </w:r>
          </w:p>
        </w:tc>
        <w:tc>
          <w:tcPr>
            <w:tcW w:w="2268" w:type="dxa"/>
            <w:gridSpan w:val="2"/>
            <w:tcBorders>
              <w:bottom w:val="single" w:sz="12" w:space="0" w:color="auto"/>
            </w:tcBorders>
            <w:shd w:val="clear" w:color="auto" w:fill="FFFFFF"/>
            <w:vAlign w:val="center"/>
          </w:tcPr>
          <w:p w14:paraId="507E1B70" w14:textId="77777777" w:rsidR="00A76BD8" w:rsidRDefault="00A76BD8" w:rsidP="001425F1">
            <w:pPr>
              <w:jc w:val="center"/>
              <w:rPr>
                <w:rFonts w:ascii="Times New Roman" w:hAnsi="Times New Roman" w:cs="Times New Roman"/>
                <w:b/>
                <w:bCs/>
                <w:color w:val="000000"/>
                <w:sz w:val="24"/>
                <w:szCs w:val="32"/>
              </w:rPr>
            </w:pPr>
            <w:r>
              <w:rPr>
                <w:rFonts w:ascii="Times New Roman" w:hAnsi="Times New Roman" w:cs="Times New Roman"/>
                <w:b/>
                <w:bCs/>
                <w:color w:val="000000"/>
                <w:sz w:val="24"/>
                <w:szCs w:val="32"/>
              </w:rPr>
              <w:t>References</w:t>
            </w:r>
          </w:p>
        </w:tc>
      </w:tr>
      <w:tr w:rsidR="00A76BD8" w14:paraId="0685CDC7" w14:textId="77777777" w:rsidTr="004D5A50">
        <w:trPr>
          <w:trHeight w:val="510"/>
          <w:jc w:val="center"/>
        </w:trPr>
        <w:tc>
          <w:tcPr>
            <w:tcW w:w="3119" w:type="dxa"/>
            <w:tcBorders>
              <w:top w:val="single" w:sz="12" w:space="0" w:color="auto"/>
              <w:tl2br w:val="nil"/>
              <w:tr2bl w:val="nil"/>
            </w:tcBorders>
            <w:shd w:val="clear" w:color="auto" w:fill="FFFFFF"/>
            <w:vAlign w:val="center"/>
          </w:tcPr>
          <w:p w14:paraId="4CAF2E09" w14:textId="77777777" w:rsidR="00A76BD8" w:rsidRDefault="00A76BD8" w:rsidP="00D170C6">
            <w:pPr>
              <w:rPr>
                <w:rFonts w:ascii="Times New Roman" w:hAnsi="Times New Roman" w:cs="Times New Roman"/>
                <w:color w:val="FF0000"/>
                <w:sz w:val="24"/>
                <w:szCs w:val="32"/>
              </w:rPr>
            </w:pPr>
            <w:r>
              <w:rPr>
                <w:rFonts w:ascii="Times New Roman" w:hAnsi="Times New Roman" w:cs="Times New Roman"/>
                <w:color w:val="FF0000"/>
                <w:sz w:val="24"/>
                <w:szCs w:val="32"/>
              </w:rPr>
              <w:t>Ru-Ni</w:t>
            </w:r>
            <w:r>
              <w:rPr>
                <w:rFonts w:ascii="Times New Roman" w:hAnsi="Times New Roman" w:cs="Times New Roman"/>
                <w:color w:val="FF0000"/>
                <w:sz w:val="24"/>
                <w:szCs w:val="32"/>
                <w:vertAlign w:val="subscript"/>
              </w:rPr>
              <w:t>3</w:t>
            </w:r>
            <w:r>
              <w:rPr>
                <w:rFonts w:ascii="Times New Roman" w:hAnsi="Times New Roman" w:cs="Times New Roman"/>
                <w:color w:val="FF0000"/>
                <w:sz w:val="24"/>
                <w:szCs w:val="32"/>
              </w:rPr>
              <w:t>N</w:t>
            </w:r>
          </w:p>
        </w:tc>
        <w:tc>
          <w:tcPr>
            <w:tcW w:w="2268" w:type="dxa"/>
            <w:gridSpan w:val="2"/>
            <w:tcBorders>
              <w:top w:val="single" w:sz="12" w:space="0" w:color="auto"/>
              <w:tl2br w:val="nil"/>
              <w:tr2bl w:val="nil"/>
            </w:tcBorders>
            <w:shd w:val="clear" w:color="auto" w:fill="FFFFFF"/>
            <w:vAlign w:val="center"/>
          </w:tcPr>
          <w:p w14:paraId="7785F83E" w14:textId="4EEE719C" w:rsidR="00A76BD8" w:rsidRPr="001425F1" w:rsidRDefault="00A76BD8" w:rsidP="00D170C6">
            <w:pPr>
              <w:rPr>
                <w:rFonts w:ascii="Times New Roman" w:hAnsi="Times New Roman" w:cs="Times New Roman"/>
                <w:color w:val="FF0000"/>
                <w:sz w:val="24"/>
              </w:rPr>
            </w:pPr>
            <w:r w:rsidRPr="001425F1">
              <w:rPr>
                <w:rFonts w:ascii="Times New Roman" w:hAnsi="Times New Roman" w:cs="Times New Roman"/>
                <w:color w:val="FF0000"/>
                <w:sz w:val="24"/>
              </w:rPr>
              <w:t>1.</w:t>
            </w:r>
            <w:r w:rsidR="008B04E2">
              <w:rPr>
                <w:rFonts w:ascii="Times New Roman" w:hAnsi="Times New Roman" w:cs="Times New Roman"/>
                <w:color w:val="FF0000"/>
                <w:sz w:val="24"/>
              </w:rPr>
              <w:t>66</w:t>
            </w:r>
            <w:r w:rsidRPr="001425F1">
              <w:rPr>
                <w:rFonts w:ascii="Times New Roman" w:hAnsi="Times New Roman" w:cs="Times New Roman"/>
                <w:color w:val="FF0000"/>
                <w:sz w:val="24"/>
              </w:rPr>
              <w:t xml:space="preserve"> V</w:t>
            </w:r>
          </w:p>
        </w:tc>
        <w:tc>
          <w:tcPr>
            <w:tcW w:w="2126" w:type="dxa"/>
            <w:tcBorders>
              <w:top w:val="single" w:sz="12" w:space="0" w:color="auto"/>
              <w:tl2br w:val="nil"/>
              <w:tr2bl w:val="nil"/>
            </w:tcBorders>
            <w:shd w:val="clear" w:color="auto" w:fill="FFFFFF"/>
            <w:vAlign w:val="center"/>
          </w:tcPr>
          <w:p w14:paraId="69914EB8" w14:textId="77777777" w:rsidR="00A76BD8" w:rsidRDefault="00A76BD8" w:rsidP="001425F1">
            <w:pPr>
              <w:jc w:val="center"/>
              <w:rPr>
                <w:rFonts w:ascii="Times New Roman" w:hAnsi="Times New Roman" w:cs="Times New Roman"/>
                <w:color w:val="FF0000"/>
                <w:sz w:val="24"/>
                <w:szCs w:val="32"/>
              </w:rPr>
            </w:pPr>
            <w:r>
              <w:rPr>
                <w:rFonts w:ascii="Times New Roman" w:hAnsi="Times New Roman" w:cs="Times New Roman" w:hint="eastAsia"/>
                <w:color w:val="FF0000"/>
                <w:sz w:val="24"/>
                <w:szCs w:val="32"/>
              </w:rPr>
              <w:t>This work</w:t>
            </w:r>
          </w:p>
        </w:tc>
      </w:tr>
      <w:tr w:rsidR="00176400" w14:paraId="2F392B2E" w14:textId="77777777" w:rsidTr="004D5A50">
        <w:trPr>
          <w:trHeight w:val="510"/>
          <w:jc w:val="center"/>
        </w:trPr>
        <w:tc>
          <w:tcPr>
            <w:tcW w:w="3119" w:type="dxa"/>
            <w:tcBorders>
              <w:tl2br w:val="nil"/>
              <w:tr2bl w:val="nil"/>
            </w:tcBorders>
            <w:shd w:val="clear" w:color="auto" w:fill="FFFFFF"/>
            <w:vAlign w:val="center"/>
          </w:tcPr>
          <w:p w14:paraId="5633F21B" w14:textId="7E72DE08" w:rsidR="00176400" w:rsidRPr="00176400" w:rsidRDefault="00176400" w:rsidP="00176400">
            <w:pPr>
              <w:rPr>
                <w:rFonts w:ascii="Times New Roman" w:hAnsi="Times New Roman" w:cs="Times New Roman"/>
                <w:color w:val="000000"/>
                <w:sz w:val="24"/>
              </w:rPr>
            </w:pPr>
            <w:r w:rsidRPr="00176400">
              <w:rPr>
                <w:rFonts w:ascii="Times New Roman" w:eastAsia="等线" w:hAnsi="Times New Roman" w:cs="Times New Roman"/>
                <w:color w:val="000000"/>
                <w:sz w:val="24"/>
              </w:rPr>
              <w:t>RFNOH-10||</w:t>
            </w:r>
            <w:proofErr w:type="spellStart"/>
            <w:r w:rsidRPr="00176400">
              <w:rPr>
                <w:rFonts w:ascii="Times New Roman" w:eastAsia="等线" w:hAnsi="Times New Roman" w:cs="Times New Roman"/>
                <w:color w:val="000000"/>
                <w:sz w:val="24"/>
              </w:rPr>
              <w:t>NiFe</w:t>
            </w:r>
            <w:proofErr w:type="spellEnd"/>
            <w:r w:rsidRPr="00176400">
              <w:rPr>
                <w:rFonts w:ascii="Times New Roman" w:eastAsia="等线" w:hAnsi="Times New Roman" w:cs="Times New Roman"/>
                <w:color w:val="000000"/>
                <w:sz w:val="24"/>
              </w:rPr>
              <w:t>-LDH</w:t>
            </w:r>
          </w:p>
        </w:tc>
        <w:tc>
          <w:tcPr>
            <w:tcW w:w="2268" w:type="dxa"/>
            <w:gridSpan w:val="2"/>
            <w:tcBorders>
              <w:tl2br w:val="nil"/>
              <w:tr2bl w:val="nil"/>
            </w:tcBorders>
            <w:shd w:val="clear" w:color="auto" w:fill="FFFFFF"/>
            <w:vAlign w:val="center"/>
          </w:tcPr>
          <w:p w14:paraId="21DBD319" w14:textId="62AF6998"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1.69 V</w:t>
            </w:r>
          </w:p>
        </w:tc>
        <w:tc>
          <w:tcPr>
            <w:tcW w:w="2126" w:type="dxa"/>
            <w:tcBorders>
              <w:tl2br w:val="nil"/>
              <w:tr2bl w:val="nil"/>
            </w:tcBorders>
            <w:shd w:val="clear" w:color="auto" w:fill="FFFFFF"/>
            <w:vAlign w:val="center"/>
          </w:tcPr>
          <w:p w14:paraId="093E1F08" w14:textId="035F44F6"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321C31"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 ExcludeAuth="1" ExcludeYear="1"&gt;&lt;RecNum&gt;52&lt;/RecNum&gt;&lt;DisplayText&gt;&lt;style face="superscript"&gt;45&lt;/style&gt;&lt;/DisplayText&gt;&lt;record&gt;&lt;rec-number&gt;52&lt;/rec-number&gt;&lt;foreign-keys&gt;&lt;key app="EN" db-id="svzfzrpt5frzs3ezd0npadp2fsdzwe5z9v92" timestamp="1659278853"&gt;52&lt;/key&gt;&lt;key app="ENWeb" db-id=""&gt;0&lt;/key&gt;&lt;/foreign-keys&gt;&lt;ref-type name="Journal Article"&gt;17&lt;/ref-type&gt;&lt;contributors&gt;&lt;authors&gt;&lt;author&gt;Xin Xiao, Xikui Wang, Xingxing Jiang, Shaowei Song, Dekang Huang, Luo Yu, Yang Zhang, Shuo Chen, Mingkui Wang, Yan Shen,* and Zhifeng Ren&lt;/author&gt;&lt;/authors&gt;&lt;/contributors&gt;&lt;titles&gt;&lt;title&gt;In Situ Growth of Ru Nanoparticles on (Fe,Ni)(OH)2 to Boost Hydrogen Evolution Activity at High Current Density in Alkaline Media&lt;/title&gt;&lt;secondary-title&gt;Small Methods&lt;/secondary-title&gt;&lt;/titles&gt;&lt;periodical&gt;&lt;full-title&gt;Small Methods&lt;/full-title&gt;&lt;/periodical&gt;&lt;dates&gt;&lt;year&gt;2020&lt;/year&gt;&lt;/dates&gt;&lt;urls&gt;&lt;/urls&gt;&lt;electronic-resource-num&gt;10.1002/smtd.201900796&lt;/electronic-resource-num&gt;&lt;/record&gt;&lt;/Cite&gt;&lt;/EndNote&gt;</w:instrText>
            </w:r>
            <w:r w:rsidR="00321C31"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45</w:t>
            </w:r>
            <w:r w:rsidR="00321C31"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59F9B68F" w14:textId="77777777" w:rsidTr="004D5A50">
        <w:trPr>
          <w:trHeight w:val="510"/>
          <w:jc w:val="center"/>
        </w:trPr>
        <w:tc>
          <w:tcPr>
            <w:tcW w:w="3119" w:type="dxa"/>
            <w:tcBorders>
              <w:tl2br w:val="nil"/>
              <w:tr2bl w:val="nil"/>
            </w:tcBorders>
            <w:shd w:val="clear" w:color="auto" w:fill="FFFFFF"/>
            <w:vAlign w:val="center"/>
          </w:tcPr>
          <w:p w14:paraId="3F3A632C" w14:textId="6D8D73E0" w:rsidR="00176400" w:rsidRPr="00176400" w:rsidRDefault="00176400" w:rsidP="00176400">
            <w:pPr>
              <w:rPr>
                <w:rFonts w:ascii="Times New Roman" w:hAnsi="Times New Roman" w:cs="Times New Roman"/>
                <w:color w:val="000000"/>
                <w:sz w:val="24"/>
              </w:rPr>
            </w:pPr>
            <w:r w:rsidRPr="00176400">
              <w:rPr>
                <w:rFonts w:ascii="Times New Roman" w:eastAsia="等线" w:hAnsi="Times New Roman" w:cs="Times New Roman"/>
                <w:color w:val="000000"/>
                <w:sz w:val="24"/>
              </w:rPr>
              <w:t>Ni NWs</w:t>
            </w:r>
            <w:r w:rsidRPr="00176400">
              <w:rPr>
                <w:rFonts w:ascii="等线" w:eastAsia="等线" w:hAnsi="等线" w:cs="Times New Roman" w:hint="eastAsia"/>
                <w:color w:val="000000"/>
                <w:sz w:val="24"/>
              </w:rPr>
              <w:t>‖</w:t>
            </w:r>
            <w:r w:rsidRPr="00176400">
              <w:rPr>
                <w:rFonts w:ascii="Times New Roman" w:eastAsia="等线" w:hAnsi="Times New Roman" w:cs="Times New Roman"/>
                <w:color w:val="000000"/>
                <w:sz w:val="24"/>
              </w:rPr>
              <w:t>Ni</w:t>
            </w:r>
            <w:r w:rsidRPr="00176400">
              <w:rPr>
                <w:rFonts w:ascii="Times New Roman" w:eastAsia="等线" w:hAnsi="Times New Roman" w:cs="Times New Roman"/>
                <w:color w:val="000000"/>
                <w:sz w:val="24"/>
                <w:vertAlign w:val="subscript"/>
              </w:rPr>
              <w:t>0.8</w:t>
            </w:r>
            <w:r w:rsidRPr="00176400">
              <w:rPr>
                <w:rFonts w:ascii="Times New Roman" w:eastAsia="等线" w:hAnsi="Times New Roman" w:cs="Times New Roman"/>
                <w:color w:val="000000"/>
                <w:sz w:val="24"/>
              </w:rPr>
              <w:t>Fe</w:t>
            </w:r>
            <w:r w:rsidRPr="00176400">
              <w:rPr>
                <w:rFonts w:ascii="Times New Roman" w:eastAsia="等线" w:hAnsi="Times New Roman" w:cs="Times New Roman"/>
                <w:color w:val="000000"/>
                <w:sz w:val="24"/>
                <w:vertAlign w:val="subscript"/>
              </w:rPr>
              <w:t>0.2</w:t>
            </w:r>
            <w:r w:rsidRPr="00176400">
              <w:rPr>
                <w:rFonts w:ascii="Times New Roman" w:eastAsia="等线" w:hAnsi="Times New Roman" w:cs="Times New Roman"/>
                <w:color w:val="000000"/>
                <w:sz w:val="24"/>
              </w:rPr>
              <w:t>-AHNA</w:t>
            </w:r>
          </w:p>
        </w:tc>
        <w:tc>
          <w:tcPr>
            <w:tcW w:w="2268" w:type="dxa"/>
            <w:gridSpan w:val="2"/>
            <w:tcBorders>
              <w:tl2br w:val="nil"/>
              <w:tr2bl w:val="nil"/>
            </w:tcBorders>
            <w:shd w:val="clear" w:color="auto" w:fill="FFFFFF"/>
            <w:vAlign w:val="center"/>
          </w:tcPr>
          <w:p w14:paraId="3DFB5232" w14:textId="13789E4A"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1.702 V</w:t>
            </w:r>
          </w:p>
        </w:tc>
        <w:tc>
          <w:tcPr>
            <w:tcW w:w="2126" w:type="dxa"/>
            <w:tcBorders>
              <w:tl2br w:val="nil"/>
              <w:tr2bl w:val="nil"/>
            </w:tcBorders>
            <w:shd w:val="clear" w:color="auto" w:fill="FFFFFF"/>
            <w:vAlign w:val="center"/>
          </w:tcPr>
          <w:p w14:paraId="6D8D1F61" w14:textId="0F74D9CC"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321C31"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 ExcludeAuth="1" ExcludeYear="1"&gt;&lt;RecNum&gt;56&lt;/RecNum&gt;&lt;DisplayText&gt;&lt;style face="superscript"&gt;46&lt;/style&gt;&lt;/DisplayText&gt;&lt;record&gt;&lt;rec-number&gt;56&lt;/rec-number&gt;&lt;foreign-keys&gt;&lt;key app="EN" db-id="svzfzrpt5frzs3ezd0npadp2fsdzwe5z9v92" timestamp="1659278876"&gt;56&lt;/key&gt;&lt;key app="ENWeb" db-id=""&gt;0&lt;/key&gt;&lt;/foreign-keys&gt;&lt;ref-type name="Journal Article"&gt;17&lt;/ref-type&gt;&lt;contributors&gt;&lt;authors&gt;&lt;author&gt;Caiwu Liang, Peichao Zou, Adeela Nairan, Yongqi Zhang, Jiaxing Liu, Kangwei Liu, Shengyu Hu, Feiyu Kang, Hong Jin Fan  and Cheng Yang&lt;/author&gt;&lt;/authors&gt;&lt;/contributors&gt;&lt;titles&gt;&lt;title&gt;Exceptional performance of hierarchical Ni–Fe oxyhydroxide@NiFe alloy nanowire array electrocatalysts for large current density water splitting&lt;/title&gt;&lt;secondary-title&gt;Energy &amp;amp;Environmental Science &amp;amp; Technology&lt;/secondary-title&gt;&lt;/titles&gt;&lt;periodical&gt;&lt;full-title&gt;Energy &amp;amp;Environmental Science &amp;amp; Technology&lt;/full-title&gt;&lt;/periodical&gt;&lt;dates&gt;&lt;year&gt;2020&lt;/year&gt;&lt;/dates&gt;&lt;urls&gt;&lt;/urls&gt;&lt;electronic-resource-num&gt;10.1039/C9EE02388G&lt;/electronic-resource-num&gt;&lt;/record&gt;&lt;/Cite&gt;&lt;/EndNote&gt;</w:instrText>
            </w:r>
            <w:r w:rsidR="00321C31"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46</w:t>
            </w:r>
            <w:r w:rsidR="00321C31"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68FC5668" w14:textId="77777777" w:rsidTr="004D5A50">
        <w:trPr>
          <w:trHeight w:val="510"/>
          <w:jc w:val="center"/>
        </w:trPr>
        <w:tc>
          <w:tcPr>
            <w:tcW w:w="3119" w:type="dxa"/>
            <w:tcBorders>
              <w:tl2br w:val="nil"/>
              <w:tr2bl w:val="nil"/>
            </w:tcBorders>
            <w:shd w:val="clear" w:color="auto" w:fill="FFFFFF"/>
            <w:vAlign w:val="center"/>
          </w:tcPr>
          <w:p w14:paraId="5BDD828F" w14:textId="66A35401" w:rsidR="00176400" w:rsidRPr="00176400" w:rsidRDefault="00176400" w:rsidP="00176400">
            <w:pPr>
              <w:rPr>
                <w:rFonts w:ascii="Times New Roman" w:hAnsi="Times New Roman" w:cs="Times New Roman"/>
                <w:color w:val="000000"/>
                <w:sz w:val="24"/>
              </w:rPr>
            </w:pPr>
            <w:proofErr w:type="spellStart"/>
            <w:r w:rsidRPr="00176400">
              <w:rPr>
                <w:rFonts w:ascii="Times New Roman" w:eastAsia="等线" w:hAnsi="Times New Roman" w:cs="Times New Roman"/>
                <w:color w:val="000000"/>
                <w:sz w:val="24"/>
              </w:rPr>
              <w:t>FeP</w:t>
            </w:r>
            <w:proofErr w:type="spellEnd"/>
            <w:r w:rsidRPr="00176400">
              <w:rPr>
                <w:rFonts w:ascii="Times New Roman" w:eastAsia="等线" w:hAnsi="Times New Roman" w:cs="Times New Roman"/>
                <w:color w:val="000000"/>
                <w:sz w:val="24"/>
              </w:rPr>
              <w:t>/Ni</w:t>
            </w:r>
            <w:r w:rsidRPr="00176400">
              <w:rPr>
                <w:rFonts w:ascii="Times New Roman" w:eastAsia="等线" w:hAnsi="Times New Roman" w:cs="Times New Roman"/>
                <w:color w:val="000000"/>
                <w:sz w:val="24"/>
                <w:vertAlign w:val="subscript"/>
              </w:rPr>
              <w:t>2</w:t>
            </w:r>
            <w:r w:rsidRPr="00176400">
              <w:rPr>
                <w:rFonts w:ascii="Times New Roman" w:eastAsia="等线" w:hAnsi="Times New Roman" w:cs="Times New Roman"/>
                <w:color w:val="000000"/>
                <w:sz w:val="24"/>
              </w:rPr>
              <w:t>P</w:t>
            </w:r>
          </w:p>
        </w:tc>
        <w:tc>
          <w:tcPr>
            <w:tcW w:w="2268" w:type="dxa"/>
            <w:gridSpan w:val="2"/>
            <w:tcBorders>
              <w:tl2br w:val="nil"/>
              <w:tr2bl w:val="nil"/>
            </w:tcBorders>
            <w:shd w:val="clear" w:color="auto" w:fill="FFFFFF"/>
            <w:vAlign w:val="center"/>
          </w:tcPr>
          <w:p w14:paraId="5BE69664" w14:textId="31DE9910"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1.72 V</w:t>
            </w:r>
          </w:p>
        </w:tc>
        <w:tc>
          <w:tcPr>
            <w:tcW w:w="2126" w:type="dxa"/>
            <w:tcBorders>
              <w:tl2br w:val="nil"/>
              <w:tr2bl w:val="nil"/>
            </w:tcBorders>
            <w:shd w:val="clear" w:color="auto" w:fill="FFFFFF"/>
            <w:vAlign w:val="center"/>
          </w:tcPr>
          <w:p w14:paraId="3824707E" w14:textId="365723C8"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321C31" w:rsidRPr="0023456B">
              <w:rPr>
                <w:rFonts w:ascii="Times New Roman" w:hAnsi="Times New Roman" w:cs="Times New Roman"/>
                <w:color w:val="000000"/>
                <w:sz w:val="24"/>
              </w:rPr>
              <w:fldChar w:fldCharType="begin">
                <w:fldData xml:space="preserve">PEVuZE5vdGU+PENpdGU+PEF1dGhvcj5ZdTwvQXV0aG9yPjxZZWFyPjIwMTg8L1llYXI+PFJlY051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PEVuZE5vdGU+PENpdGU+PEF1dGhvcj5ZdTwvQXV0aG9yPjxZZWFyPjIwMTg8L1llYXI+PFJlY051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321C31" w:rsidRPr="0023456B">
              <w:rPr>
                <w:rFonts w:ascii="Times New Roman" w:hAnsi="Times New Roman" w:cs="Times New Roman"/>
                <w:color w:val="000000"/>
                <w:sz w:val="24"/>
              </w:rPr>
            </w:r>
            <w:r w:rsidR="00321C31"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28</w:t>
            </w:r>
            <w:r w:rsidR="00321C31"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0C063F74" w14:textId="77777777" w:rsidTr="004D5A50">
        <w:trPr>
          <w:trHeight w:val="510"/>
          <w:jc w:val="center"/>
        </w:trPr>
        <w:tc>
          <w:tcPr>
            <w:tcW w:w="3119" w:type="dxa"/>
            <w:tcBorders>
              <w:tl2br w:val="nil"/>
              <w:tr2bl w:val="nil"/>
            </w:tcBorders>
            <w:shd w:val="clear" w:color="auto" w:fill="FFFFFF"/>
            <w:vAlign w:val="center"/>
          </w:tcPr>
          <w:p w14:paraId="338BBC4F" w14:textId="22DA9F7A" w:rsidR="00176400" w:rsidRPr="00B85370" w:rsidRDefault="00000000" w:rsidP="00176400">
            <w:pPr>
              <w:rPr>
                <w:rFonts w:ascii="Times New Roman" w:hAnsi="Times New Roman" w:cs="Times New Roman"/>
                <w:color w:val="000000"/>
                <w:sz w:val="24"/>
              </w:rPr>
            </w:pPr>
            <w:hyperlink r:id="rId40" w:history="1">
              <w:r w:rsidR="00176400" w:rsidRPr="00B85370">
                <w:rPr>
                  <w:rStyle w:val="ac"/>
                  <w:rFonts w:ascii="Times New Roman" w:eastAsia="等线" w:hAnsi="Times New Roman" w:cs="Times New Roman"/>
                  <w:color w:val="000000"/>
                  <w:sz w:val="24"/>
                  <w:u w:val="none"/>
                </w:rPr>
                <w:t>NiMoN||NiMoN@NiFeN</w:t>
              </w:r>
            </w:hyperlink>
          </w:p>
        </w:tc>
        <w:tc>
          <w:tcPr>
            <w:tcW w:w="2268" w:type="dxa"/>
            <w:gridSpan w:val="2"/>
            <w:tcBorders>
              <w:tl2br w:val="nil"/>
              <w:tr2bl w:val="nil"/>
            </w:tcBorders>
            <w:shd w:val="clear" w:color="auto" w:fill="FFFFFF"/>
            <w:vAlign w:val="center"/>
          </w:tcPr>
          <w:p w14:paraId="12C3E517" w14:textId="5669377F"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1.73 V</w:t>
            </w:r>
          </w:p>
        </w:tc>
        <w:tc>
          <w:tcPr>
            <w:tcW w:w="2126" w:type="dxa"/>
            <w:tcBorders>
              <w:tl2br w:val="nil"/>
              <w:tr2bl w:val="nil"/>
            </w:tcBorders>
            <w:shd w:val="clear" w:color="auto" w:fill="FFFFFF"/>
            <w:vAlign w:val="center"/>
          </w:tcPr>
          <w:p w14:paraId="0038544A" w14:textId="7188D9E4"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8609F3" w:rsidRPr="0023456B">
              <w:rPr>
                <w:rFonts w:ascii="Times New Roman" w:hAnsi="Times New Roman" w:cs="Times New Roman"/>
                <w:color w:val="000000"/>
                <w:sz w:val="24"/>
              </w:rPr>
              <w:fldChar w:fldCharType="begin">
                <w:fldData xml:space="preserve">PEVuZE5vdGU+PENpdGU+PEF1dGhvcj5ZdTwvQXV0aG9yPjxZZWFyPjIwMTk8L1llYXI+PFJlY051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PEVuZE5vdGU+PENpdGU+PEF1dGhvcj5ZdTwvQXV0aG9yPjxZZWFyPjIwMTk8L1llYXI+PFJlY051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8609F3" w:rsidRPr="0023456B">
              <w:rPr>
                <w:rFonts w:ascii="Times New Roman" w:hAnsi="Times New Roman" w:cs="Times New Roman"/>
                <w:color w:val="000000"/>
                <w:sz w:val="24"/>
              </w:rPr>
            </w:r>
            <w:r w:rsidR="008609F3"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47</w:t>
            </w:r>
            <w:r w:rsidR="008609F3"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147F6B46" w14:textId="77777777" w:rsidTr="004D5A50">
        <w:trPr>
          <w:trHeight w:val="510"/>
          <w:jc w:val="center"/>
        </w:trPr>
        <w:tc>
          <w:tcPr>
            <w:tcW w:w="3119" w:type="dxa"/>
            <w:tcBorders>
              <w:tl2br w:val="nil"/>
              <w:tr2bl w:val="nil"/>
            </w:tcBorders>
            <w:shd w:val="clear" w:color="auto" w:fill="FFFFFF"/>
            <w:vAlign w:val="center"/>
          </w:tcPr>
          <w:p w14:paraId="66BCEAD4" w14:textId="3824E17D" w:rsidR="00176400" w:rsidRPr="00176400" w:rsidRDefault="00176400" w:rsidP="00176400">
            <w:pPr>
              <w:rPr>
                <w:rFonts w:ascii="Times New Roman" w:hAnsi="Times New Roman" w:cs="Times New Roman"/>
                <w:color w:val="000000"/>
                <w:sz w:val="24"/>
              </w:rPr>
            </w:pPr>
            <w:r w:rsidRPr="00176400">
              <w:rPr>
                <w:rFonts w:ascii="Times New Roman" w:eastAsia="等线" w:hAnsi="Times New Roman" w:cs="Times New Roman"/>
                <w:color w:val="000000"/>
                <w:sz w:val="24"/>
              </w:rPr>
              <w:t>S-(</w:t>
            </w:r>
            <w:proofErr w:type="spellStart"/>
            <w:proofErr w:type="gramStart"/>
            <w:r w:rsidRPr="00176400">
              <w:rPr>
                <w:rFonts w:ascii="Times New Roman" w:eastAsia="等线" w:hAnsi="Times New Roman" w:cs="Times New Roman"/>
                <w:color w:val="000000"/>
                <w:sz w:val="24"/>
              </w:rPr>
              <w:t>Ni,Fe</w:t>
            </w:r>
            <w:proofErr w:type="spellEnd"/>
            <w:proofErr w:type="gramEnd"/>
            <w:r w:rsidRPr="00176400">
              <w:rPr>
                <w:rFonts w:ascii="Times New Roman" w:eastAsia="等线" w:hAnsi="Times New Roman" w:cs="Times New Roman"/>
                <w:color w:val="000000"/>
                <w:sz w:val="24"/>
              </w:rPr>
              <w:t>)OOH||</w:t>
            </w:r>
            <w:proofErr w:type="spellStart"/>
            <w:r w:rsidRPr="00176400">
              <w:rPr>
                <w:rFonts w:ascii="Times New Roman" w:eastAsia="等线" w:hAnsi="Times New Roman" w:cs="Times New Roman"/>
                <w:color w:val="000000"/>
                <w:sz w:val="24"/>
              </w:rPr>
              <w:t>NiMoN</w:t>
            </w:r>
            <w:proofErr w:type="spellEnd"/>
          </w:p>
        </w:tc>
        <w:tc>
          <w:tcPr>
            <w:tcW w:w="2268" w:type="dxa"/>
            <w:gridSpan w:val="2"/>
            <w:tcBorders>
              <w:tl2br w:val="nil"/>
              <w:tr2bl w:val="nil"/>
            </w:tcBorders>
            <w:shd w:val="clear" w:color="auto" w:fill="FFFFFF"/>
            <w:vAlign w:val="center"/>
          </w:tcPr>
          <w:p w14:paraId="7889BD3D" w14:textId="43891048"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1.73 V</w:t>
            </w:r>
          </w:p>
        </w:tc>
        <w:tc>
          <w:tcPr>
            <w:tcW w:w="2126" w:type="dxa"/>
            <w:tcBorders>
              <w:tl2br w:val="nil"/>
              <w:tr2bl w:val="nil"/>
            </w:tcBorders>
            <w:shd w:val="clear" w:color="auto" w:fill="FFFFFF"/>
            <w:vAlign w:val="center"/>
          </w:tcPr>
          <w:p w14:paraId="572DD634" w14:textId="0EB00ADD"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8609F3"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 ExcludeAuth="1" ExcludeYear="1"&gt;&lt;RecNum&gt;58&lt;/RecNum&gt;&lt;DisplayText&gt;&lt;style face="superscript"&gt;48&lt;/style&gt;&lt;/DisplayText&gt;&lt;record&gt;&lt;rec-number&gt;58&lt;/rec-number&gt;&lt;foreign-keys&gt;&lt;key app="EN" db-id="svzfzrpt5frzs3ezd0npadp2fsdzwe5z9v92" timestamp="1659278890"&gt;58&lt;/key&gt;&lt;key app="ENWeb" db-id=""&gt;0&lt;/key&gt;&lt;/foreign-keys&gt;&lt;ref-type name="Journal Article"&gt;17&lt;/ref-type&gt;&lt;contributors&gt;&lt;authors&gt;&lt;author&gt;Luo Yu, Libo Wu, Brian McElhenny, Shaowei Song, Dan Luo,  Fanghao Zhang, Ying Yu, Shuo Chen  and Zhifeng Ren&lt;/author&gt;&lt;/authors&gt;&lt;/contributors&gt;&lt;titles&gt;&lt;title&gt;Ultrafast room-temperature synthesis of porous S-doped Ni/Fe (oxy)hydroxide electrodes for oxygen evolution catalysis in seawater splitting&lt;/title&gt;&lt;secondary-title&gt;Energy &amp;amp; Environmental Science &amp;amp; Technology&lt;/secondary-title&gt;&lt;/titles&gt;&lt;periodical&gt;&lt;full-title&gt;Energy &amp;amp; Environmental Science &amp;amp; Technology&lt;/full-title&gt;&lt;/periodical&gt;&lt;dates&gt;&lt;year&gt;2020&lt;/year&gt;&lt;/dates&gt;&lt;urls&gt;&lt;/urls&gt;&lt;electronic-resource-num&gt;10.1039/D0EE00921K&lt;/electronic-resource-num&gt;&lt;/record&gt;&lt;/Cite&gt;&lt;/EndNote&gt;</w:instrText>
            </w:r>
            <w:r w:rsidR="008609F3"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48</w:t>
            </w:r>
            <w:r w:rsidR="008609F3"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4D8FEE4D" w14:textId="77777777" w:rsidTr="004D5A50">
        <w:trPr>
          <w:trHeight w:val="510"/>
          <w:jc w:val="center"/>
        </w:trPr>
        <w:tc>
          <w:tcPr>
            <w:tcW w:w="3119" w:type="dxa"/>
            <w:tcBorders>
              <w:tl2br w:val="nil"/>
              <w:tr2bl w:val="nil"/>
            </w:tcBorders>
            <w:shd w:val="clear" w:color="auto" w:fill="FFFFFF"/>
            <w:vAlign w:val="center"/>
          </w:tcPr>
          <w:p w14:paraId="774322DC" w14:textId="79EB4DE6" w:rsidR="00176400" w:rsidRPr="00176400" w:rsidRDefault="00176400" w:rsidP="00176400">
            <w:pPr>
              <w:rPr>
                <w:rFonts w:ascii="Times New Roman" w:hAnsi="Times New Roman" w:cs="Times New Roman"/>
                <w:color w:val="000000"/>
                <w:sz w:val="24"/>
              </w:rPr>
            </w:pPr>
            <w:proofErr w:type="spellStart"/>
            <w:r w:rsidRPr="00176400">
              <w:rPr>
                <w:rFonts w:ascii="Times New Roman" w:eastAsia="等线" w:hAnsi="Times New Roman" w:cs="Times New Roman"/>
                <w:color w:val="000000"/>
                <w:sz w:val="24"/>
              </w:rPr>
              <w:t>NiMoO</w:t>
            </w:r>
            <w:r w:rsidRPr="004127B1">
              <w:rPr>
                <w:rFonts w:ascii="Times New Roman" w:eastAsia="等线" w:hAnsi="Times New Roman" w:cs="Times New Roman"/>
                <w:color w:val="000000"/>
                <w:sz w:val="24"/>
                <w:vertAlign w:val="subscript"/>
              </w:rPr>
              <w:t>x</w:t>
            </w:r>
            <w:proofErr w:type="spellEnd"/>
            <w:r w:rsidRPr="00176400">
              <w:rPr>
                <w:rFonts w:ascii="Times New Roman" w:eastAsia="等线" w:hAnsi="Times New Roman" w:cs="Times New Roman"/>
                <w:color w:val="000000"/>
                <w:sz w:val="24"/>
              </w:rPr>
              <w:t>/</w:t>
            </w:r>
            <w:proofErr w:type="spellStart"/>
            <w:r w:rsidRPr="00176400">
              <w:rPr>
                <w:rFonts w:ascii="Times New Roman" w:eastAsia="等线" w:hAnsi="Times New Roman" w:cs="Times New Roman"/>
                <w:color w:val="000000"/>
                <w:sz w:val="24"/>
              </w:rPr>
              <w:t>NiMoS</w:t>
            </w:r>
            <w:proofErr w:type="spellEnd"/>
          </w:p>
        </w:tc>
        <w:tc>
          <w:tcPr>
            <w:tcW w:w="2268" w:type="dxa"/>
            <w:gridSpan w:val="2"/>
            <w:tcBorders>
              <w:tl2br w:val="nil"/>
              <w:tr2bl w:val="nil"/>
            </w:tcBorders>
            <w:shd w:val="clear" w:color="auto" w:fill="FFFFFF"/>
            <w:vAlign w:val="center"/>
          </w:tcPr>
          <w:p w14:paraId="659D483B" w14:textId="1BE49543"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1.75 V</w:t>
            </w:r>
          </w:p>
        </w:tc>
        <w:tc>
          <w:tcPr>
            <w:tcW w:w="2126" w:type="dxa"/>
            <w:tcBorders>
              <w:tl2br w:val="nil"/>
              <w:tr2bl w:val="nil"/>
            </w:tcBorders>
            <w:shd w:val="clear" w:color="auto" w:fill="FFFFFF"/>
            <w:vAlign w:val="center"/>
          </w:tcPr>
          <w:p w14:paraId="5DE8F871" w14:textId="3F4EDBEA"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8609F3" w:rsidRPr="0023456B">
              <w:rPr>
                <w:rFonts w:ascii="Times New Roman" w:hAnsi="Times New Roman" w:cs="Times New Roman"/>
                <w:color w:val="000000"/>
                <w:sz w:val="24"/>
              </w:rPr>
              <w:fldChar w:fldCharType="begin">
                <w:fldData xml:space="preserve">PEVuZE5vdGU+PENpdGU+PEF1dGhvcj5aaGFpPC9BdXRob3I+PFllYXI+MjAyMDwvWWVhcj48UmVj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</w:fldData>
              </w:fldChar>
            </w:r>
            <w:r w:rsidR="000D5786" w:rsidRPr="0023456B">
              <w:rPr>
                <w:rFonts w:ascii="Times New Roman" w:hAnsi="Times New Roman" w:cs="Times New Roman"/>
                <w:color w:val="000000"/>
                <w:sz w:val="24"/>
              </w:rPr>
              <w:instrText xml:space="preserve"> ADDIN EN.CITE </w:instrText>
            </w:r>
            <w:r w:rsidR="000D5786" w:rsidRPr="0023456B">
              <w:rPr>
                <w:rFonts w:ascii="Times New Roman" w:hAnsi="Times New Roman" w:cs="Times New Roman"/>
                <w:color w:val="000000"/>
                <w:sz w:val="24"/>
              </w:rPr>
              <w:fldChar w:fldCharType="begin">
                <w:fldData xml:space="preserve">PEVuZE5vdGU+PENpdGU+PEF1dGhvcj5aaGFpPC9BdXRob3I+PFllYXI+MjAyMDwvWWVhcj48UmVj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</w:fldData>
              </w:fldChar>
            </w:r>
            <w:r w:rsidR="000D5786" w:rsidRPr="0023456B">
              <w:rPr>
                <w:rFonts w:ascii="Times New Roman" w:hAnsi="Times New Roman" w:cs="Times New Roman"/>
                <w:color w:val="000000"/>
                <w:sz w:val="24"/>
              </w:rPr>
              <w:instrText xml:space="preserve"> ADDIN EN.CITE.DATA </w:instrText>
            </w:r>
            <w:r w:rsidR="000D5786" w:rsidRPr="0023456B">
              <w:rPr>
                <w:rFonts w:ascii="Times New Roman" w:hAnsi="Times New Roman" w:cs="Times New Roman"/>
                <w:color w:val="000000"/>
                <w:sz w:val="24"/>
              </w:rPr>
            </w:r>
            <w:r w:rsidR="000D5786" w:rsidRPr="0023456B">
              <w:rPr>
                <w:rFonts w:ascii="Times New Roman" w:hAnsi="Times New Roman" w:cs="Times New Roman"/>
                <w:color w:val="000000"/>
                <w:sz w:val="24"/>
              </w:rPr>
              <w:fldChar w:fldCharType="end"/>
            </w:r>
            <w:r w:rsidR="008609F3" w:rsidRPr="0023456B">
              <w:rPr>
                <w:rFonts w:ascii="Times New Roman" w:hAnsi="Times New Roman" w:cs="Times New Roman"/>
                <w:color w:val="000000"/>
                <w:sz w:val="24"/>
              </w:rPr>
            </w:r>
            <w:r w:rsidR="008609F3"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2</w:t>
            </w:r>
            <w:r w:rsidR="008609F3"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673D3BE3" w14:textId="77777777" w:rsidTr="004D5A50">
        <w:trPr>
          <w:trHeight w:val="510"/>
          <w:jc w:val="center"/>
        </w:trPr>
        <w:tc>
          <w:tcPr>
            <w:tcW w:w="3119" w:type="dxa"/>
            <w:tcBorders>
              <w:tl2br w:val="nil"/>
              <w:tr2bl w:val="nil"/>
            </w:tcBorders>
            <w:shd w:val="clear" w:color="auto" w:fill="FFFFFF"/>
            <w:vAlign w:val="center"/>
          </w:tcPr>
          <w:p w14:paraId="25B5E55A" w14:textId="53187A6C" w:rsidR="00176400" w:rsidRPr="00176400" w:rsidRDefault="00176400" w:rsidP="00176400">
            <w:pPr>
              <w:rPr>
                <w:rFonts w:ascii="Times New Roman" w:hAnsi="Times New Roman" w:cs="Times New Roman"/>
                <w:color w:val="000000"/>
                <w:sz w:val="24"/>
              </w:rPr>
            </w:pPr>
            <w:r w:rsidRPr="00176400">
              <w:rPr>
                <w:rFonts w:ascii="Times New Roman" w:eastAsia="等线" w:hAnsi="Times New Roman" w:cs="Times New Roman"/>
                <w:color w:val="000000"/>
                <w:sz w:val="24"/>
              </w:rPr>
              <w:t>(Ni</w:t>
            </w:r>
            <w:r w:rsidRPr="004127B1">
              <w:rPr>
                <w:rFonts w:ascii="Times New Roman" w:eastAsia="等线" w:hAnsi="Times New Roman" w:cs="Times New Roman"/>
                <w:color w:val="000000"/>
                <w:sz w:val="24"/>
                <w:vertAlign w:val="subscript"/>
              </w:rPr>
              <w:t>x</w:t>
            </w:r>
            <w:r w:rsidRPr="00176400">
              <w:rPr>
                <w:rFonts w:ascii="Times New Roman" w:eastAsia="等线" w:hAnsi="Times New Roman" w:cs="Times New Roman"/>
                <w:color w:val="000000"/>
                <w:sz w:val="24"/>
              </w:rPr>
              <w:t>Fe</w:t>
            </w:r>
            <w:r w:rsidRPr="004127B1">
              <w:rPr>
                <w:rFonts w:ascii="Times New Roman" w:eastAsia="等线" w:hAnsi="Times New Roman" w:cs="Times New Roman"/>
                <w:color w:val="000000"/>
                <w:sz w:val="24"/>
                <w:vertAlign w:val="subscript"/>
              </w:rPr>
              <w:t>y</w:t>
            </w:r>
            <w:r w:rsidRPr="00176400">
              <w:rPr>
                <w:rFonts w:ascii="Times New Roman" w:eastAsia="等线" w:hAnsi="Times New Roman" w:cs="Times New Roman"/>
                <w:color w:val="000000"/>
                <w:sz w:val="24"/>
              </w:rPr>
              <w:t>Co</w:t>
            </w:r>
            <w:r w:rsidRPr="004127B1">
              <w:rPr>
                <w:rFonts w:ascii="Times New Roman" w:eastAsia="等线" w:hAnsi="Times New Roman" w:cs="Times New Roman"/>
                <w:color w:val="000000"/>
                <w:sz w:val="24"/>
                <w:vertAlign w:val="subscript"/>
              </w:rPr>
              <w:t>6-x-</w:t>
            </w:r>
            <w:proofErr w:type="gramStart"/>
            <w:r w:rsidRPr="004127B1">
              <w:rPr>
                <w:rFonts w:ascii="Times New Roman" w:eastAsia="等线" w:hAnsi="Times New Roman" w:cs="Times New Roman"/>
                <w:color w:val="000000"/>
                <w:sz w:val="24"/>
                <w:vertAlign w:val="subscript"/>
              </w:rPr>
              <w:t>y</w:t>
            </w:r>
            <w:r w:rsidRPr="00176400">
              <w:rPr>
                <w:rFonts w:ascii="Times New Roman" w:eastAsia="等线" w:hAnsi="Times New Roman" w:cs="Times New Roman"/>
                <w:color w:val="000000"/>
                <w:sz w:val="24"/>
              </w:rPr>
              <w:t>)Mo</w:t>
            </w:r>
            <w:proofErr w:type="gramEnd"/>
            <w:r w:rsidRPr="004127B1">
              <w:rPr>
                <w:rFonts w:ascii="Times New Roman" w:eastAsia="等线" w:hAnsi="Times New Roman" w:cs="Times New Roman"/>
                <w:color w:val="000000"/>
                <w:sz w:val="24"/>
                <w:vertAlign w:val="subscript"/>
              </w:rPr>
              <w:t>6</w:t>
            </w:r>
            <w:r w:rsidRPr="00176400">
              <w:rPr>
                <w:rFonts w:ascii="Times New Roman" w:eastAsia="等线" w:hAnsi="Times New Roman" w:cs="Times New Roman"/>
                <w:color w:val="000000"/>
                <w:sz w:val="24"/>
              </w:rPr>
              <w:t>C</w:t>
            </w:r>
          </w:p>
        </w:tc>
        <w:tc>
          <w:tcPr>
            <w:tcW w:w="2268" w:type="dxa"/>
            <w:gridSpan w:val="2"/>
            <w:tcBorders>
              <w:tl2br w:val="nil"/>
              <w:tr2bl w:val="nil"/>
            </w:tcBorders>
            <w:shd w:val="clear" w:color="auto" w:fill="FFFFFF"/>
            <w:vAlign w:val="center"/>
          </w:tcPr>
          <w:p w14:paraId="4E2C7E51" w14:textId="258F4E41"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1.77 V</w:t>
            </w:r>
          </w:p>
        </w:tc>
        <w:tc>
          <w:tcPr>
            <w:tcW w:w="2126" w:type="dxa"/>
            <w:tcBorders>
              <w:tl2br w:val="nil"/>
              <w:tr2bl w:val="nil"/>
            </w:tcBorders>
            <w:shd w:val="clear" w:color="auto" w:fill="FFFFFF"/>
            <w:vAlign w:val="center"/>
          </w:tcPr>
          <w:p w14:paraId="1BF6D45A" w14:textId="6A322845"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8609F3"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 ExcludeAuth="1" ExcludeYear="1"&gt;&lt;RecNum&gt;59&lt;/RecNum&gt;&lt;DisplayText&gt;&lt;style face="superscript"&gt;49&lt;/style&gt;&lt;/DisplayText&gt;&lt;record&gt;&lt;rec-number&gt;59&lt;/rec-number&gt;&lt;foreign-keys&gt;&lt;key app="EN" db-id="svzfzrpt5frzs3ezd0npadp2fsdzwe5z9v92" timestamp="1659278898"&gt;59&lt;/key&gt;&lt;key app="ENWeb" db-id=""&gt;0&lt;/key&gt;&lt;/foreign-keys&gt;&lt;ref-type name="Journal Article"&gt;17&lt;/ref-type&gt;&lt;contributors&gt;&lt;authors&gt;&lt;author&gt;Liang Guo He , Po Yin Cheng , Chih-Chieh Cheng , Chun-Lung Huang , Cheng Ting Hsieh , ShihYuan Lu &lt;/author&gt;&lt;/authors&gt;&lt;/contributors&gt;&lt;titles&gt;&lt;title&gt;(NixFeyCo6-x-y)Mo6C cuboids as outstanding bifunctional electrocatalysts for overall water splitting&lt;/title&gt;&lt;secondary-title&gt;Applied Catalysis B: Environmental&lt;/secondary-title&gt;&lt;/titles&gt;&lt;periodical&gt;&lt;full-title&gt;Applied Catalysis B: Environmental&lt;/full-title&gt;&lt;/periodical&gt;&lt;dates&gt;&lt;year&gt;2021&lt;/year&gt;&lt;/dates&gt;&lt;urls&gt;&lt;/urls&gt;&lt;electronic-resource-num&gt;10.1016/j.apcatb.2021.120049&lt;/electronic-resource-num&gt;&lt;/record&gt;&lt;/Cite&gt;&lt;/EndNote&gt;</w:instrText>
            </w:r>
            <w:r w:rsidR="008609F3"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49</w:t>
            </w:r>
            <w:r w:rsidR="008609F3"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6F8041A0" w14:textId="77777777" w:rsidTr="004D5A50">
        <w:trPr>
          <w:trHeight w:val="510"/>
          <w:jc w:val="center"/>
        </w:trPr>
        <w:tc>
          <w:tcPr>
            <w:tcW w:w="3119" w:type="dxa"/>
            <w:tcBorders>
              <w:tl2br w:val="nil"/>
              <w:tr2bl w:val="nil"/>
            </w:tcBorders>
            <w:shd w:val="clear" w:color="auto" w:fill="FFFFFF"/>
            <w:vAlign w:val="center"/>
          </w:tcPr>
          <w:p w14:paraId="332F6056" w14:textId="67229B27" w:rsidR="00176400" w:rsidRPr="00176400" w:rsidRDefault="00176400" w:rsidP="00176400">
            <w:pPr>
              <w:rPr>
                <w:rFonts w:ascii="Times New Roman" w:hAnsi="Times New Roman" w:cs="Times New Roman"/>
                <w:color w:val="000000"/>
                <w:sz w:val="24"/>
              </w:rPr>
            </w:pPr>
            <w:r w:rsidRPr="00176400">
              <w:rPr>
                <w:rFonts w:ascii="Times New Roman" w:eastAsia="等线" w:hAnsi="Times New Roman" w:cs="Times New Roman"/>
                <w:color w:val="000000"/>
                <w:sz w:val="24"/>
              </w:rPr>
              <w:t>Ni</w:t>
            </w:r>
            <w:r w:rsidRPr="004127B1">
              <w:rPr>
                <w:rFonts w:ascii="Times New Roman" w:eastAsia="等线" w:hAnsi="Times New Roman" w:cs="Times New Roman"/>
                <w:color w:val="000000"/>
                <w:sz w:val="24"/>
                <w:vertAlign w:val="subscript"/>
              </w:rPr>
              <w:t>2(1-</w:t>
            </w:r>
            <w:proofErr w:type="gramStart"/>
            <w:r w:rsidRPr="004127B1">
              <w:rPr>
                <w:rFonts w:ascii="Times New Roman" w:eastAsia="等线" w:hAnsi="Times New Roman" w:cs="Times New Roman"/>
                <w:color w:val="000000"/>
                <w:sz w:val="24"/>
                <w:vertAlign w:val="subscript"/>
              </w:rPr>
              <w:t>x)</w:t>
            </w:r>
            <w:r w:rsidRPr="00176400">
              <w:rPr>
                <w:rFonts w:ascii="Times New Roman" w:eastAsia="等线" w:hAnsi="Times New Roman" w:cs="Times New Roman"/>
                <w:color w:val="000000"/>
                <w:sz w:val="24"/>
              </w:rPr>
              <w:t>Mo</w:t>
            </w:r>
            <w:proofErr w:type="gramEnd"/>
            <w:r w:rsidRPr="004127B1">
              <w:rPr>
                <w:rFonts w:ascii="Times New Roman" w:eastAsia="等线" w:hAnsi="Times New Roman" w:cs="Times New Roman"/>
                <w:color w:val="000000"/>
                <w:sz w:val="24"/>
                <w:vertAlign w:val="subscript"/>
              </w:rPr>
              <w:t>2x</w:t>
            </w:r>
            <w:r w:rsidRPr="00176400">
              <w:rPr>
                <w:rFonts w:ascii="Times New Roman" w:eastAsia="等线" w:hAnsi="Times New Roman" w:cs="Times New Roman"/>
                <w:color w:val="000000"/>
                <w:sz w:val="24"/>
              </w:rPr>
              <w:t>P||</w:t>
            </w:r>
            <w:proofErr w:type="spellStart"/>
            <w:r w:rsidRPr="00176400">
              <w:rPr>
                <w:rFonts w:ascii="Times New Roman" w:eastAsia="等线" w:hAnsi="Times New Roman" w:cs="Times New Roman"/>
                <w:color w:val="000000"/>
                <w:sz w:val="24"/>
              </w:rPr>
              <w:t>Cu@NiFeLDH</w:t>
            </w:r>
            <w:proofErr w:type="spellEnd"/>
          </w:p>
        </w:tc>
        <w:tc>
          <w:tcPr>
            <w:tcW w:w="2268" w:type="dxa"/>
            <w:gridSpan w:val="2"/>
            <w:tcBorders>
              <w:tl2br w:val="nil"/>
              <w:tr2bl w:val="nil"/>
            </w:tcBorders>
            <w:shd w:val="clear" w:color="auto" w:fill="FFFFFF"/>
            <w:vAlign w:val="center"/>
          </w:tcPr>
          <w:p w14:paraId="3B8F9A29" w14:textId="48029662"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1.82 V</w:t>
            </w:r>
          </w:p>
        </w:tc>
        <w:tc>
          <w:tcPr>
            <w:tcW w:w="2126" w:type="dxa"/>
            <w:tcBorders>
              <w:tl2br w:val="nil"/>
              <w:tr2bl w:val="nil"/>
            </w:tcBorders>
            <w:shd w:val="clear" w:color="auto" w:fill="FFFFFF"/>
            <w:vAlign w:val="center"/>
          </w:tcPr>
          <w:p w14:paraId="0F19E559" w14:textId="2662F9E9"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8609F3"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 ExcludeAuth="1" ExcludeYear="1"&gt;&lt;RecNum&gt;60&lt;/RecNum&gt;&lt;DisplayText&gt;&lt;style face="superscript"&gt;50&lt;/style&gt;&lt;/DisplayText&gt;&lt;record&gt;&lt;rec-number&gt;60&lt;/rec-number&gt;&lt;foreign-keys&gt;&lt;key app="EN" db-id="svzfzrpt5frzs3ezd0npadp2fsdzwe5z9v92" timestamp="1659278902"&gt;60&lt;/key&gt;&lt;key app="ENWeb" db-id=""&gt;0&lt;/key&gt;&lt;/foreign-keys&gt;&lt;ref-type name="Journal Article"&gt;17&lt;/ref-type&gt;&lt;contributors&gt;&lt;authors&gt;&lt;author&gt;Luo Yu, Ishwar Kumar Mishra, Yunlong Xie, Haiqing Zhou, Jingying Sun, Jianqing Zhou, Yizhou Ni, Dan Luo, Fang Yu, Ying Yu, Shuo Chen, Zhifeng Ren&lt;/author&gt;&lt;/authors&gt;&lt;/contributors&gt;&lt;titles&gt;&lt;title&gt;Ternary Ni2(1-x)Mo2xP nanowire arrays toward efficient and stable hydrogen evolution electrocatalysis under large-current-density&lt;/title&gt;&lt;secondary-title&gt;Nano Energy&lt;/secondary-title&gt;&lt;/titles&gt;&lt;periodical&gt;&lt;full-title&gt;Nano Energy&lt;/full-title&gt;&lt;/periodical&gt;&lt;dates&gt;&lt;year&gt;2018&lt;/year&gt;&lt;/dates&gt;&lt;urls&gt;&lt;/urls&gt;&lt;electronic-resource-num&gt;10.1016/j.nanoen.2018.08.025&lt;/electronic-resource-num&gt;&lt;/record&gt;&lt;/Cite&gt;&lt;/EndNote&gt;</w:instrText>
            </w:r>
            <w:r w:rsidR="008609F3"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50</w:t>
            </w:r>
            <w:r w:rsidR="008609F3"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3280932A" w14:textId="77777777" w:rsidTr="004D5A50">
        <w:trPr>
          <w:trHeight w:val="510"/>
          <w:jc w:val="center"/>
        </w:trPr>
        <w:tc>
          <w:tcPr>
            <w:tcW w:w="3119" w:type="dxa"/>
            <w:tcBorders>
              <w:tl2br w:val="nil"/>
              <w:tr2bl w:val="nil"/>
            </w:tcBorders>
            <w:shd w:val="clear" w:color="auto" w:fill="FFFFFF"/>
            <w:vAlign w:val="center"/>
          </w:tcPr>
          <w:p w14:paraId="26627D1B" w14:textId="1B7DAB18" w:rsidR="00176400" w:rsidRPr="00176400" w:rsidRDefault="00176400" w:rsidP="00176400">
            <w:pPr>
              <w:rPr>
                <w:rFonts w:ascii="Times New Roman" w:hAnsi="Times New Roman" w:cs="Times New Roman"/>
                <w:color w:val="000000"/>
                <w:sz w:val="24"/>
              </w:rPr>
            </w:pPr>
            <w:proofErr w:type="spellStart"/>
            <w:r w:rsidRPr="00176400">
              <w:rPr>
                <w:rFonts w:ascii="Times New Roman" w:eastAsia="等线" w:hAnsi="Times New Roman" w:cs="Times New Roman"/>
                <w:color w:val="000000"/>
                <w:sz w:val="24"/>
              </w:rPr>
              <w:t>FeCoNi</w:t>
            </w:r>
            <w:proofErr w:type="spellEnd"/>
            <w:r w:rsidRPr="00176400">
              <w:rPr>
                <w:rFonts w:ascii="Times New Roman" w:eastAsia="等线" w:hAnsi="Times New Roman" w:cs="Times New Roman"/>
                <w:color w:val="000000"/>
                <w:sz w:val="24"/>
              </w:rPr>
              <w:t>(S)</w:t>
            </w:r>
          </w:p>
        </w:tc>
        <w:tc>
          <w:tcPr>
            <w:tcW w:w="2268" w:type="dxa"/>
            <w:gridSpan w:val="2"/>
            <w:tcBorders>
              <w:tl2br w:val="nil"/>
              <w:tr2bl w:val="nil"/>
            </w:tcBorders>
            <w:shd w:val="clear" w:color="auto" w:fill="FFFFFF"/>
            <w:vAlign w:val="center"/>
          </w:tcPr>
          <w:p w14:paraId="2B663087" w14:textId="66DE4FDC"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1.84 V</w:t>
            </w:r>
          </w:p>
        </w:tc>
        <w:tc>
          <w:tcPr>
            <w:tcW w:w="2126" w:type="dxa"/>
            <w:tcBorders>
              <w:tl2br w:val="nil"/>
              <w:tr2bl w:val="nil"/>
            </w:tcBorders>
            <w:shd w:val="clear" w:color="auto" w:fill="FFFFFF"/>
            <w:vAlign w:val="center"/>
          </w:tcPr>
          <w:p w14:paraId="0A607BF8" w14:textId="0B4DA790"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8609F3"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 ExcludeAuth="1" ExcludeYear="1"&gt;&lt;RecNum&gt;61&lt;/RecNum&gt;&lt;DisplayText&gt;&lt;style face="superscript"&gt;51&lt;/style&gt;&lt;/DisplayText&gt;&lt;record&gt;&lt;rec-number&gt;61&lt;/rec-number&gt;&lt;foreign-keys&gt;&lt;key app="EN" db-id="svzfzrpt5frzs3ezd0npadp2fsdzwe5z9v92" timestamp="1659278909"&gt;61&lt;/key&gt;&lt;key app="ENWeb" db-id=""&gt;0&lt;/key&gt;&lt;/foreign-keys&gt;&lt;ref-type name="Journal Article"&gt;17&lt;/ref-type&gt;&lt;contributors&gt;&lt;authors&gt;&lt;author&gt;Lei Chen , Yunpeng Wang, Xin Zhao, Yuchao Wang, Qian Li, Qichen Wang, Yougen Tang, Yongpeng Lei&lt;/author&gt;&lt;/authors&gt;&lt;/contributors&gt;&lt;titles&gt;&lt;title&gt;Trimetallic oxyhydroxides as active sites for large-current-density alkaline oxygen evolution and overall water splitting&lt;/title&gt;&lt;secondary-title&gt;Journal of Materials Science &amp;amp; Technology&lt;/secondary-title&gt;&lt;/titles&gt;&lt;periodical&gt;&lt;full-title&gt;Journal Of Materials Science &amp;amp; Technology&lt;/full-title&gt;&lt;abbr-1&gt;J Mater Sci Technol&lt;/abbr-1&gt;&lt;abbr-2&gt;J. Mater. Sci. Technol.&lt;/abbr-2&gt;&lt;/periodical&gt;&lt;dates&gt;&lt;year&gt;2021&lt;/year&gt;&lt;/dates&gt;&lt;urls&gt;&lt;/urls&gt;&lt;electronic-resource-num&gt;10.1016/j.jmst.2021.08.083&lt;/electronic-resource-num&gt;&lt;/record&gt;&lt;/Cite&gt;&lt;/EndNote&gt;</w:instrText>
            </w:r>
            <w:r w:rsidR="008609F3"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51</w:t>
            </w:r>
            <w:r w:rsidR="008609F3"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665FD85D" w14:textId="77777777" w:rsidTr="004D5A50">
        <w:trPr>
          <w:trHeight w:val="510"/>
          <w:jc w:val="center"/>
        </w:trPr>
        <w:tc>
          <w:tcPr>
            <w:tcW w:w="3119" w:type="dxa"/>
            <w:tcBorders>
              <w:tl2br w:val="nil"/>
              <w:tr2bl w:val="nil"/>
            </w:tcBorders>
            <w:shd w:val="clear" w:color="auto" w:fill="FFFFFF"/>
            <w:vAlign w:val="center"/>
          </w:tcPr>
          <w:p w14:paraId="099A8355" w14:textId="3F1969B2" w:rsidR="00176400" w:rsidRPr="00176400" w:rsidRDefault="00176400" w:rsidP="00176400">
            <w:pPr>
              <w:rPr>
                <w:rFonts w:ascii="Times New Roman" w:hAnsi="Times New Roman" w:cs="Times New Roman"/>
                <w:color w:val="000000"/>
                <w:sz w:val="24"/>
              </w:rPr>
            </w:pPr>
            <w:r w:rsidRPr="00176400">
              <w:rPr>
                <w:rFonts w:ascii="Times New Roman" w:eastAsia="等线" w:hAnsi="Times New Roman" w:cs="Times New Roman"/>
                <w:color w:val="000000"/>
                <w:sz w:val="24"/>
              </w:rPr>
              <w:t>Ni</w:t>
            </w:r>
            <w:r w:rsidRPr="004127B1">
              <w:rPr>
                <w:rFonts w:ascii="Times New Roman" w:eastAsia="等线" w:hAnsi="Times New Roman" w:cs="Times New Roman"/>
                <w:color w:val="000000"/>
                <w:sz w:val="24"/>
                <w:vertAlign w:val="subscript"/>
              </w:rPr>
              <w:t>2</w:t>
            </w:r>
            <w:r w:rsidRPr="00176400">
              <w:rPr>
                <w:rFonts w:ascii="Times New Roman" w:eastAsia="等线" w:hAnsi="Times New Roman" w:cs="Times New Roman"/>
                <w:color w:val="000000"/>
                <w:sz w:val="24"/>
              </w:rPr>
              <w:t>P-Fe</w:t>
            </w:r>
            <w:r w:rsidRPr="004127B1">
              <w:rPr>
                <w:rFonts w:ascii="Times New Roman" w:eastAsia="等线" w:hAnsi="Times New Roman" w:cs="Times New Roman"/>
                <w:color w:val="000000"/>
                <w:sz w:val="24"/>
                <w:vertAlign w:val="subscript"/>
              </w:rPr>
              <w:t>2</w:t>
            </w:r>
            <w:r w:rsidRPr="00176400">
              <w:rPr>
                <w:rFonts w:ascii="Times New Roman" w:eastAsia="等线" w:hAnsi="Times New Roman" w:cs="Times New Roman"/>
                <w:color w:val="000000"/>
                <w:sz w:val="24"/>
              </w:rPr>
              <w:t>P/NF</w:t>
            </w:r>
          </w:p>
        </w:tc>
        <w:tc>
          <w:tcPr>
            <w:tcW w:w="2268" w:type="dxa"/>
            <w:gridSpan w:val="2"/>
            <w:tcBorders>
              <w:tl2br w:val="nil"/>
              <w:tr2bl w:val="nil"/>
            </w:tcBorders>
            <w:shd w:val="clear" w:color="auto" w:fill="FFFFFF"/>
            <w:vAlign w:val="center"/>
          </w:tcPr>
          <w:p w14:paraId="07AD1BE4" w14:textId="2026A252" w:rsidR="00176400" w:rsidRPr="0023456B" w:rsidRDefault="00176400" w:rsidP="00176400">
            <w:pPr>
              <w:rPr>
                <w:rFonts w:ascii="Times New Roman" w:hAnsi="Times New Roman" w:cs="Times New Roman"/>
                <w:color w:val="000000"/>
                <w:sz w:val="24"/>
              </w:rPr>
            </w:pPr>
            <w:r w:rsidRPr="0023456B">
              <w:rPr>
                <w:rFonts w:ascii="Times New Roman" w:eastAsia="等线" w:hAnsi="Times New Roman" w:cs="Times New Roman"/>
                <w:color w:val="000000"/>
                <w:sz w:val="24"/>
              </w:rPr>
              <w:t>1.88 V</w:t>
            </w:r>
          </w:p>
        </w:tc>
        <w:tc>
          <w:tcPr>
            <w:tcW w:w="2126" w:type="dxa"/>
            <w:tcBorders>
              <w:tl2br w:val="nil"/>
              <w:tr2bl w:val="nil"/>
            </w:tcBorders>
            <w:shd w:val="clear" w:color="auto" w:fill="FFFFFF"/>
            <w:vAlign w:val="center"/>
          </w:tcPr>
          <w:p w14:paraId="17139C4C" w14:textId="3EF09079"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1425F1" w:rsidRPr="0023456B">
              <w:rPr>
                <w:rFonts w:ascii="Times New Roman" w:hAnsi="Times New Roman" w:cs="Times New Roman"/>
                <w:color w:val="000000"/>
                <w:sz w:val="24"/>
              </w:rPr>
              <w:fldChar w:fldCharType="begin"/>
            </w:r>
            <w:r w:rsidRPr="0023456B">
              <w:rPr>
                <w:rFonts w:ascii="Times New Roman" w:hAnsi="Times New Roman" w:cs="Times New Roman"/>
                <w:color w:val="000000"/>
                <w:sz w:val="24"/>
              </w:rPr>
              <w:instrText xml:space="preserve"> ADDIN EN.CITE &lt;EndNote&gt;&lt;Cite&gt;&lt;Author&gt;Wu&lt;/Author&gt;&lt;Year&gt;2020&lt;/Year&gt;&lt;RecNum&gt;13&lt;/RecNum&gt;&lt;DisplayText&gt;&lt;style face="superscript"&gt;30&lt;/style&gt;&lt;/DisplayText&gt;&lt;record&gt;&lt;rec-number&gt;13&lt;/rec-number&gt;&lt;foreign-keys&gt;&lt;key app="EN" db-id="svzfzrpt5frzs3ezd0npadp2fsdzwe5z9v92" timestamp="1657711809"&gt;13&lt;/key&gt;&lt;key app="ENWeb" db-id=""&gt;0&lt;/key&gt;&lt;/foreign-keys&gt;&lt;ref-type name="Journal Article"&gt;17&lt;/ref-type&gt;&lt;contributors&gt;&lt;authors&gt;&lt;author&gt;Wu, Libo&lt;/author&gt;&lt;author&gt;Yu, Luo&lt;/author&gt;&lt;author&gt;Zhang, Fanghao&lt;/author&gt;&lt;author&gt;McElhenny, Brian&lt;/</w:instrText>
            </w:r>
            <w:r w:rsidRPr="0023456B">
              <w:rPr>
                <w:rFonts w:ascii="Times New Roman" w:hAnsi="Times New Roman" w:cs="Times New Roman" w:hint="eastAsia"/>
                <w:color w:val="000000"/>
                <w:sz w:val="24"/>
              </w:rPr>
              <w:instrText>author&gt;&lt;author&gt;Luo, Dan&lt;/author&gt;&lt;author&gt;Karim, Alamgir&lt;/author&gt;&lt;author&gt;Chen, Shuo&lt;/author&gt;&lt;author&gt;Ren, Zhifeng&lt;/author&gt;&lt;/authors&gt;&lt;/contributors&gt;&lt;titles&gt;&lt;title&gt;Heterogeneous Bimetallic Phosphide Ni&amp;#xD; 2&amp;#xD; P</w:instrText>
            </w:r>
            <w:r w:rsidRPr="0023456B">
              <w:rPr>
                <w:rFonts w:ascii="Times New Roman" w:hAnsi="Times New Roman" w:cs="Times New Roman" w:hint="eastAsia"/>
                <w:color w:val="000000"/>
                <w:sz w:val="24"/>
              </w:rPr>
              <w:instrText>‐</w:instrText>
            </w:r>
            <w:r w:rsidRPr="0023456B">
              <w:rPr>
                <w:rFonts w:ascii="Times New Roman" w:hAnsi="Times New Roman" w:cs="Times New Roman" w:hint="eastAsia"/>
                <w:color w:val="000000"/>
                <w:sz w:val="24"/>
              </w:rPr>
              <w:instrText>Fe&amp;#xD; 2&amp;#xD; P as an Efficient Bifunctiona</w:instrText>
            </w:r>
            <w:r w:rsidRPr="0023456B">
              <w:rPr>
                <w:rFonts w:ascii="Times New Roman" w:hAnsi="Times New Roman" w:cs="Times New Roman"/>
                <w:color w:val="000000"/>
                <w:sz w:val="24"/>
              </w:rPr>
              <w:instrText>l Catalyst for Water/Seawater Splitting&lt;/title&gt;&lt;secondary-title&gt;Advanced Functional Materials&lt;/secondary-title&gt;&lt;/titles&gt;&lt;periodical&gt;&lt;full-title&gt;Advanced Functional Materials&lt;/full-title&gt;&lt;abbr-1&gt;Adv Funct Mater&lt;/abbr-1&gt;&lt;abbr-2&gt;Adv. Funct. Mater.&lt;/abbr-2&gt;&lt;/periodical&gt;&lt;volume&gt;31&lt;/volume&gt;&lt;number&gt;1&lt;/number&gt;&lt;section&gt;2006484&lt;/section&gt;&lt;dates&gt;&lt;year&gt;2020&lt;/year&gt;&lt;/dates&gt;&lt;isbn&gt;1616-301X&amp;#xD;1616-3028&lt;/isbn&gt;&lt;urls&gt;&lt;/urls&gt;&lt;electronic-resource-num&gt;10.1002/adfm.202006484&lt;/electronic-resource-num&gt;&lt;/record&gt;&lt;/Cite&gt;&lt;/EndNote&gt;</w:instrText>
            </w:r>
            <w:r w:rsidR="001425F1" w:rsidRPr="0023456B">
              <w:rPr>
                <w:rFonts w:ascii="Times New Roman" w:hAnsi="Times New Roman" w:cs="Times New Roman"/>
                <w:color w:val="000000"/>
                <w:sz w:val="24"/>
              </w:rPr>
              <w:fldChar w:fldCharType="separate"/>
            </w:r>
            <w:r w:rsidRPr="0023456B">
              <w:rPr>
                <w:rFonts w:ascii="Times New Roman" w:hAnsi="Times New Roman" w:cs="Times New Roman"/>
                <w:noProof/>
                <w:color w:val="000000"/>
                <w:sz w:val="24"/>
              </w:rPr>
              <w:t>30</w:t>
            </w:r>
            <w:r w:rsidR="001425F1" w:rsidRPr="0023456B">
              <w:rPr>
                <w:rFonts w:ascii="Times New Roman" w:hAnsi="Times New Roman" w:cs="Times New Roman"/>
                <w:color w:val="000000"/>
                <w:sz w:val="24"/>
              </w:rPr>
              <w:fldChar w:fldCharType="end"/>
            </w:r>
            <w:r w:rsidRPr="0023456B">
              <w:rPr>
                <w:rFonts w:ascii="Times New Roman" w:hAnsi="Times New Roman" w:cs="Times New Roman"/>
                <w:color w:val="000000"/>
                <w:sz w:val="24"/>
              </w:rPr>
              <w:t>]</w:t>
            </w:r>
          </w:p>
        </w:tc>
      </w:tr>
      <w:tr w:rsidR="00176400" w14:paraId="142F5A75" w14:textId="77777777" w:rsidTr="004D5A50">
        <w:trPr>
          <w:trHeight w:val="510"/>
          <w:jc w:val="center"/>
        </w:trPr>
        <w:tc>
          <w:tcPr>
            <w:tcW w:w="3119" w:type="dxa"/>
            <w:tcBorders>
              <w:tl2br w:val="nil"/>
              <w:tr2bl w:val="nil"/>
            </w:tcBorders>
            <w:shd w:val="clear" w:color="auto" w:fill="FFFFFF"/>
            <w:vAlign w:val="center"/>
          </w:tcPr>
          <w:p w14:paraId="05FC4FF0" w14:textId="4CF8B16C" w:rsidR="00176400" w:rsidRPr="00176400" w:rsidRDefault="00176400" w:rsidP="00176400">
            <w:pPr>
              <w:rPr>
                <w:rFonts w:ascii="Times New Roman" w:hAnsi="Times New Roman" w:cs="Times New Roman"/>
                <w:color w:val="000000"/>
                <w:sz w:val="24"/>
              </w:rPr>
            </w:pPr>
            <w:r w:rsidRPr="00176400">
              <w:rPr>
                <w:rFonts w:ascii="Times New Roman" w:eastAsia="等线" w:hAnsi="Times New Roman" w:cs="Times New Roman"/>
                <w:color w:val="000000"/>
                <w:sz w:val="24"/>
              </w:rPr>
              <w:t>NFN-MOF/NF</w:t>
            </w:r>
          </w:p>
        </w:tc>
        <w:tc>
          <w:tcPr>
            <w:tcW w:w="2268" w:type="dxa"/>
            <w:gridSpan w:val="2"/>
            <w:tcBorders>
              <w:tl2br w:val="nil"/>
              <w:tr2bl w:val="nil"/>
            </w:tcBorders>
            <w:shd w:val="clear" w:color="auto" w:fill="FFFFFF"/>
            <w:vAlign w:val="center"/>
          </w:tcPr>
          <w:p w14:paraId="3B937019" w14:textId="4DEF779C"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1.9 V</w:t>
            </w:r>
          </w:p>
        </w:tc>
        <w:tc>
          <w:tcPr>
            <w:tcW w:w="2126" w:type="dxa"/>
            <w:tcBorders>
              <w:tl2br w:val="nil"/>
              <w:tr2bl w:val="nil"/>
            </w:tcBorders>
            <w:shd w:val="clear" w:color="auto" w:fill="FFFFFF"/>
            <w:vAlign w:val="center"/>
          </w:tcPr>
          <w:p w14:paraId="2240349E" w14:textId="046F5C52"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1425F1"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 ExcludeAuth="1" ExcludeYear="1"&gt;&lt;RecNum&gt;53&lt;/RecNum&gt;&lt;DisplayText&gt;&lt;style face="superscript"&gt;52&lt;/style&gt;&lt;/DisplayText&gt;&lt;record&gt;&lt;rec-number&gt;53&lt;/rec-number&gt;&lt;foreign-keys&gt;&lt;key app="EN" db-id="svzfzrpt5frzs3ezd0npadp2fsdzwe5z9v92" timestamp="1659278859"&gt;53&lt;/key&gt;&lt;key app="ENWeb" db-id=""&gt;0&lt;/key&gt;&lt;/foreign-keys&gt;&lt;ref-type name="Journal Article"&gt;17&lt;/ref-type&gt;&lt;contributors&gt;&lt;authors&gt;&lt;author&gt;Duraisamy Senthil Raja, Xui-Fang Chuah, and Shih-Yuan Lu*&lt;/author&gt;&lt;/authors&gt;&lt;/contributors&gt;&lt;titles&gt;&lt;title&gt;In Situ Grown Bimetallic MOF-Based Composite as Highly Efficient Bifunctional Electrocatalyst for Overall Water Splitting with Ultrastability at High Current Densities&lt;/title&gt;&lt;secondary-title&gt;Adv. Energy Mater.&lt;/secondary-title&gt;&lt;/titles&gt;&lt;periodical&gt;&lt;full-title&gt;Advanced Energy Materials&lt;/full-title&gt;&lt;abbr-1&gt;Adv. Energy Mater.&lt;/abbr-1&gt;&lt;abbr-2&gt;Adv. Energy Mater.&lt;/abbr-2&gt;&lt;/periodical&gt;&lt;dates&gt;&lt;year&gt;2018&lt;/year&gt;&lt;/dates&gt;&lt;urls&gt;&lt;/urls&gt;&lt;electronic-resource-num&gt;10.1002/aenm.201801065&lt;/electronic-resource-num&gt;&lt;/record&gt;&lt;/Cite&gt;&lt;/EndNote&gt;</w:instrText>
            </w:r>
            <w:r w:rsidR="001425F1"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52</w:t>
            </w:r>
            <w:r w:rsidR="001425F1"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2096D3B7" w14:textId="77777777" w:rsidTr="004D5A50">
        <w:trPr>
          <w:trHeight w:val="510"/>
          <w:jc w:val="center"/>
        </w:trPr>
        <w:tc>
          <w:tcPr>
            <w:tcW w:w="3119" w:type="dxa"/>
            <w:tcBorders>
              <w:tl2br w:val="nil"/>
              <w:tr2bl w:val="nil"/>
            </w:tcBorders>
            <w:shd w:val="clear" w:color="auto" w:fill="FFFFFF"/>
            <w:vAlign w:val="center"/>
          </w:tcPr>
          <w:p w14:paraId="77ADF1CC" w14:textId="7BBB5B51" w:rsidR="00176400" w:rsidRPr="00176400" w:rsidRDefault="00176400" w:rsidP="00176400">
            <w:pPr>
              <w:rPr>
                <w:rFonts w:ascii="Times New Roman" w:hAnsi="Times New Roman" w:cs="Times New Roman"/>
                <w:color w:val="000000"/>
                <w:sz w:val="24"/>
              </w:rPr>
            </w:pPr>
            <w:proofErr w:type="spellStart"/>
            <w:r w:rsidRPr="00176400">
              <w:rPr>
                <w:rFonts w:ascii="Times New Roman" w:eastAsia="等线" w:hAnsi="Times New Roman" w:cs="Times New Roman"/>
                <w:color w:val="000000"/>
                <w:sz w:val="24"/>
              </w:rPr>
              <w:t>NiMoS</w:t>
            </w:r>
            <w:proofErr w:type="spellEnd"/>
            <w:r w:rsidRPr="00176400">
              <w:rPr>
                <w:rFonts w:ascii="Times New Roman" w:eastAsia="等线" w:hAnsi="Times New Roman" w:cs="Times New Roman"/>
                <w:color w:val="000000"/>
                <w:sz w:val="24"/>
              </w:rPr>
              <w:t>||</w:t>
            </w:r>
            <w:proofErr w:type="spellStart"/>
            <w:r w:rsidRPr="00176400">
              <w:rPr>
                <w:rFonts w:ascii="Times New Roman" w:eastAsia="等线" w:hAnsi="Times New Roman" w:cs="Times New Roman"/>
                <w:color w:val="000000"/>
                <w:sz w:val="24"/>
              </w:rPr>
              <w:t>NiCoS</w:t>
            </w:r>
            <w:proofErr w:type="spellEnd"/>
          </w:p>
        </w:tc>
        <w:tc>
          <w:tcPr>
            <w:tcW w:w="2268" w:type="dxa"/>
            <w:gridSpan w:val="2"/>
            <w:tcBorders>
              <w:tl2br w:val="nil"/>
              <w:tr2bl w:val="nil"/>
            </w:tcBorders>
            <w:shd w:val="clear" w:color="auto" w:fill="FFFFFF"/>
            <w:vAlign w:val="center"/>
          </w:tcPr>
          <w:p w14:paraId="67222142" w14:textId="20570B23"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1.95 V</w:t>
            </w:r>
          </w:p>
        </w:tc>
        <w:tc>
          <w:tcPr>
            <w:tcW w:w="2126" w:type="dxa"/>
            <w:tcBorders>
              <w:tl2br w:val="nil"/>
              <w:tr2bl w:val="nil"/>
            </w:tcBorders>
            <w:shd w:val="clear" w:color="auto" w:fill="FFFFFF"/>
            <w:vAlign w:val="center"/>
          </w:tcPr>
          <w:p w14:paraId="2362CE73" w14:textId="7CE0C0B8"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1425F1"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 ExcludeAuth="1" ExcludeYear="1"&gt;&lt;RecNum&gt;54&lt;/RecNum&gt;&lt;DisplayText&gt;&lt;style face="superscript"&gt;53&lt;/style&gt;&lt;/DisplayText&gt;&lt;record&gt;&lt;rec-number&gt;54&lt;/rec-number&gt;&lt;foreign-keys&gt;&lt;key app="EN" db-id="svzfzrpt5frzs3ezd0npadp2fsdzwe5z9v92" timestamp="1659278866"&gt;54&lt;/key&gt;&lt;key app="ENWeb" db-id=""&gt;0&lt;/key&gt;&lt;/foreign-keys&gt;&lt;ref-type name="Journal Article"&gt;17&lt;/ref-type&gt;&lt;contributors&gt;&lt;authors&gt;&lt;author&gt;Chengzhong Wang a, Mingze Zhu b,c, Zhengyi Cao a, Ping Zhu a, Yunqing Cao a, Xiaoyong Xu a,*, Chunxiang Xu b,**, Zongyou Yin d,***&lt;/author&gt;&lt;/authors&gt;&lt;/contributors&gt;&lt;titles&gt;&lt;title&gt;Heterogeneous bimetallic sulfides based seawater electrolysis towards stable industrial-level large current density&lt;/title&gt;&lt;secondary-title&gt;Applied Catalysis B: Environmental&lt;/secondary-title&gt;&lt;/titles&gt;&lt;periodical&gt;&lt;full-title&gt;Applied Catalysis B: Environmental&lt;/full-title&gt;&lt;/periodical&gt;&lt;dates&gt;&lt;year&gt;2021&lt;/year&gt;&lt;/dates&gt;&lt;urls&gt;&lt;/urls&gt;&lt;electronic-resource-num&gt;10.1016/j.apcatb.2021.120071&lt;/electronic-resource-num&gt;&lt;/record&gt;&lt;/Cite&gt;&lt;/EndNote&gt;</w:instrText>
            </w:r>
            <w:r w:rsidR="001425F1"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53</w:t>
            </w:r>
            <w:r w:rsidR="001425F1"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r w:rsidR="00176400" w14:paraId="1965CDFF" w14:textId="77777777" w:rsidTr="004D5A50">
        <w:trPr>
          <w:trHeight w:val="510"/>
          <w:jc w:val="center"/>
        </w:trPr>
        <w:tc>
          <w:tcPr>
            <w:tcW w:w="3119" w:type="dxa"/>
            <w:tcBorders>
              <w:tl2br w:val="nil"/>
              <w:tr2bl w:val="nil"/>
            </w:tcBorders>
            <w:shd w:val="clear" w:color="auto" w:fill="FFFFFF"/>
            <w:vAlign w:val="center"/>
          </w:tcPr>
          <w:p w14:paraId="70421850" w14:textId="5E1C82B9" w:rsidR="00176400" w:rsidRDefault="00176400" w:rsidP="00176400">
            <w:pPr>
              <w:rPr>
                <w:rFonts w:ascii="Times New Roman" w:hAnsi="Times New Roman" w:cs="Times New Roman"/>
                <w:color w:val="000000"/>
                <w:sz w:val="24"/>
              </w:rPr>
            </w:pPr>
            <w:r w:rsidRPr="00176400">
              <w:rPr>
                <w:rFonts w:ascii="Times New Roman" w:eastAsia="等线" w:hAnsi="Times New Roman" w:cs="Times New Roman"/>
                <w:color w:val="000000"/>
                <w:sz w:val="24"/>
              </w:rPr>
              <w:t>MoNi</w:t>
            </w:r>
            <w:r w:rsidRPr="004127B1">
              <w:rPr>
                <w:rFonts w:ascii="Times New Roman" w:eastAsia="等线" w:hAnsi="Times New Roman" w:cs="Times New Roman"/>
                <w:color w:val="000000"/>
                <w:sz w:val="24"/>
                <w:vertAlign w:val="subscript"/>
              </w:rPr>
              <w:t>4</w:t>
            </w:r>
            <w:r w:rsidRPr="00176400">
              <w:rPr>
                <w:rFonts w:ascii="Times New Roman" w:eastAsia="等线" w:hAnsi="Times New Roman" w:cs="Times New Roman"/>
                <w:color w:val="000000"/>
                <w:sz w:val="24"/>
              </w:rPr>
              <w:t>/SSW</w:t>
            </w:r>
            <w:r w:rsidRPr="00176400">
              <w:rPr>
                <w:rFonts w:ascii="等线" w:eastAsia="等线" w:hAnsi="等线" w:cs="Times New Roman" w:hint="eastAsia"/>
                <w:color w:val="000000"/>
                <w:sz w:val="24"/>
              </w:rPr>
              <w:t>‖</w:t>
            </w:r>
            <w:r w:rsidRPr="00176400">
              <w:rPr>
                <w:rFonts w:ascii="Times New Roman" w:eastAsia="等线" w:hAnsi="Times New Roman" w:cs="Times New Roman"/>
                <w:color w:val="000000"/>
                <w:sz w:val="24"/>
              </w:rPr>
              <w:t>SSW Rs-12h</w:t>
            </w:r>
          </w:p>
        </w:tc>
        <w:tc>
          <w:tcPr>
            <w:tcW w:w="2268" w:type="dxa"/>
            <w:gridSpan w:val="2"/>
            <w:tcBorders>
              <w:tl2br w:val="nil"/>
              <w:tr2bl w:val="nil"/>
            </w:tcBorders>
            <w:shd w:val="clear" w:color="auto" w:fill="FFFFFF"/>
            <w:vAlign w:val="center"/>
          </w:tcPr>
          <w:p w14:paraId="32AB97E5" w14:textId="06CFD644" w:rsidR="00176400" w:rsidRPr="001425F1" w:rsidRDefault="00176400" w:rsidP="00176400">
            <w:pPr>
              <w:rPr>
                <w:rFonts w:ascii="Times New Roman" w:hAnsi="Times New Roman" w:cs="Times New Roman"/>
                <w:color w:val="000000"/>
                <w:sz w:val="24"/>
              </w:rPr>
            </w:pPr>
            <w:r w:rsidRPr="001425F1">
              <w:rPr>
                <w:rFonts w:ascii="Times New Roman" w:eastAsia="等线" w:hAnsi="Times New Roman" w:cs="Times New Roman"/>
                <w:color w:val="000000"/>
                <w:sz w:val="24"/>
              </w:rPr>
              <w:t>1.978 V</w:t>
            </w:r>
          </w:p>
        </w:tc>
        <w:tc>
          <w:tcPr>
            <w:tcW w:w="2126" w:type="dxa"/>
            <w:tcBorders>
              <w:tl2br w:val="nil"/>
              <w:tr2bl w:val="nil"/>
            </w:tcBorders>
            <w:shd w:val="clear" w:color="auto" w:fill="FFFFFF"/>
            <w:vAlign w:val="center"/>
          </w:tcPr>
          <w:p w14:paraId="7BEEF624" w14:textId="39140243" w:rsidR="00176400" w:rsidRPr="0023456B" w:rsidRDefault="0023456B" w:rsidP="001425F1">
            <w:pPr>
              <w:jc w:val="center"/>
              <w:rPr>
                <w:rFonts w:ascii="Times New Roman" w:hAnsi="Times New Roman" w:cs="Times New Roman"/>
                <w:color w:val="000000"/>
                <w:sz w:val="24"/>
              </w:rPr>
            </w:pPr>
            <w:r>
              <w:rPr>
                <w:rFonts w:ascii="Times New Roman" w:hAnsi="Times New Roman" w:cs="Times New Roman"/>
                <w:color w:val="000000"/>
                <w:sz w:val="24"/>
              </w:rPr>
              <w:t>[</w:t>
            </w:r>
            <w:r w:rsidR="001425F1" w:rsidRPr="0023456B">
              <w:rPr>
                <w:rFonts w:ascii="Times New Roman" w:hAnsi="Times New Roman" w:cs="Times New Roman"/>
                <w:color w:val="000000"/>
                <w:sz w:val="24"/>
              </w:rPr>
              <w:fldChar w:fldCharType="begin"/>
            </w:r>
            <w:r w:rsidR="000D5786" w:rsidRPr="0023456B">
              <w:rPr>
                <w:rFonts w:ascii="Times New Roman" w:hAnsi="Times New Roman" w:cs="Times New Roman"/>
                <w:color w:val="000000"/>
                <w:sz w:val="24"/>
              </w:rPr>
              <w:instrText xml:space="preserve"> ADDIN EN.CITE &lt;EndNote&gt;&lt;Cite ExcludeAuth="1" ExcludeYear="1"&gt;&lt;RecNum&gt;55&lt;/RecNum&gt;&lt;DisplayText&gt;&lt;style face="superscript"&gt;54&lt;/style&gt;&lt;/DisplayText&gt;&lt;record&gt;&lt;rec-number&gt;55&lt;/rec-number&gt;&lt;foreign-keys&gt;&lt;key app="EN" db-id="svzfzrpt5frzs3ezd0npadp2fsdzwe5z9v92" timestamp="1659278871"&gt;55&lt;/key&gt;&lt;key app="ENWeb" db-id=""&gt;0&lt;/key&gt;&lt;/foreign-keys&gt;&lt;ref-type name="Journal Article"&gt;17&lt;/ref-type&gt;&lt;contributors&gt;&lt;authors&gt;&lt;author&gt;Vasanth Rajendiran Jothi, Karuppasamy Karuppasamy, Thandavarayan Maiyalagan, Hashikaa Rajan, Chi-Young Jung, and Sung Chul Yi*&lt;/author&gt;&lt;/authors&gt;&lt;/contributors&gt;&lt;titles&gt;&lt;title&gt;Corrosion and Alloy Engineering in Rational Design of High Current Density Electrodes for Efficient Water Splitting&lt;/title&gt;&lt;secondary-title&gt;Adv. Energy Mater.&lt;/secondary-title&gt;&lt;/titles&gt;&lt;periodical&gt;&lt;full-title&gt;Advanced Energy Materials&lt;/full-title&gt;&lt;abbr-1&gt;Adv. Energy Mater.&lt;/abbr-1&gt;&lt;abbr-2&gt;Adv. Energy Mater.&lt;/abbr-2&gt;&lt;/periodical&gt;&lt;dates&gt;&lt;year&gt;2020&lt;/year&gt;&lt;/dates&gt;&lt;urls&gt;&lt;/urls&gt;&lt;electronic-resource-num&gt;10.1002/aenm.201904020&lt;/electronic-resource-num&gt;&lt;/record&gt;&lt;/Cite&gt;&lt;/EndNote&gt;</w:instrText>
            </w:r>
            <w:r w:rsidR="001425F1" w:rsidRPr="0023456B">
              <w:rPr>
                <w:rFonts w:ascii="Times New Roman" w:hAnsi="Times New Roman" w:cs="Times New Roman"/>
                <w:color w:val="000000"/>
                <w:sz w:val="24"/>
              </w:rPr>
              <w:fldChar w:fldCharType="separate"/>
            </w:r>
            <w:r w:rsidR="000D5786" w:rsidRPr="0023456B">
              <w:rPr>
                <w:rFonts w:ascii="Times New Roman" w:hAnsi="Times New Roman" w:cs="Times New Roman"/>
                <w:noProof/>
                <w:color w:val="000000"/>
                <w:sz w:val="24"/>
              </w:rPr>
              <w:t>54</w:t>
            </w:r>
            <w:r w:rsidR="001425F1" w:rsidRPr="0023456B">
              <w:rPr>
                <w:rFonts w:ascii="Times New Roman" w:hAnsi="Times New Roman" w:cs="Times New Roman"/>
                <w:color w:val="000000"/>
                <w:sz w:val="24"/>
              </w:rPr>
              <w:fldChar w:fldCharType="end"/>
            </w:r>
            <w:r>
              <w:rPr>
                <w:rFonts w:ascii="Times New Roman" w:hAnsi="Times New Roman" w:cs="Times New Roman"/>
                <w:color w:val="000000"/>
                <w:sz w:val="24"/>
              </w:rPr>
              <w:t>]</w:t>
            </w:r>
          </w:p>
        </w:tc>
      </w:tr>
    </w:tbl>
    <w:p w14:paraId="381E1BFB" w14:textId="4D12F10D" w:rsidR="00A76BD8" w:rsidRDefault="00A76BD8">
      <w:pPr>
        <w:widowControl/>
        <w:jc w:val="left"/>
        <w:rPr>
          <w:rFonts w:ascii="Times New Roman" w:eastAsia="宋体" w:hAnsi="Times New Roman" w:cs="Times New Roman"/>
          <w:b/>
          <w:color w:val="000000"/>
          <w:kern w:val="0"/>
          <w:sz w:val="22"/>
          <w:szCs w:val="22"/>
          <w:lang w:bidi="ar"/>
        </w:rPr>
      </w:pPr>
      <w:r>
        <w:rPr>
          <w:rFonts w:ascii="Times New Roman" w:eastAsia="宋体" w:hAnsi="Times New Roman" w:cs="Times New Roman"/>
          <w:b/>
          <w:color w:val="000000"/>
          <w:kern w:val="0"/>
          <w:sz w:val="22"/>
          <w:szCs w:val="22"/>
          <w:lang w:bidi="ar"/>
        </w:rPr>
        <w:br w:type="page"/>
      </w:r>
    </w:p>
    <w:p w14:paraId="28DA851B" w14:textId="77777777" w:rsidR="004A3EA4" w:rsidRPr="007E3550" w:rsidRDefault="004A3EA4" w:rsidP="00DC340B">
      <w:pPr>
        <w:pStyle w:val="EndNoteBibliography"/>
        <w:spacing w:after="0"/>
        <w:rPr>
          <w:rFonts w:ascii="Times New Roman" w:hAnsi="Times New Roman" w:cs="Times New Roman"/>
          <w:b/>
          <w:bCs/>
          <w:color w:val="000000"/>
          <w:sz w:val="24"/>
          <w:szCs w:val="24"/>
        </w:rPr>
      </w:pPr>
      <w:r w:rsidRPr="007E3550">
        <w:rPr>
          <w:rFonts w:ascii="Times New Roman" w:hAnsi="Times New Roman" w:cs="Times New Roman"/>
          <w:b/>
          <w:bCs/>
          <w:color w:val="000000"/>
          <w:sz w:val="24"/>
          <w:szCs w:val="24"/>
        </w:rPr>
        <w:lastRenderedPageBreak/>
        <w:t>Supplementary References</w:t>
      </w:r>
    </w:p>
    <w:p w14:paraId="4717C4C8" w14:textId="18ED8D24" w:rsidR="0023456B" w:rsidRPr="007E3550" w:rsidRDefault="00000000"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sz w:val="24"/>
          <w:szCs w:val="24"/>
          <w:lang w:val="en-US"/>
        </w:rPr>
        <w:fldChar w:fldCharType="begin"/>
      </w:r>
      <w:r w:rsidRPr="007E3550">
        <w:rPr>
          <w:rFonts w:ascii="Times New Roman" w:hAnsi="Times New Roman" w:cs="Times New Roman"/>
          <w:sz w:val="24"/>
          <w:szCs w:val="24"/>
          <w:lang w:val="en-US"/>
        </w:rPr>
        <w:instrText xml:space="preserve"> ADDIN EN.REFLIST </w:instrText>
      </w:r>
      <w:r w:rsidRPr="007E3550">
        <w:rPr>
          <w:rFonts w:ascii="Times New Roman" w:hAnsi="Times New Roman" w:cs="Times New Roman"/>
          <w:sz w:val="24"/>
          <w:szCs w:val="24"/>
          <w:lang w:val="en-US"/>
        </w:rPr>
        <w:fldChar w:fldCharType="separate"/>
      </w:r>
      <w:r w:rsidR="00DA127E" w:rsidRPr="007E3550">
        <w:rPr>
          <w:rFonts w:ascii="Times New Roman" w:hAnsi="Times New Roman" w:cs="Times New Roman"/>
          <w:noProof/>
          <w:sz w:val="24"/>
          <w:szCs w:val="24"/>
          <w:lang w:val="en-US"/>
        </w:rPr>
        <w:t xml:space="preserve">Wang </w:t>
      </w:r>
      <w:r w:rsidR="0023456B" w:rsidRPr="007E3550">
        <w:rPr>
          <w:rFonts w:ascii="Times New Roman" w:hAnsi="Times New Roman" w:cs="Times New Roman"/>
          <w:noProof/>
          <w:sz w:val="24"/>
          <w:szCs w:val="24"/>
          <w:lang w:val="en-US"/>
        </w:rPr>
        <w:t>C.</w:t>
      </w:r>
      <w:r w:rsidR="003D40D6"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noProof/>
          <w:sz w:val="24"/>
          <w:szCs w:val="24"/>
          <w:lang w:val="en-US"/>
        </w:rPr>
        <w:t>&amp;</w:t>
      </w:r>
      <w:r w:rsidR="003D40D6" w:rsidRPr="007E3550">
        <w:rPr>
          <w:rFonts w:ascii="Times New Roman" w:hAnsi="Times New Roman" w:cs="Times New Roman"/>
          <w:noProof/>
          <w:sz w:val="24"/>
          <w:szCs w:val="24"/>
          <w:lang w:val="en-US"/>
        </w:rPr>
        <w:t xml:space="preserve"> </w:t>
      </w:r>
      <w:r w:rsidR="00DA127E" w:rsidRPr="007E3550">
        <w:rPr>
          <w:rFonts w:ascii="Times New Roman" w:hAnsi="Times New Roman" w:cs="Times New Roman"/>
          <w:noProof/>
          <w:sz w:val="24"/>
          <w:szCs w:val="24"/>
          <w:lang w:val="en-US"/>
        </w:rPr>
        <w:t xml:space="preserve">Qi </w:t>
      </w:r>
      <w:r w:rsidR="0023456B" w:rsidRPr="007E3550">
        <w:rPr>
          <w:rFonts w:ascii="Times New Roman" w:hAnsi="Times New Roman" w:cs="Times New Roman"/>
          <w:noProof/>
          <w:sz w:val="24"/>
          <w:szCs w:val="24"/>
          <w:lang w:val="en-US"/>
        </w:rPr>
        <w:t xml:space="preserve">L. Heterostructured </w:t>
      </w:r>
      <w:r w:rsidR="00221631">
        <w:rPr>
          <w:rFonts w:ascii="Times New Roman" w:hAnsi="Times New Roman" w:cs="Times New Roman"/>
          <w:noProof/>
          <w:sz w:val="24"/>
          <w:szCs w:val="24"/>
          <w:lang w:val="en-US"/>
        </w:rPr>
        <w:t>i</w:t>
      </w:r>
      <w:r w:rsidR="0023456B" w:rsidRPr="007E3550">
        <w:rPr>
          <w:rFonts w:ascii="Times New Roman" w:hAnsi="Times New Roman" w:cs="Times New Roman"/>
          <w:noProof/>
          <w:sz w:val="24"/>
          <w:szCs w:val="24"/>
          <w:lang w:val="en-US"/>
        </w:rPr>
        <w:t>nter-</w:t>
      </w:r>
      <w:r w:rsidR="00221631">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oped </w:t>
      </w:r>
      <w:r w:rsidR="00221631">
        <w:rPr>
          <w:rFonts w:ascii="Times New Roman" w:hAnsi="Times New Roman" w:cs="Times New Roman"/>
          <w:noProof/>
          <w:sz w:val="24"/>
          <w:szCs w:val="24"/>
          <w:lang w:val="en-US"/>
        </w:rPr>
        <w:t>r</w:t>
      </w:r>
      <w:r w:rsidR="0023456B" w:rsidRPr="007E3550">
        <w:rPr>
          <w:rFonts w:ascii="Times New Roman" w:hAnsi="Times New Roman" w:cs="Times New Roman"/>
          <w:noProof/>
          <w:sz w:val="24"/>
          <w:szCs w:val="24"/>
          <w:lang w:val="en-US"/>
        </w:rPr>
        <w:t>uthenium-</w:t>
      </w:r>
      <w:r w:rsidR="00221631">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obalt </w:t>
      </w:r>
      <w:r w:rsidR="00221631">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xide </w:t>
      </w:r>
      <w:r w:rsidR="00221631">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ollow </w:t>
      </w:r>
      <w:r w:rsidR="00221631">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anosheet </w:t>
      </w:r>
      <w:r w:rsidR="00221631">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rrays for </w:t>
      </w:r>
      <w:r w:rsidR="00221631">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ighly </w:t>
      </w:r>
      <w:r w:rsidR="00221631">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221631">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verall </w:t>
      </w:r>
      <w:r w:rsidR="00221631">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221631">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Angew</w:t>
      </w:r>
      <w:r w:rsidR="00121529"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Chem</w:t>
      </w:r>
      <w:r w:rsidR="00121529"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Int</w:t>
      </w:r>
      <w:r w:rsidR="00121529"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Ed</w:t>
      </w:r>
      <w:r w:rsidR="00121529"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59,</w:t>
      </w:r>
      <w:r w:rsidR="0023456B" w:rsidRPr="007E3550">
        <w:rPr>
          <w:rFonts w:ascii="Times New Roman" w:hAnsi="Times New Roman" w:cs="Times New Roman"/>
          <w:noProof/>
          <w:sz w:val="24"/>
          <w:szCs w:val="24"/>
          <w:lang w:val="en-US"/>
        </w:rPr>
        <w:t xml:space="preserve"> 17219-17224 (2020).</w:t>
      </w:r>
    </w:p>
    <w:p w14:paraId="7F0FEE30" w14:textId="3FCD32D5" w:rsidR="0023456B" w:rsidRPr="007E3550" w:rsidRDefault="00DA127E"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Zhai </w:t>
      </w:r>
      <w:r w:rsidR="0023456B" w:rsidRPr="007E3550">
        <w:rPr>
          <w:rFonts w:ascii="Times New Roman" w:hAnsi="Times New Roman" w:cs="Times New Roman"/>
          <w:noProof/>
          <w:sz w:val="24"/>
          <w:szCs w:val="24"/>
          <w:lang w:val="en-US"/>
        </w:rPr>
        <w:t xml:space="preserve">P. et al. Engineering active sites on hierarchical transition bimetal oxides/sulfides heterostructure array enabling robust overall water splitting. </w:t>
      </w:r>
      <w:r w:rsidR="0023456B" w:rsidRPr="007E3550">
        <w:rPr>
          <w:rFonts w:ascii="Times New Roman" w:hAnsi="Times New Roman" w:cs="Times New Roman"/>
          <w:i/>
          <w:noProof/>
          <w:sz w:val="24"/>
          <w:szCs w:val="24"/>
          <w:lang w:val="en-US"/>
        </w:rPr>
        <w:t>Nat. Commun.</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11,</w:t>
      </w:r>
      <w:r w:rsidR="0023456B" w:rsidRPr="007E3550">
        <w:rPr>
          <w:rFonts w:ascii="Times New Roman" w:hAnsi="Times New Roman" w:cs="Times New Roman"/>
          <w:noProof/>
          <w:sz w:val="24"/>
          <w:szCs w:val="24"/>
          <w:lang w:val="en-US"/>
        </w:rPr>
        <w:t xml:space="preserve"> 5462 (2020).</w:t>
      </w:r>
    </w:p>
    <w:p w14:paraId="503F7451" w14:textId="73F8DE3D" w:rsidR="0023456B" w:rsidRPr="007E3550" w:rsidRDefault="00DA127E"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Jiang </w:t>
      </w:r>
      <w:r w:rsidR="0023456B" w:rsidRPr="007E3550">
        <w:rPr>
          <w:rFonts w:ascii="Times New Roman" w:hAnsi="Times New Roman" w:cs="Times New Roman"/>
          <w:noProof/>
          <w:sz w:val="24"/>
          <w:szCs w:val="24"/>
          <w:lang w:val="en-US"/>
        </w:rPr>
        <w:t xml:space="preserve">X. et al. The </w:t>
      </w:r>
      <w:r w:rsidR="00221631">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eterostructure of Ru</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P/WO</w:t>
      </w:r>
      <w:r w:rsidR="0023456B" w:rsidRPr="007E3550">
        <w:rPr>
          <w:rFonts w:ascii="Times New Roman" w:hAnsi="Times New Roman" w:cs="Times New Roman"/>
          <w:noProof/>
          <w:sz w:val="24"/>
          <w:szCs w:val="24"/>
          <w:vertAlign w:val="subscript"/>
          <w:lang w:val="en-US"/>
        </w:rPr>
        <w:t>3</w:t>
      </w:r>
      <w:r w:rsidR="0023456B" w:rsidRPr="007E3550">
        <w:rPr>
          <w:rFonts w:ascii="Times New Roman" w:hAnsi="Times New Roman" w:cs="Times New Roman"/>
          <w:noProof/>
          <w:sz w:val="24"/>
          <w:szCs w:val="24"/>
          <w:lang w:val="en-US"/>
        </w:rPr>
        <w:t xml:space="preserve">/NPC </w:t>
      </w:r>
      <w:r w:rsidR="00221631">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ynergistically </w:t>
      </w:r>
      <w:r w:rsidR="00221631">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romotes H</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 xml:space="preserve">O </w:t>
      </w:r>
      <w:r w:rsidR="00221631">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issociation for </w:t>
      </w:r>
      <w:r w:rsidR="00221631">
        <w:rPr>
          <w:rFonts w:ascii="Times New Roman" w:hAnsi="Times New Roman" w:cs="Times New Roman"/>
          <w:noProof/>
          <w:sz w:val="24"/>
          <w:szCs w:val="24"/>
          <w:lang w:val="en-US"/>
        </w:rPr>
        <w:t>i</w:t>
      </w:r>
      <w:r w:rsidR="0023456B" w:rsidRPr="007E3550">
        <w:rPr>
          <w:rFonts w:ascii="Times New Roman" w:hAnsi="Times New Roman" w:cs="Times New Roman"/>
          <w:noProof/>
          <w:sz w:val="24"/>
          <w:szCs w:val="24"/>
          <w:lang w:val="en-US"/>
        </w:rPr>
        <w:t xml:space="preserve">mproved </w:t>
      </w:r>
      <w:r w:rsidR="00221631">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ydrogen </w:t>
      </w:r>
      <w:r w:rsidR="00221631">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volution. </w:t>
      </w:r>
      <w:r w:rsidR="0023456B" w:rsidRPr="007E3550">
        <w:rPr>
          <w:rFonts w:ascii="Times New Roman" w:hAnsi="Times New Roman" w:cs="Times New Roman"/>
          <w:i/>
          <w:noProof/>
          <w:sz w:val="24"/>
          <w:szCs w:val="24"/>
          <w:lang w:val="en-US"/>
        </w:rPr>
        <w:t>Angew</w:t>
      </w:r>
      <w:r w:rsidR="00121529"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Chem</w:t>
      </w:r>
      <w:r w:rsidR="00121529"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Int</w:t>
      </w:r>
      <w:r w:rsidR="00121529"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Ed</w:t>
      </w:r>
      <w:r w:rsidR="00121529"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60,</w:t>
      </w:r>
      <w:r w:rsidR="0023456B" w:rsidRPr="007E3550">
        <w:rPr>
          <w:rFonts w:ascii="Times New Roman" w:hAnsi="Times New Roman" w:cs="Times New Roman"/>
          <w:noProof/>
          <w:sz w:val="24"/>
          <w:szCs w:val="24"/>
          <w:lang w:val="en-US"/>
        </w:rPr>
        <w:t xml:space="preserve"> 4110-4116 (2021).</w:t>
      </w:r>
    </w:p>
    <w:p w14:paraId="12429BF1" w14:textId="03FBE4C0" w:rsidR="0023456B" w:rsidRPr="007E3550" w:rsidRDefault="00DA127E"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Wu </w:t>
      </w:r>
      <w:r w:rsidR="0023456B" w:rsidRPr="007E3550">
        <w:rPr>
          <w:rFonts w:ascii="Times New Roman" w:hAnsi="Times New Roman" w:cs="Times New Roman"/>
          <w:noProof/>
          <w:sz w:val="24"/>
          <w:szCs w:val="24"/>
          <w:lang w:val="en-US"/>
        </w:rPr>
        <w:t>X. et al. Solvent-free microwave synthesis of ultra-small Ru-Mo</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 xml:space="preserve">C@CNT with strong metal-support interaction for industrial hydrogen evolution. </w:t>
      </w:r>
      <w:r w:rsidR="0023456B" w:rsidRPr="007E3550">
        <w:rPr>
          <w:rFonts w:ascii="Times New Roman" w:hAnsi="Times New Roman" w:cs="Times New Roman"/>
          <w:i/>
          <w:noProof/>
          <w:sz w:val="24"/>
          <w:szCs w:val="24"/>
          <w:lang w:val="en-US"/>
        </w:rPr>
        <w:t>Nat. Commun.</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12,</w:t>
      </w:r>
      <w:r w:rsidR="0023456B" w:rsidRPr="007E3550">
        <w:rPr>
          <w:rFonts w:ascii="Times New Roman" w:hAnsi="Times New Roman" w:cs="Times New Roman"/>
          <w:noProof/>
          <w:sz w:val="24"/>
          <w:szCs w:val="24"/>
          <w:lang w:val="en-US"/>
        </w:rPr>
        <w:t xml:space="preserve"> 4018 (2021).</w:t>
      </w:r>
    </w:p>
    <w:p w14:paraId="4C365651" w14:textId="71835E3B" w:rsidR="0023456B" w:rsidRPr="007E3550" w:rsidRDefault="00DA127E"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Kweon </w:t>
      </w:r>
      <w:r w:rsidR="0023456B" w:rsidRPr="007E3550">
        <w:rPr>
          <w:rFonts w:ascii="Times New Roman" w:hAnsi="Times New Roman" w:cs="Times New Roman"/>
          <w:noProof/>
          <w:sz w:val="24"/>
          <w:szCs w:val="24"/>
          <w:lang w:val="en-US"/>
        </w:rPr>
        <w:t xml:space="preserve">D. H. et al. Ruthenium anchored on carbon nanotube electrocatalyst for hydrogen production with enhanced Faradaic efficiency. </w:t>
      </w:r>
      <w:r w:rsidR="0023456B" w:rsidRPr="007E3550">
        <w:rPr>
          <w:rFonts w:ascii="Times New Roman" w:hAnsi="Times New Roman" w:cs="Times New Roman"/>
          <w:i/>
          <w:noProof/>
          <w:sz w:val="24"/>
          <w:szCs w:val="24"/>
          <w:lang w:val="en-US"/>
        </w:rPr>
        <w:t>Nat. Commun.</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11,</w:t>
      </w:r>
      <w:r w:rsidR="0023456B" w:rsidRPr="007E3550">
        <w:rPr>
          <w:rFonts w:ascii="Times New Roman" w:hAnsi="Times New Roman" w:cs="Times New Roman"/>
          <w:noProof/>
          <w:sz w:val="24"/>
          <w:szCs w:val="24"/>
          <w:lang w:val="en-US"/>
        </w:rPr>
        <w:t xml:space="preserve"> 1278 (2020).</w:t>
      </w:r>
    </w:p>
    <w:p w14:paraId="7BB3F8E9" w14:textId="63CA9B50" w:rsidR="0023456B" w:rsidRPr="007E3550" w:rsidRDefault="00F469A5"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P</w:t>
      </w:r>
      <w:r w:rsidR="00451F16" w:rsidRPr="007E3550">
        <w:rPr>
          <w:rFonts w:ascii="Times New Roman" w:hAnsi="Times New Roman" w:cs="Times New Roman"/>
          <w:noProof/>
          <w:sz w:val="24"/>
          <w:szCs w:val="24"/>
          <w:lang w:val="en-US"/>
        </w:rPr>
        <w:t>u</w:t>
      </w:r>
      <w:r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noProof/>
          <w:sz w:val="24"/>
          <w:szCs w:val="24"/>
          <w:lang w:val="en-US"/>
        </w:rPr>
        <w:t>Z. et al. RuP</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w:t>
      </w:r>
      <w:r w:rsidR="00221631">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ased </w:t>
      </w:r>
      <w:r w:rsidR="00221631">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atalysts with </w:t>
      </w:r>
      <w:r w:rsidR="00221631">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 xml:space="preserve">latinum-like </w:t>
      </w:r>
      <w:r w:rsidR="00221631">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ctivity and </w:t>
      </w:r>
      <w:r w:rsidR="00221631">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igher </w:t>
      </w:r>
      <w:r w:rsidR="00221631">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urability for the </w:t>
      </w:r>
      <w:r w:rsidR="00221631">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ydrogen </w:t>
      </w:r>
      <w:r w:rsidR="00221631">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volution </w:t>
      </w:r>
      <w:r w:rsidR="00221631">
        <w:rPr>
          <w:rFonts w:ascii="Times New Roman" w:hAnsi="Times New Roman" w:cs="Times New Roman"/>
          <w:noProof/>
          <w:sz w:val="24"/>
          <w:szCs w:val="24"/>
          <w:lang w:val="en-US"/>
        </w:rPr>
        <w:t>r</w:t>
      </w:r>
      <w:r w:rsidR="0023456B" w:rsidRPr="007E3550">
        <w:rPr>
          <w:rFonts w:ascii="Times New Roman" w:hAnsi="Times New Roman" w:cs="Times New Roman"/>
          <w:noProof/>
          <w:sz w:val="24"/>
          <w:szCs w:val="24"/>
          <w:lang w:val="en-US"/>
        </w:rPr>
        <w:t xml:space="preserve">eaction at </w:t>
      </w:r>
      <w:r w:rsidR="00221631">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ll pH </w:t>
      </w:r>
      <w:r w:rsidR="00221631">
        <w:rPr>
          <w:rFonts w:ascii="Times New Roman" w:hAnsi="Times New Roman" w:cs="Times New Roman"/>
          <w:noProof/>
          <w:sz w:val="24"/>
          <w:szCs w:val="24"/>
          <w:lang w:val="en-US"/>
        </w:rPr>
        <w:t>v</w:t>
      </w:r>
      <w:r w:rsidR="0023456B" w:rsidRPr="007E3550">
        <w:rPr>
          <w:rFonts w:ascii="Times New Roman" w:hAnsi="Times New Roman" w:cs="Times New Roman"/>
          <w:noProof/>
          <w:sz w:val="24"/>
          <w:szCs w:val="24"/>
          <w:lang w:val="en-US"/>
        </w:rPr>
        <w:t xml:space="preserve">alues. </w:t>
      </w:r>
      <w:r w:rsidR="0023456B" w:rsidRPr="007E3550">
        <w:rPr>
          <w:rFonts w:ascii="Times New Roman" w:hAnsi="Times New Roman" w:cs="Times New Roman"/>
          <w:i/>
          <w:noProof/>
          <w:sz w:val="24"/>
          <w:szCs w:val="24"/>
          <w:lang w:val="en-US"/>
        </w:rPr>
        <w:t>Angew</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Chem</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Int</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Ed</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56,</w:t>
      </w:r>
      <w:r w:rsidR="0023456B" w:rsidRPr="007E3550">
        <w:rPr>
          <w:rFonts w:ascii="Times New Roman" w:hAnsi="Times New Roman" w:cs="Times New Roman"/>
          <w:noProof/>
          <w:sz w:val="24"/>
          <w:szCs w:val="24"/>
          <w:lang w:val="en-US"/>
        </w:rPr>
        <w:t xml:space="preserve"> 11559-11564 (2017).</w:t>
      </w:r>
    </w:p>
    <w:p w14:paraId="1F01CD38" w14:textId="6EA5E6AA" w:rsidR="0023456B" w:rsidRPr="007E3550" w:rsidRDefault="003D40D6"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Jiang </w:t>
      </w:r>
      <w:r w:rsidR="0023456B" w:rsidRPr="007E3550">
        <w:rPr>
          <w:rFonts w:ascii="Times New Roman" w:hAnsi="Times New Roman" w:cs="Times New Roman"/>
          <w:noProof/>
          <w:sz w:val="24"/>
          <w:szCs w:val="24"/>
          <w:lang w:val="en-US"/>
        </w:rPr>
        <w:t>P. et al. Pt-like electrocatalytic behavior of Ru</w:t>
      </w:r>
      <w:r w:rsidR="00451F16" w:rsidRPr="007E3550">
        <w:rPr>
          <w:rFonts w:ascii="Times New Roman" w:hAnsi="Times New Roman" w:cs="Times New Roman"/>
          <w:noProof/>
          <w:sz w:val="24"/>
          <w:szCs w:val="24"/>
          <w:lang w:val="en-US"/>
        </w:rPr>
        <w:t>-</w:t>
      </w:r>
      <w:r w:rsidR="0023456B" w:rsidRPr="007E3550">
        <w:rPr>
          <w:rFonts w:ascii="Times New Roman" w:hAnsi="Times New Roman" w:cs="Times New Roman"/>
          <w:noProof/>
          <w:sz w:val="24"/>
          <w:szCs w:val="24"/>
          <w:lang w:val="en-US"/>
        </w:rPr>
        <w:t>MoO</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 xml:space="preserve"> nanocomposites for the hydrogen evolution reaction. </w:t>
      </w:r>
      <w:r w:rsidR="0023456B" w:rsidRPr="007E3550">
        <w:rPr>
          <w:rFonts w:ascii="Times New Roman" w:hAnsi="Times New Roman" w:cs="Times New Roman"/>
          <w:i/>
          <w:noProof/>
          <w:sz w:val="24"/>
          <w:szCs w:val="24"/>
          <w:lang w:val="en-US"/>
        </w:rPr>
        <w:t>J. Mater. Chem. A</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5,</w:t>
      </w:r>
      <w:r w:rsidR="0023456B" w:rsidRPr="007E3550">
        <w:rPr>
          <w:rFonts w:ascii="Times New Roman" w:hAnsi="Times New Roman" w:cs="Times New Roman"/>
          <w:noProof/>
          <w:sz w:val="24"/>
          <w:szCs w:val="24"/>
          <w:lang w:val="en-US"/>
        </w:rPr>
        <w:t xml:space="preserve"> 5475-5485 (2017).</w:t>
      </w:r>
    </w:p>
    <w:p w14:paraId="28EF20A8" w14:textId="366CADE6" w:rsidR="0023456B" w:rsidRPr="007E3550" w:rsidRDefault="003D40D6"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Liu </w:t>
      </w:r>
      <w:r w:rsidR="0023456B" w:rsidRPr="007E3550">
        <w:rPr>
          <w:rFonts w:ascii="Times New Roman" w:hAnsi="Times New Roman" w:cs="Times New Roman"/>
          <w:noProof/>
          <w:sz w:val="24"/>
          <w:szCs w:val="24"/>
          <w:lang w:val="en-US"/>
        </w:rPr>
        <w:t xml:space="preserve">Y. et al. Ru </w:t>
      </w:r>
      <w:r w:rsidR="00994E43">
        <w:rPr>
          <w:rFonts w:ascii="Times New Roman" w:hAnsi="Times New Roman" w:cs="Times New Roman"/>
          <w:noProof/>
          <w:sz w:val="24"/>
          <w:szCs w:val="24"/>
          <w:lang w:val="en-US"/>
        </w:rPr>
        <w:t>m</w:t>
      </w:r>
      <w:r w:rsidR="0023456B" w:rsidRPr="007E3550">
        <w:rPr>
          <w:rFonts w:ascii="Times New Roman" w:hAnsi="Times New Roman" w:cs="Times New Roman"/>
          <w:noProof/>
          <w:sz w:val="24"/>
          <w:szCs w:val="24"/>
          <w:lang w:val="en-US"/>
        </w:rPr>
        <w:t xml:space="preserve">odulation </w:t>
      </w:r>
      <w:r w:rsidR="00994E4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ffects in the </w:t>
      </w:r>
      <w:r w:rsidR="00994E4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ynthesis of </w:t>
      </w:r>
      <w:r w:rsidR="00994E43">
        <w:rPr>
          <w:rFonts w:ascii="Times New Roman" w:hAnsi="Times New Roman" w:cs="Times New Roman"/>
          <w:noProof/>
          <w:sz w:val="24"/>
          <w:szCs w:val="24"/>
          <w:lang w:val="en-US"/>
        </w:rPr>
        <w:t>u</w:t>
      </w:r>
      <w:r w:rsidR="0023456B" w:rsidRPr="007E3550">
        <w:rPr>
          <w:rFonts w:ascii="Times New Roman" w:hAnsi="Times New Roman" w:cs="Times New Roman"/>
          <w:noProof/>
          <w:sz w:val="24"/>
          <w:szCs w:val="24"/>
          <w:lang w:val="en-US"/>
        </w:rPr>
        <w:t xml:space="preserve">nique </w:t>
      </w:r>
      <w:r w:rsidR="00994E43">
        <w:rPr>
          <w:rFonts w:ascii="Times New Roman" w:hAnsi="Times New Roman" w:cs="Times New Roman"/>
          <w:noProof/>
          <w:sz w:val="24"/>
          <w:szCs w:val="24"/>
          <w:lang w:val="en-US"/>
        </w:rPr>
        <w:t>r</w:t>
      </w:r>
      <w:r w:rsidR="0023456B" w:rsidRPr="007E3550">
        <w:rPr>
          <w:rFonts w:ascii="Times New Roman" w:hAnsi="Times New Roman" w:cs="Times New Roman"/>
          <w:noProof/>
          <w:sz w:val="24"/>
          <w:szCs w:val="24"/>
          <w:lang w:val="en-US"/>
        </w:rPr>
        <w:t>od-like Ni@Ni</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 xml:space="preserve">P-Ru </w:t>
      </w:r>
      <w:r w:rsidR="00994E43">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eterostructures and </w:t>
      </w:r>
      <w:r w:rsidR="00994E43">
        <w:rPr>
          <w:rFonts w:ascii="Times New Roman" w:hAnsi="Times New Roman" w:cs="Times New Roman"/>
          <w:noProof/>
          <w:sz w:val="24"/>
          <w:szCs w:val="24"/>
          <w:lang w:val="en-US"/>
        </w:rPr>
        <w:t>t</w:t>
      </w:r>
      <w:r w:rsidR="0023456B" w:rsidRPr="007E3550">
        <w:rPr>
          <w:rFonts w:ascii="Times New Roman" w:hAnsi="Times New Roman" w:cs="Times New Roman"/>
          <w:noProof/>
          <w:sz w:val="24"/>
          <w:szCs w:val="24"/>
          <w:lang w:val="en-US"/>
        </w:rPr>
        <w:t xml:space="preserve">heir </w:t>
      </w:r>
      <w:r w:rsidR="00994E43">
        <w:rPr>
          <w:rFonts w:ascii="Times New Roman" w:hAnsi="Times New Roman" w:cs="Times New Roman"/>
          <w:noProof/>
          <w:sz w:val="24"/>
          <w:szCs w:val="24"/>
          <w:lang w:val="en-US"/>
        </w:rPr>
        <w:t>r</w:t>
      </w:r>
      <w:r w:rsidR="0023456B" w:rsidRPr="007E3550">
        <w:rPr>
          <w:rFonts w:ascii="Times New Roman" w:hAnsi="Times New Roman" w:cs="Times New Roman"/>
          <w:noProof/>
          <w:sz w:val="24"/>
          <w:szCs w:val="24"/>
          <w:lang w:val="en-US"/>
        </w:rPr>
        <w:t xml:space="preserve">emarkable </w:t>
      </w:r>
      <w:r w:rsidR="00994E4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lectrocatalytic </w:t>
      </w:r>
      <w:r w:rsidR="00994E43">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ydrogen </w:t>
      </w:r>
      <w:r w:rsidR="00994E4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volution </w:t>
      </w:r>
      <w:r w:rsidR="00994E43">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 xml:space="preserve">erformance. </w:t>
      </w:r>
      <w:r w:rsidR="0023456B" w:rsidRPr="007E3550">
        <w:rPr>
          <w:rFonts w:ascii="Times New Roman" w:hAnsi="Times New Roman" w:cs="Times New Roman"/>
          <w:i/>
          <w:noProof/>
          <w:sz w:val="24"/>
          <w:szCs w:val="24"/>
          <w:lang w:val="en-US"/>
        </w:rPr>
        <w:t>J</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Am</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Chem</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Soc</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140,</w:t>
      </w:r>
      <w:r w:rsidR="0023456B" w:rsidRPr="007E3550">
        <w:rPr>
          <w:rFonts w:ascii="Times New Roman" w:hAnsi="Times New Roman" w:cs="Times New Roman"/>
          <w:noProof/>
          <w:sz w:val="24"/>
          <w:szCs w:val="24"/>
          <w:lang w:val="en-US"/>
        </w:rPr>
        <w:t xml:space="preserve"> 2731-2734 (2018).</w:t>
      </w:r>
    </w:p>
    <w:p w14:paraId="03F2B05E" w14:textId="7EDB1C21" w:rsidR="0023456B" w:rsidRPr="007E3550" w:rsidRDefault="003D40D6"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Zhu </w:t>
      </w:r>
      <w:r w:rsidR="0023456B" w:rsidRPr="007E3550">
        <w:rPr>
          <w:rFonts w:ascii="Times New Roman" w:hAnsi="Times New Roman" w:cs="Times New Roman"/>
          <w:noProof/>
          <w:sz w:val="24"/>
          <w:szCs w:val="24"/>
          <w:lang w:val="en-US"/>
        </w:rPr>
        <w:t xml:space="preserve">C. et al. In </w:t>
      </w:r>
      <w:r w:rsidR="00994E4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itu </w:t>
      </w:r>
      <w:r w:rsidR="00994E43">
        <w:rPr>
          <w:rFonts w:ascii="Times New Roman" w:hAnsi="Times New Roman" w:cs="Times New Roman"/>
          <w:noProof/>
          <w:sz w:val="24"/>
          <w:szCs w:val="24"/>
          <w:lang w:val="en-US"/>
        </w:rPr>
        <w:t>g</w:t>
      </w:r>
      <w:r w:rsidR="0023456B" w:rsidRPr="007E3550">
        <w:rPr>
          <w:rFonts w:ascii="Times New Roman" w:hAnsi="Times New Roman" w:cs="Times New Roman"/>
          <w:noProof/>
          <w:sz w:val="24"/>
          <w:szCs w:val="24"/>
          <w:lang w:val="en-US"/>
        </w:rPr>
        <w:t xml:space="preserve">rown </w:t>
      </w:r>
      <w:r w:rsidR="00994E4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pitaxial </w:t>
      </w:r>
      <w:r w:rsidR="00994E43">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eterojunction </w:t>
      </w:r>
      <w:r w:rsidR="00994E4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xhibits </w:t>
      </w:r>
      <w:r w:rsidR="00994E43">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igh-</w:t>
      </w:r>
      <w:r w:rsidR="00994E43">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 xml:space="preserve">erformance </w:t>
      </w:r>
      <w:r w:rsidR="00994E4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lectrocatalytic </w:t>
      </w:r>
      <w:r w:rsidR="00994E43">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994E4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30,</w:t>
      </w:r>
      <w:r w:rsidR="0023456B" w:rsidRPr="007E3550">
        <w:rPr>
          <w:rFonts w:ascii="Times New Roman" w:hAnsi="Times New Roman" w:cs="Times New Roman"/>
          <w:noProof/>
          <w:sz w:val="24"/>
          <w:szCs w:val="24"/>
          <w:lang w:val="en-US"/>
        </w:rPr>
        <w:t xml:space="preserve"> 1705516 (2018).</w:t>
      </w:r>
    </w:p>
    <w:p w14:paraId="1B0C477A" w14:textId="018CE1EF" w:rsidR="0023456B" w:rsidRPr="007E3550" w:rsidRDefault="003D40D6"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Qian </w:t>
      </w:r>
      <w:r w:rsidR="0023456B" w:rsidRPr="007E3550">
        <w:rPr>
          <w:rFonts w:ascii="Times New Roman" w:hAnsi="Times New Roman" w:cs="Times New Roman"/>
          <w:noProof/>
          <w:sz w:val="24"/>
          <w:szCs w:val="24"/>
          <w:lang w:val="en-US"/>
        </w:rPr>
        <w:t xml:space="preserve">Q. et al. Artificial </w:t>
      </w:r>
      <w:r w:rsidR="00994E43">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eterointerfaces </w:t>
      </w:r>
      <w:r w:rsidR="00994E43">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chieve </w:t>
      </w:r>
      <w:r w:rsidR="00994E43">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elicate </w:t>
      </w:r>
      <w:r w:rsidR="00994E43">
        <w:rPr>
          <w:rFonts w:ascii="Times New Roman" w:hAnsi="Times New Roman" w:cs="Times New Roman"/>
          <w:noProof/>
          <w:sz w:val="24"/>
          <w:szCs w:val="24"/>
          <w:lang w:val="en-US"/>
        </w:rPr>
        <w:t>r</w:t>
      </w:r>
      <w:r w:rsidR="0023456B" w:rsidRPr="007E3550">
        <w:rPr>
          <w:rFonts w:ascii="Times New Roman" w:hAnsi="Times New Roman" w:cs="Times New Roman"/>
          <w:noProof/>
          <w:sz w:val="24"/>
          <w:szCs w:val="24"/>
          <w:lang w:val="en-US"/>
        </w:rPr>
        <w:t xml:space="preserve">eaction </w:t>
      </w:r>
      <w:r w:rsidR="00994E43">
        <w:rPr>
          <w:rFonts w:ascii="Times New Roman" w:hAnsi="Times New Roman" w:cs="Times New Roman"/>
          <w:noProof/>
          <w:sz w:val="24"/>
          <w:szCs w:val="24"/>
          <w:lang w:val="en-US"/>
        </w:rPr>
        <w:t>k</w:t>
      </w:r>
      <w:r w:rsidR="0023456B" w:rsidRPr="007E3550">
        <w:rPr>
          <w:rFonts w:ascii="Times New Roman" w:hAnsi="Times New Roman" w:cs="Times New Roman"/>
          <w:noProof/>
          <w:sz w:val="24"/>
          <w:szCs w:val="24"/>
          <w:lang w:val="en-US"/>
        </w:rPr>
        <w:t xml:space="preserve">inetics towards </w:t>
      </w:r>
      <w:r w:rsidR="00994E43">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ydrogen </w:t>
      </w:r>
      <w:r w:rsidR="00994E4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volution and </w:t>
      </w:r>
      <w:r w:rsidR="00994E43">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ydrazine </w:t>
      </w:r>
      <w:r w:rsidR="00994E43">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xidation </w:t>
      </w:r>
      <w:r w:rsidR="00994E43">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atalysis. </w:t>
      </w:r>
      <w:r w:rsidR="0023456B" w:rsidRPr="007E3550">
        <w:rPr>
          <w:rFonts w:ascii="Times New Roman" w:hAnsi="Times New Roman" w:cs="Times New Roman"/>
          <w:i/>
          <w:noProof/>
          <w:sz w:val="24"/>
          <w:szCs w:val="24"/>
          <w:lang w:val="en-US"/>
        </w:rPr>
        <w:t>Angew</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Chem</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Int</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Ed</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60,</w:t>
      </w:r>
      <w:r w:rsidR="0023456B" w:rsidRPr="007E3550">
        <w:rPr>
          <w:rFonts w:ascii="Times New Roman" w:hAnsi="Times New Roman" w:cs="Times New Roman"/>
          <w:noProof/>
          <w:sz w:val="24"/>
          <w:szCs w:val="24"/>
          <w:lang w:val="en-US"/>
        </w:rPr>
        <w:t xml:space="preserve"> 5984-5993 (2021).</w:t>
      </w:r>
    </w:p>
    <w:p w14:paraId="58F62CA8" w14:textId="7190CD35" w:rsidR="0023456B" w:rsidRPr="007E3550" w:rsidRDefault="003D40D6"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Wu </w:t>
      </w:r>
      <w:r w:rsidR="0023456B" w:rsidRPr="007E3550">
        <w:rPr>
          <w:rFonts w:ascii="Times New Roman" w:hAnsi="Times New Roman" w:cs="Times New Roman"/>
          <w:noProof/>
          <w:sz w:val="24"/>
          <w:szCs w:val="24"/>
          <w:lang w:val="en-US"/>
        </w:rPr>
        <w:t xml:space="preserve">A. et al. Integrating the active OER and HER components as the heterostructures for the efficient overall water splitting. </w:t>
      </w:r>
      <w:r w:rsidR="0023456B" w:rsidRPr="007E3550">
        <w:rPr>
          <w:rFonts w:ascii="Times New Roman" w:hAnsi="Times New Roman" w:cs="Times New Roman"/>
          <w:i/>
          <w:noProof/>
          <w:sz w:val="24"/>
          <w:szCs w:val="24"/>
          <w:lang w:val="en-US"/>
        </w:rPr>
        <w:t>Nano Energy</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44,</w:t>
      </w:r>
      <w:r w:rsidR="0023456B" w:rsidRPr="007E3550">
        <w:rPr>
          <w:rFonts w:ascii="Times New Roman" w:hAnsi="Times New Roman" w:cs="Times New Roman"/>
          <w:noProof/>
          <w:sz w:val="24"/>
          <w:szCs w:val="24"/>
          <w:lang w:val="en-US"/>
        </w:rPr>
        <w:t xml:space="preserve"> 353-363 (2018).</w:t>
      </w:r>
    </w:p>
    <w:p w14:paraId="4B4BE43E" w14:textId="387E6971" w:rsidR="0023456B" w:rsidRPr="007E3550" w:rsidRDefault="003D40D6"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Rong </w:t>
      </w:r>
      <w:r w:rsidR="0023456B" w:rsidRPr="007E3550">
        <w:rPr>
          <w:rFonts w:ascii="Times New Roman" w:hAnsi="Times New Roman" w:cs="Times New Roman"/>
          <w:noProof/>
          <w:sz w:val="24"/>
          <w:szCs w:val="24"/>
          <w:lang w:val="en-US"/>
        </w:rPr>
        <w:t xml:space="preserve">C. et al. Electronic </w:t>
      </w:r>
      <w:r w:rsidR="00994E4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tructure </w:t>
      </w:r>
      <w:r w:rsidR="00994E4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ngineering of </w:t>
      </w:r>
      <w:r w:rsidR="00994E4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ingle-</w:t>
      </w:r>
      <w:r w:rsidR="00994E43">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tom Ru </w:t>
      </w:r>
      <w:r w:rsidR="00221631">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ites via Co-N</w:t>
      </w:r>
      <w:r w:rsidR="0023456B" w:rsidRPr="007E3550">
        <w:rPr>
          <w:rFonts w:ascii="Times New Roman" w:hAnsi="Times New Roman" w:cs="Times New Roman"/>
          <w:noProof/>
          <w:sz w:val="24"/>
          <w:szCs w:val="24"/>
          <w:vertAlign w:val="subscript"/>
          <w:lang w:val="en-US"/>
        </w:rPr>
        <w:t>4</w:t>
      </w:r>
      <w:r w:rsidR="0023456B" w:rsidRPr="007E3550">
        <w:rPr>
          <w:rFonts w:ascii="Times New Roman" w:hAnsi="Times New Roman" w:cs="Times New Roman"/>
          <w:noProof/>
          <w:sz w:val="24"/>
          <w:szCs w:val="24"/>
          <w:lang w:val="en-US"/>
        </w:rPr>
        <w:t xml:space="preserve"> </w:t>
      </w:r>
      <w:r w:rsidR="00994E4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ites for </w:t>
      </w:r>
      <w:r w:rsidR="00994E43">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ifunctional pH-</w:t>
      </w:r>
      <w:r w:rsidR="00994E43">
        <w:rPr>
          <w:rFonts w:ascii="Times New Roman" w:hAnsi="Times New Roman" w:cs="Times New Roman"/>
          <w:noProof/>
          <w:sz w:val="24"/>
          <w:szCs w:val="24"/>
          <w:lang w:val="en-US"/>
        </w:rPr>
        <w:t>u</w:t>
      </w:r>
      <w:r w:rsidR="0023456B" w:rsidRPr="007E3550">
        <w:rPr>
          <w:rFonts w:ascii="Times New Roman" w:hAnsi="Times New Roman" w:cs="Times New Roman"/>
          <w:noProof/>
          <w:sz w:val="24"/>
          <w:szCs w:val="24"/>
          <w:lang w:val="en-US"/>
        </w:rPr>
        <w:t xml:space="preserve">niversal </w:t>
      </w:r>
      <w:r w:rsidR="00994E43">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994E4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34,</w:t>
      </w:r>
      <w:r w:rsidR="0023456B" w:rsidRPr="007E3550">
        <w:rPr>
          <w:rFonts w:ascii="Times New Roman" w:hAnsi="Times New Roman" w:cs="Times New Roman"/>
          <w:noProof/>
          <w:sz w:val="24"/>
          <w:szCs w:val="24"/>
          <w:lang w:val="en-US"/>
        </w:rPr>
        <w:t xml:space="preserve"> 2110103 (2022).</w:t>
      </w:r>
    </w:p>
    <w:p w14:paraId="7C178896" w14:textId="10DBD598" w:rsidR="0023456B" w:rsidRPr="007E3550" w:rsidRDefault="003D40D6"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He </w:t>
      </w:r>
      <w:r w:rsidR="0023456B" w:rsidRPr="007E3550">
        <w:rPr>
          <w:rFonts w:ascii="Times New Roman" w:hAnsi="Times New Roman" w:cs="Times New Roman"/>
          <w:noProof/>
          <w:sz w:val="24"/>
          <w:szCs w:val="24"/>
          <w:lang w:val="en-US"/>
        </w:rPr>
        <w:t>Q.</w:t>
      </w:r>
      <w:r w:rsidRPr="007E3550">
        <w:rPr>
          <w:rFonts w:ascii="Times New Roman" w:hAnsi="Times New Roman" w:cs="Times New Roman"/>
          <w:noProof/>
          <w:sz w:val="24"/>
          <w:szCs w:val="24"/>
          <w:lang w:val="en-US"/>
        </w:rPr>
        <w:t xml:space="preserve"> e</w:t>
      </w:r>
      <w:r w:rsidR="0023456B" w:rsidRPr="007E3550">
        <w:rPr>
          <w:rFonts w:ascii="Times New Roman" w:hAnsi="Times New Roman" w:cs="Times New Roman"/>
          <w:noProof/>
          <w:sz w:val="24"/>
          <w:szCs w:val="24"/>
          <w:lang w:val="en-US"/>
        </w:rPr>
        <w:t xml:space="preserve">t al. Achieving </w:t>
      </w:r>
      <w:r w:rsidR="00994E4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994E43">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lkaline </w:t>
      </w:r>
      <w:r w:rsidR="00994E43">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ydrogen </w:t>
      </w:r>
      <w:r w:rsidR="00994E4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volution </w:t>
      </w:r>
      <w:r w:rsidR="00994E43">
        <w:rPr>
          <w:rFonts w:ascii="Times New Roman" w:hAnsi="Times New Roman" w:cs="Times New Roman"/>
          <w:noProof/>
          <w:sz w:val="24"/>
          <w:szCs w:val="24"/>
          <w:lang w:val="en-US"/>
        </w:rPr>
        <w:t>r</w:t>
      </w:r>
      <w:r w:rsidR="0023456B" w:rsidRPr="007E3550">
        <w:rPr>
          <w:rFonts w:ascii="Times New Roman" w:hAnsi="Times New Roman" w:cs="Times New Roman"/>
          <w:noProof/>
          <w:sz w:val="24"/>
          <w:szCs w:val="24"/>
          <w:lang w:val="en-US"/>
        </w:rPr>
        <w:t>eaction over a Ni</w:t>
      </w:r>
      <w:r w:rsidR="0023456B" w:rsidRPr="007E3550">
        <w:rPr>
          <w:rFonts w:ascii="Times New Roman" w:hAnsi="Times New Roman" w:cs="Times New Roman"/>
          <w:noProof/>
          <w:sz w:val="24"/>
          <w:szCs w:val="24"/>
          <w:vertAlign w:val="subscript"/>
          <w:lang w:val="en-US"/>
        </w:rPr>
        <w:t>5</w:t>
      </w:r>
      <w:r w:rsidR="0023456B" w:rsidRPr="007E3550">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vertAlign w:val="subscript"/>
          <w:lang w:val="en-US"/>
        </w:rPr>
        <w:t>4</w:t>
      </w:r>
      <w:r w:rsidR="0023456B" w:rsidRPr="007E3550">
        <w:rPr>
          <w:rFonts w:ascii="Times New Roman" w:hAnsi="Times New Roman" w:cs="Times New Roman"/>
          <w:noProof/>
          <w:sz w:val="24"/>
          <w:szCs w:val="24"/>
          <w:lang w:val="en-US"/>
        </w:rPr>
        <w:t xml:space="preserve"> </w:t>
      </w:r>
      <w:r w:rsidR="00994E43">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atalyst </w:t>
      </w:r>
      <w:r w:rsidR="00994E43">
        <w:rPr>
          <w:rFonts w:ascii="Times New Roman" w:hAnsi="Times New Roman" w:cs="Times New Roman"/>
          <w:noProof/>
          <w:sz w:val="24"/>
          <w:szCs w:val="24"/>
          <w:lang w:val="en-US"/>
        </w:rPr>
        <w:t>i</w:t>
      </w:r>
      <w:r w:rsidR="0023456B" w:rsidRPr="007E3550">
        <w:rPr>
          <w:rFonts w:ascii="Times New Roman" w:hAnsi="Times New Roman" w:cs="Times New Roman"/>
          <w:noProof/>
          <w:sz w:val="24"/>
          <w:szCs w:val="24"/>
          <w:lang w:val="en-US"/>
        </w:rPr>
        <w:t xml:space="preserve">ncorporating </w:t>
      </w:r>
      <w:r w:rsidR="00994E4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ingle-</w:t>
      </w:r>
      <w:r w:rsidR="00994E43">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tomic Ru </w:t>
      </w:r>
      <w:r w:rsidR="00994E4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ites. </w:t>
      </w:r>
      <w:r w:rsidR="0023456B" w:rsidRPr="007E3550">
        <w:rPr>
          <w:rFonts w:ascii="Times New Roman" w:hAnsi="Times New Roman" w:cs="Times New Roman"/>
          <w:i/>
          <w:noProof/>
          <w:sz w:val="24"/>
          <w:szCs w:val="24"/>
          <w:lang w:val="en-US"/>
        </w:rPr>
        <w:t>Adv.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32,</w:t>
      </w:r>
      <w:r w:rsidR="0023456B" w:rsidRPr="007E3550">
        <w:rPr>
          <w:rFonts w:ascii="Times New Roman" w:hAnsi="Times New Roman" w:cs="Times New Roman"/>
          <w:noProof/>
          <w:sz w:val="24"/>
          <w:szCs w:val="24"/>
          <w:lang w:val="en-US"/>
        </w:rPr>
        <w:t xml:space="preserve"> 1906972 (2020).</w:t>
      </w:r>
    </w:p>
    <w:p w14:paraId="79590F73" w14:textId="55AD2E13" w:rsidR="0023456B" w:rsidRPr="007E3550" w:rsidRDefault="003D40D6"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Xing </w:t>
      </w:r>
      <w:r w:rsidR="0023456B" w:rsidRPr="007E3550">
        <w:rPr>
          <w:rFonts w:ascii="Times New Roman" w:hAnsi="Times New Roman" w:cs="Times New Roman"/>
          <w:noProof/>
          <w:sz w:val="24"/>
          <w:szCs w:val="24"/>
          <w:lang w:val="en-US"/>
        </w:rPr>
        <w:t xml:space="preserve">L. et al. Atomically dispersed ruthenium sites on whisker-like secondary microstructure of porous carbon host toward highly efficient hydrogen evolution. </w:t>
      </w:r>
      <w:r w:rsidR="0023456B" w:rsidRPr="007E3550">
        <w:rPr>
          <w:rFonts w:ascii="Times New Roman" w:hAnsi="Times New Roman" w:cs="Times New Roman"/>
          <w:i/>
          <w:noProof/>
          <w:sz w:val="24"/>
          <w:szCs w:val="24"/>
          <w:lang w:val="en-US"/>
        </w:rPr>
        <w:t>J. Mater. Chem. A</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8,</w:t>
      </w:r>
      <w:r w:rsidR="0023456B" w:rsidRPr="007E3550">
        <w:rPr>
          <w:rFonts w:ascii="Times New Roman" w:hAnsi="Times New Roman" w:cs="Times New Roman"/>
          <w:noProof/>
          <w:sz w:val="24"/>
          <w:szCs w:val="24"/>
          <w:lang w:val="en-US"/>
        </w:rPr>
        <w:t xml:space="preserve"> 3203-3210 (2020).</w:t>
      </w:r>
    </w:p>
    <w:p w14:paraId="30F9EBAF" w14:textId="6FCD849D" w:rsidR="0023456B" w:rsidRPr="007E3550" w:rsidRDefault="0023456B"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Suryanto,</w:t>
      </w:r>
      <w:r w:rsidR="003D40D6" w:rsidRPr="007E3550">
        <w:rPr>
          <w:rFonts w:ascii="Times New Roman" w:hAnsi="Times New Roman" w:cs="Times New Roman"/>
          <w:noProof/>
          <w:sz w:val="24"/>
          <w:szCs w:val="24"/>
          <w:lang w:val="en-US"/>
        </w:rPr>
        <w:t xml:space="preserve"> B. H. R.</w:t>
      </w:r>
      <w:r w:rsidRPr="007E3550">
        <w:rPr>
          <w:rFonts w:ascii="Times New Roman" w:hAnsi="Times New Roman" w:cs="Times New Roman"/>
          <w:noProof/>
          <w:sz w:val="24"/>
          <w:szCs w:val="24"/>
          <w:lang w:val="en-US"/>
        </w:rPr>
        <w:t xml:space="preserve"> et al. Overall electrochemical splitting of water at the heterogeneous interface of nickel and iron oxide. </w:t>
      </w:r>
      <w:r w:rsidRPr="007E3550">
        <w:rPr>
          <w:rFonts w:ascii="Times New Roman" w:hAnsi="Times New Roman" w:cs="Times New Roman"/>
          <w:i/>
          <w:noProof/>
          <w:sz w:val="24"/>
          <w:szCs w:val="24"/>
          <w:lang w:val="en-US"/>
        </w:rPr>
        <w:t>Nat. Commun.</w:t>
      </w:r>
      <w:r w:rsidRPr="007E3550">
        <w:rPr>
          <w:rFonts w:ascii="Times New Roman" w:hAnsi="Times New Roman" w:cs="Times New Roman"/>
          <w:noProof/>
          <w:sz w:val="24"/>
          <w:szCs w:val="24"/>
          <w:lang w:val="en-US"/>
        </w:rPr>
        <w:t xml:space="preserve"> </w:t>
      </w:r>
      <w:r w:rsidRPr="007E3550">
        <w:rPr>
          <w:rFonts w:ascii="Times New Roman" w:hAnsi="Times New Roman" w:cs="Times New Roman"/>
          <w:b/>
          <w:noProof/>
          <w:sz w:val="24"/>
          <w:szCs w:val="24"/>
          <w:lang w:val="en-US"/>
        </w:rPr>
        <w:t>10,</w:t>
      </w:r>
      <w:r w:rsidRPr="007E3550">
        <w:rPr>
          <w:rFonts w:ascii="Times New Roman" w:hAnsi="Times New Roman" w:cs="Times New Roman"/>
          <w:noProof/>
          <w:sz w:val="24"/>
          <w:szCs w:val="24"/>
          <w:lang w:val="en-US"/>
        </w:rPr>
        <w:t xml:space="preserve"> 5599 (2019).</w:t>
      </w:r>
    </w:p>
    <w:p w14:paraId="0A0E1F73" w14:textId="3A656296" w:rsidR="0023456B" w:rsidRPr="007E3550" w:rsidRDefault="003D40D6"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Li </w:t>
      </w:r>
      <w:r w:rsidR="0023456B" w:rsidRPr="007E3550">
        <w:rPr>
          <w:rFonts w:ascii="Times New Roman" w:hAnsi="Times New Roman" w:cs="Times New Roman"/>
          <w:noProof/>
          <w:sz w:val="24"/>
          <w:szCs w:val="24"/>
          <w:lang w:val="en-US"/>
        </w:rPr>
        <w:t xml:space="preserve">P. et al. Boosting oxygen evolution of single-atomic ruthenium through electronic coupling with cobalt-iron layered double hydroxides. </w:t>
      </w:r>
      <w:r w:rsidR="0023456B" w:rsidRPr="007E3550">
        <w:rPr>
          <w:rFonts w:ascii="Times New Roman" w:hAnsi="Times New Roman" w:cs="Times New Roman"/>
          <w:i/>
          <w:noProof/>
          <w:sz w:val="24"/>
          <w:szCs w:val="24"/>
          <w:lang w:val="en-US"/>
        </w:rPr>
        <w:t>Nat. Commun.</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10,</w:t>
      </w:r>
      <w:r w:rsidR="0023456B" w:rsidRPr="007E3550">
        <w:rPr>
          <w:rFonts w:ascii="Times New Roman" w:hAnsi="Times New Roman" w:cs="Times New Roman"/>
          <w:noProof/>
          <w:sz w:val="24"/>
          <w:szCs w:val="24"/>
          <w:lang w:val="en-US"/>
        </w:rPr>
        <w:t xml:space="preserve"> 1711 (2019).</w:t>
      </w:r>
    </w:p>
    <w:p w14:paraId="58026973" w14:textId="5E83EF87"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Jiang </w:t>
      </w:r>
      <w:r w:rsidR="0023456B" w:rsidRPr="007E3550">
        <w:rPr>
          <w:rFonts w:ascii="Times New Roman" w:hAnsi="Times New Roman" w:cs="Times New Roman"/>
          <w:noProof/>
          <w:sz w:val="24"/>
          <w:szCs w:val="24"/>
          <w:lang w:val="en-US"/>
        </w:rPr>
        <w:t xml:space="preserve">K. et al. Dynamic active-site generation of atomic iridium stabilized on nanoporous metal phosphides for water oxidation. </w:t>
      </w:r>
      <w:r w:rsidR="0023456B" w:rsidRPr="007E3550">
        <w:rPr>
          <w:rFonts w:ascii="Times New Roman" w:hAnsi="Times New Roman" w:cs="Times New Roman"/>
          <w:i/>
          <w:noProof/>
          <w:sz w:val="24"/>
          <w:szCs w:val="24"/>
          <w:lang w:val="en-US"/>
        </w:rPr>
        <w:t>Nat. Commun.</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11,</w:t>
      </w:r>
      <w:r w:rsidR="0023456B" w:rsidRPr="007E3550">
        <w:rPr>
          <w:rFonts w:ascii="Times New Roman" w:hAnsi="Times New Roman" w:cs="Times New Roman"/>
          <w:noProof/>
          <w:sz w:val="24"/>
          <w:szCs w:val="24"/>
          <w:lang w:val="en-US"/>
        </w:rPr>
        <w:t xml:space="preserve"> 2701 (2020).</w:t>
      </w:r>
    </w:p>
    <w:p w14:paraId="72F553B6" w14:textId="2669EE3E"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Li </w:t>
      </w:r>
      <w:r w:rsidR="0023456B" w:rsidRPr="007E3550">
        <w:rPr>
          <w:rFonts w:ascii="Times New Roman" w:hAnsi="Times New Roman" w:cs="Times New Roman"/>
          <w:noProof/>
          <w:sz w:val="24"/>
          <w:szCs w:val="24"/>
          <w:lang w:val="en-US"/>
        </w:rPr>
        <w:t xml:space="preserve">M. et al. RuNi </w:t>
      </w:r>
      <w:r w:rsidR="00750C5A">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anoparticles </w:t>
      </w:r>
      <w:r w:rsidR="0060282D">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mbedded in N-</w:t>
      </w:r>
      <w:r w:rsidR="0060282D">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oped</w:t>
      </w:r>
      <w:r w:rsidR="0060282D">
        <w:rPr>
          <w:rFonts w:ascii="Times New Roman" w:hAnsi="Times New Roman" w:cs="Times New Roman"/>
          <w:noProof/>
          <w:sz w:val="24"/>
          <w:szCs w:val="24"/>
          <w:lang w:val="en-US"/>
        </w:rPr>
        <w:t xml:space="preserve"> c</w:t>
      </w:r>
      <w:r w:rsidR="0023456B" w:rsidRPr="007E3550">
        <w:rPr>
          <w:rFonts w:ascii="Times New Roman" w:hAnsi="Times New Roman" w:cs="Times New Roman"/>
          <w:noProof/>
          <w:sz w:val="24"/>
          <w:szCs w:val="24"/>
          <w:lang w:val="en-US"/>
        </w:rPr>
        <w:t xml:space="preserve">arbon </w:t>
      </w:r>
      <w:r w:rsidR="0060282D">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anofibers as a </w:t>
      </w:r>
      <w:r w:rsidR="0060282D">
        <w:rPr>
          <w:rFonts w:ascii="Times New Roman" w:hAnsi="Times New Roman" w:cs="Times New Roman"/>
          <w:noProof/>
          <w:sz w:val="24"/>
          <w:szCs w:val="24"/>
          <w:lang w:val="en-US"/>
        </w:rPr>
        <w:t>r</w:t>
      </w:r>
      <w:r w:rsidR="0023456B" w:rsidRPr="007E3550">
        <w:rPr>
          <w:rFonts w:ascii="Times New Roman" w:hAnsi="Times New Roman" w:cs="Times New Roman"/>
          <w:noProof/>
          <w:sz w:val="24"/>
          <w:szCs w:val="24"/>
          <w:lang w:val="en-US"/>
        </w:rPr>
        <w:t xml:space="preserve">obust </w:t>
      </w:r>
      <w:r w:rsidR="0060282D">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ifunctional </w:t>
      </w:r>
      <w:r w:rsidR="0060282D">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atalyst for </w:t>
      </w:r>
      <w:r w:rsidR="0060282D">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60282D">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verall </w:t>
      </w:r>
      <w:r w:rsidR="0060282D">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60282D">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Sci</w:t>
      </w:r>
      <w:r w:rsidR="00B368BD"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7,</w:t>
      </w:r>
      <w:r w:rsidR="0023456B" w:rsidRPr="007E3550">
        <w:rPr>
          <w:rFonts w:ascii="Times New Roman" w:hAnsi="Times New Roman" w:cs="Times New Roman"/>
          <w:noProof/>
          <w:sz w:val="24"/>
          <w:szCs w:val="24"/>
          <w:lang w:val="en-US"/>
        </w:rPr>
        <w:t xml:space="preserve"> 1901833 (2020).</w:t>
      </w:r>
    </w:p>
    <w:p w14:paraId="40C75754" w14:textId="1A6080A6"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Ding </w:t>
      </w:r>
      <w:r w:rsidR="0023456B" w:rsidRPr="007E3550">
        <w:rPr>
          <w:rFonts w:ascii="Times New Roman" w:hAnsi="Times New Roman" w:cs="Times New Roman"/>
          <w:noProof/>
          <w:sz w:val="24"/>
          <w:szCs w:val="24"/>
          <w:lang w:val="en-US"/>
        </w:rPr>
        <w:t xml:space="preserve">J. et al. Ruthenium-nickel sandwiched nanoplates for efficient water splitting electrocatalysis. </w:t>
      </w:r>
      <w:r w:rsidR="0023456B" w:rsidRPr="007E3550">
        <w:rPr>
          <w:rFonts w:ascii="Times New Roman" w:hAnsi="Times New Roman" w:cs="Times New Roman"/>
          <w:i/>
          <w:noProof/>
          <w:sz w:val="24"/>
          <w:szCs w:val="24"/>
          <w:lang w:val="en-US"/>
        </w:rPr>
        <w:t>Nano Energy</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47,</w:t>
      </w:r>
      <w:r w:rsidR="0023456B" w:rsidRPr="007E3550">
        <w:rPr>
          <w:rFonts w:ascii="Times New Roman" w:hAnsi="Times New Roman" w:cs="Times New Roman"/>
          <w:noProof/>
          <w:sz w:val="24"/>
          <w:szCs w:val="24"/>
          <w:lang w:val="en-US"/>
        </w:rPr>
        <w:t xml:space="preserve"> 1-7 (2018).</w:t>
      </w:r>
    </w:p>
    <w:p w14:paraId="1F39824D" w14:textId="467FA34E"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Wu </w:t>
      </w:r>
      <w:r w:rsidR="0023456B" w:rsidRPr="007E3550">
        <w:rPr>
          <w:rFonts w:ascii="Times New Roman" w:hAnsi="Times New Roman" w:cs="Times New Roman"/>
          <w:noProof/>
          <w:sz w:val="24"/>
          <w:szCs w:val="24"/>
          <w:lang w:val="en-US"/>
        </w:rPr>
        <w:t xml:space="preserve">Z. et al. Corrosion </w:t>
      </w:r>
      <w:r w:rsidR="0060282D">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ngineering on </w:t>
      </w:r>
      <w:r w:rsidR="0060282D">
        <w:rPr>
          <w:rFonts w:ascii="Times New Roman" w:hAnsi="Times New Roman" w:cs="Times New Roman"/>
          <w:noProof/>
          <w:sz w:val="24"/>
          <w:szCs w:val="24"/>
          <w:lang w:val="en-US"/>
        </w:rPr>
        <w:t>i</w:t>
      </w:r>
      <w:r w:rsidR="0023456B" w:rsidRPr="007E3550">
        <w:rPr>
          <w:rFonts w:ascii="Times New Roman" w:hAnsi="Times New Roman" w:cs="Times New Roman"/>
          <w:noProof/>
          <w:sz w:val="24"/>
          <w:szCs w:val="24"/>
          <w:lang w:val="en-US"/>
        </w:rPr>
        <w:t xml:space="preserve">ron </w:t>
      </w:r>
      <w:r w:rsidR="0060282D">
        <w:rPr>
          <w:rFonts w:ascii="Times New Roman" w:hAnsi="Times New Roman" w:cs="Times New Roman"/>
          <w:noProof/>
          <w:sz w:val="24"/>
          <w:szCs w:val="24"/>
          <w:lang w:val="en-US"/>
        </w:rPr>
        <w:t>f</w:t>
      </w:r>
      <w:r w:rsidR="0023456B" w:rsidRPr="007E3550">
        <w:rPr>
          <w:rFonts w:ascii="Times New Roman" w:hAnsi="Times New Roman" w:cs="Times New Roman"/>
          <w:noProof/>
          <w:sz w:val="24"/>
          <w:szCs w:val="24"/>
          <w:lang w:val="en-US"/>
        </w:rPr>
        <w:t xml:space="preserve">oam toward </w:t>
      </w:r>
      <w:r w:rsidR="0060282D">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fficiently </w:t>
      </w:r>
      <w:r w:rsidR="0060282D">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lectrocatalytic </w:t>
      </w:r>
      <w:r w:rsidR="0060282D">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verall </w:t>
      </w:r>
      <w:r w:rsidR="0060282D">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60282D">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60282D">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 xml:space="preserve">owered by </w:t>
      </w:r>
      <w:r w:rsidR="0060282D">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ustainable </w:t>
      </w:r>
      <w:r w:rsidR="0060282D">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nergy. </w:t>
      </w:r>
      <w:r w:rsidR="0023456B" w:rsidRPr="007E3550">
        <w:rPr>
          <w:rFonts w:ascii="Times New Roman" w:hAnsi="Times New Roman" w:cs="Times New Roman"/>
          <w:i/>
          <w:noProof/>
          <w:sz w:val="24"/>
          <w:szCs w:val="24"/>
          <w:lang w:val="en-US"/>
        </w:rPr>
        <w:t>Adv. Funct.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31,</w:t>
      </w:r>
      <w:r w:rsidR="0023456B" w:rsidRPr="007E3550">
        <w:rPr>
          <w:rFonts w:ascii="Times New Roman" w:hAnsi="Times New Roman" w:cs="Times New Roman"/>
          <w:noProof/>
          <w:sz w:val="24"/>
          <w:szCs w:val="24"/>
          <w:lang w:val="en-US"/>
        </w:rPr>
        <w:t xml:space="preserve"> </w:t>
      </w:r>
      <w:r w:rsidR="00E87D94">
        <w:rPr>
          <w:rFonts w:ascii="Times New Roman" w:hAnsi="Times New Roman" w:cs="Times New Roman"/>
          <w:noProof/>
          <w:sz w:val="24"/>
          <w:szCs w:val="24"/>
          <w:lang w:val="en-US"/>
        </w:rPr>
        <w:t xml:space="preserve">2010437 </w:t>
      </w:r>
      <w:r w:rsidR="0023456B" w:rsidRPr="007E3550">
        <w:rPr>
          <w:rFonts w:ascii="Times New Roman" w:hAnsi="Times New Roman" w:cs="Times New Roman"/>
          <w:noProof/>
          <w:sz w:val="24"/>
          <w:szCs w:val="24"/>
          <w:lang w:val="en-US"/>
        </w:rPr>
        <w:t>(2021).</w:t>
      </w:r>
    </w:p>
    <w:p w14:paraId="4022C435" w14:textId="08845983"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lastRenderedPageBreak/>
        <w:t xml:space="preserve">Liang </w:t>
      </w:r>
      <w:r w:rsidR="0023456B" w:rsidRPr="007E3550">
        <w:rPr>
          <w:rFonts w:ascii="Times New Roman" w:hAnsi="Times New Roman" w:cs="Times New Roman"/>
          <w:noProof/>
          <w:sz w:val="24"/>
          <w:szCs w:val="24"/>
          <w:lang w:val="en-US"/>
        </w:rPr>
        <w:t xml:space="preserve">H. et al. Amorphous NiFe-OH/NiFeP </w:t>
      </w:r>
      <w:r w:rsidR="00750C5A">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lectrocatalyst </w:t>
      </w:r>
      <w:r w:rsidR="00750C5A">
        <w:rPr>
          <w:rFonts w:ascii="Times New Roman" w:hAnsi="Times New Roman" w:cs="Times New Roman"/>
          <w:noProof/>
          <w:sz w:val="24"/>
          <w:szCs w:val="24"/>
          <w:lang w:val="en-US"/>
        </w:rPr>
        <w:t>f</w:t>
      </w:r>
      <w:r w:rsidR="0023456B" w:rsidRPr="007E3550">
        <w:rPr>
          <w:rFonts w:ascii="Times New Roman" w:hAnsi="Times New Roman" w:cs="Times New Roman"/>
          <w:noProof/>
          <w:sz w:val="24"/>
          <w:szCs w:val="24"/>
          <w:lang w:val="en-US"/>
        </w:rPr>
        <w:t xml:space="preserve">abricated at </w:t>
      </w:r>
      <w:r w:rsidR="00750C5A">
        <w:rPr>
          <w:rFonts w:ascii="Times New Roman" w:hAnsi="Times New Roman" w:cs="Times New Roman"/>
          <w:noProof/>
          <w:sz w:val="24"/>
          <w:szCs w:val="24"/>
          <w:lang w:val="en-US"/>
        </w:rPr>
        <w:t>l</w:t>
      </w:r>
      <w:r w:rsidR="0023456B" w:rsidRPr="007E3550">
        <w:rPr>
          <w:rFonts w:ascii="Times New Roman" w:hAnsi="Times New Roman" w:cs="Times New Roman"/>
          <w:noProof/>
          <w:sz w:val="24"/>
          <w:szCs w:val="24"/>
          <w:lang w:val="en-US"/>
        </w:rPr>
        <w:t xml:space="preserve">ow </w:t>
      </w:r>
      <w:r w:rsidR="00750C5A">
        <w:rPr>
          <w:rFonts w:ascii="Times New Roman" w:hAnsi="Times New Roman" w:cs="Times New Roman"/>
          <w:noProof/>
          <w:sz w:val="24"/>
          <w:szCs w:val="24"/>
          <w:lang w:val="en-US"/>
        </w:rPr>
        <w:t>t</w:t>
      </w:r>
      <w:r w:rsidR="0023456B" w:rsidRPr="007E3550">
        <w:rPr>
          <w:rFonts w:ascii="Times New Roman" w:hAnsi="Times New Roman" w:cs="Times New Roman"/>
          <w:noProof/>
          <w:sz w:val="24"/>
          <w:szCs w:val="24"/>
          <w:lang w:val="en-US"/>
        </w:rPr>
        <w:t xml:space="preserve">emperature for </w:t>
      </w:r>
      <w:r w:rsidR="00750C5A">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750C5A">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xidation </w:t>
      </w:r>
      <w:r w:rsidR="00750C5A">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pplications. </w:t>
      </w:r>
      <w:r w:rsidR="0023456B" w:rsidRPr="007E3550">
        <w:rPr>
          <w:rFonts w:ascii="Times New Roman" w:hAnsi="Times New Roman" w:cs="Times New Roman"/>
          <w:i/>
          <w:noProof/>
          <w:sz w:val="24"/>
          <w:szCs w:val="24"/>
          <w:lang w:val="en-US"/>
        </w:rPr>
        <w:t>ACS Energy Lett.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2,</w:t>
      </w:r>
      <w:r w:rsidR="0023456B" w:rsidRPr="007E3550">
        <w:rPr>
          <w:rFonts w:ascii="Times New Roman" w:hAnsi="Times New Roman" w:cs="Times New Roman"/>
          <w:noProof/>
          <w:sz w:val="24"/>
          <w:szCs w:val="24"/>
          <w:lang w:val="en-US"/>
        </w:rPr>
        <w:t xml:space="preserve"> 1035-1042 (2017).</w:t>
      </w:r>
    </w:p>
    <w:p w14:paraId="641FE3B2" w14:textId="19DECC06"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Wang </w:t>
      </w:r>
      <w:r w:rsidR="0023456B" w:rsidRPr="007E3550">
        <w:rPr>
          <w:rFonts w:ascii="Times New Roman" w:hAnsi="Times New Roman" w:cs="Times New Roman"/>
          <w:noProof/>
          <w:sz w:val="24"/>
          <w:szCs w:val="24"/>
          <w:lang w:val="en-US"/>
        </w:rPr>
        <w:t xml:space="preserve">Y. et al. Interfacial synergy between dispersed Ru sub-nanoclusters and porous NiFe layered double hydroxide on accelerated overall water splitting by intermediate modulation. </w:t>
      </w:r>
      <w:r w:rsidR="0023456B" w:rsidRPr="007E3550">
        <w:rPr>
          <w:rFonts w:ascii="Times New Roman" w:hAnsi="Times New Roman" w:cs="Times New Roman"/>
          <w:i/>
          <w:noProof/>
          <w:sz w:val="24"/>
          <w:szCs w:val="24"/>
          <w:lang w:val="en-US"/>
        </w:rPr>
        <w:t>Nanoscale</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12,</w:t>
      </w:r>
      <w:r w:rsidR="0023456B" w:rsidRPr="007E3550">
        <w:rPr>
          <w:rFonts w:ascii="Times New Roman" w:hAnsi="Times New Roman" w:cs="Times New Roman"/>
          <w:noProof/>
          <w:sz w:val="24"/>
          <w:szCs w:val="24"/>
          <w:lang w:val="en-US"/>
        </w:rPr>
        <w:t xml:space="preserve"> 9669-9679 (2020).</w:t>
      </w:r>
    </w:p>
    <w:p w14:paraId="6EFCF00A" w14:textId="207FDD22"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Yuan </w:t>
      </w:r>
      <w:r w:rsidR="0023456B" w:rsidRPr="007E3550">
        <w:rPr>
          <w:rFonts w:ascii="Times New Roman" w:hAnsi="Times New Roman" w:cs="Times New Roman"/>
          <w:noProof/>
          <w:sz w:val="24"/>
          <w:szCs w:val="24"/>
          <w:lang w:val="en-US"/>
        </w:rPr>
        <w:t>C.</w:t>
      </w:r>
      <w:r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noProof/>
          <w:sz w:val="24"/>
          <w:szCs w:val="24"/>
          <w:lang w:val="en-US"/>
        </w:rPr>
        <w:t>Z. et al. Molecule-</w:t>
      </w:r>
      <w:r w:rsidR="00750C5A">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ssisted </w:t>
      </w:r>
      <w:r w:rsidR="00750C5A">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ynthesis of </w:t>
      </w:r>
      <w:r w:rsidR="00750C5A">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ighly </w:t>
      </w:r>
      <w:r w:rsidR="00750C5A">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ispersed </w:t>
      </w:r>
      <w:r w:rsidR="00750C5A">
        <w:rPr>
          <w:rFonts w:ascii="Times New Roman" w:hAnsi="Times New Roman" w:cs="Times New Roman"/>
          <w:noProof/>
          <w:sz w:val="24"/>
          <w:szCs w:val="24"/>
          <w:lang w:val="en-US"/>
        </w:rPr>
        <w:t>u</w:t>
      </w:r>
      <w:r w:rsidR="0023456B" w:rsidRPr="007E3550">
        <w:rPr>
          <w:rFonts w:ascii="Times New Roman" w:hAnsi="Times New Roman" w:cs="Times New Roman"/>
          <w:noProof/>
          <w:sz w:val="24"/>
          <w:szCs w:val="24"/>
          <w:lang w:val="en-US"/>
        </w:rPr>
        <w:t>ltrasmall RuO</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 xml:space="preserve"> </w:t>
      </w:r>
      <w:r w:rsidR="00750C5A">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anoparticles on </w:t>
      </w:r>
      <w:r w:rsidR="00750C5A">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itrogen-</w:t>
      </w:r>
      <w:r w:rsidR="00750C5A">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oped </w:t>
      </w:r>
      <w:r w:rsidR="00750C5A">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arbon </w:t>
      </w:r>
      <w:r w:rsidR="00750C5A">
        <w:rPr>
          <w:rFonts w:ascii="Times New Roman" w:hAnsi="Times New Roman" w:cs="Times New Roman"/>
          <w:noProof/>
          <w:sz w:val="24"/>
          <w:szCs w:val="24"/>
          <w:lang w:val="en-US"/>
        </w:rPr>
        <w:t>m</w:t>
      </w:r>
      <w:r w:rsidR="0023456B" w:rsidRPr="007E3550">
        <w:rPr>
          <w:rFonts w:ascii="Times New Roman" w:hAnsi="Times New Roman" w:cs="Times New Roman"/>
          <w:noProof/>
          <w:sz w:val="24"/>
          <w:szCs w:val="24"/>
          <w:lang w:val="en-US"/>
        </w:rPr>
        <w:t xml:space="preserve">atrix as </w:t>
      </w:r>
      <w:r w:rsidR="00750C5A">
        <w:rPr>
          <w:rFonts w:ascii="Times New Roman" w:hAnsi="Times New Roman" w:cs="Times New Roman"/>
          <w:noProof/>
          <w:sz w:val="24"/>
          <w:szCs w:val="24"/>
          <w:lang w:val="en-US"/>
        </w:rPr>
        <w:t>u</w:t>
      </w:r>
      <w:r w:rsidR="0023456B" w:rsidRPr="007E3550">
        <w:rPr>
          <w:rFonts w:ascii="Times New Roman" w:hAnsi="Times New Roman" w:cs="Times New Roman"/>
          <w:noProof/>
          <w:sz w:val="24"/>
          <w:szCs w:val="24"/>
          <w:lang w:val="en-US"/>
        </w:rPr>
        <w:t xml:space="preserve">ltraefficient </w:t>
      </w:r>
      <w:r w:rsidR="00750C5A">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ifunctional </w:t>
      </w:r>
      <w:r w:rsidR="00750C5A">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lectrocatalysts for </w:t>
      </w:r>
      <w:r w:rsidR="00750C5A">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verall </w:t>
      </w:r>
      <w:r w:rsidR="00750C5A">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750C5A">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ACS Sustain. Chem. Eng.</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6,</w:t>
      </w:r>
      <w:r w:rsidR="0023456B" w:rsidRPr="007E3550">
        <w:rPr>
          <w:rFonts w:ascii="Times New Roman" w:hAnsi="Times New Roman" w:cs="Times New Roman"/>
          <w:noProof/>
          <w:sz w:val="24"/>
          <w:szCs w:val="24"/>
          <w:lang w:val="en-US"/>
        </w:rPr>
        <w:t xml:space="preserve"> 11529-11535 (2018).</w:t>
      </w:r>
    </w:p>
    <w:p w14:paraId="052AF7EA" w14:textId="73EF41F0"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He </w:t>
      </w:r>
      <w:r w:rsidR="0023456B" w:rsidRPr="007E3550">
        <w:rPr>
          <w:rFonts w:ascii="Times New Roman" w:hAnsi="Times New Roman" w:cs="Times New Roman"/>
          <w:noProof/>
          <w:sz w:val="24"/>
          <w:szCs w:val="24"/>
          <w:lang w:val="en-US"/>
        </w:rPr>
        <w:t>H.</w:t>
      </w:r>
      <w:r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noProof/>
          <w:sz w:val="24"/>
          <w:szCs w:val="24"/>
          <w:lang w:val="en-US"/>
        </w:rPr>
        <w:t xml:space="preserve">et al. Modulating the </w:t>
      </w:r>
      <w:r w:rsidR="00750C5A">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lectrocatalytic </w:t>
      </w:r>
      <w:r w:rsidR="00750C5A">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 xml:space="preserve">erformance of </w:t>
      </w:r>
      <w:r w:rsidR="00750C5A">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 xml:space="preserve">alladium with the </w:t>
      </w:r>
      <w:r w:rsidR="00750C5A">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lectronic </w:t>
      </w:r>
      <w:r w:rsidR="00750C5A">
        <w:rPr>
          <w:rFonts w:ascii="Times New Roman" w:hAnsi="Times New Roman" w:cs="Times New Roman"/>
          <w:noProof/>
          <w:sz w:val="24"/>
          <w:szCs w:val="24"/>
          <w:lang w:val="en-US"/>
        </w:rPr>
        <w:t>m</w:t>
      </w:r>
      <w:r w:rsidR="0023456B" w:rsidRPr="007E3550">
        <w:rPr>
          <w:rFonts w:ascii="Times New Roman" w:hAnsi="Times New Roman" w:cs="Times New Roman"/>
          <w:noProof/>
          <w:sz w:val="24"/>
          <w:szCs w:val="24"/>
          <w:lang w:val="en-US"/>
        </w:rPr>
        <w:t>etal–</w:t>
      </w:r>
      <w:r w:rsidR="00750C5A">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upport </w:t>
      </w:r>
      <w:r w:rsidR="00750C5A">
        <w:rPr>
          <w:rFonts w:ascii="Times New Roman" w:hAnsi="Times New Roman" w:cs="Times New Roman"/>
          <w:noProof/>
          <w:sz w:val="24"/>
          <w:szCs w:val="24"/>
          <w:lang w:val="en-US"/>
        </w:rPr>
        <w:t>i</w:t>
      </w:r>
      <w:r w:rsidR="0023456B" w:rsidRPr="007E3550">
        <w:rPr>
          <w:rFonts w:ascii="Times New Roman" w:hAnsi="Times New Roman" w:cs="Times New Roman"/>
          <w:noProof/>
          <w:sz w:val="24"/>
          <w:szCs w:val="24"/>
          <w:lang w:val="en-US"/>
        </w:rPr>
        <w:t xml:space="preserve">nteraction: A </w:t>
      </w:r>
      <w:r w:rsidR="00750C5A">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ase </w:t>
      </w:r>
      <w:r w:rsidR="00750C5A">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tudy on </w:t>
      </w:r>
      <w:r w:rsidR="00750C5A">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xygen </w:t>
      </w:r>
      <w:r w:rsidR="00750C5A">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volution </w:t>
      </w:r>
      <w:r w:rsidR="00750C5A">
        <w:rPr>
          <w:rFonts w:ascii="Times New Roman" w:hAnsi="Times New Roman" w:cs="Times New Roman"/>
          <w:noProof/>
          <w:sz w:val="24"/>
          <w:szCs w:val="24"/>
          <w:lang w:val="en-US"/>
        </w:rPr>
        <w:t>r</w:t>
      </w:r>
      <w:r w:rsidR="0023456B" w:rsidRPr="007E3550">
        <w:rPr>
          <w:rFonts w:ascii="Times New Roman" w:hAnsi="Times New Roman" w:cs="Times New Roman"/>
          <w:noProof/>
          <w:sz w:val="24"/>
          <w:szCs w:val="24"/>
          <w:lang w:val="en-US"/>
        </w:rPr>
        <w:t xml:space="preserve">eaction. </w:t>
      </w:r>
      <w:r w:rsidR="0023456B" w:rsidRPr="007E3550">
        <w:rPr>
          <w:rFonts w:ascii="Times New Roman" w:hAnsi="Times New Roman" w:cs="Times New Roman"/>
          <w:i/>
          <w:noProof/>
          <w:sz w:val="24"/>
          <w:szCs w:val="24"/>
          <w:lang w:val="en-US"/>
        </w:rPr>
        <w:t>ACS Catal.</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8,</w:t>
      </w:r>
      <w:r w:rsidR="0023456B" w:rsidRPr="007E3550">
        <w:rPr>
          <w:rFonts w:ascii="Times New Roman" w:hAnsi="Times New Roman" w:cs="Times New Roman"/>
          <w:noProof/>
          <w:sz w:val="24"/>
          <w:szCs w:val="24"/>
          <w:lang w:val="en-US"/>
        </w:rPr>
        <w:t xml:space="preserve"> 6617-6626 (2018).</w:t>
      </w:r>
    </w:p>
    <w:p w14:paraId="5C507BBA" w14:textId="10FF2CBE"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Zhao </w:t>
      </w:r>
      <w:r w:rsidR="0023456B" w:rsidRPr="007E3550">
        <w:rPr>
          <w:rFonts w:ascii="Times New Roman" w:hAnsi="Times New Roman" w:cs="Times New Roman"/>
          <w:noProof/>
          <w:sz w:val="24"/>
          <w:szCs w:val="24"/>
          <w:lang w:val="en-US"/>
        </w:rPr>
        <w:t xml:space="preserve">Y. et al. Trifle Pt coupled with NiFe hydroxide synthesized via corrosion engineering to boost the cleavage of water molecule for alkaline water-splitting. </w:t>
      </w:r>
      <w:r w:rsidR="0023456B" w:rsidRPr="007E3550">
        <w:rPr>
          <w:rFonts w:ascii="Times New Roman" w:hAnsi="Times New Roman" w:cs="Times New Roman"/>
          <w:i/>
          <w:noProof/>
          <w:sz w:val="24"/>
          <w:szCs w:val="24"/>
          <w:lang w:val="en-US"/>
        </w:rPr>
        <w:t>Appl</w:t>
      </w:r>
      <w:r w:rsidR="00DB342A"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Catal</w:t>
      </w:r>
      <w:r w:rsidR="00DB342A"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B</w:t>
      </w:r>
      <w:r w:rsidR="00A8174A" w:rsidRPr="007E3550">
        <w:rPr>
          <w:rFonts w:ascii="Times New Roman" w:hAnsi="Times New Roman" w:cs="Times New Roman"/>
          <w:i/>
          <w:noProof/>
          <w:sz w:val="24"/>
          <w:szCs w:val="24"/>
          <w:lang w:val="en-US"/>
        </w:rPr>
        <w:t>-</w:t>
      </w:r>
      <w:r w:rsidR="00DB342A" w:rsidRPr="007E3550">
        <w:rPr>
          <w:rFonts w:ascii="Times New Roman" w:hAnsi="Times New Roman" w:cs="Times New Roman"/>
          <w:i/>
          <w:noProof/>
          <w:sz w:val="24"/>
          <w:szCs w:val="24"/>
          <w:lang w:val="en-US"/>
        </w:rPr>
        <w:t>Environ</w:t>
      </w:r>
      <w:r w:rsidR="00DB342A" w:rsidRPr="007E3550">
        <w:rPr>
          <w:rFonts w:ascii="Times New Roman" w:hAnsi="Times New Roman" w:cs="Times New Roman"/>
          <w:i/>
          <w:iCs/>
          <w:noProof/>
          <w:sz w:val="24"/>
          <w:szCs w:val="24"/>
          <w:lang w:val="en-US"/>
        </w:rPr>
        <w:t xml:space="preserve">. </w:t>
      </w:r>
      <w:r w:rsidR="0023456B" w:rsidRPr="007E3550">
        <w:rPr>
          <w:rFonts w:ascii="Times New Roman" w:hAnsi="Times New Roman" w:cs="Times New Roman"/>
          <w:b/>
          <w:noProof/>
          <w:sz w:val="24"/>
          <w:szCs w:val="24"/>
          <w:lang w:val="en-US"/>
        </w:rPr>
        <w:t>297,</w:t>
      </w:r>
      <w:r w:rsidR="0023456B" w:rsidRPr="007E3550">
        <w:rPr>
          <w:rFonts w:ascii="Times New Roman" w:hAnsi="Times New Roman" w:cs="Times New Roman"/>
          <w:noProof/>
          <w:sz w:val="24"/>
          <w:szCs w:val="24"/>
          <w:lang w:val="en-US"/>
        </w:rPr>
        <w:t xml:space="preserve"> </w:t>
      </w:r>
      <w:r w:rsidR="00B5000B">
        <w:rPr>
          <w:rFonts w:ascii="Times New Roman" w:hAnsi="Times New Roman" w:cs="Times New Roman"/>
          <w:noProof/>
          <w:sz w:val="24"/>
          <w:szCs w:val="24"/>
          <w:lang w:val="en-US"/>
        </w:rPr>
        <w:t xml:space="preserve">120395 </w:t>
      </w:r>
      <w:r w:rsidR="0023456B" w:rsidRPr="007E3550">
        <w:rPr>
          <w:rFonts w:ascii="Times New Roman" w:hAnsi="Times New Roman" w:cs="Times New Roman"/>
          <w:noProof/>
          <w:sz w:val="24"/>
          <w:szCs w:val="24"/>
          <w:lang w:val="en-US"/>
        </w:rPr>
        <w:t>(2021).</w:t>
      </w:r>
    </w:p>
    <w:p w14:paraId="3BB0F3C9" w14:textId="624DAD5A"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Hu </w:t>
      </w:r>
      <w:r w:rsidR="0023456B" w:rsidRPr="007E3550">
        <w:rPr>
          <w:rFonts w:ascii="Times New Roman" w:hAnsi="Times New Roman" w:cs="Times New Roman"/>
          <w:noProof/>
          <w:sz w:val="24"/>
          <w:szCs w:val="24"/>
          <w:lang w:val="en-US"/>
        </w:rPr>
        <w:t>T. et al. Facile synthesis of PdO-doped Co</w:t>
      </w:r>
      <w:r w:rsidR="0023456B" w:rsidRPr="007E3550">
        <w:rPr>
          <w:rFonts w:ascii="Times New Roman" w:hAnsi="Times New Roman" w:cs="Times New Roman"/>
          <w:noProof/>
          <w:sz w:val="24"/>
          <w:szCs w:val="24"/>
          <w:vertAlign w:val="subscript"/>
          <w:lang w:val="en-US"/>
        </w:rPr>
        <w:t>3</w:t>
      </w:r>
      <w:r w:rsidR="0023456B" w:rsidRPr="007E3550">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vertAlign w:val="subscript"/>
          <w:lang w:val="en-US"/>
        </w:rPr>
        <w:t>4</w:t>
      </w:r>
      <w:r w:rsidR="0023456B" w:rsidRPr="007E3550">
        <w:rPr>
          <w:rFonts w:ascii="Times New Roman" w:hAnsi="Times New Roman" w:cs="Times New Roman"/>
          <w:noProof/>
          <w:sz w:val="24"/>
          <w:szCs w:val="24"/>
          <w:lang w:val="en-US"/>
        </w:rPr>
        <w:t xml:space="preserve"> nanoparticles as an efficient bifunctional oxygen electrocatalyst. </w:t>
      </w:r>
      <w:r w:rsidR="0023456B" w:rsidRPr="007E3550">
        <w:rPr>
          <w:rFonts w:ascii="Times New Roman" w:hAnsi="Times New Roman" w:cs="Times New Roman"/>
          <w:i/>
          <w:noProof/>
          <w:sz w:val="24"/>
          <w:szCs w:val="24"/>
          <w:lang w:val="en-US"/>
        </w:rPr>
        <w:t>Appl</w:t>
      </w:r>
      <w:r w:rsidR="00DB342A"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Catal</w:t>
      </w:r>
      <w:r w:rsidR="00DB342A"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B</w:t>
      </w:r>
      <w:r w:rsidR="00A8174A"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Environ</w:t>
      </w:r>
      <w:r w:rsidR="00DB342A"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243,</w:t>
      </w:r>
      <w:r w:rsidR="0023456B" w:rsidRPr="007E3550">
        <w:rPr>
          <w:rFonts w:ascii="Times New Roman" w:hAnsi="Times New Roman" w:cs="Times New Roman"/>
          <w:noProof/>
          <w:sz w:val="24"/>
          <w:szCs w:val="24"/>
          <w:lang w:val="en-US"/>
        </w:rPr>
        <w:t xml:space="preserve"> 175-182 (2019).</w:t>
      </w:r>
    </w:p>
    <w:p w14:paraId="6AC664D1" w14:textId="59FDB92E"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Cao </w:t>
      </w:r>
      <w:r w:rsidR="0023456B" w:rsidRPr="007E3550">
        <w:rPr>
          <w:rFonts w:ascii="Times New Roman" w:hAnsi="Times New Roman" w:cs="Times New Roman"/>
          <w:noProof/>
          <w:sz w:val="24"/>
          <w:szCs w:val="24"/>
          <w:lang w:val="en-US"/>
        </w:rPr>
        <w:t xml:space="preserve">L. M. et al. Fe-CoP </w:t>
      </w:r>
      <w:r w:rsidR="00750C5A">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lectrocatalyst </w:t>
      </w:r>
      <w:r w:rsidR="00750C5A">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erived from a </w:t>
      </w:r>
      <w:r w:rsidR="00750C5A">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imetallic </w:t>
      </w:r>
      <w:r w:rsidR="00750C5A">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 xml:space="preserve">russian </w:t>
      </w:r>
      <w:r w:rsidR="00750C5A">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lue </w:t>
      </w:r>
      <w:r w:rsidR="00750C5A">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nalogue for </w:t>
      </w:r>
      <w:r w:rsidR="00750C5A">
        <w:rPr>
          <w:rFonts w:ascii="Times New Roman" w:hAnsi="Times New Roman" w:cs="Times New Roman"/>
          <w:noProof/>
          <w:sz w:val="24"/>
          <w:szCs w:val="24"/>
          <w:lang w:val="en-US"/>
        </w:rPr>
        <w:t>l</w:t>
      </w:r>
      <w:r w:rsidR="0023456B" w:rsidRPr="007E3550">
        <w:rPr>
          <w:rFonts w:ascii="Times New Roman" w:hAnsi="Times New Roman" w:cs="Times New Roman"/>
          <w:noProof/>
          <w:sz w:val="24"/>
          <w:szCs w:val="24"/>
          <w:lang w:val="en-US"/>
        </w:rPr>
        <w:t>arge-</w:t>
      </w:r>
      <w:r w:rsidR="00750C5A">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urrent-</w:t>
      </w:r>
      <w:r w:rsidR="00750C5A">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ensity </w:t>
      </w:r>
      <w:r w:rsidR="00750C5A">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xygen </w:t>
      </w:r>
      <w:r w:rsidR="00750C5A">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volution and </w:t>
      </w:r>
      <w:r w:rsidR="00750C5A">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verall </w:t>
      </w:r>
      <w:r w:rsidR="00750C5A">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750C5A">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w:t>
      </w:r>
      <w:r w:rsidR="009425BA"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Sci</w:t>
      </w:r>
      <w:r w:rsidR="009425BA"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5,</w:t>
      </w:r>
      <w:r w:rsidR="0023456B" w:rsidRPr="007E3550">
        <w:rPr>
          <w:rFonts w:ascii="Times New Roman" w:hAnsi="Times New Roman" w:cs="Times New Roman"/>
          <w:noProof/>
          <w:sz w:val="24"/>
          <w:szCs w:val="24"/>
          <w:lang w:val="en-US"/>
        </w:rPr>
        <w:t xml:space="preserve"> 1800949 (2018).</w:t>
      </w:r>
    </w:p>
    <w:p w14:paraId="7335E841" w14:textId="64B5A3DC"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Yu </w:t>
      </w:r>
      <w:r w:rsidR="0023456B" w:rsidRPr="007E3550">
        <w:rPr>
          <w:rFonts w:ascii="Times New Roman" w:hAnsi="Times New Roman" w:cs="Times New Roman"/>
          <w:noProof/>
          <w:sz w:val="24"/>
          <w:szCs w:val="24"/>
          <w:lang w:val="en-US"/>
        </w:rPr>
        <w:t xml:space="preserve">F. et al. High-performance bifunctional porous non-noble metal phosphide catalyst for overall water splitting. </w:t>
      </w:r>
      <w:r w:rsidR="0023456B" w:rsidRPr="007E3550">
        <w:rPr>
          <w:rFonts w:ascii="Times New Roman" w:hAnsi="Times New Roman" w:cs="Times New Roman"/>
          <w:i/>
          <w:noProof/>
          <w:sz w:val="24"/>
          <w:szCs w:val="24"/>
          <w:lang w:val="en-US"/>
        </w:rPr>
        <w:t>Nat. Commun.</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9,</w:t>
      </w:r>
      <w:r w:rsidR="0023456B" w:rsidRPr="007E3550">
        <w:rPr>
          <w:rFonts w:ascii="Times New Roman" w:hAnsi="Times New Roman" w:cs="Times New Roman"/>
          <w:noProof/>
          <w:sz w:val="24"/>
          <w:szCs w:val="24"/>
          <w:lang w:val="en-US"/>
        </w:rPr>
        <w:t xml:space="preserve"> 2551 (2018).</w:t>
      </w:r>
    </w:p>
    <w:p w14:paraId="34656884" w14:textId="505D2D0D"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Che </w:t>
      </w:r>
      <w:r w:rsidR="0023456B" w:rsidRPr="007E3550">
        <w:rPr>
          <w:rFonts w:ascii="Times New Roman" w:hAnsi="Times New Roman" w:cs="Times New Roman"/>
          <w:noProof/>
          <w:sz w:val="24"/>
          <w:szCs w:val="24"/>
          <w:lang w:val="en-US"/>
        </w:rPr>
        <w:t xml:space="preserve">Q. et al. One-step controllable synthesis of amorphous (Ni-Fe)S/NiFe(OH) hollow microtube/sphere films as superior bifunctional electrocatalysts for quasi-industrial water splitting at large-current-density. </w:t>
      </w:r>
      <w:r w:rsidR="0023456B" w:rsidRPr="007E3550">
        <w:rPr>
          <w:rFonts w:ascii="Times New Roman" w:hAnsi="Times New Roman" w:cs="Times New Roman"/>
          <w:i/>
          <w:noProof/>
          <w:sz w:val="24"/>
          <w:szCs w:val="24"/>
          <w:lang w:val="en-US"/>
        </w:rPr>
        <w:t>Appl</w:t>
      </w:r>
      <w:r w:rsidR="0068212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Catal</w:t>
      </w:r>
      <w:r w:rsidR="0068212D" w:rsidRPr="007E3550">
        <w:rPr>
          <w:rFonts w:ascii="Times New Roman" w:hAnsi="Times New Roman" w:cs="Times New Roman"/>
          <w:i/>
          <w:noProof/>
          <w:sz w:val="24"/>
          <w:szCs w:val="24"/>
          <w:lang w:val="en-US"/>
        </w:rPr>
        <w:t xml:space="preserve">. </w:t>
      </w:r>
      <w:r w:rsidR="0023456B" w:rsidRPr="007E3550">
        <w:rPr>
          <w:rFonts w:ascii="Times New Roman" w:hAnsi="Times New Roman" w:cs="Times New Roman"/>
          <w:i/>
          <w:noProof/>
          <w:sz w:val="24"/>
          <w:szCs w:val="24"/>
          <w:lang w:val="en-US"/>
        </w:rPr>
        <w:t>B</w:t>
      </w:r>
      <w:r w:rsidR="00A8174A"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Environ</w:t>
      </w:r>
      <w:r w:rsidR="0068212D"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246,</w:t>
      </w:r>
      <w:r w:rsidR="0023456B" w:rsidRPr="007E3550">
        <w:rPr>
          <w:rFonts w:ascii="Times New Roman" w:hAnsi="Times New Roman" w:cs="Times New Roman"/>
          <w:noProof/>
          <w:sz w:val="24"/>
          <w:szCs w:val="24"/>
          <w:lang w:val="en-US"/>
        </w:rPr>
        <w:t xml:space="preserve"> 337-348 (2019).</w:t>
      </w:r>
    </w:p>
    <w:p w14:paraId="4E635A5A" w14:textId="0A9C656D" w:rsidR="0023456B" w:rsidRPr="007E3550" w:rsidRDefault="00226CDA"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Wu </w:t>
      </w:r>
      <w:r w:rsidR="0023456B" w:rsidRPr="007E3550">
        <w:rPr>
          <w:rFonts w:ascii="Times New Roman" w:hAnsi="Times New Roman" w:cs="Times New Roman"/>
          <w:noProof/>
          <w:sz w:val="24"/>
          <w:szCs w:val="24"/>
          <w:lang w:val="en-US"/>
        </w:rPr>
        <w:t xml:space="preserve">L. et al. Heterogeneous </w:t>
      </w:r>
      <w:r w:rsidR="00750C5A">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imetallic </w:t>
      </w:r>
      <w:r w:rsidR="00750C5A">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hosphide Ni</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P‐Fe</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 xml:space="preserve">P as an </w:t>
      </w:r>
      <w:r w:rsidR="00750C5A">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750C5A">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ifunctional </w:t>
      </w:r>
      <w:r w:rsidR="00750C5A">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atalyst for </w:t>
      </w:r>
      <w:r w:rsidR="00750C5A">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ater/</w:t>
      </w:r>
      <w:r w:rsidR="00750C5A">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eawater </w:t>
      </w:r>
      <w:r w:rsidR="00750C5A">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 Funct.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31,</w:t>
      </w:r>
      <w:r w:rsidR="0023456B" w:rsidRPr="007E3550">
        <w:rPr>
          <w:rFonts w:ascii="Times New Roman" w:hAnsi="Times New Roman" w:cs="Times New Roman"/>
          <w:noProof/>
          <w:sz w:val="24"/>
          <w:szCs w:val="24"/>
          <w:lang w:val="en-US"/>
        </w:rPr>
        <w:t xml:space="preserve"> </w:t>
      </w:r>
      <w:r w:rsidR="00B5000B">
        <w:rPr>
          <w:rFonts w:ascii="Times New Roman" w:hAnsi="Times New Roman" w:cs="Times New Roman"/>
          <w:noProof/>
          <w:sz w:val="24"/>
          <w:szCs w:val="24"/>
          <w:lang w:val="en-US"/>
        </w:rPr>
        <w:t xml:space="preserve">2006484 </w:t>
      </w:r>
      <w:r w:rsidR="0023456B" w:rsidRPr="007E3550">
        <w:rPr>
          <w:rFonts w:ascii="Times New Roman" w:hAnsi="Times New Roman" w:cs="Times New Roman"/>
          <w:noProof/>
          <w:sz w:val="24"/>
          <w:szCs w:val="24"/>
          <w:lang w:val="en-US"/>
        </w:rPr>
        <w:t>(2020).</w:t>
      </w:r>
    </w:p>
    <w:p w14:paraId="16BF5F97" w14:textId="6DA732C2" w:rsidR="0023456B" w:rsidRPr="007E3550" w:rsidRDefault="0023456B"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Menezes</w:t>
      </w:r>
      <w:r w:rsidR="00226CDA" w:rsidRPr="007E3550">
        <w:rPr>
          <w:rFonts w:ascii="Times New Roman" w:hAnsi="Times New Roman" w:cs="Times New Roman"/>
          <w:noProof/>
          <w:sz w:val="24"/>
          <w:szCs w:val="24"/>
          <w:lang w:val="en-US"/>
        </w:rPr>
        <w:t>, P. W.</w:t>
      </w:r>
      <w:r w:rsidRPr="007E3550">
        <w:rPr>
          <w:rFonts w:ascii="Times New Roman" w:hAnsi="Times New Roman" w:cs="Times New Roman"/>
          <w:noProof/>
          <w:sz w:val="24"/>
          <w:szCs w:val="24"/>
          <w:lang w:val="en-US"/>
        </w:rPr>
        <w:t xml:space="preserve"> et al. Structurally </w:t>
      </w:r>
      <w:r w:rsidR="00750C5A">
        <w:rPr>
          <w:rFonts w:ascii="Times New Roman" w:hAnsi="Times New Roman" w:cs="Times New Roman"/>
          <w:noProof/>
          <w:sz w:val="24"/>
          <w:szCs w:val="24"/>
          <w:lang w:val="en-US"/>
        </w:rPr>
        <w:t>o</w:t>
      </w:r>
      <w:r w:rsidRPr="007E3550">
        <w:rPr>
          <w:rFonts w:ascii="Times New Roman" w:hAnsi="Times New Roman" w:cs="Times New Roman"/>
          <w:noProof/>
          <w:sz w:val="24"/>
          <w:szCs w:val="24"/>
          <w:lang w:val="en-US"/>
        </w:rPr>
        <w:t xml:space="preserve">rdered </w:t>
      </w:r>
      <w:r w:rsidR="00750C5A">
        <w:rPr>
          <w:rFonts w:ascii="Times New Roman" w:hAnsi="Times New Roman" w:cs="Times New Roman"/>
          <w:noProof/>
          <w:sz w:val="24"/>
          <w:szCs w:val="24"/>
          <w:lang w:val="en-US"/>
        </w:rPr>
        <w:t>i</w:t>
      </w:r>
      <w:r w:rsidRPr="007E3550">
        <w:rPr>
          <w:rFonts w:ascii="Times New Roman" w:hAnsi="Times New Roman" w:cs="Times New Roman"/>
          <w:noProof/>
          <w:sz w:val="24"/>
          <w:szCs w:val="24"/>
          <w:lang w:val="en-US"/>
        </w:rPr>
        <w:t xml:space="preserve">ntermetallic </w:t>
      </w:r>
      <w:r w:rsidR="00750C5A">
        <w:rPr>
          <w:rFonts w:ascii="Times New Roman" w:hAnsi="Times New Roman" w:cs="Times New Roman"/>
          <w:noProof/>
          <w:sz w:val="24"/>
          <w:szCs w:val="24"/>
          <w:lang w:val="en-US"/>
        </w:rPr>
        <w:t>c</w:t>
      </w:r>
      <w:r w:rsidRPr="007E3550">
        <w:rPr>
          <w:rFonts w:ascii="Times New Roman" w:hAnsi="Times New Roman" w:cs="Times New Roman"/>
          <w:noProof/>
          <w:sz w:val="24"/>
          <w:szCs w:val="24"/>
          <w:lang w:val="en-US"/>
        </w:rPr>
        <w:t xml:space="preserve">obalt </w:t>
      </w:r>
      <w:r w:rsidR="00750C5A">
        <w:rPr>
          <w:rFonts w:ascii="Times New Roman" w:hAnsi="Times New Roman" w:cs="Times New Roman"/>
          <w:noProof/>
          <w:sz w:val="24"/>
          <w:szCs w:val="24"/>
          <w:lang w:val="en-US"/>
        </w:rPr>
        <w:t>s</w:t>
      </w:r>
      <w:r w:rsidRPr="007E3550">
        <w:rPr>
          <w:rFonts w:ascii="Times New Roman" w:hAnsi="Times New Roman" w:cs="Times New Roman"/>
          <w:noProof/>
          <w:sz w:val="24"/>
          <w:szCs w:val="24"/>
          <w:lang w:val="en-US"/>
        </w:rPr>
        <w:t xml:space="preserve">tannide </w:t>
      </w:r>
      <w:r w:rsidR="00750C5A">
        <w:rPr>
          <w:rFonts w:ascii="Times New Roman" w:hAnsi="Times New Roman" w:cs="Times New Roman"/>
          <w:noProof/>
          <w:sz w:val="24"/>
          <w:szCs w:val="24"/>
          <w:lang w:val="en-US"/>
        </w:rPr>
        <w:t>n</w:t>
      </w:r>
      <w:r w:rsidRPr="007E3550">
        <w:rPr>
          <w:rFonts w:ascii="Times New Roman" w:hAnsi="Times New Roman" w:cs="Times New Roman"/>
          <w:noProof/>
          <w:sz w:val="24"/>
          <w:szCs w:val="24"/>
          <w:lang w:val="en-US"/>
        </w:rPr>
        <w:t xml:space="preserve">anocrystals for </w:t>
      </w:r>
      <w:r w:rsidR="00750C5A">
        <w:rPr>
          <w:rFonts w:ascii="Times New Roman" w:hAnsi="Times New Roman" w:cs="Times New Roman"/>
          <w:noProof/>
          <w:sz w:val="24"/>
          <w:szCs w:val="24"/>
          <w:lang w:val="en-US"/>
        </w:rPr>
        <w:t>h</w:t>
      </w:r>
      <w:r w:rsidRPr="007E3550">
        <w:rPr>
          <w:rFonts w:ascii="Times New Roman" w:hAnsi="Times New Roman" w:cs="Times New Roman"/>
          <w:noProof/>
          <w:sz w:val="24"/>
          <w:szCs w:val="24"/>
          <w:lang w:val="en-US"/>
        </w:rPr>
        <w:t>igh-</w:t>
      </w:r>
      <w:r w:rsidR="00750C5A">
        <w:rPr>
          <w:rFonts w:ascii="Times New Roman" w:hAnsi="Times New Roman" w:cs="Times New Roman"/>
          <w:noProof/>
          <w:sz w:val="24"/>
          <w:szCs w:val="24"/>
          <w:lang w:val="en-US"/>
        </w:rPr>
        <w:t>p</w:t>
      </w:r>
      <w:r w:rsidRPr="007E3550">
        <w:rPr>
          <w:rFonts w:ascii="Times New Roman" w:hAnsi="Times New Roman" w:cs="Times New Roman"/>
          <w:noProof/>
          <w:sz w:val="24"/>
          <w:szCs w:val="24"/>
          <w:lang w:val="en-US"/>
        </w:rPr>
        <w:t xml:space="preserve">erformance </w:t>
      </w:r>
      <w:r w:rsidR="00750C5A">
        <w:rPr>
          <w:rFonts w:ascii="Times New Roman" w:hAnsi="Times New Roman" w:cs="Times New Roman"/>
          <w:noProof/>
          <w:sz w:val="24"/>
          <w:szCs w:val="24"/>
          <w:lang w:val="en-US"/>
        </w:rPr>
        <w:t>e</w:t>
      </w:r>
      <w:r w:rsidRPr="007E3550">
        <w:rPr>
          <w:rFonts w:ascii="Times New Roman" w:hAnsi="Times New Roman" w:cs="Times New Roman"/>
          <w:noProof/>
          <w:sz w:val="24"/>
          <w:szCs w:val="24"/>
          <w:lang w:val="en-US"/>
        </w:rPr>
        <w:t xml:space="preserve">lectrocatalytic </w:t>
      </w:r>
      <w:r w:rsidR="00750C5A">
        <w:rPr>
          <w:rFonts w:ascii="Times New Roman" w:hAnsi="Times New Roman" w:cs="Times New Roman"/>
          <w:noProof/>
          <w:sz w:val="24"/>
          <w:szCs w:val="24"/>
          <w:lang w:val="en-US"/>
        </w:rPr>
        <w:t>o</w:t>
      </w:r>
      <w:r w:rsidRPr="007E3550">
        <w:rPr>
          <w:rFonts w:ascii="Times New Roman" w:hAnsi="Times New Roman" w:cs="Times New Roman"/>
          <w:noProof/>
          <w:sz w:val="24"/>
          <w:szCs w:val="24"/>
          <w:lang w:val="en-US"/>
        </w:rPr>
        <w:t xml:space="preserve">verall </w:t>
      </w:r>
      <w:r w:rsidR="00750C5A">
        <w:rPr>
          <w:rFonts w:ascii="Times New Roman" w:hAnsi="Times New Roman" w:cs="Times New Roman"/>
          <w:noProof/>
          <w:sz w:val="24"/>
          <w:szCs w:val="24"/>
          <w:lang w:val="en-US"/>
        </w:rPr>
        <w:t>w</w:t>
      </w:r>
      <w:r w:rsidRPr="007E3550">
        <w:rPr>
          <w:rFonts w:ascii="Times New Roman" w:hAnsi="Times New Roman" w:cs="Times New Roman"/>
          <w:noProof/>
          <w:sz w:val="24"/>
          <w:szCs w:val="24"/>
          <w:lang w:val="en-US"/>
        </w:rPr>
        <w:t>ater-</w:t>
      </w:r>
      <w:r w:rsidR="00750C5A">
        <w:rPr>
          <w:rFonts w:ascii="Times New Roman" w:hAnsi="Times New Roman" w:cs="Times New Roman"/>
          <w:noProof/>
          <w:sz w:val="24"/>
          <w:szCs w:val="24"/>
          <w:lang w:val="en-US"/>
        </w:rPr>
        <w:t>s</w:t>
      </w:r>
      <w:r w:rsidRPr="007E3550">
        <w:rPr>
          <w:rFonts w:ascii="Times New Roman" w:hAnsi="Times New Roman" w:cs="Times New Roman"/>
          <w:noProof/>
          <w:sz w:val="24"/>
          <w:szCs w:val="24"/>
          <w:lang w:val="en-US"/>
        </w:rPr>
        <w:t xml:space="preserve">plitting. </w:t>
      </w:r>
      <w:r w:rsidRPr="007E3550">
        <w:rPr>
          <w:rFonts w:ascii="Times New Roman" w:hAnsi="Times New Roman" w:cs="Times New Roman"/>
          <w:i/>
          <w:noProof/>
          <w:sz w:val="24"/>
          <w:szCs w:val="24"/>
          <w:lang w:val="en-US"/>
        </w:rPr>
        <w:t>Angew</w:t>
      </w:r>
      <w:r w:rsidR="00DB342A" w:rsidRPr="007E3550">
        <w:rPr>
          <w:rFonts w:ascii="Times New Roman" w:hAnsi="Times New Roman" w:cs="Times New Roman"/>
          <w:i/>
          <w:noProof/>
          <w:sz w:val="24"/>
          <w:szCs w:val="24"/>
          <w:lang w:val="en-US"/>
        </w:rPr>
        <w:t>.</w:t>
      </w:r>
      <w:r w:rsidRPr="007E3550">
        <w:rPr>
          <w:rFonts w:ascii="Times New Roman" w:hAnsi="Times New Roman" w:cs="Times New Roman"/>
          <w:i/>
          <w:noProof/>
          <w:sz w:val="24"/>
          <w:szCs w:val="24"/>
          <w:lang w:val="en-US"/>
        </w:rPr>
        <w:t xml:space="preserve"> Chem</w:t>
      </w:r>
      <w:r w:rsidR="00DB342A" w:rsidRPr="007E3550">
        <w:rPr>
          <w:rFonts w:ascii="Times New Roman" w:hAnsi="Times New Roman" w:cs="Times New Roman"/>
          <w:i/>
          <w:noProof/>
          <w:sz w:val="24"/>
          <w:szCs w:val="24"/>
          <w:lang w:val="en-US"/>
        </w:rPr>
        <w:t>.</w:t>
      </w:r>
      <w:r w:rsidRPr="007E3550">
        <w:rPr>
          <w:rFonts w:ascii="Times New Roman" w:hAnsi="Times New Roman" w:cs="Times New Roman"/>
          <w:i/>
          <w:noProof/>
          <w:sz w:val="24"/>
          <w:szCs w:val="24"/>
          <w:lang w:val="en-US"/>
        </w:rPr>
        <w:t xml:space="preserve"> Int</w:t>
      </w:r>
      <w:r w:rsidR="00DB342A" w:rsidRPr="007E3550">
        <w:rPr>
          <w:rFonts w:ascii="Times New Roman" w:hAnsi="Times New Roman" w:cs="Times New Roman"/>
          <w:i/>
          <w:noProof/>
          <w:sz w:val="24"/>
          <w:szCs w:val="24"/>
          <w:lang w:val="en-US"/>
        </w:rPr>
        <w:t>.</w:t>
      </w:r>
      <w:r w:rsidRPr="007E3550">
        <w:rPr>
          <w:rFonts w:ascii="Times New Roman" w:hAnsi="Times New Roman" w:cs="Times New Roman"/>
          <w:i/>
          <w:noProof/>
          <w:sz w:val="24"/>
          <w:szCs w:val="24"/>
          <w:lang w:val="en-US"/>
        </w:rPr>
        <w:t xml:space="preserve"> Ed</w:t>
      </w:r>
      <w:r w:rsidR="00DB342A" w:rsidRPr="007E3550">
        <w:rPr>
          <w:rFonts w:ascii="Times New Roman" w:hAnsi="Times New Roman" w:cs="Times New Roman"/>
          <w:i/>
          <w:noProof/>
          <w:sz w:val="24"/>
          <w:szCs w:val="24"/>
          <w:lang w:val="en-US"/>
        </w:rPr>
        <w:t>.</w:t>
      </w:r>
      <w:r w:rsidRPr="007E3550">
        <w:rPr>
          <w:rFonts w:ascii="Times New Roman" w:hAnsi="Times New Roman" w:cs="Times New Roman"/>
          <w:noProof/>
          <w:sz w:val="24"/>
          <w:szCs w:val="24"/>
          <w:lang w:val="en-US"/>
        </w:rPr>
        <w:t xml:space="preserve"> </w:t>
      </w:r>
      <w:r w:rsidRPr="007E3550">
        <w:rPr>
          <w:rFonts w:ascii="Times New Roman" w:hAnsi="Times New Roman" w:cs="Times New Roman"/>
          <w:b/>
          <w:noProof/>
          <w:sz w:val="24"/>
          <w:szCs w:val="24"/>
          <w:lang w:val="en-US"/>
        </w:rPr>
        <w:t>57,</w:t>
      </w:r>
      <w:r w:rsidRPr="007E3550">
        <w:rPr>
          <w:rFonts w:ascii="Times New Roman" w:hAnsi="Times New Roman" w:cs="Times New Roman"/>
          <w:noProof/>
          <w:sz w:val="24"/>
          <w:szCs w:val="24"/>
          <w:lang w:val="en-US"/>
        </w:rPr>
        <w:t xml:space="preserve"> 15237-15242 (2018).</w:t>
      </w:r>
    </w:p>
    <w:p w14:paraId="0B285D46" w14:textId="41DEC9E3"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Jian </w:t>
      </w:r>
      <w:r w:rsidR="0023456B" w:rsidRPr="007E3550">
        <w:rPr>
          <w:rFonts w:ascii="Times New Roman" w:hAnsi="Times New Roman" w:cs="Times New Roman"/>
          <w:noProof/>
          <w:sz w:val="24"/>
          <w:szCs w:val="24"/>
          <w:lang w:val="en-US"/>
        </w:rPr>
        <w:t>J. et al. Sn-Ni</w:t>
      </w:r>
      <w:r w:rsidR="0023456B" w:rsidRPr="007E3550">
        <w:rPr>
          <w:rFonts w:ascii="Times New Roman" w:hAnsi="Times New Roman" w:cs="Times New Roman"/>
          <w:noProof/>
          <w:sz w:val="24"/>
          <w:szCs w:val="24"/>
          <w:vertAlign w:val="subscript"/>
          <w:lang w:val="en-US"/>
        </w:rPr>
        <w:t>3</w:t>
      </w:r>
      <w:r w:rsidR="0023456B" w:rsidRPr="007E3550">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 xml:space="preserve"> </w:t>
      </w:r>
      <w:r w:rsidR="00750C5A">
        <w:rPr>
          <w:rFonts w:ascii="Times New Roman" w:hAnsi="Times New Roman" w:cs="Times New Roman"/>
          <w:noProof/>
          <w:sz w:val="24"/>
          <w:szCs w:val="24"/>
          <w:lang w:val="en-US"/>
        </w:rPr>
        <w:t>u</w:t>
      </w:r>
      <w:r w:rsidR="0023456B" w:rsidRPr="007E3550">
        <w:rPr>
          <w:rFonts w:ascii="Times New Roman" w:hAnsi="Times New Roman" w:cs="Times New Roman"/>
          <w:noProof/>
          <w:sz w:val="24"/>
          <w:szCs w:val="24"/>
          <w:lang w:val="en-US"/>
        </w:rPr>
        <w:t xml:space="preserve">ltrathin </w:t>
      </w:r>
      <w:r w:rsidR="00750C5A">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anosheets as </w:t>
      </w:r>
      <w:r w:rsidR="00750C5A">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750C5A">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ifunctional </w:t>
      </w:r>
      <w:r w:rsidR="00750C5A">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ater-</w:t>
      </w:r>
      <w:r w:rsidR="00750C5A">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750C5A">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atalysts with a </w:t>
      </w:r>
      <w:r w:rsidR="00750C5A">
        <w:rPr>
          <w:rFonts w:ascii="Times New Roman" w:hAnsi="Times New Roman" w:cs="Times New Roman"/>
          <w:noProof/>
          <w:sz w:val="24"/>
          <w:szCs w:val="24"/>
          <w:lang w:val="en-US"/>
        </w:rPr>
        <w:t>l</w:t>
      </w:r>
      <w:r w:rsidR="0023456B" w:rsidRPr="007E3550">
        <w:rPr>
          <w:rFonts w:ascii="Times New Roman" w:hAnsi="Times New Roman" w:cs="Times New Roman"/>
          <w:noProof/>
          <w:sz w:val="24"/>
          <w:szCs w:val="24"/>
          <w:lang w:val="en-US"/>
        </w:rPr>
        <w:t xml:space="preserve">arge </w:t>
      </w:r>
      <w:r w:rsidR="00750C5A">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urrent </w:t>
      </w:r>
      <w:r w:rsidR="00750C5A">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ensity and </w:t>
      </w:r>
      <w:r w:rsidR="00750C5A">
        <w:rPr>
          <w:rFonts w:ascii="Times New Roman" w:hAnsi="Times New Roman" w:cs="Times New Roman"/>
          <w:noProof/>
          <w:sz w:val="24"/>
          <w:szCs w:val="24"/>
          <w:lang w:val="en-US"/>
        </w:rPr>
        <w:t>l</w:t>
      </w:r>
      <w:r w:rsidR="0023456B" w:rsidRPr="007E3550">
        <w:rPr>
          <w:rFonts w:ascii="Times New Roman" w:hAnsi="Times New Roman" w:cs="Times New Roman"/>
          <w:noProof/>
          <w:sz w:val="24"/>
          <w:szCs w:val="24"/>
          <w:lang w:val="en-US"/>
        </w:rPr>
        <w:t xml:space="preserve">ow </w:t>
      </w:r>
      <w:r w:rsidR="00750C5A">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verpotential. </w:t>
      </w:r>
      <w:r w:rsidR="0023456B" w:rsidRPr="007E3550">
        <w:rPr>
          <w:rFonts w:ascii="Times New Roman" w:hAnsi="Times New Roman" w:cs="Times New Roman"/>
          <w:i/>
          <w:noProof/>
          <w:sz w:val="24"/>
          <w:szCs w:val="24"/>
          <w:lang w:val="en-US"/>
        </w:rPr>
        <w:t>ACS Appl. Mater. Interfaces</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10,</w:t>
      </w:r>
      <w:r w:rsidR="0023456B" w:rsidRPr="007E3550">
        <w:rPr>
          <w:rFonts w:ascii="Times New Roman" w:hAnsi="Times New Roman" w:cs="Times New Roman"/>
          <w:noProof/>
          <w:sz w:val="24"/>
          <w:szCs w:val="24"/>
          <w:lang w:val="en-US"/>
        </w:rPr>
        <w:t xml:space="preserve"> 40568-40576 (2018).</w:t>
      </w:r>
    </w:p>
    <w:p w14:paraId="579A197E" w14:textId="01ECF89F"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Qian </w:t>
      </w:r>
      <w:r w:rsidR="0023456B" w:rsidRPr="007E3550">
        <w:rPr>
          <w:rFonts w:ascii="Times New Roman" w:hAnsi="Times New Roman" w:cs="Times New Roman"/>
          <w:noProof/>
          <w:sz w:val="24"/>
          <w:szCs w:val="24"/>
          <w:lang w:val="en-US"/>
        </w:rPr>
        <w:t>G. et al. N-</w:t>
      </w:r>
      <w:r w:rsidR="00750C5A">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oped </w:t>
      </w:r>
      <w:r w:rsidR="00750C5A">
        <w:rPr>
          <w:rFonts w:ascii="Times New Roman" w:hAnsi="Times New Roman" w:cs="Times New Roman"/>
          <w:noProof/>
          <w:sz w:val="24"/>
          <w:szCs w:val="24"/>
          <w:lang w:val="en-US"/>
        </w:rPr>
        <w:t>g</w:t>
      </w:r>
      <w:r w:rsidR="0023456B" w:rsidRPr="007E3550">
        <w:rPr>
          <w:rFonts w:ascii="Times New Roman" w:hAnsi="Times New Roman" w:cs="Times New Roman"/>
          <w:noProof/>
          <w:sz w:val="24"/>
          <w:szCs w:val="24"/>
          <w:lang w:val="en-US"/>
        </w:rPr>
        <w:t>raphene-</w:t>
      </w:r>
      <w:r w:rsidR="00750C5A">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ecorated NiCo </w:t>
      </w:r>
      <w:r w:rsidR="00750C5A">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lloy </w:t>
      </w:r>
      <w:r w:rsidR="00750C5A">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oupled with </w:t>
      </w:r>
      <w:r w:rsidR="00750C5A">
        <w:rPr>
          <w:rFonts w:ascii="Times New Roman" w:hAnsi="Times New Roman" w:cs="Times New Roman"/>
          <w:noProof/>
          <w:sz w:val="24"/>
          <w:szCs w:val="24"/>
          <w:lang w:val="en-US"/>
        </w:rPr>
        <w:t>m</w:t>
      </w:r>
      <w:r w:rsidR="0023456B" w:rsidRPr="007E3550">
        <w:rPr>
          <w:rFonts w:ascii="Times New Roman" w:hAnsi="Times New Roman" w:cs="Times New Roman"/>
          <w:noProof/>
          <w:sz w:val="24"/>
          <w:szCs w:val="24"/>
          <w:lang w:val="en-US"/>
        </w:rPr>
        <w:t xml:space="preserve">esoporous NiCoMoO </w:t>
      </w:r>
      <w:r w:rsidR="00750C5A">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ano-sheet </w:t>
      </w:r>
      <w:r w:rsidR="003C09B6">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eterojunction for </w:t>
      </w:r>
      <w:r w:rsidR="003C09B6">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nhanced </w:t>
      </w:r>
      <w:r w:rsidR="003C09B6">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3C09B6">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lectrolysis </w:t>
      </w:r>
      <w:r w:rsidR="003C09B6">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ctivity at </w:t>
      </w:r>
      <w:r w:rsidR="003C09B6">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 </w:t>
      </w:r>
      <w:r w:rsidR="003C09B6">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urrent </w:t>
      </w:r>
      <w:r w:rsidR="003C09B6">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ensity. </w:t>
      </w:r>
      <w:r w:rsidR="0023456B" w:rsidRPr="007E3550">
        <w:rPr>
          <w:rFonts w:ascii="Times New Roman" w:hAnsi="Times New Roman" w:cs="Times New Roman"/>
          <w:i/>
          <w:noProof/>
          <w:sz w:val="24"/>
          <w:szCs w:val="24"/>
          <w:lang w:val="en-US"/>
        </w:rPr>
        <w:t>Nanomicro Lett</w:t>
      </w:r>
      <w:r w:rsidR="00025CF1">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13,</w:t>
      </w:r>
      <w:r w:rsidR="0023456B" w:rsidRPr="007E3550">
        <w:rPr>
          <w:rFonts w:ascii="Times New Roman" w:hAnsi="Times New Roman" w:cs="Times New Roman"/>
          <w:noProof/>
          <w:sz w:val="24"/>
          <w:szCs w:val="24"/>
          <w:lang w:val="en-US"/>
        </w:rPr>
        <w:t xml:space="preserve"> 77 (2021).</w:t>
      </w:r>
    </w:p>
    <w:p w14:paraId="116C3FEC" w14:textId="35925006"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Li </w:t>
      </w:r>
      <w:r w:rsidR="0023456B" w:rsidRPr="007E3550">
        <w:rPr>
          <w:rFonts w:ascii="Times New Roman" w:hAnsi="Times New Roman" w:cs="Times New Roman"/>
          <w:noProof/>
          <w:sz w:val="24"/>
          <w:szCs w:val="24"/>
          <w:lang w:val="en-US"/>
        </w:rPr>
        <w:t xml:space="preserve">H. et al. Systematic design of superaerophobic nanotube-array electrode comprised of transition-metal sulfides for overall water splitting. </w:t>
      </w:r>
      <w:r w:rsidR="0023456B" w:rsidRPr="007E3550">
        <w:rPr>
          <w:rFonts w:ascii="Times New Roman" w:hAnsi="Times New Roman" w:cs="Times New Roman"/>
          <w:i/>
          <w:noProof/>
          <w:sz w:val="24"/>
          <w:szCs w:val="24"/>
          <w:lang w:val="en-US"/>
        </w:rPr>
        <w:t>Nat. Commun.</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9,</w:t>
      </w:r>
      <w:r w:rsidR="0023456B" w:rsidRPr="007E3550">
        <w:rPr>
          <w:rFonts w:ascii="Times New Roman" w:hAnsi="Times New Roman" w:cs="Times New Roman"/>
          <w:noProof/>
          <w:sz w:val="24"/>
          <w:szCs w:val="24"/>
          <w:lang w:val="en-US"/>
        </w:rPr>
        <w:t xml:space="preserve"> 2452 (2018).</w:t>
      </w:r>
    </w:p>
    <w:p w14:paraId="540D760E" w14:textId="37E3F391"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Xu </w:t>
      </w:r>
      <w:r w:rsidR="0023456B" w:rsidRPr="007E3550">
        <w:rPr>
          <w:rFonts w:ascii="Times New Roman" w:hAnsi="Times New Roman" w:cs="Times New Roman"/>
          <w:noProof/>
          <w:sz w:val="24"/>
          <w:szCs w:val="24"/>
          <w:lang w:val="en-US"/>
        </w:rPr>
        <w:t>H. et al. Boronization‐</w:t>
      </w:r>
      <w:r w:rsidR="003C09B6">
        <w:rPr>
          <w:rFonts w:ascii="Times New Roman" w:hAnsi="Times New Roman" w:cs="Times New Roman"/>
          <w:noProof/>
          <w:sz w:val="24"/>
          <w:szCs w:val="24"/>
          <w:lang w:val="en-US"/>
        </w:rPr>
        <w:t>i</w:t>
      </w:r>
      <w:r w:rsidR="0023456B" w:rsidRPr="007E3550">
        <w:rPr>
          <w:rFonts w:ascii="Times New Roman" w:hAnsi="Times New Roman" w:cs="Times New Roman"/>
          <w:noProof/>
          <w:sz w:val="24"/>
          <w:szCs w:val="24"/>
          <w:lang w:val="en-US"/>
        </w:rPr>
        <w:t xml:space="preserve">nduced </w:t>
      </w:r>
      <w:r w:rsidR="003C09B6">
        <w:rPr>
          <w:rFonts w:ascii="Times New Roman" w:hAnsi="Times New Roman" w:cs="Times New Roman"/>
          <w:noProof/>
          <w:sz w:val="24"/>
          <w:szCs w:val="24"/>
          <w:lang w:val="en-US"/>
        </w:rPr>
        <w:t>u</w:t>
      </w:r>
      <w:r w:rsidR="0023456B" w:rsidRPr="007E3550">
        <w:rPr>
          <w:rFonts w:ascii="Times New Roman" w:hAnsi="Times New Roman" w:cs="Times New Roman"/>
          <w:noProof/>
          <w:sz w:val="24"/>
          <w:szCs w:val="24"/>
          <w:lang w:val="en-US"/>
        </w:rPr>
        <w:t xml:space="preserve">ltrathin 2D </w:t>
      </w:r>
      <w:r w:rsidR="003C09B6">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anosheets with </w:t>
      </w:r>
      <w:r w:rsidR="003C09B6">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bundant </w:t>
      </w:r>
      <w:r w:rsidR="003C09B6">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rystalline</w:t>
      </w:r>
      <w:r w:rsidR="005B7164" w:rsidRPr="007E3550">
        <w:rPr>
          <w:rFonts w:ascii="Times New Roman" w:hAnsi="Times New Roman" w:cs="Times New Roman"/>
          <w:noProof/>
          <w:sz w:val="24"/>
          <w:szCs w:val="24"/>
          <w:lang w:val="en-US"/>
        </w:rPr>
        <w:t>-</w:t>
      </w:r>
      <w:r w:rsidR="00970FA2">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morphous </w:t>
      </w:r>
      <w:r w:rsidR="00970FA2">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 xml:space="preserve">hase </w:t>
      </w:r>
      <w:r w:rsidR="00970FA2">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oundary </w:t>
      </w:r>
      <w:r w:rsidR="00970FA2">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upported on </w:t>
      </w:r>
      <w:r w:rsidR="00970FA2">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ickel </w:t>
      </w:r>
      <w:r w:rsidR="00970FA2">
        <w:rPr>
          <w:rFonts w:ascii="Times New Roman" w:hAnsi="Times New Roman" w:cs="Times New Roman"/>
          <w:noProof/>
          <w:sz w:val="24"/>
          <w:szCs w:val="24"/>
          <w:lang w:val="en-US"/>
        </w:rPr>
        <w:t>f</w:t>
      </w:r>
      <w:r w:rsidR="0023456B" w:rsidRPr="007E3550">
        <w:rPr>
          <w:rFonts w:ascii="Times New Roman" w:hAnsi="Times New Roman" w:cs="Times New Roman"/>
          <w:noProof/>
          <w:sz w:val="24"/>
          <w:szCs w:val="24"/>
          <w:lang w:val="en-US"/>
        </w:rPr>
        <w:t xml:space="preserve">oam toward </w:t>
      </w:r>
      <w:r w:rsidR="00970FA2">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970FA2">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970FA2">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 Energy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10,</w:t>
      </w:r>
      <w:r w:rsidR="0023456B" w:rsidRPr="007E3550">
        <w:rPr>
          <w:rFonts w:ascii="Times New Roman" w:hAnsi="Times New Roman" w:cs="Times New Roman"/>
          <w:noProof/>
          <w:sz w:val="24"/>
          <w:szCs w:val="24"/>
          <w:lang w:val="en-US"/>
        </w:rPr>
        <w:t xml:space="preserve"> </w:t>
      </w:r>
      <w:r w:rsidR="00B5000B" w:rsidRPr="00B5000B">
        <w:rPr>
          <w:rFonts w:ascii="Times New Roman" w:hAnsi="Times New Roman" w:cs="Times New Roman"/>
          <w:noProof/>
          <w:sz w:val="24"/>
          <w:szCs w:val="24"/>
          <w:lang w:val="en-US"/>
        </w:rPr>
        <w:t xml:space="preserve">1902714 </w:t>
      </w:r>
      <w:r w:rsidR="0023456B" w:rsidRPr="007E3550">
        <w:rPr>
          <w:rFonts w:ascii="Times New Roman" w:hAnsi="Times New Roman" w:cs="Times New Roman"/>
          <w:noProof/>
          <w:sz w:val="24"/>
          <w:szCs w:val="24"/>
          <w:lang w:val="en-US"/>
        </w:rPr>
        <w:t>(2019).</w:t>
      </w:r>
    </w:p>
    <w:p w14:paraId="0EC3B36E" w14:textId="7346A344"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Luo </w:t>
      </w:r>
      <w:r w:rsidR="0023456B" w:rsidRPr="007E3550">
        <w:rPr>
          <w:rFonts w:ascii="Times New Roman" w:hAnsi="Times New Roman" w:cs="Times New Roman"/>
          <w:noProof/>
          <w:sz w:val="24"/>
          <w:szCs w:val="24"/>
          <w:lang w:val="en-US"/>
        </w:rPr>
        <w:t xml:space="preserve">X. et al. Interface </w:t>
      </w:r>
      <w:r w:rsidR="00970FA2">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ngineering of </w:t>
      </w:r>
      <w:r w:rsidR="00970FA2">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ierarchical </w:t>
      </w:r>
      <w:r w:rsidR="00970FA2">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ranched Mo‐</w:t>
      </w:r>
      <w:r w:rsidR="00795953">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oped Ni</w:t>
      </w:r>
      <w:r w:rsidR="0023456B" w:rsidRPr="007E3550">
        <w:rPr>
          <w:rFonts w:ascii="Times New Roman" w:hAnsi="Times New Roman" w:cs="Times New Roman"/>
          <w:noProof/>
          <w:sz w:val="24"/>
          <w:szCs w:val="24"/>
          <w:vertAlign w:val="subscript"/>
          <w:lang w:val="en-US"/>
        </w:rPr>
        <w:t>3</w:t>
      </w:r>
      <w:r w:rsidR="0023456B" w:rsidRPr="007E3550">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/Ni</w:t>
      </w:r>
      <w:r w:rsidR="0023456B" w:rsidRPr="007E3550">
        <w:rPr>
          <w:rFonts w:ascii="Times New Roman" w:hAnsi="Times New Roman" w:cs="Times New Roman"/>
          <w:noProof/>
          <w:sz w:val="24"/>
          <w:szCs w:val="24"/>
          <w:vertAlign w:val="subscript"/>
          <w:lang w:val="en-US"/>
        </w:rPr>
        <w:t>x</w:t>
      </w:r>
      <w:r w:rsidR="0023456B" w:rsidRPr="007E3550">
        <w:rPr>
          <w:rFonts w:ascii="Times New Roman" w:hAnsi="Times New Roman" w:cs="Times New Roman"/>
          <w:noProof/>
          <w:sz w:val="24"/>
          <w:szCs w:val="24"/>
          <w:lang w:val="en-US"/>
        </w:rPr>
        <w:t>P</w:t>
      </w:r>
      <w:r w:rsidR="0023456B" w:rsidRPr="00795953">
        <w:rPr>
          <w:rFonts w:ascii="Times New Roman" w:hAnsi="Times New Roman" w:cs="Times New Roman"/>
          <w:noProof/>
          <w:sz w:val="24"/>
          <w:szCs w:val="24"/>
          <w:vertAlign w:val="subscript"/>
          <w:lang w:val="en-US"/>
        </w:rPr>
        <w:t>y</w:t>
      </w:r>
      <w:r w:rsidR="0023456B" w:rsidRPr="007E3550">
        <w:rPr>
          <w:rFonts w:ascii="Times New Roman" w:hAnsi="Times New Roman" w:cs="Times New Roman"/>
          <w:noProof/>
          <w:sz w:val="24"/>
          <w:szCs w:val="24"/>
          <w:lang w:val="en-US"/>
        </w:rPr>
        <w:t xml:space="preserve"> </w:t>
      </w:r>
      <w:r w:rsidR="00795953">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ollow </w:t>
      </w:r>
      <w:r w:rsidR="00795953">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eterostructure </w:t>
      </w:r>
      <w:r w:rsidR="00795953">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anorods for </w:t>
      </w:r>
      <w:r w:rsidR="0079595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795953">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verall </w:t>
      </w:r>
      <w:r w:rsidR="00795953">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79595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 Energy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10,</w:t>
      </w:r>
      <w:r w:rsidR="0023456B" w:rsidRPr="007E3550">
        <w:rPr>
          <w:rFonts w:ascii="Times New Roman" w:hAnsi="Times New Roman" w:cs="Times New Roman"/>
          <w:noProof/>
          <w:sz w:val="24"/>
          <w:szCs w:val="24"/>
          <w:lang w:val="en-US"/>
        </w:rPr>
        <w:t xml:space="preserve"> </w:t>
      </w:r>
      <w:r w:rsidR="002F362C">
        <w:rPr>
          <w:rFonts w:ascii="Times New Roman" w:hAnsi="Times New Roman" w:cs="Times New Roman"/>
          <w:noProof/>
          <w:sz w:val="24"/>
          <w:szCs w:val="24"/>
          <w:lang w:val="en-US"/>
        </w:rPr>
        <w:t>1</w:t>
      </w:r>
      <w:r w:rsidR="00D17166">
        <w:rPr>
          <w:rFonts w:ascii="Times New Roman" w:hAnsi="Times New Roman" w:cs="Times New Roman"/>
          <w:noProof/>
          <w:sz w:val="24"/>
          <w:szCs w:val="24"/>
          <w:lang w:val="en-US"/>
        </w:rPr>
        <w:t>9</w:t>
      </w:r>
      <w:r w:rsidR="002F362C">
        <w:rPr>
          <w:rFonts w:ascii="Times New Roman" w:hAnsi="Times New Roman" w:cs="Times New Roman"/>
          <w:noProof/>
          <w:sz w:val="24"/>
          <w:szCs w:val="24"/>
          <w:lang w:val="en-US"/>
        </w:rPr>
        <w:t xml:space="preserve">03891 </w:t>
      </w:r>
      <w:r w:rsidR="0023456B" w:rsidRPr="007E3550">
        <w:rPr>
          <w:rFonts w:ascii="Times New Roman" w:hAnsi="Times New Roman" w:cs="Times New Roman"/>
          <w:noProof/>
          <w:sz w:val="24"/>
          <w:szCs w:val="24"/>
          <w:lang w:val="en-US"/>
        </w:rPr>
        <w:t>(2020).</w:t>
      </w:r>
    </w:p>
    <w:p w14:paraId="6B82C135" w14:textId="057CC934"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Zou </w:t>
      </w:r>
      <w:r w:rsidR="0023456B" w:rsidRPr="007E3550">
        <w:rPr>
          <w:rFonts w:ascii="Times New Roman" w:hAnsi="Times New Roman" w:cs="Times New Roman"/>
          <w:noProof/>
          <w:sz w:val="24"/>
          <w:szCs w:val="24"/>
          <w:lang w:val="en-US"/>
        </w:rPr>
        <w:t xml:space="preserve">X. et al. In Situ </w:t>
      </w:r>
      <w:r w:rsidR="00016933">
        <w:rPr>
          <w:rFonts w:ascii="Times New Roman" w:hAnsi="Times New Roman" w:cs="Times New Roman"/>
          <w:noProof/>
          <w:sz w:val="24"/>
          <w:szCs w:val="24"/>
          <w:lang w:val="en-US"/>
        </w:rPr>
        <w:t>g</w:t>
      </w:r>
      <w:r w:rsidR="0023456B" w:rsidRPr="007E3550">
        <w:rPr>
          <w:rFonts w:ascii="Times New Roman" w:hAnsi="Times New Roman" w:cs="Times New Roman"/>
          <w:noProof/>
          <w:sz w:val="24"/>
          <w:szCs w:val="24"/>
          <w:lang w:val="en-US"/>
        </w:rPr>
        <w:t xml:space="preserve">eneration of </w:t>
      </w:r>
      <w:r w:rsidR="00016933">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ifunctional </w:t>
      </w:r>
      <w:r w:rsidR="00016933">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fficient Fe-</w:t>
      </w:r>
      <w:r w:rsidR="00016933">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ased </w:t>
      </w:r>
      <w:r w:rsidR="00016933">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atalysts from </w:t>
      </w:r>
      <w:r w:rsidR="00016933">
        <w:rPr>
          <w:rFonts w:ascii="Times New Roman" w:hAnsi="Times New Roman" w:cs="Times New Roman"/>
          <w:noProof/>
          <w:sz w:val="24"/>
          <w:szCs w:val="24"/>
          <w:lang w:val="en-US"/>
        </w:rPr>
        <w:t>m</w:t>
      </w:r>
      <w:r w:rsidR="0023456B" w:rsidRPr="007E3550">
        <w:rPr>
          <w:rFonts w:ascii="Times New Roman" w:hAnsi="Times New Roman" w:cs="Times New Roman"/>
          <w:noProof/>
          <w:sz w:val="24"/>
          <w:szCs w:val="24"/>
          <w:lang w:val="en-US"/>
        </w:rPr>
        <w:t xml:space="preserve">ackinawite </w:t>
      </w:r>
      <w:r w:rsidR="00016933">
        <w:rPr>
          <w:rFonts w:ascii="Times New Roman" w:hAnsi="Times New Roman" w:cs="Times New Roman"/>
          <w:noProof/>
          <w:sz w:val="24"/>
          <w:szCs w:val="24"/>
          <w:lang w:val="en-US"/>
        </w:rPr>
        <w:t>i</w:t>
      </w:r>
      <w:r w:rsidR="0023456B" w:rsidRPr="007E3550">
        <w:rPr>
          <w:rFonts w:ascii="Times New Roman" w:hAnsi="Times New Roman" w:cs="Times New Roman"/>
          <w:noProof/>
          <w:sz w:val="24"/>
          <w:szCs w:val="24"/>
          <w:lang w:val="en-US"/>
        </w:rPr>
        <w:t xml:space="preserve">ron </w:t>
      </w:r>
      <w:r w:rsidR="0001693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ulfide for </w:t>
      </w:r>
      <w:r w:rsidR="00016933">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01693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Chem</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4,</w:t>
      </w:r>
      <w:r w:rsidR="0023456B" w:rsidRPr="007E3550">
        <w:rPr>
          <w:rFonts w:ascii="Times New Roman" w:hAnsi="Times New Roman" w:cs="Times New Roman"/>
          <w:noProof/>
          <w:sz w:val="24"/>
          <w:szCs w:val="24"/>
          <w:lang w:val="en-US"/>
        </w:rPr>
        <w:t xml:space="preserve"> 1139-1152 (2018).</w:t>
      </w:r>
    </w:p>
    <w:p w14:paraId="5655672F" w14:textId="155E3391"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Chen </w:t>
      </w:r>
      <w:r w:rsidR="0023456B" w:rsidRPr="007E3550">
        <w:rPr>
          <w:rFonts w:ascii="Times New Roman" w:hAnsi="Times New Roman" w:cs="Times New Roman"/>
          <w:noProof/>
          <w:sz w:val="24"/>
          <w:szCs w:val="24"/>
          <w:lang w:val="en-US"/>
        </w:rPr>
        <w:t>P. et al. 3D Nitrogen-</w:t>
      </w:r>
      <w:r w:rsidR="00CA6454">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nion-</w:t>
      </w:r>
      <w:r w:rsidR="00CA6454">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ecorated </w:t>
      </w:r>
      <w:r w:rsidR="00CA6454">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ickel </w:t>
      </w:r>
      <w:r w:rsidR="00CA6454">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ulfides for </w:t>
      </w:r>
      <w:r w:rsidR="00CA6454">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ighly </w:t>
      </w:r>
      <w:r w:rsidR="00CA6454">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016933">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verall</w:t>
      </w:r>
      <w:r w:rsidR="00016933">
        <w:rPr>
          <w:rFonts w:ascii="Times New Roman" w:hAnsi="Times New Roman" w:cs="Times New Roman"/>
          <w:noProof/>
          <w:sz w:val="24"/>
          <w:szCs w:val="24"/>
          <w:lang w:val="en-US"/>
        </w:rPr>
        <w:t xml:space="preserve"> w</w:t>
      </w:r>
      <w:r w:rsidR="0023456B" w:rsidRPr="007E3550">
        <w:rPr>
          <w:rFonts w:ascii="Times New Roman" w:hAnsi="Times New Roman" w:cs="Times New Roman"/>
          <w:noProof/>
          <w:sz w:val="24"/>
          <w:szCs w:val="24"/>
          <w:lang w:val="en-US"/>
        </w:rPr>
        <w:t xml:space="preserve">ater </w:t>
      </w:r>
      <w:r w:rsidR="00016933">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29,</w:t>
      </w:r>
      <w:r w:rsidR="0023456B" w:rsidRPr="007E3550">
        <w:rPr>
          <w:rFonts w:ascii="Times New Roman" w:hAnsi="Times New Roman" w:cs="Times New Roman"/>
          <w:noProof/>
          <w:sz w:val="24"/>
          <w:szCs w:val="24"/>
          <w:lang w:val="en-US"/>
        </w:rPr>
        <w:t xml:space="preserve"> </w:t>
      </w:r>
      <w:r w:rsidR="00D17166">
        <w:rPr>
          <w:rFonts w:ascii="Times New Roman" w:hAnsi="Times New Roman" w:cs="Times New Roman"/>
          <w:noProof/>
          <w:sz w:val="24"/>
          <w:szCs w:val="24"/>
          <w:lang w:val="en-US"/>
        </w:rPr>
        <w:t xml:space="preserve">1701584 </w:t>
      </w:r>
      <w:r w:rsidR="0023456B" w:rsidRPr="007E3550">
        <w:rPr>
          <w:rFonts w:ascii="Times New Roman" w:hAnsi="Times New Roman" w:cs="Times New Roman"/>
          <w:noProof/>
          <w:sz w:val="24"/>
          <w:szCs w:val="24"/>
          <w:lang w:val="en-US"/>
        </w:rPr>
        <w:t>(2017).</w:t>
      </w:r>
    </w:p>
    <w:p w14:paraId="3896F19C" w14:textId="4351373A"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lastRenderedPageBreak/>
        <w:t xml:space="preserve">Huang </w:t>
      </w:r>
      <w:r w:rsidR="0023456B" w:rsidRPr="007E3550">
        <w:rPr>
          <w:rFonts w:ascii="Times New Roman" w:hAnsi="Times New Roman" w:cs="Times New Roman"/>
          <w:noProof/>
          <w:sz w:val="24"/>
          <w:szCs w:val="24"/>
          <w:lang w:val="en-US"/>
        </w:rPr>
        <w:t xml:space="preserve">H. et al. Rapid and energy-efficient microwave pyrolysis for high-yield production of highly-active bifunctional electrocatalysts for water splitting. </w:t>
      </w:r>
      <w:r w:rsidR="0023456B" w:rsidRPr="007E3550">
        <w:rPr>
          <w:rFonts w:ascii="Times New Roman" w:hAnsi="Times New Roman" w:cs="Times New Roman"/>
          <w:i/>
          <w:noProof/>
          <w:sz w:val="24"/>
          <w:szCs w:val="24"/>
          <w:lang w:val="en-US"/>
        </w:rPr>
        <w:t>Energy Environ</w:t>
      </w:r>
      <w:r w:rsidR="005B7164"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Sci</w:t>
      </w:r>
      <w:r w:rsidR="005B7164" w:rsidRPr="007E3550">
        <w:rPr>
          <w:rFonts w:ascii="Times New Roman" w:hAnsi="Times New Roman" w:cs="Times New Roman"/>
          <w:i/>
          <w:noProof/>
          <w:sz w:val="24"/>
          <w:szCs w:val="24"/>
          <w:lang w:val="en-US"/>
        </w:rPr>
        <w:t xml:space="preserve">. </w:t>
      </w:r>
      <w:r w:rsidR="0023456B" w:rsidRPr="007E3550">
        <w:rPr>
          <w:rFonts w:ascii="Times New Roman" w:hAnsi="Times New Roman" w:cs="Times New Roman"/>
          <w:b/>
          <w:noProof/>
          <w:sz w:val="24"/>
          <w:szCs w:val="24"/>
          <w:lang w:val="en-US"/>
        </w:rPr>
        <w:t>13,</w:t>
      </w:r>
      <w:r w:rsidR="0023456B" w:rsidRPr="007E3550">
        <w:rPr>
          <w:rFonts w:ascii="Times New Roman" w:hAnsi="Times New Roman" w:cs="Times New Roman"/>
          <w:noProof/>
          <w:sz w:val="24"/>
          <w:szCs w:val="24"/>
          <w:lang w:val="en-US"/>
        </w:rPr>
        <w:t xml:space="preserve"> 545-553 (2020).</w:t>
      </w:r>
    </w:p>
    <w:p w14:paraId="06781134" w14:textId="59EC7EFC"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Liu </w:t>
      </w:r>
      <w:r w:rsidR="0023456B" w:rsidRPr="007E3550">
        <w:rPr>
          <w:rFonts w:ascii="Times New Roman" w:hAnsi="Times New Roman" w:cs="Times New Roman"/>
          <w:noProof/>
          <w:sz w:val="24"/>
          <w:szCs w:val="24"/>
          <w:lang w:val="en-US"/>
        </w:rPr>
        <w:t>T. et al. Self-</w:t>
      </w:r>
      <w:r w:rsidR="00CA6454">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acrificial </w:t>
      </w:r>
      <w:r w:rsidR="00CA6454">
        <w:rPr>
          <w:rFonts w:ascii="Times New Roman" w:hAnsi="Times New Roman" w:cs="Times New Roman"/>
          <w:noProof/>
          <w:sz w:val="24"/>
          <w:szCs w:val="24"/>
          <w:lang w:val="en-US"/>
        </w:rPr>
        <w:t>t</w:t>
      </w:r>
      <w:r w:rsidR="0023456B" w:rsidRPr="007E3550">
        <w:rPr>
          <w:rFonts w:ascii="Times New Roman" w:hAnsi="Times New Roman" w:cs="Times New Roman"/>
          <w:noProof/>
          <w:sz w:val="24"/>
          <w:szCs w:val="24"/>
          <w:lang w:val="en-US"/>
        </w:rPr>
        <w:t>emplate-</w:t>
      </w:r>
      <w:r w:rsidR="00CA6454">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irected </w:t>
      </w:r>
      <w:r w:rsidR="00CA6454">
        <w:rPr>
          <w:rFonts w:ascii="Times New Roman" w:hAnsi="Times New Roman" w:cs="Times New Roman"/>
          <w:noProof/>
          <w:sz w:val="24"/>
          <w:szCs w:val="24"/>
          <w:lang w:val="en-US"/>
        </w:rPr>
        <w:t>v</w:t>
      </w:r>
      <w:r w:rsidR="0023456B" w:rsidRPr="007E3550">
        <w:rPr>
          <w:rFonts w:ascii="Times New Roman" w:hAnsi="Times New Roman" w:cs="Times New Roman"/>
          <w:noProof/>
          <w:sz w:val="24"/>
          <w:szCs w:val="24"/>
          <w:lang w:val="en-US"/>
        </w:rPr>
        <w:t>apor-</w:t>
      </w:r>
      <w:r w:rsidR="00CA6454">
        <w:rPr>
          <w:rFonts w:ascii="Times New Roman" w:hAnsi="Times New Roman" w:cs="Times New Roman"/>
          <w:noProof/>
          <w:sz w:val="24"/>
          <w:szCs w:val="24"/>
          <w:lang w:val="en-US"/>
        </w:rPr>
        <w:t>p</w:t>
      </w:r>
      <w:r w:rsidR="0023456B" w:rsidRPr="007E3550">
        <w:rPr>
          <w:rFonts w:ascii="Times New Roman" w:hAnsi="Times New Roman" w:cs="Times New Roman"/>
          <w:noProof/>
          <w:sz w:val="24"/>
          <w:szCs w:val="24"/>
          <w:lang w:val="en-US"/>
        </w:rPr>
        <w:t xml:space="preserve">hase </w:t>
      </w:r>
      <w:r w:rsidR="00CA6454">
        <w:rPr>
          <w:rFonts w:ascii="Times New Roman" w:hAnsi="Times New Roman" w:cs="Times New Roman"/>
          <w:noProof/>
          <w:sz w:val="24"/>
          <w:szCs w:val="24"/>
          <w:lang w:val="en-US"/>
        </w:rPr>
        <w:t>g</w:t>
      </w:r>
      <w:r w:rsidR="0023456B" w:rsidRPr="007E3550">
        <w:rPr>
          <w:rFonts w:ascii="Times New Roman" w:hAnsi="Times New Roman" w:cs="Times New Roman"/>
          <w:noProof/>
          <w:sz w:val="24"/>
          <w:szCs w:val="24"/>
          <w:lang w:val="en-US"/>
        </w:rPr>
        <w:t xml:space="preserve">rowth of MOF </w:t>
      </w:r>
      <w:r w:rsidR="00CA6454">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ssemblies and </w:t>
      </w:r>
      <w:r w:rsidR="00CA6454">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urface </w:t>
      </w:r>
      <w:r w:rsidR="00CA6454">
        <w:rPr>
          <w:rFonts w:ascii="Times New Roman" w:hAnsi="Times New Roman" w:cs="Times New Roman"/>
          <w:noProof/>
          <w:sz w:val="24"/>
          <w:szCs w:val="24"/>
          <w:lang w:val="en-US"/>
        </w:rPr>
        <w:t>v</w:t>
      </w:r>
      <w:r w:rsidR="0023456B" w:rsidRPr="007E3550">
        <w:rPr>
          <w:rFonts w:ascii="Times New Roman" w:hAnsi="Times New Roman" w:cs="Times New Roman"/>
          <w:noProof/>
          <w:sz w:val="24"/>
          <w:szCs w:val="24"/>
          <w:lang w:val="en-US"/>
        </w:rPr>
        <w:t xml:space="preserve">ulcanization for </w:t>
      </w:r>
      <w:r w:rsidR="00CA6454">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CA6454">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CA6454">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31,</w:t>
      </w:r>
      <w:r w:rsidR="0023456B" w:rsidRPr="007E3550">
        <w:rPr>
          <w:rFonts w:ascii="Times New Roman" w:hAnsi="Times New Roman" w:cs="Times New Roman"/>
          <w:noProof/>
          <w:sz w:val="24"/>
          <w:szCs w:val="24"/>
          <w:lang w:val="en-US"/>
        </w:rPr>
        <w:t xml:space="preserve"> 1806672 (2019).</w:t>
      </w:r>
    </w:p>
    <w:p w14:paraId="5E80DDEA" w14:textId="37BE707F"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Zhang </w:t>
      </w:r>
      <w:r w:rsidR="0023456B" w:rsidRPr="007E3550">
        <w:rPr>
          <w:rFonts w:ascii="Times New Roman" w:hAnsi="Times New Roman" w:cs="Times New Roman"/>
          <w:noProof/>
          <w:sz w:val="24"/>
          <w:szCs w:val="24"/>
          <w:lang w:val="en-US"/>
        </w:rPr>
        <w:t xml:space="preserve">H. et al. Bifunctional </w:t>
      </w:r>
      <w:r w:rsidR="00A01155">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eterostructure </w:t>
      </w:r>
      <w:r w:rsidR="00A01155">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ssembly of NiFe LDH </w:t>
      </w:r>
      <w:r w:rsidR="00A01155">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anosheets on NiCoP </w:t>
      </w:r>
      <w:r w:rsidR="00A01155">
        <w:rPr>
          <w:rFonts w:ascii="Times New Roman" w:hAnsi="Times New Roman" w:cs="Times New Roman"/>
          <w:noProof/>
          <w:sz w:val="24"/>
          <w:szCs w:val="24"/>
          <w:lang w:val="en-US"/>
        </w:rPr>
        <w:t>n</w:t>
      </w:r>
      <w:r w:rsidR="0023456B" w:rsidRPr="007E3550">
        <w:rPr>
          <w:rFonts w:ascii="Times New Roman" w:hAnsi="Times New Roman" w:cs="Times New Roman"/>
          <w:noProof/>
          <w:sz w:val="24"/>
          <w:szCs w:val="24"/>
          <w:lang w:val="en-US"/>
        </w:rPr>
        <w:t xml:space="preserve">anowires for </w:t>
      </w:r>
      <w:r w:rsidR="00A01155">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ighly </w:t>
      </w:r>
      <w:r w:rsidR="00A01155">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and </w:t>
      </w:r>
      <w:r w:rsidR="00A01155">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table </w:t>
      </w:r>
      <w:r w:rsidR="00A01155">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verall </w:t>
      </w:r>
      <w:r w:rsidR="00A01155">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A01155">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 Funct.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28,</w:t>
      </w:r>
      <w:r w:rsidR="0023456B" w:rsidRPr="007E3550">
        <w:rPr>
          <w:rFonts w:ascii="Times New Roman" w:hAnsi="Times New Roman" w:cs="Times New Roman"/>
          <w:noProof/>
          <w:sz w:val="24"/>
          <w:szCs w:val="24"/>
          <w:lang w:val="en-US"/>
        </w:rPr>
        <w:t xml:space="preserve"> </w:t>
      </w:r>
      <w:r w:rsidR="002F362C">
        <w:rPr>
          <w:rFonts w:ascii="Times New Roman" w:hAnsi="Times New Roman" w:cs="Times New Roman"/>
          <w:noProof/>
          <w:sz w:val="24"/>
          <w:szCs w:val="24"/>
          <w:lang w:val="en-US"/>
        </w:rPr>
        <w:t xml:space="preserve">1706847 </w:t>
      </w:r>
      <w:r w:rsidR="0023456B" w:rsidRPr="007E3550">
        <w:rPr>
          <w:rFonts w:ascii="Times New Roman" w:hAnsi="Times New Roman" w:cs="Times New Roman"/>
          <w:noProof/>
          <w:sz w:val="24"/>
          <w:szCs w:val="24"/>
          <w:lang w:val="en-US"/>
        </w:rPr>
        <w:t>(2018).</w:t>
      </w:r>
    </w:p>
    <w:p w14:paraId="56EC3162" w14:textId="018047BB"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Zhou </w:t>
      </w:r>
      <w:r w:rsidR="0023456B" w:rsidRPr="007E3550">
        <w:rPr>
          <w:rFonts w:ascii="Times New Roman" w:hAnsi="Times New Roman" w:cs="Times New Roman"/>
          <w:noProof/>
          <w:sz w:val="24"/>
          <w:szCs w:val="24"/>
          <w:lang w:val="en-US"/>
        </w:rPr>
        <w:t>P. et al. High-efficient electrocatalytic overall water splitting over vanadium doped hexagonal Ni</w:t>
      </w:r>
      <w:r w:rsidR="0023456B" w:rsidRPr="007E3550">
        <w:rPr>
          <w:rFonts w:ascii="Times New Roman" w:hAnsi="Times New Roman" w:cs="Times New Roman"/>
          <w:noProof/>
          <w:sz w:val="24"/>
          <w:szCs w:val="24"/>
          <w:vertAlign w:val="subscript"/>
          <w:lang w:val="en-US"/>
        </w:rPr>
        <w:t>0.2</w:t>
      </w:r>
      <w:r w:rsidR="0023456B" w:rsidRPr="007E3550">
        <w:rPr>
          <w:rFonts w:ascii="Times New Roman" w:hAnsi="Times New Roman" w:cs="Times New Roman"/>
          <w:noProof/>
          <w:sz w:val="24"/>
          <w:szCs w:val="24"/>
          <w:lang w:val="en-US"/>
        </w:rPr>
        <w:t>Mo</w:t>
      </w:r>
      <w:r w:rsidR="0023456B" w:rsidRPr="007E3550">
        <w:rPr>
          <w:rFonts w:ascii="Times New Roman" w:hAnsi="Times New Roman" w:cs="Times New Roman"/>
          <w:noProof/>
          <w:sz w:val="24"/>
          <w:szCs w:val="24"/>
          <w:vertAlign w:val="subscript"/>
          <w:lang w:val="en-US"/>
        </w:rPr>
        <w:t>0.8</w:t>
      </w:r>
      <w:r w:rsidR="0023456B" w:rsidRPr="007E3550">
        <w:rPr>
          <w:rFonts w:ascii="Times New Roman" w:hAnsi="Times New Roman" w:cs="Times New Roman"/>
          <w:noProof/>
          <w:sz w:val="24"/>
          <w:szCs w:val="24"/>
          <w:lang w:val="en-US"/>
        </w:rPr>
        <w:t xml:space="preserve">N. </w:t>
      </w:r>
      <w:r w:rsidR="0023456B" w:rsidRPr="007E3550">
        <w:rPr>
          <w:rFonts w:ascii="Times New Roman" w:hAnsi="Times New Roman" w:cs="Times New Roman"/>
          <w:i/>
          <w:noProof/>
          <w:sz w:val="24"/>
          <w:szCs w:val="24"/>
          <w:lang w:val="en-US"/>
        </w:rPr>
        <w:t>Appl</w:t>
      </w:r>
      <w:r w:rsidR="005B7164"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Catal</w:t>
      </w:r>
      <w:r w:rsidR="005B7164"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B</w:t>
      </w:r>
      <w:r w:rsidR="0095227F"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Environ</w:t>
      </w:r>
      <w:r w:rsidR="005B7164"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263,</w:t>
      </w:r>
      <w:r w:rsidR="00D17166" w:rsidRPr="00D17166">
        <w:rPr>
          <w:bCs/>
        </w:rPr>
        <w:t xml:space="preserve"> </w:t>
      </w:r>
      <w:r w:rsidR="00D17166" w:rsidRPr="00D17166">
        <w:rPr>
          <w:rFonts w:ascii="Times New Roman" w:hAnsi="Times New Roman" w:cs="Times New Roman"/>
          <w:bCs/>
          <w:noProof/>
          <w:sz w:val="24"/>
          <w:szCs w:val="24"/>
          <w:lang w:val="en-US"/>
        </w:rPr>
        <w:t>118330</w:t>
      </w:r>
      <w:r w:rsidR="0023456B" w:rsidRPr="00D17166">
        <w:rPr>
          <w:rFonts w:ascii="Times New Roman" w:hAnsi="Times New Roman" w:cs="Times New Roman"/>
          <w:bCs/>
          <w:noProof/>
          <w:sz w:val="24"/>
          <w:szCs w:val="24"/>
          <w:lang w:val="en-US"/>
        </w:rPr>
        <w:t xml:space="preserve"> </w:t>
      </w:r>
      <w:r w:rsidR="0023456B" w:rsidRPr="007E3550">
        <w:rPr>
          <w:rFonts w:ascii="Times New Roman" w:hAnsi="Times New Roman" w:cs="Times New Roman"/>
          <w:noProof/>
          <w:sz w:val="24"/>
          <w:szCs w:val="24"/>
          <w:lang w:val="en-US"/>
        </w:rPr>
        <w:t>(2020).</w:t>
      </w:r>
    </w:p>
    <w:p w14:paraId="40B79630" w14:textId="48E4132D"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Kang </w:t>
      </w:r>
      <w:r w:rsidR="0023456B" w:rsidRPr="007E3550">
        <w:rPr>
          <w:rFonts w:ascii="Times New Roman" w:hAnsi="Times New Roman" w:cs="Times New Roman"/>
          <w:noProof/>
          <w:sz w:val="24"/>
          <w:szCs w:val="24"/>
          <w:lang w:val="en-US"/>
        </w:rPr>
        <w:t>Z.</w:t>
      </w:r>
      <w:r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noProof/>
          <w:sz w:val="24"/>
          <w:szCs w:val="24"/>
          <w:lang w:val="en-US"/>
        </w:rPr>
        <w:t xml:space="preserve">et al. Engineering an </w:t>
      </w:r>
      <w:r w:rsidR="00A01155">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arth-</w:t>
      </w:r>
      <w:r w:rsidR="00A01155">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bundant </w:t>
      </w:r>
      <w:r w:rsidR="00A01155">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lement-</w:t>
      </w:r>
      <w:r w:rsidR="00A01155">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ased </w:t>
      </w:r>
      <w:r w:rsidR="00A01155">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ifunctional </w:t>
      </w:r>
      <w:r w:rsidR="00A01155">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lectrocatalyst for </w:t>
      </w:r>
      <w:r w:rsidR="00A01155">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ighly </w:t>
      </w:r>
      <w:r w:rsidR="00A01155">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and </w:t>
      </w:r>
      <w:r w:rsidR="00A01155">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urable </w:t>
      </w:r>
      <w:r w:rsidR="00A01155">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verall </w:t>
      </w:r>
      <w:r w:rsidR="00A01155">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A01155">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 Funct. Mater.</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29,</w:t>
      </w:r>
      <w:r w:rsidR="0023456B" w:rsidRPr="007E3550">
        <w:rPr>
          <w:rFonts w:ascii="Times New Roman" w:hAnsi="Times New Roman" w:cs="Times New Roman"/>
          <w:noProof/>
          <w:sz w:val="24"/>
          <w:szCs w:val="24"/>
          <w:lang w:val="en-US"/>
        </w:rPr>
        <w:t xml:space="preserve"> </w:t>
      </w:r>
      <w:r w:rsidR="002F362C">
        <w:rPr>
          <w:rFonts w:ascii="Times New Roman" w:hAnsi="Times New Roman" w:cs="Times New Roman"/>
          <w:noProof/>
          <w:sz w:val="24"/>
          <w:szCs w:val="24"/>
          <w:lang w:val="en-US"/>
        </w:rPr>
        <w:t xml:space="preserve">1807031 </w:t>
      </w:r>
      <w:r w:rsidR="0023456B" w:rsidRPr="007E3550">
        <w:rPr>
          <w:rFonts w:ascii="Times New Roman" w:hAnsi="Times New Roman" w:cs="Times New Roman"/>
          <w:noProof/>
          <w:sz w:val="24"/>
          <w:szCs w:val="24"/>
          <w:lang w:val="en-US"/>
        </w:rPr>
        <w:t>(2019).</w:t>
      </w:r>
    </w:p>
    <w:p w14:paraId="2E997DD4" w14:textId="1F53DA79"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Tang </w:t>
      </w:r>
      <w:r w:rsidR="0023456B" w:rsidRPr="007E3550">
        <w:rPr>
          <w:rFonts w:ascii="Times New Roman" w:hAnsi="Times New Roman" w:cs="Times New Roman"/>
          <w:noProof/>
          <w:sz w:val="24"/>
          <w:szCs w:val="24"/>
          <w:lang w:val="en-US"/>
        </w:rPr>
        <w:t xml:space="preserve">T. et al. Electronic and </w:t>
      </w:r>
      <w:r w:rsidR="00A01155">
        <w:rPr>
          <w:rFonts w:ascii="Times New Roman" w:hAnsi="Times New Roman" w:cs="Times New Roman"/>
          <w:noProof/>
          <w:sz w:val="24"/>
          <w:szCs w:val="24"/>
          <w:lang w:val="en-US"/>
        </w:rPr>
        <w:t>m</w:t>
      </w:r>
      <w:r w:rsidR="0023456B" w:rsidRPr="007E3550">
        <w:rPr>
          <w:rFonts w:ascii="Times New Roman" w:hAnsi="Times New Roman" w:cs="Times New Roman"/>
          <w:noProof/>
          <w:sz w:val="24"/>
          <w:szCs w:val="24"/>
          <w:lang w:val="en-US"/>
        </w:rPr>
        <w:t xml:space="preserve">orphological </w:t>
      </w:r>
      <w:r w:rsidR="00A01155">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ual </w:t>
      </w:r>
      <w:r w:rsidR="00A01155">
        <w:rPr>
          <w:rFonts w:ascii="Times New Roman" w:hAnsi="Times New Roman" w:cs="Times New Roman"/>
          <w:noProof/>
          <w:sz w:val="24"/>
          <w:szCs w:val="24"/>
          <w:lang w:val="en-US"/>
        </w:rPr>
        <w:t>m</w:t>
      </w:r>
      <w:r w:rsidR="0023456B" w:rsidRPr="007E3550">
        <w:rPr>
          <w:rFonts w:ascii="Times New Roman" w:hAnsi="Times New Roman" w:cs="Times New Roman"/>
          <w:noProof/>
          <w:sz w:val="24"/>
          <w:szCs w:val="24"/>
          <w:lang w:val="en-US"/>
        </w:rPr>
        <w:t xml:space="preserve">odulation of </w:t>
      </w:r>
      <w:r w:rsidR="00A01155">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obalt </w:t>
      </w:r>
      <w:r w:rsidR="00A01155">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arbonate </w:t>
      </w:r>
      <w:r w:rsidR="00A01155">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ydroxides by Mn </w:t>
      </w:r>
      <w:r w:rsidR="00A01155">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oping toward </w:t>
      </w:r>
      <w:r w:rsidR="00A01155">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ighly </w:t>
      </w:r>
      <w:r w:rsidR="00A01155">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and </w:t>
      </w:r>
      <w:r w:rsidR="00A01155">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table </w:t>
      </w:r>
      <w:r w:rsidR="00A01155">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ifunctional </w:t>
      </w:r>
      <w:r w:rsidR="00A01155">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lectrocatalysts for </w:t>
      </w:r>
      <w:r w:rsidR="00A01155">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verall </w:t>
      </w:r>
      <w:r w:rsidR="00A01155">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A01155">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J</w:t>
      </w:r>
      <w:r w:rsidR="005B7164"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Am</w:t>
      </w:r>
      <w:r w:rsidR="005B7164"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Chem</w:t>
      </w:r>
      <w:r w:rsidR="005B7164"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Soc</w:t>
      </w:r>
      <w:r w:rsidR="005B7164"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139,</w:t>
      </w:r>
      <w:r w:rsidR="0023456B" w:rsidRPr="007E3550">
        <w:rPr>
          <w:rFonts w:ascii="Times New Roman" w:hAnsi="Times New Roman" w:cs="Times New Roman"/>
          <w:noProof/>
          <w:sz w:val="24"/>
          <w:szCs w:val="24"/>
          <w:lang w:val="en-US"/>
        </w:rPr>
        <w:t xml:space="preserve"> 8320-8328 (2017).</w:t>
      </w:r>
    </w:p>
    <w:p w14:paraId="67DF642A" w14:textId="70C86964" w:rsidR="0023456B" w:rsidRPr="007E3550" w:rsidRDefault="007C0403"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Xiao </w:t>
      </w:r>
      <w:r w:rsidR="0023456B" w:rsidRPr="007E3550">
        <w:rPr>
          <w:rFonts w:ascii="Times New Roman" w:hAnsi="Times New Roman" w:cs="Times New Roman"/>
          <w:noProof/>
          <w:sz w:val="24"/>
          <w:szCs w:val="24"/>
          <w:lang w:val="en-US"/>
        </w:rPr>
        <w:t>X</w:t>
      </w:r>
      <w:r w:rsidR="00422CDE" w:rsidRPr="007E3550">
        <w:rPr>
          <w:rFonts w:ascii="Times New Roman" w:hAnsi="Times New Roman" w:cs="Times New Roman"/>
          <w:noProof/>
          <w:sz w:val="24"/>
          <w:szCs w:val="24"/>
          <w:lang w:val="en-US"/>
        </w:rPr>
        <w:t>.</w:t>
      </w:r>
      <w:r w:rsidR="0023456B" w:rsidRPr="007E3550">
        <w:rPr>
          <w:rFonts w:ascii="Times New Roman" w:hAnsi="Times New Roman" w:cs="Times New Roman"/>
          <w:noProof/>
          <w:sz w:val="24"/>
          <w:szCs w:val="24"/>
          <w:lang w:val="en-US"/>
        </w:rPr>
        <w:t xml:space="preserve"> </w:t>
      </w:r>
      <w:r w:rsidR="00422CDE" w:rsidRPr="007E3550">
        <w:rPr>
          <w:rFonts w:ascii="Times New Roman" w:hAnsi="Times New Roman" w:cs="Times New Roman"/>
          <w:noProof/>
          <w:sz w:val="24"/>
          <w:szCs w:val="24"/>
          <w:lang w:val="en-US"/>
        </w:rPr>
        <w:t>et al.</w:t>
      </w:r>
      <w:r w:rsidR="0023456B" w:rsidRPr="007E3550">
        <w:rPr>
          <w:rFonts w:ascii="Times New Roman" w:hAnsi="Times New Roman" w:cs="Times New Roman"/>
          <w:noProof/>
          <w:sz w:val="24"/>
          <w:szCs w:val="24"/>
          <w:lang w:val="en-US"/>
        </w:rPr>
        <w:t xml:space="preserve"> In Situ Growth of Ru Nanoparticles on (Fe,Ni)(OH)</w:t>
      </w:r>
      <w:r w:rsidR="0023456B" w:rsidRPr="007E3550">
        <w:rPr>
          <w:rFonts w:ascii="Times New Roman" w:hAnsi="Times New Roman" w:cs="Times New Roman"/>
          <w:noProof/>
          <w:sz w:val="24"/>
          <w:szCs w:val="24"/>
          <w:vertAlign w:val="subscript"/>
          <w:lang w:val="en-US"/>
        </w:rPr>
        <w:t>2</w:t>
      </w:r>
      <w:r w:rsidR="0023456B" w:rsidRPr="007E3550">
        <w:rPr>
          <w:rFonts w:ascii="Times New Roman" w:hAnsi="Times New Roman" w:cs="Times New Roman"/>
          <w:noProof/>
          <w:sz w:val="24"/>
          <w:szCs w:val="24"/>
          <w:lang w:val="en-US"/>
        </w:rPr>
        <w:t xml:space="preserve"> to Boost </w:t>
      </w:r>
      <w:r w:rsidR="00A01155">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ydrogen </w:t>
      </w:r>
      <w:r w:rsidR="00A01155">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volution </w:t>
      </w:r>
      <w:r w:rsidR="00A01155">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ctivity at </w:t>
      </w:r>
      <w:r w:rsidR="00A01155">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 </w:t>
      </w:r>
      <w:r w:rsidR="00A01155">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urrent </w:t>
      </w:r>
      <w:r w:rsidR="00A01155">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ensity in </w:t>
      </w:r>
      <w:r w:rsidR="00A01155">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lkaline </w:t>
      </w:r>
      <w:r w:rsidR="00A01155">
        <w:rPr>
          <w:rFonts w:ascii="Times New Roman" w:hAnsi="Times New Roman" w:cs="Times New Roman"/>
          <w:noProof/>
          <w:sz w:val="24"/>
          <w:szCs w:val="24"/>
          <w:lang w:val="en-US"/>
        </w:rPr>
        <w:t>m</w:t>
      </w:r>
      <w:r w:rsidR="0023456B" w:rsidRPr="007E3550">
        <w:rPr>
          <w:rFonts w:ascii="Times New Roman" w:hAnsi="Times New Roman" w:cs="Times New Roman"/>
          <w:noProof/>
          <w:sz w:val="24"/>
          <w:szCs w:val="24"/>
          <w:lang w:val="en-US"/>
        </w:rPr>
        <w:t xml:space="preserve">edia. </w:t>
      </w:r>
      <w:r w:rsidR="0023456B" w:rsidRPr="007E3550">
        <w:rPr>
          <w:rFonts w:ascii="Times New Roman" w:hAnsi="Times New Roman" w:cs="Times New Roman"/>
          <w:i/>
          <w:noProof/>
          <w:sz w:val="24"/>
          <w:szCs w:val="24"/>
          <w:lang w:val="en-US"/>
        </w:rPr>
        <w:t>Small Methods</w:t>
      </w:r>
      <w:r w:rsidR="0023456B" w:rsidRPr="007E3550">
        <w:rPr>
          <w:rFonts w:ascii="Times New Roman" w:hAnsi="Times New Roman" w:cs="Times New Roman"/>
          <w:noProof/>
          <w:sz w:val="24"/>
          <w:szCs w:val="24"/>
          <w:lang w:val="en-US"/>
        </w:rPr>
        <w:t xml:space="preserve"> </w:t>
      </w:r>
      <w:r w:rsidRPr="007E3550">
        <w:rPr>
          <w:rFonts w:ascii="Times New Roman" w:hAnsi="Times New Roman" w:cs="Times New Roman"/>
          <w:b/>
          <w:bCs/>
          <w:noProof/>
          <w:sz w:val="24"/>
          <w:szCs w:val="24"/>
          <w:lang w:val="en-US"/>
        </w:rPr>
        <w:t>4,</w:t>
      </w:r>
      <w:r w:rsidRPr="007E3550">
        <w:rPr>
          <w:rFonts w:ascii="Times New Roman" w:hAnsi="Times New Roman" w:cs="Times New Roman"/>
          <w:noProof/>
          <w:sz w:val="24"/>
          <w:szCs w:val="24"/>
          <w:lang w:val="en-US"/>
        </w:rPr>
        <w:t xml:space="preserve"> 1900796 </w:t>
      </w:r>
      <w:r w:rsidR="0023456B" w:rsidRPr="007E3550">
        <w:rPr>
          <w:rFonts w:ascii="Times New Roman" w:hAnsi="Times New Roman" w:cs="Times New Roman"/>
          <w:noProof/>
          <w:sz w:val="24"/>
          <w:szCs w:val="24"/>
          <w:lang w:val="en-US"/>
        </w:rPr>
        <w:t>(2020).</w:t>
      </w:r>
    </w:p>
    <w:p w14:paraId="771DAB55" w14:textId="74C27DEA" w:rsidR="0023456B" w:rsidRPr="007E3550" w:rsidRDefault="001C70D4"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Liang</w:t>
      </w:r>
      <w:r w:rsidR="007C008D" w:rsidRPr="007E3550">
        <w:rPr>
          <w:rFonts w:ascii="Times New Roman" w:hAnsi="Times New Roman" w:cs="Times New Roman"/>
          <w:noProof/>
          <w:sz w:val="24"/>
          <w:szCs w:val="24"/>
          <w:lang w:val="en-US"/>
        </w:rPr>
        <w:t>,</w:t>
      </w:r>
      <w:r w:rsidRPr="007E3550">
        <w:rPr>
          <w:rFonts w:ascii="Times New Roman" w:hAnsi="Times New Roman" w:cs="Times New Roman"/>
          <w:noProof/>
          <w:sz w:val="24"/>
          <w:szCs w:val="24"/>
          <w:lang w:val="en-US"/>
        </w:rPr>
        <w:t xml:space="preserve"> C. et al.</w:t>
      </w:r>
      <w:r w:rsidR="0023456B" w:rsidRPr="007E3550">
        <w:rPr>
          <w:rFonts w:ascii="Times New Roman" w:hAnsi="Times New Roman" w:cs="Times New Roman"/>
          <w:noProof/>
          <w:sz w:val="24"/>
          <w:szCs w:val="24"/>
          <w:lang w:val="en-US"/>
        </w:rPr>
        <w:t xml:space="preserve"> Exceptional performance of hierarchical Ni</w:t>
      </w:r>
      <w:r w:rsidR="00300AD3" w:rsidRPr="007E3550">
        <w:rPr>
          <w:rFonts w:ascii="Times New Roman" w:hAnsi="Times New Roman" w:cs="Times New Roman"/>
          <w:noProof/>
          <w:sz w:val="24"/>
          <w:szCs w:val="24"/>
          <w:lang w:val="en-US"/>
        </w:rPr>
        <w:t>-</w:t>
      </w:r>
      <w:r w:rsidR="0023456B" w:rsidRPr="007E3550">
        <w:rPr>
          <w:rFonts w:ascii="Times New Roman" w:hAnsi="Times New Roman" w:cs="Times New Roman"/>
          <w:noProof/>
          <w:sz w:val="24"/>
          <w:szCs w:val="24"/>
          <w:lang w:val="en-US"/>
        </w:rPr>
        <w:t xml:space="preserve">Fe oxyhydroxide@NiFe alloy nanowire array electrocatalysts for large current density water splitting. </w:t>
      </w:r>
      <w:r w:rsidR="0023456B" w:rsidRPr="007E3550">
        <w:rPr>
          <w:rFonts w:ascii="Times New Roman" w:hAnsi="Times New Roman" w:cs="Times New Roman"/>
          <w:i/>
          <w:noProof/>
          <w:sz w:val="24"/>
          <w:szCs w:val="24"/>
          <w:lang w:val="en-US"/>
        </w:rPr>
        <w:t>Energy Environ</w:t>
      </w:r>
      <w:r w:rsidR="007C008D"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Sci</w:t>
      </w:r>
      <w:r w:rsidR="007C008D"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300AD3" w:rsidRPr="007E3550">
        <w:rPr>
          <w:rFonts w:ascii="Times New Roman" w:hAnsi="Times New Roman" w:cs="Times New Roman"/>
          <w:b/>
          <w:bCs/>
          <w:noProof/>
          <w:sz w:val="24"/>
          <w:szCs w:val="24"/>
          <w:lang w:val="en-US"/>
        </w:rPr>
        <w:t>13,</w:t>
      </w:r>
      <w:r w:rsidR="00300AD3" w:rsidRPr="007E3550">
        <w:rPr>
          <w:rFonts w:ascii="Times New Roman" w:hAnsi="Times New Roman" w:cs="Times New Roman"/>
          <w:noProof/>
          <w:sz w:val="24"/>
          <w:szCs w:val="24"/>
          <w:lang w:val="en-US"/>
        </w:rPr>
        <w:t xml:space="preserve"> 86-95 </w:t>
      </w:r>
      <w:r w:rsidR="0023456B" w:rsidRPr="007E3550">
        <w:rPr>
          <w:rFonts w:ascii="Times New Roman" w:hAnsi="Times New Roman" w:cs="Times New Roman"/>
          <w:noProof/>
          <w:sz w:val="24"/>
          <w:szCs w:val="24"/>
          <w:lang w:val="en-US"/>
        </w:rPr>
        <w:t>(2020).</w:t>
      </w:r>
    </w:p>
    <w:p w14:paraId="45D71C69" w14:textId="64657E41" w:rsidR="0023456B" w:rsidRPr="007E3550" w:rsidRDefault="007C008D"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Yu </w:t>
      </w:r>
      <w:r w:rsidR="0023456B" w:rsidRPr="007E3550">
        <w:rPr>
          <w:rFonts w:ascii="Times New Roman" w:hAnsi="Times New Roman" w:cs="Times New Roman"/>
          <w:noProof/>
          <w:sz w:val="24"/>
          <w:szCs w:val="24"/>
          <w:lang w:val="en-US"/>
        </w:rPr>
        <w:t xml:space="preserve">L. et al. Non-noble metal-nitride based electrocatalysts for high-performance alkaline seawater electrolysis. </w:t>
      </w:r>
      <w:r w:rsidR="0023456B" w:rsidRPr="007E3550">
        <w:rPr>
          <w:rFonts w:ascii="Times New Roman" w:hAnsi="Times New Roman" w:cs="Times New Roman"/>
          <w:i/>
          <w:noProof/>
          <w:sz w:val="24"/>
          <w:szCs w:val="24"/>
          <w:lang w:val="en-US"/>
        </w:rPr>
        <w:t>Nat. Commun.</w:t>
      </w:r>
      <w:r w:rsidR="0023456B" w:rsidRPr="007E3550">
        <w:rPr>
          <w:rFonts w:ascii="Times New Roman" w:hAnsi="Times New Roman" w:cs="Times New Roman"/>
          <w:noProof/>
          <w:sz w:val="24"/>
          <w:szCs w:val="24"/>
          <w:lang w:val="en-US"/>
        </w:rPr>
        <w:t xml:space="preserve"> </w:t>
      </w:r>
      <w:r w:rsidR="0023456B" w:rsidRPr="007E3550">
        <w:rPr>
          <w:rFonts w:ascii="Times New Roman" w:hAnsi="Times New Roman" w:cs="Times New Roman"/>
          <w:b/>
          <w:noProof/>
          <w:sz w:val="24"/>
          <w:szCs w:val="24"/>
          <w:lang w:val="en-US"/>
        </w:rPr>
        <w:t>10,</w:t>
      </w:r>
      <w:r w:rsidR="0023456B" w:rsidRPr="007E3550">
        <w:rPr>
          <w:rFonts w:ascii="Times New Roman" w:hAnsi="Times New Roman" w:cs="Times New Roman"/>
          <w:noProof/>
          <w:sz w:val="24"/>
          <w:szCs w:val="24"/>
          <w:lang w:val="en-US"/>
        </w:rPr>
        <w:t xml:space="preserve"> 5106 (2019).</w:t>
      </w:r>
    </w:p>
    <w:p w14:paraId="40505E3E" w14:textId="3A18017B" w:rsidR="0023456B" w:rsidRPr="007E3550" w:rsidRDefault="007C008D"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Yu </w:t>
      </w:r>
      <w:r w:rsidR="0023456B" w:rsidRPr="007E3550">
        <w:rPr>
          <w:rFonts w:ascii="Times New Roman" w:hAnsi="Times New Roman" w:cs="Times New Roman"/>
          <w:noProof/>
          <w:sz w:val="24"/>
          <w:szCs w:val="24"/>
          <w:lang w:val="en-US"/>
        </w:rPr>
        <w:t>L</w:t>
      </w:r>
      <w:r w:rsidR="00D60A81" w:rsidRPr="007E3550">
        <w:rPr>
          <w:rFonts w:ascii="Times New Roman" w:hAnsi="Times New Roman" w:cs="Times New Roman"/>
          <w:noProof/>
          <w:sz w:val="24"/>
          <w:szCs w:val="24"/>
          <w:lang w:val="en-US"/>
        </w:rPr>
        <w:t>.</w:t>
      </w:r>
      <w:r w:rsidR="0023456B" w:rsidRPr="007E3550">
        <w:rPr>
          <w:rFonts w:ascii="Times New Roman" w:hAnsi="Times New Roman" w:cs="Times New Roman"/>
          <w:noProof/>
          <w:sz w:val="24"/>
          <w:szCs w:val="24"/>
          <w:lang w:val="en-US"/>
        </w:rPr>
        <w:t xml:space="preserve"> Ultrafast room-temperature synthesis of porous S-doped Ni/Fe(oxy)hydroxide electrodes for oxygen evolution catalysis in seawater splitting. </w:t>
      </w:r>
      <w:r w:rsidR="0023456B" w:rsidRPr="007E3550">
        <w:rPr>
          <w:rFonts w:ascii="Times New Roman" w:hAnsi="Times New Roman" w:cs="Times New Roman"/>
          <w:i/>
          <w:noProof/>
          <w:sz w:val="24"/>
          <w:szCs w:val="24"/>
          <w:lang w:val="en-US"/>
        </w:rPr>
        <w:t>Energy Environ</w:t>
      </w:r>
      <w:r w:rsidR="00D60A81"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Sci</w:t>
      </w:r>
      <w:r w:rsidR="00D60A81"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4B5C01" w:rsidRPr="004B5C01">
        <w:rPr>
          <w:rFonts w:ascii="Times New Roman" w:hAnsi="Times New Roman" w:cs="Times New Roman"/>
          <w:b/>
          <w:bCs/>
          <w:noProof/>
          <w:sz w:val="24"/>
          <w:szCs w:val="24"/>
          <w:lang w:val="en-US"/>
        </w:rPr>
        <w:t>13,</w:t>
      </w:r>
      <w:r w:rsidR="004B5C01">
        <w:rPr>
          <w:rFonts w:ascii="Times New Roman" w:hAnsi="Times New Roman" w:cs="Times New Roman"/>
          <w:noProof/>
          <w:sz w:val="24"/>
          <w:szCs w:val="24"/>
          <w:lang w:val="en-US"/>
        </w:rPr>
        <w:t xml:space="preserve"> 3439-3446 </w:t>
      </w:r>
      <w:r w:rsidR="0023456B" w:rsidRPr="007E3550">
        <w:rPr>
          <w:rFonts w:ascii="Times New Roman" w:hAnsi="Times New Roman" w:cs="Times New Roman"/>
          <w:noProof/>
          <w:sz w:val="24"/>
          <w:szCs w:val="24"/>
          <w:lang w:val="en-US"/>
        </w:rPr>
        <w:t>(2020).</w:t>
      </w:r>
    </w:p>
    <w:p w14:paraId="102C0080" w14:textId="70BD83CE" w:rsidR="0023456B" w:rsidRPr="007E3550" w:rsidRDefault="004B5C01" w:rsidP="002B0564">
      <w:pPr>
        <w:pStyle w:val="EndNoteBibliography"/>
        <w:numPr>
          <w:ilvl w:val="0"/>
          <w:numId w:val="1"/>
        </w:numPr>
        <w:spacing w:after="0"/>
        <w:rPr>
          <w:rFonts w:ascii="Times New Roman" w:hAnsi="Times New Roman" w:cs="Times New Roman"/>
          <w:noProof/>
          <w:sz w:val="24"/>
          <w:szCs w:val="24"/>
          <w:lang w:val="en-US"/>
        </w:rPr>
      </w:pPr>
      <w:r>
        <w:rPr>
          <w:rFonts w:ascii="Times New Roman" w:hAnsi="Times New Roman" w:cs="Times New Roman"/>
          <w:noProof/>
          <w:sz w:val="24"/>
          <w:szCs w:val="24"/>
          <w:lang w:val="en-US"/>
        </w:rPr>
        <w:t>He L. G.</w:t>
      </w:r>
      <w:r w:rsidR="0048052E">
        <w:rPr>
          <w:rFonts w:ascii="Times New Roman" w:hAnsi="Times New Roman" w:cs="Times New Roman"/>
          <w:noProof/>
          <w:sz w:val="24"/>
          <w:szCs w:val="24"/>
          <w:lang w:val="en-US"/>
        </w:rPr>
        <w:t xml:space="preserve"> et al.</w:t>
      </w:r>
      <w:r w:rsidR="0023456B" w:rsidRPr="007E3550">
        <w:rPr>
          <w:rFonts w:ascii="Times New Roman" w:hAnsi="Times New Roman" w:cs="Times New Roman"/>
          <w:noProof/>
          <w:sz w:val="24"/>
          <w:szCs w:val="24"/>
          <w:lang w:val="en-US"/>
        </w:rPr>
        <w:t xml:space="preserve"> (Ni</w:t>
      </w:r>
      <w:r w:rsidR="0023456B" w:rsidRPr="007E3550">
        <w:rPr>
          <w:rFonts w:ascii="Times New Roman" w:hAnsi="Times New Roman" w:cs="Times New Roman"/>
          <w:noProof/>
          <w:sz w:val="24"/>
          <w:szCs w:val="24"/>
          <w:vertAlign w:val="subscript"/>
          <w:lang w:val="en-US"/>
        </w:rPr>
        <w:t>x</w:t>
      </w:r>
      <w:r w:rsidR="0023456B" w:rsidRPr="007E3550">
        <w:rPr>
          <w:rFonts w:ascii="Times New Roman" w:hAnsi="Times New Roman" w:cs="Times New Roman"/>
          <w:noProof/>
          <w:sz w:val="24"/>
          <w:szCs w:val="24"/>
          <w:lang w:val="en-US"/>
        </w:rPr>
        <w:t>Fe</w:t>
      </w:r>
      <w:r w:rsidR="0023456B" w:rsidRPr="007E3550">
        <w:rPr>
          <w:rFonts w:ascii="Times New Roman" w:hAnsi="Times New Roman" w:cs="Times New Roman"/>
          <w:noProof/>
          <w:sz w:val="24"/>
          <w:szCs w:val="24"/>
          <w:vertAlign w:val="subscript"/>
          <w:lang w:val="en-US"/>
        </w:rPr>
        <w:t>y</w:t>
      </w:r>
      <w:r w:rsidR="0023456B" w:rsidRPr="007E3550">
        <w:rPr>
          <w:rFonts w:ascii="Times New Roman" w:hAnsi="Times New Roman" w:cs="Times New Roman"/>
          <w:noProof/>
          <w:sz w:val="24"/>
          <w:szCs w:val="24"/>
          <w:lang w:val="en-US"/>
        </w:rPr>
        <w:t>Co</w:t>
      </w:r>
      <w:r w:rsidR="0023456B" w:rsidRPr="007E3550">
        <w:rPr>
          <w:rFonts w:ascii="Times New Roman" w:hAnsi="Times New Roman" w:cs="Times New Roman"/>
          <w:noProof/>
          <w:sz w:val="24"/>
          <w:szCs w:val="24"/>
          <w:vertAlign w:val="subscript"/>
          <w:lang w:val="en-US"/>
        </w:rPr>
        <w:t>6-x-y</w:t>
      </w:r>
      <w:r w:rsidR="0023456B" w:rsidRPr="007E3550">
        <w:rPr>
          <w:rFonts w:ascii="Times New Roman" w:hAnsi="Times New Roman" w:cs="Times New Roman"/>
          <w:noProof/>
          <w:sz w:val="24"/>
          <w:szCs w:val="24"/>
          <w:lang w:val="en-US"/>
        </w:rPr>
        <w:t>)Mo</w:t>
      </w:r>
      <w:r w:rsidR="0023456B" w:rsidRPr="007E3550">
        <w:rPr>
          <w:rFonts w:ascii="Times New Roman" w:hAnsi="Times New Roman" w:cs="Times New Roman"/>
          <w:noProof/>
          <w:sz w:val="24"/>
          <w:szCs w:val="24"/>
          <w:vertAlign w:val="subscript"/>
          <w:lang w:val="en-US"/>
        </w:rPr>
        <w:t>6</w:t>
      </w:r>
      <w:r w:rsidR="0023456B" w:rsidRPr="007E3550">
        <w:rPr>
          <w:rFonts w:ascii="Times New Roman" w:hAnsi="Times New Roman" w:cs="Times New Roman"/>
          <w:noProof/>
          <w:sz w:val="24"/>
          <w:szCs w:val="24"/>
          <w:lang w:val="en-US"/>
        </w:rPr>
        <w:t xml:space="preserve">C cuboids as outstanding bifunctional electrocatalysts for overall water splitting. </w:t>
      </w:r>
      <w:r w:rsidR="0023456B" w:rsidRPr="007E3550">
        <w:rPr>
          <w:rFonts w:ascii="Times New Roman" w:hAnsi="Times New Roman" w:cs="Times New Roman"/>
          <w:i/>
          <w:noProof/>
          <w:sz w:val="24"/>
          <w:szCs w:val="24"/>
          <w:lang w:val="en-US"/>
        </w:rPr>
        <w:t>Appl</w:t>
      </w:r>
      <w:r w:rsidR="00D126A1"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Catal</w:t>
      </w:r>
      <w:r w:rsidR="00D126A1"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B</w:t>
      </w:r>
      <w:r w:rsidR="003811AC"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Environ</w:t>
      </w:r>
      <w:r w:rsidR="00D126A1"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48052E" w:rsidRPr="0048052E">
        <w:rPr>
          <w:rFonts w:ascii="Times New Roman" w:hAnsi="Times New Roman" w:cs="Times New Roman"/>
          <w:b/>
          <w:bCs/>
          <w:noProof/>
          <w:sz w:val="24"/>
          <w:szCs w:val="24"/>
          <w:lang w:val="en-US"/>
        </w:rPr>
        <w:t>290,</w:t>
      </w:r>
      <w:r w:rsidR="0048052E">
        <w:rPr>
          <w:rFonts w:ascii="Times New Roman" w:hAnsi="Times New Roman" w:cs="Times New Roman"/>
          <w:noProof/>
          <w:sz w:val="24"/>
          <w:szCs w:val="24"/>
          <w:lang w:val="en-US"/>
        </w:rPr>
        <w:t xml:space="preserve"> 120049 </w:t>
      </w:r>
      <w:r w:rsidR="0023456B" w:rsidRPr="007E3550">
        <w:rPr>
          <w:rFonts w:ascii="Times New Roman" w:hAnsi="Times New Roman" w:cs="Times New Roman"/>
          <w:noProof/>
          <w:sz w:val="24"/>
          <w:szCs w:val="24"/>
          <w:lang w:val="en-US"/>
        </w:rPr>
        <w:t>(2021).</w:t>
      </w:r>
    </w:p>
    <w:p w14:paraId="69AF052A" w14:textId="59A3D7E0" w:rsidR="0023456B" w:rsidRPr="007E3550" w:rsidRDefault="0023456B"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Yu</w:t>
      </w:r>
      <w:r w:rsidR="001C70D4" w:rsidRPr="007E3550">
        <w:rPr>
          <w:rFonts w:ascii="Times New Roman" w:hAnsi="Times New Roman" w:cs="Times New Roman"/>
          <w:noProof/>
          <w:sz w:val="24"/>
          <w:szCs w:val="24"/>
          <w:lang w:val="en-US"/>
        </w:rPr>
        <w:t xml:space="preserve"> L.</w:t>
      </w:r>
      <w:r w:rsidRPr="007E3550">
        <w:rPr>
          <w:rFonts w:ascii="Times New Roman" w:hAnsi="Times New Roman" w:cs="Times New Roman"/>
          <w:noProof/>
          <w:sz w:val="24"/>
          <w:szCs w:val="24"/>
          <w:lang w:val="en-US"/>
        </w:rPr>
        <w:t xml:space="preserve"> Ternary Ni</w:t>
      </w:r>
      <w:r w:rsidRPr="007E3550">
        <w:rPr>
          <w:rFonts w:ascii="Times New Roman" w:hAnsi="Times New Roman" w:cs="Times New Roman"/>
          <w:noProof/>
          <w:sz w:val="24"/>
          <w:szCs w:val="24"/>
          <w:vertAlign w:val="subscript"/>
          <w:lang w:val="en-US"/>
        </w:rPr>
        <w:t>2(1-x)</w:t>
      </w:r>
      <w:r w:rsidRPr="007E3550">
        <w:rPr>
          <w:rFonts w:ascii="Times New Roman" w:hAnsi="Times New Roman" w:cs="Times New Roman"/>
          <w:noProof/>
          <w:sz w:val="24"/>
          <w:szCs w:val="24"/>
          <w:lang w:val="en-US"/>
        </w:rPr>
        <w:t>Mo</w:t>
      </w:r>
      <w:r w:rsidRPr="007E3550">
        <w:rPr>
          <w:rFonts w:ascii="Times New Roman" w:hAnsi="Times New Roman" w:cs="Times New Roman"/>
          <w:noProof/>
          <w:sz w:val="24"/>
          <w:szCs w:val="24"/>
          <w:vertAlign w:val="subscript"/>
          <w:lang w:val="en-US"/>
        </w:rPr>
        <w:t>2x</w:t>
      </w:r>
      <w:r w:rsidRPr="007E3550">
        <w:rPr>
          <w:rFonts w:ascii="Times New Roman" w:hAnsi="Times New Roman" w:cs="Times New Roman"/>
          <w:noProof/>
          <w:sz w:val="24"/>
          <w:szCs w:val="24"/>
          <w:lang w:val="en-US"/>
        </w:rPr>
        <w:t xml:space="preserve">P nanowire arrays toward efficient and stable hydrogen evolution electrocatalysis under large-current-density. </w:t>
      </w:r>
      <w:r w:rsidRPr="007E3550">
        <w:rPr>
          <w:rFonts w:ascii="Times New Roman" w:hAnsi="Times New Roman" w:cs="Times New Roman"/>
          <w:i/>
          <w:noProof/>
          <w:sz w:val="24"/>
          <w:szCs w:val="24"/>
          <w:lang w:val="en-US"/>
        </w:rPr>
        <w:t>Nano Energy</w:t>
      </w:r>
      <w:r w:rsidRPr="007E3550">
        <w:rPr>
          <w:rFonts w:ascii="Times New Roman" w:hAnsi="Times New Roman" w:cs="Times New Roman"/>
          <w:noProof/>
          <w:sz w:val="24"/>
          <w:szCs w:val="24"/>
          <w:lang w:val="en-US"/>
        </w:rPr>
        <w:t xml:space="preserve"> </w:t>
      </w:r>
      <w:r w:rsidR="001C70D4" w:rsidRPr="007E3550">
        <w:rPr>
          <w:rFonts w:ascii="Times New Roman" w:hAnsi="Times New Roman" w:cs="Times New Roman"/>
          <w:b/>
          <w:bCs/>
          <w:noProof/>
          <w:sz w:val="24"/>
          <w:szCs w:val="24"/>
          <w:lang w:val="en-US"/>
        </w:rPr>
        <w:t>53,</w:t>
      </w:r>
      <w:r w:rsidR="001C70D4" w:rsidRPr="007E3550">
        <w:rPr>
          <w:rFonts w:ascii="Times New Roman" w:hAnsi="Times New Roman" w:cs="Times New Roman"/>
          <w:noProof/>
          <w:sz w:val="24"/>
          <w:szCs w:val="24"/>
          <w:lang w:val="en-US"/>
        </w:rPr>
        <w:t xml:space="preserve"> 492-500 </w:t>
      </w:r>
      <w:r w:rsidRPr="007E3550">
        <w:rPr>
          <w:rFonts w:ascii="Times New Roman" w:hAnsi="Times New Roman" w:cs="Times New Roman"/>
          <w:noProof/>
          <w:sz w:val="24"/>
          <w:szCs w:val="24"/>
          <w:lang w:val="en-US"/>
        </w:rPr>
        <w:t>(2018).</w:t>
      </w:r>
    </w:p>
    <w:p w14:paraId="220D780C" w14:textId="1FB60D5B" w:rsidR="0023456B" w:rsidRPr="007E3550" w:rsidRDefault="00900F64" w:rsidP="002B0564">
      <w:pPr>
        <w:pStyle w:val="EndNoteBibliography"/>
        <w:numPr>
          <w:ilvl w:val="0"/>
          <w:numId w:val="1"/>
        </w:numPr>
        <w:spacing w:after="0"/>
        <w:rPr>
          <w:rFonts w:ascii="Times New Roman" w:hAnsi="Times New Roman" w:cs="Times New Roman"/>
          <w:noProof/>
          <w:sz w:val="24"/>
          <w:szCs w:val="24"/>
          <w:lang w:val="en-US"/>
        </w:rPr>
      </w:pPr>
      <w:r>
        <w:rPr>
          <w:rFonts w:ascii="Times New Roman" w:hAnsi="Times New Roman" w:cs="Times New Roman"/>
          <w:noProof/>
          <w:sz w:val="24"/>
          <w:szCs w:val="24"/>
          <w:lang w:val="en-US"/>
        </w:rPr>
        <w:t>Chen L.</w:t>
      </w:r>
      <w:r w:rsidR="0023456B" w:rsidRPr="007E3550">
        <w:rPr>
          <w:rFonts w:ascii="Times New Roman" w:hAnsi="Times New Roman" w:cs="Times New Roman"/>
          <w:noProof/>
          <w:sz w:val="24"/>
          <w:szCs w:val="24"/>
          <w:lang w:val="en-US"/>
        </w:rPr>
        <w:t xml:space="preserve">, </w:t>
      </w:r>
      <w:r>
        <w:rPr>
          <w:rFonts w:ascii="Times New Roman" w:hAnsi="Times New Roman" w:cs="Times New Roman"/>
          <w:noProof/>
          <w:sz w:val="24"/>
          <w:szCs w:val="24"/>
          <w:lang w:val="en-US"/>
        </w:rPr>
        <w:t>Wang Y.</w:t>
      </w:r>
      <w:r w:rsidR="0023456B" w:rsidRPr="007E3550">
        <w:rPr>
          <w:rFonts w:ascii="Times New Roman" w:hAnsi="Times New Roman" w:cs="Times New Roman"/>
          <w:noProof/>
          <w:sz w:val="24"/>
          <w:szCs w:val="24"/>
          <w:lang w:val="en-US"/>
        </w:rPr>
        <w:t xml:space="preserve">, </w:t>
      </w:r>
      <w:r>
        <w:rPr>
          <w:rFonts w:ascii="Times New Roman" w:hAnsi="Times New Roman" w:cs="Times New Roman"/>
          <w:noProof/>
          <w:sz w:val="24"/>
          <w:szCs w:val="24"/>
          <w:lang w:val="en-US"/>
        </w:rPr>
        <w:t>&amp; Zhao X.,</w:t>
      </w:r>
      <w:r w:rsidR="006623A8">
        <w:rPr>
          <w:rFonts w:ascii="Times New Roman" w:hAnsi="Times New Roman" w:cs="Times New Roman"/>
          <w:noProof/>
          <w:sz w:val="24"/>
          <w:szCs w:val="24"/>
          <w:lang w:val="en-US"/>
        </w:rPr>
        <w:t xml:space="preserve"> et al.</w:t>
      </w:r>
      <w:r w:rsidR="0023456B" w:rsidRPr="007E3550">
        <w:rPr>
          <w:rFonts w:ascii="Times New Roman" w:hAnsi="Times New Roman" w:cs="Times New Roman"/>
          <w:noProof/>
          <w:sz w:val="24"/>
          <w:szCs w:val="24"/>
          <w:lang w:val="en-US"/>
        </w:rPr>
        <w:t xml:space="preserve"> Trimetallic oxyhydroxides as active sites for large-current-density alkaline oxygen evolution and overall water splitting. </w:t>
      </w:r>
      <w:r w:rsidR="0023456B" w:rsidRPr="007E3550">
        <w:rPr>
          <w:rFonts w:ascii="Times New Roman" w:hAnsi="Times New Roman" w:cs="Times New Roman"/>
          <w:i/>
          <w:noProof/>
          <w:sz w:val="24"/>
          <w:szCs w:val="24"/>
          <w:lang w:val="en-US"/>
        </w:rPr>
        <w:t>J. Mater. Sci. Technol.</w:t>
      </w:r>
      <w:r w:rsidR="0023456B" w:rsidRPr="007E3550">
        <w:rPr>
          <w:rFonts w:ascii="Times New Roman" w:hAnsi="Times New Roman" w:cs="Times New Roman"/>
          <w:noProof/>
          <w:sz w:val="24"/>
          <w:szCs w:val="24"/>
          <w:lang w:val="en-US"/>
        </w:rPr>
        <w:t xml:space="preserve"> </w:t>
      </w:r>
      <w:r w:rsidR="0048052E" w:rsidRPr="0048052E">
        <w:rPr>
          <w:rFonts w:ascii="Times New Roman" w:hAnsi="Times New Roman" w:cs="Times New Roman"/>
          <w:b/>
          <w:bCs/>
          <w:noProof/>
          <w:sz w:val="24"/>
          <w:szCs w:val="24"/>
          <w:lang w:val="en-US"/>
        </w:rPr>
        <w:t>110,</w:t>
      </w:r>
      <w:r w:rsidR="0048052E">
        <w:rPr>
          <w:rFonts w:ascii="Times New Roman" w:hAnsi="Times New Roman" w:cs="Times New Roman"/>
          <w:noProof/>
          <w:sz w:val="24"/>
          <w:szCs w:val="24"/>
          <w:lang w:val="en-US"/>
        </w:rPr>
        <w:t xml:space="preserve"> 128-135 </w:t>
      </w:r>
      <w:r w:rsidR="0023456B" w:rsidRPr="007E3550">
        <w:rPr>
          <w:rFonts w:ascii="Times New Roman" w:hAnsi="Times New Roman" w:cs="Times New Roman"/>
          <w:noProof/>
          <w:sz w:val="24"/>
          <w:szCs w:val="24"/>
          <w:lang w:val="en-US"/>
        </w:rPr>
        <w:t>(2021).</w:t>
      </w:r>
    </w:p>
    <w:p w14:paraId="2F9D2279" w14:textId="3F57527B" w:rsidR="0023456B" w:rsidRPr="007E3550" w:rsidRDefault="007C008D"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Senthil, Raja. D. et al.</w:t>
      </w:r>
      <w:r w:rsidR="0023456B" w:rsidRPr="007E3550">
        <w:rPr>
          <w:rFonts w:ascii="Times New Roman" w:hAnsi="Times New Roman" w:cs="Times New Roman"/>
          <w:noProof/>
          <w:sz w:val="24"/>
          <w:szCs w:val="24"/>
          <w:lang w:val="en-US"/>
        </w:rPr>
        <w:t xml:space="preserve"> In </w:t>
      </w:r>
      <w:r w:rsidR="00452DD0">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itu </w:t>
      </w:r>
      <w:r w:rsidR="00452DD0">
        <w:rPr>
          <w:rFonts w:ascii="Times New Roman" w:hAnsi="Times New Roman" w:cs="Times New Roman"/>
          <w:noProof/>
          <w:sz w:val="24"/>
          <w:szCs w:val="24"/>
          <w:lang w:val="en-US"/>
        </w:rPr>
        <w:t>g</w:t>
      </w:r>
      <w:r w:rsidR="0023456B" w:rsidRPr="007E3550">
        <w:rPr>
          <w:rFonts w:ascii="Times New Roman" w:hAnsi="Times New Roman" w:cs="Times New Roman"/>
          <w:noProof/>
          <w:sz w:val="24"/>
          <w:szCs w:val="24"/>
          <w:lang w:val="en-US"/>
        </w:rPr>
        <w:t xml:space="preserve">rown </w:t>
      </w:r>
      <w:r w:rsidR="00452DD0">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imetallic MOF-</w:t>
      </w:r>
      <w:r w:rsidR="00452DD0">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ased </w:t>
      </w:r>
      <w:r w:rsidR="00452DD0">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omposite as </w:t>
      </w:r>
      <w:r w:rsidR="00452DD0">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ighly </w:t>
      </w:r>
      <w:r w:rsidR="00452DD0">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452DD0">
        <w:rPr>
          <w:rFonts w:ascii="Times New Roman" w:hAnsi="Times New Roman" w:cs="Times New Roman"/>
          <w:noProof/>
          <w:sz w:val="24"/>
          <w:szCs w:val="24"/>
          <w:lang w:val="en-US"/>
        </w:rPr>
        <w:t>b</w:t>
      </w:r>
      <w:r w:rsidR="0023456B" w:rsidRPr="007E3550">
        <w:rPr>
          <w:rFonts w:ascii="Times New Roman" w:hAnsi="Times New Roman" w:cs="Times New Roman"/>
          <w:noProof/>
          <w:sz w:val="24"/>
          <w:szCs w:val="24"/>
          <w:lang w:val="en-US"/>
        </w:rPr>
        <w:t xml:space="preserve">ifunctional </w:t>
      </w:r>
      <w:r w:rsidR="00452DD0">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lectrocatalyst for </w:t>
      </w:r>
      <w:r w:rsidR="00452DD0">
        <w:rPr>
          <w:rFonts w:ascii="Times New Roman" w:hAnsi="Times New Roman" w:cs="Times New Roman"/>
          <w:noProof/>
          <w:sz w:val="24"/>
          <w:szCs w:val="24"/>
          <w:lang w:val="en-US"/>
        </w:rPr>
        <w:t>o</w:t>
      </w:r>
      <w:r w:rsidR="0023456B" w:rsidRPr="007E3550">
        <w:rPr>
          <w:rFonts w:ascii="Times New Roman" w:hAnsi="Times New Roman" w:cs="Times New Roman"/>
          <w:noProof/>
          <w:sz w:val="24"/>
          <w:szCs w:val="24"/>
          <w:lang w:val="en-US"/>
        </w:rPr>
        <w:t xml:space="preserve">verall </w:t>
      </w:r>
      <w:r w:rsidR="00452DD0">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452DD0">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with </w:t>
      </w:r>
      <w:r w:rsidR="00452DD0">
        <w:rPr>
          <w:rFonts w:ascii="Times New Roman" w:hAnsi="Times New Roman" w:cs="Times New Roman"/>
          <w:noProof/>
          <w:sz w:val="24"/>
          <w:szCs w:val="24"/>
          <w:lang w:val="en-US"/>
        </w:rPr>
        <w:t>u</w:t>
      </w:r>
      <w:r w:rsidR="0023456B" w:rsidRPr="007E3550">
        <w:rPr>
          <w:rFonts w:ascii="Times New Roman" w:hAnsi="Times New Roman" w:cs="Times New Roman"/>
          <w:noProof/>
          <w:sz w:val="24"/>
          <w:szCs w:val="24"/>
          <w:lang w:val="en-US"/>
        </w:rPr>
        <w:t xml:space="preserve">ltrastability at </w:t>
      </w:r>
      <w:r w:rsidR="00452DD0">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 </w:t>
      </w:r>
      <w:r w:rsidR="00452DD0">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urrent </w:t>
      </w:r>
      <w:r w:rsidR="00452DD0">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ensities. </w:t>
      </w:r>
      <w:r w:rsidR="0023456B" w:rsidRPr="007E3550">
        <w:rPr>
          <w:rFonts w:ascii="Times New Roman" w:hAnsi="Times New Roman" w:cs="Times New Roman"/>
          <w:i/>
          <w:noProof/>
          <w:sz w:val="24"/>
          <w:szCs w:val="24"/>
          <w:lang w:val="en-US"/>
        </w:rPr>
        <w:t>Adv. Energy Mater.</w:t>
      </w:r>
      <w:r w:rsidR="0023456B" w:rsidRPr="007E3550">
        <w:rPr>
          <w:rFonts w:ascii="Times New Roman" w:hAnsi="Times New Roman" w:cs="Times New Roman"/>
          <w:noProof/>
          <w:sz w:val="24"/>
          <w:szCs w:val="24"/>
          <w:lang w:val="en-US"/>
        </w:rPr>
        <w:t xml:space="preserve"> </w:t>
      </w:r>
      <w:r w:rsidR="008C7CCC" w:rsidRPr="007E3550">
        <w:rPr>
          <w:rFonts w:ascii="Times New Roman" w:hAnsi="Times New Roman" w:cs="Times New Roman"/>
          <w:b/>
          <w:bCs/>
          <w:noProof/>
          <w:sz w:val="24"/>
          <w:szCs w:val="24"/>
          <w:lang w:val="en-US"/>
        </w:rPr>
        <w:t>8,</w:t>
      </w:r>
      <w:r w:rsidR="008C7CCC" w:rsidRPr="007E3550">
        <w:rPr>
          <w:rFonts w:ascii="Times New Roman" w:hAnsi="Times New Roman" w:cs="Times New Roman"/>
          <w:noProof/>
          <w:sz w:val="24"/>
          <w:szCs w:val="24"/>
          <w:lang w:val="en-US"/>
        </w:rPr>
        <w:t xml:space="preserve"> 1801065 </w:t>
      </w:r>
      <w:r w:rsidR="0023456B" w:rsidRPr="007E3550">
        <w:rPr>
          <w:rFonts w:ascii="Times New Roman" w:hAnsi="Times New Roman" w:cs="Times New Roman"/>
          <w:noProof/>
          <w:sz w:val="24"/>
          <w:szCs w:val="24"/>
          <w:lang w:val="en-US"/>
        </w:rPr>
        <w:t>(2018).</w:t>
      </w:r>
    </w:p>
    <w:p w14:paraId="6A3E233B" w14:textId="13E8D1E1" w:rsidR="0023456B" w:rsidRPr="007E3550" w:rsidRDefault="008C7CCC" w:rsidP="002B0564">
      <w:pPr>
        <w:pStyle w:val="EndNoteBibliography"/>
        <w:numPr>
          <w:ilvl w:val="0"/>
          <w:numId w:val="1"/>
        </w:numPr>
        <w:spacing w:after="0"/>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 xml:space="preserve">Wang </w:t>
      </w:r>
      <w:r w:rsidR="0023456B" w:rsidRPr="007E3550">
        <w:rPr>
          <w:rFonts w:ascii="Times New Roman" w:hAnsi="Times New Roman" w:cs="Times New Roman"/>
          <w:noProof/>
          <w:sz w:val="24"/>
          <w:szCs w:val="24"/>
          <w:lang w:val="en-US"/>
        </w:rPr>
        <w:t>C</w:t>
      </w:r>
      <w:r w:rsidR="00D3303C" w:rsidRPr="007E3550">
        <w:rPr>
          <w:rFonts w:ascii="Times New Roman" w:hAnsi="Times New Roman" w:cs="Times New Roman"/>
          <w:noProof/>
          <w:sz w:val="24"/>
          <w:szCs w:val="24"/>
          <w:lang w:val="en-US"/>
        </w:rPr>
        <w:t xml:space="preserve">. et al. </w:t>
      </w:r>
      <w:r w:rsidR="0023456B" w:rsidRPr="007E3550">
        <w:rPr>
          <w:rFonts w:ascii="Times New Roman" w:hAnsi="Times New Roman" w:cs="Times New Roman"/>
          <w:noProof/>
          <w:sz w:val="24"/>
          <w:szCs w:val="24"/>
          <w:lang w:val="en-US"/>
        </w:rPr>
        <w:t xml:space="preserve">Heterogeneous bimetallic sulfides based seawater electrolysis towards stable industrial-level large current density. </w:t>
      </w:r>
      <w:r w:rsidR="0023456B" w:rsidRPr="007E3550">
        <w:rPr>
          <w:rFonts w:ascii="Times New Roman" w:hAnsi="Times New Roman" w:cs="Times New Roman"/>
          <w:i/>
          <w:noProof/>
          <w:sz w:val="24"/>
          <w:szCs w:val="24"/>
          <w:lang w:val="en-US"/>
        </w:rPr>
        <w:t>Appl</w:t>
      </w:r>
      <w:r w:rsidR="00D3303C"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Catal</w:t>
      </w:r>
      <w:r w:rsidR="00D3303C" w:rsidRP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 xml:space="preserve"> B</w:t>
      </w:r>
      <w:r w:rsidR="007E3550">
        <w:rPr>
          <w:rFonts w:ascii="Times New Roman" w:hAnsi="Times New Roman" w:cs="Times New Roman"/>
          <w:i/>
          <w:noProof/>
          <w:sz w:val="24"/>
          <w:szCs w:val="24"/>
          <w:lang w:val="en-US"/>
        </w:rPr>
        <w:t>-</w:t>
      </w:r>
      <w:r w:rsidR="0023456B" w:rsidRPr="007E3550">
        <w:rPr>
          <w:rFonts w:ascii="Times New Roman" w:hAnsi="Times New Roman" w:cs="Times New Roman"/>
          <w:i/>
          <w:noProof/>
          <w:sz w:val="24"/>
          <w:szCs w:val="24"/>
          <w:lang w:val="en-US"/>
        </w:rPr>
        <w:t>Environ</w:t>
      </w:r>
      <w:r w:rsidR="00D3303C" w:rsidRPr="007E3550">
        <w:rPr>
          <w:rFonts w:ascii="Times New Roman" w:hAnsi="Times New Roman" w:cs="Times New Roman"/>
          <w:i/>
          <w:noProof/>
          <w:sz w:val="24"/>
          <w:szCs w:val="24"/>
          <w:lang w:val="en-US"/>
        </w:rPr>
        <w:t>.</w:t>
      </w:r>
      <w:r w:rsidR="0023456B" w:rsidRPr="007E3550">
        <w:rPr>
          <w:rFonts w:ascii="Times New Roman" w:hAnsi="Times New Roman" w:cs="Times New Roman"/>
          <w:noProof/>
          <w:sz w:val="24"/>
          <w:szCs w:val="24"/>
          <w:lang w:val="en-US"/>
        </w:rPr>
        <w:t xml:space="preserve"> </w:t>
      </w:r>
      <w:r w:rsidR="00900F64" w:rsidRPr="00900F64">
        <w:rPr>
          <w:rFonts w:ascii="Times New Roman" w:hAnsi="Times New Roman" w:cs="Times New Roman"/>
          <w:b/>
          <w:bCs/>
          <w:noProof/>
          <w:sz w:val="24"/>
          <w:szCs w:val="24"/>
          <w:lang w:val="en-US"/>
        </w:rPr>
        <w:t>291,</w:t>
      </w:r>
      <w:r w:rsidR="00900F64">
        <w:rPr>
          <w:rFonts w:ascii="Times New Roman" w:hAnsi="Times New Roman" w:cs="Times New Roman"/>
          <w:noProof/>
          <w:sz w:val="24"/>
          <w:szCs w:val="24"/>
          <w:lang w:val="en-US"/>
        </w:rPr>
        <w:t xml:space="preserve"> 120071 </w:t>
      </w:r>
      <w:r w:rsidR="0023456B" w:rsidRPr="007E3550">
        <w:rPr>
          <w:rFonts w:ascii="Times New Roman" w:hAnsi="Times New Roman" w:cs="Times New Roman"/>
          <w:noProof/>
          <w:sz w:val="24"/>
          <w:szCs w:val="24"/>
          <w:lang w:val="en-US"/>
        </w:rPr>
        <w:t>(2021).</w:t>
      </w:r>
    </w:p>
    <w:p w14:paraId="70CBF6D1" w14:textId="21062DDD" w:rsidR="0023456B" w:rsidRPr="007E3550" w:rsidRDefault="008C7CCC" w:rsidP="002B0564">
      <w:pPr>
        <w:pStyle w:val="EndNoteBibliography"/>
        <w:numPr>
          <w:ilvl w:val="0"/>
          <w:numId w:val="1"/>
        </w:numPr>
        <w:rPr>
          <w:rFonts w:ascii="Times New Roman" w:hAnsi="Times New Roman" w:cs="Times New Roman"/>
          <w:noProof/>
          <w:sz w:val="24"/>
          <w:szCs w:val="24"/>
          <w:lang w:val="en-US"/>
        </w:rPr>
      </w:pPr>
      <w:r w:rsidRPr="007E3550">
        <w:rPr>
          <w:rFonts w:ascii="Times New Roman" w:hAnsi="Times New Roman" w:cs="Times New Roman"/>
          <w:noProof/>
          <w:sz w:val="24"/>
          <w:szCs w:val="24"/>
          <w:lang w:val="en-US"/>
        </w:rPr>
        <w:t>Jothi, V. R. et al.</w:t>
      </w:r>
      <w:r w:rsidR="0023456B" w:rsidRPr="007E3550">
        <w:rPr>
          <w:rFonts w:ascii="Times New Roman" w:hAnsi="Times New Roman" w:cs="Times New Roman"/>
          <w:noProof/>
          <w:sz w:val="24"/>
          <w:szCs w:val="24"/>
          <w:lang w:val="en-US"/>
        </w:rPr>
        <w:t xml:space="preserve"> Corrosion and </w:t>
      </w:r>
      <w:r w:rsidR="00452DD0">
        <w:rPr>
          <w:rFonts w:ascii="Times New Roman" w:hAnsi="Times New Roman" w:cs="Times New Roman"/>
          <w:noProof/>
          <w:sz w:val="24"/>
          <w:szCs w:val="24"/>
          <w:lang w:val="en-US"/>
        </w:rPr>
        <w:t>a</w:t>
      </w:r>
      <w:r w:rsidR="0023456B" w:rsidRPr="007E3550">
        <w:rPr>
          <w:rFonts w:ascii="Times New Roman" w:hAnsi="Times New Roman" w:cs="Times New Roman"/>
          <w:noProof/>
          <w:sz w:val="24"/>
          <w:szCs w:val="24"/>
          <w:lang w:val="en-US"/>
        </w:rPr>
        <w:t xml:space="preserve">lloy </w:t>
      </w:r>
      <w:r w:rsidR="00452DD0">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ngineering in </w:t>
      </w:r>
      <w:r w:rsidR="00452DD0">
        <w:rPr>
          <w:rFonts w:ascii="Times New Roman" w:hAnsi="Times New Roman" w:cs="Times New Roman"/>
          <w:noProof/>
          <w:sz w:val="24"/>
          <w:szCs w:val="24"/>
          <w:lang w:val="en-US"/>
        </w:rPr>
        <w:t>r</w:t>
      </w:r>
      <w:r w:rsidR="0023456B" w:rsidRPr="007E3550">
        <w:rPr>
          <w:rFonts w:ascii="Times New Roman" w:hAnsi="Times New Roman" w:cs="Times New Roman"/>
          <w:noProof/>
          <w:sz w:val="24"/>
          <w:szCs w:val="24"/>
          <w:lang w:val="en-US"/>
        </w:rPr>
        <w:t xml:space="preserve">ational </w:t>
      </w:r>
      <w:r w:rsidR="00452DD0">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esign of </w:t>
      </w:r>
      <w:r w:rsidR="00452DD0">
        <w:rPr>
          <w:rFonts w:ascii="Times New Roman" w:hAnsi="Times New Roman" w:cs="Times New Roman"/>
          <w:noProof/>
          <w:sz w:val="24"/>
          <w:szCs w:val="24"/>
          <w:lang w:val="en-US"/>
        </w:rPr>
        <w:t>h</w:t>
      </w:r>
      <w:r w:rsidR="0023456B" w:rsidRPr="007E3550">
        <w:rPr>
          <w:rFonts w:ascii="Times New Roman" w:hAnsi="Times New Roman" w:cs="Times New Roman"/>
          <w:noProof/>
          <w:sz w:val="24"/>
          <w:szCs w:val="24"/>
          <w:lang w:val="en-US"/>
        </w:rPr>
        <w:t xml:space="preserve">igh </w:t>
      </w:r>
      <w:r w:rsidR="00452DD0">
        <w:rPr>
          <w:rFonts w:ascii="Times New Roman" w:hAnsi="Times New Roman" w:cs="Times New Roman"/>
          <w:noProof/>
          <w:sz w:val="24"/>
          <w:szCs w:val="24"/>
          <w:lang w:val="en-US"/>
        </w:rPr>
        <w:t>c</w:t>
      </w:r>
      <w:r w:rsidR="0023456B" w:rsidRPr="007E3550">
        <w:rPr>
          <w:rFonts w:ascii="Times New Roman" w:hAnsi="Times New Roman" w:cs="Times New Roman"/>
          <w:noProof/>
          <w:sz w:val="24"/>
          <w:szCs w:val="24"/>
          <w:lang w:val="en-US"/>
        </w:rPr>
        <w:t xml:space="preserve">urrent </w:t>
      </w:r>
      <w:r w:rsidR="00452DD0">
        <w:rPr>
          <w:rFonts w:ascii="Times New Roman" w:hAnsi="Times New Roman" w:cs="Times New Roman"/>
          <w:noProof/>
          <w:sz w:val="24"/>
          <w:szCs w:val="24"/>
          <w:lang w:val="en-US"/>
        </w:rPr>
        <w:t>d</w:t>
      </w:r>
      <w:r w:rsidR="0023456B" w:rsidRPr="007E3550">
        <w:rPr>
          <w:rFonts w:ascii="Times New Roman" w:hAnsi="Times New Roman" w:cs="Times New Roman"/>
          <w:noProof/>
          <w:sz w:val="24"/>
          <w:szCs w:val="24"/>
          <w:lang w:val="en-US"/>
        </w:rPr>
        <w:t xml:space="preserve">ensity </w:t>
      </w:r>
      <w:r w:rsidR="00452DD0">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lectrodes for </w:t>
      </w:r>
      <w:r w:rsidR="00452DD0">
        <w:rPr>
          <w:rFonts w:ascii="Times New Roman" w:hAnsi="Times New Roman" w:cs="Times New Roman"/>
          <w:noProof/>
          <w:sz w:val="24"/>
          <w:szCs w:val="24"/>
          <w:lang w:val="en-US"/>
        </w:rPr>
        <w:t>e</w:t>
      </w:r>
      <w:r w:rsidR="0023456B" w:rsidRPr="007E3550">
        <w:rPr>
          <w:rFonts w:ascii="Times New Roman" w:hAnsi="Times New Roman" w:cs="Times New Roman"/>
          <w:noProof/>
          <w:sz w:val="24"/>
          <w:szCs w:val="24"/>
          <w:lang w:val="en-US"/>
        </w:rPr>
        <w:t xml:space="preserve">fficient </w:t>
      </w:r>
      <w:r w:rsidR="00452DD0">
        <w:rPr>
          <w:rFonts w:ascii="Times New Roman" w:hAnsi="Times New Roman" w:cs="Times New Roman"/>
          <w:noProof/>
          <w:sz w:val="24"/>
          <w:szCs w:val="24"/>
          <w:lang w:val="en-US"/>
        </w:rPr>
        <w:t>w</w:t>
      </w:r>
      <w:r w:rsidR="0023456B" w:rsidRPr="007E3550">
        <w:rPr>
          <w:rFonts w:ascii="Times New Roman" w:hAnsi="Times New Roman" w:cs="Times New Roman"/>
          <w:noProof/>
          <w:sz w:val="24"/>
          <w:szCs w:val="24"/>
          <w:lang w:val="en-US"/>
        </w:rPr>
        <w:t xml:space="preserve">ater </w:t>
      </w:r>
      <w:r w:rsidR="00452DD0">
        <w:rPr>
          <w:rFonts w:ascii="Times New Roman" w:hAnsi="Times New Roman" w:cs="Times New Roman"/>
          <w:noProof/>
          <w:sz w:val="24"/>
          <w:szCs w:val="24"/>
          <w:lang w:val="en-US"/>
        </w:rPr>
        <w:t>s</w:t>
      </w:r>
      <w:r w:rsidR="0023456B" w:rsidRPr="007E3550">
        <w:rPr>
          <w:rFonts w:ascii="Times New Roman" w:hAnsi="Times New Roman" w:cs="Times New Roman"/>
          <w:noProof/>
          <w:sz w:val="24"/>
          <w:szCs w:val="24"/>
          <w:lang w:val="en-US"/>
        </w:rPr>
        <w:t xml:space="preserve">plitting. </w:t>
      </w:r>
      <w:r w:rsidR="0023456B" w:rsidRPr="007E3550">
        <w:rPr>
          <w:rFonts w:ascii="Times New Roman" w:hAnsi="Times New Roman" w:cs="Times New Roman"/>
          <w:i/>
          <w:noProof/>
          <w:sz w:val="24"/>
          <w:szCs w:val="24"/>
          <w:lang w:val="en-US"/>
        </w:rPr>
        <w:t>Adv. Energy Mater.</w:t>
      </w:r>
      <w:r w:rsidR="0023456B" w:rsidRPr="007E3550">
        <w:rPr>
          <w:rFonts w:ascii="Times New Roman" w:hAnsi="Times New Roman" w:cs="Times New Roman"/>
          <w:noProof/>
          <w:sz w:val="24"/>
          <w:szCs w:val="24"/>
          <w:lang w:val="en-US"/>
        </w:rPr>
        <w:t xml:space="preserve"> </w:t>
      </w:r>
      <w:r w:rsidRPr="007E3550">
        <w:rPr>
          <w:rFonts w:ascii="Times New Roman" w:hAnsi="Times New Roman" w:cs="Times New Roman"/>
          <w:b/>
          <w:bCs/>
          <w:noProof/>
          <w:sz w:val="24"/>
          <w:szCs w:val="24"/>
          <w:lang w:val="en-US"/>
        </w:rPr>
        <w:t>10,</w:t>
      </w:r>
      <w:r w:rsidRPr="007E3550">
        <w:rPr>
          <w:rFonts w:ascii="Times New Roman" w:hAnsi="Times New Roman" w:cs="Times New Roman"/>
          <w:noProof/>
          <w:sz w:val="24"/>
          <w:szCs w:val="24"/>
          <w:lang w:val="en-US"/>
        </w:rPr>
        <w:t xml:space="preserve"> 1904020 </w:t>
      </w:r>
      <w:r w:rsidR="0023456B" w:rsidRPr="007E3550">
        <w:rPr>
          <w:rFonts w:ascii="Times New Roman" w:hAnsi="Times New Roman" w:cs="Times New Roman"/>
          <w:noProof/>
          <w:sz w:val="24"/>
          <w:szCs w:val="24"/>
          <w:lang w:val="en-US"/>
        </w:rPr>
        <w:t>(2020).</w:t>
      </w:r>
    </w:p>
    <w:p w14:paraId="3AC72EA8" w14:textId="634809B6" w:rsidR="00872A83" w:rsidRDefault="00000000" w:rsidP="00DC340B">
      <w:pPr>
        <w:widowControl/>
        <w:spacing w:beforeLines="50" w:before="156"/>
      </w:pPr>
      <w:r w:rsidRPr="007E3550">
        <w:rPr>
          <w:rFonts w:ascii="Times New Roman" w:hAnsi="Times New Roman" w:cs="Times New Roman"/>
          <w:sz w:val="24"/>
        </w:rPr>
        <w:fldChar w:fldCharType="end"/>
      </w:r>
    </w:p>
    <w:sectPr w:rsidR="00872A83" w:rsidSect="004D5A5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8C687" w14:textId="77777777" w:rsidR="00575002" w:rsidRDefault="00575002">
      <w:r>
        <w:separator/>
      </w:r>
    </w:p>
  </w:endnote>
  <w:endnote w:type="continuationSeparator" w:id="0">
    <w:p w14:paraId="15F04EB5" w14:textId="77777777" w:rsidR="00575002" w:rsidRDefault="00575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crosoft YaHei UI">
    <w:panose1 w:val="020B0503020204020204"/>
    <w:charset w:val="86"/>
    <w:family w:val="swiss"/>
    <w:pitch w:val="variable"/>
    <w:sig w:usb0="80000287" w:usb1="2ACF3C50" w:usb2="00000016" w:usb3="00000000" w:csb0="0004001F" w:csb1="00000000"/>
  </w:font>
  <w:font w:name="TimesNewRomanPSMT">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5159239"/>
      <w:docPartObj>
        <w:docPartGallery w:val="Page Numbers (Bottom of Page)"/>
        <w:docPartUnique/>
      </w:docPartObj>
    </w:sdtPr>
    <w:sdtContent>
      <w:p w14:paraId="451F1091" w14:textId="30B82BFF" w:rsidR="00872A83" w:rsidRPr="00F30A5D" w:rsidRDefault="00F30A5D" w:rsidP="00F30A5D">
        <w:pPr>
          <w:pStyle w:val="a5"/>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13202" w14:textId="77777777" w:rsidR="00575002" w:rsidRDefault="00575002">
      <w:r>
        <w:separator/>
      </w:r>
    </w:p>
  </w:footnote>
  <w:footnote w:type="continuationSeparator" w:id="0">
    <w:p w14:paraId="750673D3" w14:textId="77777777" w:rsidR="00575002" w:rsidRDefault="005750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EF1D57"/>
    <w:multiLevelType w:val="hybridMultilevel"/>
    <w:tmpl w:val="CD4210C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5494143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NC&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vzfzrpt5frzs3ezd0npadp2fsdzwe5z9v92&quot;&gt;文章SI Table&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52&lt;/item&gt;&lt;item&gt;53&lt;/item&gt;&lt;item&gt;54&lt;/item&gt;&lt;item&gt;55&lt;/item&gt;&lt;item&gt;56&lt;/item&gt;&lt;item&gt;57&lt;/item&gt;&lt;item&gt;58&lt;/item&gt;&lt;item&gt;59&lt;/item&gt;&lt;item&gt;60&lt;/item&gt;&lt;item&gt;61&lt;/item&gt;&lt;/record-ids&gt;&lt;/item&gt;&lt;/Libraries&gt;"/>
  </w:docVars>
  <w:rsids>
    <w:rsidRoot w:val="4191226C"/>
    <w:rsid w:val="000127F0"/>
    <w:rsid w:val="00014491"/>
    <w:rsid w:val="00016933"/>
    <w:rsid w:val="000177C6"/>
    <w:rsid w:val="00023E76"/>
    <w:rsid w:val="00025CF1"/>
    <w:rsid w:val="00042132"/>
    <w:rsid w:val="000421AC"/>
    <w:rsid w:val="00061743"/>
    <w:rsid w:val="00075351"/>
    <w:rsid w:val="00077B63"/>
    <w:rsid w:val="00092605"/>
    <w:rsid w:val="000A55DC"/>
    <w:rsid w:val="000A5866"/>
    <w:rsid w:val="000A7023"/>
    <w:rsid w:val="000B09A0"/>
    <w:rsid w:val="000D5786"/>
    <w:rsid w:val="000E1A0C"/>
    <w:rsid w:val="000E3672"/>
    <w:rsid w:val="000F0E37"/>
    <w:rsid w:val="000F3EE8"/>
    <w:rsid w:val="00102F39"/>
    <w:rsid w:val="001039C8"/>
    <w:rsid w:val="00121529"/>
    <w:rsid w:val="0013362A"/>
    <w:rsid w:val="001425F1"/>
    <w:rsid w:val="001433FD"/>
    <w:rsid w:val="00167C4C"/>
    <w:rsid w:val="00176400"/>
    <w:rsid w:val="001768AB"/>
    <w:rsid w:val="0018316E"/>
    <w:rsid w:val="001955EE"/>
    <w:rsid w:val="001B2D4F"/>
    <w:rsid w:val="001B57FA"/>
    <w:rsid w:val="001C328E"/>
    <w:rsid w:val="001C70D4"/>
    <w:rsid w:val="001D5C8F"/>
    <w:rsid w:val="001D5FD7"/>
    <w:rsid w:val="001E0736"/>
    <w:rsid w:val="001E6B00"/>
    <w:rsid w:val="001E7DC4"/>
    <w:rsid w:val="001F2B7C"/>
    <w:rsid w:val="00202479"/>
    <w:rsid w:val="002100A4"/>
    <w:rsid w:val="00213263"/>
    <w:rsid w:val="00221631"/>
    <w:rsid w:val="00222EA4"/>
    <w:rsid w:val="00226CDA"/>
    <w:rsid w:val="0023456B"/>
    <w:rsid w:val="00243985"/>
    <w:rsid w:val="0026262E"/>
    <w:rsid w:val="002636AB"/>
    <w:rsid w:val="0026648B"/>
    <w:rsid w:val="00275D64"/>
    <w:rsid w:val="00286308"/>
    <w:rsid w:val="002A1986"/>
    <w:rsid w:val="002A42D6"/>
    <w:rsid w:val="002A5A81"/>
    <w:rsid w:val="002B0564"/>
    <w:rsid w:val="002B4BBF"/>
    <w:rsid w:val="002B6BD6"/>
    <w:rsid w:val="002C2B2E"/>
    <w:rsid w:val="002D0E9B"/>
    <w:rsid w:val="002E043F"/>
    <w:rsid w:val="002F362C"/>
    <w:rsid w:val="002F59FC"/>
    <w:rsid w:val="00300AD3"/>
    <w:rsid w:val="00302102"/>
    <w:rsid w:val="00314802"/>
    <w:rsid w:val="00321C31"/>
    <w:rsid w:val="003262EB"/>
    <w:rsid w:val="00330A44"/>
    <w:rsid w:val="00334028"/>
    <w:rsid w:val="00335887"/>
    <w:rsid w:val="00337FE9"/>
    <w:rsid w:val="0034373C"/>
    <w:rsid w:val="00353189"/>
    <w:rsid w:val="00355050"/>
    <w:rsid w:val="00360742"/>
    <w:rsid w:val="00361763"/>
    <w:rsid w:val="00363C46"/>
    <w:rsid w:val="0036433E"/>
    <w:rsid w:val="00365FD4"/>
    <w:rsid w:val="00370F9B"/>
    <w:rsid w:val="00374795"/>
    <w:rsid w:val="003757E8"/>
    <w:rsid w:val="003805AA"/>
    <w:rsid w:val="003811AC"/>
    <w:rsid w:val="003871AB"/>
    <w:rsid w:val="00390CB8"/>
    <w:rsid w:val="003A1458"/>
    <w:rsid w:val="003A42D5"/>
    <w:rsid w:val="003B0CCC"/>
    <w:rsid w:val="003B6502"/>
    <w:rsid w:val="003B7680"/>
    <w:rsid w:val="003C09B6"/>
    <w:rsid w:val="003C4E74"/>
    <w:rsid w:val="003D0F9B"/>
    <w:rsid w:val="003D40D6"/>
    <w:rsid w:val="003D57C4"/>
    <w:rsid w:val="003E6AC5"/>
    <w:rsid w:val="003E7586"/>
    <w:rsid w:val="00403962"/>
    <w:rsid w:val="00406F9A"/>
    <w:rsid w:val="0040734C"/>
    <w:rsid w:val="004127B1"/>
    <w:rsid w:val="00414EF7"/>
    <w:rsid w:val="00420A06"/>
    <w:rsid w:val="00422CDE"/>
    <w:rsid w:val="00437169"/>
    <w:rsid w:val="00444FB6"/>
    <w:rsid w:val="004451CA"/>
    <w:rsid w:val="00451F16"/>
    <w:rsid w:val="00452DD0"/>
    <w:rsid w:val="00454FB4"/>
    <w:rsid w:val="00460CE8"/>
    <w:rsid w:val="00476F74"/>
    <w:rsid w:val="0048052E"/>
    <w:rsid w:val="00480758"/>
    <w:rsid w:val="004A2026"/>
    <w:rsid w:val="004A3EA4"/>
    <w:rsid w:val="004B090D"/>
    <w:rsid w:val="004B5C01"/>
    <w:rsid w:val="004C7D28"/>
    <w:rsid w:val="004C7E5A"/>
    <w:rsid w:val="004D5A50"/>
    <w:rsid w:val="004E08B5"/>
    <w:rsid w:val="004F44FE"/>
    <w:rsid w:val="004F4740"/>
    <w:rsid w:val="004F4FA5"/>
    <w:rsid w:val="005052E5"/>
    <w:rsid w:val="005059AE"/>
    <w:rsid w:val="005129D8"/>
    <w:rsid w:val="005173E8"/>
    <w:rsid w:val="005200D1"/>
    <w:rsid w:val="00537F8F"/>
    <w:rsid w:val="00540460"/>
    <w:rsid w:val="005648E5"/>
    <w:rsid w:val="00564C20"/>
    <w:rsid w:val="00572798"/>
    <w:rsid w:val="00573313"/>
    <w:rsid w:val="00575002"/>
    <w:rsid w:val="00595C43"/>
    <w:rsid w:val="00596DC0"/>
    <w:rsid w:val="005A42E7"/>
    <w:rsid w:val="005A7A3F"/>
    <w:rsid w:val="005B348A"/>
    <w:rsid w:val="005B7164"/>
    <w:rsid w:val="005C1116"/>
    <w:rsid w:val="005F0308"/>
    <w:rsid w:val="005F452B"/>
    <w:rsid w:val="00600AD7"/>
    <w:rsid w:val="00601903"/>
    <w:rsid w:val="0060282D"/>
    <w:rsid w:val="00610E15"/>
    <w:rsid w:val="00621E4A"/>
    <w:rsid w:val="00623FAB"/>
    <w:rsid w:val="0063499F"/>
    <w:rsid w:val="00641835"/>
    <w:rsid w:val="006623A8"/>
    <w:rsid w:val="00666EB4"/>
    <w:rsid w:val="00671B0C"/>
    <w:rsid w:val="00671F1D"/>
    <w:rsid w:val="00674524"/>
    <w:rsid w:val="006766D5"/>
    <w:rsid w:val="0068212D"/>
    <w:rsid w:val="006850B3"/>
    <w:rsid w:val="00696523"/>
    <w:rsid w:val="006C164F"/>
    <w:rsid w:val="006D557B"/>
    <w:rsid w:val="006E554D"/>
    <w:rsid w:val="006F0FB8"/>
    <w:rsid w:val="006F324A"/>
    <w:rsid w:val="00716FF7"/>
    <w:rsid w:val="007215E8"/>
    <w:rsid w:val="0072630D"/>
    <w:rsid w:val="0074575D"/>
    <w:rsid w:val="007467F5"/>
    <w:rsid w:val="00750498"/>
    <w:rsid w:val="00750C5A"/>
    <w:rsid w:val="00754EFF"/>
    <w:rsid w:val="00757B8B"/>
    <w:rsid w:val="00763923"/>
    <w:rsid w:val="007720C7"/>
    <w:rsid w:val="00776018"/>
    <w:rsid w:val="00783994"/>
    <w:rsid w:val="00787FDD"/>
    <w:rsid w:val="00791946"/>
    <w:rsid w:val="00791A81"/>
    <w:rsid w:val="00795953"/>
    <w:rsid w:val="007A15F4"/>
    <w:rsid w:val="007A7F80"/>
    <w:rsid w:val="007B0648"/>
    <w:rsid w:val="007B54FE"/>
    <w:rsid w:val="007B6E35"/>
    <w:rsid w:val="007C008D"/>
    <w:rsid w:val="007C0403"/>
    <w:rsid w:val="007D6EA6"/>
    <w:rsid w:val="007E1441"/>
    <w:rsid w:val="007E3550"/>
    <w:rsid w:val="007F0471"/>
    <w:rsid w:val="007F0FC1"/>
    <w:rsid w:val="00807C2A"/>
    <w:rsid w:val="00820D73"/>
    <w:rsid w:val="00831A41"/>
    <w:rsid w:val="00842054"/>
    <w:rsid w:val="00844CD5"/>
    <w:rsid w:val="0084596B"/>
    <w:rsid w:val="00845A3E"/>
    <w:rsid w:val="008609F3"/>
    <w:rsid w:val="00872A83"/>
    <w:rsid w:val="0089669A"/>
    <w:rsid w:val="008A6FE7"/>
    <w:rsid w:val="008B04E2"/>
    <w:rsid w:val="008B0695"/>
    <w:rsid w:val="008C7110"/>
    <w:rsid w:val="008C7CCC"/>
    <w:rsid w:val="008D2C84"/>
    <w:rsid w:val="008D7F94"/>
    <w:rsid w:val="008F71A8"/>
    <w:rsid w:val="00900F64"/>
    <w:rsid w:val="009116BC"/>
    <w:rsid w:val="00912899"/>
    <w:rsid w:val="00921B99"/>
    <w:rsid w:val="009239F5"/>
    <w:rsid w:val="0092452C"/>
    <w:rsid w:val="00925342"/>
    <w:rsid w:val="00937A59"/>
    <w:rsid w:val="00937AEE"/>
    <w:rsid w:val="009425BA"/>
    <w:rsid w:val="00943188"/>
    <w:rsid w:val="0095227F"/>
    <w:rsid w:val="00952B40"/>
    <w:rsid w:val="00960AD9"/>
    <w:rsid w:val="00970FA2"/>
    <w:rsid w:val="00973A70"/>
    <w:rsid w:val="009856D1"/>
    <w:rsid w:val="00994E43"/>
    <w:rsid w:val="009A6F9B"/>
    <w:rsid w:val="009B2A38"/>
    <w:rsid w:val="009C3F81"/>
    <w:rsid w:val="009C51A7"/>
    <w:rsid w:val="009C7DCF"/>
    <w:rsid w:val="009E17E2"/>
    <w:rsid w:val="009E60FA"/>
    <w:rsid w:val="009E62C3"/>
    <w:rsid w:val="009E77B2"/>
    <w:rsid w:val="009F1E7D"/>
    <w:rsid w:val="009F630E"/>
    <w:rsid w:val="00A0108F"/>
    <w:rsid w:val="00A01155"/>
    <w:rsid w:val="00A0433D"/>
    <w:rsid w:val="00A06F60"/>
    <w:rsid w:val="00A07E88"/>
    <w:rsid w:val="00A15C6F"/>
    <w:rsid w:val="00A278B7"/>
    <w:rsid w:val="00A34F4E"/>
    <w:rsid w:val="00A360E5"/>
    <w:rsid w:val="00A4593D"/>
    <w:rsid w:val="00A52093"/>
    <w:rsid w:val="00A6301B"/>
    <w:rsid w:val="00A749C7"/>
    <w:rsid w:val="00A7582A"/>
    <w:rsid w:val="00A76BD8"/>
    <w:rsid w:val="00A8174A"/>
    <w:rsid w:val="00A85FC8"/>
    <w:rsid w:val="00A87C97"/>
    <w:rsid w:val="00A906A7"/>
    <w:rsid w:val="00A93077"/>
    <w:rsid w:val="00A97445"/>
    <w:rsid w:val="00AA0C79"/>
    <w:rsid w:val="00AA18CC"/>
    <w:rsid w:val="00AA679C"/>
    <w:rsid w:val="00AB4A4D"/>
    <w:rsid w:val="00AC3144"/>
    <w:rsid w:val="00AC68E9"/>
    <w:rsid w:val="00AC7E96"/>
    <w:rsid w:val="00AD149C"/>
    <w:rsid w:val="00AE6A6A"/>
    <w:rsid w:val="00AF7610"/>
    <w:rsid w:val="00B022F6"/>
    <w:rsid w:val="00B039D4"/>
    <w:rsid w:val="00B162E9"/>
    <w:rsid w:val="00B212B5"/>
    <w:rsid w:val="00B31E89"/>
    <w:rsid w:val="00B340EA"/>
    <w:rsid w:val="00B368BD"/>
    <w:rsid w:val="00B41A31"/>
    <w:rsid w:val="00B4643A"/>
    <w:rsid w:val="00B5000B"/>
    <w:rsid w:val="00B55BEF"/>
    <w:rsid w:val="00B64777"/>
    <w:rsid w:val="00B716A3"/>
    <w:rsid w:val="00B85370"/>
    <w:rsid w:val="00BB08A1"/>
    <w:rsid w:val="00BC37F9"/>
    <w:rsid w:val="00BC40C8"/>
    <w:rsid w:val="00BC4323"/>
    <w:rsid w:val="00BE1B0A"/>
    <w:rsid w:val="00BE538B"/>
    <w:rsid w:val="00BE7D56"/>
    <w:rsid w:val="00BF1726"/>
    <w:rsid w:val="00BF765F"/>
    <w:rsid w:val="00C04359"/>
    <w:rsid w:val="00C14EB3"/>
    <w:rsid w:val="00C26C19"/>
    <w:rsid w:val="00C31D9F"/>
    <w:rsid w:val="00C32C65"/>
    <w:rsid w:val="00C43D34"/>
    <w:rsid w:val="00C44D2E"/>
    <w:rsid w:val="00C72D7A"/>
    <w:rsid w:val="00C94BCD"/>
    <w:rsid w:val="00CA3434"/>
    <w:rsid w:val="00CA6454"/>
    <w:rsid w:val="00CC18D8"/>
    <w:rsid w:val="00CC301D"/>
    <w:rsid w:val="00D126A1"/>
    <w:rsid w:val="00D12E38"/>
    <w:rsid w:val="00D155D0"/>
    <w:rsid w:val="00D16EA4"/>
    <w:rsid w:val="00D17166"/>
    <w:rsid w:val="00D22A7F"/>
    <w:rsid w:val="00D243E2"/>
    <w:rsid w:val="00D255FA"/>
    <w:rsid w:val="00D3303C"/>
    <w:rsid w:val="00D33C5F"/>
    <w:rsid w:val="00D3662E"/>
    <w:rsid w:val="00D410C9"/>
    <w:rsid w:val="00D43A72"/>
    <w:rsid w:val="00D43FD3"/>
    <w:rsid w:val="00D44045"/>
    <w:rsid w:val="00D601C0"/>
    <w:rsid w:val="00D60A81"/>
    <w:rsid w:val="00D641EF"/>
    <w:rsid w:val="00D65C5E"/>
    <w:rsid w:val="00D66B7F"/>
    <w:rsid w:val="00D700D1"/>
    <w:rsid w:val="00D80AE1"/>
    <w:rsid w:val="00D8402E"/>
    <w:rsid w:val="00D840C7"/>
    <w:rsid w:val="00D86633"/>
    <w:rsid w:val="00DA127E"/>
    <w:rsid w:val="00DB2113"/>
    <w:rsid w:val="00DB342A"/>
    <w:rsid w:val="00DC340B"/>
    <w:rsid w:val="00DD5020"/>
    <w:rsid w:val="00DD657A"/>
    <w:rsid w:val="00DE743E"/>
    <w:rsid w:val="00DE79B3"/>
    <w:rsid w:val="00DF0098"/>
    <w:rsid w:val="00DF5B42"/>
    <w:rsid w:val="00E16BF0"/>
    <w:rsid w:val="00E202E1"/>
    <w:rsid w:val="00E20C23"/>
    <w:rsid w:val="00E221EE"/>
    <w:rsid w:val="00E2791E"/>
    <w:rsid w:val="00E41AE8"/>
    <w:rsid w:val="00E41FE5"/>
    <w:rsid w:val="00E4453C"/>
    <w:rsid w:val="00E450AC"/>
    <w:rsid w:val="00E53BC9"/>
    <w:rsid w:val="00E54D9C"/>
    <w:rsid w:val="00E55989"/>
    <w:rsid w:val="00E613B1"/>
    <w:rsid w:val="00E87D94"/>
    <w:rsid w:val="00E921FF"/>
    <w:rsid w:val="00E93E7D"/>
    <w:rsid w:val="00EA51DE"/>
    <w:rsid w:val="00EC4D32"/>
    <w:rsid w:val="00ED3DB5"/>
    <w:rsid w:val="00ED5A17"/>
    <w:rsid w:val="00EE6676"/>
    <w:rsid w:val="00EF7F36"/>
    <w:rsid w:val="00F15F04"/>
    <w:rsid w:val="00F30A5D"/>
    <w:rsid w:val="00F31F32"/>
    <w:rsid w:val="00F412E3"/>
    <w:rsid w:val="00F42F47"/>
    <w:rsid w:val="00F469A5"/>
    <w:rsid w:val="00F53C51"/>
    <w:rsid w:val="00F72C9D"/>
    <w:rsid w:val="00F82D0B"/>
    <w:rsid w:val="00FA07EA"/>
    <w:rsid w:val="00FB0371"/>
    <w:rsid w:val="00FB6C3B"/>
    <w:rsid w:val="00FC0A25"/>
    <w:rsid w:val="00FC3F7B"/>
    <w:rsid w:val="00FC580C"/>
    <w:rsid w:val="00FD40E5"/>
    <w:rsid w:val="00FF65A3"/>
    <w:rsid w:val="00FF6F3D"/>
    <w:rsid w:val="013B25D9"/>
    <w:rsid w:val="022067EA"/>
    <w:rsid w:val="03567BD8"/>
    <w:rsid w:val="05150CFC"/>
    <w:rsid w:val="0657352D"/>
    <w:rsid w:val="06607AE9"/>
    <w:rsid w:val="07576379"/>
    <w:rsid w:val="07A32347"/>
    <w:rsid w:val="08A24E20"/>
    <w:rsid w:val="08C735B5"/>
    <w:rsid w:val="09B57B09"/>
    <w:rsid w:val="0B702DAB"/>
    <w:rsid w:val="0ECB4A80"/>
    <w:rsid w:val="0F54029F"/>
    <w:rsid w:val="12781333"/>
    <w:rsid w:val="128B4C25"/>
    <w:rsid w:val="13F4324C"/>
    <w:rsid w:val="14C23330"/>
    <w:rsid w:val="14C8295E"/>
    <w:rsid w:val="15E33642"/>
    <w:rsid w:val="16DA091C"/>
    <w:rsid w:val="194C7E2D"/>
    <w:rsid w:val="1A1D6B48"/>
    <w:rsid w:val="1B4A200D"/>
    <w:rsid w:val="1B9A7793"/>
    <w:rsid w:val="1C5F5306"/>
    <w:rsid w:val="1C8532A4"/>
    <w:rsid w:val="1E20415A"/>
    <w:rsid w:val="1F113FD1"/>
    <w:rsid w:val="1FD32F74"/>
    <w:rsid w:val="20411E44"/>
    <w:rsid w:val="20597612"/>
    <w:rsid w:val="206258FB"/>
    <w:rsid w:val="24074846"/>
    <w:rsid w:val="256B0E99"/>
    <w:rsid w:val="25CD25FC"/>
    <w:rsid w:val="268F6443"/>
    <w:rsid w:val="26D81CEF"/>
    <w:rsid w:val="26F74C0F"/>
    <w:rsid w:val="27945187"/>
    <w:rsid w:val="292F489E"/>
    <w:rsid w:val="2A1A1A53"/>
    <w:rsid w:val="2AEE601C"/>
    <w:rsid w:val="2BE7311C"/>
    <w:rsid w:val="2C683728"/>
    <w:rsid w:val="2D600865"/>
    <w:rsid w:val="2DBE7A5D"/>
    <w:rsid w:val="2EAC4D1D"/>
    <w:rsid w:val="2ECB2FF5"/>
    <w:rsid w:val="32544CF1"/>
    <w:rsid w:val="3315351D"/>
    <w:rsid w:val="34E12818"/>
    <w:rsid w:val="34F6466D"/>
    <w:rsid w:val="3556125A"/>
    <w:rsid w:val="355A164E"/>
    <w:rsid w:val="359F69CD"/>
    <w:rsid w:val="35BB0681"/>
    <w:rsid w:val="3692707A"/>
    <w:rsid w:val="39837068"/>
    <w:rsid w:val="3BED2274"/>
    <w:rsid w:val="3D9C2D48"/>
    <w:rsid w:val="3F0A24F9"/>
    <w:rsid w:val="3F3F35CE"/>
    <w:rsid w:val="3F804B2F"/>
    <w:rsid w:val="40715E67"/>
    <w:rsid w:val="40A157AD"/>
    <w:rsid w:val="4191226C"/>
    <w:rsid w:val="420B01D3"/>
    <w:rsid w:val="420D42BA"/>
    <w:rsid w:val="42BD5A9A"/>
    <w:rsid w:val="438270E8"/>
    <w:rsid w:val="444018C6"/>
    <w:rsid w:val="447B1FF1"/>
    <w:rsid w:val="44991837"/>
    <w:rsid w:val="46D70652"/>
    <w:rsid w:val="47BB0EAE"/>
    <w:rsid w:val="481F5A08"/>
    <w:rsid w:val="4914478A"/>
    <w:rsid w:val="4A473591"/>
    <w:rsid w:val="4AB275DE"/>
    <w:rsid w:val="4B440117"/>
    <w:rsid w:val="4C025324"/>
    <w:rsid w:val="4C66290A"/>
    <w:rsid w:val="4D66233B"/>
    <w:rsid w:val="4E9A7FA7"/>
    <w:rsid w:val="4F074119"/>
    <w:rsid w:val="508B7771"/>
    <w:rsid w:val="528100AA"/>
    <w:rsid w:val="54B01FC1"/>
    <w:rsid w:val="54C7262C"/>
    <w:rsid w:val="55C609E6"/>
    <w:rsid w:val="568266B8"/>
    <w:rsid w:val="570F4720"/>
    <w:rsid w:val="57D878ED"/>
    <w:rsid w:val="582243DF"/>
    <w:rsid w:val="58B95CE4"/>
    <w:rsid w:val="598A3938"/>
    <w:rsid w:val="5A886F0A"/>
    <w:rsid w:val="5ACE2BD8"/>
    <w:rsid w:val="5AF96564"/>
    <w:rsid w:val="5C0468AC"/>
    <w:rsid w:val="5D6A3AC5"/>
    <w:rsid w:val="5DE962D7"/>
    <w:rsid w:val="5EDD6F2B"/>
    <w:rsid w:val="5F902E09"/>
    <w:rsid w:val="60043405"/>
    <w:rsid w:val="608A125B"/>
    <w:rsid w:val="62625EB6"/>
    <w:rsid w:val="628378BF"/>
    <w:rsid w:val="63113BEA"/>
    <w:rsid w:val="63F66F1C"/>
    <w:rsid w:val="687C778F"/>
    <w:rsid w:val="68DC5F3E"/>
    <w:rsid w:val="6B533EAB"/>
    <w:rsid w:val="6D0A7008"/>
    <w:rsid w:val="6D597DBF"/>
    <w:rsid w:val="6DE44933"/>
    <w:rsid w:val="6DF438AA"/>
    <w:rsid w:val="6E1B0DDC"/>
    <w:rsid w:val="6E516496"/>
    <w:rsid w:val="6EA31213"/>
    <w:rsid w:val="6EBC2DEA"/>
    <w:rsid w:val="6FD83946"/>
    <w:rsid w:val="71062A90"/>
    <w:rsid w:val="72224A8C"/>
    <w:rsid w:val="737E3935"/>
    <w:rsid w:val="752A4809"/>
    <w:rsid w:val="753C00DF"/>
    <w:rsid w:val="77490443"/>
    <w:rsid w:val="78641986"/>
    <w:rsid w:val="79AB69FF"/>
    <w:rsid w:val="7B5C176D"/>
    <w:rsid w:val="7D151FA8"/>
    <w:rsid w:val="7D247763"/>
    <w:rsid w:val="7DF24F2B"/>
    <w:rsid w:val="7EC87DF4"/>
    <w:rsid w:val="7F1B2A5C"/>
    <w:rsid w:val="7FB73D60"/>
    <w:rsid w:val="7FB86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1B431F"/>
  <w15:docId w15:val="{A2A1B6B7-2CFA-46B4-A738-5961D78B0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uiPriority="1" w:unhideWhenUsed="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aa"/>
    <w:qFormat/>
    <w:rPr>
      <w:b/>
      <w:bCs/>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uiPriority w:val="99"/>
    <w:qFormat/>
    <w:rPr>
      <w:u w:val="single"/>
    </w:rPr>
  </w:style>
  <w:style w:type="character" w:styleId="ad">
    <w:name w:val="annotation reference"/>
    <w:basedOn w:val="a0"/>
    <w:qFormat/>
    <w:rPr>
      <w:sz w:val="21"/>
      <w:szCs w:val="21"/>
    </w:rPr>
  </w:style>
  <w:style w:type="character" w:customStyle="1" w:styleId="a8">
    <w:name w:val="页眉 字符"/>
    <w:basedOn w:val="a0"/>
    <w:link w:val="a7"/>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RSCB02ArticleText">
    <w:name w:val="RSC B02 Article Text"/>
    <w:basedOn w:val="a"/>
    <w:qFormat/>
    <w:pPr>
      <w:widowControl/>
      <w:spacing w:line="240" w:lineRule="exact"/>
    </w:pPr>
    <w:rPr>
      <w:rFonts w:cs="Times New Roman"/>
      <w:w w:val="108"/>
      <w:kern w:val="0"/>
      <w:sz w:val="18"/>
      <w:szCs w:val="18"/>
      <w:lang w:val="en-GB" w:eastAsia="en-US"/>
    </w:rPr>
  </w:style>
  <w:style w:type="paragraph" w:customStyle="1" w:styleId="EndNoteBibliography">
    <w:name w:val="EndNote Bibliography"/>
    <w:basedOn w:val="a"/>
    <w:qFormat/>
    <w:pPr>
      <w:widowControl/>
      <w:spacing w:after="160"/>
    </w:pPr>
    <w:rPr>
      <w:rFonts w:ascii="等线" w:eastAsia="等线" w:hAnsi="等线"/>
      <w:kern w:val="0"/>
      <w:sz w:val="22"/>
      <w:szCs w:val="22"/>
      <w:lang w:val="zh-CN"/>
    </w:rPr>
  </w:style>
  <w:style w:type="character" w:customStyle="1" w:styleId="11">
    <w:name w:val="未处理的提及1"/>
    <w:basedOn w:val="a0"/>
    <w:uiPriority w:val="99"/>
    <w:semiHidden/>
    <w:unhideWhenUsed/>
    <w:qFormat/>
    <w:rPr>
      <w:color w:val="605E5C"/>
      <w:shd w:val="clear" w:color="auto" w:fill="E1DFDD"/>
    </w:rPr>
  </w:style>
  <w:style w:type="paragraph" w:customStyle="1" w:styleId="H1">
    <w:name w:val="H1"/>
    <w:basedOn w:val="1"/>
    <w:qFormat/>
    <w:pPr>
      <w:keepNext w:val="0"/>
      <w:keepLines w:val="0"/>
      <w:widowControl/>
      <w:spacing w:before="460" w:after="230" w:line="230" w:lineRule="atLeast"/>
      <w:jc w:val="left"/>
    </w:pPr>
    <w:rPr>
      <w:rFonts w:ascii="Arial" w:eastAsia="MS Mincho" w:hAnsi="Arial" w:cs="Times New Roman"/>
      <w:bCs w:val="0"/>
      <w:kern w:val="0"/>
      <w:sz w:val="22"/>
      <w:szCs w:val="20"/>
      <w:lang w:eastAsia="ja-JP"/>
    </w:rPr>
  </w:style>
  <w:style w:type="paragraph" w:customStyle="1" w:styleId="P1">
    <w:name w:val="P1"/>
    <w:basedOn w:val="a"/>
    <w:link w:val="P10"/>
    <w:qFormat/>
    <w:pPr>
      <w:widowControl/>
      <w:spacing w:line="225" w:lineRule="exact"/>
      <w:jc w:val="left"/>
    </w:pPr>
    <w:rPr>
      <w:rFonts w:ascii="Arial" w:eastAsia="MS Mincho" w:hAnsi="Arial" w:cs="Times New Roman"/>
      <w:kern w:val="0"/>
      <w:sz w:val="17"/>
      <w:lang w:val="de-DE" w:eastAsia="ja-JP"/>
    </w:rPr>
  </w:style>
  <w:style w:type="character" w:customStyle="1" w:styleId="P10">
    <w:name w:val="P1 字符"/>
    <w:basedOn w:val="a0"/>
    <w:link w:val="P1"/>
    <w:qFormat/>
    <w:rPr>
      <w:rFonts w:ascii="Arial" w:eastAsia="MS Mincho" w:hAnsi="Arial"/>
      <w:sz w:val="17"/>
      <w:szCs w:val="24"/>
      <w:lang w:val="de-DE" w:eastAsia="ja-JP"/>
    </w:rPr>
  </w:style>
  <w:style w:type="character" w:customStyle="1" w:styleId="10">
    <w:name w:val="标题 1 字符"/>
    <w:basedOn w:val="a0"/>
    <w:link w:val="1"/>
    <w:qFormat/>
    <w:rPr>
      <w:rFonts w:asciiTheme="minorHAnsi" w:eastAsiaTheme="minorEastAsia" w:hAnsiTheme="minorHAnsi" w:cstheme="minorBidi"/>
      <w:b/>
      <w:bCs/>
      <w:kern w:val="44"/>
      <w:sz w:val="44"/>
      <w:szCs w:val="44"/>
    </w:rPr>
  </w:style>
  <w:style w:type="paragraph" w:customStyle="1" w:styleId="EndNoteBibliographyTitle">
    <w:name w:val="EndNote Bibliography Title"/>
    <w:basedOn w:val="a"/>
    <w:link w:val="EndNoteBibliographyTitle0"/>
    <w:qFormat/>
    <w:pPr>
      <w:jc w:val="center"/>
    </w:pPr>
    <w:rPr>
      <w:rFonts w:ascii="等线" w:eastAsia="等线" w:hAnsi="等线"/>
      <w:sz w:val="22"/>
    </w:rPr>
  </w:style>
  <w:style w:type="character" w:customStyle="1" w:styleId="EndNoteBibliographyTitle0">
    <w:name w:val="EndNote Bibliography Title 字符"/>
    <w:basedOn w:val="a0"/>
    <w:link w:val="EndNoteBibliographyTitle"/>
    <w:qFormat/>
    <w:rPr>
      <w:rFonts w:ascii="等线" w:eastAsia="等线" w:hAnsi="等线" w:cstheme="minorBidi"/>
      <w:kern w:val="2"/>
      <w:sz w:val="22"/>
      <w:szCs w:val="24"/>
    </w:rPr>
  </w:style>
  <w:style w:type="paragraph" w:customStyle="1" w:styleId="12">
    <w:name w:val="修订1"/>
    <w:hidden/>
    <w:uiPriority w:val="99"/>
    <w:semiHidden/>
    <w:qFormat/>
    <w:rPr>
      <w:rFonts w:asciiTheme="minorHAnsi" w:eastAsiaTheme="minorEastAsia" w:hAnsiTheme="minorHAnsi" w:cstheme="minorBidi"/>
      <w:kern w:val="2"/>
      <w:sz w:val="21"/>
      <w:szCs w:val="24"/>
    </w:rPr>
  </w:style>
  <w:style w:type="paragraph" w:customStyle="1" w:styleId="2">
    <w:name w:val="修订2"/>
    <w:hidden/>
    <w:uiPriority w:val="99"/>
    <w:semiHidden/>
    <w:qFormat/>
    <w:rPr>
      <w:rFonts w:asciiTheme="minorHAnsi" w:eastAsiaTheme="minorEastAsia" w:hAnsiTheme="minorHAnsi" w:cstheme="minorBidi"/>
      <w:kern w:val="2"/>
      <w:sz w:val="21"/>
      <w:szCs w:val="24"/>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a">
    <w:name w:val="批注主题 字符"/>
    <w:basedOn w:val="a4"/>
    <w:link w:val="a9"/>
    <w:qFormat/>
    <w:rPr>
      <w:rFonts w:asciiTheme="minorHAnsi" w:eastAsiaTheme="minorEastAsia" w:hAnsiTheme="minorHAnsi" w:cstheme="minorBidi"/>
      <w:b/>
      <w:bCs/>
      <w:kern w:val="2"/>
      <w:sz w:val="21"/>
      <w:szCs w:val="24"/>
    </w:rPr>
  </w:style>
  <w:style w:type="paragraph" w:customStyle="1" w:styleId="3">
    <w:name w:val="修订3"/>
    <w:hidden/>
    <w:uiPriority w:val="99"/>
    <w:semiHidden/>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5419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5.png"/><Relationship Id="rId39" Type="http://schemas.openxmlformats.org/officeDocument/2006/relationships/image" Target="media/image27.emf"/><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8.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oleObject" Target="embeddings/oleObject1.bin"/><Relationship Id="rId32" Type="http://schemas.openxmlformats.org/officeDocument/2006/relationships/image" Target="media/image21.png"/><Relationship Id="rId37" Type="http://schemas.openxmlformats.org/officeDocument/2006/relationships/oleObject" Target="embeddings/oleObject2.bin"/><Relationship Id="rId40" Type="http://schemas.openxmlformats.org/officeDocument/2006/relationships/hyperlink" Target="mailto:NiMoN%7C%7CNiMoN@NiFeN"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emf"/><Relationship Id="rId28" Type="http://schemas.openxmlformats.org/officeDocument/2006/relationships/image" Target="media/image17.png"/><Relationship Id="rId36" Type="http://schemas.openxmlformats.org/officeDocument/2006/relationships/image" Target="media/image25.emf"/><Relationship Id="rId10" Type="http://schemas.openxmlformats.org/officeDocument/2006/relationships/footer" Target="footer1.xml"/><Relationship Id="rId19" Type="http://schemas.openxmlformats.org/officeDocument/2006/relationships/image" Target="media/image9.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hyperlink" Target="mailto:bhuang@polyu.edu.hk"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6.emf"/><Relationship Id="rId30" Type="http://schemas.openxmlformats.org/officeDocument/2006/relationships/image" Target="media/image19.png"/><Relationship Id="rId35" Type="http://schemas.openxmlformats.org/officeDocument/2006/relationships/image" Target="media/image24.png"/><Relationship Id="rId8" Type="http://schemas.openxmlformats.org/officeDocument/2006/relationships/hyperlink" Target="mailto:bowang@bit.edu.cn" TargetMode="Externa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11973</Words>
  <Characters>68247</Characters>
  <Application>Microsoft Office Word</Application>
  <DocSecurity>0</DocSecurity>
  <Lines>568</Lines>
  <Paragraphs>160</Paragraphs>
  <ScaleCrop>false</ScaleCrop>
  <Company/>
  <LinksUpToDate>false</LinksUpToDate>
  <CharactersWithSpaces>80060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lr199</dc:creator>
  <cp:lastModifiedBy>杨 文秀</cp:lastModifiedBy>
  <cp:revision>2</cp:revision>
  <dcterms:created xsi:type="dcterms:W3CDTF">2022-08-22T09:55:00Z</dcterms:created>
  <dcterms:modified xsi:type="dcterms:W3CDTF">2022-08-22T09:55:00Z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ies>
</file>