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423F26" w14:textId="77777777" w:rsidR="00D26B80" w:rsidRPr="000018CA" w:rsidRDefault="00D26B80" w:rsidP="00D26B80">
      <w:pPr>
        <w:snapToGrid w:val="0"/>
        <w:spacing w:line="480" w:lineRule="auto"/>
        <w:rPr>
          <w:rFonts w:ascii="Times New Roman" w:hAnsi="Times New Roman" w:cs="Times New Roman"/>
          <w:b/>
          <w:bCs/>
        </w:rPr>
      </w:pPr>
      <w:r w:rsidRPr="000018CA">
        <w:rPr>
          <w:rFonts w:ascii="Times New Roman" w:hAnsi="Times New Roman" w:cs="Times New Roman"/>
          <w:b/>
          <w:bCs/>
        </w:rPr>
        <w:t>Preclinical platform using a triple-negative breast cancer syngeneic murine model to evaluate immune checkpoint inhibitors</w:t>
      </w:r>
    </w:p>
    <w:p w14:paraId="077D3D32" w14:textId="77777777" w:rsidR="00D26B80" w:rsidRDefault="00D26B80" w:rsidP="00D26B80">
      <w:pPr>
        <w:rPr>
          <w:rFonts w:ascii="Times New Roman" w:hAnsi="Times New Roman" w:cs="Times New Roman"/>
          <w:bCs/>
        </w:rPr>
      </w:pPr>
      <w:proofErr w:type="spellStart"/>
      <w:r w:rsidRPr="00342AF3">
        <w:rPr>
          <w:rFonts w:ascii="Times New Roman" w:hAnsi="Times New Roman" w:cs="Times New Roman"/>
          <w:bCs/>
        </w:rPr>
        <w:t>Nahee</w:t>
      </w:r>
      <w:proofErr w:type="spellEnd"/>
      <w:r w:rsidRPr="00342AF3">
        <w:rPr>
          <w:rFonts w:ascii="Times New Roman" w:hAnsi="Times New Roman" w:cs="Times New Roman"/>
          <w:bCs/>
        </w:rPr>
        <w:t xml:space="preserve"> Park</w:t>
      </w:r>
      <w:proofErr w:type="gramStart"/>
      <w:r w:rsidRPr="00342AF3">
        <w:rPr>
          <w:rFonts w:ascii="Times New Roman" w:hAnsi="Times New Roman" w:cs="Times New Roman"/>
          <w:bCs/>
          <w:vertAlign w:val="superscript"/>
        </w:rPr>
        <w:t>1,</w:t>
      </w:r>
      <w:r w:rsidRPr="00342AF3">
        <w:rPr>
          <w:rFonts w:ascii="Arial" w:hAnsi="Arial" w:cs="Arial"/>
          <w:shd w:val="clear" w:color="auto" w:fill="FFFFFF"/>
          <w:vertAlign w:val="superscript"/>
        </w:rPr>
        <w:t>†</w:t>
      </w:r>
      <w:proofErr w:type="gramEnd"/>
      <w:r w:rsidRPr="00342AF3">
        <w:rPr>
          <w:rFonts w:ascii="Times New Roman" w:hAnsi="Times New Roman" w:cs="Times New Roman"/>
          <w:bCs/>
        </w:rPr>
        <w:t>, Kamal Pandey</w:t>
      </w:r>
      <w:r w:rsidRPr="00342AF3">
        <w:rPr>
          <w:rFonts w:ascii="Times New Roman" w:hAnsi="Times New Roman" w:cs="Times New Roman"/>
          <w:bCs/>
          <w:vertAlign w:val="superscript"/>
        </w:rPr>
        <w:t>1,</w:t>
      </w:r>
      <w:r w:rsidRPr="00342AF3">
        <w:rPr>
          <w:rFonts w:ascii="Arial" w:hAnsi="Arial" w:cs="Arial"/>
          <w:shd w:val="clear" w:color="auto" w:fill="FFFFFF"/>
          <w:vertAlign w:val="superscript"/>
        </w:rPr>
        <w:t>†</w:t>
      </w:r>
      <w:r w:rsidRPr="00342AF3">
        <w:rPr>
          <w:rFonts w:ascii="Times New Roman" w:hAnsi="Times New Roman" w:cs="Times New Roman"/>
          <w:bCs/>
        </w:rPr>
        <w:t>, Nar Bahadur Katuwal</w:t>
      </w:r>
      <w:r w:rsidRPr="00342AF3">
        <w:rPr>
          <w:rFonts w:ascii="Times New Roman" w:hAnsi="Times New Roman" w:cs="Times New Roman"/>
          <w:bCs/>
          <w:vertAlign w:val="superscript"/>
        </w:rPr>
        <w:t>1,2,</w:t>
      </w:r>
      <w:r w:rsidRPr="00342AF3">
        <w:rPr>
          <w:rFonts w:ascii="Arial" w:hAnsi="Arial" w:cs="Arial"/>
          <w:shd w:val="clear" w:color="auto" w:fill="FFFFFF"/>
          <w:vertAlign w:val="superscript"/>
        </w:rPr>
        <w:t>†</w:t>
      </w:r>
      <w:r w:rsidRPr="00342AF3">
        <w:rPr>
          <w:rFonts w:ascii="Times New Roman" w:hAnsi="Times New Roman" w:cs="Times New Roman"/>
          <w:bCs/>
        </w:rPr>
        <w:t xml:space="preserve">, </w:t>
      </w:r>
      <w:r w:rsidRPr="00342AF3">
        <w:rPr>
          <w:rFonts w:ascii="Times New Roman" w:hAnsi="Times New Roman" w:cs="Times New Roman"/>
          <w:iCs/>
        </w:rPr>
        <w:t>Min Sil Kang</w:t>
      </w:r>
      <w:r w:rsidRPr="00342AF3">
        <w:rPr>
          <w:rFonts w:ascii="Times New Roman" w:hAnsi="Times New Roman" w:cs="Times New Roman"/>
          <w:iCs/>
          <w:vertAlign w:val="superscript"/>
        </w:rPr>
        <w:t>1</w:t>
      </w:r>
      <w:r w:rsidRPr="00342AF3">
        <w:rPr>
          <w:rFonts w:ascii="Times New Roman" w:hAnsi="Times New Roman" w:cs="Times New Roman"/>
          <w:iCs/>
        </w:rPr>
        <w:t>,</w:t>
      </w:r>
      <w:r w:rsidRPr="00342AF3">
        <w:rPr>
          <w:rFonts w:ascii="Times New Roman" w:hAnsi="Times New Roman" w:cs="Times New Roman"/>
          <w:iCs/>
          <w:vertAlign w:val="superscript"/>
        </w:rPr>
        <w:t xml:space="preserve"> </w:t>
      </w:r>
      <w:r w:rsidRPr="00342AF3">
        <w:rPr>
          <w:rFonts w:ascii="Times New Roman" w:hAnsi="Times New Roman" w:cs="Times New Roman"/>
          <w:bCs/>
        </w:rPr>
        <w:t xml:space="preserve">Sa </w:t>
      </w:r>
      <w:proofErr w:type="spellStart"/>
      <w:r w:rsidRPr="00342AF3">
        <w:rPr>
          <w:rFonts w:ascii="Times New Roman" w:hAnsi="Times New Roman" w:cs="Times New Roman"/>
          <w:bCs/>
        </w:rPr>
        <w:t>Deok</w:t>
      </w:r>
      <w:proofErr w:type="spellEnd"/>
      <w:r w:rsidRPr="00342AF3">
        <w:rPr>
          <w:rFonts w:ascii="Times New Roman" w:hAnsi="Times New Roman" w:cs="Times New Roman"/>
          <w:bCs/>
        </w:rPr>
        <w:t xml:space="preserve"> Hong</w:t>
      </w:r>
      <w:r w:rsidRPr="00342AF3">
        <w:rPr>
          <w:rFonts w:ascii="Times New Roman" w:hAnsi="Times New Roman" w:cs="Times New Roman"/>
          <w:bCs/>
          <w:vertAlign w:val="superscript"/>
        </w:rPr>
        <w:t>1,2</w:t>
      </w:r>
      <w:r w:rsidRPr="00342AF3">
        <w:rPr>
          <w:rFonts w:ascii="Times New Roman" w:hAnsi="Times New Roman" w:cs="Times New Roman"/>
          <w:bCs/>
        </w:rPr>
        <w:t xml:space="preserve">, </w:t>
      </w:r>
      <w:proofErr w:type="spellStart"/>
      <w:r w:rsidRPr="00342AF3">
        <w:rPr>
          <w:rFonts w:ascii="Times New Roman" w:hAnsi="Times New Roman" w:cs="Times New Roman"/>
          <w:bCs/>
        </w:rPr>
        <w:t>Mithun</w:t>
      </w:r>
      <w:proofErr w:type="spellEnd"/>
      <w:r w:rsidRPr="00342AF3">
        <w:rPr>
          <w:rFonts w:ascii="Times New Roman" w:hAnsi="Times New Roman" w:cs="Times New Roman"/>
          <w:bCs/>
        </w:rPr>
        <w:t xml:space="preserve"> Ghosh</w:t>
      </w:r>
      <w:r w:rsidRPr="00342AF3">
        <w:rPr>
          <w:rFonts w:ascii="Times New Roman" w:hAnsi="Times New Roman" w:cs="Times New Roman"/>
          <w:bCs/>
          <w:vertAlign w:val="superscript"/>
        </w:rPr>
        <w:t>1,2</w:t>
      </w:r>
      <w:r w:rsidRPr="00342AF3">
        <w:rPr>
          <w:rFonts w:ascii="Times New Roman" w:hAnsi="Times New Roman" w:cs="Times New Roman"/>
          <w:bCs/>
        </w:rPr>
        <w:t xml:space="preserve">, </w:t>
      </w:r>
      <w:proofErr w:type="spellStart"/>
      <w:r w:rsidRPr="00342AF3">
        <w:rPr>
          <w:rFonts w:ascii="Times New Roman" w:hAnsi="Times New Roman" w:cs="Times New Roman"/>
          <w:bCs/>
        </w:rPr>
        <w:t>Seul</w:t>
      </w:r>
      <w:proofErr w:type="spellEnd"/>
      <w:r w:rsidRPr="00342AF3">
        <w:rPr>
          <w:rFonts w:ascii="Times New Roman" w:hAnsi="Times New Roman" w:cs="Times New Roman"/>
          <w:bCs/>
        </w:rPr>
        <w:t>-Gi Kim</w:t>
      </w:r>
      <w:r w:rsidRPr="00342AF3">
        <w:rPr>
          <w:rFonts w:ascii="Times New Roman" w:hAnsi="Times New Roman" w:cs="Times New Roman"/>
          <w:bCs/>
          <w:vertAlign w:val="superscript"/>
        </w:rPr>
        <w:t>1</w:t>
      </w:r>
      <w:r w:rsidRPr="00342AF3">
        <w:rPr>
          <w:rFonts w:ascii="Times New Roman" w:hAnsi="Times New Roman" w:cs="Times New Roman"/>
          <w:bCs/>
        </w:rPr>
        <w:t>,</w:t>
      </w:r>
      <w:r w:rsidRPr="00342AF3">
        <w:rPr>
          <w:rFonts w:ascii="Times New Roman" w:hAnsi="Times New Roman" w:cs="Times New Roman"/>
          <w:vertAlign w:val="superscript"/>
        </w:rPr>
        <w:t xml:space="preserve"> </w:t>
      </w:r>
      <w:r w:rsidRPr="00342AF3">
        <w:rPr>
          <w:rFonts w:ascii="Times New Roman" w:hAnsi="Times New Roman" w:cs="Times New Roman"/>
          <w:bCs/>
        </w:rPr>
        <w:t>Young Bin Cho</w:t>
      </w:r>
      <w:r w:rsidRPr="00342AF3">
        <w:rPr>
          <w:rFonts w:ascii="Times New Roman" w:hAnsi="Times New Roman" w:cs="Times New Roman"/>
          <w:bCs/>
          <w:vertAlign w:val="superscript"/>
        </w:rPr>
        <w:t>1</w:t>
      </w:r>
      <w:r w:rsidRPr="00342AF3">
        <w:rPr>
          <w:rFonts w:ascii="Times New Roman" w:hAnsi="Times New Roman" w:cs="Times New Roman"/>
          <w:bCs/>
        </w:rPr>
        <w:t xml:space="preserve">, </w:t>
      </w:r>
      <w:proofErr w:type="spellStart"/>
      <w:r w:rsidRPr="00342AF3">
        <w:rPr>
          <w:rFonts w:ascii="Times New Roman" w:hAnsi="Times New Roman" w:cs="Times New Roman"/>
          <w:bCs/>
        </w:rPr>
        <w:t>Jin</w:t>
      </w:r>
      <w:proofErr w:type="spellEnd"/>
      <w:r w:rsidRPr="00342AF3">
        <w:rPr>
          <w:rFonts w:ascii="Times New Roman" w:hAnsi="Times New Roman" w:cs="Times New Roman"/>
          <w:bCs/>
        </w:rPr>
        <w:t xml:space="preserve"> Hur</w:t>
      </w:r>
      <w:r w:rsidRPr="00342AF3">
        <w:rPr>
          <w:rFonts w:ascii="Times New Roman" w:hAnsi="Times New Roman" w:cs="Times New Roman"/>
          <w:bCs/>
          <w:vertAlign w:val="superscript"/>
        </w:rPr>
        <w:t>1</w:t>
      </w:r>
      <w:r w:rsidRPr="00342AF3">
        <w:rPr>
          <w:rFonts w:ascii="Times New Roman" w:hAnsi="Times New Roman" w:cs="Times New Roman"/>
          <w:bCs/>
        </w:rPr>
        <w:t xml:space="preserve">, </w:t>
      </w:r>
      <w:r w:rsidRPr="00342AF3">
        <w:rPr>
          <w:rFonts w:ascii="Times New Roman" w:hAnsi="Times New Roman" w:cs="Times New Roman"/>
        </w:rPr>
        <w:t>Seung Ki Kim</w:t>
      </w:r>
      <w:r w:rsidRPr="00342AF3">
        <w:rPr>
          <w:rFonts w:ascii="Times New Roman" w:hAnsi="Times New Roman" w:cs="Times New Roman"/>
          <w:vertAlign w:val="superscript"/>
        </w:rPr>
        <w:t>3</w:t>
      </w:r>
      <w:r w:rsidRPr="00342AF3">
        <w:rPr>
          <w:rFonts w:ascii="Times New Roman" w:hAnsi="Times New Roman" w:cs="Times New Roman"/>
          <w:bCs/>
        </w:rPr>
        <w:t xml:space="preserve">*, </w:t>
      </w:r>
      <w:bookmarkStart w:id="0" w:name="_Hlk111809032"/>
      <w:r w:rsidRPr="00342AF3">
        <w:rPr>
          <w:rFonts w:ascii="Times New Roman" w:hAnsi="Times New Roman" w:cs="Times New Roman"/>
          <w:bCs/>
        </w:rPr>
        <w:t xml:space="preserve">Yong </w:t>
      </w:r>
      <w:proofErr w:type="spellStart"/>
      <w:r w:rsidRPr="00342AF3">
        <w:rPr>
          <w:rFonts w:ascii="Times New Roman" w:hAnsi="Times New Roman" w:cs="Times New Roman"/>
          <w:bCs/>
        </w:rPr>
        <w:t>Wha</w:t>
      </w:r>
      <w:proofErr w:type="spellEnd"/>
      <w:r w:rsidRPr="00342AF3">
        <w:rPr>
          <w:rFonts w:ascii="Times New Roman" w:hAnsi="Times New Roman" w:cs="Times New Roman"/>
          <w:bCs/>
        </w:rPr>
        <w:t xml:space="preserve"> Moon</w:t>
      </w:r>
      <w:bookmarkEnd w:id="0"/>
      <w:r w:rsidRPr="00342AF3">
        <w:rPr>
          <w:rFonts w:ascii="Times New Roman" w:hAnsi="Times New Roman" w:cs="Times New Roman"/>
          <w:bCs/>
          <w:vertAlign w:val="superscript"/>
        </w:rPr>
        <w:t>1</w:t>
      </w:r>
      <w:r w:rsidRPr="00342AF3">
        <w:rPr>
          <w:rFonts w:ascii="Times New Roman" w:hAnsi="Times New Roman" w:cs="Times New Roman"/>
          <w:bCs/>
        </w:rPr>
        <w:t>*</w:t>
      </w:r>
    </w:p>
    <w:p w14:paraId="6AA156F7" w14:textId="77777777" w:rsidR="00D26B80" w:rsidRPr="00342AF3" w:rsidRDefault="00D26B80" w:rsidP="00D26B80">
      <w:pPr>
        <w:spacing w:line="480" w:lineRule="auto"/>
        <w:rPr>
          <w:rFonts w:ascii="Times New Roman" w:hAnsi="Times New Roman" w:cs="Times New Roman"/>
          <w:bCs/>
        </w:rPr>
      </w:pPr>
    </w:p>
    <w:p w14:paraId="4A923D96" w14:textId="77777777" w:rsidR="00D26B80" w:rsidRDefault="00D26B80" w:rsidP="00D26B80">
      <w:pPr>
        <w:pStyle w:val="MDPI16affiliation"/>
        <w:spacing w:line="480" w:lineRule="auto"/>
        <w:ind w:left="198"/>
        <w:jc w:val="both"/>
        <w:rPr>
          <w:rFonts w:ascii="Times New Roman" w:hAnsi="Times New Roman"/>
          <w:color w:val="auto"/>
          <w:szCs w:val="16"/>
        </w:rPr>
      </w:pPr>
      <w:r w:rsidRPr="00661F59">
        <w:rPr>
          <w:rFonts w:ascii="Times New Roman" w:hAnsi="Times New Roman"/>
          <w:color w:val="auto"/>
          <w:szCs w:val="16"/>
          <w:vertAlign w:val="superscript"/>
        </w:rPr>
        <w:t>1</w:t>
      </w:r>
      <w:r w:rsidRPr="00661F59">
        <w:rPr>
          <w:rFonts w:ascii="Times New Roman" w:hAnsi="Times New Roman"/>
          <w:color w:val="auto"/>
          <w:szCs w:val="16"/>
        </w:rPr>
        <w:t xml:space="preserve">Hematology and Oncology, Department of Internal Medicine, CHA </w:t>
      </w:r>
      <w:proofErr w:type="spellStart"/>
      <w:r w:rsidRPr="00661F59">
        <w:rPr>
          <w:rFonts w:ascii="Times New Roman" w:hAnsi="Times New Roman"/>
          <w:color w:val="auto"/>
          <w:szCs w:val="16"/>
        </w:rPr>
        <w:t>Bundang</w:t>
      </w:r>
      <w:proofErr w:type="spellEnd"/>
      <w:r w:rsidRPr="00661F59">
        <w:rPr>
          <w:rFonts w:ascii="Times New Roman" w:hAnsi="Times New Roman"/>
          <w:color w:val="auto"/>
          <w:szCs w:val="16"/>
        </w:rPr>
        <w:t xml:space="preserve"> Medical Center, CHA</w:t>
      </w:r>
      <w:r>
        <w:rPr>
          <w:rFonts w:ascii="Times New Roman" w:hAnsi="Times New Roman"/>
          <w:color w:val="auto"/>
          <w:szCs w:val="16"/>
        </w:rPr>
        <w:t xml:space="preserve"> </w:t>
      </w:r>
      <w:r w:rsidRPr="00661F59">
        <w:rPr>
          <w:rFonts w:ascii="Times New Roman" w:hAnsi="Times New Roman"/>
          <w:color w:val="auto"/>
          <w:szCs w:val="16"/>
        </w:rPr>
        <w:t xml:space="preserve">University, </w:t>
      </w:r>
      <w:proofErr w:type="spellStart"/>
      <w:r w:rsidRPr="00661F59">
        <w:rPr>
          <w:rFonts w:ascii="Times New Roman" w:hAnsi="Times New Roman"/>
          <w:color w:val="auto"/>
          <w:szCs w:val="16"/>
        </w:rPr>
        <w:t>Seongnam</w:t>
      </w:r>
      <w:proofErr w:type="spellEnd"/>
      <w:r w:rsidRPr="00661F59">
        <w:rPr>
          <w:rFonts w:ascii="Times New Roman" w:hAnsi="Times New Roman"/>
          <w:color w:val="auto"/>
          <w:szCs w:val="16"/>
        </w:rPr>
        <w:t xml:space="preserve"> 13488, </w:t>
      </w:r>
      <w:proofErr w:type="gramStart"/>
      <w:r w:rsidRPr="00661F59">
        <w:rPr>
          <w:rFonts w:ascii="Times New Roman" w:hAnsi="Times New Roman"/>
          <w:color w:val="auto"/>
          <w:szCs w:val="16"/>
        </w:rPr>
        <w:t>Korea;</w:t>
      </w:r>
      <w:proofErr w:type="gramEnd"/>
    </w:p>
    <w:p w14:paraId="675186FF" w14:textId="77777777" w:rsidR="00D26B80" w:rsidRDefault="00D26B80" w:rsidP="00D26B80">
      <w:pPr>
        <w:pStyle w:val="MDPI16affiliation"/>
        <w:spacing w:line="480" w:lineRule="auto"/>
        <w:ind w:left="198"/>
        <w:jc w:val="both"/>
        <w:rPr>
          <w:rFonts w:ascii="Times New Roman" w:hAnsi="Times New Roman"/>
          <w:color w:val="auto"/>
          <w:szCs w:val="16"/>
        </w:rPr>
      </w:pPr>
      <w:r w:rsidRPr="00661F59">
        <w:rPr>
          <w:rFonts w:ascii="Times New Roman" w:hAnsi="Times New Roman"/>
          <w:color w:val="auto"/>
          <w:szCs w:val="16"/>
        </w:rPr>
        <w:t>skgml0413@naver.com (</w:t>
      </w:r>
      <w:proofErr w:type="spellStart"/>
      <w:r w:rsidRPr="00661F59">
        <w:rPr>
          <w:rFonts w:ascii="Times New Roman" w:hAnsi="Times New Roman"/>
          <w:color w:val="auto"/>
          <w:szCs w:val="16"/>
        </w:rPr>
        <w:t>Nahee</w:t>
      </w:r>
      <w:proofErr w:type="spellEnd"/>
      <w:r w:rsidRPr="00661F59">
        <w:rPr>
          <w:rFonts w:ascii="Times New Roman" w:hAnsi="Times New Roman"/>
          <w:color w:val="auto"/>
          <w:szCs w:val="16"/>
        </w:rPr>
        <w:t xml:space="preserve"> Park); </w:t>
      </w:r>
      <w:hyperlink r:id="rId6" w:history="1">
        <w:r w:rsidRPr="001D6D74">
          <w:rPr>
            <w:rStyle w:val="Hyperlink"/>
            <w:rFonts w:ascii="Times New Roman" w:hAnsi="Times New Roman"/>
            <w:color w:val="auto"/>
            <w:szCs w:val="16"/>
          </w:rPr>
          <w:t>kamal45@gmail.com</w:t>
        </w:r>
      </w:hyperlink>
      <w:r w:rsidRPr="001D6D74">
        <w:rPr>
          <w:rFonts w:ascii="Times New Roman" w:hAnsi="Times New Roman"/>
          <w:color w:val="auto"/>
          <w:szCs w:val="16"/>
        </w:rPr>
        <w:t xml:space="preserve"> </w:t>
      </w:r>
      <w:r w:rsidRPr="00661F59">
        <w:rPr>
          <w:rFonts w:ascii="Times New Roman" w:hAnsi="Times New Roman"/>
          <w:color w:val="auto"/>
          <w:szCs w:val="16"/>
        </w:rPr>
        <w:t>(Kamal Pandey);</w:t>
      </w:r>
      <w:r>
        <w:rPr>
          <w:rFonts w:ascii="Times New Roman" w:hAnsi="Times New Roman"/>
          <w:color w:val="auto"/>
          <w:szCs w:val="16"/>
        </w:rPr>
        <w:t xml:space="preserve"> </w:t>
      </w:r>
      <w:r w:rsidRPr="00661F59">
        <w:rPr>
          <w:rFonts w:ascii="Times New Roman" w:hAnsi="Times New Roman"/>
          <w:color w:val="auto"/>
          <w:szCs w:val="16"/>
        </w:rPr>
        <w:t>narbahadurkatwal@gmail.com (Nar</w:t>
      </w:r>
      <w:r>
        <w:rPr>
          <w:rFonts w:ascii="Times New Roman" w:hAnsi="Times New Roman"/>
          <w:color w:val="auto"/>
          <w:szCs w:val="16"/>
        </w:rPr>
        <w:t xml:space="preserve"> </w:t>
      </w:r>
      <w:r w:rsidRPr="00661F59">
        <w:rPr>
          <w:rFonts w:ascii="Times New Roman" w:hAnsi="Times New Roman"/>
          <w:color w:val="auto"/>
          <w:szCs w:val="16"/>
        </w:rPr>
        <w:t xml:space="preserve">Bahadur </w:t>
      </w:r>
      <w:proofErr w:type="spellStart"/>
      <w:r w:rsidRPr="00661F59">
        <w:rPr>
          <w:rFonts w:ascii="Times New Roman" w:hAnsi="Times New Roman"/>
          <w:color w:val="auto"/>
          <w:szCs w:val="16"/>
        </w:rPr>
        <w:t>katuwal</w:t>
      </w:r>
      <w:proofErr w:type="spellEnd"/>
      <w:proofErr w:type="gramStart"/>
      <w:r w:rsidRPr="00661F59">
        <w:rPr>
          <w:rFonts w:ascii="Times New Roman" w:hAnsi="Times New Roman"/>
          <w:color w:val="auto"/>
          <w:szCs w:val="16"/>
        </w:rPr>
        <w:t>)</w:t>
      </w:r>
      <w:r>
        <w:rPr>
          <w:rFonts w:ascii="Times New Roman" w:hAnsi="Times New Roman"/>
          <w:color w:val="auto"/>
          <w:szCs w:val="16"/>
        </w:rPr>
        <w:t>;</w:t>
      </w:r>
      <w:proofErr w:type="gramEnd"/>
      <w:r>
        <w:rPr>
          <w:rFonts w:ascii="Times New Roman" w:hAnsi="Times New Roman"/>
          <w:color w:val="auto"/>
          <w:szCs w:val="16"/>
        </w:rPr>
        <w:t xml:space="preserve"> </w:t>
      </w:r>
    </w:p>
    <w:p w14:paraId="3DB4C6DE" w14:textId="77777777" w:rsidR="00D26B80" w:rsidRDefault="00D26B80" w:rsidP="00D26B80">
      <w:pPr>
        <w:pStyle w:val="MDPI16affiliation"/>
        <w:spacing w:line="480" w:lineRule="auto"/>
        <w:ind w:left="198"/>
        <w:jc w:val="both"/>
        <w:rPr>
          <w:rFonts w:ascii="Times New Roman" w:hAnsi="Times New Roman"/>
          <w:color w:val="auto"/>
          <w:szCs w:val="16"/>
          <w:shd w:val="clear" w:color="auto" w:fill="FFFFFF"/>
        </w:rPr>
      </w:pPr>
      <w:r w:rsidRPr="00661F59">
        <w:rPr>
          <w:rFonts w:ascii="Times New Roman" w:hAnsi="Times New Roman"/>
          <w:color w:val="auto"/>
          <w:szCs w:val="16"/>
          <w:shd w:val="clear" w:color="auto" w:fill="FFFFFF"/>
        </w:rPr>
        <w:t>rkdalstlf1097@gmail.com</w:t>
      </w:r>
      <w:r w:rsidRPr="00661F59">
        <w:rPr>
          <w:rFonts w:ascii="Times New Roman" w:hAnsi="Times New Roman"/>
          <w:color w:val="auto"/>
          <w:szCs w:val="16"/>
        </w:rPr>
        <w:t xml:space="preserve"> (Min </w:t>
      </w:r>
      <w:proofErr w:type="spellStart"/>
      <w:r w:rsidRPr="00661F59">
        <w:rPr>
          <w:rFonts w:ascii="Times New Roman" w:hAnsi="Times New Roman"/>
          <w:color w:val="auto"/>
          <w:szCs w:val="16"/>
        </w:rPr>
        <w:t>sil</w:t>
      </w:r>
      <w:proofErr w:type="spellEnd"/>
      <w:r w:rsidRPr="00661F59">
        <w:rPr>
          <w:rFonts w:ascii="Times New Roman" w:hAnsi="Times New Roman"/>
          <w:color w:val="auto"/>
          <w:szCs w:val="16"/>
        </w:rPr>
        <w:t xml:space="preserve"> Kang); </w:t>
      </w:r>
      <w:hyperlink r:id="rId7" w:history="1">
        <w:r w:rsidRPr="00661F59">
          <w:rPr>
            <w:rStyle w:val="Hyperlink"/>
            <w:rFonts w:ascii="Times New Roman" w:hAnsi="Times New Roman"/>
            <w:color w:val="auto"/>
            <w:szCs w:val="16"/>
          </w:rPr>
          <w:t>duggy126@gmail.com</w:t>
        </w:r>
      </w:hyperlink>
      <w:r w:rsidRPr="00661F59">
        <w:rPr>
          <w:rFonts w:ascii="Times New Roman" w:hAnsi="Times New Roman"/>
          <w:color w:val="auto"/>
          <w:szCs w:val="16"/>
        </w:rPr>
        <w:t xml:space="preserve"> (</w:t>
      </w:r>
      <w:r w:rsidRPr="00661F59">
        <w:rPr>
          <w:rFonts w:ascii="Times New Roman" w:hAnsi="Times New Roman"/>
          <w:bCs/>
          <w:color w:val="auto"/>
          <w:szCs w:val="16"/>
        </w:rPr>
        <w:t xml:space="preserve">Sa </w:t>
      </w:r>
      <w:proofErr w:type="spellStart"/>
      <w:r w:rsidRPr="00661F59">
        <w:rPr>
          <w:rFonts w:ascii="Times New Roman" w:hAnsi="Times New Roman"/>
          <w:bCs/>
          <w:color w:val="auto"/>
          <w:szCs w:val="16"/>
        </w:rPr>
        <w:t>Deok</w:t>
      </w:r>
      <w:proofErr w:type="spellEnd"/>
      <w:r w:rsidRPr="00661F59">
        <w:rPr>
          <w:rFonts w:ascii="Times New Roman" w:hAnsi="Times New Roman"/>
          <w:bCs/>
          <w:color w:val="auto"/>
          <w:szCs w:val="16"/>
        </w:rPr>
        <w:t xml:space="preserve"> Hong);</w:t>
      </w:r>
      <w:r>
        <w:rPr>
          <w:rFonts w:ascii="Times New Roman" w:hAnsi="Times New Roman"/>
          <w:color w:val="auto"/>
          <w:szCs w:val="16"/>
        </w:rPr>
        <w:t xml:space="preserve"> </w:t>
      </w:r>
      <w:hyperlink r:id="rId8" w:history="1">
        <w:r w:rsidRPr="001D6D74">
          <w:rPr>
            <w:rStyle w:val="Hyperlink"/>
            <w:rFonts w:ascii="Times New Roman" w:hAnsi="Times New Roman"/>
            <w:color w:val="auto"/>
            <w:szCs w:val="16"/>
            <w:shd w:val="clear" w:color="auto" w:fill="FFFFFF"/>
          </w:rPr>
          <w:t>mithunghoshmg@gmail.com</w:t>
        </w:r>
      </w:hyperlink>
      <w:r w:rsidRPr="00661F59">
        <w:rPr>
          <w:rFonts w:ascii="Times New Roman" w:hAnsi="Times New Roman"/>
          <w:color w:val="auto"/>
          <w:szCs w:val="16"/>
          <w:shd w:val="clear" w:color="auto" w:fill="FFFFFF"/>
        </w:rPr>
        <w:t xml:space="preserve"> (</w:t>
      </w:r>
      <w:proofErr w:type="spellStart"/>
      <w:r w:rsidRPr="00661F59">
        <w:rPr>
          <w:rFonts w:ascii="Times New Roman" w:hAnsi="Times New Roman"/>
          <w:color w:val="auto"/>
          <w:szCs w:val="16"/>
          <w:shd w:val="clear" w:color="auto" w:fill="FFFFFF"/>
        </w:rPr>
        <w:t>Mithun</w:t>
      </w:r>
      <w:proofErr w:type="spellEnd"/>
      <w:r>
        <w:rPr>
          <w:rFonts w:ascii="Times New Roman" w:hAnsi="Times New Roman"/>
          <w:color w:val="auto"/>
          <w:szCs w:val="16"/>
        </w:rPr>
        <w:t xml:space="preserve"> </w:t>
      </w:r>
      <w:r w:rsidRPr="00661F59">
        <w:rPr>
          <w:rFonts w:ascii="Times New Roman" w:hAnsi="Times New Roman"/>
          <w:color w:val="auto"/>
          <w:szCs w:val="16"/>
          <w:shd w:val="clear" w:color="auto" w:fill="FFFFFF"/>
        </w:rPr>
        <w:t>Ghosh</w:t>
      </w:r>
      <w:proofErr w:type="gramStart"/>
      <w:r w:rsidRPr="00661F59">
        <w:rPr>
          <w:rFonts w:ascii="Times New Roman" w:hAnsi="Times New Roman"/>
          <w:color w:val="auto"/>
          <w:szCs w:val="16"/>
          <w:shd w:val="clear" w:color="auto" w:fill="FFFFFF"/>
        </w:rPr>
        <w:t>);</w:t>
      </w:r>
      <w:proofErr w:type="gramEnd"/>
    </w:p>
    <w:p w14:paraId="5B3E1182" w14:textId="77777777" w:rsidR="00D26B80" w:rsidRPr="00661F59" w:rsidRDefault="00966FCF" w:rsidP="00D26B80">
      <w:pPr>
        <w:pStyle w:val="MDPI16affiliation"/>
        <w:spacing w:line="480" w:lineRule="auto"/>
        <w:ind w:left="198"/>
        <w:jc w:val="both"/>
        <w:rPr>
          <w:rFonts w:ascii="Times New Roman" w:hAnsi="Times New Roman"/>
          <w:color w:val="auto"/>
          <w:szCs w:val="16"/>
        </w:rPr>
      </w:pPr>
      <w:hyperlink r:id="rId9" w:history="1">
        <w:r w:rsidR="00D26B80" w:rsidRPr="001D6D74">
          <w:rPr>
            <w:rStyle w:val="Hyperlink"/>
            <w:rFonts w:ascii="Times New Roman" w:hAnsi="Times New Roman"/>
            <w:color w:val="auto"/>
            <w:szCs w:val="16"/>
            <w:shd w:val="clear" w:color="auto" w:fill="FFFFFF"/>
          </w:rPr>
          <w:t>sophia311@chamc.co.kr</w:t>
        </w:r>
      </w:hyperlink>
      <w:r w:rsidR="00D26B80" w:rsidRPr="00661F59">
        <w:rPr>
          <w:rFonts w:ascii="Times New Roman" w:hAnsi="Times New Roman"/>
          <w:color w:val="auto"/>
          <w:szCs w:val="16"/>
          <w:shd w:val="clear" w:color="auto" w:fill="FFFFFF"/>
        </w:rPr>
        <w:t xml:space="preserve"> (</w:t>
      </w:r>
      <w:proofErr w:type="spellStart"/>
      <w:r w:rsidR="00D26B80" w:rsidRPr="00661F59">
        <w:rPr>
          <w:rFonts w:ascii="Times New Roman" w:hAnsi="Times New Roman"/>
          <w:color w:val="auto"/>
          <w:szCs w:val="16"/>
          <w:shd w:val="clear" w:color="auto" w:fill="FFFFFF"/>
        </w:rPr>
        <w:t>Seul</w:t>
      </w:r>
      <w:proofErr w:type="spellEnd"/>
      <w:r w:rsidR="00D26B80" w:rsidRPr="00661F59">
        <w:rPr>
          <w:rFonts w:ascii="Times New Roman" w:hAnsi="Times New Roman"/>
          <w:color w:val="auto"/>
          <w:szCs w:val="16"/>
          <w:shd w:val="clear" w:color="auto" w:fill="FFFFFF"/>
        </w:rPr>
        <w:t xml:space="preserve">-Gi Kim); </w:t>
      </w:r>
      <w:hyperlink r:id="rId10" w:history="1">
        <w:r w:rsidR="00D26B80" w:rsidRPr="00661F59">
          <w:rPr>
            <w:rStyle w:val="Hyperlink"/>
            <w:rFonts w:ascii="Times New Roman" w:hAnsi="Times New Roman"/>
            <w:color w:val="auto"/>
            <w:szCs w:val="16"/>
          </w:rPr>
          <w:t>ybyoungbin@naver.com</w:t>
        </w:r>
      </w:hyperlink>
      <w:r w:rsidR="00D26B80" w:rsidRPr="00661F59">
        <w:rPr>
          <w:rFonts w:ascii="Times New Roman" w:hAnsi="Times New Roman"/>
          <w:color w:val="auto"/>
          <w:szCs w:val="16"/>
        </w:rPr>
        <w:t xml:space="preserve"> (</w:t>
      </w:r>
      <w:r w:rsidR="00D26B80" w:rsidRPr="00661F59">
        <w:rPr>
          <w:rFonts w:ascii="Times New Roman" w:hAnsi="Times New Roman"/>
          <w:bCs/>
          <w:color w:val="auto"/>
          <w:szCs w:val="16"/>
        </w:rPr>
        <w:t xml:space="preserve">Young Bin Cho); </w:t>
      </w:r>
      <w:r w:rsidR="00D26B80" w:rsidRPr="00661F59">
        <w:rPr>
          <w:rFonts w:ascii="Times New Roman" w:hAnsi="Times New Roman"/>
          <w:color w:val="auto"/>
          <w:szCs w:val="16"/>
        </w:rPr>
        <w:t>hurjinz@naver.com (</w:t>
      </w:r>
      <w:proofErr w:type="spellStart"/>
      <w:r w:rsidR="00D26B80" w:rsidRPr="00661F59">
        <w:rPr>
          <w:rFonts w:ascii="Times New Roman" w:hAnsi="Times New Roman"/>
          <w:color w:val="auto"/>
          <w:szCs w:val="16"/>
        </w:rPr>
        <w:t>Jin</w:t>
      </w:r>
      <w:proofErr w:type="spellEnd"/>
      <w:r w:rsidR="00D26B80" w:rsidRPr="00661F59">
        <w:rPr>
          <w:rFonts w:ascii="Times New Roman" w:hAnsi="Times New Roman"/>
          <w:color w:val="auto"/>
          <w:szCs w:val="16"/>
        </w:rPr>
        <w:t xml:space="preserve"> </w:t>
      </w:r>
      <w:proofErr w:type="spellStart"/>
      <w:r w:rsidR="00D26B80" w:rsidRPr="00661F59">
        <w:rPr>
          <w:rFonts w:ascii="Times New Roman" w:hAnsi="Times New Roman"/>
          <w:color w:val="auto"/>
          <w:szCs w:val="16"/>
        </w:rPr>
        <w:t>Hur</w:t>
      </w:r>
      <w:proofErr w:type="spellEnd"/>
      <w:r w:rsidR="00D26B80" w:rsidRPr="00661F59">
        <w:rPr>
          <w:rFonts w:ascii="Times New Roman" w:hAnsi="Times New Roman"/>
          <w:color w:val="auto"/>
          <w:szCs w:val="16"/>
        </w:rPr>
        <w:t>)</w:t>
      </w:r>
    </w:p>
    <w:p w14:paraId="7732806A" w14:textId="77777777" w:rsidR="00D26B80" w:rsidRPr="00661F59" w:rsidRDefault="00D26B80" w:rsidP="00D26B80">
      <w:pPr>
        <w:pStyle w:val="MDPI16affiliation"/>
        <w:spacing w:line="480" w:lineRule="auto"/>
        <w:ind w:left="198"/>
        <w:jc w:val="both"/>
        <w:rPr>
          <w:rFonts w:ascii="Times New Roman" w:hAnsi="Times New Roman"/>
          <w:color w:val="auto"/>
          <w:szCs w:val="16"/>
        </w:rPr>
      </w:pPr>
      <w:r w:rsidRPr="00661F59">
        <w:rPr>
          <w:rFonts w:ascii="Times New Roman" w:hAnsi="Times New Roman"/>
          <w:color w:val="auto"/>
          <w:szCs w:val="16"/>
          <w:vertAlign w:val="superscript"/>
        </w:rPr>
        <w:t>2</w:t>
      </w:r>
      <w:r w:rsidRPr="00661F59">
        <w:rPr>
          <w:rFonts w:ascii="Times New Roman" w:hAnsi="Times New Roman"/>
          <w:color w:val="auto"/>
          <w:szCs w:val="16"/>
        </w:rPr>
        <w:t xml:space="preserve">Department of Biomedical Science, The Graduate School, CHA University, </w:t>
      </w:r>
      <w:proofErr w:type="spellStart"/>
      <w:r w:rsidRPr="00661F59">
        <w:rPr>
          <w:rFonts w:ascii="Times New Roman" w:hAnsi="Times New Roman"/>
          <w:color w:val="auto"/>
          <w:szCs w:val="16"/>
        </w:rPr>
        <w:t>Seongnam</w:t>
      </w:r>
      <w:proofErr w:type="spellEnd"/>
      <w:r w:rsidRPr="00661F59">
        <w:rPr>
          <w:rFonts w:ascii="Times New Roman" w:hAnsi="Times New Roman"/>
          <w:color w:val="auto"/>
          <w:szCs w:val="16"/>
        </w:rPr>
        <w:t xml:space="preserve"> 13620, Korea</w:t>
      </w:r>
    </w:p>
    <w:p w14:paraId="67755AB1" w14:textId="77777777" w:rsidR="00D26B80" w:rsidRPr="00661F59" w:rsidRDefault="00D26B80" w:rsidP="00D26B80">
      <w:pPr>
        <w:pStyle w:val="MDPI16affiliation"/>
        <w:spacing w:line="480" w:lineRule="auto"/>
        <w:ind w:left="198"/>
        <w:jc w:val="both"/>
        <w:rPr>
          <w:rFonts w:ascii="Times New Roman" w:hAnsi="Times New Roman"/>
          <w:color w:val="auto"/>
          <w:szCs w:val="16"/>
        </w:rPr>
      </w:pPr>
      <w:r w:rsidRPr="00661F59">
        <w:rPr>
          <w:rFonts w:ascii="Times New Roman" w:hAnsi="Times New Roman"/>
          <w:color w:val="auto"/>
          <w:szCs w:val="16"/>
          <w:vertAlign w:val="superscript"/>
        </w:rPr>
        <w:t>3</w:t>
      </w:r>
      <w:r w:rsidRPr="00661F59">
        <w:rPr>
          <w:rFonts w:ascii="Times New Roman" w:hAnsi="Times New Roman"/>
          <w:color w:val="auto"/>
          <w:szCs w:val="16"/>
        </w:rPr>
        <w:t xml:space="preserve">Department of Surgery, CHA </w:t>
      </w:r>
      <w:proofErr w:type="spellStart"/>
      <w:r w:rsidRPr="00661F59">
        <w:rPr>
          <w:rFonts w:ascii="Times New Roman" w:hAnsi="Times New Roman"/>
          <w:color w:val="auto"/>
          <w:szCs w:val="16"/>
        </w:rPr>
        <w:t>Bundang</w:t>
      </w:r>
      <w:proofErr w:type="spellEnd"/>
      <w:r w:rsidRPr="00661F59">
        <w:rPr>
          <w:rFonts w:ascii="Times New Roman" w:hAnsi="Times New Roman"/>
          <w:color w:val="auto"/>
          <w:szCs w:val="16"/>
        </w:rPr>
        <w:t xml:space="preserve"> Medical Center, CHA University, </w:t>
      </w:r>
      <w:proofErr w:type="spellStart"/>
      <w:r w:rsidRPr="00661F59">
        <w:rPr>
          <w:rFonts w:ascii="Times New Roman" w:hAnsi="Times New Roman"/>
          <w:color w:val="auto"/>
          <w:szCs w:val="16"/>
        </w:rPr>
        <w:t>Seongnam</w:t>
      </w:r>
      <w:proofErr w:type="spellEnd"/>
      <w:r w:rsidRPr="00661F59">
        <w:rPr>
          <w:rFonts w:ascii="Times New Roman" w:hAnsi="Times New Roman"/>
          <w:color w:val="auto"/>
          <w:szCs w:val="16"/>
        </w:rPr>
        <w:t xml:space="preserve"> 13620, Korea</w:t>
      </w:r>
    </w:p>
    <w:p w14:paraId="1C251FA1" w14:textId="77777777" w:rsidR="00D26B80" w:rsidRDefault="00D26B80" w:rsidP="00D26B80">
      <w:pPr>
        <w:pStyle w:val="MDPI16affiliation"/>
        <w:spacing w:line="480" w:lineRule="auto"/>
        <w:ind w:left="0" w:firstLine="0"/>
        <w:rPr>
          <w:rFonts w:ascii="Times New Roman" w:hAnsi="Times New Roman"/>
          <w:color w:val="auto"/>
          <w:szCs w:val="16"/>
        </w:rPr>
      </w:pPr>
      <w:r w:rsidRPr="00661F59">
        <w:rPr>
          <w:rFonts w:ascii="Times New Roman" w:hAnsi="Times New Roman"/>
          <w:b/>
          <w:color w:val="auto"/>
          <w:szCs w:val="16"/>
        </w:rPr>
        <w:t>*</w:t>
      </w:r>
      <w:r w:rsidRPr="00661F59">
        <w:rPr>
          <w:rFonts w:ascii="Times New Roman" w:hAnsi="Times New Roman"/>
          <w:color w:val="auto"/>
          <w:szCs w:val="16"/>
        </w:rPr>
        <w:t xml:space="preserve">Correspondence: mdsky@cha.ac.kr (Seung Ki Kim); </w:t>
      </w:r>
      <w:hyperlink r:id="rId11" w:history="1">
        <w:r w:rsidRPr="00661F59">
          <w:rPr>
            <w:rStyle w:val="Hyperlink"/>
            <w:rFonts w:ascii="Times New Roman" w:hAnsi="Times New Roman"/>
            <w:color w:val="auto"/>
            <w:szCs w:val="16"/>
          </w:rPr>
          <w:t>ymoon@cha.ac.kr</w:t>
        </w:r>
      </w:hyperlink>
      <w:r w:rsidRPr="00661F59">
        <w:rPr>
          <w:rFonts w:ascii="Times New Roman" w:hAnsi="Times New Roman"/>
          <w:color w:val="auto"/>
          <w:szCs w:val="16"/>
        </w:rPr>
        <w:t xml:space="preserve"> (Yong </w:t>
      </w:r>
      <w:proofErr w:type="spellStart"/>
      <w:r w:rsidRPr="00661F59">
        <w:rPr>
          <w:rFonts w:ascii="Times New Roman" w:hAnsi="Times New Roman"/>
          <w:color w:val="auto"/>
          <w:szCs w:val="16"/>
        </w:rPr>
        <w:t>Wha</w:t>
      </w:r>
      <w:proofErr w:type="spellEnd"/>
      <w:r w:rsidRPr="00661F59">
        <w:rPr>
          <w:rFonts w:ascii="Times New Roman" w:hAnsi="Times New Roman"/>
          <w:color w:val="auto"/>
          <w:szCs w:val="16"/>
        </w:rPr>
        <w:t xml:space="preserve"> Moon) </w:t>
      </w:r>
      <w:r w:rsidRPr="00661F59">
        <w:rPr>
          <w:rFonts w:ascii="Times New Roman" w:hAnsi="Times New Roman"/>
          <w:color w:val="auto"/>
          <w:szCs w:val="16"/>
        </w:rPr>
        <w:br/>
        <w:t xml:space="preserve">Tel.: +82-10-4848-8131, Fax: +82-31-780-5266 (Seung Ki Kim); </w:t>
      </w:r>
      <w:r>
        <w:rPr>
          <w:rFonts w:ascii="Times New Roman" w:hAnsi="Times New Roman"/>
          <w:color w:val="auto"/>
          <w:szCs w:val="16"/>
        </w:rPr>
        <w:t xml:space="preserve">Tel.: </w:t>
      </w:r>
      <w:r w:rsidRPr="00661F59">
        <w:rPr>
          <w:rFonts w:ascii="Times New Roman" w:hAnsi="Times New Roman"/>
          <w:color w:val="auto"/>
          <w:szCs w:val="16"/>
        </w:rPr>
        <w:t>+82-31-780-3436</w:t>
      </w:r>
      <w:r>
        <w:rPr>
          <w:rFonts w:ascii="Times New Roman" w:hAnsi="Times New Roman"/>
          <w:color w:val="auto"/>
          <w:szCs w:val="16"/>
        </w:rPr>
        <w:t>,</w:t>
      </w:r>
      <w:r w:rsidRPr="00661F59">
        <w:rPr>
          <w:rFonts w:ascii="Times New Roman" w:hAnsi="Times New Roman"/>
          <w:color w:val="auto"/>
          <w:szCs w:val="16"/>
        </w:rPr>
        <w:t xml:space="preserve"> Fax: +82-31-780-3929 (Yong </w:t>
      </w:r>
      <w:proofErr w:type="spellStart"/>
      <w:r w:rsidRPr="00661F59">
        <w:rPr>
          <w:rFonts w:ascii="Times New Roman" w:hAnsi="Times New Roman"/>
          <w:color w:val="auto"/>
          <w:szCs w:val="16"/>
        </w:rPr>
        <w:t>Wha</w:t>
      </w:r>
      <w:proofErr w:type="spellEnd"/>
      <w:r w:rsidRPr="00661F59">
        <w:rPr>
          <w:rFonts w:ascii="Times New Roman" w:hAnsi="Times New Roman"/>
          <w:color w:val="auto"/>
          <w:szCs w:val="16"/>
        </w:rPr>
        <w:t xml:space="preserve"> Moon)</w:t>
      </w:r>
    </w:p>
    <w:p w14:paraId="573B2978" w14:textId="77777777" w:rsidR="00D26B80" w:rsidRPr="0017122C" w:rsidRDefault="00D26B80" w:rsidP="00D26B80">
      <w:pPr>
        <w:pStyle w:val="MDPI16affiliation"/>
        <w:spacing w:line="480" w:lineRule="auto"/>
        <w:ind w:left="0" w:firstLine="0"/>
        <w:rPr>
          <w:rFonts w:ascii="Times New Roman" w:hAnsi="Times New Roman"/>
          <w:color w:val="auto"/>
          <w:szCs w:val="16"/>
        </w:rPr>
      </w:pPr>
      <w:r w:rsidRPr="0017122C">
        <w:rPr>
          <w:rFonts w:ascii="Times New Roman" w:hAnsi="Times New Roman"/>
        </w:rPr>
        <w:t>† These authors contributed equally to this work.</w:t>
      </w:r>
    </w:p>
    <w:p w14:paraId="77AB3F6E" w14:textId="77777777" w:rsidR="00D26B80" w:rsidRDefault="00D26B80">
      <w:pPr>
        <w:rPr>
          <w:rFonts w:ascii="Times New Roman" w:hAnsi="Times New Roman" w:cs="Times New Roman"/>
          <w:b/>
        </w:rPr>
      </w:pPr>
    </w:p>
    <w:p w14:paraId="373A3640" w14:textId="77777777" w:rsidR="00D26B80" w:rsidRDefault="00D26B80">
      <w:pPr>
        <w:rPr>
          <w:rFonts w:ascii="Times New Roman" w:hAnsi="Times New Roman" w:cs="Times New Roman"/>
          <w:b/>
        </w:rPr>
      </w:pPr>
    </w:p>
    <w:p w14:paraId="658A4E4E" w14:textId="77777777" w:rsidR="00D26B80" w:rsidRDefault="00D26B80">
      <w:pPr>
        <w:rPr>
          <w:rFonts w:ascii="Times New Roman" w:hAnsi="Times New Roman" w:cs="Times New Roman"/>
          <w:b/>
        </w:rPr>
      </w:pPr>
    </w:p>
    <w:p w14:paraId="20841A8E" w14:textId="77777777" w:rsidR="00D26B80" w:rsidRDefault="00D26B80">
      <w:pPr>
        <w:rPr>
          <w:rFonts w:ascii="Times New Roman" w:hAnsi="Times New Roman" w:cs="Times New Roman"/>
          <w:b/>
        </w:rPr>
      </w:pPr>
    </w:p>
    <w:p w14:paraId="7779C623" w14:textId="77777777" w:rsidR="00D26B80" w:rsidRDefault="00D26B80">
      <w:pPr>
        <w:rPr>
          <w:rFonts w:ascii="Times New Roman" w:hAnsi="Times New Roman" w:cs="Times New Roman"/>
          <w:b/>
        </w:rPr>
      </w:pPr>
    </w:p>
    <w:p w14:paraId="1253ED36" w14:textId="77777777" w:rsidR="00D26B80" w:rsidRDefault="00D26B80">
      <w:pPr>
        <w:rPr>
          <w:rFonts w:ascii="Times New Roman" w:hAnsi="Times New Roman" w:cs="Times New Roman"/>
          <w:b/>
        </w:rPr>
      </w:pPr>
    </w:p>
    <w:p w14:paraId="3752FF39" w14:textId="77777777" w:rsidR="00D26B80" w:rsidRDefault="00D26B80">
      <w:pPr>
        <w:rPr>
          <w:rFonts w:ascii="Times New Roman" w:hAnsi="Times New Roman" w:cs="Times New Roman"/>
          <w:b/>
        </w:rPr>
      </w:pPr>
    </w:p>
    <w:p w14:paraId="16BEF0F0" w14:textId="77777777" w:rsidR="00D26B80" w:rsidRDefault="00D26B80">
      <w:pPr>
        <w:rPr>
          <w:rFonts w:ascii="Times New Roman" w:hAnsi="Times New Roman" w:cs="Times New Roman"/>
          <w:b/>
        </w:rPr>
      </w:pPr>
    </w:p>
    <w:p w14:paraId="1B18BBAE" w14:textId="77777777" w:rsidR="00D26B80" w:rsidRDefault="00D26B80">
      <w:pPr>
        <w:rPr>
          <w:rFonts w:ascii="Times New Roman" w:hAnsi="Times New Roman" w:cs="Times New Roman"/>
          <w:b/>
        </w:rPr>
      </w:pPr>
    </w:p>
    <w:p w14:paraId="46D315D8" w14:textId="77777777" w:rsidR="00D26B80" w:rsidRDefault="00D26B80">
      <w:pPr>
        <w:rPr>
          <w:rFonts w:ascii="Times New Roman" w:hAnsi="Times New Roman" w:cs="Times New Roman"/>
          <w:b/>
        </w:rPr>
      </w:pPr>
    </w:p>
    <w:p w14:paraId="4C3272F8" w14:textId="77777777" w:rsidR="00D26B80" w:rsidRDefault="00D26B80">
      <w:pPr>
        <w:rPr>
          <w:rFonts w:ascii="Times New Roman" w:hAnsi="Times New Roman" w:cs="Times New Roman"/>
          <w:b/>
        </w:rPr>
      </w:pPr>
    </w:p>
    <w:p w14:paraId="0828E049" w14:textId="77777777" w:rsidR="00D26B80" w:rsidRDefault="00D26B80">
      <w:pPr>
        <w:rPr>
          <w:rFonts w:ascii="Times New Roman" w:hAnsi="Times New Roman" w:cs="Times New Roman"/>
          <w:b/>
        </w:rPr>
      </w:pPr>
    </w:p>
    <w:p w14:paraId="2A3C81C4" w14:textId="77777777" w:rsidR="00D26B80" w:rsidRDefault="00D26B80">
      <w:pPr>
        <w:rPr>
          <w:rFonts w:ascii="Times New Roman" w:hAnsi="Times New Roman" w:cs="Times New Roman"/>
          <w:b/>
        </w:rPr>
      </w:pPr>
    </w:p>
    <w:p w14:paraId="51C493BA" w14:textId="77777777" w:rsidR="00D26B80" w:rsidRDefault="00D26B80">
      <w:pPr>
        <w:rPr>
          <w:rFonts w:ascii="Times New Roman" w:hAnsi="Times New Roman" w:cs="Times New Roman"/>
          <w:b/>
        </w:rPr>
      </w:pPr>
    </w:p>
    <w:p w14:paraId="0769D4BB" w14:textId="77777777" w:rsidR="00D26B80" w:rsidRDefault="00D26B80">
      <w:pPr>
        <w:rPr>
          <w:rFonts w:ascii="Times New Roman" w:hAnsi="Times New Roman" w:cs="Times New Roman"/>
          <w:b/>
        </w:rPr>
      </w:pPr>
    </w:p>
    <w:p w14:paraId="24D3ACFD" w14:textId="77777777" w:rsidR="00D26B80" w:rsidRDefault="00D26B80">
      <w:pPr>
        <w:rPr>
          <w:rFonts w:ascii="Times New Roman" w:hAnsi="Times New Roman" w:cs="Times New Roman"/>
          <w:b/>
        </w:rPr>
      </w:pPr>
    </w:p>
    <w:p w14:paraId="5C8C77A7" w14:textId="2101C721" w:rsidR="00F76AAE" w:rsidRPr="00897F0C" w:rsidRDefault="00F76AAE">
      <w:pPr>
        <w:rPr>
          <w:noProof/>
        </w:rPr>
      </w:pPr>
      <w:r w:rsidRPr="00897F0C">
        <w:rPr>
          <w:rFonts w:ascii="Times New Roman" w:hAnsi="Times New Roman" w:cs="Times New Roman"/>
          <w:b/>
        </w:rPr>
        <w:lastRenderedPageBreak/>
        <w:t>Supplementary Figure</w:t>
      </w:r>
    </w:p>
    <w:p w14:paraId="68F668D8" w14:textId="09E34A6A" w:rsidR="00D22F37" w:rsidRDefault="00D26B80">
      <w:r>
        <w:rPr>
          <w:noProof/>
        </w:rPr>
        <w:drawing>
          <wp:inline distT="0" distB="0" distL="0" distR="0" wp14:anchorId="78B8CD3C" wp14:editId="2EFDC10A">
            <wp:extent cx="5943600" cy="4228465"/>
            <wp:effectExtent l="0" t="0" r="0" b="635"/>
            <wp:docPr id="2" name="Picture 2" descr="Char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hart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28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1B8EFA" w14:textId="5A3E3727" w:rsidR="00F76AAE" w:rsidRPr="00F76AAE" w:rsidRDefault="00F76AAE" w:rsidP="00F76AAE">
      <w:pPr>
        <w:snapToGrid w:val="0"/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F76AAE">
        <w:rPr>
          <w:rFonts w:ascii="Times New Roman" w:hAnsi="Times New Roman" w:cs="Times New Roman"/>
          <w:b/>
          <w:sz w:val="20"/>
          <w:szCs w:val="20"/>
        </w:rPr>
        <w:t xml:space="preserve">Supplementary </w:t>
      </w:r>
      <w:r w:rsidRPr="00F76AAE">
        <w:rPr>
          <w:rFonts w:ascii="Times New Roman" w:hAnsi="Times New Roman" w:cs="Times New Roman"/>
          <w:b/>
          <w:sz w:val="20"/>
          <w:szCs w:val="20"/>
        </w:rPr>
        <w:t>Fig</w:t>
      </w:r>
      <w:r w:rsidR="006C70AA">
        <w:rPr>
          <w:rFonts w:ascii="Times New Roman" w:hAnsi="Times New Roman" w:cs="Times New Roman"/>
          <w:b/>
          <w:sz w:val="20"/>
          <w:szCs w:val="20"/>
        </w:rPr>
        <w:t>.</w:t>
      </w:r>
      <w:r w:rsidRPr="00F76AAE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D26B80">
        <w:rPr>
          <w:rFonts w:ascii="Times New Roman" w:hAnsi="Times New Roman" w:cs="Times New Roman"/>
          <w:b/>
          <w:sz w:val="20"/>
          <w:szCs w:val="20"/>
        </w:rPr>
        <w:t>s</w:t>
      </w:r>
      <w:r w:rsidRPr="00F76AAE">
        <w:rPr>
          <w:rFonts w:ascii="Times New Roman" w:hAnsi="Times New Roman" w:cs="Times New Roman"/>
          <w:b/>
          <w:sz w:val="20"/>
          <w:szCs w:val="20"/>
        </w:rPr>
        <w:t xml:space="preserve">1 </w:t>
      </w:r>
      <w:r w:rsidRPr="00F76AAE">
        <w:rPr>
          <w:rFonts w:ascii="Times New Roman" w:hAnsi="Times New Roman" w:cs="Times New Roman"/>
          <w:b/>
          <w:bCs/>
          <w:sz w:val="20"/>
          <w:szCs w:val="20"/>
        </w:rPr>
        <w:t>T cell expression in tumors of the 4T1 model</w:t>
      </w:r>
    </w:p>
    <w:p w14:paraId="3948E3F6" w14:textId="77777777" w:rsidR="00F76AAE" w:rsidRPr="00F76AAE" w:rsidRDefault="00F76AAE" w:rsidP="00F76AAE">
      <w:pPr>
        <w:snapToGrid w:val="0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F76AAE">
        <w:rPr>
          <w:rFonts w:ascii="Times New Roman" w:hAnsi="Times New Roman" w:cs="Times New Roman"/>
          <w:sz w:val="20"/>
          <w:szCs w:val="20"/>
        </w:rPr>
        <w:t>Tumor infiltrating T lymphocytes were analyzed using tumors of 4T1 syngeneic mice by flow cytometry and IHC.</w:t>
      </w:r>
    </w:p>
    <w:p w14:paraId="3C5E37B9" w14:textId="4A8A258B" w:rsidR="00F76AAE" w:rsidRPr="00F76AAE" w:rsidRDefault="00F76AAE" w:rsidP="00F76AAE">
      <w:pPr>
        <w:snapToGrid w:val="0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F76AAE">
        <w:rPr>
          <w:rFonts w:ascii="Times New Roman" w:hAnsi="Times New Roman" w:cs="Times New Roman"/>
          <w:bCs/>
          <w:sz w:val="20"/>
          <w:szCs w:val="20"/>
        </w:rPr>
        <w:t>(</w:t>
      </w:r>
      <w:r w:rsidR="00D26B80">
        <w:rPr>
          <w:rFonts w:ascii="Times New Roman" w:hAnsi="Times New Roman" w:cs="Times New Roman"/>
          <w:bCs/>
          <w:sz w:val="20"/>
          <w:szCs w:val="20"/>
        </w:rPr>
        <w:t>a</w:t>
      </w:r>
      <w:r w:rsidRPr="00F76AAE">
        <w:rPr>
          <w:rFonts w:ascii="Times New Roman" w:hAnsi="Times New Roman" w:cs="Times New Roman"/>
          <w:bCs/>
          <w:sz w:val="20"/>
          <w:szCs w:val="20"/>
        </w:rPr>
        <w:t xml:space="preserve">) CD8+ and CD4+ T cells were analyzed by flow cytometry. </w:t>
      </w:r>
      <w:r w:rsidRPr="00F76AAE">
        <w:rPr>
          <w:rFonts w:ascii="Times New Roman" w:eastAsia="맑은 고딕" w:hAnsi="Times New Roman" w:cs="Times New Roman"/>
          <w:sz w:val="20"/>
          <w:szCs w:val="20"/>
          <w:shd w:val="clear" w:color="auto" w:fill="FFFFFF"/>
        </w:rPr>
        <w:t xml:space="preserve">The PBS-control graph has only one sample. It was not possible to calculate the </w:t>
      </w:r>
      <w:r w:rsidRPr="00D26B80">
        <w:rPr>
          <w:rFonts w:ascii="Times New Roman" w:eastAsia="맑은 고딕" w:hAnsi="Times New Roman" w:cs="Times New Roman"/>
          <w:i/>
          <w:iCs/>
          <w:sz w:val="20"/>
          <w:szCs w:val="20"/>
          <w:shd w:val="clear" w:color="auto" w:fill="FFFFFF"/>
        </w:rPr>
        <w:t>p</w:t>
      </w:r>
      <w:r w:rsidRPr="00F76AAE">
        <w:rPr>
          <w:rFonts w:ascii="Times New Roman" w:eastAsia="맑은 고딕" w:hAnsi="Times New Roman" w:cs="Times New Roman"/>
          <w:sz w:val="20"/>
          <w:szCs w:val="20"/>
          <w:shd w:val="clear" w:color="auto" w:fill="FFFFFF"/>
        </w:rPr>
        <w:t>-</w:t>
      </w:r>
      <w:proofErr w:type="gramStart"/>
      <w:r w:rsidRPr="00F76AAE">
        <w:rPr>
          <w:rFonts w:ascii="Times New Roman" w:eastAsia="맑은 고딕" w:hAnsi="Times New Roman" w:cs="Times New Roman"/>
          <w:sz w:val="20"/>
          <w:szCs w:val="20"/>
          <w:shd w:val="clear" w:color="auto" w:fill="FFFFFF"/>
        </w:rPr>
        <w:t>value</w:t>
      </w:r>
      <w:proofErr w:type="gramEnd"/>
      <w:r w:rsidRPr="00F76AAE">
        <w:rPr>
          <w:rFonts w:ascii="Times New Roman" w:eastAsia="맑은 고딕" w:hAnsi="Times New Roman" w:cs="Times New Roman"/>
          <w:sz w:val="20"/>
          <w:szCs w:val="20"/>
          <w:shd w:val="clear" w:color="auto" w:fill="FFFFFF"/>
        </w:rPr>
        <w:t xml:space="preserve"> so we just calculated the </w:t>
      </w:r>
      <w:r w:rsidRPr="00D26B80">
        <w:rPr>
          <w:rFonts w:ascii="Times New Roman" w:eastAsia="맑은 고딕" w:hAnsi="Times New Roman" w:cs="Times New Roman"/>
          <w:i/>
          <w:iCs/>
          <w:sz w:val="20"/>
          <w:szCs w:val="20"/>
          <w:shd w:val="clear" w:color="auto" w:fill="FFFFFF"/>
        </w:rPr>
        <w:t>p</w:t>
      </w:r>
      <w:r w:rsidRPr="00F76AAE">
        <w:rPr>
          <w:rFonts w:ascii="Times New Roman" w:eastAsia="맑은 고딕" w:hAnsi="Times New Roman" w:cs="Times New Roman"/>
          <w:sz w:val="20"/>
          <w:szCs w:val="20"/>
          <w:shd w:val="clear" w:color="auto" w:fill="FFFFFF"/>
        </w:rPr>
        <w:t xml:space="preserve">-value between the responder and </w:t>
      </w:r>
      <w:proofErr w:type="spellStart"/>
      <w:r w:rsidRPr="00F76AAE">
        <w:rPr>
          <w:rFonts w:ascii="Times New Roman" w:eastAsia="맑은 고딕" w:hAnsi="Times New Roman" w:cs="Times New Roman"/>
          <w:sz w:val="20"/>
          <w:szCs w:val="20"/>
          <w:shd w:val="clear" w:color="auto" w:fill="FFFFFF"/>
        </w:rPr>
        <w:t>nonresponder</w:t>
      </w:r>
      <w:proofErr w:type="spellEnd"/>
      <w:r w:rsidRPr="00F76AAE">
        <w:rPr>
          <w:rFonts w:ascii="Times New Roman" w:eastAsia="맑은 고딕" w:hAnsi="Times New Roman" w:cs="Times New Roman"/>
          <w:sz w:val="20"/>
          <w:szCs w:val="20"/>
          <w:shd w:val="clear" w:color="auto" w:fill="FFFFFF"/>
        </w:rPr>
        <w:t xml:space="preserve"> group by using the </w:t>
      </w:r>
      <w:proofErr w:type="spellStart"/>
      <w:r w:rsidRPr="00F76AAE">
        <w:rPr>
          <w:rFonts w:ascii="Times New Roman" w:eastAsia="맑은 고딕" w:hAnsi="Times New Roman" w:cs="Times New Roman"/>
          <w:sz w:val="20"/>
          <w:szCs w:val="20"/>
          <w:shd w:val="clear" w:color="auto" w:fill="FFFFFF"/>
        </w:rPr>
        <w:t>student;'s</w:t>
      </w:r>
      <w:proofErr w:type="spellEnd"/>
      <w:r w:rsidRPr="00F76AAE">
        <w:rPr>
          <w:rFonts w:ascii="Times New Roman" w:eastAsia="맑은 고딕" w:hAnsi="Times New Roman" w:cs="Times New Roman"/>
          <w:sz w:val="20"/>
          <w:szCs w:val="20"/>
          <w:shd w:val="clear" w:color="auto" w:fill="FFFFFF"/>
        </w:rPr>
        <w:t xml:space="preserve"> t-test.</w:t>
      </w:r>
      <w:r w:rsidRPr="00F76AAE">
        <w:rPr>
          <w:rFonts w:ascii="Times New Roman" w:hAnsi="Times New Roman" w:cs="Times New Roman"/>
          <w:sz w:val="20"/>
          <w:szCs w:val="20"/>
        </w:rPr>
        <w:t xml:space="preserve"> </w:t>
      </w:r>
      <w:r w:rsidRPr="00F76AAE">
        <w:rPr>
          <w:rFonts w:ascii="Times New Roman" w:hAnsi="Times New Roman" w:cs="Times New Roman"/>
          <w:bCs/>
          <w:sz w:val="20"/>
          <w:szCs w:val="20"/>
        </w:rPr>
        <w:t>Data are presented as mean ± standard deviation.</w:t>
      </w:r>
    </w:p>
    <w:p w14:paraId="058C8881" w14:textId="17FFD4BD" w:rsidR="00F76AAE" w:rsidRDefault="00F76AAE" w:rsidP="00F76AAE">
      <w:pPr>
        <w:snapToGrid w:val="0"/>
        <w:spacing w:line="480" w:lineRule="auto"/>
        <w:rPr>
          <w:rFonts w:ascii="Times New Roman" w:hAnsi="Times New Roman" w:cs="Times New Roman"/>
          <w:bCs/>
          <w:sz w:val="20"/>
          <w:szCs w:val="20"/>
        </w:rPr>
      </w:pPr>
      <w:r w:rsidRPr="00F76AAE">
        <w:rPr>
          <w:rFonts w:ascii="Times New Roman" w:hAnsi="Times New Roman" w:cs="Times New Roman"/>
          <w:bCs/>
          <w:sz w:val="20"/>
          <w:szCs w:val="20"/>
        </w:rPr>
        <w:t>(</w:t>
      </w:r>
      <w:r w:rsidR="00D26B80">
        <w:rPr>
          <w:rFonts w:ascii="Times New Roman" w:hAnsi="Times New Roman" w:cs="Times New Roman"/>
          <w:bCs/>
          <w:sz w:val="20"/>
          <w:szCs w:val="20"/>
        </w:rPr>
        <w:t>b</w:t>
      </w:r>
      <w:r w:rsidRPr="00F76AAE">
        <w:rPr>
          <w:rFonts w:ascii="Times New Roman" w:hAnsi="Times New Roman" w:cs="Times New Roman"/>
          <w:bCs/>
          <w:sz w:val="20"/>
          <w:szCs w:val="20"/>
        </w:rPr>
        <w:t xml:space="preserve">) </w:t>
      </w:r>
      <w:r w:rsidRPr="00F76AAE">
        <w:rPr>
          <w:rFonts w:ascii="Times New Roman" w:hAnsi="Times New Roman" w:cs="Times New Roman"/>
          <w:sz w:val="20"/>
          <w:szCs w:val="20"/>
        </w:rPr>
        <w:t xml:space="preserve">Representative IHC images in each group of 4T1 tumor tissues are shown, and bar graphs represent the average numbers of CD8+ and CD4+ T cells from each group in five random, nonoverlapped fields at ×400 magnification. The </w:t>
      </w:r>
      <w:r w:rsidRPr="00F76AAE">
        <w:rPr>
          <w:rFonts w:ascii="Times New Roman" w:hAnsi="Times New Roman" w:cs="Times New Roman"/>
          <w:bCs/>
          <w:i/>
          <w:sz w:val="20"/>
          <w:szCs w:val="20"/>
        </w:rPr>
        <w:t>p</w:t>
      </w:r>
      <w:r w:rsidRPr="00F76AAE">
        <w:rPr>
          <w:rFonts w:ascii="Times New Roman" w:hAnsi="Times New Roman" w:cs="Times New Roman"/>
          <w:bCs/>
          <w:sz w:val="20"/>
          <w:szCs w:val="20"/>
        </w:rPr>
        <w:t>-values were calculated using the ANOVA test (post hoc</w:t>
      </w:r>
      <w:r w:rsidRPr="00F76AAE">
        <w:rPr>
          <w:rFonts w:ascii="Times New Roman" w:hAnsi="Times New Roman" w:cs="Times New Roman"/>
          <w:bCs/>
          <w:i/>
          <w:sz w:val="20"/>
          <w:szCs w:val="20"/>
        </w:rPr>
        <w:t xml:space="preserve"> p</w:t>
      </w:r>
      <w:r w:rsidRPr="00F76AAE">
        <w:rPr>
          <w:rFonts w:ascii="Times New Roman" w:hAnsi="Times New Roman" w:cs="Times New Roman"/>
          <w:bCs/>
          <w:sz w:val="20"/>
          <w:szCs w:val="20"/>
        </w:rPr>
        <w:t>-values; LSD).</w:t>
      </w:r>
      <w:r w:rsidRPr="00F76AAE">
        <w:rPr>
          <w:rFonts w:ascii="Times New Roman" w:hAnsi="Times New Roman" w:cs="Times New Roman"/>
          <w:sz w:val="20"/>
          <w:szCs w:val="20"/>
        </w:rPr>
        <w:t xml:space="preserve"> </w:t>
      </w:r>
      <w:r w:rsidRPr="00F76AAE">
        <w:rPr>
          <w:rFonts w:ascii="Times New Roman" w:hAnsi="Times New Roman" w:cs="Times New Roman"/>
          <w:bCs/>
          <w:sz w:val="20"/>
          <w:szCs w:val="20"/>
        </w:rPr>
        <w:t>Data are presented as mean ± standard deviation.</w:t>
      </w:r>
    </w:p>
    <w:p w14:paraId="2734F353" w14:textId="4F97DA67" w:rsidR="00F76AAE" w:rsidRDefault="00F76AAE" w:rsidP="00F76AAE">
      <w:pPr>
        <w:snapToGrid w:val="0"/>
        <w:spacing w:line="480" w:lineRule="auto"/>
        <w:rPr>
          <w:rFonts w:ascii="Times New Roman" w:hAnsi="Times New Roman" w:cs="Times New Roman"/>
          <w:bCs/>
          <w:sz w:val="20"/>
          <w:szCs w:val="20"/>
        </w:rPr>
      </w:pPr>
    </w:p>
    <w:p w14:paraId="046525C8" w14:textId="77777777" w:rsidR="00C62E7B" w:rsidRDefault="00C62E7B" w:rsidP="00F76AAE">
      <w:pPr>
        <w:snapToGrid w:val="0"/>
        <w:spacing w:line="480" w:lineRule="auto"/>
        <w:rPr>
          <w:rFonts w:ascii="Times New Roman" w:hAnsi="Times New Roman" w:cs="Times New Roman"/>
          <w:bCs/>
          <w:sz w:val="20"/>
          <w:szCs w:val="20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2232"/>
        <w:gridCol w:w="2233"/>
        <w:gridCol w:w="2233"/>
        <w:gridCol w:w="2233"/>
      </w:tblGrid>
      <w:tr w:rsidR="00F76AAE" w:rsidRPr="000018CA" w14:paraId="72381322" w14:textId="77777777" w:rsidTr="00D4776A">
        <w:trPr>
          <w:trHeight w:val="187"/>
        </w:trPr>
        <w:tc>
          <w:tcPr>
            <w:tcW w:w="893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CAD126F" w14:textId="77777777" w:rsidR="00F76AAE" w:rsidRPr="00F76AAE" w:rsidRDefault="00F76AAE" w:rsidP="00D4776A">
            <w:pPr>
              <w:spacing w:line="480" w:lineRule="auto"/>
              <w:rPr>
                <w:rFonts w:ascii="Times New Roman" w:hAnsi="Times New Roman" w:cs="Times New Roman"/>
                <w:b/>
                <w:kern w:val="0"/>
                <w:szCs w:val="20"/>
              </w:rPr>
            </w:pPr>
            <w:r w:rsidRPr="00F76AAE">
              <w:rPr>
                <w:rFonts w:ascii="Times New Roman" w:hAnsi="Times New Roman" w:cs="Times New Roman"/>
                <w:b/>
                <w:kern w:val="0"/>
                <w:szCs w:val="20"/>
              </w:rPr>
              <w:lastRenderedPageBreak/>
              <w:t>Supplementary table</w:t>
            </w:r>
          </w:p>
          <w:p w14:paraId="16A92689" w14:textId="77777777" w:rsidR="00F76AAE" w:rsidRPr="000018CA" w:rsidRDefault="00F76AAE" w:rsidP="00D4776A">
            <w:pPr>
              <w:spacing w:line="480" w:lineRule="auto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F76AAE">
              <w:rPr>
                <w:rFonts w:ascii="Times New Roman" w:hAnsi="Times New Roman" w:cs="Times New Roman"/>
                <w:bCs/>
                <w:kern w:val="0"/>
                <w:szCs w:val="20"/>
              </w:rPr>
              <w:t>Supplementary Table 1. Primary antibodies used for flow cytometry</w:t>
            </w:r>
          </w:p>
        </w:tc>
      </w:tr>
      <w:tr w:rsidR="00F76AAE" w:rsidRPr="000018CA" w14:paraId="53725246" w14:textId="77777777" w:rsidTr="00D4776A">
        <w:trPr>
          <w:trHeight w:val="428"/>
        </w:trPr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6C42F67C" w14:textId="77777777" w:rsidR="00F76AAE" w:rsidRPr="000018CA" w:rsidRDefault="00F76AAE" w:rsidP="00D4776A">
            <w:pPr>
              <w:contextualSpacing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  <w:r w:rsidRPr="000018CA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t>Antibody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5FF6EC0E" w14:textId="77777777" w:rsidR="00F76AAE" w:rsidRPr="000018CA" w:rsidRDefault="00F76AAE" w:rsidP="00D4776A">
            <w:pPr>
              <w:contextualSpacing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  <w:r w:rsidRPr="000018CA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t>Clone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1ECABC6A" w14:textId="77777777" w:rsidR="00F76AAE" w:rsidRPr="000018CA" w:rsidRDefault="00F76AAE" w:rsidP="00D4776A">
            <w:pPr>
              <w:contextualSpacing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  <w:r w:rsidRPr="000018CA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t>Fluorescence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62AAF47D" w14:textId="77777777" w:rsidR="00F76AAE" w:rsidRPr="000018CA" w:rsidRDefault="00F76AAE" w:rsidP="00D4776A">
            <w:pPr>
              <w:contextualSpacing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  <w:r w:rsidRPr="000018CA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t>Company</w:t>
            </w:r>
          </w:p>
        </w:tc>
      </w:tr>
      <w:tr w:rsidR="00F76AAE" w:rsidRPr="000018CA" w14:paraId="1F114002" w14:textId="77777777" w:rsidTr="00D4776A">
        <w:trPr>
          <w:trHeight w:val="428"/>
        </w:trPr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CB32BA" w14:textId="77777777" w:rsidR="00F76AAE" w:rsidRPr="000018CA" w:rsidRDefault="00F76AAE" w:rsidP="00D4776A">
            <w:pPr>
              <w:contextualSpacing/>
              <w:jc w:val="center"/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</w:pPr>
            <w:r w:rsidRPr="000018CA"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  <w:t>mCD45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65E79C" w14:textId="77777777" w:rsidR="00F76AAE" w:rsidRPr="000018CA" w:rsidRDefault="00F76AAE" w:rsidP="00D4776A">
            <w:pPr>
              <w:contextualSpacing/>
              <w:jc w:val="center"/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</w:pPr>
            <w:r w:rsidRPr="000018CA"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  <w:t>30-F11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72FD93" w14:textId="77777777" w:rsidR="00F76AAE" w:rsidRPr="000018CA" w:rsidRDefault="00F76AAE" w:rsidP="00D4776A">
            <w:pPr>
              <w:contextualSpacing/>
              <w:jc w:val="center"/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</w:pPr>
            <w:r w:rsidRPr="000018CA"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  <w:t>APC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76C932" w14:textId="77777777" w:rsidR="00F76AAE" w:rsidRPr="000018CA" w:rsidRDefault="00F76AAE" w:rsidP="00D4776A">
            <w:pPr>
              <w:contextualSpacing/>
              <w:jc w:val="center"/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</w:pPr>
            <w:r w:rsidRPr="000018CA"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  <w:t>e-Bioscience</w:t>
            </w:r>
          </w:p>
        </w:tc>
      </w:tr>
      <w:tr w:rsidR="00F76AAE" w:rsidRPr="000018CA" w14:paraId="425F79EB" w14:textId="77777777" w:rsidTr="00D4776A">
        <w:trPr>
          <w:trHeight w:val="428"/>
        </w:trPr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D15315" w14:textId="77777777" w:rsidR="00F76AAE" w:rsidRPr="000018CA" w:rsidRDefault="00F76AAE" w:rsidP="00D4776A">
            <w:pPr>
              <w:contextualSpacing/>
              <w:jc w:val="center"/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</w:pPr>
            <w:r w:rsidRPr="000018CA"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  <w:t>mCD3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6D3BF9" w14:textId="77777777" w:rsidR="00F76AAE" w:rsidRPr="000018CA" w:rsidRDefault="00F76AAE" w:rsidP="00D4776A">
            <w:pPr>
              <w:contextualSpacing/>
              <w:jc w:val="center"/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</w:pPr>
            <w:r w:rsidRPr="000018CA"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  <w:t>145-2C11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A2964D" w14:textId="77777777" w:rsidR="00F76AAE" w:rsidRPr="000018CA" w:rsidRDefault="00F76AAE" w:rsidP="00D4776A">
            <w:pPr>
              <w:contextualSpacing/>
              <w:jc w:val="center"/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</w:pPr>
            <w:r w:rsidRPr="000018CA"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  <w:t>FITC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6CCF75" w14:textId="77777777" w:rsidR="00F76AAE" w:rsidRPr="000018CA" w:rsidRDefault="00F76AAE" w:rsidP="00D4776A">
            <w:pPr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0018CA"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  <w:t>e-Bioscience</w:t>
            </w:r>
          </w:p>
        </w:tc>
      </w:tr>
      <w:tr w:rsidR="00F76AAE" w:rsidRPr="000018CA" w14:paraId="59223E1A" w14:textId="77777777" w:rsidTr="00D4776A">
        <w:trPr>
          <w:trHeight w:val="428"/>
        </w:trPr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D511F9" w14:textId="77777777" w:rsidR="00F76AAE" w:rsidRPr="000018CA" w:rsidRDefault="00F76AAE" w:rsidP="00D4776A">
            <w:pPr>
              <w:contextualSpacing/>
              <w:jc w:val="center"/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</w:pPr>
            <w:r w:rsidRPr="000018CA"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  <w:t>mCD8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1F62FD" w14:textId="77777777" w:rsidR="00F76AAE" w:rsidRPr="000018CA" w:rsidRDefault="00F76AAE" w:rsidP="00D4776A">
            <w:pPr>
              <w:contextualSpacing/>
              <w:jc w:val="center"/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</w:pPr>
            <w:r w:rsidRPr="000018CA"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  <w:t>53-6.7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253C1B" w14:textId="77777777" w:rsidR="00F76AAE" w:rsidRPr="000018CA" w:rsidRDefault="00F76AAE" w:rsidP="00D4776A">
            <w:pPr>
              <w:contextualSpacing/>
              <w:jc w:val="center"/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</w:pPr>
            <w:r w:rsidRPr="000018CA"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  <w:t>perCP-Cy5.5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7FBA7D" w14:textId="77777777" w:rsidR="00F76AAE" w:rsidRPr="000018CA" w:rsidRDefault="00F76AAE" w:rsidP="00D4776A">
            <w:pPr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0018CA"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  <w:t>e-Bioscience</w:t>
            </w:r>
          </w:p>
        </w:tc>
      </w:tr>
      <w:tr w:rsidR="00F76AAE" w:rsidRPr="000018CA" w14:paraId="2625E197" w14:textId="77777777" w:rsidTr="00D4776A">
        <w:trPr>
          <w:trHeight w:val="428"/>
        </w:trPr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B54C7B" w14:textId="77777777" w:rsidR="00F76AAE" w:rsidRPr="000018CA" w:rsidRDefault="00F76AAE" w:rsidP="00D4776A">
            <w:pPr>
              <w:contextualSpacing/>
              <w:jc w:val="center"/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</w:pPr>
            <w:r w:rsidRPr="000018CA"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  <w:t>mCD4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43C6C6" w14:textId="77777777" w:rsidR="00F76AAE" w:rsidRPr="000018CA" w:rsidRDefault="00F76AAE" w:rsidP="00D4776A">
            <w:pPr>
              <w:contextualSpacing/>
              <w:jc w:val="center"/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</w:pPr>
            <w:r w:rsidRPr="000018CA"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  <w:t>RM4-5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2D8DB3" w14:textId="77777777" w:rsidR="00F76AAE" w:rsidRPr="000018CA" w:rsidRDefault="00F76AAE" w:rsidP="00D4776A">
            <w:pPr>
              <w:contextualSpacing/>
              <w:jc w:val="center"/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</w:pPr>
            <w:r w:rsidRPr="000018CA"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  <w:t>APC-ef780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A1B192" w14:textId="77777777" w:rsidR="00F76AAE" w:rsidRPr="000018CA" w:rsidRDefault="00F76AAE" w:rsidP="00D4776A">
            <w:pPr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0018CA"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  <w:t>e-Bioscience</w:t>
            </w:r>
          </w:p>
        </w:tc>
      </w:tr>
      <w:tr w:rsidR="00F76AAE" w:rsidRPr="000018CA" w14:paraId="1428EF1E" w14:textId="77777777" w:rsidTr="00D4776A">
        <w:trPr>
          <w:trHeight w:val="428"/>
        </w:trPr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4C3680" w14:textId="77777777" w:rsidR="00F76AAE" w:rsidRPr="000018CA" w:rsidRDefault="00F76AAE" w:rsidP="00D4776A">
            <w:pPr>
              <w:contextualSpacing/>
              <w:jc w:val="center"/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</w:pPr>
            <w:r w:rsidRPr="000018CA"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  <w:t>Ki67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D37B69" w14:textId="77777777" w:rsidR="00F76AAE" w:rsidRPr="000018CA" w:rsidRDefault="00F76AAE" w:rsidP="00D4776A">
            <w:pPr>
              <w:contextualSpacing/>
              <w:jc w:val="center"/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</w:pPr>
            <w:r w:rsidRPr="000018CA"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  <w:t>SoLA15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321362" w14:textId="77777777" w:rsidR="00F76AAE" w:rsidRPr="000018CA" w:rsidRDefault="00F76AAE" w:rsidP="00D4776A">
            <w:pPr>
              <w:contextualSpacing/>
              <w:jc w:val="center"/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</w:pPr>
            <w:r w:rsidRPr="000018CA"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  <w:t>PE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1E5ED5" w14:textId="77777777" w:rsidR="00F76AAE" w:rsidRPr="000018CA" w:rsidRDefault="00F76AAE" w:rsidP="00D4776A">
            <w:pPr>
              <w:contextualSpacing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0018CA"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  <w:t>e-Bioscience</w:t>
            </w:r>
          </w:p>
        </w:tc>
      </w:tr>
    </w:tbl>
    <w:p w14:paraId="5F18AA21" w14:textId="77777777" w:rsidR="00F76AAE" w:rsidRPr="00F76AAE" w:rsidRDefault="00F76AAE" w:rsidP="00F76AAE">
      <w:pPr>
        <w:snapToGrid w:val="0"/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5A1D97BA" w14:textId="77777777" w:rsidR="00F76AAE" w:rsidRDefault="00F76AAE"/>
    <w:p w14:paraId="7440D4F5" w14:textId="77777777" w:rsidR="00F76AAE" w:rsidRDefault="00F76AAE"/>
    <w:sectPr w:rsidR="00F76A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FD301F" w14:textId="77777777" w:rsidR="006C5D15" w:rsidRDefault="006C5D15" w:rsidP="00F76AAE">
      <w:pPr>
        <w:spacing w:after="0" w:line="240" w:lineRule="auto"/>
      </w:pPr>
      <w:r>
        <w:separator/>
      </w:r>
    </w:p>
  </w:endnote>
  <w:endnote w:type="continuationSeparator" w:id="0">
    <w:p w14:paraId="73639FE6" w14:textId="77777777" w:rsidR="006C5D15" w:rsidRDefault="006C5D15" w:rsidP="00F76A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93C5C4" w14:textId="77777777" w:rsidR="006C5D15" w:rsidRDefault="006C5D15" w:rsidP="00F76AAE">
      <w:pPr>
        <w:spacing w:after="0" w:line="240" w:lineRule="auto"/>
      </w:pPr>
      <w:r>
        <w:separator/>
      </w:r>
    </w:p>
  </w:footnote>
  <w:footnote w:type="continuationSeparator" w:id="0">
    <w:p w14:paraId="74C4A8FB" w14:textId="77777777" w:rsidR="006C5D15" w:rsidRDefault="006C5D15" w:rsidP="00F76AA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6AAE"/>
    <w:rsid w:val="000B4696"/>
    <w:rsid w:val="006C5D15"/>
    <w:rsid w:val="006C70AA"/>
    <w:rsid w:val="00897F0C"/>
    <w:rsid w:val="00982A8D"/>
    <w:rsid w:val="00C62E7B"/>
    <w:rsid w:val="00D26B80"/>
    <w:rsid w:val="00D425DE"/>
    <w:rsid w:val="00EB1E06"/>
    <w:rsid w:val="00F76AAE"/>
    <w:rsid w:val="00FD5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62C25A"/>
  <w15:chartTrackingRefBased/>
  <w15:docId w15:val="{5999B095-51FB-4D85-80A4-010021A8A1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76A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76AAE"/>
  </w:style>
  <w:style w:type="paragraph" w:styleId="Footer">
    <w:name w:val="footer"/>
    <w:basedOn w:val="Normal"/>
    <w:link w:val="FooterChar"/>
    <w:uiPriority w:val="99"/>
    <w:unhideWhenUsed/>
    <w:rsid w:val="00F76A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76AAE"/>
  </w:style>
  <w:style w:type="table" w:styleId="TableGrid">
    <w:name w:val="Table Grid"/>
    <w:basedOn w:val="TableNormal"/>
    <w:uiPriority w:val="59"/>
    <w:rsid w:val="00F76AAE"/>
    <w:pPr>
      <w:spacing w:after="0" w:line="240" w:lineRule="auto"/>
      <w:jc w:val="both"/>
    </w:pPr>
    <w:rPr>
      <w:rFonts w:eastAsiaTheme="minorEastAsia"/>
      <w:kern w:val="2"/>
      <w:sz w:val="20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6C70AA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D26B80"/>
    <w:rPr>
      <w:color w:val="0563C1" w:themeColor="hyperlink"/>
      <w:u w:val="single"/>
    </w:rPr>
  </w:style>
  <w:style w:type="paragraph" w:customStyle="1" w:styleId="MDPI16affiliation">
    <w:name w:val="MDPI_1.6_affiliation"/>
    <w:qFormat/>
    <w:rsid w:val="00D26B80"/>
    <w:pPr>
      <w:adjustRightInd w:val="0"/>
      <w:snapToGrid w:val="0"/>
      <w:spacing w:after="0" w:line="200" w:lineRule="atLeast"/>
      <w:ind w:left="2806" w:hanging="198"/>
    </w:pPr>
    <w:rPr>
      <w:rFonts w:ascii="Palatino Linotype" w:eastAsia="Times New Roman" w:hAnsi="Palatino Linotype" w:cs="Times New Roman"/>
      <w:color w:val="000000"/>
      <w:sz w:val="16"/>
      <w:szCs w:val="18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ithunghoshmg@gmail.com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duggy126@gmail.com" TargetMode="External"/><Relationship Id="rId12" Type="http://schemas.openxmlformats.org/officeDocument/2006/relationships/image" Target="media/image1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kamal45@gmail.com" TargetMode="External"/><Relationship Id="rId11" Type="http://schemas.openxmlformats.org/officeDocument/2006/relationships/hyperlink" Target="mailto:ymoon@cha.ac.kr" TargetMode="External"/><Relationship Id="rId5" Type="http://schemas.openxmlformats.org/officeDocument/2006/relationships/endnotes" Target="endnotes.xml"/><Relationship Id="rId10" Type="http://schemas.openxmlformats.org/officeDocument/2006/relationships/hyperlink" Target="mailto:ybyoungbin@naver.com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sophia311@chamc.co.kr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391</Words>
  <Characters>2234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anjani anji</dc:creator>
  <cp:keywords/>
  <dc:description/>
  <cp:lastModifiedBy>nar katwal</cp:lastModifiedBy>
  <cp:revision>7</cp:revision>
  <dcterms:created xsi:type="dcterms:W3CDTF">2022-08-11T15:57:00Z</dcterms:created>
  <dcterms:modified xsi:type="dcterms:W3CDTF">2022-08-22T01:09:00Z</dcterms:modified>
</cp:coreProperties>
</file>