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F65FA" w:rsidRPr="000536F1" w:rsidRDefault="00DF65FA" w:rsidP="00DF65FA">
      <w:pPr>
        <w:spacing w:before="100" w:beforeAutospacing="1" w:after="100" w:afterAutospacing="1" w:line="360" w:lineRule="auto"/>
        <w:jc w:val="center"/>
        <w:rPr>
          <w:rFonts w:ascii="Times New Roman" w:hAnsi="Times New Roman" w:cs="Times New Roman"/>
          <w:sz w:val="24"/>
          <w:szCs w:val="24"/>
        </w:rPr>
      </w:pPr>
      <w:r w:rsidRPr="000536F1">
        <w:rPr>
          <w:rFonts w:ascii="Times New Roman" w:hAnsi="Times New Roman" w:cs="Times New Roman"/>
          <w:b/>
          <w:sz w:val="24"/>
          <w:szCs w:val="24"/>
        </w:rPr>
        <w:t>Cyclic Expansion Microscopy:</w:t>
      </w:r>
      <w:r>
        <w:rPr>
          <w:rFonts w:ascii="Times New Roman" w:hAnsi="Times New Roman" w:cs="Times New Roman"/>
          <w:b/>
          <w:sz w:val="24"/>
          <w:szCs w:val="24"/>
        </w:rPr>
        <w:t xml:space="preserve"> </w:t>
      </w:r>
      <w:r w:rsidRPr="000536F1">
        <w:rPr>
          <w:rFonts w:ascii="Times New Roman" w:hAnsi="Times New Roman" w:cs="Times New Roman"/>
          <w:b/>
          <w:sz w:val="24"/>
          <w:szCs w:val="24"/>
        </w:rPr>
        <w:t xml:space="preserve">Expanding Biological Tissue through Multiple Cycles for </w:t>
      </w:r>
      <w:r>
        <w:rPr>
          <w:rFonts w:ascii="Times New Roman" w:hAnsi="Times New Roman" w:cs="Times New Roman"/>
          <w:b/>
          <w:sz w:val="24"/>
          <w:szCs w:val="24"/>
        </w:rPr>
        <w:t>Ultrastructure</w:t>
      </w:r>
      <w:r w:rsidRPr="000536F1">
        <w:rPr>
          <w:rFonts w:ascii="Times New Roman" w:hAnsi="Times New Roman" w:cs="Times New Roman"/>
          <w:b/>
          <w:sz w:val="24"/>
          <w:szCs w:val="24"/>
        </w:rPr>
        <w:t xml:space="preserve"> Imaging</w:t>
      </w:r>
    </w:p>
    <w:p w:rsidR="00DF65FA" w:rsidRPr="000536F1" w:rsidRDefault="00DF65FA" w:rsidP="00DF65FA">
      <w:pPr>
        <w:spacing w:before="100" w:beforeAutospacing="1" w:after="100" w:afterAutospacing="1" w:line="360" w:lineRule="auto"/>
        <w:rPr>
          <w:rFonts w:ascii="Times New Roman" w:hAnsi="Times New Roman" w:cs="Times New Roman"/>
          <w:sz w:val="24"/>
          <w:szCs w:val="24"/>
        </w:rPr>
      </w:pPr>
      <w:r>
        <w:rPr>
          <w:rFonts w:ascii="Times New Roman" w:hAnsi="Times New Roman" w:cs="Times New Roman"/>
          <w:sz w:val="24"/>
          <w:szCs w:val="24"/>
        </w:rPr>
        <w:t>Huizhong Xu</w:t>
      </w:r>
      <w:r w:rsidRPr="007F2F80">
        <w:rPr>
          <w:rFonts w:ascii="Times New Roman" w:hAnsi="Times New Roman" w:cs="Times New Roman"/>
          <w:sz w:val="24"/>
          <w:szCs w:val="24"/>
          <w:vertAlign w:val="superscript"/>
        </w:rPr>
        <w:t>1,2</w:t>
      </w:r>
      <w:r>
        <w:rPr>
          <w:rFonts w:ascii="Times New Roman" w:hAnsi="Times New Roman" w:cs="Times New Roman"/>
          <w:sz w:val="24"/>
          <w:szCs w:val="24"/>
        </w:rPr>
        <w:t xml:space="preserve">*, </w:t>
      </w:r>
      <w:r w:rsidRPr="000536F1">
        <w:rPr>
          <w:rFonts w:ascii="Times New Roman" w:hAnsi="Times New Roman" w:cs="Times New Roman"/>
          <w:sz w:val="24"/>
          <w:szCs w:val="24"/>
        </w:rPr>
        <w:t>Qin Xia</w:t>
      </w:r>
      <w:r w:rsidRPr="000536F1">
        <w:rPr>
          <w:rFonts w:ascii="Times New Roman" w:hAnsi="Times New Roman" w:cs="Times New Roman"/>
          <w:sz w:val="24"/>
          <w:szCs w:val="24"/>
          <w:vertAlign w:val="superscript"/>
        </w:rPr>
        <w:t>1</w:t>
      </w:r>
      <w:r w:rsidRPr="000536F1">
        <w:rPr>
          <w:rFonts w:ascii="Times New Roman" w:hAnsi="Times New Roman" w:cs="Times New Roman"/>
          <w:sz w:val="24"/>
          <w:szCs w:val="24"/>
        </w:rPr>
        <w:t>,</w:t>
      </w:r>
      <w:r>
        <w:rPr>
          <w:rFonts w:ascii="Times New Roman" w:hAnsi="Times New Roman" w:cs="Times New Roman"/>
          <w:sz w:val="24"/>
          <w:szCs w:val="24"/>
        </w:rPr>
        <w:t xml:space="preserve"> </w:t>
      </w:r>
      <w:r w:rsidRPr="000536F1">
        <w:rPr>
          <w:rFonts w:ascii="Times New Roman" w:hAnsi="Times New Roman" w:cs="Times New Roman"/>
          <w:sz w:val="24"/>
          <w:szCs w:val="24"/>
        </w:rPr>
        <w:t>Lili Chen</w:t>
      </w:r>
      <w:r>
        <w:rPr>
          <w:rFonts w:ascii="Times New Roman" w:hAnsi="Times New Roman" w:cs="Times New Roman"/>
          <w:sz w:val="24"/>
          <w:szCs w:val="24"/>
          <w:vertAlign w:val="superscript"/>
        </w:rPr>
        <w:t>3</w:t>
      </w:r>
      <w:r w:rsidRPr="000536F1">
        <w:rPr>
          <w:rFonts w:ascii="Times New Roman" w:hAnsi="Times New Roman" w:cs="Times New Roman"/>
          <w:sz w:val="24"/>
          <w:szCs w:val="24"/>
        </w:rPr>
        <w:t>, Aidong Wang</w:t>
      </w:r>
      <w:r>
        <w:rPr>
          <w:rFonts w:ascii="Times New Roman" w:hAnsi="Times New Roman" w:cs="Times New Roman"/>
          <w:sz w:val="24"/>
          <w:szCs w:val="24"/>
          <w:vertAlign w:val="superscript"/>
        </w:rPr>
        <w:t>3</w:t>
      </w:r>
      <w:r w:rsidRPr="000536F1">
        <w:rPr>
          <w:rFonts w:ascii="Times New Roman" w:hAnsi="Times New Roman" w:cs="Times New Roman"/>
          <w:sz w:val="24"/>
          <w:szCs w:val="24"/>
        </w:rPr>
        <w:t>,</w:t>
      </w:r>
      <w:r>
        <w:rPr>
          <w:rFonts w:ascii="Times New Roman" w:hAnsi="Times New Roman" w:cs="Times New Roman"/>
          <w:sz w:val="24"/>
          <w:szCs w:val="24"/>
        </w:rPr>
        <w:t xml:space="preserve"> Xiaolong Liu</w:t>
      </w:r>
      <w:r>
        <w:rPr>
          <w:rFonts w:ascii="Times New Roman" w:hAnsi="Times New Roman" w:cs="Times New Roman"/>
          <w:sz w:val="24"/>
          <w:szCs w:val="24"/>
          <w:vertAlign w:val="superscript"/>
        </w:rPr>
        <w:t>3</w:t>
      </w:r>
      <w:r>
        <w:rPr>
          <w:rFonts w:ascii="Times New Roman" w:hAnsi="Times New Roman" w:cs="Times New Roman"/>
          <w:sz w:val="24"/>
          <w:szCs w:val="24"/>
        </w:rPr>
        <w:t>, Qiu Chen</w:t>
      </w:r>
      <w:r>
        <w:rPr>
          <w:rFonts w:ascii="Times New Roman" w:hAnsi="Times New Roman" w:cs="Times New Roman"/>
          <w:sz w:val="24"/>
          <w:szCs w:val="24"/>
          <w:vertAlign w:val="superscript"/>
        </w:rPr>
        <w:t>4</w:t>
      </w:r>
      <w:r>
        <w:rPr>
          <w:rFonts w:ascii="Times New Roman" w:hAnsi="Times New Roman" w:cs="Times New Roman"/>
          <w:sz w:val="24"/>
          <w:szCs w:val="24"/>
        </w:rPr>
        <w:t>, Haijun Lv</w:t>
      </w:r>
      <w:r>
        <w:rPr>
          <w:rFonts w:ascii="Times New Roman" w:hAnsi="Times New Roman" w:cs="Times New Roman"/>
          <w:sz w:val="24"/>
          <w:szCs w:val="24"/>
          <w:vertAlign w:val="superscript"/>
        </w:rPr>
        <w:t>3</w:t>
      </w:r>
      <w:r>
        <w:rPr>
          <w:rFonts w:ascii="Times New Roman" w:hAnsi="Times New Roman" w:cs="Times New Roman"/>
          <w:sz w:val="24"/>
          <w:szCs w:val="24"/>
        </w:rPr>
        <w:t xml:space="preserve">, </w:t>
      </w:r>
      <w:r w:rsidRPr="000536F1">
        <w:rPr>
          <w:rFonts w:ascii="Times New Roman" w:hAnsi="Times New Roman" w:cs="Times New Roman"/>
          <w:sz w:val="24"/>
          <w:szCs w:val="24"/>
        </w:rPr>
        <w:t>Tianyu Cai</w:t>
      </w:r>
      <w:r w:rsidRPr="000536F1">
        <w:rPr>
          <w:rFonts w:ascii="Times New Roman" w:hAnsi="Times New Roman" w:cs="Times New Roman"/>
          <w:sz w:val="24"/>
          <w:szCs w:val="24"/>
          <w:vertAlign w:val="superscript"/>
        </w:rPr>
        <w:t>1</w:t>
      </w:r>
      <w:r>
        <w:rPr>
          <w:rFonts w:ascii="Times New Roman" w:hAnsi="Times New Roman" w:cs="Times New Roman"/>
          <w:sz w:val="24"/>
          <w:szCs w:val="24"/>
        </w:rPr>
        <w:t>, Quan Li</w:t>
      </w:r>
      <w:r w:rsidRPr="000536F1">
        <w:rPr>
          <w:rFonts w:ascii="Times New Roman" w:hAnsi="Times New Roman" w:cs="Times New Roman"/>
          <w:sz w:val="24"/>
          <w:szCs w:val="24"/>
          <w:vertAlign w:val="superscript"/>
        </w:rPr>
        <w:t>1</w:t>
      </w:r>
      <w:r>
        <w:rPr>
          <w:rFonts w:ascii="Times New Roman" w:hAnsi="Times New Roman" w:cs="Times New Roman"/>
          <w:sz w:val="24"/>
          <w:szCs w:val="24"/>
        </w:rPr>
        <w:t>, Hangyuan Li</w:t>
      </w:r>
      <w:r w:rsidRPr="000536F1">
        <w:rPr>
          <w:rFonts w:ascii="Times New Roman" w:hAnsi="Times New Roman" w:cs="Times New Roman"/>
          <w:sz w:val="24"/>
          <w:szCs w:val="24"/>
          <w:vertAlign w:val="superscript"/>
        </w:rPr>
        <w:t>1</w:t>
      </w:r>
      <w:r>
        <w:rPr>
          <w:rFonts w:ascii="Times New Roman" w:hAnsi="Times New Roman" w:cs="Times New Roman"/>
          <w:sz w:val="24"/>
          <w:szCs w:val="24"/>
        </w:rPr>
        <w:t xml:space="preserve">, </w:t>
      </w:r>
      <w:r>
        <w:rPr>
          <w:rFonts w:ascii="Times New Roman" w:hAnsi="Times New Roman" w:cs="Times New Roman" w:hint="eastAsia"/>
          <w:sz w:val="24"/>
          <w:szCs w:val="24"/>
          <w:lang w:eastAsia="zh-CN"/>
        </w:rPr>
        <w:t>Zhi</w:t>
      </w:r>
      <w:r>
        <w:rPr>
          <w:rFonts w:ascii="Times New Roman" w:hAnsi="Times New Roman" w:cs="Times New Roman"/>
          <w:sz w:val="24"/>
          <w:szCs w:val="24"/>
        </w:rPr>
        <w:t>yang Yan</w:t>
      </w:r>
      <w:r w:rsidRPr="000536F1">
        <w:rPr>
          <w:rFonts w:ascii="Times New Roman" w:hAnsi="Times New Roman" w:cs="Times New Roman"/>
          <w:sz w:val="24"/>
          <w:szCs w:val="24"/>
          <w:vertAlign w:val="superscript"/>
        </w:rPr>
        <w:t>1</w:t>
      </w:r>
      <w:r>
        <w:rPr>
          <w:rFonts w:ascii="Times New Roman" w:hAnsi="Times New Roman" w:cs="Times New Roman"/>
          <w:sz w:val="24"/>
          <w:szCs w:val="24"/>
        </w:rPr>
        <w:t>, Jingjing Lu</w:t>
      </w:r>
      <w:r w:rsidRPr="000536F1">
        <w:rPr>
          <w:rFonts w:ascii="Times New Roman" w:hAnsi="Times New Roman" w:cs="Times New Roman"/>
          <w:sz w:val="24"/>
          <w:szCs w:val="24"/>
          <w:vertAlign w:val="superscript"/>
        </w:rPr>
        <w:t>1</w:t>
      </w:r>
      <w:r>
        <w:rPr>
          <w:rFonts w:ascii="Times New Roman" w:hAnsi="Times New Roman" w:cs="Times New Roman"/>
          <w:sz w:val="24"/>
          <w:szCs w:val="24"/>
        </w:rPr>
        <w:t xml:space="preserve">, </w:t>
      </w:r>
      <w:r w:rsidRPr="000536F1">
        <w:rPr>
          <w:rFonts w:ascii="Times New Roman" w:hAnsi="Times New Roman" w:cs="Times New Roman"/>
          <w:sz w:val="24"/>
          <w:szCs w:val="24"/>
        </w:rPr>
        <w:t>Shipeng Hao</w:t>
      </w:r>
      <w:r w:rsidRPr="000536F1">
        <w:rPr>
          <w:rFonts w:ascii="Times New Roman" w:hAnsi="Times New Roman" w:cs="Times New Roman"/>
          <w:sz w:val="24"/>
          <w:szCs w:val="24"/>
          <w:vertAlign w:val="superscript"/>
        </w:rPr>
        <w:t>1</w:t>
      </w:r>
      <w:r w:rsidRPr="000536F1">
        <w:rPr>
          <w:rFonts w:ascii="Times New Roman" w:hAnsi="Times New Roman" w:cs="Times New Roman"/>
          <w:sz w:val="24"/>
          <w:szCs w:val="24"/>
        </w:rPr>
        <w:t>, Guoyuan Lu</w:t>
      </w:r>
      <w:r>
        <w:rPr>
          <w:rFonts w:ascii="Times New Roman" w:hAnsi="Times New Roman" w:cs="Times New Roman"/>
          <w:sz w:val="24"/>
          <w:szCs w:val="24"/>
          <w:vertAlign w:val="superscript"/>
        </w:rPr>
        <w:t>5</w:t>
      </w:r>
      <w:r w:rsidRPr="000536F1">
        <w:rPr>
          <w:rFonts w:ascii="Times New Roman" w:hAnsi="Times New Roman" w:cs="Times New Roman"/>
          <w:sz w:val="24"/>
          <w:szCs w:val="24"/>
        </w:rPr>
        <w:t>*,</w:t>
      </w:r>
      <w:r>
        <w:rPr>
          <w:rFonts w:ascii="Times New Roman" w:hAnsi="Times New Roman" w:cs="Times New Roman"/>
          <w:sz w:val="24"/>
          <w:szCs w:val="24"/>
        </w:rPr>
        <w:t xml:space="preserve"> </w:t>
      </w:r>
      <w:r w:rsidRPr="000536F1">
        <w:rPr>
          <w:rFonts w:ascii="Times New Roman" w:hAnsi="Times New Roman" w:cs="Times New Roman"/>
          <w:sz w:val="24"/>
          <w:szCs w:val="24"/>
        </w:rPr>
        <w:t>Jie Qin</w:t>
      </w:r>
      <w:r>
        <w:rPr>
          <w:rFonts w:ascii="Times New Roman" w:hAnsi="Times New Roman" w:cs="Times New Roman"/>
          <w:sz w:val="24"/>
          <w:szCs w:val="24"/>
          <w:vertAlign w:val="superscript"/>
        </w:rPr>
        <w:t>6</w:t>
      </w:r>
      <w:r w:rsidRPr="000536F1">
        <w:rPr>
          <w:rFonts w:ascii="Times New Roman" w:hAnsi="Times New Roman" w:cs="Times New Roman"/>
          <w:sz w:val="24"/>
          <w:szCs w:val="24"/>
        </w:rPr>
        <w:t>*</w:t>
      </w:r>
    </w:p>
    <w:p w:rsidR="00DF65FA" w:rsidRPr="000536F1" w:rsidRDefault="00DF65FA" w:rsidP="00DF65FA">
      <w:pPr>
        <w:spacing w:before="100" w:beforeAutospacing="1" w:after="100" w:afterAutospacing="1" w:line="360" w:lineRule="auto"/>
        <w:rPr>
          <w:rFonts w:ascii="Times New Roman" w:hAnsi="Times New Roman" w:cs="Times New Roman"/>
          <w:sz w:val="24"/>
          <w:szCs w:val="24"/>
        </w:rPr>
      </w:pPr>
      <w:r w:rsidRPr="000536F1">
        <w:rPr>
          <w:rFonts w:ascii="Times New Roman" w:hAnsi="Times New Roman" w:cs="Times New Roman"/>
          <w:sz w:val="24"/>
          <w:szCs w:val="24"/>
          <w:vertAlign w:val="superscript"/>
        </w:rPr>
        <w:t>1</w:t>
      </w:r>
      <w:r w:rsidRPr="000536F1">
        <w:rPr>
          <w:rFonts w:ascii="Times New Roman" w:hAnsi="Times New Roman" w:cs="Times New Roman"/>
          <w:sz w:val="24"/>
          <w:szCs w:val="24"/>
        </w:rPr>
        <w:t>School of Physical Science and Technology, Soochow University,</w:t>
      </w:r>
      <w:r>
        <w:rPr>
          <w:rFonts w:ascii="Times New Roman" w:hAnsi="Times New Roman" w:cs="Times New Roman"/>
          <w:sz w:val="24"/>
          <w:szCs w:val="24"/>
        </w:rPr>
        <w:t xml:space="preserve"> </w:t>
      </w:r>
      <w:r w:rsidRPr="000536F1">
        <w:rPr>
          <w:rFonts w:ascii="Times New Roman" w:hAnsi="Times New Roman" w:cs="Times New Roman"/>
          <w:sz w:val="24"/>
          <w:szCs w:val="24"/>
        </w:rPr>
        <w:t>Suzhou,</w:t>
      </w:r>
      <w:r>
        <w:rPr>
          <w:rFonts w:ascii="Times New Roman" w:hAnsi="Times New Roman" w:cs="Times New Roman"/>
          <w:sz w:val="24"/>
          <w:szCs w:val="24"/>
        </w:rPr>
        <w:t xml:space="preserve"> </w:t>
      </w:r>
      <w:r w:rsidRPr="000536F1">
        <w:rPr>
          <w:rFonts w:ascii="Times New Roman" w:hAnsi="Times New Roman" w:cs="Times New Roman"/>
          <w:sz w:val="24"/>
          <w:szCs w:val="24"/>
        </w:rPr>
        <w:t>Jiangsu, China</w:t>
      </w:r>
    </w:p>
    <w:p w:rsidR="00DF65FA" w:rsidRPr="000536F1" w:rsidRDefault="00DF65FA" w:rsidP="00DF65FA">
      <w:pPr>
        <w:spacing w:before="100" w:beforeAutospacing="1" w:after="100" w:afterAutospacing="1" w:line="360" w:lineRule="auto"/>
        <w:rPr>
          <w:rFonts w:ascii="Times New Roman" w:hAnsi="Times New Roman" w:cs="Times New Roman"/>
          <w:sz w:val="24"/>
          <w:szCs w:val="24"/>
        </w:rPr>
      </w:pPr>
      <w:r>
        <w:rPr>
          <w:rFonts w:ascii="Times New Roman" w:hAnsi="Times New Roman" w:cs="Times New Roman"/>
          <w:sz w:val="24"/>
          <w:szCs w:val="24"/>
          <w:vertAlign w:val="superscript"/>
        </w:rPr>
        <w:t>2</w:t>
      </w:r>
      <w:r w:rsidRPr="000536F1">
        <w:rPr>
          <w:rFonts w:ascii="Times New Roman" w:hAnsi="Times New Roman" w:cs="Times New Roman"/>
          <w:sz w:val="24"/>
          <w:szCs w:val="24"/>
        </w:rPr>
        <w:t>Institute for Advanced Study, Soochow University, Suzhou, Jiangsu, China</w:t>
      </w:r>
    </w:p>
    <w:p w:rsidR="00DF65FA" w:rsidRDefault="00DF65FA" w:rsidP="00DF65FA">
      <w:pPr>
        <w:spacing w:before="100" w:beforeAutospacing="1" w:after="100" w:afterAutospacing="1" w:line="360" w:lineRule="auto"/>
        <w:rPr>
          <w:rFonts w:ascii="Times New Roman" w:hAnsi="Times New Roman" w:cs="Times New Roman"/>
          <w:sz w:val="24"/>
          <w:szCs w:val="24"/>
        </w:rPr>
      </w:pPr>
      <w:r>
        <w:rPr>
          <w:rFonts w:ascii="Times New Roman" w:hAnsi="Times New Roman" w:cs="Times New Roman"/>
          <w:sz w:val="24"/>
          <w:szCs w:val="24"/>
          <w:vertAlign w:val="superscript"/>
        </w:rPr>
        <w:t>3</w:t>
      </w:r>
      <w:r w:rsidRPr="000536F1">
        <w:rPr>
          <w:rFonts w:ascii="Times New Roman" w:hAnsi="Times New Roman" w:cs="Times New Roman"/>
          <w:sz w:val="24"/>
          <w:szCs w:val="24"/>
        </w:rPr>
        <w:t>The Second Affiliated Hospital of Soochow University, Suzhou,</w:t>
      </w:r>
      <w:r>
        <w:rPr>
          <w:rFonts w:ascii="Times New Roman" w:hAnsi="Times New Roman" w:cs="Times New Roman"/>
          <w:sz w:val="24"/>
          <w:szCs w:val="24"/>
        </w:rPr>
        <w:t xml:space="preserve"> </w:t>
      </w:r>
      <w:r w:rsidRPr="000536F1">
        <w:rPr>
          <w:rFonts w:ascii="Times New Roman" w:hAnsi="Times New Roman" w:cs="Times New Roman"/>
          <w:sz w:val="24"/>
          <w:szCs w:val="24"/>
        </w:rPr>
        <w:t>Jiangsu,</w:t>
      </w:r>
      <w:r>
        <w:rPr>
          <w:rFonts w:ascii="Times New Roman" w:hAnsi="Times New Roman" w:cs="Times New Roman"/>
          <w:sz w:val="24"/>
          <w:szCs w:val="24"/>
        </w:rPr>
        <w:t xml:space="preserve"> </w:t>
      </w:r>
      <w:r w:rsidRPr="000536F1">
        <w:rPr>
          <w:rFonts w:ascii="Times New Roman" w:hAnsi="Times New Roman" w:cs="Times New Roman"/>
          <w:sz w:val="24"/>
          <w:szCs w:val="24"/>
        </w:rPr>
        <w:t>China</w:t>
      </w:r>
    </w:p>
    <w:p w:rsidR="00DF65FA" w:rsidRPr="000536F1" w:rsidRDefault="00DF65FA" w:rsidP="00DF65FA">
      <w:pPr>
        <w:spacing w:before="100" w:beforeAutospacing="1" w:after="100" w:afterAutospacing="1" w:line="360" w:lineRule="auto"/>
        <w:rPr>
          <w:rFonts w:ascii="Times New Roman" w:hAnsi="Times New Roman" w:cs="Times New Roman"/>
          <w:sz w:val="24"/>
          <w:szCs w:val="24"/>
        </w:rPr>
      </w:pPr>
      <w:r>
        <w:rPr>
          <w:rFonts w:ascii="Times New Roman" w:hAnsi="Times New Roman" w:cs="Times New Roman"/>
          <w:sz w:val="24"/>
          <w:szCs w:val="24"/>
          <w:vertAlign w:val="superscript"/>
        </w:rPr>
        <w:t>4</w:t>
      </w:r>
      <w:r w:rsidRPr="005B3962">
        <w:rPr>
          <w:rFonts w:ascii="Times New Roman" w:hAnsi="Times New Roman" w:cs="Times New Roman"/>
          <w:sz w:val="24"/>
          <w:szCs w:val="24"/>
        </w:rPr>
        <w:t>School of Radiation Medicine and Protection, Medical College of Soochow University</w:t>
      </w:r>
      <w:r>
        <w:rPr>
          <w:rFonts w:ascii="Times New Roman" w:hAnsi="Times New Roman" w:cs="Times New Roman"/>
          <w:sz w:val="24"/>
          <w:szCs w:val="24"/>
        </w:rPr>
        <w:t>, Suzhou, Jiangsu, China</w:t>
      </w:r>
    </w:p>
    <w:p w:rsidR="00DF65FA" w:rsidRPr="000536F1" w:rsidRDefault="00DF65FA" w:rsidP="00DF65FA">
      <w:pPr>
        <w:spacing w:before="100" w:beforeAutospacing="1" w:after="100" w:afterAutospacing="1" w:line="360" w:lineRule="auto"/>
        <w:rPr>
          <w:rFonts w:ascii="Times New Roman" w:hAnsi="Times New Roman" w:cs="Times New Roman"/>
          <w:sz w:val="24"/>
          <w:szCs w:val="24"/>
        </w:rPr>
      </w:pPr>
      <w:r>
        <w:rPr>
          <w:rFonts w:ascii="Times New Roman" w:hAnsi="Times New Roman" w:cs="Times New Roman"/>
          <w:sz w:val="24"/>
          <w:szCs w:val="24"/>
          <w:vertAlign w:val="superscript"/>
        </w:rPr>
        <w:t>5</w:t>
      </w:r>
      <w:r w:rsidRPr="000536F1">
        <w:rPr>
          <w:rFonts w:ascii="Times New Roman" w:hAnsi="Times New Roman" w:cs="Times New Roman"/>
          <w:sz w:val="24"/>
          <w:szCs w:val="24"/>
        </w:rPr>
        <w:t>The First Affiliated Hospital of Soochow University, Suzhou, Jiangsu, China</w:t>
      </w:r>
    </w:p>
    <w:p w:rsidR="00DF65FA" w:rsidRDefault="00DF65FA" w:rsidP="00DF65FA">
      <w:pPr>
        <w:spacing w:before="100" w:beforeAutospacing="1" w:after="100" w:afterAutospacing="1" w:line="360" w:lineRule="auto"/>
        <w:rPr>
          <w:rFonts w:ascii="Times New Roman" w:hAnsi="Times New Roman" w:cs="Times New Roman"/>
          <w:sz w:val="24"/>
          <w:szCs w:val="24"/>
        </w:rPr>
      </w:pPr>
      <w:r>
        <w:rPr>
          <w:rFonts w:ascii="Times New Roman" w:hAnsi="Times New Roman" w:cs="Times New Roman"/>
          <w:sz w:val="24"/>
          <w:szCs w:val="24"/>
          <w:vertAlign w:val="superscript"/>
        </w:rPr>
        <w:t>6</w:t>
      </w:r>
      <w:r w:rsidRPr="000A7AB0">
        <w:rPr>
          <w:rFonts w:ascii="Times New Roman" w:hAnsi="Times New Roman" w:cs="Times New Roman"/>
          <w:sz w:val="24"/>
          <w:szCs w:val="24"/>
        </w:rPr>
        <w:t>Yancheng First Hospital, Affiliated Hospital of Na</w:t>
      </w:r>
      <w:r>
        <w:rPr>
          <w:rFonts w:ascii="Times New Roman" w:hAnsi="Times New Roman" w:cs="Times New Roman"/>
          <w:sz w:val="24"/>
          <w:szCs w:val="24"/>
        </w:rPr>
        <w:t>njing University Medical School</w:t>
      </w:r>
      <w:r>
        <w:rPr>
          <w:rFonts w:ascii="Times New Roman" w:hAnsi="Times New Roman" w:cs="Times New Roman" w:hint="eastAsia"/>
          <w:sz w:val="24"/>
          <w:szCs w:val="24"/>
          <w:lang w:eastAsia="zh-CN"/>
        </w:rPr>
        <w:t>,</w:t>
      </w:r>
      <w:r>
        <w:rPr>
          <w:rFonts w:ascii="Times New Roman" w:hAnsi="Times New Roman" w:cs="Times New Roman"/>
          <w:sz w:val="24"/>
          <w:szCs w:val="24"/>
          <w:lang w:eastAsia="zh-CN"/>
        </w:rPr>
        <w:t xml:space="preserve"> </w:t>
      </w:r>
      <w:r>
        <w:rPr>
          <w:rFonts w:ascii="Times New Roman" w:hAnsi="Times New Roman" w:cs="Times New Roman"/>
          <w:sz w:val="24"/>
          <w:szCs w:val="24"/>
        </w:rPr>
        <w:t xml:space="preserve">Yancheng, </w:t>
      </w:r>
      <w:r w:rsidRPr="000536F1">
        <w:rPr>
          <w:rFonts w:ascii="Times New Roman" w:hAnsi="Times New Roman" w:cs="Times New Roman"/>
          <w:sz w:val="24"/>
          <w:szCs w:val="24"/>
        </w:rPr>
        <w:t>Jiangsu, China</w:t>
      </w:r>
    </w:p>
    <w:p w:rsidR="00DF65FA" w:rsidRPr="000536F1" w:rsidRDefault="00DF65FA" w:rsidP="00DF65FA">
      <w:pPr>
        <w:spacing w:before="100" w:beforeAutospacing="1" w:after="100" w:afterAutospacing="1" w:line="360" w:lineRule="auto"/>
        <w:rPr>
          <w:rFonts w:ascii="Times New Roman" w:hAnsi="Times New Roman" w:cs="Times New Roman"/>
          <w:sz w:val="24"/>
          <w:szCs w:val="24"/>
        </w:rPr>
      </w:pPr>
      <w:r w:rsidRPr="000536F1">
        <w:rPr>
          <w:rFonts w:ascii="Times New Roman" w:hAnsi="Times New Roman" w:cs="Times New Roman"/>
          <w:sz w:val="24"/>
          <w:szCs w:val="24"/>
        </w:rPr>
        <w:t>*Correspondence:</w:t>
      </w:r>
    </w:p>
    <w:p w:rsidR="00DF65FA" w:rsidRDefault="00DF65FA" w:rsidP="00DF65FA">
      <w:pPr>
        <w:spacing w:before="100" w:beforeAutospacing="1" w:after="100" w:afterAutospacing="1" w:line="360" w:lineRule="auto"/>
        <w:rPr>
          <w:rFonts w:ascii="Times New Roman" w:hAnsi="Times New Roman" w:cs="Times New Roman"/>
          <w:sz w:val="24"/>
          <w:szCs w:val="24"/>
        </w:rPr>
      </w:pPr>
      <w:r w:rsidRPr="000536F1">
        <w:rPr>
          <w:rFonts w:ascii="Times New Roman" w:hAnsi="Times New Roman" w:cs="Times New Roman"/>
          <w:sz w:val="24"/>
          <w:szCs w:val="24"/>
        </w:rPr>
        <w:t>Huizhong Xu, Institute for Advanced Study and School of Physical Science and Technology, Soochow University, Suzhou 215006, Jiangsu, China. E-mail:</w:t>
      </w:r>
      <w:r>
        <w:rPr>
          <w:rFonts w:ascii="Times New Roman" w:hAnsi="Times New Roman" w:cs="Times New Roman"/>
          <w:sz w:val="24"/>
          <w:szCs w:val="24"/>
        </w:rPr>
        <w:t xml:space="preserve">  </w:t>
      </w:r>
      <w:hyperlink r:id="rId6" w:history="1">
        <w:r w:rsidRPr="002862FB">
          <w:rPr>
            <w:rStyle w:val="ab"/>
            <w:rFonts w:ascii="Times New Roman" w:hAnsi="Times New Roman" w:cs="Times New Roman" w:hint="eastAsia"/>
            <w:sz w:val="24"/>
            <w:szCs w:val="24"/>
          </w:rPr>
          <w:t>hzxu@suda.edu.cn</w:t>
        </w:r>
      </w:hyperlink>
      <w:r w:rsidRPr="000536F1">
        <w:rPr>
          <w:rFonts w:ascii="Times New Roman" w:hAnsi="Times New Roman" w:cs="Times New Roman"/>
          <w:sz w:val="24"/>
          <w:szCs w:val="24"/>
        </w:rPr>
        <w:t>.</w:t>
      </w:r>
    </w:p>
    <w:p w:rsidR="00DF65FA" w:rsidRDefault="00DF65FA" w:rsidP="00DF65FA">
      <w:pPr>
        <w:spacing w:before="100" w:beforeAutospacing="1" w:after="100" w:afterAutospacing="1" w:line="360" w:lineRule="auto"/>
        <w:rPr>
          <w:rFonts w:ascii="Times New Roman" w:hAnsi="Times New Roman" w:cs="Times New Roman"/>
          <w:sz w:val="24"/>
          <w:szCs w:val="24"/>
        </w:rPr>
      </w:pPr>
      <w:r w:rsidRPr="000536F1">
        <w:rPr>
          <w:rFonts w:ascii="Times New Roman" w:hAnsi="Times New Roman" w:cs="Times New Roman"/>
          <w:sz w:val="24"/>
          <w:szCs w:val="24"/>
        </w:rPr>
        <w:t>Guoyuan Lu,</w:t>
      </w:r>
      <w:r>
        <w:rPr>
          <w:rFonts w:ascii="Times New Roman" w:hAnsi="Times New Roman" w:cs="Times New Roman"/>
          <w:sz w:val="24"/>
          <w:szCs w:val="24"/>
        </w:rPr>
        <w:t xml:space="preserve"> </w:t>
      </w:r>
      <w:r w:rsidRPr="000536F1">
        <w:rPr>
          <w:rFonts w:ascii="Times New Roman" w:hAnsi="Times New Roman" w:cs="Times New Roman"/>
          <w:sz w:val="24"/>
          <w:szCs w:val="24"/>
        </w:rPr>
        <w:t xml:space="preserve">The First Affiliated Hospital of Soochow University, Suzhou 215006, Jiangsu, China. E-mail: </w:t>
      </w:r>
      <w:hyperlink r:id="rId7" w:history="1">
        <w:r w:rsidRPr="00EC22E1">
          <w:rPr>
            <w:rStyle w:val="ab"/>
            <w:rFonts w:ascii="Times New Roman" w:hAnsi="Times New Roman" w:cs="Times New Roman"/>
            <w:sz w:val="24"/>
            <w:szCs w:val="24"/>
          </w:rPr>
          <w:t>sdfyylgy@163.com</w:t>
        </w:r>
      </w:hyperlink>
      <w:r>
        <w:rPr>
          <w:rFonts w:ascii="Times New Roman" w:hAnsi="Times New Roman" w:cs="Times New Roman"/>
          <w:sz w:val="24"/>
          <w:szCs w:val="24"/>
        </w:rPr>
        <w:t>.</w:t>
      </w:r>
    </w:p>
    <w:p w:rsidR="00DF65FA" w:rsidRDefault="00DF65FA" w:rsidP="00DF65FA">
      <w:pPr>
        <w:spacing w:before="100" w:beforeAutospacing="1" w:after="100" w:afterAutospacing="1" w:line="360" w:lineRule="auto"/>
        <w:rPr>
          <w:rFonts w:ascii="Times New Roman" w:hAnsi="Times New Roman" w:cs="Times New Roman"/>
          <w:sz w:val="24"/>
          <w:szCs w:val="24"/>
        </w:rPr>
      </w:pPr>
      <w:r w:rsidRPr="000536F1">
        <w:rPr>
          <w:rFonts w:ascii="Times New Roman" w:hAnsi="Times New Roman" w:cs="Times New Roman"/>
          <w:sz w:val="24"/>
          <w:szCs w:val="24"/>
        </w:rPr>
        <w:t xml:space="preserve">Jie Qin, </w:t>
      </w:r>
      <w:r w:rsidRPr="000A7AB0">
        <w:rPr>
          <w:rFonts w:ascii="Times New Roman" w:hAnsi="Times New Roman" w:cs="Times New Roman"/>
          <w:sz w:val="24"/>
          <w:szCs w:val="24"/>
        </w:rPr>
        <w:t>Yancheng First Hospital, Affiliated Hospital of Nanjing Un</w:t>
      </w:r>
      <w:r>
        <w:rPr>
          <w:rFonts w:ascii="Times New Roman" w:hAnsi="Times New Roman" w:cs="Times New Roman"/>
          <w:sz w:val="24"/>
          <w:szCs w:val="24"/>
        </w:rPr>
        <w:t xml:space="preserve">iversity Medical School, </w:t>
      </w:r>
      <w:r w:rsidRPr="000536F1">
        <w:rPr>
          <w:rFonts w:ascii="Times New Roman" w:hAnsi="Times New Roman" w:cs="Times New Roman"/>
          <w:sz w:val="24"/>
          <w:szCs w:val="24"/>
        </w:rPr>
        <w:t>Yancheng 224006, Jiangsu, China.</w:t>
      </w:r>
      <w:r>
        <w:rPr>
          <w:rFonts w:ascii="Times New Roman" w:hAnsi="Times New Roman" w:cs="Times New Roman"/>
          <w:sz w:val="24"/>
          <w:szCs w:val="24"/>
        </w:rPr>
        <w:t xml:space="preserve"> </w:t>
      </w:r>
      <w:r w:rsidRPr="000536F1">
        <w:rPr>
          <w:rFonts w:ascii="Times New Roman" w:hAnsi="Times New Roman" w:cs="Times New Roman"/>
          <w:sz w:val="24"/>
          <w:szCs w:val="24"/>
        </w:rPr>
        <w:t>E-mail:</w:t>
      </w:r>
      <w:r>
        <w:rPr>
          <w:rFonts w:ascii="Times New Roman" w:hAnsi="Times New Roman" w:cs="Times New Roman"/>
          <w:sz w:val="24"/>
          <w:szCs w:val="24"/>
        </w:rPr>
        <w:t xml:space="preserve"> </w:t>
      </w:r>
      <w:hyperlink r:id="rId8" w:history="1">
        <w:r w:rsidRPr="002862FB">
          <w:rPr>
            <w:rStyle w:val="ab"/>
            <w:rFonts w:ascii="Times New Roman" w:hAnsi="Times New Roman" w:cs="Times New Roman" w:hint="eastAsia"/>
            <w:sz w:val="24"/>
            <w:szCs w:val="24"/>
          </w:rPr>
          <w:t>qinjieyc@163.com</w:t>
        </w:r>
      </w:hyperlink>
      <w:r w:rsidRPr="000536F1">
        <w:rPr>
          <w:rFonts w:ascii="Times New Roman" w:hAnsi="Times New Roman" w:cs="Times New Roman"/>
          <w:sz w:val="24"/>
          <w:szCs w:val="24"/>
        </w:rPr>
        <w:t>.</w:t>
      </w:r>
    </w:p>
    <w:p w:rsidR="00DF65FA" w:rsidRPr="000536F1" w:rsidRDefault="00DF65FA" w:rsidP="00DF65FA">
      <w:pPr>
        <w:spacing w:before="100" w:beforeAutospacing="1" w:after="100" w:afterAutospacing="1" w:line="360" w:lineRule="auto"/>
        <w:rPr>
          <w:rFonts w:ascii="Times New Roman" w:hAnsi="Times New Roman" w:cs="Times New Roman"/>
          <w:sz w:val="24"/>
          <w:szCs w:val="24"/>
        </w:rPr>
      </w:pPr>
      <w:r w:rsidRPr="000536F1">
        <w:rPr>
          <w:rFonts w:ascii="Times New Roman" w:hAnsi="Times New Roman" w:cs="Times New Roman"/>
          <w:sz w:val="24"/>
          <w:szCs w:val="24"/>
        </w:rPr>
        <w:t>Funding information:</w:t>
      </w:r>
    </w:p>
    <w:p w:rsidR="00DF65FA" w:rsidRPr="000536F1" w:rsidRDefault="00DF65FA" w:rsidP="00DF65FA">
      <w:pPr>
        <w:spacing w:before="100" w:beforeAutospacing="1" w:after="100" w:afterAutospacing="1" w:line="360" w:lineRule="auto"/>
        <w:rPr>
          <w:rFonts w:ascii="Times New Roman" w:hAnsi="Times New Roman" w:cs="Times New Roman"/>
          <w:sz w:val="24"/>
          <w:szCs w:val="24"/>
        </w:rPr>
      </w:pPr>
      <w:r w:rsidRPr="000536F1">
        <w:rPr>
          <w:rFonts w:ascii="Times New Roman" w:hAnsi="Times New Roman" w:cs="Times New Roman"/>
          <w:sz w:val="24"/>
          <w:szCs w:val="24"/>
        </w:rPr>
        <w:lastRenderedPageBreak/>
        <w:t>National</w:t>
      </w:r>
      <w:r w:rsidRPr="000536F1">
        <w:rPr>
          <w:rFonts w:ascii="Times New Roman" w:hAnsi="Times New Roman" w:cs="Times New Roman"/>
          <w:sz w:val="24"/>
          <w:szCs w:val="24"/>
        </w:rPr>
        <w:t> </w:t>
      </w:r>
      <w:r w:rsidRPr="000536F1">
        <w:rPr>
          <w:rFonts w:ascii="Times New Roman" w:hAnsi="Times New Roman" w:cs="Times New Roman"/>
          <w:sz w:val="24"/>
          <w:szCs w:val="24"/>
        </w:rPr>
        <w:t>Natural Science</w:t>
      </w:r>
      <w:r w:rsidRPr="000536F1">
        <w:rPr>
          <w:rFonts w:ascii="Times New Roman" w:hAnsi="Times New Roman" w:cs="Times New Roman"/>
          <w:sz w:val="24"/>
          <w:szCs w:val="24"/>
        </w:rPr>
        <w:t> </w:t>
      </w:r>
      <w:r w:rsidRPr="000536F1">
        <w:rPr>
          <w:rFonts w:ascii="Times New Roman" w:hAnsi="Times New Roman" w:cs="Times New Roman"/>
          <w:sz w:val="24"/>
          <w:szCs w:val="24"/>
        </w:rPr>
        <w:t>Foundation for</w:t>
      </w:r>
      <w:r w:rsidRPr="000536F1">
        <w:rPr>
          <w:rFonts w:ascii="Times New Roman" w:hAnsi="Times New Roman" w:cs="Times New Roman"/>
          <w:sz w:val="24"/>
          <w:szCs w:val="24"/>
        </w:rPr>
        <w:t> </w:t>
      </w:r>
      <w:r w:rsidRPr="000536F1">
        <w:rPr>
          <w:rFonts w:ascii="Times New Roman" w:hAnsi="Times New Roman" w:cs="Times New Roman"/>
          <w:sz w:val="24"/>
          <w:szCs w:val="24"/>
        </w:rPr>
        <w:t>Young</w:t>
      </w:r>
      <w:r w:rsidRPr="000536F1">
        <w:rPr>
          <w:rFonts w:ascii="Times New Roman" w:hAnsi="Times New Roman" w:cs="Times New Roman"/>
          <w:sz w:val="24"/>
          <w:szCs w:val="24"/>
        </w:rPr>
        <w:t> </w:t>
      </w:r>
      <w:r w:rsidRPr="000536F1">
        <w:rPr>
          <w:rFonts w:ascii="Times New Roman" w:hAnsi="Times New Roman" w:cs="Times New Roman"/>
          <w:sz w:val="24"/>
          <w:szCs w:val="24"/>
        </w:rPr>
        <w:t>Scholars of China (No. 32001072), and the startup fund (No. Q410800320) from Soochow University (to H.X.);</w:t>
      </w:r>
      <w:r>
        <w:rPr>
          <w:rFonts w:ascii="Times New Roman" w:hAnsi="Times New Roman" w:cs="Times New Roman"/>
          <w:sz w:val="24"/>
          <w:szCs w:val="24"/>
        </w:rPr>
        <w:t xml:space="preserve"> Suzhou Health Commission Science and Technology Project (No. LCZX202002) (to G.L.); </w:t>
      </w:r>
      <w:r w:rsidRPr="000536F1">
        <w:rPr>
          <w:rFonts w:ascii="Times New Roman" w:hAnsi="Times New Roman" w:cs="Times New Roman"/>
          <w:sz w:val="24"/>
          <w:szCs w:val="24"/>
        </w:rPr>
        <w:t>Suzhou Science and Technology Planning Project (No. SKJY2021091) (to L.C.)</w:t>
      </w:r>
      <w:r>
        <w:rPr>
          <w:rFonts w:ascii="Times New Roman" w:hAnsi="Times New Roman" w:cs="Times New Roman"/>
          <w:sz w:val="24"/>
          <w:szCs w:val="24"/>
        </w:rPr>
        <w:t>;</w:t>
      </w:r>
      <w:r w:rsidRPr="005B3962">
        <w:rPr>
          <w:rFonts w:hint="eastAsia"/>
        </w:rPr>
        <w:t xml:space="preserve"> </w:t>
      </w:r>
      <w:r w:rsidRPr="005B3962">
        <w:rPr>
          <w:rFonts w:ascii="Times New Roman" w:hAnsi="Times New Roman" w:cs="Times New Roman" w:hint="eastAsia"/>
          <w:sz w:val="24"/>
          <w:szCs w:val="24"/>
        </w:rPr>
        <w:t>Youth Excellence Projects of CNNC (CNNC-2020)</w:t>
      </w:r>
      <w:r>
        <w:rPr>
          <w:rFonts w:ascii="Times New Roman" w:hAnsi="Times New Roman" w:cs="Times New Roman"/>
          <w:sz w:val="24"/>
          <w:szCs w:val="24"/>
        </w:rPr>
        <w:t xml:space="preserve"> and Y</w:t>
      </w:r>
      <w:r w:rsidRPr="005B3962">
        <w:rPr>
          <w:rFonts w:ascii="Times New Roman" w:hAnsi="Times New Roman" w:cs="Times New Roman" w:hint="eastAsia"/>
          <w:sz w:val="24"/>
          <w:szCs w:val="24"/>
        </w:rPr>
        <w:t>outh Excellence Projects of Suzhou Health (GSWS2019042 and GSWS2020031)</w:t>
      </w:r>
      <w:r>
        <w:rPr>
          <w:rFonts w:ascii="Times New Roman" w:hAnsi="Times New Roman" w:cs="Times New Roman"/>
          <w:sz w:val="24"/>
          <w:szCs w:val="24"/>
        </w:rPr>
        <w:t xml:space="preserve"> (to X.L.).</w:t>
      </w:r>
    </w:p>
    <w:p w:rsidR="00DF65FA" w:rsidRPr="000536F1" w:rsidRDefault="00DF65FA" w:rsidP="00DF65FA">
      <w:pPr>
        <w:spacing w:before="100" w:beforeAutospacing="1" w:after="100" w:afterAutospacing="1" w:line="360" w:lineRule="auto"/>
        <w:rPr>
          <w:rFonts w:ascii="Times New Roman" w:hAnsi="Times New Roman" w:cs="Times New Roman"/>
          <w:sz w:val="24"/>
          <w:szCs w:val="24"/>
        </w:rPr>
      </w:pPr>
      <w:r w:rsidRPr="000536F1">
        <w:rPr>
          <w:rFonts w:ascii="Times New Roman" w:hAnsi="Times New Roman" w:cs="Times New Roman"/>
          <w:sz w:val="24"/>
          <w:szCs w:val="24"/>
        </w:rPr>
        <w:t>Author contributions:</w:t>
      </w:r>
      <w:r>
        <w:rPr>
          <w:rFonts w:ascii="Times New Roman" w:hAnsi="Times New Roman" w:cs="Times New Roman"/>
          <w:sz w:val="24"/>
          <w:szCs w:val="24"/>
        </w:rPr>
        <w:t xml:space="preserve"> H.X., </w:t>
      </w:r>
      <w:r w:rsidRPr="000536F1">
        <w:rPr>
          <w:rFonts w:ascii="Times New Roman" w:hAnsi="Times New Roman" w:cs="Times New Roman"/>
          <w:sz w:val="24"/>
          <w:szCs w:val="24"/>
        </w:rPr>
        <w:t>Q.X., G.L.,</w:t>
      </w:r>
      <w:r>
        <w:rPr>
          <w:rFonts w:ascii="Times New Roman" w:hAnsi="Times New Roman" w:cs="Times New Roman"/>
          <w:sz w:val="24"/>
          <w:szCs w:val="24"/>
        </w:rPr>
        <w:t xml:space="preserve"> and</w:t>
      </w:r>
      <w:r w:rsidRPr="000536F1">
        <w:rPr>
          <w:rFonts w:ascii="Times New Roman" w:hAnsi="Times New Roman" w:cs="Times New Roman"/>
          <w:sz w:val="24"/>
          <w:szCs w:val="24"/>
        </w:rPr>
        <w:t xml:space="preserve"> J.Q.</w:t>
      </w:r>
      <w:r>
        <w:rPr>
          <w:rFonts w:ascii="Times New Roman" w:hAnsi="Times New Roman" w:cs="Times New Roman"/>
          <w:sz w:val="24"/>
          <w:szCs w:val="24"/>
        </w:rPr>
        <w:t xml:space="preserve"> </w:t>
      </w:r>
      <w:r w:rsidRPr="000536F1">
        <w:rPr>
          <w:rFonts w:ascii="Times New Roman" w:hAnsi="Times New Roman" w:cs="Times New Roman"/>
          <w:sz w:val="24"/>
          <w:szCs w:val="24"/>
        </w:rPr>
        <w:t>designed research;</w:t>
      </w:r>
      <w:r>
        <w:rPr>
          <w:rFonts w:ascii="Times New Roman" w:hAnsi="Times New Roman" w:cs="Times New Roman"/>
          <w:sz w:val="24"/>
          <w:szCs w:val="24"/>
        </w:rPr>
        <w:t xml:space="preserve"> X.L., Q.C., H. Lv, </w:t>
      </w:r>
      <w:r w:rsidRPr="000536F1">
        <w:rPr>
          <w:rFonts w:ascii="Times New Roman" w:hAnsi="Times New Roman" w:cs="Times New Roman"/>
          <w:sz w:val="24"/>
          <w:szCs w:val="24"/>
        </w:rPr>
        <w:t xml:space="preserve">G.L. and J.Q. provided biological </w:t>
      </w:r>
      <w:r>
        <w:rPr>
          <w:rFonts w:ascii="Times New Roman" w:hAnsi="Times New Roman" w:cs="Times New Roman"/>
          <w:sz w:val="24"/>
          <w:szCs w:val="24"/>
        </w:rPr>
        <w:t>tissue samples</w:t>
      </w:r>
      <w:r w:rsidRPr="000536F1">
        <w:rPr>
          <w:rFonts w:ascii="Times New Roman" w:hAnsi="Times New Roman" w:cs="Times New Roman"/>
          <w:sz w:val="24"/>
          <w:szCs w:val="24"/>
        </w:rPr>
        <w:t>.</w:t>
      </w:r>
      <w:r>
        <w:rPr>
          <w:rFonts w:ascii="Times New Roman" w:hAnsi="Times New Roman" w:cs="Times New Roman"/>
          <w:sz w:val="24"/>
          <w:szCs w:val="24"/>
        </w:rPr>
        <w:t xml:space="preserve"> H.X., </w:t>
      </w:r>
      <w:r w:rsidRPr="000536F1">
        <w:rPr>
          <w:rFonts w:ascii="Times New Roman" w:hAnsi="Times New Roman" w:cs="Times New Roman"/>
          <w:sz w:val="24"/>
          <w:szCs w:val="24"/>
        </w:rPr>
        <w:t xml:space="preserve">Q.X., T.C., </w:t>
      </w:r>
      <w:r>
        <w:rPr>
          <w:rFonts w:ascii="Times New Roman" w:hAnsi="Times New Roman" w:cs="Times New Roman"/>
          <w:sz w:val="24"/>
          <w:szCs w:val="24"/>
        </w:rPr>
        <w:t xml:space="preserve">Q.L., H. Li, Z.Y., J.L., and </w:t>
      </w:r>
      <w:r w:rsidRPr="000536F1">
        <w:rPr>
          <w:rFonts w:ascii="Times New Roman" w:hAnsi="Times New Roman" w:cs="Times New Roman"/>
          <w:sz w:val="24"/>
          <w:szCs w:val="24"/>
        </w:rPr>
        <w:t>S.H.</w:t>
      </w:r>
      <w:r>
        <w:rPr>
          <w:rFonts w:ascii="Times New Roman" w:hAnsi="Times New Roman" w:cs="Times New Roman"/>
          <w:sz w:val="24"/>
          <w:szCs w:val="24"/>
        </w:rPr>
        <w:t xml:space="preserve"> </w:t>
      </w:r>
      <w:r w:rsidRPr="000536F1">
        <w:rPr>
          <w:rFonts w:ascii="Times New Roman" w:hAnsi="Times New Roman" w:cs="Times New Roman"/>
          <w:sz w:val="24"/>
          <w:szCs w:val="24"/>
        </w:rPr>
        <w:t>performed expansion experiments;</w:t>
      </w:r>
      <w:r>
        <w:rPr>
          <w:rFonts w:ascii="Times New Roman" w:hAnsi="Times New Roman" w:cs="Times New Roman"/>
          <w:sz w:val="24"/>
          <w:szCs w:val="24"/>
        </w:rPr>
        <w:t xml:space="preserve"> H.X., </w:t>
      </w:r>
      <w:r w:rsidRPr="000536F1">
        <w:rPr>
          <w:rFonts w:ascii="Times New Roman" w:hAnsi="Times New Roman" w:cs="Times New Roman"/>
          <w:sz w:val="24"/>
          <w:szCs w:val="24"/>
        </w:rPr>
        <w:t>Q.X., L.C., A.W.,</w:t>
      </w:r>
      <w:r>
        <w:rPr>
          <w:rFonts w:ascii="Times New Roman" w:hAnsi="Times New Roman" w:cs="Times New Roman"/>
          <w:sz w:val="24"/>
          <w:szCs w:val="24"/>
        </w:rPr>
        <w:t xml:space="preserve"> and J.Q. </w:t>
      </w:r>
      <w:r w:rsidRPr="000536F1">
        <w:rPr>
          <w:rFonts w:ascii="Times New Roman" w:hAnsi="Times New Roman" w:cs="Times New Roman"/>
          <w:sz w:val="24"/>
          <w:szCs w:val="24"/>
        </w:rPr>
        <w:t>performed imaging experiments;</w:t>
      </w:r>
      <w:r>
        <w:rPr>
          <w:rFonts w:ascii="Times New Roman" w:hAnsi="Times New Roman" w:cs="Times New Roman"/>
          <w:sz w:val="24"/>
          <w:szCs w:val="24"/>
        </w:rPr>
        <w:t xml:space="preserve"> H</w:t>
      </w:r>
      <w:r w:rsidRPr="000536F1">
        <w:rPr>
          <w:rFonts w:ascii="Times New Roman" w:hAnsi="Times New Roman" w:cs="Times New Roman"/>
          <w:sz w:val="24"/>
          <w:szCs w:val="24"/>
        </w:rPr>
        <w:t xml:space="preserve">.X. and </w:t>
      </w:r>
      <w:r>
        <w:rPr>
          <w:rFonts w:ascii="Times New Roman" w:hAnsi="Times New Roman" w:cs="Times New Roman"/>
          <w:sz w:val="24"/>
          <w:szCs w:val="24"/>
        </w:rPr>
        <w:t>Q</w:t>
      </w:r>
      <w:r w:rsidRPr="000536F1">
        <w:rPr>
          <w:rFonts w:ascii="Times New Roman" w:hAnsi="Times New Roman" w:cs="Times New Roman"/>
          <w:sz w:val="24"/>
          <w:szCs w:val="24"/>
        </w:rPr>
        <w:t>.X. analyzed data;</w:t>
      </w:r>
      <w:r>
        <w:rPr>
          <w:rFonts w:ascii="Times New Roman" w:hAnsi="Times New Roman" w:cs="Times New Roman"/>
          <w:sz w:val="24"/>
          <w:szCs w:val="24"/>
        </w:rPr>
        <w:t xml:space="preserve"> </w:t>
      </w:r>
      <w:r w:rsidRPr="000536F1">
        <w:rPr>
          <w:rFonts w:ascii="Times New Roman" w:hAnsi="Times New Roman" w:cs="Times New Roman"/>
          <w:sz w:val="24"/>
          <w:szCs w:val="24"/>
        </w:rPr>
        <w:t>H.X. wrote the paper. All authors discussed the results and the manuscript.</w:t>
      </w:r>
    </w:p>
    <w:p w:rsidR="00DF65FA" w:rsidRDefault="00DF65FA" w:rsidP="00DF65FA">
      <w:pPr>
        <w:spacing w:before="100" w:beforeAutospacing="1" w:after="100" w:afterAutospacing="1" w:line="360" w:lineRule="auto"/>
        <w:rPr>
          <w:rFonts w:ascii="Times New Roman" w:hAnsi="Times New Roman" w:cs="Times New Roman"/>
          <w:sz w:val="24"/>
          <w:szCs w:val="24"/>
        </w:rPr>
      </w:pPr>
      <w:r w:rsidRPr="000536F1">
        <w:rPr>
          <w:rFonts w:ascii="Times New Roman" w:hAnsi="Times New Roman" w:cs="Times New Roman"/>
          <w:sz w:val="24"/>
          <w:szCs w:val="24"/>
        </w:rPr>
        <w:t>The authors declare no conflict of interest.</w:t>
      </w:r>
    </w:p>
    <w:p w:rsidR="00ED3DCB" w:rsidRDefault="00020C33" w:rsidP="00A63CE0">
      <w:pPr>
        <w:spacing w:after="200" w:line="276" w:lineRule="auto"/>
        <w:jc w:val="left"/>
        <w:rPr>
          <w:rFonts w:ascii="Times New Roman" w:hAnsi="Times New Roman" w:cs="Times New Roman"/>
          <w:sz w:val="24"/>
          <w:szCs w:val="24"/>
        </w:rPr>
      </w:pPr>
      <w:r>
        <w:rPr>
          <w:rFonts w:ascii="Times New Roman" w:hAnsi="Times New Roman" w:cs="Times New Roman"/>
          <w:sz w:val="24"/>
          <w:szCs w:val="24"/>
        </w:rPr>
        <w:br w:type="page"/>
      </w:r>
    </w:p>
    <w:p w:rsidR="00097468" w:rsidRDefault="002C3227" w:rsidP="00A37C2E">
      <w:pPr>
        <w:spacing w:before="100" w:beforeAutospacing="1" w:after="100" w:afterAutospacing="1" w:line="276" w:lineRule="auto"/>
        <w:jc w:val="center"/>
        <w:rPr>
          <w:rFonts w:ascii="Times New Roman" w:hAnsi="Times New Roman" w:cs="Times New Roman"/>
          <w:sz w:val="24"/>
          <w:szCs w:val="24"/>
        </w:rPr>
      </w:pPr>
      <w:r w:rsidRPr="002C3227">
        <w:rPr>
          <w:rFonts w:ascii="Times New Roman" w:hAnsi="Times New Roman" w:cs="Times New Roman"/>
          <w:noProof/>
          <w:sz w:val="24"/>
          <w:szCs w:val="24"/>
          <w:lang w:eastAsia="zh-CN"/>
        </w:rPr>
        <w:drawing>
          <wp:inline distT="0" distB="0" distL="0" distR="0">
            <wp:extent cx="5274305" cy="3676650"/>
            <wp:effectExtent l="0" t="0" r="3175" b="0"/>
            <wp:docPr id="8" name="图片 8" descr="H:\kidney international paper 20210927\Figure S1\a-english.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kidney international paper 20210927\Figure S1\a-english.png"/>
                    <pic:cNvPicPr>
                      <a:picLocks noChangeAspect="1" noChangeArrowheads="1"/>
                    </pic:cNvPicPr>
                  </pic:nvPicPr>
                  <pic:blipFill rotWithShape="1">
                    <a:blip r:embed="rId9">
                      <a:extLst>
                        <a:ext uri="{28A0092B-C50C-407E-A947-70E740481C1C}">
                          <a14:useLocalDpi xmlns:a14="http://schemas.microsoft.com/office/drawing/2010/main" val="0"/>
                        </a:ext>
                      </a:extLst>
                    </a:blip>
                    <a:srcRect b="14652"/>
                    <a:stretch/>
                  </pic:blipFill>
                  <pic:spPr bwMode="auto">
                    <a:xfrm>
                      <a:off x="0" y="0"/>
                      <a:ext cx="5274310" cy="3676653"/>
                    </a:xfrm>
                    <a:prstGeom prst="rect">
                      <a:avLst/>
                    </a:prstGeom>
                    <a:noFill/>
                    <a:ln>
                      <a:noFill/>
                    </a:ln>
                    <a:extLst>
                      <a:ext uri="{53640926-AAD7-44D8-BBD7-CCE9431645EC}">
                        <a14:shadowObscured xmlns:a14="http://schemas.microsoft.com/office/drawing/2010/main"/>
                      </a:ext>
                    </a:extLst>
                  </pic:spPr>
                </pic:pic>
              </a:graphicData>
            </a:graphic>
          </wp:inline>
        </w:drawing>
      </w:r>
    </w:p>
    <w:p w:rsidR="002C3227" w:rsidRPr="00190F01" w:rsidRDefault="002C3227" w:rsidP="00A63CE0">
      <w:pPr>
        <w:spacing w:before="100" w:beforeAutospacing="1" w:after="100" w:afterAutospacing="1" w:line="276" w:lineRule="auto"/>
        <w:jc w:val="center"/>
        <w:rPr>
          <w:rFonts w:ascii="Times New Roman" w:hAnsi="Times New Roman" w:cs="Times New Roman"/>
          <w:sz w:val="24"/>
          <w:szCs w:val="24"/>
        </w:rPr>
      </w:pPr>
      <w:r w:rsidRPr="002C3227">
        <w:rPr>
          <w:rFonts w:ascii="Times New Roman" w:hAnsi="Times New Roman" w:cs="Times New Roman"/>
          <w:noProof/>
          <w:sz w:val="24"/>
          <w:szCs w:val="24"/>
          <w:lang w:eastAsia="zh-CN"/>
        </w:rPr>
        <w:drawing>
          <wp:inline distT="0" distB="0" distL="0" distR="0">
            <wp:extent cx="4436779" cy="4029075"/>
            <wp:effectExtent l="0" t="0" r="1905" b="0"/>
            <wp:docPr id="10" name="图片 10" descr="H:\kidney international paper 20210927\Figure S1\b-english.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kidney international paper 20210927\Figure S1\b-english.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453826" cy="4044556"/>
                    </a:xfrm>
                    <a:prstGeom prst="rect">
                      <a:avLst/>
                    </a:prstGeom>
                    <a:noFill/>
                    <a:ln>
                      <a:noFill/>
                    </a:ln>
                  </pic:spPr>
                </pic:pic>
              </a:graphicData>
            </a:graphic>
          </wp:inline>
        </w:drawing>
      </w:r>
    </w:p>
    <w:p w:rsidR="00097468" w:rsidRPr="00190F01" w:rsidRDefault="00931F25" w:rsidP="00A63CE0">
      <w:pPr>
        <w:spacing w:before="100" w:beforeAutospacing="1" w:after="100" w:afterAutospacing="1" w:line="276" w:lineRule="auto"/>
        <w:rPr>
          <w:rFonts w:ascii="Times New Roman" w:hAnsi="Times New Roman" w:cs="Times New Roman"/>
          <w:sz w:val="24"/>
          <w:szCs w:val="24"/>
        </w:rPr>
      </w:pPr>
      <w:r w:rsidRPr="0048406D">
        <w:rPr>
          <w:rFonts w:ascii="Times New Roman" w:hAnsi="Times New Roman" w:cs="Times New Roman"/>
          <w:b/>
          <w:sz w:val="24"/>
          <w:szCs w:val="24"/>
        </w:rPr>
        <w:t>Supplementary Fig</w:t>
      </w:r>
      <w:r w:rsidR="0048406D" w:rsidRPr="0048406D">
        <w:rPr>
          <w:rFonts w:ascii="Times New Roman" w:hAnsi="Times New Roman" w:cs="Times New Roman"/>
          <w:b/>
          <w:sz w:val="24"/>
          <w:szCs w:val="24"/>
        </w:rPr>
        <w:t>.</w:t>
      </w:r>
      <w:r w:rsidRPr="0048406D">
        <w:rPr>
          <w:rFonts w:ascii="Times New Roman" w:hAnsi="Times New Roman" w:cs="Times New Roman"/>
          <w:b/>
          <w:sz w:val="24"/>
          <w:szCs w:val="24"/>
        </w:rPr>
        <w:t xml:space="preserve"> 1</w:t>
      </w:r>
      <w:r w:rsidR="0048406D" w:rsidRPr="0048406D">
        <w:rPr>
          <w:rFonts w:ascii="Times New Roman" w:hAnsi="Times New Roman" w:cs="Times New Roman"/>
          <w:b/>
          <w:sz w:val="24"/>
          <w:szCs w:val="24"/>
        </w:rPr>
        <w:t xml:space="preserve"> |</w:t>
      </w:r>
      <w:r w:rsidRPr="0048406D">
        <w:rPr>
          <w:rFonts w:ascii="Times New Roman" w:hAnsi="Times New Roman" w:cs="Times New Roman"/>
          <w:b/>
          <w:sz w:val="24"/>
          <w:szCs w:val="24"/>
        </w:rPr>
        <w:t xml:space="preserve"> </w:t>
      </w:r>
      <w:r w:rsidR="00DD4310" w:rsidRPr="0048406D">
        <w:rPr>
          <w:rFonts w:ascii="Times New Roman" w:hAnsi="Times New Roman" w:cs="Times New Roman" w:hint="eastAsia"/>
          <w:b/>
          <w:sz w:val="24"/>
          <w:szCs w:val="24"/>
          <w:lang w:eastAsia="zh-CN"/>
        </w:rPr>
        <w:t>Chemical</w:t>
      </w:r>
      <w:r w:rsidR="00DD4310" w:rsidRPr="0048406D">
        <w:rPr>
          <w:rFonts w:ascii="Times New Roman" w:hAnsi="Times New Roman" w:cs="Times New Roman"/>
          <w:b/>
          <w:sz w:val="24"/>
          <w:szCs w:val="24"/>
        </w:rPr>
        <w:t xml:space="preserve"> principles of </w:t>
      </w:r>
      <w:r w:rsidR="00BA4BE0" w:rsidRPr="0048406D">
        <w:rPr>
          <w:rFonts w:ascii="Times New Roman" w:hAnsi="Times New Roman" w:cs="Times New Roman"/>
          <w:b/>
          <w:sz w:val="24"/>
          <w:szCs w:val="24"/>
        </w:rPr>
        <w:t>Cyc-ExM</w:t>
      </w:r>
      <w:r w:rsidR="00DD4310" w:rsidRPr="0048406D">
        <w:rPr>
          <w:rFonts w:ascii="Times New Roman" w:hAnsi="Times New Roman" w:cs="Times New Roman"/>
          <w:b/>
          <w:sz w:val="24"/>
          <w:szCs w:val="24"/>
        </w:rPr>
        <w:t>.</w:t>
      </w:r>
      <w:r w:rsidRPr="00190F01">
        <w:rPr>
          <w:rFonts w:ascii="Times New Roman" w:hAnsi="Times New Roman" w:cs="Times New Roman"/>
          <w:sz w:val="24"/>
          <w:szCs w:val="24"/>
        </w:rPr>
        <w:t xml:space="preserve"> </w:t>
      </w:r>
      <w:r w:rsidR="00DD4310">
        <w:rPr>
          <w:rFonts w:ascii="Times New Roman" w:hAnsi="Times New Roman" w:cs="Times New Roman"/>
          <w:sz w:val="24"/>
          <w:szCs w:val="24"/>
        </w:rPr>
        <w:t xml:space="preserve">The proteins in the tissue are linked to the polyacrylamide hydrogel through formaldehyde crosslinking. Heat denaturation of the sample denatures proteins, partially reverses the crosslinks and partially converts acrylamide into acrylic acid. </w:t>
      </w:r>
      <w:r w:rsidR="00B26EDC">
        <w:rPr>
          <w:rFonts w:ascii="Times New Roman" w:hAnsi="Times New Roman" w:cs="Times New Roman"/>
          <w:sz w:val="24"/>
          <w:szCs w:val="24"/>
        </w:rPr>
        <w:t>Cycles of such incremental</w:t>
      </w:r>
      <w:r w:rsidR="00DD4310">
        <w:rPr>
          <w:rFonts w:ascii="Times New Roman" w:hAnsi="Times New Roman" w:cs="Times New Roman"/>
          <w:sz w:val="24"/>
          <w:szCs w:val="24"/>
        </w:rPr>
        <w:t xml:space="preserve"> expansion of the sample is achieved by successive application of such gelation and</w:t>
      </w:r>
      <w:r w:rsidR="004D5B62">
        <w:rPr>
          <w:rFonts w:ascii="Times New Roman" w:hAnsi="Times New Roman" w:cs="Times New Roman"/>
          <w:sz w:val="24"/>
          <w:szCs w:val="24"/>
        </w:rPr>
        <w:t xml:space="preserve"> heat</w:t>
      </w:r>
      <w:r w:rsidR="00DD4310">
        <w:rPr>
          <w:rFonts w:ascii="Times New Roman" w:hAnsi="Times New Roman" w:cs="Times New Roman"/>
          <w:sz w:val="24"/>
          <w:szCs w:val="24"/>
        </w:rPr>
        <w:t xml:space="preserve"> denaturation processes. </w:t>
      </w:r>
    </w:p>
    <w:p w:rsidR="004A344A" w:rsidRDefault="004A344A" w:rsidP="00A63CE0">
      <w:pPr>
        <w:spacing w:after="200" w:line="276" w:lineRule="auto"/>
        <w:jc w:val="left"/>
        <w:rPr>
          <w:rFonts w:ascii="Times New Roman" w:hAnsi="Times New Roman" w:cs="Times New Roman"/>
          <w:sz w:val="24"/>
          <w:szCs w:val="24"/>
        </w:rPr>
      </w:pPr>
      <w:r>
        <w:rPr>
          <w:rFonts w:ascii="Times New Roman" w:hAnsi="Times New Roman" w:cs="Times New Roman"/>
          <w:sz w:val="24"/>
          <w:szCs w:val="24"/>
        </w:rPr>
        <w:br w:type="page"/>
      </w:r>
    </w:p>
    <w:p w:rsidR="00097468" w:rsidRDefault="00901390" w:rsidP="00647B35">
      <w:pPr>
        <w:spacing w:before="100" w:beforeAutospacing="1" w:after="100" w:afterAutospacing="1" w:line="276" w:lineRule="auto"/>
        <w:jc w:val="center"/>
        <w:rPr>
          <w:rFonts w:ascii="Times New Roman" w:hAnsi="Times New Roman" w:cs="Times New Roman"/>
          <w:sz w:val="24"/>
          <w:szCs w:val="24"/>
        </w:rPr>
      </w:pPr>
      <w:r w:rsidRPr="00901390">
        <w:rPr>
          <w:rFonts w:ascii="Times New Roman" w:hAnsi="Times New Roman" w:cs="Times New Roman"/>
          <w:noProof/>
          <w:sz w:val="24"/>
          <w:szCs w:val="24"/>
          <w:lang w:eastAsia="zh-CN"/>
        </w:rPr>
        <w:drawing>
          <wp:inline distT="0" distB="0" distL="0" distR="0">
            <wp:extent cx="5274310" cy="5843836"/>
            <wp:effectExtent l="0" t="0" r="2540" b="5080"/>
            <wp:docPr id="7" name="图片 7" descr="H:\kidney international paper 20210927\Figure S2\Figure S2 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kidney international paper 20210927\Figure S2\Figure S2 1-7.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74310" cy="5843836"/>
                    </a:xfrm>
                    <a:prstGeom prst="rect">
                      <a:avLst/>
                    </a:prstGeom>
                    <a:noFill/>
                    <a:ln>
                      <a:noFill/>
                    </a:ln>
                  </pic:spPr>
                </pic:pic>
              </a:graphicData>
            </a:graphic>
          </wp:inline>
        </w:drawing>
      </w:r>
    </w:p>
    <w:p w:rsidR="00097468" w:rsidRDefault="00931F25" w:rsidP="00A63CE0">
      <w:pPr>
        <w:spacing w:before="100" w:beforeAutospacing="1" w:after="100" w:afterAutospacing="1" w:line="276" w:lineRule="auto"/>
        <w:rPr>
          <w:rFonts w:ascii="Times New Roman" w:hAnsi="Times New Roman" w:cs="Times New Roman"/>
          <w:sz w:val="24"/>
          <w:szCs w:val="24"/>
        </w:rPr>
      </w:pPr>
      <w:r w:rsidRPr="00BF2F54">
        <w:rPr>
          <w:rFonts w:ascii="Times New Roman" w:hAnsi="Times New Roman" w:cs="Times New Roman"/>
          <w:b/>
          <w:sz w:val="24"/>
          <w:szCs w:val="24"/>
        </w:rPr>
        <w:t>Supplementary Fig</w:t>
      </w:r>
      <w:r w:rsidR="0048406D" w:rsidRPr="00BF2F54">
        <w:rPr>
          <w:rFonts w:ascii="Times New Roman" w:hAnsi="Times New Roman" w:cs="Times New Roman"/>
          <w:b/>
          <w:sz w:val="24"/>
          <w:szCs w:val="24"/>
        </w:rPr>
        <w:t>.</w:t>
      </w:r>
      <w:r w:rsidRPr="00BF2F54">
        <w:rPr>
          <w:rFonts w:ascii="Times New Roman" w:hAnsi="Times New Roman" w:cs="Times New Roman"/>
          <w:b/>
          <w:sz w:val="24"/>
          <w:szCs w:val="24"/>
        </w:rPr>
        <w:t xml:space="preserve"> 2</w:t>
      </w:r>
      <w:r w:rsidR="0048406D" w:rsidRPr="00BF2F54">
        <w:rPr>
          <w:rFonts w:ascii="Times New Roman" w:hAnsi="Times New Roman" w:cs="Times New Roman"/>
          <w:b/>
          <w:sz w:val="24"/>
          <w:szCs w:val="24"/>
        </w:rPr>
        <w:t xml:space="preserve"> |</w:t>
      </w:r>
      <w:r w:rsidRPr="00BF2F54">
        <w:rPr>
          <w:rFonts w:ascii="Times New Roman" w:hAnsi="Times New Roman" w:cs="Times New Roman"/>
          <w:b/>
          <w:sz w:val="24"/>
          <w:szCs w:val="24"/>
        </w:rPr>
        <w:t xml:space="preserve"> </w:t>
      </w:r>
      <w:r w:rsidR="00BF2F54" w:rsidRPr="00BF2F54">
        <w:rPr>
          <w:rFonts w:ascii="Times New Roman" w:hAnsi="Times New Roman" w:cs="Times New Roman"/>
          <w:b/>
          <w:sz w:val="24"/>
          <w:szCs w:val="24"/>
        </w:rPr>
        <w:t>Macroscopic tissue sizes after each cycle of Cyc-ExM.</w:t>
      </w:r>
      <w:r w:rsidR="00BF2F54">
        <w:rPr>
          <w:rFonts w:ascii="Times New Roman" w:hAnsi="Times New Roman" w:cs="Times New Roman"/>
          <w:sz w:val="24"/>
          <w:szCs w:val="24"/>
        </w:rPr>
        <w:t xml:space="preserve"> </w:t>
      </w:r>
      <w:r w:rsidR="004A344A">
        <w:rPr>
          <w:rFonts w:ascii="Times New Roman" w:hAnsi="Times New Roman" w:cs="Times New Roman"/>
          <w:sz w:val="24"/>
          <w:szCs w:val="24"/>
        </w:rPr>
        <w:t xml:space="preserve">From top left to bottom right: photographs </w:t>
      </w:r>
      <w:r w:rsidRPr="00190F01">
        <w:rPr>
          <w:rFonts w:ascii="Times New Roman" w:hAnsi="Times New Roman" w:cs="Times New Roman"/>
          <w:sz w:val="24"/>
          <w:szCs w:val="24"/>
        </w:rPr>
        <w:t xml:space="preserve">of a </w:t>
      </w:r>
      <w:r w:rsidR="00541BDD">
        <w:rPr>
          <w:rFonts w:ascii="Times New Roman" w:hAnsi="Times New Roman" w:cs="Times New Roman"/>
          <w:sz w:val="24"/>
          <w:szCs w:val="24"/>
        </w:rPr>
        <w:t>piece of</w:t>
      </w:r>
      <w:r w:rsidRPr="00190F01">
        <w:rPr>
          <w:rFonts w:ascii="Times New Roman" w:hAnsi="Times New Roman" w:cs="Times New Roman"/>
          <w:sz w:val="24"/>
          <w:szCs w:val="24"/>
        </w:rPr>
        <w:t xml:space="preserve"> porcine renal tissue </w:t>
      </w:r>
      <w:r w:rsidR="004A344A">
        <w:rPr>
          <w:rFonts w:ascii="Times New Roman" w:hAnsi="Times New Roman" w:cs="Times New Roman"/>
          <w:sz w:val="24"/>
          <w:szCs w:val="24"/>
        </w:rPr>
        <w:t xml:space="preserve">(placed on top of 0.6 cm grid paper) </w:t>
      </w:r>
      <w:r w:rsidRPr="00190F01">
        <w:rPr>
          <w:rFonts w:ascii="Times New Roman" w:hAnsi="Times New Roman" w:cs="Times New Roman"/>
          <w:sz w:val="24"/>
          <w:szCs w:val="24"/>
        </w:rPr>
        <w:t xml:space="preserve">before and after each cycle of expansion </w:t>
      </w:r>
      <w:r w:rsidR="004A344A">
        <w:rPr>
          <w:rFonts w:ascii="Times New Roman" w:hAnsi="Times New Roman" w:cs="Times New Roman"/>
          <w:sz w:val="24"/>
          <w:szCs w:val="24"/>
        </w:rPr>
        <w:t xml:space="preserve">following </w:t>
      </w:r>
      <w:r w:rsidRPr="00190F01">
        <w:rPr>
          <w:rFonts w:ascii="Times New Roman" w:hAnsi="Times New Roman" w:cs="Times New Roman"/>
          <w:sz w:val="24"/>
          <w:szCs w:val="24"/>
        </w:rPr>
        <w:t>Cyc-ExM protocol.</w:t>
      </w:r>
      <w:r w:rsidR="003023D3">
        <w:rPr>
          <w:rFonts w:ascii="Times New Roman" w:hAnsi="Times New Roman" w:cs="Times New Roman"/>
          <w:sz w:val="24"/>
          <w:szCs w:val="24"/>
        </w:rPr>
        <w:t xml:space="preserve"> The </w:t>
      </w:r>
      <w:r w:rsidR="00166F6E">
        <w:rPr>
          <w:rFonts w:ascii="Times New Roman" w:hAnsi="Times New Roman" w:cs="Times New Roman" w:hint="eastAsia"/>
          <w:sz w:val="24"/>
          <w:szCs w:val="24"/>
          <w:lang w:eastAsia="zh-CN"/>
        </w:rPr>
        <w:t>ma</w:t>
      </w:r>
      <w:r w:rsidR="00166F6E">
        <w:rPr>
          <w:rFonts w:ascii="Times New Roman" w:hAnsi="Times New Roman" w:cs="Times New Roman"/>
          <w:sz w:val="24"/>
          <w:szCs w:val="24"/>
        </w:rPr>
        <w:t xml:space="preserve">croscopic </w:t>
      </w:r>
      <w:r w:rsidR="005D5603">
        <w:rPr>
          <w:rFonts w:ascii="Times New Roman" w:hAnsi="Times New Roman" w:cs="Times New Roman"/>
          <w:sz w:val="24"/>
          <w:szCs w:val="24"/>
        </w:rPr>
        <w:t xml:space="preserve">linear </w:t>
      </w:r>
      <w:r w:rsidR="003023D3">
        <w:rPr>
          <w:rFonts w:ascii="Times New Roman" w:hAnsi="Times New Roman" w:cs="Times New Roman"/>
          <w:sz w:val="24"/>
          <w:szCs w:val="24"/>
        </w:rPr>
        <w:t>expansion factors measured from the</w:t>
      </w:r>
      <w:r w:rsidR="005D5603">
        <w:rPr>
          <w:rFonts w:ascii="Times New Roman" w:hAnsi="Times New Roman" w:cs="Times New Roman"/>
          <w:sz w:val="24"/>
          <w:szCs w:val="24"/>
        </w:rPr>
        <w:t>se</w:t>
      </w:r>
      <w:r w:rsidR="003023D3">
        <w:rPr>
          <w:rFonts w:ascii="Times New Roman" w:hAnsi="Times New Roman" w:cs="Times New Roman"/>
          <w:sz w:val="24"/>
          <w:szCs w:val="24"/>
        </w:rPr>
        <w:t xml:space="preserve"> tissue sizes are 1.39, 1.87, 2.63, 3.85, 5.48, 6.86, and 9.44 from the 1</w:t>
      </w:r>
      <w:r w:rsidR="003023D3" w:rsidRPr="003023D3">
        <w:rPr>
          <w:rFonts w:ascii="Times New Roman" w:hAnsi="Times New Roman" w:cs="Times New Roman"/>
          <w:sz w:val="24"/>
          <w:szCs w:val="24"/>
          <w:vertAlign w:val="superscript"/>
        </w:rPr>
        <w:t>st</w:t>
      </w:r>
      <w:r w:rsidR="003023D3">
        <w:rPr>
          <w:rFonts w:ascii="Times New Roman" w:hAnsi="Times New Roman" w:cs="Times New Roman"/>
          <w:sz w:val="24"/>
          <w:szCs w:val="24"/>
        </w:rPr>
        <w:t xml:space="preserve"> to the 7</w:t>
      </w:r>
      <w:r w:rsidR="003023D3" w:rsidRPr="003023D3">
        <w:rPr>
          <w:rFonts w:ascii="Times New Roman" w:hAnsi="Times New Roman" w:cs="Times New Roman"/>
          <w:sz w:val="24"/>
          <w:szCs w:val="24"/>
          <w:vertAlign w:val="superscript"/>
        </w:rPr>
        <w:t>th</w:t>
      </w:r>
      <w:r w:rsidR="003023D3">
        <w:rPr>
          <w:rFonts w:ascii="Times New Roman" w:hAnsi="Times New Roman" w:cs="Times New Roman"/>
          <w:sz w:val="24"/>
          <w:szCs w:val="24"/>
        </w:rPr>
        <w:t xml:space="preserve"> cycle.</w:t>
      </w:r>
    </w:p>
    <w:p w:rsidR="00307D66" w:rsidRDefault="00307D66" w:rsidP="00A63CE0">
      <w:pPr>
        <w:spacing w:before="100" w:beforeAutospacing="1" w:after="100" w:afterAutospacing="1" w:line="276" w:lineRule="auto"/>
        <w:rPr>
          <w:rFonts w:ascii="Times New Roman" w:hAnsi="Times New Roman" w:cs="Times New Roman"/>
          <w:sz w:val="24"/>
          <w:szCs w:val="24"/>
        </w:rPr>
      </w:pPr>
    </w:p>
    <w:p w:rsidR="00307D66" w:rsidRDefault="00307D66">
      <w:pPr>
        <w:spacing w:after="200" w:line="276" w:lineRule="auto"/>
        <w:jc w:val="left"/>
        <w:rPr>
          <w:rFonts w:ascii="Times New Roman" w:hAnsi="Times New Roman" w:cs="Times New Roman"/>
          <w:sz w:val="24"/>
          <w:szCs w:val="24"/>
        </w:rPr>
      </w:pPr>
      <w:r>
        <w:rPr>
          <w:rFonts w:ascii="Times New Roman" w:hAnsi="Times New Roman" w:cs="Times New Roman"/>
          <w:sz w:val="24"/>
          <w:szCs w:val="24"/>
        </w:rPr>
        <w:br w:type="page"/>
      </w:r>
    </w:p>
    <w:p w:rsidR="00307D66" w:rsidRDefault="004209B6" w:rsidP="00A63CE0">
      <w:pPr>
        <w:spacing w:before="100" w:beforeAutospacing="1" w:after="100" w:afterAutospacing="1" w:line="276" w:lineRule="auto"/>
        <w:rPr>
          <w:rFonts w:ascii="Times New Roman" w:hAnsi="Times New Roman" w:cs="Times New Roman"/>
          <w:sz w:val="24"/>
          <w:szCs w:val="24"/>
        </w:rPr>
      </w:pPr>
      <w:r w:rsidRPr="004209B6">
        <w:rPr>
          <w:rFonts w:ascii="Times New Roman" w:hAnsi="Times New Roman" w:cs="Times New Roman"/>
          <w:noProof/>
          <w:sz w:val="24"/>
          <w:szCs w:val="24"/>
          <w:lang w:eastAsia="zh-CN"/>
        </w:rPr>
        <w:drawing>
          <wp:inline distT="0" distB="0" distL="0" distR="0">
            <wp:extent cx="5943600" cy="2350950"/>
            <wp:effectExtent l="0" t="0" r="0" b="0"/>
            <wp:docPr id="2" name="图片 2" descr="I:\NM paper\snr\SI sn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M paper\snr\SI snr.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43600" cy="2350950"/>
                    </a:xfrm>
                    <a:prstGeom prst="rect">
                      <a:avLst/>
                    </a:prstGeom>
                    <a:noFill/>
                    <a:ln>
                      <a:noFill/>
                    </a:ln>
                  </pic:spPr>
                </pic:pic>
              </a:graphicData>
            </a:graphic>
          </wp:inline>
        </w:drawing>
      </w:r>
    </w:p>
    <w:p w:rsidR="004209B6" w:rsidRDefault="004209B6" w:rsidP="004209B6">
      <w:pPr>
        <w:spacing w:before="100" w:beforeAutospacing="1" w:after="100" w:afterAutospacing="1" w:line="276" w:lineRule="auto"/>
        <w:rPr>
          <w:rFonts w:ascii="Times New Roman" w:hAnsi="Times New Roman" w:cs="Times New Roman"/>
          <w:sz w:val="24"/>
          <w:szCs w:val="24"/>
        </w:rPr>
      </w:pPr>
      <w:r w:rsidRPr="00BF2F54">
        <w:rPr>
          <w:rFonts w:ascii="Times New Roman" w:hAnsi="Times New Roman" w:cs="Times New Roman"/>
          <w:b/>
          <w:sz w:val="24"/>
          <w:szCs w:val="24"/>
        </w:rPr>
        <w:t xml:space="preserve">Supplementary Fig. </w:t>
      </w:r>
      <w:r>
        <w:rPr>
          <w:rFonts w:ascii="Times New Roman" w:hAnsi="Times New Roman" w:cs="Times New Roman"/>
          <w:b/>
          <w:sz w:val="24"/>
          <w:szCs w:val="24"/>
        </w:rPr>
        <w:t>3</w:t>
      </w:r>
      <w:r w:rsidRPr="00BF2F54">
        <w:rPr>
          <w:rFonts w:ascii="Times New Roman" w:hAnsi="Times New Roman" w:cs="Times New Roman"/>
          <w:b/>
          <w:sz w:val="24"/>
          <w:szCs w:val="24"/>
        </w:rPr>
        <w:t xml:space="preserve"> | </w:t>
      </w:r>
      <w:r>
        <w:rPr>
          <w:rFonts w:ascii="Times New Roman" w:hAnsi="Times New Roman" w:cs="Times New Roman"/>
          <w:b/>
          <w:sz w:val="24"/>
          <w:szCs w:val="24"/>
        </w:rPr>
        <w:t>Signal-to-noise ratio</w:t>
      </w:r>
      <w:r w:rsidR="001A5096">
        <w:rPr>
          <w:rFonts w:ascii="Times New Roman" w:hAnsi="Times New Roman" w:cs="Times New Roman"/>
          <w:b/>
          <w:sz w:val="24"/>
          <w:szCs w:val="24"/>
        </w:rPr>
        <w:t xml:space="preserve"> (SNR)</w:t>
      </w:r>
      <w:r>
        <w:rPr>
          <w:rFonts w:ascii="Times New Roman" w:hAnsi="Times New Roman" w:cs="Times New Roman"/>
          <w:b/>
          <w:sz w:val="24"/>
          <w:szCs w:val="24"/>
        </w:rPr>
        <w:t xml:space="preserve"> calculations for Cyc-ExM samples with NHS ester staining in PBS (pH 7.2) (a) or </w:t>
      </w:r>
      <w:r w:rsidR="00A34FFD">
        <w:rPr>
          <w:rFonts w:ascii="Times New Roman" w:hAnsi="Times New Roman" w:cs="Times New Roman"/>
          <w:b/>
          <w:sz w:val="24"/>
          <w:szCs w:val="24"/>
        </w:rPr>
        <w:t xml:space="preserve">in </w:t>
      </w:r>
      <w:r>
        <w:rPr>
          <w:rFonts w:ascii="Times New Roman" w:hAnsi="Times New Roman" w:cs="Times New Roman"/>
          <w:b/>
          <w:sz w:val="24"/>
          <w:szCs w:val="24"/>
        </w:rPr>
        <w:t xml:space="preserve">0.1 </w:t>
      </w:r>
      <w:r>
        <w:rPr>
          <w:rFonts w:ascii="Times New Roman" w:hAnsi="Times New Roman" w:cs="Times New Roman" w:hint="eastAsia"/>
          <w:b/>
          <w:sz w:val="24"/>
          <w:szCs w:val="24"/>
          <w:lang w:eastAsia="zh-CN"/>
        </w:rPr>
        <w:t>M</w:t>
      </w:r>
      <w:r>
        <w:rPr>
          <w:rFonts w:ascii="Times New Roman" w:hAnsi="Times New Roman" w:cs="Times New Roman"/>
          <w:b/>
          <w:sz w:val="24"/>
          <w:szCs w:val="24"/>
        </w:rPr>
        <w:t xml:space="preserve"> Na</w:t>
      </w:r>
      <w:r w:rsidRPr="004209B6">
        <w:rPr>
          <w:rFonts w:ascii="Times New Roman" w:hAnsi="Times New Roman" w:cs="Times New Roman"/>
          <w:b/>
          <w:sz w:val="24"/>
          <w:szCs w:val="24"/>
          <w:vertAlign w:val="subscript"/>
        </w:rPr>
        <w:t>2</w:t>
      </w:r>
      <w:r>
        <w:rPr>
          <w:rFonts w:ascii="Times New Roman" w:hAnsi="Times New Roman" w:cs="Times New Roman"/>
          <w:b/>
          <w:sz w:val="24"/>
          <w:szCs w:val="24"/>
        </w:rPr>
        <w:t>CO</w:t>
      </w:r>
      <w:r w:rsidRPr="004209B6">
        <w:rPr>
          <w:rFonts w:ascii="Times New Roman" w:hAnsi="Times New Roman" w:cs="Times New Roman"/>
          <w:b/>
          <w:sz w:val="24"/>
          <w:szCs w:val="24"/>
          <w:vertAlign w:val="subscript"/>
        </w:rPr>
        <w:t>3</w:t>
      </w:r>
      <w:r>
        <w:rPr>
          <w:rFonts w:ascii="Times New Roman" w:hAnsi="Times New Roman" w:cs="Times New Roman"/>
          <w:b/>
          <w:sz w:val="24"/>
          <w:szCs w:val="24"/>
        </w:rPr>
        <w:t xml:space="preserve"> (pH 11.6) </w:t>
      </w:r>
      <w:r w:rsidR="00E564B2">
        <w:rPr>
          <w:rFonts w:ascii="Times New Roman" w:hAnsi="Times New Roman" w:cs="Times New Roman"/>
          <w:b/>
          <w:sz w:val="24"/>
          <w:szCs w:val="24"/>
        </w:rPr>
        <w:t>and</w:t>
      </w:r>
      <w:r>
        <w:rPr>
          <w:rFonts w:ascii="Times New Roman" w:hAnsi="Times New Roman" w:cs="Times New Roman"/>
          <w:b/>
          <w:sz w:val="24"/>
          <w:szCs w:val="24"/>
        </w:rPr>
        <w:t xml:space="preserve"> detergents (b).</w:t>
      </w:r>
      <w:r>
        <w:rPr>
          <w:rFonts w:ascii="Times New Roman" w:hAnsi="Times New Roman" w:cs="Times New Roman"/>
          <w:sz w:val="24"/>
          <w:szCs w:val="24"/>
        </w:rPr>
        <w:t xml:space="preserve"> </w:t>
      </w:r>
      <w:r w:rsidR="00A34FFD">
        <w:rPr>
          <w:rFonts w:ascii="Times New Roman" w:hAnsi="Times New Roman" w:cs="Times New Roman"/>
          <w:sz w:val="24"/>
          <w:szCs w:val="24"/>
        </w:rPr>
        <w:t xml:space="preserve">Line profile plots (green) shown in Fig. 2c and 2f were analyzed here. The red </w:t>
      </w:r>
      <w:r w:rsidR="001A5096">
        <w:rPr>
          <w:rFonts w:ascii="Times New Roman" w:hAnsi="Times New Roman" w:cs="Times New Roman"/>
          <w:sz w:val="24"/>
          <w:szCs w:val="24"/>
        </w:rPr>
        <w:t>dashed curves</w:t>
      </w:r>
      <w:r w:rsidR="00A34FFD">
        <w:rPr>
          <w:rFonts w:ascii="Times New Roman" w:hAnsi="Times New Roman" w:cs="Times New Roman"/>
          <w:sz w:val="24"/>
          <w:szCs w:val="24"/>
        </w:rPr>
        <w:t xml:space="preserve"> represent 4-po</w:t>
      </w:r>
      <w:r w:rsidR="00A34FFD" w:rsidRPr="00A34FFD">
        <w:rPr>
          <w:rFonts w:ascii="Times New Roman" w:hAnsi="Times New Roman" w:cs="Times New Roman"/>
          <w:sz w:val="24"/>
          <w:szCs w:val="24"/>
        </w:rPr>
        <w:t xml:space="preserve">int (0.03 </w:t>
      </w:r>
      <w:r w:rsidR="00A34FFD" w:rsidRPr="00A34FFD">
        <w:rPr>
          <w:rFonts w:ascii="Times New Roman" w:hAnsi="Times New Roman" w:cs="Times New Roman"/>
          <w:sz w:val="24"/>
          <w:szCs w:val="24"/>
          <w:lang w:eastAsia="zh-CN"/>
        </w:rPr>
        <w:t>μm</w:t>
      </w:r>
      <w:r w:rsidR="00A34FFD" w:rsidRPr="00A34FFD">
        <w:rPr>
          <w:rFonts w:ascii="Times New Roman" w:hAnsi="Times New Roman" w:cs="Times New Roman"/>
          <w:sz w:val="24"/>
          <w:szCs w:val="24"/>
        </w:rPr>
        <w:t xml:space="preserve">) </w:t>
      </w:r>
      <w:r w:rsidR="001A5096">
        <w:rPr>
          <w:rFonts w:ascii="Times New Roman" w:hAnsi="Times New Roman" w:cs="Times New Roman"/>
          <w:sz w:val="24"/>
          <w:szCs w:val="24"/>
        </w:rPr>
        <w:t xml:space="preserve">moving average </w:t>
      </w:r>
      <w:r w:rsidR="00A34FFD" w:rsidRPr="00A34FFD">
        <w:rPr>
          <w:rFonts w:ascii="Times New Roman" w:hAnsi="Times New Roman" w:cs="Times New Roman"/>
          <w:sz w:val="24"/>
          <w:szCs w:val="24"/>
        </w:rPr>
        <w:t>smooth</w:t>
      </w:r>
      <w:r w:rsidR="001A5096">
        <w:rPr>
          <w:rFonts w:ascii="Times New Roman" w:hAnsi="Times New Roman" w:cs="Times New Roman"/>
          <w:sz w:val="24"/>
          <w:szCs w:val="24"/>
        </w:rPr>
        <w:t>ing</w:t>
      </w:r>
      <w:r w:rsidR="00A34FFD">
        <w:rPr>
          <w:rFonts w:ascii="Times New Roman" w:hAnsi="Times New Roman" w:cs="Times New Roman"/>
          <w:sz w:val="24"/>
          <w:szCs w:val="24"/>
        </w:rPr>
        <w:t xml:space="preserve"> from the </w:t>
      </w:r>
      <w:r w:rsidR="001A5096">
        <w:rPr>
          <w:rFonts w:ascii="Times New Roman" w:hAnsi="Times New Roman" w:cs="Times New Roman"/>
          <w:sz w:val="24"/>
          <w:szCs w:val="24"/>
        </w:rPr>
        <w:t>green curves</w:t>
      </w:r>
      <w:r w:rsidR="00A34FFD">
        <w:rPr>
          <w:rFonts w:ascii="Times New Roman" w:hAnsi="Times New Roman" w:cs="Times New Roman"/>
          <w:sz w:val="24"/>
          <w:szCs w:val="24"/>
        </w:rPr>
        <w:t xml:space="preserve">. </w:t>
      </w:r>
      <w:r w:rsidR="001A5096">
        <w:rPr>
          <w:rFonts w:ascii="Times New Roman" w:hAnsi="Times New Roman" w:cs="Times New Roman"/>
          <w:sz w:val="24"/>
          <w:szCs w:val="24"/>
        </w:rPr>
        <w:t>The noise curve (blue) can thus be calculated as the difference</w:t>
      </w:r>
      <w:r w:rsidR="00A34FFD">
        <w:rPr>
          <w:rFonts w:ascii="Times New Roman" w:hAnsi="Times New Roman" w:cs="Times New Roman"/>
          <w:sz w:val="24"/>
          <w:szCs w:val="24"/>
        </w:rPr>
        <w:t xml:space="preserve"> between the green and the red curves.</w:t>
      </w:r>
      <w:r w:rsidR="001A5096">
        <w:rPr>
          <w:rFonts w:ascii="Times New Roman" w:hAnsi="Times New Roman" w:cs="Times New Roman"/>
          <w:sz w:val="24"/>
          <w:szCs w:val="24"/>
        </w:rPr>
        <w:t xml:space="preserve"> The signal </w:t>
      </w:r>
      <w:r w:rsidR="00B54D85">
        <w:rPr>
          <w:rFonts w:ascii="Times New Roman" w:hAnsi="Times New Roman" w:cs="Times New Roman"/>
          <w:sz w:val="24"/>
          <w:szCs w:val="24"/>
        </w:rPr>
        <w:t>is</w:t>
      </w:r>
      <w:r w:rsidR="001A5096">
        <w:rPr>
          <w:rFonts w:ascii="Times New Roman" w:hAnsi="Times New Roman" w:cs="Times New Roman"/>
          <w:sz w:val="24"/>
          <w:szCs w:val="24"/>
        </w:rPr>
        <w:t xml:space="preserve"> defined as the intensity change between neighboring hill and valley in the </w:t>
      </w:r>
      <w:r w:rsidR="00B54D85">
        <w:rPr>
          <w:rFonts w:ascii="Times New Roman" w:hAnsi="Times New Roman" w:cs="Times New Roman"/>
          <w:sz w:val="24"/>
          <w:szCs w:val="24"/>
        </w:rPr>
        <w:t xml:space="preserve">smoothed </w:t>
      </w:r>
      <w:r w:rsidR="001A5096">
        <w:rPr>
          <w:rFonts w:ascii="Times New Roman" w:hAnsi="Times New Roman" w:cs="Times New Roman"/>
          <w:sz w:val="24"/>
          <w:szCs w:val="24"/>
        </w:rPr>
        <w:t xml:space="preserve">traces and the noise </w:t>
      </w:r>
      <w:r w:rsidR="00B54D85">
        <w:rPr>
          <w:rFonts w:ascii="Times New Roman" w:hAnsi="Times New Roman" w:cs="Times New Roman"/>
          <w:sz w:val="24"/>
          <w:szCs w:val="24"/>
        </w:rPr>
        <w:t>is</w:t>
      </w:r>
      <w:r w:rsidR="001A5096">
        <w:rPr>
          <w:rFonts w:ascii="Times New Roman" w:hAnsi="Times New Roman" w:cs="Times New Roman"/>
          <w:sz w:val="24"/>
          <w:szCs w:val="24"/>
        </w:rPr>
        <w:t xml:space="preserve"> defined as the standard deviation of the noise </w:t>
      </w:r>
      <w:r w:rsidR="00B54D85">
        <w:rPr>
          <w:rFonts w:ascii="Times New Roman" w:hAnsi="Times New Roman" w:cs="Times New Roman"/>
          <w:sz w:val="24"/>
          <w:szCs w:val="24"/>
        </w:rPr>
        <w:t>traces</w:t>
      </w:r>
      <w:r w:rsidR="001A5096">
        <w:rPr>
          <w:rFonts w:ascii="Times New Roman" w:hAnsi="Times New Roman" w:cs="Times New Roman"/>
          <w:sz w:val="24"/>
          <w:szCs w:val="24"/>
        </w:rPr>
        <w:t xml:space="preserve">. Thus, the SNR for (a) is </w:t>
      </w:r>
      <w:r w:rsidR="0000274F">
        <w:rPr>
          <w:rFonts w:ascii="Times New Roman" w:hAnsi="Times New Roman" w:cs="Times New Roman"/>
          <w:sz w:val="24"/>
          <w:szCs w:val="24"/>
        </w:rPr>
        <w:t xml:space="preserve">9.4 </w:t>
      </w:r>
      <w:r w:rsidR="0000274F">
        <w:rPr>
          <w:rFonts w:ascii="等线" w:hAnsi="等线" w:cs="Times New Roman" w:hint="eastAsia"/>
          <w:sz w:val="24"/>
          <w:szCs w:val="24"/>
        </w:rPr>
        <w:t>±</w:t>
      </w:r>
      <w:r w:rsidR="0000274F">
        <w:rPr>
          <w:rFonts w:ascii="Times New Roman" w:hAnsi="Times New Roman" w:cs="Times New Roman"/>
          <w:sz w:val="24"/>
          <w:szCs w:val="24"/>
        </w:rPr>
        <w:t xml:space="preserve"> 2.1 </w:t>
      </w:r>
      <w:r w:rsidR="001A5096">
        <w:rPr>
          <w:rFonts w:ascii="Times New Roman" w:hAnsi="Times New Roman" w:cs="Times New Roman"/>
          <w:sz w:val="24"/>
          <w:szCs w:val="24"/>
        </w:rPr>
        <w:t xml:space="preserve">from 5 measurements, and the SNR for (b) is </w:t>
      </w:r>
      <w:r w:rsidR="0000274F">
        <w:rPr>
          <w:rFonts w:ascii="Times New Roman" w:hAnsi="Times New Roman" w:cs="Times New Roman"/>
          <w:sz w:val="24"/>
          <w:szCs w:val="24"/>
        </w:rPr>
        <w:t xml:space="preserve">39 </w:t>
      </w:r>
      <w:r w:rsidR="0000274F">
        <w:rPr>
          <w:rFonts w:ascii="等线" w:hAnsi="等线" w:cs="Times New Roman" w:hint="eastAsia"/>
          <w:sz w:val="24"/>
          <w:szCs w:val="24"/>
        </w:rPr>
        <w:t>±</w:t>
      </w:r>
      <w:r w:rsidR="0000274F">
        <w:rPr>
          <w:rFonts w:ascii="Times New Roman" w:hAnsi="Times New Roman" w:cs="Times New Roman"/>
          <w:sz w:val="24"/>
          <w:szCs w:val="24"/>
        </w:rPr>
        <w:t xml:space="preserve"> 12 </w:t>
      </w:r>
      <w:r w:rsidR="001A5096">
        <w:rPr>
          <w:rFonts w:ascii="Times New Roman" w:hAnsi="Times New Roman" w:cs="Times New Roman"/>
          <w:sz w:val="24"/>
          <w:szCs w:val="24"/>
        </w:rPr>
        <w:t>from 5 measurements.</w:t>
      </w:r>
    </w:p>
    <w:p w:rsidR="001A5096" w:rsidRDefault="001A5096">
      <w:pPr>
        <w:spacing w:after="200" w:line="276" w:lineRule="auto"/>
        <w:jc w:val="left"/>
        <w:rPr>
          <w:rFonts w:ascii="Times New Roman" w:hAnsi="Times New Roman" w:cs="Times New Roman"/>
          <w:sz w:val="24"/>
          <w:szCs w:val="24"/>
        </w:rPr>
      </w:pPr>
      <w:r>
        <w:rPr>
          <w:rFonts w:ascii="Times New Roman" w:hAnsi="Times New Roman" w:cs="Times New Roman"/>
          <w:sz w:val="24"/>
          <w:szCs w:val="24"/>
        </w:rPr>
        <w:br w:type="page"/>
      </w:r>
    </w:p>
    <w:p w:rsidR="00A63CE0" w:rsidRDefault="00F41FCE" w:rsidP="00E40311">
      <w:pPr>
        <w:spacing w:before="100" w:beforeAutospacing="1" w:after="100" w:afterAutospacing="1" w:line="276" w:lineRule="auto"/>
        <w:jc w:val="center"/>
        <w:rPr>
          <w:rFonts w:ascii="Times New Roman" w:hAnsi="Times New Roman" w:cs="Times New Roman"/>
          <w:sz w:val="24"/>
          <w:szCs w:val="24"/>
        </w:rPr>
      </w:pPr>
      <w:r w:rsidRPr="00F41FCE">
        <w:rPr>
          <w:rFonts w:ascii="Times New Roman" w:hAnsi="Times New Roman" w:cs="Times New Roman"/>
          <w:noProof/>
          <w:sz w:val="24"/>
          <w:szCs w:val="24"/>
          <w:lang w:eastAsia="zh-CN"/>
        </w:rPr>
        <w:drawing>
          <wp:inline distT="0" distB="0" distL="0" distR="0">
            <wp:extent cx="5543550" cy="6210300"/>
            <wp:effectExtent l="0" t="0" r="0" b="0"/>
            <wp:docPr id="11" name="图片 11" descr="H:\NM paper\final\Figure S4\Figure S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NM paper\final\Figure S4\Figure S4.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543550" cy="6210300"/>
                    </a:xfrm>
                    <a:prstGeom prst="rect">
                      <a:avLst/>
                    </a:prstGeom>
                    <a:noFill/>
                    <a:ln>
                      <a:noFill/>
                    </a:ln>
                  </pic:spPr>
                </pic:pic>
              </a:graphicData>
            </a:graphic>
          </wp:inline>
        </w:drawing>
      </w:r>
    </w:p>
    <w:p w:rsidR="004A344A" w:rsidRDefault="00931F25" w:rsidP="00A63CE0">
      <w:pPr>
        <w:spacing w:before="100" w:beforeAutospacing="1" w:after="100" w:afterAutospacing="1" w:line="276" w:lineRule="auto"/>
        <w:rPr>
          <w:rFonts w:ascii="Times New Roman" w:hAnsi="Times New Roman" w:cs="Times New Roman"/>
          <w:sz w:val="24"/>
          <w:szCs w:val="24"/>
        </w:rPr>
      </w:pPr>
      <w:r w:rsidRPr="00F03E9E">
        <w:rPr>
          <w:rFonts w:ascii="Times New Roman" w:hAnsi="Times New Roman" w:cs="Times New Roman"/>
          <w:b/>
          <w:sz w:val="24"/>
          <w:szCs w:val="24"/>
        </w:rPr>
        <w:t>Supplementary</w:t>
      </w:r>
      <w:r w:rsidR="00BA4BE0" w:rsidRPr="00F03E9E">
        <w:rPr>
          <w:rFonts w:ascii="Times New Roman" w:hAnsi="Times New Roman" w:cs="Times New Roman"/>
          <w:b/>
          <w:sz w:val="24"/>
          <w:szCs w:val="24"/>
        </w:rPr>
        <w:t xml:space="preserve"> </w:t>
      </w:r>
      <w:r w:rsidRPr="00F03E9E">
        <w:rPr>
          <w:rFonts w:ascii="Times New Roman" w:hAnsi="Times New Roman" w:cs="Times New Roman"/>
          <w:b/>
          <w:sz w:val="24"/>
          <w:szCs w:val="24"/>
        </w:rPr>
        <w:t>Fig</w:t>
      </w:r>
      <w:r w:rsidR="008634E9" w:rsidRPr="00F03E9E">
        <w:rPr>
          <w:rFonts w:ascii="Times New Roman" w:hAnsi="Times New Roman" w:cs="Times New Roman"/>
          <w:b/>
          <w:sz w:val="24"/>
          <w:szCs w:val="24"/>
        </w:rPr>
        <w:t>.</w:t>
      </w:r>
      <w:r w:rsidR="00BA4BE0" w:rsidRPr="00F03E9E">
        <w:rPr>
          <w:rFonts w:ascii="Times New Roman" w:hAnsi="Times New Roman" w:cs="Times New Roman"/>
          <w:b/>
          <w:sz w:val="24"/>
          <w:szCs w:val="24"/>
        </w:rPr>
        <w:t xml:space="preserve"> </w:t>
      </w:r>
      <w:r w:rsidR="009D785A">
        <w:rPr>
          <w:rFonts w:ascii="Times New Roman" w:hAnsi="Times New Roman" w:cs="Times New Roman"/>
          <w:b/>
          <w:sz w:val="24"/>
          <w:szCs w:val="24"/>
        </w:rPr>
        <w:t>4</w:t>
      </w:r>
      <w:r w:rsidR="008634E9" w:rsidRPr="00F03E9E">
        <w:rPr>
          <w:rFonts w:ascii="Times New Roman" w:hAnsi="Times New Roman" w:cs="Times New Roman"/>
          <w:b/>
          <w:sz w:val="24"/>
          <w:szCs w:val="24"/>
        </w:rPr>
        <w:t xml:space="preserve"> |</w:t>
      </w:r>
      <w:r w:rsidRPr="00F03E9E">
        <w:rPr>
          <w:rFonts w:ascii="Times New Roman" w:hAnsi="Times New Roman" w:cs="Times New Roman"/>
          <w:b/>
          <w:sz w:val="24"/>
          <w:szCs w:val="24"/>
        </w:rPr>
        <w:t xml:space="preserve"> Confocal</w:t>
      </w:r>
      <w:r w:rsidR="00BA4BE0" w:rsidRPr="00F03E9E">
        <w:rPr>
          <w:rFonts w:ascii="Times New Roman" w:hAnsi="Times New Roman" w:cs="Times New Roman"/>
          <w:b/>
          <w:sz w:val="24"/>
          <w:szCs w:val="24"/>
        </w:rPr>
        <w:t xml:space="preserve"> </w:t>
      </w:r>
      <w:r w:rsidRPr="00F03E9E">
        <w:rPr>
          <w:rFonts w:ascii="Times New Roman" w:hAnsi="Times New Roman" w:cs="Times New Roman"/>
          <w:b/>
          <w:sz w:val="24"/>
          <w:szCs w:val="24"/>
        </w:rPr>
        <w:t>fluorescence</w:t>
      </w:r>
      <w:r w:rsidR="00BA4BE0" w:rsidRPr="00F03E9E">
        <w:rPr>
          <w:rFonts w:ascii="Times New Roman" w:hAnsi="Times New Roman" w:cs="Times New Roman"/>
          <w:b/>
          <w:sz w:val="24"/>
          <w:szCs w:val="24"/>
        </w:rPr>
        <w:t xml:space="preserve"> </w:t>
      </w:r>
      <w:r w:rsidRPr="00F03E9E">
        <w:rPr>
          <w:rFonts w:ascii="Times New Roman" w:hAnsi="Times New Roman" w:cs="Times New Roman"/>
          <w:b/>
          <w:sz w:val="24"/>
          <w:szCs w:val="24"/>
        </w:rPr>
        <w:t>microscopy image</w:t>
      </w:r>
      <w:r w:rsidR="005D5603">
        <w:rPr>
          <w:rFonts w:ascii="Times New Roman" w:hAnsi="Times New Roman" w:cs="Times New Roman"/>
          <w:b/>
          <w:sz w:val="24"/>
          <w:szCs w:val="24"/>
        </w:rPr>
        <w:t>s</w:t>
      </w:r>
      <w:r w:rsidRPr="00F03E9E">
        <w:rPr>
          <w:rFonts w:ascii="Times New Roman" w:hAnsi="Times New Roman" w:cs="Times New Roman"/>
          <w:b/>
          <w:sz w:val="24"/>
          <w:szCs w:val="24"/>
        </w:rPr>
        <w:t xml:space="preserve"> of</w:t>
      </w:r>
      <w:r w:rsidR="00BA4BE0" w:rsidRPr="00F03E9E">
        <w:rPr>
          <w:rFonts w:ascii="Times New Roman" w:hAnsi="Times New Roman" w:cs="Times New Roman"/>
          <w:b/>
          <w:sz w:val="24"/>
          <w:szCs w:val="24"/>
        </w:rPr>
        <w:t xml:space="preserve"> </w:t>
      </w:r>
      <w:r w:rsidRPr="00F03E9E">
        <w:rPr>
          <w:rFonts w:ascii="Times New Roman" w:hAnsi="Times New Roman" w:cs="Times New Roman"/>
          <w:b/>
          <w:sz w:val="24"/>
          <w:szCs w:val="24"/>
        </w:rPr>
        <w:t>porcine glomerul</w:t>
      </w:r>
      <w:r w:rsidR="00BA4BE0" w:rsidRPr="00F03E9E">
        <w:rPr>
          <w:rFonts w:ascii="Times New Roman" w:hAnsi="Times New Roman" w:cs="Times New Roman"/>
          <w:b/>
          <w:sz w:val="24"/>
          <w:szCs w:val="24"/>
        </w:rPr>
        <w:t>ar</w:t>
      </w:r>
      <w:r w:rsidRPr="00F03E9E">
        <w:rPr>
          <w:rFonts w:ascii="Times New Roman" w:hAnsi="Times New Roman" w:cs="Times New Roman"/>
          <w:b/>
          <w:sz w:val="24"/>
          <w:szCs w:val="24"/>
        </w:rPr>
        <w:t xml:space="preserve"> capillary region in samples</w:t>
      </w:r>
      <w:r w:rsidR="00BA4BE0" w:rsidRPr="00F03E9E">
        <w:rPr>
          <w:rFonts w:ascii="Times New Roman" w:hAnsi="Times New Roman" w:cs="Times New Roman"/>
          <w:b/>
          <w:sz w:val="24"/>
          <w:szCs w:val="24"/>
        </w:rPr>
        <w:t xml:space="preserve"> </w:t>
      </w:r>
      <w:r w:rsidR="00797A38">
        <w:rPr>
          <w:rFonts w:ascii="Times New Roman" w:hAnsi="Times New Roman" w:cs="Times New Roman"/>
          <w:b/>
          <w:sz w:val="24"/>
          <w:szCs w:val="24"/>
        </w:rPr>
        <w:t>before and after each cycle of</w:t>
      </w:r>
      <w:r w:rsidRPr="00F03E9E">
        <w:rPr>
          <w:rFonts w:ascii="Times New Roman" w:hAnsi="Times New Roman" w:cs="Times New Roman"/>
          <w:b/>
          <w:sz w:val="24"/>
          <w:szCs w:val="24"/>
        </w:rPr>
        <w:t xml:space="preserve"> </w:t>
      </w:r>
      <w:r w:rsidR="008634E9" w:rsidRPr="00F03E9E">
        <w:rPr>
          <w:rFonts w:ascii="Times New Roman" w:hAnsi="Times New Roman" w:cs="Times New Roman"/>
          <w:b/>
          <w:sz w:val="24"/>
          <w:szCs w:val="24"/>
        </w:rPr>
        <w:t>Cyc-</w:t>
      </w:r>
      <w:r w:rsidR="008634E9" w:rsidRPr="00F03E9E">
        <w:rPr>
          <w:rFonts w:ascii="Times New Roman" w:hAnsi="Times New Roman" w:cs="Times New Roman"/>
          <w:b/>
          <w:sz w:val="24"/>
          <w:szCs w:val="24"/>
          <w:lang w:eastAsia="zh-CN"/>
        </w:rPr>
        <w:t>ExM.</w:t>
      </w:r>
      <w:r w:rsidR="008634E9">
        <w:rPr>
          <w:rFonts w:ascii="Times New Roman" w:hAnsi="Times New Roman" w:cs="Times New Roman"/>
          <w:sz w:val="24"/>
          <w:szCs w:val="24"/>
          <w:lang w:eastAsia="zh-CN"/>
        </w:rPr>
        <w:t xml:space="preserve"> (a) No </w:t>
      </w:r>
      <w:r w:rsidRPr="00190F01">
        <w:rPr>
          <w:rFonts w:ascii="Times New Roman" w:hAnsi="Times New Roman" w:cs="Times New Roman"/>
          <w:sz w:val="24"/>
          <w:szCs w:val="24"/>
        </w:rPr>
        <w:t>expansion</w:t>
      </w:r>
      <w:r w:rsidR="008634E9">
        <w:rPr>
          <w:rFonts w:ascii="Times New Roman" w:hAnsi="Times New Roman" w:cs="Times New Roman"/>
          <w:sz w:val="24"/>
          <w:szCs w:val="24"/>
        </w:rPr>
        <w:t>,</w:t>
      </w:r>
      <w:r w:rsidR="00BA4BE0">
        <w:rPr>
          <w:rFonts w:ascii="Times New Roman" w:hAnsi="Times New Roman" w:cs="Times New Roman"/>
          <w:sz w:val="24"/>
          <w:szCs w:val="24"/>
        </w:rPr>
        <w:t xml:space="preserve"> </w:t>
      </w:r>
      <w:r w:rsidR="008634E9">
        <w:rPr>
          <w:rFonts w:ascii="Times New Roman" w:hAnsi="Times New Roman" w:cs="Times New Roman"/>
          <w:sz w:val="24"/>
          <w:szCs w:val="24"/>
        </w:rPr>
        <w:t>(b) expanded once</w:t>
      </w:r>
      <w:r w:rsidRPr="00190F01">
        <w:rPr>
          <w:rFonts w:ascii="Times New Roman" w:hAnsi="Times New Roman" w:cs="Times New Roman"/>
          <w:sz w:val="24"/>
          <w:szCs w:val="24"/>
        </w:rPr>
        <w:t xml:space="preserve">, </w:t>
      </w:r>
      <w:r w:rsidR="008634E9">
        <w:rPr>
          <w:rFonts w:ascii="Times New Roman" w:hAnsi="Times New Roman" w:cs="Times New Roman"/>
          <w:sz w:val="24"/>
          <w:szCs w:val="24"/>
        </w:rPr>
        <w:t xml:space="preserve">(c) </w:t>
      </w:r>
      <w:r w:rsidRPr="00190F01">
        <w:rPr>
          <w:rFonts w:ascii="Times New Roman" w:hAnsi="Times New Roman" w:cs="Times New Roman"/>
          <w:sz w:val="24"/>
          <w:szCs w:val="24"/>
        </w:rPr>
        <w:t xml:space="preserve">twice, … and </w:t>
      </w:r>
      <w:r w:rsidR="008634E9">
        <w:rPr>
          <w:rFonts w:ascii="Times New Roman" w:hAnsi="Times New Roman" w:cs="Times New Roman"/>
          <w:sz w:val="24"/>
          <w:szCs w:val="24"/>
        </w:rPr>
        <w:t xml:space="preserve">(h) </w:t>
      </w:r>
      <w:r w:rsidR="004A344A">
        <w:rPr>
          <w:rFonts w:ascii="Times New Roman" w:hAnsi="Times New Roman" w:cs="Times New Roman"/>
          <w:sz w:val="24"/>
          <w:szCs w:val="24"/>
        </w:rPr>
        <w:t>7 times</w:t>
      </w:r>
      <w:r w:rsidRPr="00190F01">
        <w:rPr>
          <w:rFonts w:ascii="Times New Roman" w:hAnsi="Times New Roman" w:cs="Times New Roman"/>
          <w:sz w:val="24"/>
          <w:szCs w:val="24"/>
        </w:rPr>
        <w:t xml:space="preserve"> according to Cyc-ExM protocol</w:t>
      </w:r>
      <w:r w:rsidR="008634E9">
        <w:rPr>
          <w:rFonts w:ascii="Times New Roman" w:hAnsi="Times New Roman" w:cs="Times New Roman"/>
          <w:sz w:val="24"/>
          <w:szCs w:val="24"/>
        </w:rPr>
        <w:t>. The signal represents</w:t>
      </w:r>
      <w:r w:rsidR="0062100D">
        <w:rPr>
          <w:rFonts w:ascii="Times New Roman" w:hAnsi="Times New Roman" w:cs="Times New Roman"/>
          <w:sz w:val="24"/>
          <w:szCs w:val="24"/>
        </w:rPr>
        <w:t xml:space="preserve"> </w:t>
      </w:r>
      <w:r w:rsidRPr="00190F01">
        <w:rPr>
          <w:rFonts w:ascii="Times New Roman" w:hAnsi="Times New Roman" w:cs="Times New Roman"/>
          <w:sz w:val="24"/>
          <w:szCs w:val="24"/>
        </w:rPr>
        <w:t xml:space="preserve">fluorescently label by </w:t>
      </w:r>
      <w:r w:rsidR="006D6288">
        <w:rPr>
          <w:rFonts w:ascii="Times New Roman" w:hAnsi="Times New Roman" w:cs="Times New Roman"/>
          <w:sz w:val="24"/>
          <w:szCs w:val="24"/>
          <w:lang w:eastAsia="zh-CN"/>
        </w:rPr>
        <w:t>TAMRA</w:t>
      </w:r>
      <w:r w:rsidRPr="00190F01">
        <w:rPr>
          <w:rFonts w:ascii="Times New Roman" w:hAnsi="Times New Roman" w:cs="Times New Roman"/>
          <w:sz w:val="24"/>
          <w:szCs w:val="24"/>
        </w:rPr>
        <w:t xml:space="preserve"> NHS ester.</w:t>
      </w:r>
      <w:r w:rsidR="00BA4BE0">
        <w:rPr>
          <w:rFonts w:ascii="Times New Roman" w:hAnsi="Times New Roman" w:cs="Times New Roman"/>
          <w:sz w:val="24"/>
          <w:szCs w:val="24"/>
        </w:rPr>
        <w:t xml:space="preserve"> </w:t>
      </w:r>
      <w:r w:rsidRPr="00190F01">
        <w:rPr>
          <w:rFonts w:ascii="Times New Roman" w:hAnsi="Times New Roman" w:cs="Times New Roman"/>
          <w:sz w:val="24"/>
          <w:szCs w:val="24"/>
        </w:rPr>
        <w:t>All figures are displayed with a white-to-black color table to resemble that of TEM image.</w:t>
      </w:r>
      <w:r w:rsidR="0062100D">
        <w:rPr>
          <w:rFonts w:ascii="Times New Roman" w:hAnsi="Times New Roman" w:cs="Times New Roman"/>
          <w:sz w:val="24"/>
          <w:szCs w:val="24"/>
        </w:rPr>
        <w:t xml:space="preserve"> Scale bars:</w:t>
      </w:r>
      <w:r w:rsidR="004A344A">
        <w:rPr>
          <w:rFonts w:ascii="Times New Roman" w:hAnsi="Times New Roman" w:cs="Times New Roman"/>
          <w:sz w:val="24"/>
          <w:szCs w:val="24"/>
        </w:rPr>
        <w:t xml:space="preserve"> </w:t>
      </w:r>
      <w:r w:rsidR="00F41FCE">
        <w:rPr>
          <w:rFonts w:ascii="Times New Roman" w:hAnsi="Times New Roman" w:cs="Times New Roman"/>
          <w:sz w:val="24"/>
          <w:szCs w:val="24"/>
        </w:rPr>
        <w:t>2</w:t>
      </w:r>
      <w:r w:rsidR="004A344A">
        <w:rPr>
          <w:rFonts w:ascii="Times New Roman" w:hAnsi="Times New Roman" w:cs="Times New Roman"/>
          <w:sz w:val="24"/>
          <w:szCs w:val="24"/>
        </w:rPr>
        <w:t xml:space="preserve"> </w:t>
      </w:r>
      <w:r w:rsidR="00BA4BE0">
        <w:rPr>
          <w:rFonts w:ascii="Times New Roman" w:hAnsi="Times New Roman" w:cs="Times New Roman"/>
          <w:sz w:val="24"/>
          <w:szCs w:val="24"/>
        </w:rPr>
        <w:t>μ</w:t>
      </w:r>
      <w:r w:rsidR="004A344A">
        <w:rPr>
          <w:rFonts w:ascii="Times New Roman" w:hAnsi="Times New Roman" w:cs="Times New Roman"/>
          <w:sz w:val="24"/>
          <w:szCs w:val="24"/>
        </w:rPr>
        <w:t>m</w:t>
      </w:r>
      <w:r w:rsidRPr="00190F01">
        <w:rPr>
          <w:rFonts w:ascii="Times New Roman" w:hAnsi="Times New Roman" w:cs="Times New Roman"/>
          <w:sz w:val="24"/>
          <w:szCs w:val="24"/>
        </w:rPr>
        <w:t>.</w:t>
      </w:r>
      <w:r w:rsidR="00647B35">
        <w:rPr>
          <w:rFonts w:ascii="Times New Roman" w:hAnsi="Times New Roman" w:cs="Times New Roman"/>
          <w:sz w:val="24"/>
          <w:szCs w:val="24"/>
        </w:rPr>
        <w:t xml:space="preserve"> All distances are in pre-expansion units.</w:t>
      </w:r>
    </w:p>
    <w:p w:rsidR="00EF5ADB" w:rsidRDefault="00EF5ADB" w:rsidP="00A63CE0">
      <w:pPr>
        <w:spacing w:before="100" w:beforeAutospacing="1" w:after="100" w:afterAutospacing="1" w:line="276" w:lineRule="auto"/>
        <w:rPr>
          <w:rFonts w:ascii="Times New Roman" w:hAnsi="Times New Roman" w:cs="Times New Roman"/>
          <w:sz w:val="24"/>
          <w:szCs w:val="24"/>
        </w:rPr>
      </w:pPr>
    </w:p>
    <w:p w:rsidR="004A344A" w:rsidRDefault="004A344A" w:rsidP="00A63CE0">
      <w:pPr>
        <w:spacing w:after="200" w:line="276" w:lineRule="auto"/>
        <w:jc w:val="left"/>
        <w:rPr>
          <w:rFonts w:ascii="Times New Roman" w:hAnsi="Times New Roman" w:cs="Times New Roman"/>
          <w:sz w:val="24"/>
          <w:szCs w:val="24"/>
        </w:rPr>
      </w:pPr>
      <w:r>
        <w:rPr>
          <w:rFonts w:ascii="Times New Roman" w:hAnsi="Times New Roman" w:cs="Times New Roman"/>
          <w:sz w:val="24"/>
          <w:szCs w:val="24"/>
        </w:rPr>
        <w:br w:type="page"/>
      </w:r>
    </w:p>
    <w:p w:rsidR="00097468" w:rsidRPr="00190F01" w:rsidRDefault="00AC70FA" w:rsidP="00AC70FA">
      <w:pPr>
        <w:spacing w:before="100" w:beforeAutospacing="1" w:after="100" w:afterAutospacing="1" w:line="276" w:lineRule="auto"/>
        <w:jc w:val="center"/>
        <w:rPr>
          <w:rFonts w:ascii="Times New Roman" w:hAnsi="Times New Roman" w:cs="Times New Roman"/>
          <w:sz w:val="24"/>
          <w:szCs w:val="24"/>
        </w:rPr>
      </w:pPr>
      <w:r w:rsidRPr="00AC70FA">
        <w:rPr>
          <w:rFonts w:ascii="Times New Roman" w:hAnsi="Times New Roman" w:cs="Times New Roman"/>
          <w:noProof/>
          <w:sz w:val="24"/>
          <w:szCs w:val="24"/>
          <w:lang w:eastAsia="zh-CN"/>
        </w:rPr>
        <w:drawing>
          <wp:inline distT="0" distB="0" distL="0" distR="0">
            <wp:extent cx="5385540" cy="5753100"/>
            <wp:effectExtent l="0" t="0" r="5715" b="0"/>
            <wp:docPr id="1" name="图片 1" descr="D:\Figure S5 ne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Figure S5 new.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391022" cy="5758956"/>
                    </a:xfrm>
                    <a:prstGeom prst="rect">
                      <a:avLst/>
                    </a:prstGeom>
                    <a:noFill/>
                    <a:ln>
                      <a:noFill/>
                    </a:ln>
                  </pic:spPr>
                </pic:pic>
              </a:graphicData>
            </a:graphic>
          </wp:inline>
        </w:drawing>
      </w:r>
    </w:p>
    <w:p w:rsidR="00097468" w:rsidRDefault="00931F25" w:rsidP="00A63CE0">
      <w:pPr>
        <w:spacing w:before="100" w:beforeAutospacing="1" w:after="100" w:afterAutospacing="1" w:line="276" w:lineRule="auto"/>
        <w:rPr>
          <w:rFonts w:ascii="Times New Roman" w:hAnsi="Times New Roman" w:cs="Times New Roman"/>
          <w:sz w:val="24"/>
          <w:szCs w:val="24"/>
        </w:rPr>
      </w:pPr>
      <w:r w:rsidRPr="008634E9">
        <w:rPr>
          <w:rFonts w:ascii="Times New Roman" w:hAnsi="Times New Roman" w:cs="Times New Roman"/>
          <w:b/>
          <w:sz w:val="24"/>
          <w:szCs w:val="24"/>
        </w:rPr>
        <w:t>Supplementary</w:t>
      </w:r>
      <w:r w:rsidR="00BA4BE0" w:rsidRPr="008634E9">
        <w:rPr>
          <w:rFonts w:ascii="Times New Roman" w:hAnsi="Times New Roman" w:cs="Times New Roman"/>
          <w:b/>
          <w:sz w:val="24"/>
          <w:szCs w:val="24"/>
        </w:rPr>
        <w:t xml:space="preserve"> </w:t>
      </w:r>
      <w:r w:rsidRPr="008634E9">
        <w:rPr>
          <w:rFonts w:ascii="Times New Roman" w:hAnsi="Times New Roman" w:cs="Times New Roman"/>
          <w:b/>
          <w:sz w:val="24"/>
          <w:szCs w:val="24"/>
        </w:rPr>
        <w:t>Fig</w:t>
      </w:r>
      <w:r w:rsidR="0048406D" w:rsidRPr="008634E9">
        <w:rPr>
          <w:rFonts w:ascii="Times New Roman" w:hAnsi="Times New Roman" w:cs="Times New Roman"/>
          <w:b/>
          <w:sz w:val="24"/>
          <w:szCs w:val="24"/>
        </w:rPr>
        <w:t>.</w:t>
      </w:r>
      <w:r w:rsidR="00BA4BE0" w:rsidRPr="008634E9">
        <w:rPr>
          <w:rFonts w:ascii="Times New Roman" w:hAnsi="Times New Roman" w:cs="Times New Roman"/>
          <w:b/>
          <w:sz w:val="24"/>
          <w:szCs w:val="24"/>
        </w:rPr>
        <w:t xml:space="preserve"> </w:t>
      </w:r>
      <w:r w:rsidR="009D785A">
        <w:rPr>
          <w:rFonts w:ascii="Times New Roman" w:hAnsi="Times New Roman" w:cs="Times New Roman"/>
          <w:b/>
          <w:sz w:val="24"/>
          <w:szCs w:val="24"/>
        </w:rPr>
        <w:t>5</w:t>
      </w:r>
      <w:r w:rsidR="008634E9" w:rsidRPr="008634E9">
        <w:rPr>
          <w:rFonts w:ascii="Times New Roman" w:hAnsi="Times New Roman" w:cs="Times New Roman"/>
          <w:b/>
          <w:sz w:val="24"/>
          <w:szCs w:val="24"/>
        </w:rPr>
        <w:t xml:space="preserve"> |</w:t>
      </w:r>
      <w:r w:rsidR="00BA4BE0" w:rsidRPr="008634E9">
        <w:rPr>
          <w:rFonts w:ascii="Times New Roman" w:hAnsi="Times New Roman" w:cs="Times New Roman"/>
          <w:b/>
          <w:sz w:val="24"/>
          <w:szCs w:val="24"/>
        </w:rPr>
        <w:t xml:space="preserve"> </w:t>
      </w:r>
      <w:r w:rsidRPr="008634E9">
        <w:rPr>
          <w:rFonts w:ascii="Times New Roman" w:hAnsi="Times New Roman" w:cs="Times New Roman"/>
          <w:b/>
          <w:sz w:val="24"/>
          <w:szCs w:val="24"/>
        </w:rPr>
        <w:t>Illustration of nuclear</w:t>
      </w:r>
      <w:r w:rsidR="00BA4BE0" w:rsidRPr="008634E9">
        <w:rPr>
          <w:rFonts w:ascii="Times New Roman" w:hAnsi="Times New Roman" w:cs="Times New Roman"/>
          <w:b/>
          <w:sz w:val="24"/>
          <w:szCs w:val="24"/>
        </w:rPr>
        <w:t xml:space="preserve"> </w:t>
      </w:r>
      <w:r w:rsidRPr="008634E9">
        <w:rPr>
          <w:rFonts w:ascii="Times New Roman" w:hAnsi="Times New Roman" w:cs="Times New Roman"/>
          <w:b/>
          <w:sz w:val="24"/>
          <w:szCs w:val="24"/>
        </w:rPr>
        <w:t>size</w:t>
      </w:r>
      <w:r w:rsidR="00BA4BE0" w:rsidRPr="008634E9">
        <w:rPr>
          <w:rFonts w:ascii="Times New Roman" w:hAnsi="Times New Roman" w:cs="Times New Roman"/>
          <w:b/>
          <w:sz w:val="24"/>
          <w:szCs w:val="24"/>
        </w:rPr>
        <w:t xml:space="preserve"> </w:t>
      </w:r>
      <w:r w:rsidRPr="008634E9">
        <w:rPr>
          <w:rFonts w:ascii="Times New Roman" w:hAnsi="Times New Roman" w:cs="Times New Roman"/>
          <w:b/>
          <w:sz w:val="24"/>
          <w:szCs w:val="24"/>
        </w:rPr>
        <w:t>measurements for expansion factor calculations.</w:t>
      </w:r>
      <w:r w:rsidRPr="00190F01">
        <w:rPr>
          <w:rFonts w:ascii="Times New Roman" w:hAnsi="Times New Roman" w:cs="Times New Roman"/>
          <w:sz w:val="24"/>
          <w:szCs w:val="24"/>
        </w:rPr>
        <w:t xml:space="preserve"> (a)</w:t>
      </w:r>
      <w:r w:rsidR="00BA4BE0">
        <w:rPr>
          <w:rFonts w:ascii="Times New Roman" w:hAnsi="Times New Roman" w:cs="Times New Roman"/>
          <w:sz w:val="24"/>
          <w:szCs w:val="24"/>
        </w:rPr>
        <w:t xml:space="preserve"> </w:t>
      </w:r>
      <w:r w:rsidRPr="00190F01">
        <w:rPr>
          <w:rFonts w:ascii="Times New Roman" w:hAnsi="Times New Roman" w:cs="Times New Roman"/>
          <w:sz w:val="24"/>
          <w:szCs w:val="24"/>
        </w:rPr>
        <w:t>three confocal z-slices of an unexpanded porcine kidney sample stained by NHS ester (</w:t>
      </w:r>
      <w:r w:rsidR="00146219">
        <w:rPr>
          <w:rFonts w:ascii="Times New Roman" w:hAnsi="Times New Roman" w:cs="Times New Roman"/>
          <w:sz w:val="24"/>
          <w:szCs w:val="24"/>
        </w:rPr>
        <w:t>green</w:t>
      </w:r>
      <w:r w:rsidRPr="00190F01">
        <w:rPr>
          <w:rFonts w:ascii="Times New Roman" w:hAnsi="Times New Roman" w:cs="Times New Roman"/>
          <w:sz w:val="24"/>
          <w:szCs w:val="24"/>
        </w:rPr>
        <w:t>) and DAPI (</w:t>
      </w:r>
      <w:r w:rsidR="00146219">
        <w:rPr>
          <w:rFonts w:ascii="Times New Roman" w:hAnsi="Times New Roman" w:cs="Times New Roman"/>
          <w:sz w:val="24"/>
          <w:szCs w:val="24"/>
        </w:rPr>
        <w:t>magenta</w:t>
      </w:r>
      <w:r w:rsidRPr="00190F01">
        <w:rPr>
          <w:rFonts w:ascii="Times New Roman" w:hAnsi="Times New Roman" w:cs="Times New Roman"/>
          <w:sz w:val="24"/>
          <w:szCs w:val="24"/>
        </w:rPr>
        <w:t xml:space="preserve">), among which the z=3.2 </w:t>
      </w:r>
      <w:r w:rsidR="00BA4BE0">
        <w:rPr>
          <w:rFonts w:ascii="Times New Roman" w:hAnsi="Times New Roman" w:cs="Times New Roman"/>
          <w:sz w:val="24"/>
          <w:szCs w:val="24"/>
        </w:rPr>
        <w:t>μ</w:t>
      </w:r>
      <w:r w:rsidRPr="00190F01">
        <w:rPr>
          <w:rFonts w:ascii="Times New Roman" w:hAnsi="Times New Roman" w:cs="Times New Roman"/>
          <w:sz w:val="24"/>
          <w:szCs w:val="24"/>
        </w:rPr>
        <w:t>m image was used since it exhibits the</w:t>
      </w:r>
      <w:r w:rsidR="00BA4BE0">
        <w:rPr>
          <w:rFonts w:ascii="Times New Roman" w:hAnsi="Times New Roman" w:cs="Times New Roman"/>
          <w:sz w:val="24"/>
          <w:szCs w:val="24"/>
        </w:rPr>
        <w:t xml:space="preserve"> </w:t>
      </w:r>
      <w:r w:rsidRPr="00190F01">
        <w:rPr>
          <w:rFonts w:ascii="Times New Roman" w:hAnsi="Times New Roman" w:cs="Times New Roman"/>
          <w:sz w:val="24"/>
          <w:szCs w:val="24"/>
        </w:rPr>
        <w:t>largest cross-sectional area (yellow outlines) for a glomerular endothelial cell. (</w:t>
      </w:r>
      <w:r w:rsidR="00BA4BE0">
        <w:rPr>
          <w:rFonts w:ascii="Times New Roman" w:hAnsi="Times New Roman" w:cs="Times New Roman"/>
          <w:sz w:val="24"/>
          <w:szCs w:val="24"/>
        </w:rPr>
        <w:t>b</w:t>
      </w:r>
      <w:r w:rsidRPr="00190F01">
        <w:rPr>
          <w:rFonts w:ascii="Times New Roman" w:hAnsi="Times New Roman" w:cs="Times New Roman"/>
          <w:sz w:val="24"/>
          <w:szCs w:val="24"/>
        </w:rPr>
        <w:t>)</w:t>
      </w:r>
      <w:r w:rsidR="00BA4BE0">
        <w:rPr>
          <w:rFonts w:ascii="Times New Roman" w:hAnsi="Times New Roman" w:cs="Times New Roman"/>
          <w:sz w:val="24"/>
          <w:szCs w:val="24"/>
        </w:rPr>
        <w:t xml:space="preserve"> </w:t>
      </w:r>
      <w:r w:rsidRPr="00190F01">
        <w:rPr>
          <w:rFonts w:ascii="Times New Roman" w:hAnsi="Times New Roman" w:cs="Times New Roman"/>
          <w:sz w:val="24"/>
          <w:szCs w:val="24"/>
        </w:rPr>
        <w:t>three confocal z-slices of a 6-cycle expanded porcine kidney sample stained by NHS ester (</w:t>
      </w:r>
      <w:r w:rsidR="00146219">
        <w:rPr>
          <w:rFonts w:ascii="Times New Roman" w:hAnsi="Times New Roman" w:cs="Times New Roman"/>
          <w:sz w:val="24"/>
          <w:szCs w:val="24"/>
        </w:rPr>
        <w:t>green</w:t>
      </w:r>
      <w:r w:rsidRPr="00190F01">
        <w:rPr>
          <w:rFonts w:ascii="Times New Roman" w:hAnsi="Times New Roman" w:cs="Times New Roman"/>
          <w:sz w:val="24"/>
          <w:szCs w:val="24"/>
        </w:rPr>
        <w:t xml:space="preserve">), among which the z=14.1 </w:t>
      </w:r>
      <w:r w:rsidR="00BA4BE0">
        <w:rPr>
          <w:rFonts w:ascii="Times New Roman" w:hAnsi="Times New Roman" w:cs="Times New Roman"/>
          <w:sz w:val="24"/>
          <w:szCs w:val="24"/>
        </w:rPr>
        <w:t>μ</w:t>
      </w:r>
      <w:r w:rsidRPr="00190F01">
        <w:rPr>
          <w:rFonts w:ascii="Times New Roman" w:hAnsi="Times New Roman" w:cs="Times New Roman"/>
          <w:sz w:val="24"/>
          <w:szCs w:val="24"/>
        </w:rPr>
        <w:t>m image was used since it exhibits the</w:t>
      </w:r>
      <w:r w:rsidR="00BA4BE0">
        <w:rPr>
          <w:rFonts w:ascii="Times New Roman" w:hAnsi="Times New Roman" w:cs="Times New Roman"/>
          <w:sz w:val="24"/>
          <w:szCs w:val="24"/>
        </w:rPr>
        <w:t xml:space="preserve"> </w:t>
      </w:r>
      <w:r w:rsidRPr="00190F01">
        <w:rPr>
          <w:rFonts w:ascii="Times New Roman" w:hAnsi="Times New Roman" w:cs="Times New Roman"/>
          <w:sz w:val="24"/>
          <w:szCs w:val="24"/>
        </w:rPr>
        <w:t xml:space="preserve">largest cross-sectional area (yellow outlines) for a glomerular endothelial cell. Scale bars represent 10 </w:t>
      </w:r>
      <w:r w:rsidR="00BA4BE0">
        <w:rPr>
          <w:rFonts w:ascii="Times New Roman" w:hAnsi="Times New Roman" w:cs="Times New Roman"/>
          <w:sz w:val="24"/>
          <w:szCs w:val="24"/>
        </w:rPr>
        <w:t>μ</w:t>
      </w:r>
      <w:r w:rsidRPr="00190F01">
        <w:rPr>
          <w:rFonts w:ascii="Times New Roman" w:hAnsi="Times New Roman" w:cs="Times New Roman"/>
          <w:sz w:val="24"/>
          <w:szCs w:val="24"/>
        </w:rPr>
        <w:t>m</w:t>
      </w:r>
      <w:r w:rsidR="00146219">
        <w:rPr>
          <w:rFonts w:ascii="Times New Roman" w:hAnsi="Times New Roman" w:cs="Times New Roman"/>
          <w:sz w:val="24"/>
          <w:szCs w:val="24"/>
        </w:rPr>
        <w:t xml:space="preserve"> and are not corrected for the expansion factor</w:t>
      </w:r>
      <w:r w:rsidRPr="00190F01">
        <w:rPr>
          <w:rFonts w:ascii="Times New Roman" w:hAnsi="Times New Roman" w:cs="Times New Roman"/>
          <w:sz w:val="24"/>
          <w:szCs w:val="24"/>
        </w:rPr>
        <w:t>. For each expansion sample, measurements of three different</w:t>
      </w:r>
      <w:r w:rsidR="00BA4BE0">
        <w:rPr>
          <w:rFonts w:ascii="Times New Roman" w:hAnsi="Times New Roman" w:cs="Times New Roman"/>
          <w:sz w:val="24"/>
          <w:szCs w:val="24"/>
        </w:rPr>
        <w:t xml:space="preserve"> </w:t>
      </w:r>
      <w:r w:rsidRPr="00190F01">
        <w:rPr>
          <w:rFonts w:ascii="Times New Roman" w:hAnsi="Times New Roman" w:cs="Times New Roman"/>
          <w:sz w:val="24"/>
          <w:szCs w:val="24"/>
        </w:rPr>
        <w:t>nuclear</w:t>
      </w:r>
      <w:r w:rsidR="00BA4BE0">
        <w:rPr>
          <w:rFonts w:ascii="Times New Roman" w:hAnsi="Times New Roman" w:cs="Times New Roman"/>
          <w:sz w:val="24"/>
          <w:szCs w:val="24"/>
        </w:rPr>
        <w:t xml:space="preserve"> </w:t>
      </w:r>
      <w:r w:rsidRPr="00190F01">
        <w:rPr>
          <w:rFonts w:ascii="Times New Roman" w:hAnsi="Times New Roman" w:cs="Times New Roman"/>
          <w:sz w:val="24"/>
          <w:szCs w:val="24"/>
        </w:rPr>
        <w:t>cross section areas</w:t>
      </w:r>
      <w:r w:rsidR="00BA4BE0">
        <w:rPr>
          <w:rFonts w:ascii="Times New Roman" w:hAnsi="Times New Roman" w:cs="Times New Roman"/>
          <w:sz w:val="24"/>
          <w:szCs w:val="24"/>
        </w:rPr>
        <w:t xml:space="preserve"> </w:t>
      </w:r>
      <w:r w:rsidRPr="00190F01">
        <w:rPr>
          <w:rFonts w:ascii="Times New Roman" w:hAnsi="Times New Roman" w:cs="Times New Roman"/>
          <w:sz w:val="24"/>
          <w:szCs w:val="24"/>
        </w:rPr>
        <w:t>before and after expansion was</w:t>
      </w:r>
      <w:r w:rsidR="00BA4BE0">
        <w:rPr>
          <w:rFonts w:ascii="Times New Roman" w:hAnsi="Times New Roman" w:cs="Times New Roman"/>
          <w:sz w:val="24"/>
          <w:szCs w:val="24"/>
        </w:rPr>
        <w:t xml:space="preserve"> </w:t>
      </w:r>
      <w:r w:rsidRPr="00190F01">
        <w:rPr>
          <w:rFonts w:ascii="Times New Roman" w:hAnsi="Times New Roman" w:cs="Times New Roman"/>
          <w:sz w:val="24"/>
          <w:szCs w:val="24"/>
        </w:rPr>
        <w:t>used to compute the expansion factor.</w:t>
      </w:r>
    </w:p>
    <w:p w:rsidR="00501939" w:rsidRDefault="00501939">
      <w:pPr>
        <w:spacing w:after="200" w:line="276" w:lineRule="auto"/>
        <w:jc w:val="left"/>
        <w:rPr>
          <w:rFonts w:ascii="Times New Roman" w:hAnsi="Times New Roman" w:cs="Times New Roman"/>
          <w:sz w:val="24"/>
          <w:szCs w:val="24"/>
        </w:rPr>
      </w:pPr>
      <w:r>
        <w:rPr>
          <w:rFonts w:ascii="Times New Roman" w:hAnsi="Times New Roman" w:cs="Times New Roman"/>
          <w:sz w:val="24"/>
          <w:szCs w:val="24"/>
        </w:rPr>
        <w:br w:type="page"/>
      </w:r>
    </w:p>
    <w:p w:rsidR="006A6BAC" w:rsidRDefault="006A6BAC" w:rsidP="006A6BAC">
      <w:pPr>
        <w:pStyle w:val="af2"/>
        <w:ind w:firstLineChars="0" w:firstLine="0"/>
        <w:jc w:val="center"/>
        <w:rPr>
          <w:noProof/>
        </w:rPr>
      </w:pPr>
      <w:r w:rsidRPr="00FC5865">
        <w:rPr>
          <w:noProof/>
        </w:rPr>
        <w:drawing>
          <wp:inline distT="0" distB="0" distL="0" distR="0" wp14:anchorId="13B3EEE0" wp14:editId="78DFC8EF">
            <wp:extent cx="5181600" cy="5705475"/>
            <wp:effectExtent l="0" t="0" r="0" b="9525"/>
            <wp:docPr id="3" name="图片 3" descr="F:\NM paper\未标题-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NM paper\未标题-1.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181600" cy="5705475"/>
                    </a:xfrm>
                    <a:prstGeom prst="rect">
                      <a:avLst/>
                    </a:prstGeom>
                    <a:noFill/>
                    <a:ln>
                      <a:noFill/>
                    </a:ln>
                  </pic:spPr>
                </pic:pic>
              </a:graphicData>
            </a:graphic>
          </wp:inline>
        </w:drawing>
      </w:r>
    </w:p>
    <w:p w:rsidR="006A6BAC" w:rsidRDefault="006A6BAC" w:rsidP="006A6BAC">
      <w:pPr>
        <w:pStyle w:val="af2"/>
        <w:ind w:firstLineChars="0" w:firstLine="0"/>
        <w:rPr>
          <w:rFonts w:cs="Times New Roman"/>
        </w:rPr>
      </w:pPr>
      <w:r w:rsidRPr="008634E9">
        <w:rPr>
          <w:rFonts w:cs="Times New Roman"/>
          <w:b/>
        </w:rPr>
        <w:t xml:space="preserve">Supplementary Fig. </w:t>
      </w:r>
      <w:r>
        <w:rPr>
          <w:rFonts w:cs="Times New Roman"/>
          <w:b/>
        </w:rPr>
        <w:t>6</w:t>
      </w:r>
      <w:r w:rsidRPr="008634E9">
        <w:rPr>
          <w:rFonts w:cs="Times New Roman"/>
          <w:b/>
        </w:rPr>
        <w:t xml:space="preserve"> | </w:t>
      </w:r>
      <w:r>
        <w:rPr>
          <w:rFonts w:cs="Times New Roman"/>
          <w:b/>
        </w:rPr>
        <w:t xml:space="preserve">Illustration of measurements of foot process (FP) width and slit pore (SP) width in expansion microscopy or TEM images. </w:t>
      </w:r>
      <w:r>
        <w:rPr>
          <w:rFonts w:cs="Times New Roman"/>
        </w:rPr>
        <w:t>(a) Examples of FP width (blue arrows) and SP width (red arrow heads) in a confocal image of pan-ExM expanded and NHS ester stained porcine kidney sample. (b) Examples of FP width (blue arrows) and SP width (red arrow heads) in a confocal image of 7-cycle expanded and NHS ester stained porcine kidney sample. (c) Examples of FP width (blue arrows) and SP width (red arrow heads) in TEM image of porcine kidney sample. Scale bars: 200 nm. All distances are in pre-expansion units.</w:t>
      </w:r>
    </w:p>
    <w:p w:rsidR="006A6BAC" w:rsidRDefault="006A6BAC">
      <w:pPr>
        <w:spacing w:after="200" w:line="276" w:lineRule="auto"/>
        <w:jc w:val="left"/>
        <w:rPr>
          <w:rFonts w:ascii="Times New Roman" w:eastAsia="宋体" w:hAnsi="Times New Roman" w:cs="Times New Roman"/>
          <w:kern w:val="2"/>
          <w:sz w:val="24"/>
          <w:szCs w:val="24"/>
          <w:lang w:eastAsia="zh-CN"/>
        </w:rPr>
      </w:pPr>
      <w:r>
        <w:rPr>
          <w:rFonts w:cs="Times New Roman"/>
        </w:rPr>
        <w:br w:type="page"/>
      </w:r>
    </w:p>
    <w:p w:rsidR="00FD1ACF" w:rsidRDefault="006A6BAC" w:rsidP="00501939">
      <w:pPr>
        <w:pStyle w:val="af2"/>
        <w:ind w:firstLineChars="0" w:firstLine="0"/>
        <w:jc w:val="center"/>
        <w:rPr>
          <w:noProof/>
        </w:rPr>
      </w:pPr>
      <w:r w:rsidRPr="006A6BAC">
        <w:rPr>
          <w:noProof/>
        </w:rPr>
        <w:drawing>
          <wp:inline distT="0" distB="0" distL="0" distR="0" wp14:anchorId="7D3E334F" wp14:editId="56434AA5">
            <wp:extent cx="5201881" cy="3638550"/>
            <wp:effectExtent l="0" t="0" r="0" b="0"/>
            <wp:docPr id="12" name="图片 12" descr="F:\NM paper\final\Figure S7\Figure S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NM paper\final\Figure S7\Figure S7.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209424" cy="3643826"/>
                    </a:xfrm>
                    <a:prstGeom prst="rect">
                      <a:avLst/>
                    </a:prstGeom>
                    <a:noFill/>
                    <a:ln>
                      <a:noFill/>
                    </a:ln>
                  </pic:spPr>
                </pic:pic>
              </a:graphicData>
            </a:graphic>
          </wp:inline>
        </w:drawing>
      </w:r>
    </w:p>
    <w:p w:rsidR="00796720" w:rsidRDefault="00FD1ACF" w:rsidP="00FD1ACF">
      <w:pPr>
        <w:pStyle w:val="af2"/>
        <w:ind w:firstLineChars="0" w:firstLine="0"/>
        <w:rPr>
          <w:rFonts w:cs="Times New Roman"/>
        </w:rPr>
      </w:pPr>
      <w:r w:rsidRPr="008634E9">
        <w:rPr>
          <w:rFonts w:cs="Times New Roman"/>
          <w:b/>
        </w:rPr>
        <w:t xml:space="preserve">Supplementary Fig. </w:t>
      </w:r>
      <w:r w:rsidR="006A6BAC">
        <w:rPr>
          <w:rFonts w:cs="Times New Roman"/>
          <w:b/>
        </w:rPr>
        <w:t>7</w:t>
      </w:r>
      <w:r w:rsidRPr="008634E9">
        <w:rPr>
          <w:rFonts w:cs="Times New Roman"/>
          <w:b/>
        </w:rPr>
        <w:t xml:space="preserve"> | </w:t>
      </w:r>
      <w:r w:rsidR="00796720">
        <w:rPr>
          <w:rFonts w:cs="Times New Roman"/>
          <w:b/>
        </w:rPr>
        <w:t>ZOOM and MAP expanded porcine kidney tissue are unable to resolve the slit pores of glomeruli</w:t>
      </w:r>
      <w:r>
        <w:rPr>
          <w:rFonts w:cs="Times New Roman"/>
          <w:b/>
        </w:rPr>
        <w:t xml:space="preserve">. </w:t>
      </w:r>
      <w:r w:rsidR="00796720" w:rsidRPr="00796720">
        <w:rPr>
          <w:rFonts w:cs="Times New Roman"/>
        </w:rPr>
        <w:t xml:space="preserve">Confocal images of </w:t>
      </w:r>
      <w:r w:rsidR="00796720">
        <w:rPr>
          <w:rFonts w:cs="Times New Roman"/>
        </w:rPr>
        <w:t xml:space="preserve">porcine kidney </w:t>
      </w:r>
      <w:r w:rsidR="00796720" w:rsidRPr="00796720">
        <w:rPr>
          <w:rFonts w:cs="Times New Roman"/>
        </w:rPr>
        <w:t xml:space="preserve">samples (a) unexpanded, (b) expanded by ZOOM, </w:t>
      </w:r>
      <w:r w:rsidR="00796720">
        <w:rPr>
          <w:rFonts w:cs="Times New Roman"/>
        </w:rPr>
        <w:t xml:space="preserve">or </w:t>
      </w:r>
      <w:r w:rsidR="00796720" w:rsidRPr="00796720">
        <w:rPr>
          <w:rFonts w:cs="Times New Roman"/>
        </w:rPr>
        <w:t>(c) expanded by MAP</w:t>
      </w:r>
      <w:r w:rsidR="00796720">
        <w:rPr>
          <w:rFonts w:cs="Times New Roman"/>
        </w:rPr>
        <w:t>,</w:t>
      </w:r>
      <w:r w:rsidR="00796720" w:rsidRPr="00796720">
        <w:rPr>
          <w:rFonts w:cs="Times New Roman"/>
        </w:rPr>
        <w:t xml:space="preserve"> with NHS ester</w:t>
      </w:r>
      <w:r w:rsidR="00796720">
        <w:rPr>
          <w:rFonts w:cs="Times New Roman"/>
        </w:rPr>
        <w:t xml:space="preserve"> (green or grey)</w:t>
      </w:r>
      <w:r w:rsidR="00796720" w:rsidRPr="00796720">
        <w:rPr>
          <w:rFonts w:cs="Times New Roman"/>
        </w:rPr>
        <w:t xml:space="preserve"> and DNA (magenta) staining. </w:t>
      </w:r>
      <w:r w:rsidR="00796720">
        <w:rPr>
          <w:rFonts w:cs="Times New Roman"/>
        </w:rPr>
        <w:t xml:space="preserve">Note that ZOOM and MAP expanded samples are able to resolve the foot processes, but not slit pores. </w:t>
      </w:r>
      <w:r w:rsidR="00796720" w:rsidRPr="00796720">
        <w:rPr>
          <w:rFonts w:cs="Times New Roman"/>
        </w:rPr>
        <w:t>Scale bars: 2 µm. All distances and scale bars are in pre-expansion units.</w:t>
      </w:r>
    </w:p>
    <w:p w:rsidR="00796720" w:rsidRDefault="00796720">
      <w:pPr>
        <w:spacing w:after="200" w:line="276" w:lineRule="auto"/>
        <w:jc w:val="left"/>
        <w:rPr>
          <w:rFonts w:ascii="Times New Roman" w:eastAsia="宋体" w:hAnsi="Times New Roman" w:cs="Times New Roman"/>
          <w:kern w:val="2"/>
          <w:sz w:val="24"/>
          <w:szCs w:val="24"/>
          <w:lang w:eastAsia="zh-CN"/>
        </w:rPr>
      </w:pPr>
      <w:r>
        <w:rPr>
          <w:rFonts w:cs="Times New Roman"/>
        </w:rPr>
        <w:br w:type="page"/>
      </w:r>
    </w:p>
    <w:p w:rsidR="006A6BAC" w:rsidRDefault="005250F9">
      <w:pPr>
        <w:spacing w:after="200" w:line="276" w:lineRule="auto"/>
        <w:jc w:val="left"/>
        <w:rPr>
          <w:rFonts w:cs="Times New Roman"/>
        </w:rPr>
      </w:pPr>
      <w:r w:rsidRPr="005250F9">
        <w:rPr>
          <w:rFonts w:cs="Times New Roman"/>
          <w:noProof/>
          <w:lang w:eastAsia="zh-CN"/>
        </w:rPr>
        <w:drawing>
          <wp:inline distT="0" distB="0" distL="0" distR="0">
            <wp:extent cx="5876925" cy="5121503"/>
            <wp:effectExtent l="0" t="0" r="0" b="3175"/>
            <wp:docPr id="9" name="图片 9" descr="F:\NM paper\final\Figure S8\Figure S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NM paper\final\Figure S8\Figure S8.pn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882261" cy="5126153"/>
                    </a:xfrm>
                    <a:prstGeom prst="rect">
                      <a:avLst/>
                    </a:prstGeom>
                    <a:noFill/>
                    <a:ln>
                      <a:noFill/>
                    </a:ln>
                  </pic:spPr>
                </pic:pic>
              </a:graphicData>
            </a:graphic>
          </wp:inline>
        </w:drawing>
      </w:r>
    </w:p>
    <w:p w:rsidR="009D29F4" w:rsidRDefault="005250F9" w:rsidP="009D29F4">
      <w:pPr>
        <w:pStyle w:val="af2"/>
        <w:ind w:firstLineChars="0" w:firstLine="0"/>
        <w:rPr>
          <w:rFonts w:eastAsia="等线" w:cs="Times New Roman"/>
          <w:kern w:val="0"/>
          <w:lang w:eastAsia="en-US"/>
        </w:rPr>
      </w:pPr>
      <w:r w:rsidRPr="008634E9">
        <w:rPr>
          <w:rFonts w:cs="Times New Roman"/>
          <w:b/>
        </w:rPr>
        <w:t xml:space="preserve">Supplementary Fig. </w:t>
      </w:r>
      <w:r>
        <w:rPr>
          <w:rFonts w:cs="Times New Roman"/>
          <w:b/>
        </w:rPr>
        <w:t>8</w:t>
      </w:r>
      <w:r w:rsidRPr="008634E9">
        <w:rPr>
          <w:rFonts w:cs="Times New Roman"/>
          <w:b/>
        </w:rPr>
        <w:t xml:space="preserve"> | </w:t>
      </w:r>
      <w:r w:rsidR="009D29F4">
        <w:rPr>
          <w:rFonts w:cs="Times New Roman"/>
          <w:b/>
        </w:rPr>
        <w:t>Assessment of e</w:t>
      </w:r>
      <w:r w:rsidRPr="005250F9">
        <w:rPr>
          <w:rFonts w:cs="Times New Roman"/>
          <w:b/>
        </w:rPr>
        <w:t xml:space="preserve">xpansion isotropy for </w:t>
      </w:r>
      <w:r>
        <w:rPr>
          <w:rFonts w:cs="Times New Roman"/>
          <w:b/>
        </w:rPr>
        <w:t>pan</w:t>
      </w:r>
      <w:r w:rsidRPr="005250F9">
        <w:rPr>
          <w:rFonts w:cs="Times New Roman"/>
          <w:b/>
        </w:rPr>
        <w:t xml:space="preserve">-ExM expanded porcine glomeruli. </w:t>
      </w:r>
      <w:r w:rsidR="009D29F4" w:rsidRPr="009D29F4">
        <w:rPr>
          <w:rFonts w:cs="Times New Roman"/>
        </w:rPr>
        <w:t>(a) One confocal</w:t>
      </w:r>
      <w:r w:rsidR="009D29F4">
        <w:rPr>
          <w:rFonts w:cs="Times New Roman"/>
        </w:rPr>
        <w:t xml:space="preserve"> </w:t>
      </w:r>
      <w:r w:rsidR="009D29F4" w:rsidRPr="009D29F4">
        <w:rPr>
          <w:rFonts w:cs="Times New Roman"/>
        </w:rPr>
        <w:t>(60× objective lens) image of pre-expansion image of a porcine glomerular region fluorescently labeled by CF 568 maleimide. (</w:t>
      </w:r>
      <w:r w:rsidR="009D29F4">
        <w:rPr>
          <w:rFonts w:cs="Times New Roman"/>
        </w:rPr>
        <w:t>b</w:t>
      </w:r>
      <w:r w:rsidR="009D29F4" w:rsidRPr="009D29F4">
        <w:rPr>
          <w:rFonts w:cs="Times New Roman"/>
        </w:rPr>
        <w:t xml:space="preserve">) </w:t>
      </w:r>
      <w:r w:rsidR="009D29F4">
        <w:rPr>
          <w:rFonts w:cs="Times New Roman"/>
        </w:rPr>
        <w:t>Confocal (2</w:t>
      </w:r>
      <w:r w:rsidR="009D29F4" w:rsidRPr="000536F1">
        <w:rPr>
          <w:rFonts w:cs="Times New Roman"/>
        </w:rPr>
        <w:t>0</w:t>
      </w:r>
      <w:r w:rsidR="009D29F4">
        <w:rPr>
          <w:rFonts w:cs="Times New Roman"/>
        </w:rPr>
        <w:t>× objective lens) image</w:t>
      </w:r>
      <w:r w:rsidR="009D29F4" w:rsidRPr="009D29F4">
        <w:rPr>
          <w:rFonts w:cs="Times New Roman"/>
        </w:rPr>
        <w:t xml:space="preserve"> of the same region of interest after </w:t>
      </w:r>
      <w:r w:rsidR="009D29F4">
        <w:rPr>
          <w:rFonts w:cs="Times New Roman"/>
        </w:rPr>
        <w:t>pan</w:t>
      </w:r>
      <w:r w:rsidR="009D29F4" w:rsidRPr="009D29F4">
        <w:rPr>
          <w:rFonts w:cs="Times New Roman"/>
        </w:rPr>
        <w:t>-ExM. (</w:t>
      </w:r>
      <w:r w:rsidR="009D29F4">
        <w:rPr>
          <w:rFonts w:cs="Times New Roman"/>
        </w:rPr>
        <w:t>c</w:t>
      </w:r>
      <w:r w:rsidR="009D29F4" w:rsidRPr="009D29F4">
        <w:rPr>
          <w:rFonts w:cs="Times New Roman"/>
        </w:rPr>
        <w:t xml:space="preserve">) Both pre- and post- expansion images aligned by similarity transformation, with distortion vector field shown by arrows. Similarity transformation yields expansion factor of </w:t>
      </w:r>
      <w:r w:rsidR="009D29F4">
        <w:rPr>
          <w:rFonts w:cs="Times New Roman"/>
        </w:rPr>
        <w:t>5.26 ± 0.32</w:t>
      </w:r>
      <w:r w:rsidR="009D29F4" w:rsidRPr="009D29F4">
        <w:rPr>
          <w:rFonts w:cs="Times New Roman"/>
        </w:rPr>
        <w:t xml:space="preserve"> from 3 different regions of interest. (</w:t>
      </w:r>
      <w:r w:rsidR="009D29F4">
        <w:rPr>
          <w:rFonts w:cs="Times New Roman"/>
        </w:rPr>
        <w:t>d</w:t>
      </w:r>
      <w:r w:rsidR="009D29F4" w:rsidRPr="009D29F4">
        <w:rPr>
          <w:rFonts w:cs="Times New Roman"/>
        </w:rPr>
        <w:t>) Quantification of measurement errors as a function of measurement length shown as mean (</w:t>
      </w:r>
      <w:r w:rsidR="00C836C9">
        <w:rPr>
          <w:rFonts w:cs="Times New Roman"/>
        </w:rPr>
        <w:t>red</w:t>
      </w:r>
      <w:r w:rsidR="009D29F4" w:rsidRPr="009D29F4">
        <w:rPr>
          <w:rFonts w:cs="Times New Roman"/>
        </w:rPr>
        <w:t xml:space="preserve"> line) ± SD (</w:t>
      </w:r>
      <w:r w:rsidR="009D338A">
        <w:rPr>
          <w:rFonts w:cs="Times New Roman"/>
        </w:rPr>
        <w:t xml:space="preserve">grey </w:t>
      </w:r>
      <w:r w:rsidR="009D29F4" w:rsidRPr="009D29F4">
        <w:rPr>
          <w:rFonts w:cs="Times New Roman"/>
        </w:rPr>
        <w:t xml:space="preserve">shaded </w:t>
      </w:r>
      <w:r w:rsidR="009D29F4">
        <w:rPr>
          <w:rFonts w:cs="Times New Roman"/>
        </w:rPr>
        <w:t>area</w:t>
      </w:r>
      <w:r w:rsidR="009D29F4" w:rsidRPr="009D29F4">
        <w:rPr>
          <w:rFonts w:cs="Times New Roman"/>
        </w:rPr>
        <w:t>)</w:t>
      </w:r>
      <w:r w:rsidR="009D29F4">
        <w:rPr>
          <w:rFonts w:cs="Times New Roman"/>
        </w:rPr>
        <w:t xml:space="preserve"> </w:t>
      </w:r>
      <w:r w:rsidR="009D29F4" w:rsidRPr="009D29F4">
        <w:rPr>
          <w:rFonts w:cs="Times New Roman"/>
        </w:rPr>
        <w:t>from 3 different regions of interest. Scale bars: 20 µm. All distances and scale bars are in pre-expansion units.</w:t>
      </w:r>
    </w:p>
    <w:p w:rsidR="009D29F4" w:rsidRDefault="009D29F4">
      <w:pPr>
        <w:spacing w:after="200" w:line="276" w:lineRule="auto"/>
        <w:jc w:val="left"/>
        <w:rPr>
          <w:rFonts w:ascii="Times New Roman" w:hAnsi="Times New Roman" w:cs="Times New Roman"/>
          <w:sz w:val="24"/>
          <w:szCs w:val="24"/>
        </w:rPr>
      </w:pPr>
      <w:r>
        <w:rPr>
          <w:rFonts w:cs="Times New Roman"/>
        </w:rPr>
        <w:br w:type="page"/>
      </w:r>
    </w:p>
    <w:p w:rsidR="00F65AF5" w:rsidRDefault="00F65AF5" w:rsidP="00501939">
      <w:pPr>
        <w:pStyle w:val="af2"/>
        <w:ind w:firstLineChars="0" w:firstLine="0"/>
        <w:jc w:val="center"/>
        <w:rPr>
          <w:noProof/>
        </w:rPr>
      </w:pPr>
      <w:r w:rsidRPr="00F65AF5">
        <w:rPr>
          <w:noProof/>
        </w:rPr>
        <w:drawing>
          <wp:inline distT="0" distB="0" distL="0" distR="0">
            <wp:extent cx="5943600" cy="4474878"/>
            <wp:effectExtent l="0" t="0" r="0" b="1905"/>
            <wp:docPr id="6" name="图片 6" descr="I:\NM paper\sper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NM paper\sperm.pn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943600" cy="4474878"/>
                    </a:xfrm>
                    <a:prstGeom prst="rect">
                      <a:avLst/>
                    </a:prstGeom>
                    <a:noFill/>
                    <a:ln>
                      <a:noFill/>
                    </a:ln>
                  </pic:spPr>
                </pic:pic>
              </a:graphicData>
            </a:graphic>
          </wp:inline>
        </w:drawing>
      </w:r>
    </w:p>
    <w:p w:rsidR="00E63E5D" w:rsidRPr="00380629" w:rsidRDefault="00E63E5D" w:rsidP="00380629">
      <w:pPr>
        <w:pStyle w:val="af2"/>
        <w:ind w:firstLineChars="0" w:firstLine="0"/>
        <w:rPr>
          <w:noProof/>
        </w:rPr>
      </w:pPr>
      <w:r w:rsidRPr="008634E9">
        <w:rPr>
          <w:rFonts w:cs="Times New Roman"/>
          <w:b/>
        </w:rPr>
        <w:t xml:space="preserve">Supplementary Fig. </w:t>
      </w:r>
      <w:r w:rsidR="002C5C33">
        <w:rPr>
          <w:rFonts w:cs="Times New Roman"/>
          <w:b/>
        </w:rPr>
        <w:t>9</w:t>
      </w:r>
      <w:r w:rsidRPr="008634E9">
        <w:rPr>
          <w:rFonts w:cs="Times New Roman"/>
          <w:b/>
        </w:rPr>
        <w:t xml:space="preserve"> | </w:t>
      </w:r>
      <w:r w:rsidR="004A6181">
        <w:rPr>
          <w:rFonts w:cs="Times New Roman"/>
          <w:b/>
        </w:rPr>
        <w:t>Visualization of different types of testicular cells in light</w:t>
      </w:r>
      <w:r w:rsidR="001F3412">
        <w:rPr>
          <w:rFonts w:cs="Times New Roman"/>
          <w:b/>
        </w:rPr>
        <w:t xml:space="preserve"> </w:t>
      </w:r>
      <w:r w:rsidR="004A6181">
        <w:rPr>
          <w:rFonts w:cs="Times New Roman"/>
          <w:b/>
        </w:rPr>
        <w:t>sheet microscopy image of Cyc-ExM expanded mouse testis samples.</w:t>
      </w:r>
      <w:r>
        <w:rPr>
          <w:rFonts w:cs="Times New Roman"/>
          <w:b/>
        </w:rPr>
        <w:t xml:space="preserve"> </w:t>
      </w:r>
      <w:r>
        <w:rPr>
          <w:rFonts w:cs="Times New Roman"/>
        </w:rPr>
        <w:t xml:space="preserve">(a) </w:t>
      </w:r>
      <w:r w:rsidR="00CF655F">
        <w:rPr>
          <w:rFonts w:cs="Times New Roman"/>
        </w:rPr>
        <w:t>One optical slice of a</w:t>
      </w:r>
      <w:r w:rsidR="004A6181">
        <w:rPr>
          <w:rFonts w:cs="Times New Roman"/>
        </w:rPr>
        <w:t xml:space="preserve"> light</w:t>
      </w:r>
      <w:r w:rsidR="001F3412">
        <w:rPr>
          <w:rFonts w:cs="Times New Roman"/>
        </w:rPr>
        <w:t xml:space="preserve"> </w:t>
      </w:r>
      <w:r w:rsidR="004A6181">
        <w:rPr>
          <w:rFonts w:cs="Times New Roman"/>
        </w:rPr>
        <w:t xml:space="preserve">sheet microscopy image of </w:t>
      </w:r>
      <w:r w:rsidR="004A6181" w:rsidRPr="004A6181">
        <w:rPr>
          <w:rFonts w:cs="Times New Roman"/>
        </w:rPr>
        <w:t>~</w:t>
      </w:r>
      <w:r w:rsidR="006E47B3">
        <w:rPr>
          <w:rFonts w:cs="Times New Roman"/>
        </w:rPr>
        <w:t>3</w:t>
      </w:r>
      <w:r w:rsidR="004A6181" w:rsidRPr="004A6181">
        <w:rPr>
          <w:rFonts w:cs="Times New Roman"/>
        </w:rPr>
        <w:t xml:space="preserve">-mm-thick </w:t>
      </w:r>
      <w:r w:rsidR="0098014D">
        <w:rPr>
          <w:rFonts w:cs="Times New Roman"/>
        </w:rPr>
        <w:t xml:space="preserve">Cyc-ExM expanded </w:t>
      </w:r>
      <w:r w:rsidR="004A6181" w:rsidRPr="004A6181">
        <w:rPr>
          <w:rFonts w:cs="Times New Roman"/>
        </w:rPr>
        <w:t xml:space="preserve">mouse </w:t>
      </w:r>
      <w:r w:rsidR="004A6181">
        <w:rPr>
          <w:rFonts w:cs="Times New Roman"/>
        </w:rPr>
        <w:t>testis</w:t>
      </w:r>
      <w:r w:rsidR="004A6181" w:rsidRPr="004A6181">
        <w:rPr>
          <w:rFonts w:cs="Times New Roman"/>
        </w:rPr>
        <w:t xml:space="preserve"> </w:t>
      </w:r>
      <w:r w:rsidR="0098014D">
        <w:rPr>
          <w:rFonts w:cs="Times New Roman"/>
        </w:rPr>
        <w:t>tissue</w:t>
      </w:r>
      <w:r w:rsidR="006E47B3">
        <w:rPr>
          <w:rFonts w:cs="Times New Roman"/>
        </w:rPr>
        <w:t xml:space="preserve"> (expansion factor: 7.67 ± 0.49)</w:t>
      </w:r>
      <w:r w:rsidR="0098014D">
        <w:rPr>
          <w:rFonts w:cs="Times New Roman"/>
        </w:rPr>
        <w:t xml:space="preserve"> in </w:t>
      </w:r>
      <w:r w:rsidR="004A6181" w:rsidRPr="004A6181">
        <w:rPr>
          <w:rFonts w:cs="Times New Roman"/>
        </w:rPr>
        <w:t xml:space="preserve">which </w:t>
      </w:r>
      <w:r w:rsidR="004A6181">
        <w:rPr>
          <w:rFonts w:cs="Times New Roman"/>
        </w:rPr>
        <w:t xml:space="preserve">NHS ester </w:t>
      </w:r>
      <w:r w:rsidR="004A6181" w:rsidRPr="004A6181">
        <w:rPr>
          <w:rFonts w:cs="Times New Roman"/>
        </w:rPr>
        <w:t>(</w:t>
      </w:r>
      <w:r w:rsidR="004A6181">
        <w:rPr>
          <w:rFonts w:cs="Times New Roman"/>
        </w:rPr>
        <w:t>green</w:t>
      </w:r>
      <w:r w:rsidR="004A6181" w:rsidRPr="004A6181">
        <w:rPr>
          <w:rFonts w:cs="Times New Roman"/>
        </w:rPr>
        <w:t xml:space="preserve">) and </w:t>
      </w:r>
      <w:r w:rsidR="004A6181">
        <w:rPr>
          <w:rFonts w:cs="Times New Roman"/>
        </w:rPr>
        <w:t>nuclei</w:t>
      </w:r>
      <w:r w:rsidR="004A6181" w:rsidRPr="004A6181">
        <w:rPr>
          <w:rFonts w:cs="Times New Roman"/>
        </w:rPr>
        <w:t xml:space="preserve"> (</w:t>
      </w:r>
      <w:r w:rsidR="004A6181">
        <w:rPr>
          <w:rFonts w:cs="Times New Roman"/>
        </w:rPr>
        <w:t xml:space="preserve">magenta) show distinct distributions. (b-f) </w:t>
      </w:r>
      <w:r w:rsidR="004A6181" w:rsidRPr="004A6181">
        <w:rPr>
          <w:rFonts w:cs="Times New Roman"/>
        </w:rPr>
        <w:t>Zoom</w:t>
      </w:r>
      <w:r w:rsidR="00CC5978">
        <w:rPr>
          <w:rFonts w:cs="Times New Roman"/>
        </w:rPr>
        <w:t>ed</w:t>
      </w:r>
      <w:r w:rsidR="004A6181" w:rsidRPr="004A6181">
        <w:rPr>
          <w:rFonts w:cs="Times New Roman"/>
        </w:rPr>
        <w:t>-in view</w:t>
      </w:r>
      <w:r w:rsidR="004A6181">
        <w:rPr>
          <w:rFonts w:cs="Times New Roman"/>
        </w:rPr>
        <w:t>s</w:t>
      </w:r>
      <w:r w:rsidR="004A6181" w:rsidRPr="004A6181">
        <w:rPr>
          <w:rFonts w:cs="Times New Roman"/>
        </w:rPr>
        <w:t xml:space="preserve"> of </w:t>
      </w:r>
      <w:r w:rsidR="004A6181">
        <w:rPr>
          <w:rFonts w:cs="Times New Roman"/>
        </w:rPr>
        <w:t xml:space="preserve">the respective boxed regions in (a) </w:t>
      </w:r>
      <w:r w:rsidR="000A7AD1">
        <w:rPr>
          <w:rFonts w:cs="Times New Roman"/>
        </w:rPr>
        <w:t xml:space="preserve">showing different types of cells. (b) </w:t>
      </w:r>
      <w:r w:rsidR="000A7AD1">
        <w:rPr>
          <w:rFonts w:cs="Times New Roman" w:hint="eastAsia"/>
        </w:rPr>
        <w:t>A</w:t>
      </w:r>
      <w:r w:rsidR="004A6181">
        <w:rPr>
          <w:rFonts w:cs="Times New Roman"/>
        </w:rPr>
        <w:t>n interstitial cell (located outside tubules)</w:t>
      </w:r>
      <w:r w:rsidR="000A7AD1">
        <w:rPr>
          <w:rFonts w:cs="Times New Roman"/>
        </w:rPr>
        <w:t>. (c) A</w:t>
      </w:r>
      <w:r w:rsidR="004A6181">
        <w:rPr>
          <w:rFonts w:cs="Times New Roman"/>
        </w:rPr>
        <w:t xml:space="preserve"> smooth muscle cell (spindle</w:t>
      </w:r>
      <w:r w:rsidR="000A7AD1">
        <w:rPr>
          <w:rFonts w:cs="Times New Roman"/>
        </w:rPr>
        <w:t>-</w:t>
      </w:r>
      <w:r w:rsidR="004A6181">
        <w:rPr>
          <w:rFonts w:cs="Times New Roman"/>
        </w:rPr>
        <w:t>shaped nucleus, and located at the boundary of tubules)</w:t>
      </w:r>
      <w:r w:rsidR="000A7AD1">
        <w:rPr>
          <w:rFonts w:cs="Times New Roman"/>
        </w:rPr>
        <w:t>. (d) A</w:t>
      </w:r>
      <w:r w:rsidR="004A6181">
        <w:rPr>
          <w:rFonts w:cs="Times New Roman"/>
        </w:rPr>
        <w:t xml:space="preserve"> Sertoli cell</w:t>
      </w:r>
      <w:r w:rsidR="000A7AD1">
        <w:rPr>
          <w:rFonts w:cs="Times New Roman"/>
        </w:rPr>
        <w:t xml:space="preserve"> (containing evident nucleoli and located near the periphery of the tubules). (e) </w:t>
      </w:r>
      <w:r w:rsidR="000A7AD1">
        <w:rPr>
          <w:rFonts w:cs="Times New Roman" w:hint="eastAsia"/>
        </w:rPr>
        <w:t>A</w:t>
      </w:r>
      <w:r w:rsidR="004A6181">
        <w:rPr>
          <w:rFonts w:cs="Times New Roman"/>
        </w:rPr>
        <w:t xml:space="preserve"> pathytene spermatocyte</w:t>
      </w:r>
      <w:r w:rsidR="000A7AD1">
        <w:rPr>
          <w:rFonts w:cs="Times New Roman"/>
        </w:rPr>
        <w:t xml:space="preserve"> (large round nucleus with </w:t>
      </w:r>
      <w:r w:rsidR="00E068D9">
        <w:rPr>
          <w:rFonts w:cs="Times New Roman"/>
        </w:rPr>
        <w:t xml:space="preserve">clumps of </w:t>
      </w:r>
      <w:r w:rsidR="000A7AD1">
        <w:rPr>
          <w:rFonts w:cs="Times New Roman"/>
        </w:rPr>
        <w:t>condensed DNA). (f) A</w:t>
      </w:r>
      <w:r w:rsidR="004A6181">
        <w:rPr>
          <w:rFonts w:cs="Times New Roman"/>
        </w:rPr>
        <w:t xml:space="preserve"> sperm</w:t>
      </w:r>
      <w:r w:rsidR="000A7AD1">
        <w:rPr>
          <w:rFonts w:cs="Times New Roman"/>
        </w:rPr>
        <w:t xml:space="preserve"> (elongated nucleus and located in the middle of tubules)</w:t>
      </w:r>
      <w:r w:rsidR="004A6181">
        <w:rPr>
          <w:rFonts w:cs="Times New Roman"/>
        </w:rPr>
        <w:t xml:space="preserve">. </w:t>
      </w:r>
      <w:r>
        <w:rPr>
          <w:rFonts w:hint="eastAsia"/>
          <w:noProof/>
        </w:rPr>
        <w:t>Scale</w:t>
      </w:r>
      <w:r>
        <w:rPr>
          <w:noProof/>
        </w:rPr>
        <w:t xml:space="preserve"> bars: 50 </w:t>
      </w:r>
      <w:r w:rsidRPr="00E63E5D">
        <w:rPr>
          <w:rFonts w:cs="Times New Roman"/>
          <w:noProof/>
        </w:rPr>
        <w:t>μ</w:t>
      </w:r>
      <w:r>
        <w:rPr>
          <w:noProof/>
        </w:rPr>
        <w:t xml:space="preserve">m (a) and 2 </w:t>
      </w:r>
      <w:r w:rsidRPr="00E63E5D">
        <w:rPr>
          <w:rFonts w:cs="Times New Roman"/>
          <w:noProof/>
        </w:rPr>
        <w:t>μ</w:t>
      </w:r>
      <w:r>
        <w:rPr>
          <w:noProof/>
        </w:rPr>
        <w:t>m (b-f).</w:t>
      </w:r>
      <w:r w:rsidR="00380629">
        <w:rPr>
          <w:noProof/>
        </w:rPr>
        <w:t xml:space="preserve"> </w:t>
      </w:r>
      <w:r w:rsidR="00380629" w:rsidRPr="00380629">
        <w:rPr>
          <w:noProof/>
        </w:rPr>
        <w:t>All distances are in pre-expansion units.</w:t>
      </w:r>
    </w:p>
    <w:p w:rsidR="00E63E5D" w:rsidRPr="00380629" w:rsidRDefault="00E63E5D" w:rsidP="00501939">
      <w:pPr>
        <w:pStyle w:val="af2"/>
        <w:ind w:firstLineChars="0" w:firstLine="0"/>
        <w:jc w:val="center"/>
        <w:rPr>
          <w:noProof/>
        </w:rPr>
      </w:pPr>
    </w:p>
    <w:p w:rsidR="00501939" w:rsidRDefault="00B831F3" w:rsidP="00501939">
      <w:pPr>
        <w:pStyle w:val="af2"/>
        <w:ind w:firstLineChars="0" w:firstLine="0"/>
        <w:jc w:val="center"/>
      </w:pPr>
      <w:r w:rsidRPr="00B831F3">
        <w:rPr>
          <w:noProof/>
        </w:rPr>
        <w:drawing>
          <wp:inline distT="0" distB="0" distL="0" distR="0">
            <wp:extent cx="4505325" cy="7240964"/>
            <wp:effectExtent l="0" t="0" r="0" b="0"/>
            <wp:docPr id="4" name="图片 4" descr="F:\NM paper\fi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NM paper\fig.pn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4509215" cy="7247216"/>
                    </a:xfrm>
                    <a:prstGeom prst="rect">
                      <a:avLst/>
                    </a:prstGeom>
                    <a:noFill/>
                    <a:ln>
                      <a:noFill/>
                    </a:ln>
                  </pic:spPr>
                </pic:pic>
              </a:graphicData>
            </a:graphic>
          </wp:inline>
        </w:drawing>
      </w:r>
      <w:r w:rsidR="00AA3F8D" w:rsidRPr="00AA3F8D">
        <w:rPr>
          <w:noProof/>
        </w:rPr>
        <w:t xml:space="preserve"> </w:t>
      </w:r>
    </w:p>
    <w:p w:rsidR="00B831F3" w:rsidRDefault="00B33CD0" w:rsidP="00B831F3">
      <w:pPr>
        <w:spacing w:before="100" w:beforeAutospacing="1" w:after="100" w:afterAutospacing="1" w:line="276" w:lineRule="auto"/>
        <w:rPr>
          <w:rFonts w:ascii="Times New Roman" w:hAnsi="Times New Roman" w:cs="Times New Roman"/>
          <w:sz w:val="24"/>
          <w:szCs w:val="24"/>
        </w:rPr>
      </w:pPr>
      <w:r w:rsidRPr="008634E9">
        <w:rPr>
          <w:rFonts w:ascii="Times New Roman" w:hAnsi="Times New Roman" w:cs="Times New Roman"/>
          <w:b/>
          <w:sz w:val="24"/>
          <w:szCs w:val="24"/>
          <w:lang w:eastAsia="zh-CN"/>
        </w:rPr>
        <w:t xml:space="preserve">Supplementary Fig. </w:t>
      </w:r>
      <w:r w:rsidR="002C5C33">
        <w:rPr>
          <w:rFonts w:ascii="Times New Roman" w:hAnsi="Times New Roman" w:cs="Times New Roman"/>
          <w:b/>
          <w:sz w:val="24"/>
          <w:szCs w:val="24"/>
          <w:lang w:eastAsia="zh-CN"/>
        </w:rPr>
        <w:t>10</w:t>
      </w:r>
      <w:r w:rsidRPr="008634E9">
        <w:rPr>
          <w:rFonts w:ascii="Times New Roman" w:hAnsi="Times New Roman" w:cs="Times New Roman"/>
          <w:b/>
          <w:sz w:val="24"/>
          <w:szCs w:val="24"/>
          <w:lang w:eastAsia="zh-CN"/>
        </w:rPr>
        <w:t xml:space="preserve"> | </w:t>
      </w:r>
      <w:r w:rsidR="00B831F3">
        <w:rPr>
          <w:rFonts w:ascii="Times New Roman" w:hAnsi="Times New Roman" w:cs="Times New Roman"/>
          <w:b/>
          <w:sz w:val="24"/>
          <w:szCs w:val="24"/>
          <w:lang w:eastAsia="zh-CN"/>
        </w:rPr>
        <w:t xml:space="preserve">Enhancement of signal intensity using biotin-streptavidin amplification method. </w:t>
      </w:r>
      <w:r>
        <w:rPr>
          <w:rFonts w:ascii="Times New Roman" w:hAnsi="Times New Roman" w:cs="Times New Roman"/>
          <w:sz w:val="24"/>
          <w:szCs w:val="24"/>
          <w:lang w:eastAsia="zh-CN"/>
        </w:rPr>
        <w:t>(</w:t>
      </w:r>
      <w:r w:rsidR="00B831F3">
        <w:rPr>
          <w:rFonts w:ascii="Times New Roman" w:hAnsi="Times New Roman" w:cs="Times New Roman"/>
          <w:sz w:val="24"/>
          <w:szCs w:val="24"/>
          <w:lang w:eastAsia="zh-CN"/>
        </w:rPr>
        <w:t>a</w:t>
      </w:r>
      <w:r>
        <w:rPr>
          <w:rFonts w:ascii="Times New Roman" w:hAnsi="Times New Roman" w:cs="Times New Roman"/>
          <w:sz w:val="24"/>
          <w:szCs w:val="24"/>
          <w:lang w:eastAsia="zh-CN"/>
        </w:rPr>
        <w:t>) Confocal image</w:t>
      </w:r>
      <w:r w:rsidR="00B831F3">
        <w:rPr>
          <w:rFonts w:ascii="Times New Roman" w:hAnsi="Times New Roman" w:cs="Times New Roman"/>
          <w:sz w:val="24"/>
          <w:szCs w:val="24"/>
          <w:lang w:eastAsia="zh-CN"/>
        </w:rPr>
        <w:t xml:space="preserve"> of the glomerular region of an 8-cycle expanded porcine renal tissue directly labeled with </w:t>
      </w:r>
      <w:r w:rsidR="006134DB">
        <w:rPr>
          <w:rFonts w:ascii="Times New Roman" w:hAnsi="Times New Roman" w:cs="Times New Roman"/>
          <w:sz w:val="24"/>
          <w:szCs w:val="24"/>
          <w:lang w:eastAsia="zh-CN"/>
        </w:rPr>
        <w:t>TAMRA</w:t>
      </w:r>
      <w:r w:rsidR="00B831F3">
        <w:rPr>
          <w:rFonts w:ascii="Times New Roman" w:hAnsi="Times New Roman" w:cs="Times New Roman"/>
          <w:sz w:val="24"/>
          <w:szCs w:val="24"/>
          <w:lang w:eastAsia="zh-CN"/>
        </w:rPr>
        <w:t xml:space="preserve"> NHS ester. (b) Confocal image of the tubular region of the same sample directly labeled with </w:t>
      </w:r>
      <w:r w:rsidR="006134DB">
        <w:rPr>
          <w:rFonts w:ascii="Times New Roman" w:hAnsi="Times New Roman" w:cs="Times New Roman"/>
          <w:sz w:val="24"/>
          <w:szCs w:val="24"/>
          <w:lang w:eastAsia="zh-CN"/>
        </w:rPr>
        <w:t>TAMRA</w:t>
      </w:r>
      <w:r w:rsidR="00B831F3">
        <w:rPr>
          <w:rFonts w:ascii="Times New Roman" w:hAnsi="Times New Roman" w:cs="Times New Roman"/>
          <w:sz w:val="24"/>
          <w:szCs w:val="24"/>
          <w:lang w:eastAsia="zh-CN"/>
        </w:rPr>
        <w:t xml:space="preserve"> NHS ester. (c)(d) The glomerular and tubular images of the same expansion sample labeled with biotin NHS ester </w:t>
      </w:r>
      <w:r w:rsidR="00C47F31">
        <w:rPr>
          <w:rFonts w:ascii="Times New Roman" w:hAnsi="Times New Roman" w:cs="Times New Roman"/>
          <w:sz w:val="24"/>
          <w:szCs w:val="24"/>
          <w:lang w:eastAsia="zh-CN"/>
        </w:rPr>
        <w:t>followed by</w:t>
      </w:r>
      <w:r w:rsidR="00B831F3">
        <w:rPr>
          <w:rFonts w:ascii="Times New Roman" w:hAnsi="Times New Roman" w:cs="Times New Roman"/>
          <w:sz w:val="24"/>
          <w:szCs w:val="24"/>
          <w:lang w:eastAsia="zh-CN"/>
        </w:rPr>
        <w:t xml:space="preserve"> </w:t>
      </w:r>
      <w:r w:rsidR="006134DB">
        <w:rPr>
          <w:rFonts w:ascii="Times New Roman" w:hAnsi="Times New Roman" w:cs="Times New Roman"/>
          <w:sz w:val="24"/>
          <w:szCs w:val="24"/>
          <w:lang w:eastAsia="zh-CN"/>
        </w:rPr>
        <w:t xml:space="preserve">TAMRA </w:t>
      </w:r>
      <w:r w:rsidR="00B831F3">
        <w:rPr>
          <w:rFonts w:ascii="Times New Roman" w:hAnsi="Times New Roman" w:cs="Times New Roman"/>
          <w:sz w:val="24"/>
          <w:szCs w:val="24"/>
          <w:lang w:eastAsia="zh-CN"/>
        </w:rPr>
        <w:t>conjugated streptavidin.</w:t>
      </w:r>
      <w:r w:rsidR="00B831F3" w:rsidRPr="00B831F3">
        <w:rPr>
          <w:rFonts w:ascii="Times New Roman" w:hAnsi="Times New Roman" w:cs="Times New Roman"/>
          <w:sz w:val="24"/>
          <w:szCs w:val="24"/>
        </w:rPr>
        <w:t xml:space="preserve"> </w:t>
      </w:r>
      <w:r w:rsidR="00C47F31">
        <w:rPr>
          <w:rFonts w:ascii="Times New Roman" w:hAnsi="Times New Roman" w:cs="Times New Roman"/>
          <w:sz w:val="24"/>
          <w:szCs w:val="24"/>
        </w:rPr>
        <w:t>These</w:t>
      </w:r>
      <w:r w:rsidR="00C47F31" w:rsidRPr="003105F6">
        <w:rPr>
          <w:rFonts w:ascii="Times New Roman" w:hAnsi="Times New Roman" w:cs="Times New Roman"/>
          <w:sz w:val="24"/>
          <w:szCs w:val="24"/>
        </w:rPr>
        <w:t xml:space="preserve"> </w:t>
      </w:r>
      <w:r w:rsidR="00C47F31">
        <w:rPr>
          <w:rFonts w:ascii="Times New Roman" w:hAnsi="Times New Roman" w:cs="Times New Roman"/>
          <w:sz w:val="24"/>
          <w:szCs w:val="24"/>
        </w:rPr>
        <w:t xml:space="preserve">confocal </w:t>
      </w:r>
      <w:r w:rsidR="00C47F31" w:rsidRPr="003105F6">
        <w:rPr>
          <w:rFonts w:ascii="Times New Roman" w:hAnsi="Times New Roman" w:cs="Times New Roman"/>
          <w:sz w:val="24"/>
          <w:szCs w:val="24"/>
        </w:rPr>
        <w:t xml:space="preserve">images </w:t>
      </w:r>
      <w:r w:rsidR="001F3412">
        <w:rPr>
          <w:rFonts w:ascii="Times New Roman" w:hAnsi="Times New Roman" w:cs="Times New Roman"/>
          <w:sz w:val="24"/>
          <w:szCs w:val="24"/>
        </w:rPr>
        <w:t>were</w:t>
      </w:r>
      <w:r w:rsidR="00C47F31" w:rsidRPr="003105F6">
        <w:rPr>
          <w:rFonts w:ascii="Times New Roman" w:hAnsi="Times New Roman" w:cs="Times New Roman"/>
          <w:sz w:val="24"/>
          <w:szCs w:val="24"/>
        </w:rPr>
        <w:t xml:space="preserve"> </w:t>
      </w:r>
      <w:r w:rsidR="001F3412">
        <w:rPr>
          <w:rFonts w:ascii="Times New Roman" w:hAnsi="Times New Roman" w:cs="Times New Roman"/>
          <w:sz w:val="24"/>
          <w:szCs w:val="24"/>
        </w:rPr>
        <w:t xml:space="preserve">collected under identical setup and </w:t>
      </w:r>
      <w:r w:rsidR="00C47F31">
        <w:rPr>
          <w:rFonts w:ascii="Times New Roman" w:hAnsi="Times New Roman" w:cs="Times New Roman"/>
          <w:sz w:val="24"/>
          <w:szCs w:val="24"/>
        </w:rPr>
        <w:t>displayed</w:t>
      </w:r>
      <w:r w:rsidR="00C47F31" w:rsidRPr="003105F6">
        <w:rPr>
          <w:rFonts w:ascii="Times New Roman" w:hAnsi="Times New Roman" w:cs="Times New Roman"/>
          <w:sz w:val="24"/>
          <w:szCs w:val="24"/>
        </w:rPr>
        <w:t xml:space="preserve"> with the</w:t>
      </w:r>
      <w:r w:rsidR="00C47F31">
        <w:rPr>
          <w:rFonts w:ascii="Times New Roman" w:hAnsi="Times New Roman" w:cs="Times New Roman"/>
          <w:sz w:val="24"/>
          <w:szCs w:val="24"/>
        </w:rPr>
        <w:t xml:space="preserve"> same maximum and minimum </w:t>
      </w:r>
      <w:r w:rsidR="00C47F31" w:rsidRPr="003105F6">
        <w:rPr>
          <w:rFonts w:ascii="Times New Roman" w:hAnsi="Times New Roman" w:cs="Times New Roman"/>
          <w:sz w:val="24"/>
          <w:szCs w:val="24"/>
        </w:rPr>
        <w:t xml:space="preserve">intensity </w:t>
      </w:r>
      <w:r w:rsidR="00C47F31">
        <w:rPr>
          <w:rFonts w:ascii="Times New Roman" w:hAnsi="Times New Roman" w:cs="Times New Roman"/>
          <w:sz w:val="24"/>
          <w:szCs w:val="24"/>
        </w:rPr>
        <w:t xml:space="preserve">defined </w:t>
      </w:r>
      <w:r w:rsidR="00C47F31" w:rsidRPr="003105F6">
        <w:rPr>
          <w:rFonts w:ascii="Times New Roman" w:hAnsi="Times New Roman" w:cs="Times New Roman"/>
          <w:sz w:val="24"/>
          <w:szCs w:val="24"/>
        </w:rPr>
        <w:t>intervals</w:t>
      </w:r>
      <w:r w:rsidR="00C47F31">
        <w:rPr>
          <w:rFonts w:ascii="Times New Roman" w:hAnsi="Times New Roman" w:cs="Times New Roman"/>
          <w:sz w:val="24"/>
          <w:szCs w:val="24"/>
        </w:rPr>
        <w:t>.</w:t>
      </w:r>
      <w:r w:rsidR="00C47F31">
        <w:rPr>
          <w:rFonts w:ascii="Times New Roman" w:hAnsi="Times New Roman" w:cs="Times New Roman"/>
          <w:sz w:val="24"/>
          <w:szCs w:val="24"/>
          <w:lang w:eastAsia="zh-CN"/>
        </w:rPr>
        <w:t xml:space="preserve"> </w:t>
      </w:r>
      <w:r w:rsidR="00B831F3">
        <w:rPr>
          <w:rFonts w:ascii="Times New Roman" w:hAnsi="Times New Roman" w:cs="Times New Roman"/>
          <w:sz w:val="24"/>
          <w:szCs w:val="24"/>
        </w:rPr>
        <w:t xml:space="preserve">(e) Comparison </w:t>
      </w:r>
      <w:r w:rsidR="00C47F31">
        <w:rPr>
          <w:rFonts w:ascii="Times New Roman" w:hAnsi="Times New Roman" w:cs="Times New Roman"/>
          <w:sz w:val="24"/>
          <w:szCs w:val="24"/>
        </w:rPr>
        <w:t xml:space="preserve">of the mean intensities from 3 images in each of the above conditions, showing </w:t>
      </w:r>
      <w:r w:rsidR="00C47F31" w:rsidRPr="00C47F31">
        <w:rPr>
          <w:rFonts w:ascii="Times New Roman" w:hAnsi="Times New Roman" w:cs="Times New Roman"/>
          <w:sz w:val="24"/>
          <w:szCs w:val="24"/>
        </w:rPr>
        <w:t>8.0 ± 1.2</w:t>
      </w:r>
      <w:r w:rsidR="00C47F31">
        <w:rPr>
          <w:rFonts w:ascii="Times New Roman" w:hAnsi="Times New Roman" w:cs="Times New Roman"/>
          <w:sz w:val="24"/>
          <w:szCs w:val="24"/>
        </w:rPr>
        <w:t xml:space="preserve"> -fold increase due to signal amplification for glomerular images, and 7.9</w:t>
      </w:r>
      <w:r w:rsidR="00C47F31" w:rsidRPr="00C47F31">
        <w:rPr>
          <w:rFonts w:ascii="Times New Roman" w:hAnsi="Times New Roman" w:cs="Times New Roman"/>
          <w:sz w:val="24"/>
          <w:szCs w:val="24"/>
        </w:rPr>
        <w:t xml:space="preserve"> ± 1.</w:t>
      </w:r>
      <w:r w:rsidR="00C47F31">
        <w:rPr>
          <w:rFonts w:ascii="Times New Roman" w:hAnsi="Times New Roman" w:cs="Times New Roman"/>
          <w:sz w:val="24"/>
          <w:szCs w:val="24"/>
        </w:rPr>
        <w:t xml:space="preserve">0 -fold increase due to signal amplification for tubular images. </w:t>
      </w:r>
      <w:r>
        <w:rPr>
          <w:rFonts w:ascii="Times New Roman" w:hAnsi="Times New Roman" w:cs="Times New Roman"/>
          <w:sz w:val="24"/>
          <w:szCs w:val="24"/>
          <w:lang w:eastAsia="zh-CN"/>
        </w:rPr>
        <w:t xml:space="preserve">Scale bars: 2 μm. </w:t>
      </w:r>
      <w:r w:rsidR="00B831F3">
        <w:rPr>
          <w:rFonts w:ascii="Times New Roman" w:hAnsi="Times New Roman" w:cs="Times New Roman"/>
          <w:sz w:val="24"/>
          <w:szCs w:val="24"/>
        </w:rPr>
        <w:t>All distances are in pre-expansion units.</w:t>
      </w:r>
    </w:p>
    <w:p w:rsidR="00B831F3" w:rsidRDefault="00B831F3">
      <w:pPr>
        <w:spacing w:after="200" w:line="276" w:lineRule="auto"/>
        <w:jc w:val="left"/>
        <w:rPr>
          <w:rFonts w:ascii="Times New Roman" w:hAnsi="Times New Roman" w:cs="Times New Roman"/>
          <w:sz w:val="24"/>
          <w:szCs w:val="24"/>
        </w:rPr>
      </w:pPr>
    </w:p>
    <w:p w:rsidR="00D66845" w:rsidRDefault="00D66845">
      <w:pPr>
        <w:spacing w:after="200" w:line="276" w:lineRule="auto"/>
        <w:jc w:val="left"/>
        <w:rPr>
          <w:rFonts w:ascii="Times New Roman" w:hAnsi="Times New Roman" w:cs="Times New Roman"/>
          <w:sz w:val="24"/>
          <w:szCs w:val="24"/>
        </w:rPr>
      </w:pPr>
      <w:r>
        <w:rPr>
          <w:rFonts w:ascii="Times New Roman" w:hAnsi="Times New Roman" w:cs="Times New Roman"/>
          <w:sz w:val="24"/>
          <w:szCs w:val="24"/>
        </w:rPr>
        <w:br w:type="page"/>
      </w:r>
    </w:p>
    <w:p w:rsidR="00D66845" w:rsidRDefault="004D191B" w:rsidP="00ED4BDC">
      <w:pPr>
        <w:spacing w:before="100" w:beforeAutospacing="1" w:after="100" w:afterAutospacing="1" w:line="276" w:lineRule="auto"/>
        <w:jc w:val="center"/>
        <w:rPr>
          <w:rFonts w:ascii="Times New Roman" w:hAnsi="Times New Roman" w:cs="Times New Roman"/>
          <w:sz w:val="24"/>
          <w:szCs w:val="24"/>
        </w:rPr>
      </w:pPr>
      <w:r w:rsidRPr="004D191B">
        <w:rPr>
          <w:rFonts w:ascii="Times New Roman" w:hAnsi="Times New Roman" w:cs="Times New Roman"/>
          <w:noProof/>
          <w:sz w:val="24"/>
          <w:szCs w:val="24"/>
          <w:lang w:eastAsia="zh-CN"/>
        </w:rPr>
        <w:drawing>
          <wp:inline distT="0" distB="0" distL="0" distR="0">
            <wp:extent cx="4680000" cy="6527368"/>
            <wp:effectExtent l="0" t="0" r="6350" b="6985"/>
            <wp:docPr id="13" name="图片 13" descr="D:\heartcompa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D:\heartcompare.pn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680000" cy="6527368"/>
                    </a:xfrm>
                    <a:prstGeom prst="rect">
                      <a:avLst/>
                    </a:prstGeom>
                    <a:noFill/>
                    <a:ln>
                      <a:noFill/>
                    </a:ln>
                  </pic:spPr>
                </pic:pic>
              </a:graphicData>
            </a:graphic>
          </wp:inline>
        </w:drawing>
      </w:r>
    </w:p>
    <w:p w:rsidR="002A58BA" w:rsidRDefault="00C0351D" w:rsidP="00A63CE0">
      <w:pPr>
        <w:spacing w:before="100" w:beforeAutospacing="1" w:after="100" w:afterAutospacing="1" w:line="276" w:lineRule="auto"/>
        <w:rPr>
          <w:rFonts w:ascii="Times New Roman" w:hAnsi="Times New Roman" w:cs="Times New Roman"/>
          <w:sz w:val="24"/>
          <w:szCs w:val="24"/>
          <w:lang w:eastAsia="zh-CN"/>
        </w:rPr>
      </w:pPr>
      <w:r w:rsidRPr="008634E9">
        <w:rPr>
          <w:rFonts w:ascii="Times New Roman" w:hAnsi="Times New Roman" w:cs="Times New Roman"/>
          <w:b/>
          <w:sz w:val="24"/>
          <w:szCs w:val="24"/>
          <w:lang w:eastAsia="zh-CN"/>
        </w:rPr>
        <w:t>Supplementary Fig</w:t>
      </w:r>
      <w:r w:rsidR="0048406D" w:rsidRPr="008634E9">
        <w:rPr>
          <w:rFonts w:ascii="Times New Roman" w:hAnsi="Times New Roman" w:cs="Times New Roman"/>
          <w:b/>
          <w:sz w:val="24"/>
          <w:szCs w:val="24"/>
          <w:lang w:eastAsia="zh-CN"/>
        </w:rPr>
        <w:t>.</w:t>
      </w:r>
      <w:r w:rsidRPr="008634E9">
        <w:rPr>
          <w:rFonts w:ascii="Times New Roman" w:hAnsi="Times New Roman" w:cs="Times New Roman"/>
          <w:b/>
          <w:sz w:val="24"/>
          <w:szCs w:val="24"/>
          <w:lang w:eastAsia="zh-CN"/>
        </w:rPr>
        <w:t xml:space="preserve"> </w:t>
      </w:r>
      <w:r w:rsidR="00FD1ACF">
        <w:rPr>
          <w:rFonts w:ascii="Times New Roman" w:hAnsi="Times New Roman" w:cs="Times New Roman"/>
          <w:b/>
          <w:sz w:val="24"/>
          <w:szCs w:val="24"/>
          <w:lang w:eastAsia="zh-CN"/>
        </w:rPr>
        <w:t>1</w:t>
      </w:r>
      <w:r w:rsidR="002C5C33">
        <w:rPr>
          <w:rFonts w:ascii="Times New Roman" w:hAnsi="Times New Roman" w:cs="Times New Roman"/>
          <w:b/>
          <w:sz w:val="24"/>
          <w:szCs w:val="24"/>
          <w:lang w:eastAsia="zh-CN"/>
        </w:rPr>
        <w:t>1</w:t>
      </w:r>
      <w:r w:rsidR="008634E9" w:rsidRPr="008634E9">
        <w:rPr>
          <w:rFonts w:ascii="Times New Roman" w:hAnsi="Times New Roman" w:cs="Times New Roman"/>
          <w:b/>
          <w:sz w:val="24"/>
          <w:szCs w:val="24"/>
          <w:lang w:eastAsia="zh-CN"/>
        </w:rPr>
        <w:t xml:space="preserve"> |</w:t>
      </w:r>
      <w:r w:rsidR="002A58BA" w:rsidRPr="008634E9">
        <w:rPr>
          <w:rFonts w:ascii="Times New Roman" w:hAnsi="Times New Roman" w:cs="Times New Roman"/>
          <w:b/>
          <w:sz w:val="24"/>
          <w:szCs w:val="24"/>
          <w:lang w:eastAsia="zh-CN"/>
        </w:rPr>
        <w:t xml:space="preserve"> Comparison of Cyc-ExM </w:t>
      </w:r>
      <w:r w:rsidR="00630DC5" w:rsidRPr="008634E9">
        <w:rPr>
          <w:rFonts w:ascii="Times New Roman" w:hAnsi="Times New Roman" w:cs="Times New Roman"/>
          <w:b/>
          <w:sz w:val="24"/>
          <w:szCs w:val="24"/>
          <w:lang w:eastAsia="zh-CN"/>
        </w:rPr>
        <w:t xml:space="preserve">and </w:t>
      </w:r>
      <w:r w:rsidR="002A58BA" w:rsidRPr="008634E9">
        <w:rPr>
          <w:rFonts w:ascii="Times New Roman" w:hAnsi="Times New Roman" w:cs="Times New Roman"/>
          <w:b/>
          <w:sz w:val="24"/>
          <w:szCs w:val="24"/>
          <w:lang w:eastAsia="zh-CN"/>
        </w:rPr>
        <w:t xml:space="preserve">TEM </w:t>
      </w:r>
      <w:r w:rsidR="00E068D9">
        <w:rPr>
          <w:rFonts w:ascii="Times New Roman" w:hAnsi="Times New Roman" w:cs="Times New Roman"/>
          <w:b/>
          <w:sz w:val="24"/>
          <w:szCs w:val="24"/>
          <w:lang w:eastAsia="zh-CN"/>
        </w:rPr>
        <w:t>images of</w:t>
      </w:r>
      <w:r w:rsidR="00630DC5" w:rsidRPr="008634E9">
        <w:rPr>
          <w:rFonts w:ascii="Times New Roman" w:hAnsi="Times New Roman" w:cs="Times New Roman"/>
          <w:b/>
          <w:sz w:val="24"/>
          <w:szCs w:val="24"/>
          <w:lang w:eastAsia="zh-CN"/>
        </w:rPr>
        <w:t xml:space="preserve"> </w:t>
      </w:r>
      <w:r w:rsidR="002A58BA" w:rsidRPr="008634E9">
        <w:rPr>
          <w:rFonts w:ascii="Times New Roman" w:hAnsi="Times New Roman" w:cs="Times New Roman"/>
          <w:b/>
          <w:sz w:val="24"/>
          <w:szCs w:val="24"/>
          <w:lang w:eastAsia="zh-CN"/>
        </w:rPr>
        <w:t>heart tissue</w:t>
      </w:r>
      <w:r w:rsidR="00901DC9" w:rsidRPr="008634E9">
        <w:rPr>
          <w:rFonts w:ascii="Times New Roman" w:hAnsi="Times New Roman" w:cs="Times New Roman"/>
          <w:b/>
          <w:sz w:val="24"/>
          <w:szCs w:val="24"/>
          <w:lang w:eastAsia="zh-CN"/>
        </w:rPr>
        <w:t xml:space="preserve"> samples</w:t>
      </w:r>
      <w:r w:rsidR="002A58BA" w:rsidRPr="008634E9">
        <w:rPr>
          <w:rFonts w:ascii="Times New Roman" w:hAnsi="Times New Roman" w:cs="Times New Roman"/>
          <w:b/>
          <w:sz w:val="24"/>
          <w:szCs w:val="24"/>
          <w:lang w:eastAsia="zh-CN"/>
        </w:rPr>
        <w:t>.</w:t>
      </w:r>
      <w:r w:rsidRPr="00C0351D">
        <w:rPr>
          <w:rFonts w:ascii="Times New Roman" w:hAnsi="Times New Roman" w:cs="Times New Roman"/>
          <w:sz w:val="24"/>
          <w:szCs w:val="24"/>
          <w:lang w:eastAsia="zh-CN"/>
        </w:rPr>
        <w:t xml:space="preserve"> </w:t>
      </w:r>
      <w:r w:rsidR="00411CE2">
        <w:rPr>
          <w:rFonts w:ascii="Times New Roman" w:hAnsi="Times New Roman" w:cs="Times New Roman"/>
          <w:sz w:val="24"/>
          <w:szCs w:val="24"/>
          <w:lang w:eastAsia="zh-CN"/>
        </w:rPr>
        <w:t xml:space="preserve">(Upper panels) </w:t>
      </w:r>
      <w:r w:rsidR="002A58BA">
        <w:rPr>
          <w:rFonts w:ascii="Times New Roman" w:hAnsi="Times New Roman" w:cs="Times New Roman"/>
          <w:sz w:val="24"/>
          <w:szCs w:val="24"/>
          <w:lang w:eastAsia="zh-CN"/>
        </w:rPr>
        <w:t xml:space="preserve">Confocal images of </w:t>
      </w:r>
      <w:r w:rsidR="00901DC9">
        <w:rPr>
          <w:rFonts w:ascii="Times New Roman" w:hAnsi="Times New Roman" w:cs="Times New Roman"/>
          <w:sz w:val="24"/>
          <w:szCs w:val="24"/>
          <w:lang w:eastAsia="zh-CN"/>
        </w:rPr>
        <w:t xml:space="preserve">muscle fibers in </w:t>
      </w:r>
      <w:r w:rsidR="002A58BA">
        <w:rPr>
          <w:rFonts w:ascii="Times New Roman" w:hAnsi="Times New Roman" w:cs="Times New Roman"/>
          <w:sz w:val="24"/>
          <w:szCs w:val="24"/>
          <w:lang w:eastAsia="zh-CN"/>
        </w:rPr>
        <w:t>r</w:t>
      </w:r>
      <w:r w:rsidR="00411CE2">
        <w:rPr>
          <w:rFonts w:ascii="Times New Roman" w:hAnsi="Times New Roman" w:cs="Times New Roman"/>
          <w:sz w:val="24"/>
          <w:szCs w:val="24"/>
          <w:lang w:eastAsia="zh-CN"/>
        </w:rPr>
        <w:t xml:space="preserve">at heart tissue </w:t>
      </w:r>
      <w:r w:rsidR="002A58BA">
        <w:rPr>
          <w:rFonts w:ascii="Times New Roman" w:hAnsi="Times New Roman" w:cs="Times New Roman"/>
          <w:sz w:val="24"/>
          <w:szCs w:val="24"/>
          <w:lang w:eastAsia="zh-CN"/>
        </w:rPr>
        <w:t xml:space="preserve">after 10 cycles of </w:t>
      </w:r>
      <w:r w:rsidR="00411CE2">
        <w:rPr>
          <w:rFonts w:ascii="Times New Roman" w:hAnsi="Times New Roman" w:cs="Times New Roman"/>
          <w:sz w:val="24"/>
          <w:szCs w:val="24"/>
          <w:lang w:eastAsia="zh-CN"/>
        </w:rPr>
        <w:t>Cyc-ExM</w:t>
      </w:r>
      <w:r w:rsidR="002A58BA">
        <w:rPr>
          <w:rFonts w:ascii="Times New Roman" w:hAnsi="Times New Roman" w:cs="Times New Roman"/>
          <w:sz w:val="24"/>
          <w:szCs w:val="24"/>
          <w:lang w:eastAsia="zh-CN"/>
        </w:rPr>
        <w:t xml:space="preserve">. (Lower panel) TEM image of </w:t>
      </w:r>
      <w:r w:rsidR="00901DC9">
        <w:rPr>
          <w:rFonts w:ascii="Times New Roman" w:hAnsi="Times New Roman" w:cs="Times New Roman"/>
          <w:sz w:val="24"/>
          <w:szCs w:val="24"/>
          <w:lang w:eastAsia="zh-CN"/>
        </w:rPr>
        <w:t xml:space="preserve">muscle fibers in </w:t>
      </w:r>
      <w:r w:rsidR="002A58BA">
        <w:rPr>
          <w:rFonts w:ascii="Times New Roman" w:hAnsi="Times New Roman" w:cs="Times New Roman"/>
          <w:sz w:val="24"/>
          <w:szCs w:val="24"/>
          <w:lang w:eastAsia="zh-CN"/>
        </w:rPr>
        <w:t xml:space="preserve">rat heart tissue. </w:t>
      </w:r>
      <w:r w:rsidR="00ED4BDC">
        <w:rPr>
          <w:rFonts w:ascii="Times New Roman" w:hAnsi="Times New Roman" w:cs="Times New Roman"/>
          <w:sz w:val="24"/>
          <w:szCs w:val="24"/>
          <w:lang w:eastAsia="zh-CN"/>
        </w:rPr>
        <w:t xml:space="preserve">Scale bars: 2 μm. </w:t>
      </w:r>
      <w:r w:rsidR="00ED4BDC">
        <w:rPr>
          <w:rFonts w:ascii="Times New Roman" w:hAnsi="Times New Roman" w:cs="Times New Roman" w:hint="eastAsia"/>
          <w:sz w:val="24"/>
          <w:szCs w:val="24"/>
          <w:lang w:eastAsia="zh-CN"/>
        </w:rPr>
        <w:t>All</w:t>
      </w:r>
      <w:r w:rsidR="00ED4BDC">
        <w:rPr>
          <w:rFonts w:ascii="Times New Roman" w:hAnsi="Times New Roman" w:cs="Times New Roman"/>
          <w:sz w:val="24"/>
          <w:szCs w:val="24"/>
          <w:lang w:eastAsia="zh-CN"/>
        </w:rPr>
        <w:t xml:space="preserve"> distances represent pre-expansion units.</w:t>
      </w:r>
    </w:p>
    <w:p w:rsidR="00E024DD" w:rsidRDefault="00B33798" w:rsidP="00797A38">
      <w:pPr>
        <w:spacing w:after="200" w:line="276" w:lineRule="auto"/>
        <w:jc w:val="center"/>
        <w:rPr>
          <w:rFonts w:ascii="Times New Roman" w:hAnsi="Times New Roman" w:cs="Times New Roman"/>
          <w:sz w:val="24"/>
          <w:szCs w:val="24"/>
          <w:lang w:eastAsia="zh-CN"/>
        </w:rPr>
      </w:pPr>
      <w:r>
        <w:rPr>
          <w:rFonts w:ascii="Times New Roman" w:hAnsi="Times New Roman" w:cs="Times New Roman"/>
          <w:sz w:val="24"/>
          <w:szCs w:val="24"/>
          <w:lang w:eastAsia="zh-CN"/>
        </w:rPr>
        <w:br w:type="page"/>
      </w:r>
    </w:p>
    <w:p w:rsidR="0045085E" w:rsidRDefault="00E171D2" w:rsidP="00797A38">
      <w:pPr>
        <w:spacing w:before="100" w:beforeAutospacing="1" w:after="100" w:afterAutospacing="1" w:line="276" w:lineRule="auto"/>
        <w:jc w:val="center"/>
        <w:rPr>
          <w:rFonts w:ascii="Times New Roman" w:hAnsi="Times New Roman" w:cs="Times New Roman"/>
          <w:noProof/>
          <w:sz w:val="24"/>
          <w:szCs w:val="24"/>
          <w:lang w:eastAsia="zh-CN"/>
        </w:rPr>
      </w:pPr>
      <w:r w:rsidRPr="00942B8B">
        <w:rPr>
          <w:rFonts w:ascii="Times New Roman" w:hAnsi="Times New Roman" w:cs="Times New Roman"/>
          <w:noProof/>
          <w:sz w:val="24"/>
          <w:szCs w:val="24"/>
          <w:lang w:eastAsia="zh-CN"/>
        </w:rPr>
        <w:drawing>
          <wp:inline distT="0" distB="0" distL="0" distR="0" wp14:anchorId="3EA37BB1" wp14:editId="20CD19A2">
            <wp:extent cx="4680000" cy="6527368"/>
            <wp:effectExtent l="0" t="0" r="6350" b="6985"/>
            <wp:docPr id="5" name="图片 5" descr="D:\kidneycompa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D:\kidneycompare.pn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4680000" cy="6527368"/>
                    </a:xfrm>
                    <a:prstGeom prst="rect">
                      <a:avLst/>
                    </a:prstGeom>
                    <a:noFill/>
                    <a:ln>
                      <a:noFill/>
                    </a:ln>
                  </pic:spPr>
                </pic:pic>
              </a:graphicData>
            </a:graphic>
          </wp:inline>
        </w:drawing>
      </w:r>
    </w:p>
    <w:p w:rsidR="0045085E" w:rsidRDefault="002A58BA" w:rsidP="0045085E">
      <w:pPr>
        <w:spacing w:before="100" w:beforeAutospacing="1" w:after="100" w:afterAutospacing="1" w:line="276" w:lineRule="auto"/>
        <w:rPr>
          <w:rFonts w:ascii="Times New Roman" w:hAnsi="Times New Roman" w:cs="Times New Roman"/>
          <w:sz w:val="24"/>
          <w:szCs w:val="24"/>
          <w:lang w:eastAsia="zh-CN"/>
        </w:rPr>
      </w:pPr>
      <w:r w:rsidRPr="00133B59">
        <w:rPr>
          <w:rFonts w:ascii="Times New Roman" w:hAnsi="Times New Roman" w:cs="Times New Roman"/>
          <w:b/>
          <w:sz w:val="24"/>
          <w:szCs w:val="24"/>
          <w:lang w:eastAsia="zh-CN"/>
        </w:rPr>
        <w:t>Supplementary Fig</w:t>
      </w:r>
      <w:r w:rsidR="00F03E9E" w:rsidRPr="00133B59">
        <w:rPr>
          <w:rFonts w:ascii="Times New Roman" w:hAnsi="Times New Roman" w:cs="Times New Roman"/>
          <w:b/>
          <w:sz w:val="24"/>
          <w:szCs w:val="24"/>
          <w:lang w:eastAsia="zh-CN"/>
        </w:rPr>
        <w:t>.</w:t>
      </w:r>
      <w:r w:rsidRPr="00133B59">
        <w:rPr>
          <w:rFonts w:ascii="Times New Roman" w:hAnsi="Times New Roman" w:cs="Times New Roman"/>
          <w:b/>
          <w:sz w:val="24"/>
          <w:szCs w:val="24"/>
          <w:lang w:eastAsia="zh-CN"/>
        </w:rPr>
        <w:t xml:space="preserve"> </w:t>
      </w:r>
      <w:r w:rsidR="00C26B9C">
        <w:rPr>
          <w:rFonts w:ascii="Times New Roman" w:hAnsi="Times New Roman" w:cs="Times New Roman"/>
          <w:b/>
          <w:sz w:val="24"/>
          <w:szCs w:val="24"/>
          <w:lang w:eastAsia="zh-CN"/>
        </w:rPr>
        <w:t>1</w:t>
      </w:r>
      <w:r w:rsidR="002C5C33">
        <w:rPr>
          <w:rFonts w:ascii="Times New Roman" w:hAnsi="Times New Roman" w:cs="Times New Roman"/>
          <w:b/>
          <w:sz w:val="24"/>
          <w:szCs w:val="24"/>
          <w:lang w:eastAsia="zh-CN"/>
        </w:rPr>
        <w:t>2</w:t>
      </w:r>
      <w:r w:rsidR="00F03E9E" w:rsidRPr="00133B59">
        <w:rPr>
          <w:rFonts w:ascii="Times New Roman" w:hAnsi="Times New Roman" w:cs="Times New Roman"/>
          <w:b/>
          <w:sz w:val="24"/>
          <w:szCs w:val="24"/>
          <w:lang w:eastAsia="zh-CN"/>
        </w:rPr>
        <w:t xml:space="preserve"> |</w:t>
      </w:r>
      <w:r w:rsidRPr="00133B59">
        <w:rPr>
          <w:rFonts w:ascii="Times New Roman" w:hAnsi="Times New Roman" w:cs="Times New Roman"/>
          <w:b/>
          <w:sz w:val="24"/>
          <w:szCs w:val="24"/>
          <w:lang w:eastAsia="zh-CN"/>
        </w:rPr>
        <w:t xml:space="preserve"> Comparison </w:t>
      </w:r>
      <w:r w:rsidR="00E068D9">
        <w:rPr>
          <w:rFonts w:ascii="Times New Roman" w:hAnsi="Times New Roman" w:cs="Times New Roman"/>
          <w:b/>
          <w:sz w:val="24"/>
          <w:szCs w:val="24"/>
          <w:lang w:eastAsia="zh-CN"/>
        </w:rPr>
        <w:t>o</w:t>
      </w:r>
      <w:r w:rsidR="00630DC5" w:rsidRPr="00133B59">
        <w:rPr>
          <w:rFonts w:ascii="Times New Roman" w:hAnsi="Times New Roman" w:cs="Times New Roman"/>
          <w:b/>
          <w:sz w:val="24"/>
          <w:szCs w:val="24"/>
          <w:lang w:eastAsia="zh-CN"/>
        </w:rPr>
        <w:t xml:space="preserve">f </w:t>
      </w:r>
      <w:r w:rsidRPr="00133B59">
        <w:rPr>
          <w:rFonts w:ascii="Times New Roman" w:hAnsi="Times New Roman" w:cs="Times New Roman"/>
          <w:b/>
          <w:sz w:val="24"/>
          <w:szCs w:val="24"/>
          <w:lang w:eastAsia="zh-CN"/>
        </w:rPr>
        <w:t xml:space="preserve">Cyc-ExM </w:t>
      </w:r>
      <w:r w:rsidR="00901DC9" w:rsidRPr="00133B59">
        <w:rPr>
          <w:rFonts w:ascii="Times New Roman" w:hAnsi="Times New Roman" w:cs="Times New Roman"/>
          <w:b/>
          <w:sz w:val="24"/>
          <w:szCs w:val="24"/>
          <w:lang w:eastAsia="zh-CN"/>
        </w:rPr>
        <w:t>and</w:t>
      </w:r>
      <w:r w:rsidRPr="00133B59">
        <w:rPr>
          <w:rFonts w:ascii="Times New Roman" w:hAnsi="Times New Roman" w:cs="Times New Roman"/>
          <w:b/>
          <w:sz w:val="24"/>
          <w:szCs w:val="24"/>
          <w:lang w:eastAsia="zh-CN"/>
        </w:rPr>
        <w:t xml:space="preserve"> TEM </w:t>
      </w:r>
      <w:r w:rsidR="00E068D9">
        <w:rPr>
          <w:rFonts w:ascii="Times New Roman" w:hAnsi="Times New Roman" w:cs="Times New Roman"/>
          <w:b/>
          <w:sz w:val="24"/>
          <w:szCs w:val="24"/>
          <w:lang w:eastAsia="zh-CN"/>
        </w:rPr>
        <w:t xml:space="preserve">images of </w:t>
      </w:r>
      <w:r w:rsidR="00901DC9" w:rsidRPr="00133B59">
        <w:rPr>
          <w:rFonts w:ascii="Times New Roman" w:hAnsi="Times New Roman" w:cs="Times New Roman"/>
          <w:b/>
          <w:sz w:val="24"/>
          <w:szCs w:val="24"/>
          <w:lang w:eastAsia="zh-CN"/>
        </w:rPr>
        <w:t>kidney</w:t>
      </w:r>
      <w:r w:rsidRPr="00133B59">
        <w:rPr>
          <w:rFonts w:ascii="Times New Roman" w:hAnsi="Times New Roman" w:cs="Times New Roman"/>
          <w:b/>
          <w:sz w:val="24"/>
          <w:szCs w:val="24"/>
          <w:lang w:eastAsia="zh-CN"/>
        </w:rPr>
        <w:t xml:space="preserve"> tissue</w:t>
      </w:r>
      <w:r w:rsidR="00901DC9" w:rsidRPr="00133B59">
        <w:rPr>
          <w:rFonts w:ascii="Times New Roman" w:hAnsi="Times New Roman" w:cs="Times New Roman"/>
          <w:b/>
          <w:sz w:val="24"/>
          <w:szCs w:val="24"/>
          <w:lang w:eastAsia="zh-CN"/>
        </w:rPr>
        <w:t xml:space="preserve"> samples</w:t>
      </w:r>
      <w:r w:rsidRPr="00133B59">
        <w:rPr>
          <w:rFonts w:ascii="Times New Roman" w:hAnsi="Times New Roman" w:cs="Times New Roman"/>
          <w:b/>
          <w:sz w:val="24"/>
          <w:szCs w:val="24"/>
          <w:lang w:eastAsia="zh-CN"/>
        </w:rPr>
        <w:t>.</w:t>
      </w:r>
      <w:r w:rsidRPr="00C0351D">
        <w:rPr>
          <w:rFonts w:ascii="Times New Roman" w:hAnsi="Times New Roman" w:cs="Times New Roman"/>
          <w:sz w:val="24"/>
          <w:szCs w:val="24"/>
          <w:lang w:eastAsia="zh-CN"/>
        </w:rPr>
        <w:t xml:space="preserve"> </w:t>
      </w:r>
      <w:r>
        <w:rPr>
          <w:rFonts w:ascii="Times New Roman" w:hAnsi="Times New Roman" w:cs="Times New Roman"/>
          <w:sz w:val="24"/>
          <w:szCs w:val="24"/>
          <w:lang w:eastAsia="zh-CN"/>
        </w:rPr>
        <w:t xml:space="preserve">(Upper panels) Confocal images of </w:t>
      </w:r>
      <w:r w:rsidR="00901DC9">
        <w:rPr>
          <w:rFonts w:ascii="Times New Roman" w:hAnsi="Times New Roman" w:cs="Times New Roman"/>
          <w:sz w:val="24"/>
          <w:szCs w:val="24"/>
          <w:lang w:eastAsia="zh-CN"/>
        </w:rPr>
        <w:t xml:space="preserve">mitochondria in </w:t>
      </w:r>
      <w:r>
        <w:rPr>
          <w:rFonts w:ascii="Times New Roman" w:hAnsi="Times New Roman" w:cs="Times New Roman"/>
          <w:sz w:val="24"/>
          <w:szCs w:val="24"/>
          <w:lang w:eastAsia="zh-CN"/>
        </w:rPr>
        <w:t xml:space="preserve">rat </w:t>
      </w:r>
      <w:r w:rsidR="00901DC9">
        <w:rPr>
          <w:rFonts w:ascii="Times New Roman" w:hAnsi="Times New Roman" w:cs="Times New Roman"/>
          <w:sz w:val="24"/>
          <w:szCs w:val="24"/>
          <w:lang w:eastAsia="zh-CN"/>
        </w:rPr>
        <w:t>kidney tubules</w:t>
      </w:r>
      <w:r>
        <w:rPr>
          <w:rFonts w:ascii="Times New Roman" w:hAnsi="Times New Roman" w:cs="Times New Roman"/>
          <w:sz w:val="24"/>
          <w:szCs w:val="24"/>
          <w:lang w:eastAsia="zh-CN"/>
        </w:rPr>
        <w:t xml:space="preserve"> after 10 cycles of Cyc-ExM. (Lower panel) TEM image of </w:t>
      </w:r>
      <w:r w:rsidR="00901DC9">
        <w:rPr>
          <w:rFonts w:ascii="Times New Roman" w:hAnsi="Times New Roman" w:cs="Times New Roman"/>
          <w:sz w:val="24"/>
          <w:szCs w:val="24"/>
          <w:lang w:eastAsia="zh-CN"/>
        </w:rPr>
        <w:t xml:space="preserve">mitochondria in </w:t>
      </w:r>
      <w:r>
        <w:rPr>
          <w:rFonts w:ascii="Times New Roman" w:hAnsi="Times New Roman" w:cs="Times New Roman"/>
          <w:sz w:val="24"/>
          <w:szCs w:val="24"/>
          <w:lang w:eastAsia="zh-CN"/>
        </w:rPr>
        <w:t xml:space="preserve">rat </w:t>
      </w:r>
      <w:r w:rsidR="00901DC9">
        <w:rPr>
          <w:rFonts w:ascii="Times New Roman" w:hAnsi="Times New Roman" w:cs="Times New Roman"/>
          <w:sz w:val="24"/>
          <w:szCs w:val="24"/>
          <w:lang w:eastAsia="zh-CN"/>
        </w:rPr>
        <w:t>kidney</w:t>
      </w:r>
      <w:r>
        <w:rPr>
          <w:rFonts w:ascii="Times New Roman" w:hAnsi="Times New Roman" w:cs="Times New Roman"/>
          <w:sz w:val="24"/>
          <w:szCs w:val="24"/>
          <w:lang w:eastAsia="zh-CN"/>
        </w:rPr>
        <w:t xml:space="preserve"> </w:t>
      </w:r>
      <w:r w:rsidR="00901DC9">
        <w:rPr>
          <w:rFonts w:ascii="Times New Roman" w:hAnsi="Times New Roman" w:cs="Times New Roman"/>
          <w:sz w:val="24"/>
          <w:szCs w:val="24"/>
          <w:lang w:eastAsia="zh-CN"/>
        </w:rPr>
        <w:t>tubules</w:t>
      </w:r>
      <w:r>
        <w:rPr>
          <w:rFonts w:ascii="Times New Roman" w:hAnsi="Times New Roman" w:cs="Times New Roman"/>
          <w:sz w:val="24"/>
          <w:szCs w:val="24"/>
          <w:lang w:eastAsia="zh-CN"/>
        </w:rPr>
        <w:t xml:space="preserve">. </w:t>
      </w:r>
      <w:r w:rsidR="0045085E">
        <w:rPr>
          <w:rFonts w:ascii="Times New Roman" w:hAnsi="Times New Roman" w:cs="Times New Roman"/>
          <w:sz w:val="24"/>
          <w:szCs w:val="24"/>
          <w:lang w:eastAsia="zh-CN"/>
        </w:rPr>
        <w:t xml:space="preserve">Scale bars: 2 μm. </w:t>
      </w:r>
      <w:r w:rsidR="0045085E">
        <w:rPr>
          <w:rFonts w:ascii="Times New Roman" w:hAnsi="Times New Roman" w:cs="Times New Roman" w:hint="eastAsia"/>
          <w:sz w:val="24"/>
          <w:szCs w:val="24"/>
          <w:lang w:eastAsia="zh-CN"/>
        </w:rPr>
        <w:t>All</w:t>
      </w:r>
      <w:r w:rsidR="0045085E">
        <w:rPr>
          <w:rFonts w:ascii="Times New Roman" w:hAnsi="Times New Roman" w:cs="Times New Roman"/>
          <w:sz w:val="24"/>
          <w:szCs w:val="24"/>
          <w:lang w:eastAsia="zh-CN"/>
        </w:rPr>
        <w:t xml:space="preserve"> distances represent pre-expansion units.</w:t>
      </w:r>
    </w:p>
    <w:p w:rsidR="00097468" w:rsidRPr="00BF2F54" w:rsidRDefault="00895BC9" w:rsidP="0045085E">
      <w:pPr>
        <w:spacing w:before="100" w:beforeAutospacing="1" w:after="100" w:afterAutospacing="1" w:line="276" w:lineRule="auto"/>
        <w:rPr>
          <w:rFonts w:ascii="Times New Roman" w:hAnsi="Times New Roman" w:cs="Times New Roman"/>
          <w:b/>
          <w:sz w:val="24"/>
          <w:szCs w:val="24"/>
        </w:rPr>
      </w:pPr>
      <w:r>
        <w:rPr>
          <w:rFonts w:ascii="Times New Roman" w:hAnsi="Times New Roman" w:cs="Times New Roman"/>
          <w:sz w:val="24"/>
          <w:szCs w:val="24"/>
          <w:lang w:eastAsia="zh-CN"/>
        </w:rPr>
        <w:br w:type="page"/>
      </w:r>
      <w:r w:rsidR="00931F25" w:rsidRPr="00BF2F54">
        <w:rPr>
          <w:rFonts w:ascii="Times New Roman" w:hAnsi="Times New Roman" w:cs="Times New Roman"/>
          <w:b/>
          <w:sz w:val="24"/>
          <w:szCs w:val="24"/>
        </w:rPr>
        <w:t xml:space="preserve">Supplementary Table 1. List of </w:t>
      </w:r>
      <w:r w:rsidR="002A0B94" w:rsidRPr="00BF2F54">
        <w:rPr>
          <w:rFonts w:ascii="Times New Roman" w:hAnsi="Times New Roman" w:cs="Times New Roman"/>
          <w:b/>
          <w:sz w:val="24"/>
          <w:szCs w:val="24"/>
        </w:rPr>
        <w:t>reagent</w:t>
      </w:r>
      <w:r w:rsidR="00931F25" w:rsidRPr="00BF2F54">
        <w:rPr>
          <w:rFonts w:ascii="Times New Roman" w:hAnsi="Times New Roman" w:cs="Times New Roman"/>
          <w:b/>
          <w:sz w:val="24"/>
          <w:szCs w:val="24"/>
        </w:rPr>
        <w:t>s used in this study.</w:t>
      </w:r>
    </w:p>
    <w:tbl>
      <w:tblPr>
        <w:tblStyle w:val="ac"/>
        <w:tblW w:w="0" w:type="auto"/>
        <w:jc w:val="center"/>
        <w:tblLook w:val="04A0" w:firstRow="1" w:lastRow="0" w:firstColumn="1" w:lastColumn="0" w:noHBand="0" w:noVBand="1"/>
      </w:tblPr>
      <w:tblGrid>
        <w:gridCol w:w="1616"/>
        <w:gridCol w:w="3779"/>
        <w:gridCol w:w="1909"/>
        <w:gridCol w:w="1664"/>
      </w:tblGrid>
      <w:tr w:rsidR="00BA4BE0" w:rsidRPr="00BA4BE0" w:rsidTr="00003A45">
        <w:trPr>
          <w:jc w:val="center"/>
        </w:trPr>
        <w:tc>
          <w:tcPr>
            <w:tcW w:w="1616" w:type="dxa"/>
          </w:tcPr>
          <w:p w:rsidR="00BA4BE0" w:rsidRPr="00BA4BE0" w:rsidRDefault="00BA4BE0" w:rsidP="00A63CE0">
            <w:pPr>
              <w:spacing w:before="100" w:beforeAutospacing="1" w:after="100" w:afterAutospacing="1" w:line="276" w:lineRule="auto"/>
              <w:rPr>
                <w:rFonts w:ascii="Times New Roman" w:hAnsi="Times New Roman" w:cs="Times New Roman"/>
                <w:b/>
                <w:sz w:val="24"/>
                <w:szCs w:val="24"/>
              </w:rPr>
            </w:pPr>
            <w:r w:rsidRPr="00BA4BE0">
              <w:rPr>
                <w:rFonts w:ascii="Times New Roman" w:hAnsi="Times New Roman" w:cs="Times New Roman"/>
                <w:b/>
                <w:sz w:val="24"/>
                <w:szCs w:val="24"/>
              </w:rPr>
              <w:t>Experimental step</w:t>
            </w:r>
          </w:p>
        </w:tc>
        <w:tc>
          <w:tcPr>
            <w:tcW w:w="3779" w:type="dxa"/>
          </w:tcPr>
          <w:p w:rsidR="00BA4BE0" w:rsidRPr="00BA4BE0" w:rsidRDefault="00BA4BE0" w:rsidP="00A63CE0">
            <w:pPr>
              <w:spacing w:before="100" w:beforeAutospacing="1" w:after="100" w:afterAutospacing="1" w:line="276" w:lineRule="auto"/>
              <w:rPr>
                <w:rFonts w:ascii="Times New Roman" w:hAnsi="Times New Roman" w:cs="Times New Roman"/>
                <w:b/>
                <w:sz w:val="24"/>
                <w:szCs w:val="24"/>
              </w:rPr>
            </w:pPr>
            <w:r w:rsidRPr="00BA4BE0">
              <w:rPr>
                <w:rFonts w:ascii="Times New Roman" w:hAnsi="Times New Roman" w:cs="Times New Roman"/>
                <w:b/>
                <w:sz w:val="24"/>
                <w:szCs w:val="24"/>
              </w:rPr>
              <w:t>Product name</w:t>
            </w:r>
          </w:p>
        </w:tc>
        <w:tc>
          <w:tcPr>
            <w:tcW w:w="1909" w:type="dxa"/>
          </w:tcPr>
          <w:p w:rsidR="00BA4BE0" w:rsidRPr="00BA4BE0" w:rsidRDefault="00BA4BE0" w:rsidP="00A63CE0">
            <w:pPr>
              <w:spacing w:before="100" w:beforeAutospacing="1" w:after="100" w:afterAutospacing="1" w:line="276" w:lineRule="auto"/>
              <w:rPr>
                <w:rFonts w:ascii="Times New Roman" w:hAnsi="Times New Roman" w:cs="Times New Roman"/>
                <w:b/>
                <w:sz w:val="24"/>
                <w:szCs w:val="24"/>
              </w:rPr>
            </w:pPr>
            <w:r w:rsidRPr="00BA4BE0">
              <w:rPr>
                <w:rFonts w:ascii="Times New Roman" w:hAnsi="Times New Roman" w:cs="Times New Roman"/>
                <w:b/>
                <w:sz w:val="24"/>
                <w:szCs w:val="24"/>
              </w:rPr>
              <w:t>Vendor</w:t>
            </w:r>
          </w:p>
        </w:tc>
        <w:tc>
          <w:tcPr>
            <w:tcW w:w="1664" w:type="dxa"/>
          </w:tcPr>
          <w:p w:rsidR="00BA4BE0" w:rsidRPr="00BA4BE0" w:rsidRDefault="00BA4BE0" w:rsidP="00A63CE0">
            <w:pPr>
              <w:spacing w:before="100" w:beforeAutospacing="1" w:after="100" w:afterAutospacing="1" w:line="276" w:lineRule="auto"/>
              <w:rPr>
                <w:rFonts w:ascii="Times New Roman" w:hAnsi="Times New Roman" w:cs="Times New Roman"/>
                <w:b/>
                <w:sz w:val="24"/>
                <w:szCs w:val="24"/>
              </w:rPr>
            </w:pPr>
            <w:r w:rsidRPr="00BA4BE0">
              <w:rPr>
                <w:rFonts w:ascii="Times New Roman" w:hAnsi="Times New Roman" w:cs="Times New Roman"/>
                <w:b/>
                <w:sz w:val="24"/>
                <w:szCs w:val="24"/>
              </w:rPr>
              <w:t>Product number</w:t>
            </w:r>
          </w:p>
        </w:tc>
      </w:tr>
      <w:tr w:rsidR="001A55D8" w:rsidRPr="00BA4BE0" w:rsidTr="00003A45">
        <w:trPr>
          <w:jc w:val="center"/>
        </w:trPr>
        <w:tc>
          <w:tcPr>
            <w:tcW w:w="1616" w:type="dxa"/>
            <w:vMerge w:val="restart"/>
          </w:tcPr>
          <w:p w:rsidR="001A55D8" w:rsidRPr="00BA4BE0" w:rsidRDefault="001A55D8" w:rsidP="00A63CE0">
            <w:pPr>
              <w:spacing w:before="100" w:beforeAutospacing="1" w:after="100" w:afterAutospacing="1" w:line="276" w:lineRule="auto"/>
              <w:rPr>
                <w:rFonts w:ascii="Times New Roman" w:hAnsi="Times New Roman" w:cs="Times New Roman"/>
                <w:sz w:val="24"/>
                <w:szCs w:val="24"/>
              </w:rPr>
            </w:pPr>
            <w:r w:rsidRPr="00BA4BE0">
              <w:rPr>
                <w:rFonts w:ascii="Times New Roman" w:hAnsi="Times New Roman" w:cs="Times New Roman"/>
                <w:sz w:val="24"/>
                <w:szCs w:val="24"/>
              </w:rPr>
              <w:t>Fixation</w:t>
            </w:r>
          </w:p>
        </w:tc>
        <w:tc>
          <w:tcPr>
            <w:tcW w:w="3779" w:type="dxa"/>
          </w:tcPr>
          <w:p w:rsidR="001A55D8" w:rsidRPr="00BA4BE0" w:rsidRDefault="001A55D8" w:rsidP="00A63CE0">
            <w:pPr>
              <w:spacing w:before="100" w:beforeAutospacing="1" w:after="100" w:afterAutospacing="1" w:line="276" w:lineRule="auto"/>
              <w:rPr>
                <w:rFonts w:ascii="Times New Roman" w:hAnsi="Times New Roman" w:cs="Times New Roman"/>
                <w:sz w:val="24"/>
                <w:szCs w:val="24"/>
              </w:rPr>
            </w:pPr>
            <w:r w:rsidRPr="00BA4BE0">
              <w:rPr>
                <w:rFonts w:ascii="Times New Roman" w:hAnsi="Times New Roman" w:cs="Times New Roman"/>
                <w:sz w:val="24"/>
                <w:szCs w:val="24"/>
              </w:rPr>
              <w:t>16% paraformaldehyde (PFA)</w:t>
            </w:r>
          </w:p>
        </w:tc>
        <w:tc>
          <w:tcPr>
            <w:tcW w:w="1909" w:type="dxa"/>
          </w:tcPr>
          <w:p w:rsidR="001A55D8" w:rsidRPr="00BA4BE0" w:rsidRDefault="001A55D8" w:rsidP="00A63CE0">
            <w:pPr>
              <w:spacing w:before="100" w:beforeAutospacing="1" w:after="100" w:afterAutospacing="1" w:line="276" w:lineRule="auto"/>
              <w:rPr>
                <w:rFonts w:ascii="Times New Roman" w:hAnsi="Times New Roman" w:cs="Times New Roman"/>
                <w:sz w:val="24"/>
                <w:szCs w:val="24"/>
              </w:rPr>
            </w:pPr>
            <w:r w:rsidRPr="00BA4BE0">
              <w:rPr>
                <w:rFonts w:ascii="Times New Roman" w:hAnsi="Times New Roman" w:cs="Times New Roman"/>
                <w:sz w:val="24"/>
                <w:szCs w:val="24"/>
              </w:rPr>
              <w:t>Yuanye Bio-Technology</w:t>
            </w:r>
          </w:p>
        </w:tc>
        <w:tc>
          <w:tcPr>
            <w:tcW w:w="1664" w:type="dxa"/>
          </w:tcPr>
          <w:p w:rsidR="001A55D8" w:rsidRPr="00BA4BE0" w:rsidRDefault="001A55D8" w:rsidP="00A63CE0">
            <w:pPr>
              <w:spacing w:before="100" w:beforeAutospacing="1" w:after="100" w:afterAutospacing="1" w:line="276" w:lineRule="auto"/>
              <w:rPr>
                <w:rFonts w:ascii="Times New Roman" w:hAnsi="Times New Roman" w:cs="Times New Roman"/>
                <w:sz w:val="24"/>
                <w:szCs w:val="24"/>
              </w:rPr>
            </w:pPr>
            <w:r w:rsidRPr="00BA4BE0">
              <w:rPr>
                <w:rFonts w:ascii="Times New Roman" w:hAnsi="Times New Roman" w:cs="Times New Roman"/>
                <w:sz w:val="24"/>
                <w:szCs w:val="24"/>
              </w:rPr>
              <w:t>R30422</w:t>
            </w:r>
          </w:p>
        </w:tc>
      </w:tr>
      <w:tr w:rsidR="001A55D8" w:rsidRPr="00BA4BE0" w:rsidTr="00003A45">
        <w:trPr>
          <w:jc w:val="center"/>
        </w:trPr>
        <w:tc>
          <w:tcPr>
            <w:tcW w:w="1616" w:type="dxa"/>
            <w:vMerge/>
          </w:tcPr>
          <w:p w:rsidR="001A55D8" w:rsidRPr="00BA4BE0" w:rsidRDefault="001A55D8" w:rsidP="00A63CE0">
            <w:pPr>
              <w:spacing w:before="100" w:beforeAutospacing="1" w:after="100" w:afterAutospacing="1" w:line="276" w:lineRule="auto"/>
              <w:rPr>
                <w:rFonts w:ascii="Times New Roman" w:hAnsi="Times New Roman" w:cs="Times New Roman"/>
                <w:sz w:val="24"/>
                <w:szCs w:val="24"/>
              </w:rPr>
            </w:pPr>
          </w:p>
        </w:tc>
        <w:tc>
          <w:tcPr>
            <w:tcW w:w="3779" w:type="dxa"/>
          </w:tcPr>
          <w:p w:rsidR="001A55D8" w:rsidRPr="00BA4BE0" w:rsidRDefault="001A55D8" w:rsidP="00A63CE0">
            <w:pPr>
              <w:spacing w:before="100" w:beforeAutospacing="1" w:after="100" w:afterAutospacing="1" w:line="276" w:lineRule="auto"/>
              <w:rPr>
                <w:rFonts w:ascii="Times New Roman" w:hAnsi="Times New Roman" w:cs="Times New Roman"/>
                <w:sz w:val="24"/>
                <w:szCs w:val="24"/>
              </w:rPr>
            </w:pPr>
            <w:r w:rsidRPr="00BA4BE0">
              <w:rPr>
                <w:rFonts w:ascii="Times New Roman" w:hAnsi="Times New Roman" w:cs="Times New Roman"/>
                <w:sz w:val="24"/>
                <w:szCs w:val="24"/>
              </w:rPr>
              <w:t>Acrylamide (AA)</w:t>
            </w:r>
          </w:p>
        </w:tc>
        <w:tc>
          <w:tcPr>
            <w:tcW w:w="1909" w:type="dxa"/>
          </w:tcPr>
          <w:p w:rsidR="001A55D8" w:rsidRPr="00BA4BE0" w:rsidRDefault="001A55D8" w:rsidP="00A63CE0">
            <w:pPr>
              <w:spacing w:before="100" w:beforeAutospacing="1" w:after="100" w:afterAutospacing="1" w:line="276" w:lineRule="auto"/>
              <w:rPr>
                <w:rFonts w:ascii="Times New Roman" w:hAnsi="Times New Roman" w:cs="Times New Roman"/>
                <w:sz w:val="24"/>
                <w:szCs w:val="24"/>
              </w:rPr>
            </w:pPr>
            <w:r w:rsidRPr="00BA4BE0">
              <w:rPr>
                <w:rFonts w:ascii="Times New Roman" w:hAnsi="Times New Roman" w:cs="Times New Roman"/>
                <w:sz w:val="24"/>
                <w:szCs w:val="24"/>
              </w:rPr>
              <w:t>Sangon Biotech</w:t>
            </w:r>
          </w:p>
        </w:tc>
        <w:tc>
          <w:tcPr>
            <w:tcW w:w="1664" w:type="dxa"/>
          </w:tcPr>
          <w:p w:rsidR="001A55D8" w:rsidRPr="00BA4BE0" w:rsidRDefault="001A55D8" w:rsidP="00A63CE0">
            <w:pPr>
              <w:spacing w:before="100" w:beforeAutospacing="1" w:after="100" w:afterAutospacing="1" w:line="276" w:lineRule="auto"/>
              <w:rPr>
                <w:rFonts w:ascii="Times New Roman" w:hAnsi="Times New Roman" w:cs="Times New Roman"/>
                <w:sz w:val="24"/>
                <w:szCs w:val="24"/>
              </w:rPr>
            </w:pPr>
            <w:r w:rsidRPr="00BA4BE0">
              <w:rPr>
                <w:rFonts w:ascii="Times New Roman" w:hAnsi="Times New Roman" w:cs="Times New Roman"/>
                <w:sz w:val="24"/>
                <w:szCs w:val="24"/>
              </w:rPr>
              <w:t>A501033-0500</w:t>
            </w:r>
          </w:p>
        </w:tc>
      </w:tr>
      <w:tr w:rsidR="001A55D8" w:rsidRPr="00BA4BE0" w:rsidTr="00003A45">
        <w:trPr>
          <w:jc w:val="center"/>
        </w:trPr>
        <w:tc>
          <w:tcPr>
            <w:tcW w:w="1616" w:type="dxa"/>
            <w:vMerge/>
          </w:tcPr>
          <w:p w:rsidR="001A55D8" w:rsidRPr="00BA4BE0" w:rsidRDefault="001A55D8" w:rsidP="00A63CE0">
            <w:pPr>
              <w:spacing w:before="100" w:beforeAutospacing="1" w:after="100" w:afterAutospacing="1" w:line="276" w:lineRule="auto"/>
              <w:rPr>
                <w:rFonts w:ascii="Times New Roman" w:hAnsi="Times New Roman" w:cs="Times New Roman"/>
                <w:sz w:val="24"/>
                <w:szCs w:val="24"/>
              </w:rPr>
            </w:pPr>
          </w:p>
        </w:tc>
        <w:tc>
          <w:tcPr>
            <w:tcW w:w="3779" w:type="dxa"/>
          </w:tcPr>
          <w:p w:rsidR="001A55D8" w:rsidRPr="00BA4BE0" w:rsidRDefault="001A55D8" w:rsidP="00A63CE0">
            <w:pPr>
              <w:spacing w:before="100" w:beforeAutospacing="1" w:after="100" w:afterAutospacing="1" w:line="276" w:lineRule="auto"/>
              <w:rPr>
                <w:rFonts w:ascii="Times New Roman" w:hAnsi="Times New Roman" w:cs="Times New Roman"/>
                <w:sz w:val="24"/>
                <w:szCs w:val="24"/>
              </w:rPr>
            </w:pPr>
            <w:r w:rsidRPr="00BA4BE0">
              <w:rPr>
                <w:rFonts w:ascii="Times New Roman" w:hAnsi="Times New Roman" w:cs="Times New Roman"/>
                <w:sz w:val="24"/>
                <w:szCs w:val="24"/>
              </w:rPr>
              <w:t>Glutaraldehyde (50%)</w:t>
            </w:r>
          </w:p>
        </w:tc>
        <w:tc>
          <w:tcPr>
            <w:tcW w:w="1909" w:type="dxa"/>
          </w:tcPr>
          <w:p w:rsidR="001A55D8" w:rsidRPr="00BA4BE0" w:rsidRDefault="001A55D8" w:rsidP="00A63CE0">
            <w:pPr>
              <w:spacing w:before="100" w:beforeAutospacing="1" w:after="100" w:afterAutospacing="1" w:line="276" w:lineRule="auto"/>
              <w:rPr>
                <w:rFonts w:ascii="Times New Roman" w:hAnsi="Times New Roman" w:cs="Times New Roman"/>
                <w:sz w:val="24"/>
                <w:szCs w:val="24"/>
              </w:rPr>
            </w:pPr>
            <w:r w:rsidRPr="00BA4BE0">
              <w:rPr>
                <w:rFonts w:ascii="Times New Roman" w:hAnsi="Times New Roman" w:cs="Times New Roman"/>
                <w:sz w:val="24"/>
                <w:szCs w:val="24"/>
              </w:rPr>
              <w:t>Aladdin Biochemical Technology</w:t>
            </w:r>
          </w:p>
        </w:tc>
        <w:tc>
          <w:tcPr>
            <w:tcW w:w="1664" w:type="dxa"/>
          </w:tcPr>
          <w:p w:rsidR="001A55D8" w:rsidRPr="00BA4BE0" w:rsidRDefault="001A55D8" w:rsidP="00A63CE0">
            <w:pPr>
              <w:spacing w:before="100" w:beforeAutospacing="1" w:after="100" w:afterAutospacing="1" w:line="276" w:lineRule="auto"/>
              <w:rPr>
                <w:rFonts w:ascii="Times New Roman" w:hAnsi="Times New Roman" w:cs="Times New Roman"/>
                <w:sz w:val="24"/>
                <w:szCs w:val="24"/>
              </w:rPr>
            </w:pPr>
            <w:r w:rsidRPr="00BA4BE0">
              <w:rPr>
                <w:rFonts w:ascii="Times New Roman" w:hAnsi="Times New Roman" w:cs="Times New Roman"/>
                <w:sz w:val="24"/>
                <w:szCs w:val="24"/>
              </w:rPr>
              <w:t>G105907-10ml</w:t>
            </w:r>
          </w:p>
        </w:tc>
      </w:tr>
      <w:tr w:rsidR="001A55D8" w:rsidRPr="00BA4BE0" w:rsidTr="00003A45">
        <w:trPr>
          <w:jc w:val="center"/>
        </w:trPr>
        <w:tc>
          <w:tcPr>
            <w:tcW w:w="1616" w:type="dxa"/>
            <w:vMerge w:val="restart"/>
          </w:tcPr>
          <w:p w:rsidR="001A55D8" w:rsidRPr="00BA4BE0" w:rsidRDefault="001A55D8" w:rsidP="00A63CE0">
            <w:pPr>
              <w:spacing w:before="100" w:beforeAutospacing="1" w:after="100" w:afterAutospacing="1" w:line="276" w:lineRule="auto"/>
              <w:rPr>
                <w:rFonts w:ascii="Times New Roman" w:hAnsi="Times New Roman" w:cs="Times New Roman"/>
                <w:sz w:val="24"/>
                <w:szCs w:val="24"/>
              </w:rPr>
            </w:pPr>
            <w:r w:rsidRPr="00BA4BE0">
              <w:rPr>
                <w:rFonts w:ascii="Times New Roman" w:hAnsi="Times New Roman" w:cs="Times New Roman"/>
                <w:sz w:val="24"/>
                <w:szCs w:val="24"/>
              </w:rPr>
              <w:t>Gelation</w:t>
            </w:r>
          </w:p>
        </w:tc>
        <w:tc>
          <w:tcPr>
            <w:tcW w:w="3779" w:type="dxa"/>
          </w:tcPr>
          <w:p w:rsidR="001A55D8" w:rsidRPr="00BA4BE0" w:rsidRDefault="001A55D8" w:rsidP="00A63CE0">
            <w:pPr>
              <w:spacing w:before="100" w:beforeAutospacing="1" w:after="100" w:afterAutospacing="1" w:line="276" w:lineRule="auto"/>
              <w:rPr>
                <w:rFonts w:ascii="Times New Roman" w:hAnsi="Times New Roman" w:cs="Times New Roman"/>
                <w:sz w:val="24"/>
                <w:szCs w:val="24"/>
              </w:rPr>
            </w:pPr>
            <w:r w:rsidRPr="00BA4BE0">
              <w:rPr>
                <w:rFonts w:ascii="Times New Roman" w:hAnsi="Times New Roman" w:cs="Times New Roman"/>
                <w:sz w:val="24"/>
                <w:szCs w:val="24"/>
              </w:rPr>
              <w:t>V50</w:t>
            </w:r>
          </w:p>
        </w:tc>
        <w:tc>
          <w:tcPr>
            <w:tcW w:w="1909" w:type="dxa"/>
          </w:tcPr>
          <w:p w:rsidR="001A55D8" w:rsidRPr="00BA4BE0" w:rsidRDefault="001A55D8" w:rsidP="00A63CE0">
            <w:pPr>
              <w:spacing w:before="100" w:beforeAutospacing="1" w:after="100" w:afterAutospacing="1" w:line="276" w:lineRule="auto"/>
              <w:rPr>
                <w:rFonts w:ascii="Times New Roman" w:hAnsi="Times New Roman" w:cs="Times New Roman"/>
                <w:sz w:val="24"/>
                <w:szCs w:val="24"/>
              </w:rPr>
            </w:pPr>
            <w:r w:rsidRPr="00BA4BE0">
              <w:rPr>
                <w:rFonts w:ascii="Times New Roman" w:hAnsi="Times New Roman" w:cs="Times New Roman"/>
                <w:sz w:val="24"/>
                <w:szCs w:val="24"/>
              </w:rPr>
              <w:t>Yuanye Bio-Technology</w:t>
            </w:r>
          </w:p>
        </w:tc>
        <w:tc>
          <w:tcPr>
            <w:tcW w:w="1664" w:type="dxa"/>
          </w:tcPr>
          <w:p w:rsidR="001A55D8" w:rsidRPr="00BA4BE0" w:rsidRDefault="001A55D8" w:rsidP="00A63CE0">
            <w:pPr>
              <w:spacing w:before="100" w:beforeAutospacing="1" w:after="100" w:afterAutospacing="1" w:line="276" w:lineRule="auto"/>
              <w:rPr>
                <w:rFonts w:ascii="Times New Roman" w:hAnsi="Times New Roman" w:cs="Times New Roman"/>
                <w:sz w:val="24"/>
                <w:szCs w:val="24"/>
              </w:rPr>
            </w:pPr>
            <w:r w:rsidRPr="00BA4BE0">
              <w:rPr>
                <w:rFonts w:ascii="Times New Roman" w:hAnsi="Times New Roman" w:cs="Times New Roman"/>
                <w:sz w:val="24"/>
                <w:szCs w:val="24"/>
              </w:rPr>
              <w:t>S15042-25g</w:t>
            </w:r>
          </w:p>
        </w:tc>
      </w:tr>
      <w:tr w:rsidR="001A55D8" w:rsidRPr="00BA4BE0" w:rsidTr="00003A45">
        <w:trPr>
          <w:jc w:val="center"/>
        </w:trPr>
        <w:tc>
          <w:tcPr>
            <w:tcW w:w="1616" w:type="dxa"/>
            <w:vMerge/>
          </w:tcPr>
          <w:p w:rsidR="001A55D8" w:rsidRPr="00BA4BE0" w:rsidRDefault="001A55D8" w:rsidP="00A63CE0">
            <w:pPr>
              <w:spacing w:before="100" w:beforeAutospacing="1" w:after="100" w:afterAutospacing="1" w:line="276" w:lineRule="auto"/>
              <w:rPr>
                <w:rFonts w:ascii="Times New Roman" w:hAnsi="Times New Roman" w:cs="Times New Roman"/>
                <w:sz w:val="24"/>
                <w:szCs w:val="24"/>
              </w:rPr>
            </w:pPr>
          </w:p>
        </w:tc>
        <w:tc>
          <w:tcPr>
            <w:tcW w:w="3779" w:type="dxa"/>
          </w:tcPr>
          <w:p w:rsidR="001A55D8" w:rsidRPr="00BA4BE0" w:rsidRDefault="001A55D8" w:rsidP="00A63CE0">
            <w:pPr>
              <w:spacing w:before="100" w:beforeAutospacing="1" w:after="100" w:afterAutospacing="1" w:line="276" w:lineRule="auto"/>
              <w:rPr>
                <w:rFonts w:ascii="Times New Roman" w:hAnsi="Times New Roman" w:cs="Times New Roman"/>
                <w:sz w:val="24"/>
                <w:szCs w:val="24"/>
              </w:rPr>
            </w:pPr>
            <w:r w:rsidRPr="00BA4BE0">
              <w:rPr>
                <w:rFonts w:ascii="Times New Roman" w:hAnsi="Times New Roman" w:cs="Times New Roman"/>
                <w:sz w:val="24"/>
                <w:szCs w:val="24"/>
              </w:rPr>
              <w:t>Sodium acrylate (SA)</w:t>
            </w:r>
          </w:p>
        </w:tc>
        <w:tc>
          <w:tcPr>
            <w:tcW w:w="1909" w:type="dxa"/>
          </w:tcPr>
          <w:p w:rsidR="001A55D8" w:rsidRPr="00BA4BE0" w:rsidRDefault="001A55D8" w:rsidP="00A63CE0">
            <w:pPr>
              <w:spacing w:before="100" w:beforeAutospacing="1" w:after="100" w:afterAutospacing="1" w:line="276" w:lineRule="auto"/>
              <w:rPr>
                <w:rFonts w:ascii="Times New Roman" w:hAnsi="Times New Roman" w:cs="Times New Roman"/>
                <w:sz w:val="24"/>
                <w:szCs w:val="24"/>
              </w:rPr>
            </w:pPr>
            <w:r w:rsidRPr="00BA4BE0">
              <w:rPr>
                <w:rFonts w:ascii="Times New Roman" w:hAnsi="Times New Roman" w:cs="Times New Roman"/>
                <w:sz w:val="24"/>
                <w:szCs w:val="24"/>
              </w:rPr>
              <w:t>Yuanye Bio-Technology</w:t>
            </w:r>
          </w:p>
        </w:tc>
        <w:tc>
          <w:tcPr>
            <w:tcW w:w="1664" w:type="dxa"/>
          </w:tcPr>
          <w:p w:rsidR="001A55D8" w:rsidRPr="00BA4BE0" w:rsidRDefault="001A55D8" w:rsidP="00A63CE0">
            <w:pPr>
              <w:spacing w:before="100" w:beforeAutospacing="1" w:after="100" w:afterAutospacing="1" w:line="276" w:lineRule="auto"/>
              <w:rPr>
                <w:rFonts w:ascii="Times New Roman" w:hAnsi="Times New Roman" w:cs="Times New Roman"/>
                <w:sz w:val="24"/>
                <w:szCs w:val="24"/>
              </w:rPr>
            </w:pPr>
            <w:r w:rsidRPr="00BA4BE0">
              <w:rPr>
                <w:rFonts w:ascii="Times New Roman" w:hAnsi="Times New Roman" w:cs="Times New Roman"/>
                <w:sz w:val="24"/>
                <w:szCs w:val="24"/>
              </w:rPr>
              <w:t>S25791-25g</w:t>
            </w:r>
          </w:p>
        </w:tc>
      </w:tr>
      <w:tr w:rsidR="001A55D8" w:rsidRPr="00BA4BE0" w:rsidTr="00003A45">
        <w:trPr>
          <w:jc w:val="center"/>
        </w:trPr>
        <w:tc>
          <w:tcPr>
            <w:tcW w:w="1616" w:type="dxa"/>
            <w:vMerge/>
          </w:tcPr>
          <w:p w:rsidR="001A55D8" w:rsidRPr="00BA4BE0" w:rsidRDefault="001A55D8" w:rsidP="00A63CE0">
            <w:pPr>
              <w:spacing w:before="100" w:beforeAutospacing="1" w:after="100" w:afterAutospacing="1" w:line="276" w:lineRule="auto"/>
              <w:rPr>
                <w:rFonts w:ascii="Times New Roman" w:hAnsi="Times New Roman" w:cs="Times New Roman"/>
                <w:sz w:val="24"/>
                <w:szCs w:val="24"/>
              </w:rPr>
            </w:pPr>
          </w:p>
        </w:tc>
        <w:tc>
          <w:tcPr>
            <w:tcW w:w="3779" w:type="dxa"/>
          </w:tcPr>
          <w:p w:rsidR="001A55D8" w:rsidRPr="00BA4BE0" w:rsidRDefault="001A55D8" w:rsidP="00A63CE0">
            <w:pPr>
              <w:spacing w:before="100" w:beforeAutospacing="1" w:after="100" w:afterAutospacing="1" w:line="276" w:lineRule="auto"/>
              <w:rPr>
                <w:rFonts w:ascii="Times New Roman" w:hAnsi="Times New Roman" w:cs="Times New Roman"/>
                <w:sz w:val="24"/>
                <w:szCs w:val="24"/>
              </w:rPr>
            </w:pPr>
            <w:r w:rsidRPr="00BA4BE0">
              <w:rPr>
                <w:rFonts w:ascii="Times New Roman" w:hAnsi="Times New Roman" w:cs="Times New Roman"/>
                <w:sz w:val="24"/>
                <w:szCs w:val="24"/>
              </w:rPr>
              <w:t>N,N′-Methylenebisacrylamide (BIS)</w:t>
            </w:r>
          </w:p>
        </w:tc>
        <w:tc>
          <w:tcPr>
            <w:tcW w:w="1909" w:type="dxa"/>
          </w:tcPr>
          <w:p w:rsidR="001A55D8" w:rsidRPr="00BA4BE0" w:rsidRDefault="001A55D8" w:rsidP="00A63CE0">
            <w:pPr>
              <w:spacing w:before="100" w:beforeAutospacing="1" w:after="100" w:afterAutospacing="1" w:line="276" w:lineRule="auto"/>
              <w:rPr>
                <w:rFonts w:ascii="Times New Roman" w:hAnsi="Times New Roman" w:cs="Times New Roman"/>
                <w:sz w:val="24"/>
                <w:szCs w:val="24"/>
              </w:rPr>
            </w:pPr>
            <w:r w:rsidRPr="00BA4BE0">
              <w:rPr>
                <w:rFonts w:ascii="Times New Roman" w:hAnsi="Times New Roman" w:cs="Times New Roman"/>
                <w:sz w:val="24"/>
                <w:szCs w:val="24"/>
              </w:rPr>
              <w:t>Yuanye Bio-Technology</w:t>
            </w:r>
          </w:p>
        </w:tc>
        <w:tc>
          <w:tcPr>
            <w:tcW w:w="1664" w:type="dxa"/>
          </w:tcPr>
          <w:p w:rsidR="001A55D8" w:rsidRPr="00BA4BE0" w:rsidRDefault="001A55D8" w:rsidP="00A63CE0">
            <w:pPr>
              <w:spacing w:before="100" w:beforeAutospacing="1" w:after="100" w:afterAutospacing="1" w:line="276" w:lineRule="auto"/>
              <w:rPr>
                <w:rFonts w:ascii="Times New Roman" w:hAnsi="Times New Roman" w:cs="Times New Roman"/>
                <w:sz w:val="24"/>
                <w:szCs w:val="24"/>
              </w:rPr>
            </w:pPr>
            <w:r w:rsidRPr="00BA4BE0">
              <w:rPr>
                <w:rFonts w:ascii="Times New Roman" w:hAnsi="Times New Roman" w:cs="Times New Roman"/>
                <w:sz w:val="24"/>
                <w:szCs w:val="24"/>
              </w:rPr>
              <w:t>S14002-25g</w:t>
            </w:r>
          </w:p>
        </w:tc>
      </w:tr>
      <w:tr w:rsidR="001A55D8" w:rsidRPr="00BA4BE0" w:rsidTr="00003A45">
        <w:trPr>
          <w:jc w:val="center"/>
        </w:trPr>
        <w:tc>
          <w:tcPr>
            <w:tcW w:w="1616" w:type="dxa"/>
            <w:vMerge/>
          </w:tcPr>
          <w:p w:rsidR="001A55D8" w:rsidRPr="00BA4BE0" w:rsidRDefault="001A55D8" w:rsidP="00A63CE0">
            <w:pPr>
              <w:spacing w:before="100" w:beforeAutospacing="1" w:after="100" w:afterAutospacing="1" w:line="276" w:lineRule="auto"/>
              <w:rPr>
                <w:rFonts w:ascii="Times New Roman" w:hAnsi="Times New Roman" w:cs="Times New Roman"/>
                <w:sz w:val="24"/>
                <w:szCs w:val="24"/>
              </w:rPr>
            </w:pPr>
          </w:p>
        </w:tc>
        <w:tc>
          <w:tcPr>
            <w:tcW w:w="3779" w:type="dxa"/>
          </w:tcPr>
          <w:p w:rsidR="001A55D8" w:rsidRPr="00BA4BE0" w:rsidRDefault="001A55D8" w:rsidP="00A63CE0">
            <w:pPr>
              <w:spacing w:before="100" w:beforeAutospacing="1" w:after="100" w:afterAutospacing="1" w:line="276" w:lineRule="auto"/>
              <w:rPr>
                <w:rFonts w:ascii="Times New Roman" w:hAnsi="Times New Roman" w:cs="Times New Roman"/>
                <w:sz w:val="24"/>
                <w:szCs w:val="24"/>
              </w:rPr>
            </w:pPr>
            <w:r w:rsidRPr="00BA4BE0">
              <w:rPr>
                <w:rFonts w:ascii="Times New Roman" w:hAnsi="Times New Roman" w:cs="Times New Roman"/>
                <w:sz w:val="24"/>
                <w:szCs w:val="24"/>
              </w:rPr>
              <w:t>N,N'-(1,2-Dihydroxyethylene)bisacrylamide (DHEBA)</w:t>
            </w:r>
          </w:p>
        </w:tc>
        <w:tc>
          <w:tcPr>
            <w:tcW w:w="1909" w:type="dxa"/>
          </w:tcPr>
          <w:p w:rsidR="001A55D8" w:rsidRPr="00BA4BE0" w:rsidRDefault="001A55D8" w:rsidP="00A63CE0">
            <w:pPr>
              <w:spacing w:before="100" w:beforeAutospacing="1" w:after="100" w:afterAutospacing="1" w:line="276" w:lineRule="auto"/>
              <w:rPr>
                <w:rFonts w:ascii="Times New Roman" w:hAnsi="Times New Roman" w:cs="Times New Roman"/>
                <w:sz w:val="24"/>
                <w:szCs w:val="24"/>
              </w:rPr>
            </w:pPr>
            <w:r w:rsidRPr="00BA4BE0">
              <w:rPr>
                <w:rFonts w:ascii="Times New Roman" w:hAnsi="Times New Roman" w:cs="Times New Roman"/>
                <w:sz w:val="24"/>
                <w:szCs w:val="24"/>
              </w:rPr>
              <w:t>Macklin</w:t>
            </w:r>
          </w:p>
        </w:tc>
        <w:tc>
          <w:tcPr>
            <w:tcW w:w="1664" w:type="dxa"/>
          </w:tcPr>
          <w:p w:rsidR="001A55D8" w:rsidRPr="00BA4BE0" w:rsidRDefault="001A55D8" w:rsidP="00A63CE0">
            <w:pPr>
              <w:spacing w:before="100" w:beforeAutospacing="1" w:after="100" w:afterAutospacing="1" w:line="276" w:lineRule="auto"/>
              <w:rPr>
                <w:rFonts w:ascii="Times New Roman" w:hAnsi="Times New Roman" w:cs="Times New Roman"/>
                <w:sz w:val="24"/>
                <w:szCs w:val="24"/>
              </w:rPr>
            </w:pPr>
            <w:r w:rsidRPr="00BA4BE0">
              <w:rPr>
                <w:rFonts w:ascii="Times New Roman" w:hAnsi="Times New Roman" w:cs="Times New Roman"/>
                <w:sz w:val="24"/>
                <w:szCs w:val="24"/>
              </w:rPr>
              <w:t>N863569-5g</w:t>
            </w:r>
          </w:p>
        </w:tc>
      </w:tr>
      <w:tr w:rsidR="001A55D8" w:rsidRPr="00BA4BE0" w:rsidTr="00003A45">
        <w:trPr>
          <w:jc w:val="center"/>
        </w:trPr>
        <w:tc>
          <w:tcPr>
            <w:tcW w:w="1616" w:type="dxa"/>
            <w:vMerge/>
          </w:tcPr>
          <w:p w:rsidR="001A55D8" w:rsidRPr="00BA4BE0" w:rsidRDefault="001A55D8" w:rsidP="00A63CE0">
            <w:pPr>
              <w:spacing w:before="100" w:beforeAutospacing="1" w:after="100" w:afterAutospacing="1" w:line="276" w:lineRule="auto"/>
              <w:rPr>
                <w:rFonts w:ascii="Times New Roman" w:hAnsi="Times New Roman" w:cs="Times New Roman"/>
                <w:sz w:val="24"/>
                <w:szCs w:val="24"/>
              </w:rPr>
            </w:pPr>
          </w:p>
        </w:tc>
        <w:tc>
          <w:tcPr>
            <w:tcW w:w="3779" w:type="dxa"/>
          </w:tcPr>
          <w:p w:rsidR="001A55D8" w:rsidRPr="00BA4BE0" w:rsidRDefault="001A55D8" w:rsidP="00A63CE0">
            <w:pPr>
              <w:spacing w:before="100" w:beforeAutospacing="1" w:after="100" w:afterAutospacing="1" w:line="276" w:lineRule="auto"/>
              <w:rPr>
                <w:rFonts w:ascii="Times New Roman" w:hAnsi="Times New Roman" w:cs="Times New Roman"/>
                <w:sz w:val="24"/>
                <w:szCs w:val="24"/>
              </w:rPr>
            </w:pPr>
            <w:r w:rsidRPr="00BA4BE0">
              <w:rPr>
                <w:rFonts w:ascii="Times New Roman" w:hAnsi="Times New Roman" w:cs="Times New Roman"/>
                <w:sz w:val="24"/>
                <w:szCs w:val="24"/>
              </w:rPr>
              <w:t>PBS 10x</w:t>
            </w:r>
          </w:p>
        </w:tc>
        <w:tc>
          <w:tcPr>
            <w:tcW w:w="1909" w:type="dxa"/>
          </w:tcPr>
          <w:p w:rsidR="001A55D8" w:rsidRPr="00BA4BE0" w:rsidRDefault="001A55D8" w:rsidP="00A63CE0">
            <w:pPr>
              <w:spacing w:before="100" w:beforeAutospacing="1" w:after="100" w:afterAutospacing="1" w:line="276" w:lineRule="auto"/>
              <w:rPr>
                <w:rFonts w:ascii="Times New Roman" w:hAnsi="Times New Roman" w:cs="Times New Roman"/>
                <w:sz w:val="24"/>
                <w:szCs w:val="24"/>
              </w:rPr>
            </w:pPr>
            <w:r w:rsidRPr="00BA4BE0">
              <w:rPr>
                <w:rFonts w:ascii="Times New Roman" w:hAnsi="Times New Roman" w:cs="Times New Roman"/>
                <w:sz w:val="24"/>
                <w:szCs w:val="24"/>
              </w:rPr>
              <w:t>Beyotime Biotechnology</w:t>
            </w:r>
          </w:p>
        </w:tc>
        <w:tc>
          <w:tcPr>
            <w:tcW w:w="1664" w:type="dxa"/>
          </w:tcPr>
          <w:p w:rsidR="001A55D8" w:rsidRPr="00BA4BE0" w:rsidRDefault="001A55D8" w:rsidP="00A63CE0">
            <w:pPr>
              <w:spacing w:before="100" w:beforeAutospacing="1" w:after="100" w:afterAutospacing="1" w:line="276" w:lineRule="auto"/>
              <w:rPr>
                <w:rFonts w:ascii="Times New Roman" w:hAnsi="Times New Roman" w:cs="Times New Roman"/>
                <w:sz w:val="24"/>
                <w:szCs w:val="24"/>
              </w:rPr>
            </w:pPr>
            <w:r w:rsidRPr="00BA4BE0">
              <w:rPr>
                <w:rFonts w:ascii="Times New Roman" w:hAnsi="Times New Roman" w:cs="Times New Roman"/>
                <w:sz w:val="24"/>
                <w:szCs w:val="24"/>
              </w:rPr>
              <w:t>ST476</w:t>
            </w:r>
          </w:p>
        </w:tc>
      </w:tr>
      <w:tr w:rsidR="00D367E8" w:rsidRPr="00BA4BE0" w:rsidTr="00003A45">
        <w:trPr>
          <w:jc w:val="center"/>
        </w:trPr>
        <w:tc>
          <w:tcPr>
            <w:tcW w:w="1616" w:type="dxa"/>
            <w:vMerge w:val="restart"/>
          </w:tcPr>
          <w:p w:rsidR="00D367E8" w:rsidRPr="00BA4BE0" w:rsidRDefault="00D367E8" w:rsidP="00A63CE0">
            <w:pPr>
              <w:spacing w:before="100" w:beforeAutospacing="1" w:after="100" w:afterAutospacing="1" w:line="276" w:lineRule="auto"/>
              <w:rPr>
                <w:rFonts w:ascii="Times New Roman" w:hAnsi="Times New Roman" w:cs="Times New Roman"/>
                <w:sz w:val="24"/>
                <w:szCs w:val="24"/>
              </w:rPr>
            </w:pPr>
            <w:r w:rsidRPr="00BA4BE0">
              <w:rPr>
                <w:rFonts w:ascii="Times New Roman" w:hAnsi="Times New Roman" w:cs="Times New Roman"/>
                <w:sz w:val="24"/>
                <w:szCs w:val="24"/>
              </w:rPr>
              <w:t>Denaturation</w:t>
            </w:r>
          </w:p>
        </w:tc>
        <w:tc>
          <w:tcPr>
            <w:tcW w:w="3779" w:type="dxa"/>
          </w:tcPr>
          <w:p w:rsidR="00D367E8" w:rsidRPr="00BA4BE0" w:rsidRDefault="00D367E8" w:rsidP="00A63CE0">
            <w:pPr>
              <w:spacing w:before="100" w:beforeAutospacing="1" w:after="100" w:afterAutospacing="1" w:line="276" w:lineRule="auto"/>
              <w:rPr>
                <w:rFonts w:ascii="Times New Roman" w:hAnsi="Times New Roman" w:cs="Times New Roman"/>
                <w:sz w:val="24"/>
                <w:szCs w:val="24"/>
              </w:rPr>
            </w:pPr>
            <w:r w:rsidRPr="00BA4BE0">
              <w:rPr>
                <w:rFonts w:ascii="Times New Roman" w:hAnsi="Times New Roman" w:cs="Times New Roman"/>
                <w:sz w:val="24"/>
                <w:szCs w:val="24"/>
              </w:rPr>
              <w:t>1M Tris-HCl (pH=6.8)</w:t>
            </w:r>
          </w:p>
        </w:tc>
        <w:tc>
          <w:tcPr>
            <w:tcW w:w="1909" w:type="dxa"/>
          </w:tcPr>
          <w:p w:rsidR="00D367E8" w:rsidRPr="00BA4BE0" w:rsidRDefault="00D367E8" w:rsidP="00A63CE0">
            <w:pPr>
              <w:spacing w:before="100" w:beforeAutospacing="1" w:after="100" w:afterAutospacing="1" w:line="276" w:lineRule="auto"/>
              <w:rPr>
                <w:rFonts w:ascii="Times New Roman" w:hAnsi="Times New Roman" w:cs="Times New Roman"/>
                <w:sz w:val="24"/>
                <w:szCs w:val="24"/>
              </w:rPr>
            </w:pPr>
            <w:r w:rsidRPr="00BA4BE0">
              <w:rPr>
                <w:rFonts w:ascii="Times New Roman" w:hAnsi="Times New Roman" w:cs="Times New Roman"/>
                <w:sz w:val="24"/>
                <w:szCs w:val="24"/>
              </w:rPr>
              <w:t>Solarbio</w:t>
            </w:r>
          </w:p>
        </w:tc>
        <w:tc>
          <w:tcPr>
            <w:tcW w:w="1664" w:type="dxa"/>
          </w:tcPr>
          <w:p w:rsidR="00D367E8" w:rsidRPr="00BA4BE0" w:rsidRDefault="00D367E8" w:rsidP="00A63CE0">
            <w:pPr>
              <w:spacing w:before="100" w:beforeAutospacing="1" w:after="100" w:afterAutospacing="1" w:line="276" w:lineRule="auto"/>
              <w:rPr>
                <w:rFonts w:ascii="Times New Roman" w:hAnsi="Times New Roman" w:cs="Times New Roman"/>
                <w:sz w:val="24"/>
                <w:szCs w:val="24"/>
              </w:rPr>
            </w:pPr>
            <w:r w:rsidRPr="00BA4BE0">
              <w:rPr>
                <w:rFonts w:ascii="Times New Roman" w:hAnsi="Times New Roman" w:cs="Times New Roman"/>
                <w:sz w:val="24"/>
                <w:szCs w:val="24"/>
              </w:rPr>
              <w:t>T1020-500</w:t>
            </w:r>
          </w:p>
        </w:tc>
      </w:tr>
      <w:tr w:rsidR="00D367E8" w:rsidRPr="00BA4BE0" w:rsidTr="00003A45">
        <w:trPr>
          <w:jc w:val="center"/>
        </w:trPr>
        <w:tc>
          <w:tcPr>
            <w:tcW w:w="1616" w:type="dxa"/>
            <w:vMerge/>
          </w:tcPr>
          <w:p w:rsidR="00D367E8" w:rsidRPr="00BA4BE0" w:rsidRDefault="00D367E8" w:rsidP="00A63CE0">
            <w:pPr>
              <w:spacing w:before="100" w:beforeAutospacing="1" w:after="100" w:afterAutospacing="1" w:line="276" w:lineRule="auto"/>
              <w:rPr>
                <w:rFonts w:ascii="Times New Roman" w:hAnsi="Times New Roman" w:cs="Times New Roman"/>
                <w:sz w:val="24"/>
                <w:szCs w:val="24"/>
              </w:rPr>
            </w:pPr>
          </w:p>
        </w:tc>
        <w:tc>
          <w:tcPr>
            <w:tcW w:w="3779" w:type="dxa"/>
          </w:tcPr>
          <w:p w:rsidR="00D367E8" w:rsidRPr="00BA4BE0" w:rsidRDefault="00D367E8" w:rsidP="00A63CE0">
            <w:pPr>
              <w:spacing w:before="100" w:beforeAutospacing="1" w:after="100" w:afterAutospacing="1" w:line="276" w:lineRule="auto"/>
              <w:rPr>
                <w:rFonts w:ascii="Times New Roman" w:hAnsi="Times New Roman" w:cs="Times New Roman"/>
                <w:sz w:val="24"/>
                <w:szCs w:val="24"/>
              </w:rPr>
            </w:pPr>
            <w:r w:rsidRPr="00BA4BE0">
              <w:rPr>
                <w:rFonts w:ascii="Times New Roman" w:hAnsi="Times New Roman" w:cs="Times New Roman"/>
                <w:sz w:val="24"/>
                <w:szCs w:val="24"/>
              </w:rPr>
              <w:t>1M Tris-HCl (pH=9.0)</w:t>
            </w:r>
          </w:p>
        </w:tc>
        <w:tc>
          <w:tcPr>
            <w:tcW w:w="1909" w:type="dxa"/>
          </w:tcPr>
          <w:p w:rsidR="00D367E8" w:rsidRPr="00BA4BE0" w:rsidRDefault="00D367E8" w:rsidP="00A63CE0">
            <w:pPr>
              <w:spacing w:before="100" w:beforeAutospacing="1" w:after="100" w:afterAutospacing="1" w:line="276" w:lineRule="auto"/>
              <w:rPr>
                <w:rFonts w:ascii="Times New Roman" w:hAnsi="Times New Roman" w:cs="Times New Roman"/>
                <w:sz w:val="24"/>
                <w:szCs w:val="24"/>
              </w:rPr>
            </w:pPr>
            <w:r w:rsidRPr="00BA4BE0">
              <w:rPr>
                <w:rFonts w:ascii="Times New Roman" w:hAnsi="Times New Roman" w:cs="Times New Roman"/>
                <w:sz w:val="24"/>
                <w:szCs w:val="24"/>
              </w:rPr>
              <w:t>Solarbio</w:t>
            </w:r>
          </w:p>
        </w:tc>
        <w:tc>
          <w:tcPr>
            <w:tcW w:w="1664" w:type="dxa"/>
          </w:tcPr>
          <w:p w:rsidR="00D367E8" w:rsidRPr="00BA4BE0" w:rsidRDefault="00D367E8" w:rsidP="00A63CE0">
            <w:pPr>
              <w:spacing w:before="100" w:beforeAutospacing="1" w:after="100" w:afterAutospacing="1" w:line="276" w:lineRule="auto"/>
              <w:rPr>
                <w:rFonts w:ascii="Times New Roman" w:hAnsi="Times New Roman" w:cs="Times New Roman"/>
                <w:sz w:val="24"/>
                <w:szCs w:val="24"/>
              </w:rPr>
            </w:pPr>
            <w:r w:rsidRPr="00BA4BE0">
              <w:rPr>
                <w:rFonts w:ascii="Times New Roman" w:hAnsi="Times New Roman" w:cs="Times New Roman"/>
                <w:sz w:val="24"/>
                <w:szCs w:val="24"/>
              </w:rPr>
              <w:t>T1160-500</w:t>
            </w:r>
          </w:p>
        </w:tc>
      </w:tr>
      <w:tr w:rsidR="00D367E8" w:rsidRPr="00BA4BE0" w:rsidTr="00003A45">
        <w:trPr>
          <w:jc w:val="center"/>
        </w:trPr>
        <w:tc>
          <w:tcPr>
            <w:tcW w:w="1616" w:type="dxa"/>
            <w:vMerge/>
          </w:tcPr>
          <w:p w:rsidR="00D367E8" w:rsidRPr="00BA4BE0" w:rsidRDefault="00D367E8" w:rsidP="00A63CE0">
            <w:pPr>
              <w:spacing w:before="100" w:beforeAutospacing="1" w:after="100" w:afterAutospacing="1" w:line="276" w:lineRule="auto"/>
              <w:rPr>
                <w:rFonts w:ascii="Times New Roman" w:hAnsi="Times New Roman" w:cs="Times New Roman"/>
                <w:sz w:val="24"/>
                <w:szCs w:val="24"/>
              </w:rPr>
            </w:pPr>
          </w:p>
        </w:tc>
        <w:tc>
          <w:tcPr>
            <w:tcW w:w="3779" w:type="dxa"/>
          </w:tcPr>
          <w:p w:rsidR="00D367E8" w:rsidRPr="00BA4BE0" w:rsidRDefault="00D367E8" w:rsidP="00A63CE0">
            <w:pPr>
              <w:spacing w:before="100" w:beforeAutospacing="1" w:after="100" w:afterAutospacing="1" w:line="276" w:lineRule="auto"/>
              <w:rPr>
                <w:rFonts w:ascii="Times New Roman" w:hAnsi="Times New Roman" w:cs="Times New Roman"/>
                <w:sz w:val="24"/>
                <w:szCs w:val="24"/>
              </w:rPr>
            </w:pPr>
            <w:r w:rsidRPr="00BA4BE0">
              <w:rPr>
                <w:rFonts w:ascii="Times New Roman" w:hAnsi="Times New Roman" w:cs="Times New Roman"/>
                <w:sz w:val="24"/>
                <w:szCs w:val="24"/>
              </w:rPr>
              <w:t>Sodium dodecyl sulfate</w:t>
            </w:r>
          </w:p>
        </w:tc>
        <w:tc>
          <w:tcPr>
            <w:tcW w:w="1909" w:type="dxa"/>
          </w:tcPr>
          <w:p w:rsidR="00D367E8" w:rsidRPr="00BA4BE0" w:rsidRDefault="00D367E8" w:rsidP="00A63CE0">
            <w:pPr>
              <w:spacing w:before="100" w:beforeAutospacing="1" w:after="100" w:afterAutospacing="1" w:line="276" w:lineRule="auto"/>
              <w:rPr>
                <w:rFonts w:ascii="Times New Roman" w:hAnsi="Times New Roman" w:cs="Times New Roman"/>
                <w:sz w:val="24"/>
                <w:szCs w:val="24"/>
              </w:rPr>
            </w:pPr>
            <w:r w:rsidRPr="00BA4BE0">
              <w:rPr>
                <w:rFonts w:ascii="Times New Roman" w:hAnsi="Times New Roman" w:cs="Times New Roman"/>
                <w:sz w:val="24"/>
                <w:szCs w:val="24"/>
              </w:rPr>
              <w:t>Sangon Biotech</w:t>
            </w:r>
          </w:p>
        </w:tc>
        <w:tc>
          <w:tcPr>
            <w:tcW w:w="1664" w:type="dxa"/>
          </w:tcPr>
          <w:p w:rsidR="00D367E8" w:rsidRPr="00BA4BE0" w:rsidRDefault="00D367E8" w:rsidP="00A63CE0">
            <w:pPr>
              <w:spacing w:before="100" w:beforeAutospacing="1" w:after="100" w:afterAutospacing="1" w:line="276" w:lineRule="auto"/>
              <w:rPr>
                <w:rFonts w:ascii="Times New Roman" w:hAnsi="Times New Roman" w:cs="Times New Roman"/>
                <w:sz w:val="24"/>
                <w:szCs w:val="24"/>
              </w:rPr>
            </w:pPr>
            <w:r w:rsidRPr="00BA4BE0">
              <w:rPr>
                <w:rFonts w:ascii="Times New Roman" w:hAnsi="Times New Roman" w:cs="Times New Roman"/>
                <w:sz w:val="24"/>
                <w:szCs w:val="24"/>
              </w:rPr>
              <w:t>A500228-0001</w:t>
            </w:r>
          </w:p>
        </w:tc>
      </w:tr>
      <w:tr w:rsidR="00D367E8" w:rsidRPr="00BA4BE0" w:rsidTr="00003A45">
        <w:trPr>
          <w:jc w:val="center"/>
        </w:trPr>
        <w:tc>
          <w:tcPr>
            <w:tcW w:w="1616" w:type="dxa"/>
            <w:vMerge/>
          </w:tcPr>
          <w:p w:rsidR="00D367E8" w:rsidRPr="00BA4BE0" w:rsidRDefault="00D367E8" w:rsidP="00A63CE0">
            <w:pPr>
              <w:spacing w:before="100" w:beforeAutospacing="1" w:after="100" w:afterAutospacing="1" w:line="276" w:lineRule="auto"/>
              <w:rPr>
                <w:rFonts w:ascii="Times New Roman" w:hAnsi="Times New Roman" w:cs="Times New Roman"/>
                <w:sz w:val="24"/>
                <w:szCs w:val="24"/>
              </w:rPr>
            </w:pPr>
          </w:p>
        </w:tc>
        <w:tc>
          <w:tcPr>
            <w:tcW w:w="3779" w:type="dxa"/>
          </w:tcPr>
          <w:p w:rsidR="00D367E8" w:rsidRPr="00BA4BE0" w:rsidRDefault="00D367E8" w:rsidP="00A63CE0">
            <w:pPr>
              <w:spacing w:before="100" w:beforeAutospacing="1" w:after="100" w:afterAutospacing="1" w:line="276" w:lineRule="auto"/>
              <w:rPr>
                <w:rFonts w:ascii="Times New Roman" w:hAnsi="Times New Roman" w:cs="Times New Roman"/>
                <w:sz w:val="24"/>
                <w:szCs w:val="24"/>
              </w:rPr>
            </w:pPr>
            <w:r w:rsidRPr="00BA4BE0">
              <w:rPr>
                <w:rFonts w:ascii="Times New Roman" w:hAnsi="Times New Roman" w:cs="Times New Roman"/>
                <w:sz w:val="24"/>
                <w:szCs w:val="24"/>
              </w:rPr>
              <w:t xml:space="preserve">Sodium </w:t>
            </w:r>
            <w:r>
              <w:rPr>
                <w:rFonts w:ascii="Times New Roman" w:hAnsi="Times New Roman" w:cs="Times New Roman" w:hint="eastAsia"/>
                <w:sz w:val="24"/>
                <w:szCs w:val="24"/>
                <w:lang w:eastAsia="zh-CN"/>
              </w:rPr>
              <w:t>c</w:t>
            </w:r>
            <w:r w:rsidRPr="00BA4BE0">
              <w:rPr>
                <w:rFonts w:ascii="Times New Roman" w:hAnsi="Times New Roman" w:cs="Times New Roman"/>
                <w:sz w:val="24"/>
                <w:szCs w:val="24"/>
              </w:rPr>
              <w:t>hloride</w:t>
            </w:r>
          </w:p>
        </w:tc>
        <w:tc>
          <w:tcPr>
            <w:tcW w:w="1909" w:type="dxa"/>
          </w:tcPr>
          <w:p w:rsidR="00D367E8" w:rsidRPr="00BA4BE0" w:rsidRDefault="00D367E8" w:rsidP="00A63CE0">
            <w:pPr>
              <w:spacing w:before="100" w:beforeAutospacing="1" w:after="100" w:afterAutospacing="1" w:line="276" w:lineRule="auto"/>
              <w:rPr>
                <w:rFonts w:ascii="Times New Roman" w:hAnsi="Times New Roman" w:cs="Times New Roman"/>
                <w:sz w:val="24"/>
                <w:szCs w:val="24"/>
              </w:rPr>
            </w:pPr>
            <w:r w:rsidRPr="00BA4BE0">
              <w:rPr>
                <w:rFonts w:ascii="Times New Roman" w:hAnsi="Times New Roman" w:cs="Times New Roman"/>
                <w:sz w:val="24"/>
                <w:szCs w:val="24"/>
              </w:rPr>
              <w:t>Aladdin Biochemical Technology</w:t>
            </w:r>
          </w:p>
        </w:tc>
        <w:tc>
          <w:tcPr>
            <w:tcW w:w="1664" w:type="dxa"/>
          </w:tcPr>
          <w:p w:rsidR="00D367E8" w:rsidRPr="00BA4BE0" w:rsidRDefault="00D367E8" w:rsidP="00A63CE0">
            <w:pPr>
              <w:spacing w:before="100" w:beforeAutospacing="1" w:after="100" w:afterAutospacing="1" w:line="276" w:lineRule="auto"/>
              <w:rPr>
                <w:rFonts w:ascii="Times New Roman" w:hAnsi="Times New Roman" w:cs="Times New Roman"/>
                <w:sz w:val="24"/>
                <w:szCs w:val="24"/>
              </w:rPr>
            </w:pPr>
            <w:r w:rsidRPr="00BA4BE0">
              <w:rPr>
                <w:rFonts w:ascii="Times New Roman" w:hAnsi="Times New Roman" w:cs="Times New Roman"/>
                <w:sz w:val="24"/>
                <w:szCs w:val="24"/>
              </w:rPr>
              <w:t>C111547-500g</w:t>
            </w:r>
          </w:p>
        </w:tc>
      </w:tr>
      <w:tr w:rsidR="00D367E8" w:rsidRPr="00BA4BE0" w:rsidTr="00003A45">
        <w:trPr>
          <w:jc w:val="center"/>
        </w:trPr>
        <w:tc>
          <w:tcPr>
            <w:tcW w:w="1616" w:type="dxa"/>
            <w:vMerge/>
          </w:tcPr>
          <w:p w:rsidR="00D367E8" w:rsidRPr="00BA4BE0" w:rsidRDefault="00D367E8" w:rsidP="00A63CE0">
            <w:pPr>
              <w:spacing w:before="100" w:beforeAutospacing="1" w:after="100" w:afterAutospacing="1" w:line="276" w:lineRule="auto"/>
              <w:rPr>
                <w:rFonts w:ascii="Times New Roman" w:hAnsi="Times New Roman" w:cs="Times New Roman"/>
                <w:sz w:val="24"/>
                <w:szCs w:val="24"/>
              </w:rPr>
            </w:pPr>
          </w:p>
        </w:tc>
        <w:tc>
          <w:tcPr>
            <w:tcW w:w="3779" w:type="dxa"/>
          </w:tcPr>
          <w:p w:rsidR="00D367E8" w:rsidRPr="00BA4BE0" w:rsidRDefault="00D367E8" w:rsidP="00A63CE0">
            <w:pPr>
              <w:spacing w:before="100" w:beforeAutospacing="1" w:after="100" w:afterAutospacing="1" w:line="276" w:lineRule="auto"/>
              <w:rPr>
                <w:rFonts w:ascii="Times New Roman" w:hAnsi="Times New Roman" w:cs="Times New Roman"/>
                <w:sz w:val="24"/>
                <w:szCs w:val="24"/>
              </w:rPr>
            </w:pPr>
            <w:r w:rsidRPr="00BA4BE0">
              <w:rPr>
                <w:rFonts w:ascii="Times New Roman" w:hAnsi="Times New Roman" w:cs="Times New Roman"/>
                <w:sz w:val="24"/>
                <w:szCs w:val="24"/>
              </w:rPr>
              <w:t>Sodium hydroxide</w:t>
            </w:r>
          </w:p>
        </w:tc>
        <w:tc>
          <w:tcPr>
            <w:tcW w:w="1909" w:type="dxa"/>
          </w:tcPr>
          <w:p w:rsidR="00D367E8" w:rsidRPr="00BA4BE0" w:rsidRDefault="00D367E8" w:rsidP="00A63CE0">
            <w:pPr>
              <w:spacing w:before="100" w:beforeAutospacing="1" w:after="100" w:afterAutospacing="1" w:line="276" w:lineRule="auto"/>
              <w:rPr>
                <w:rFonts w:ascii="Times New Roman" w:hAnsi="Times New Roman" w:cs="Times New Roman"/>
                <w:sz w:val="24"/>
                <w:szCs w:val="24"/>
              </w:rPr>
            </w:pPr>
            <w:r w:rsidRPr="00BA4BE0">
              <w:rPr>
                <w:rFonts w:ascii="Times New Roman" w:hAnsi="Times New Roman" w:cs="Times New Roman"/>
                <w:sz w:val="24"/>
                <w:szCs w:val="24"/>
              </w:rPr>
              <w:t>Aladdin Biochemical Technology</w:t>
            </w:r>
          </w:p>
        </w:tc>
        <w:tc>
          <w:tcPr>
            <w:tcW w:w="1664" w:type="dxa"/>
          </w:tcPr>
          <w:p w:rsidR="00D367E8" w:rsidRPr="00BA4BE0" w:rsidRDefault="00D367E8" w:rsidP="00A63CE0">
            <w:pPr>
              <w:spacing w:before="100" w:beforeAutospacing="1" w:after="100" w:afterAutospacing="1" w:line="276" w:lineRule="auto"/>
              <w:rPr>
                <w:rFonts w:ascii="Times New Roman" w:hAnsi="Times New Roman" w:cs="Times New Roman"/>
                <w:sz w:val="24"/>
                <w:szCs w:val="24"/>
              </w:rPr>
            </w:pPr>
            <w:r w:rsidRPr="00BA4BE0">
              <w:rPr>
                <w:rFonts w:ascii="Times New Roman" w:hAnsi="Times New Roman" w:cs="Times New Roman"/>
                <w:sz w:val="24"/>
                <w:szCs w:val="24"/>
              </w:rPr>
              <w:t>S111498-500g</w:t>
            </w:r>
          </w:p>
        </w:tc>
      </w:tr>
      <w:tr w:rsidR="004D5B62" w:rsidRPr="00BA4BE0" w:rsidTr="00003A45">
        <w:trPr>
          <w:jc w:val="center"/>
        </w:trPr>
        <w:tc>
          <w:tcPr>
            <w:tcW w:w="1616" w:type="dxa"/>
            <w:vMerge w:val="restart"/>
          </w:tcPr>
          <w:p w:rsidR="004D5B62" w:rsidRPr="00BA4BE0" w:rsidRDefault="004D5B62" w:rsidP="00A63CE0">
            <w:pPr>
              <w:spacing w:before="100" w:beforeAutospacing="1" w:after="100" w:afterAutospacing="1" w:line="276" w:lineRule="auto"/>
              <w:rPr>
                <w:rFonts w:ascii="Times New Roman" w:hAnsi="Times New Roman" w:cs="Times New Roman"/>
                <w:sz w:val="24"/>
                <w:szCs w:val="24"/>
              </w:rPr>
            </w:pPr>
            <w:r w:rsidRPr="00BA4BE0">
              <w:rPr>
                <w:rFonts w:ascii="Times New Roman" w:hAnsi="Times New Roman" w:cs="Times New Roman"/>
                <w:sz w:val="24"/>
                <w:szCs w:val="24"/>
              </w:rPr>
              <w:t>Staining</w:t>
            </w:r>
          </w:p>
        </w:tc>
        <w:tc>
          <w:tcPr>
            <w:tcW w:w="3779" w:type="dxa"/>
          </w:tcPr>
          <w:p w:rsidR="004D5B62" w:rsidRPr="00BA4BE0" w:rsidRDefault="004D5B62" w:rsidP="006D6288">
            <w:pPr>
              <w:spacing w:before="100" w:beforeAutospacing="1" w:after="100" w:afterAutospacing="1" w:line="276" w:lineRule="auto"/>
              <w:rPr>
                <w:rFonts w:ascii="Times New Roman" w:hAnsi="Times New Roman" w:cs="Times New Roman"/>
                <w:sz w:val="24"/>
                <w:szCs w:val="24"/>
              </w:rPr>
            </w:pPr>
            <w:r w:rsidRPr="00423B64">
              <w:rPr>
                <w:rFonts w:ascii="Times New Roman" w:hAnsi="Times New Roman" w:cs="Times New Roman"/>
                <w:sz w:val="24"/>
                <w:szCs w:val="24"/>
              </w:rPr>
              <w:t>5(6)-Carboxy-tetramethylrhodamine N-succinimidyl ester</w:t>
            </w:r>
            <w:r>
              <w:rPr>
                <w:rFonts w:ascii="Times New Roman" w:hAnsi="Times New Roman" w:cs="Times New Roman"/>
                <w:sz w:val="24"/>
                <w:szCs w:val="24"/>
              </w:rPr>
              <w:t xml:space="preserve"> </w:t>
            </w:r>
            <w:r w:rsidRPr="00BA4BE0">
              <w:rPr>
                <w:rFonts w:ascii="Times New Roman" w:hAnsi="Times New Roman" w:cs="Times New Roman"/>
                <w:sz w:val="24"/>
                <w:szCs w:val="24"/>
              </w:rPr>
              <w:t>(</w:t>
            </w:r>
            <w:r>
              <w:rPr>
                <w:rFonts w:ascii="Times New Roman" w:hAnsi="Times New Roman" w:cs="Times New Roman"/>
                <w:sz w:val="24"/>
                <w:szCs w:val="24"/>
              </w:rPr>
              <w:t>TAMRA</w:t>
            </w:r>
            <w:r w:rsidRPr="00BA4BE0">
              <w:rPr>
                <w:rFonts w:ascii="Times New Roman" w:hAnsi="Times New Roman" w:cs="Times New Roman"/>
                <w:sz w:val="24"/>
                <w:szCs w:val="24"/>
              </w:rPr>
              <w:t xml:space="preserve"> NHS ester)</w:t>
            </w:r>
          </w:p>
        </w:tc>
        <w:tc>
          <w:tcPr>
            <w:tcW w:w="1909" w:type="dxa"/>
          </w:tcPr>
          <w:p w:rsidR="004D5B62" w:rsidRPr="00BA4BE0" w:rsidRDefault="004D5B62" w:rsidP="00A63CE0">
            <w:pPr>
              <w:spacing w:before="100" w:beforeAutospacing="1" w:after="100" w:afterAutospacing="1" w:line="276" w:lineRule="auto"/>
              <w:rPr>
                <w:rFonts w:ascii="Times New Roman" w:hAnsi="Times New Roman" w:cs="Times New Roman"/>
                <w:sz w:val="24"/>
                <w:szCs w:val="24"/>
              </w:rPr>
            </w:pPr>
            <w:r w:rsidRPr="00BA4BE0">
              <w:rPr>
                <w:rFonts w:ascii="Times New Roman" w:hAnsi="Times New Roman" w:cs="Times New Roman"/>
                <w:sz w:val="24"/>
                <w:szCs w:val="24"/>
              </w:rPr>
              <w:t>Yuanye Bio-Technology</w:t>
            </w:r>
          </w:p>
        </w:tc>
        <w:tc>
          <w:tcPr>
            <w:tcW w:w="1664" w:type="dxa"/>
          </w:tcPr>
          <w:p w:rsidR="004D5B62" w:rsidRPr="00BA4BE0" w:rsidRDefault="004D5B62" w:rsidP="00A63CE0">
            <w:pPr>
              <w:spacing w:before="100" w:beforeAutospacing="1" w:after="100" w:afterAutospacing="1" w:line="276" w:lineRule="auto"/>
              <w:rPr>
                <w:rFonts w:ascii="Times New Roman" w:hAnsi="Times New Roman" w:cs="Times New Roman"/>
                <w:sz w:val="24"/>
                <w:szCs w:val="24"/>
              </w:rPr>
            </w:pPr>
            <w:r w:rsidRPr="00423B64">
              <w:rPr>
                <w:rFonts w:ascii="Times New Roman" w:hAnsi="Times New Roman" w:cs="Times New Roman"/>
                <w:sz w:val="24"/>
                <w:szCs w:val="24"/>
              </w:rPr>
              <w:t>S63718-100mg</w:t>
            </w:r>
          </w:p>
        </w:tc>
      </w:tr>
      <w:tr w:rsidR="004D5B62" w:rsidRPr="00BA4BE0" w:rsidTr="00003A45">
        <w:trPr>
          <w:jc w:val="center"/>
        </w:trPr>
        <w:tc>
          <w:tcPr>
            <w:tcW w:w="1616" w:type="dxa"/>
            <w:vMerge/>
          </w:tcPr>
          <w:p w:rsidR="004D5B62" w:rsidRPr="00BA4BE0" w:rsidRDefault="004D5B62" w:rsidP="00A63CE0">
            <w:pPr>
              <w:spacing w:before="100" w:beforeAutospacing="1" w:after="100" w:afterAutospacing="1" w:line="276" w:lineRule="auto"/>
              <w:rPr>
                <w:rFonts w:ascii="Times New Roman" w:hAnsi="Times New Roman" w:cs="Times New Roman"/>
                <w:sz w:val="24"/>
                <w:szCs w:val="24"/>
              </w:rPr>
            </w:pPr>
          </w:p>
        </w:tc>
        <w:tc>
          <w:tcPr>
            <w:tcW w:w="3779" w:type="dxa"/>
          </w:tcPr>
          <w:p w:rsidR="004D5B62" w:rsidRPr="00BA4BE0" w:rsidRDefault="004D5B62" w:rsidP="00A63CE0">
            <w:pPr>
              <w:spacing w:before="100" w:beforeAutospacing="1" w:after="100" w:afterAutospacing="1" w:line="276" w:lineRule="auto"/>
              <w:rPr>
                <w:rFonts w:ascii="Times New Roman" w:hAnsi="Times New Roman" w:cs="Times New Roman"/>
                <w:sz w:val="24"/>
                <w:szCs w:val="24"/>
              </w:rPr>
            </w:pPr>
            <w:r w:rsidRPr="00BA4BE0">
              <w:rPr>
                <w:rFonts w:ascii="Times New Roman" w:hAnsi="Times New Roman" w:cs="Times New Roman"/>
                <w:sz w:val="24"/>
                <w:szCs w:val="24"/>
              </w:rPr>
              <w:t>NHS-biotin</w:t>
            </w:r>
          </w:p>
        </w:tc>
        <w:tc>
          <w:tcPr>
            <w:tcW w:w="1909" w:type="dxa"/>
          </w:tcPr>
          <w:p w:rsidR="004D5B62" w:rsidRPr="00BA4BE0" w:rsidRDefault="004D5B62" w:rsidP="00A63CE0">
            <w:pPr>
              <w:spacing w:before="100" w:beforeAutospacing="1" w:after="100" w:afterAutospacing="1" w:line="276" w:lineRule="auto"/>
              <w:rPr>
                <w:rFonts w:ascii="Times New Roman" w:hAnsi="Times New Roman" w:cs="Times New Roman"/>
                <w:sz w:val="24"/>
                <w:szCs w:val="24"/>
              </w:rPr>
            </w:pPr>
            <w:r w:rsidRPr="00BA4BE0">
              <w:rPr>
                <w:rFonts w:ascii="Times New Roman" w:hAnsi="Times New Roman" w:cs="Times New Roman"/>
                <w:sz w:val="24"/>
                <w:szCs w:val="24"/>
              </w:rPr>
              <w:t>Yuanye Bio-Technology</w:t>
            </w:r>
          </w:p>
        </w:tc>
        <w:tc>
          <w:tcPr>
            <w:tcW w:w="1664" w:type="dxa"/>
          </w:tcPr>
          <w:p w:rsidR="004D5B62" w:rsidRPr="00BA4BE0" w:rsidRDefault="004D5B62" w:rsidP="00A63CE0">
            <w:pPr>
              <w:spacing w:before="100" w:beforeAutospacing="1" w:after="100" w:afterAutospacing="1" w:line="276" w:lineRule="auto"/>
              <w:rPr>
                <w:rFonts w:ascii="Times New Roman" w:hAnsi="Times New Roman" w:cs="Times New Roman"/>
                <w:sz w:val="24"/>
                <w:szCs w:val="24"/>
              </w:rPr>
            </w:pPr>
            <w:r w:rsidRPr="00BA4BE0">
              <w:rPr>
                <w:rFonts w:ascii="Times New Roman" w:hAnsi="Times New Roman" w:cs="Times New Roman"/>
                <w:sz w:val="24"/>
                <w:szCs w:val="24"/>
              </w:rPr>
              <w:t>S13005-100mg</w:t>
            </w:r>
          </w:p>
        </w:tc>
      </w:tr>
      <w:tr w:rsidR="004D5B62" w:rsidRPr="00BA4BE0" w:rsidTr="00003A45">
        <w:trPr>
          <w:jc w:val="center"/>
        </w:trPr>
        <w:tc>
          <w:tcPr>
            <w:tcW w:w="1616" w:type="dxa"/>
            <w:vMerge/>
          </w:tcPr>
          <w:p w:rsidR="004D5B62" w:rsidRPr="00BA4BE0" w:rsidRDefault="004D5B62" w:rsidP="00A63CE0">
            <w:pPr>
              <w:spacing w:before="100" w:beforeAutospacing="1" w:after="100" w:afterAutospacing="1" w:line="276" w:lineRule="auto"/>
              <w:rPr>
                <w:rFonts w:ascii="Times New Roman" w:hAnsi="Times New Roman" w:cs="Times New Roman"/>
                <w:sz w:val="24"/>
                <w:szCs w:val="24"/>
              </w:rPr>
            </w:pPr>
          </w:p>
        </w:tc>
        <w:tc>
          <w:tcPr>
            <w:tcW w:w="3779" w:type="dxa"/>
          </w:tcPr>
          <w:p w:rsidR="004D5B62" w:rsidRPr="00BA4BE0" w:rsidRDefault="004D5B62" w:rsidP="00A63CE0">
            <w:pPr>
              <w:spacing w:before="100" w:beforeAutospacing="1" w:after="100" w:afterAutospacing="1" w:line="276" w:lineRule="auto"/>
              <w:rPr>
                <w:rFonts w:ascii="Times New Roman" w:hAnsi="Times New Roman" w:cs="Times New Roman"/>
                <w:sz w:val="24"/>
                <w:szCs w:val="24"/>
              </w:rPr>
            </w:pPr>
            <w:r w:rsidRPr="00BA4BE0">
              <w:rPr>
                <w:rFonts w:ascii="Times New Roman" w:hAnsi="Times New Roman" w:cs="Times New Roman"/>
                <w:sz w:val="24"/>
                <w:szCs w:val="24"/>
              </w:rPr>
              <w:t>SYTOX Green</w:t>
            </w:r>
          </w:p>
        </w:tc>
        <w:tc>
          <w:tcPr>
            <w:tcW w:w="1909" w:type="dxa"/>
          </w:tcPr>
          <w:p w:rsidR="004D5B62" w:rsidRPr="00BA4BE0" w:rsidRDefault="004D5B62" w:rsidP="00A63CE0">
            <w:pPr>
              <w:spacing w:before="100" w:beforeAutospacing="1" w:after="100" w:afterAutospacing="1" w:line="276" w:lineRule="auto"/>
              <w:rPr>
                <w:rFonts w:ascii="Times New Roman" w:hAnsi="Times New Roman" w:cs="Times New Roman"/>
                <w:sz w:val="24"/>
                <w:szCs w:val="24"/>
              </w:rPr>
            </w:pPr>
            <w:r w:rsidRPr="00BA4BE0">
              <w:rPr>
                <w:rFonts w:ascii="Times New Roman" w:hAnsi="Times New Roman" w:cs="Times New Roman"/>
                <w:sz w:val="24"/>
                <w:szCs w:val="24"/>
              </w:rPr>
              <w:t>Thermofisher</w:t>
            </w:r>
          </w:p>
        </w:tc>
        <w:tc>
          <w:tcPr>
            <w:tcW w:w="1664" w:type="dxa"/>
          </w:tcPr>
          <w:p w:rsidR="004D5B62" w:rsidRPr="00BA4BE0" w:rsidRDefault="004D5B62" w:rsidP="00A63CE0">
            <w:pPr>
              <w:spacing w:before="100" w:beforeAutospacing="1" w:after="100" w:afterAutospacing="1" w:line="276" w:lineRule="auto"/>
              <w:rPr>
                <w:rFonts w:ascii="Times New Roman" w:hAnsi="Times New Roman" w:cs="Times New Roman"/>
                <w:sz w:val="24"/>
                <w:szCs w:val="24"/>
              </w:rPr>
            </w:pPr>
            <w:r w:rsidRPr="00BA4BE0">
              <w:rPr>
                <w:rFonts w:ascii="Times New Roman" w:hAnsi="Times New Roman" w:cs="Times New Roman"/>
                <w:sz w:val="24"/>
                <w:szCs w:val="24"/>
              </w:rPr>
              <w:t>S7020</w:t>
            </w:r>
          </w:p>
        </w:tc>
      </w:tr>
      <w:tr w:rsidR="004D5B62" w:rsidRPr="00BA4BE0" w:rsidTr="00003A45">
        <w:trPr>
          <w:jc w:val="center"/>
        </w:trPr>
        <w:tc>
          <w:tcPr>
            <w:tcW w:w="1616" w:type="dxa"/>
            <w:vMerge/>
          </w:tcPr>
          <w:p w:rsidR="004D5B62" w:rsidRPr="00BA4BE0" w:rsidRDefault="004D5B62" w:rsidP="00A63CE0">
            <w:pPr>
              <w:spacing w:before="100" w:beforeAutospacing="1" w:after="100" w:afterAutospacing="1" w:line="276" w:lineRule="auto"/>
              <w:rPr>
                <w:rFonts w:ascii="Times New Roman" w:hAnsi="Times New Roman" w:cs="Times New Roman"/>
                <w:sz w:val="24"/>
                <w:szCs w:val="24"/>
              </w:rPr>
            </w:pPr>
          </w:p>
        </w:tc>
        <w:tc>
          <w:tcPr>
            <w:tcW w:w="3779" w:type="dxa"/>
          </w:tcPr>
          <w:p w:rsidR="004D5B62" w:rsidRPr="00BA4BE0" w:rsidRDefault="004D5B62" w:rsidP="00A63CE0">
            <w:pPr>
              <w:spacing w:before="100" w:beforeAutospacing="1" w:after="100" w:afterAutospacing="1" w:line="276" w:lineRule="auto"/>
              <w:rPr>
                <w:rFonts w:ascii="Times New Roman" w:hAnsi="Times New Roman" w:cs="Times New Roman"/>
                <w:sz w:val="24"/>
                <w:szCs w:val="24"/>
              </w:rPr>
            </w:pPr>
            <w:r w:rsidRPr="00BA4BE0">
              <w:rPr>
                <w:rFonts w:ascii="Times New Roman" w:hAnsi="Times New Roman" w:cs="Times New Roman"/>
                <w:sz w:val="24"/>
                <w:szCs w:val="24"/>
              </w:rPr>
              <w:t>Triton X-100</w:t>
            </w:r>
          </w:p>
        </w:tc>
        <w:tc>
          <w:tcPr>
            <w:tcW w:w="1909" w:type="dxa"/>
          </w:tcPr>
          <w:p w:rsidR="004D5B62" w:rsidRPr="00BA4BE0" w:rsidRDefault="004D5B62" w:rsidP="00A63CE0">
            <w:pPr>
              <w:spacing w:before="100" w:beforeAutospacing="1" w:after="100" w:afterAutospacing="1" w:line="276" w:lineRule="auto"/>
              <w:rPr>
                <w:rFonts w:ascii="Times New Roman" w:hAnsi="Times New Roman" w:cs="Times New Roman"/>
                <w:sz w:val="24"/>
                <w:szCs w:val="24"/>
              </w:rPr>
            </w:pPr>
            <w:r w:rsidRPr="00BA4BE0">
              <w:rPr>
                <w:rFonts w:ascii="Times New Roman" w:hAnsi="Times New Roman" w:cs="Times New Roman"/>
                <w:sz w:val="24"/>
                <w:szCs w:val="24"/>
              </w:rPr>
              <w:t>Beyotime Biotechnology</w:t>
            </w:r>
          </w:p>
        </w:tc>
        <w:tc>
          <w:tcPr>
            <w:tcW w:w="1664" w:type="dxa"/>
          </w:tcPr>
          <w:p w:rsidR="004D5B62" w:rsidRPr="00BA4BE0" w:rsidRDefault="004D5B62" w:rsidP="00A63CE0">
            <w:pPr>
              <w:spacing w:before="100" w:beforeAutospacing="1" w:after="100" w:afterAutospacing="1" w:line="276" w:lineRule="auto"/>
              <w:rPr>
                <w:rFonts w:ascii="Times New Roman" w:hAnsi="Times New Roman" w:cs="Times New Roman"/>
                <w:sz w:val="24"/>
                <w:szCs w:val="24"/>
              </w:rPr>
            </w:pPr>
            <w:r w:rsidRPr="00BA4BE0">
              <w:rPr>
                <w:rFonts w:ascii="Times New Roman" w:hAnsi="Times New Roman" w:cs="Times New Roman"/>
                <w:sz w:val="24"/>
                <w:szCs w:val="24"/>
              </w:rPr>
              <w:t>ST795</w:t>
            </w:r>
          </w:p>
        </w:tc>
      </w:tr>
      <w:tr w:rsidR="004D5B62" w:rsidRPr="00BA4BE0" w:rsidTr="00003A45">
        <w:trPr>
          <w:jc w:val="center"/>
        </w:trPr>
        <w:tc>
          <w:tcPr>
            <w:tcW w:w="1616" w:type="dxa"/>
            <w:vMerge/>
          </w:tcPr>
          <w:p w:rsidR="004D5B62" w:rsidRPr="00BA4BE0" w:rsidRDefault="004D5B62" w:rsidP="00A63CE0">
            <w:pPr>
              <w:spacing w:before="100" w:beforeAutospacing="1" w:after="100" w:afterAutospacing="1" w:line="276" w:lineRule="auto"/>
              <w:rPr>
                <w:rFonts w:ascii="Times New Roman" w:hAnsi="Times New Roman" w:cs="Times New Roman"/>
                <w:sz w:val="24"/>
                <w:szCs w:val="24"/>
              </w:rPr>
            </w:pPr>
          </w:p>
        </w:tc>
        <w:tc>
          <w:tcPr>
            <w:tcW w:w="3779" w:type="dxa"/>
          </w:tcPr>
          <w:p w:rsidR="004D5B62" w:rsidRPr="00BA4BE0" w:rsidRDefault="004D5B62" w:rsidP="00A63CE0">
            <w:pPr>
              <w:spacing w:before="100" w:beforeAutospacing="1" w:after="100" w:afterAutospacing="1" w:line="276" w:lineRule="auto"/>
              <w:rPr>
                <w:rFonts w:ascii="Times New Roman" w:hAnsi="Times New Roman" w:cs="Times New Roman"/>
                <w:sz w:val="24"/>
                <w:szCs w:val="24"/>
              </w:rPr>
            </w:pPr>
            <w:r w:rsidRPr="00BA4BE0">
              <w:rPr>
                <w:rFonts w:ascii="Times New Roman" w:hAnsi="Times New Roman" w:cs="Times New Roman"/>
                <w:sz w:val="24"/>
                <w:szCs w:val="24"/>
              </w:rPr>
              <w:t>Streptavidin (5mg/ml)</w:t>
            </w:r>
          </w:p>
        </w:tc>
        <w:tc>
          <w:tcPr>
            <w:tcW w:w="1909" w:type="dxa"/>
          </w:tcPr>
          <w:p w:rsidR="004D5B62" w:rsidRPr="00BA4BE0" w:rsidRDefault="004D5B62" w:rsidP="00A63CE0">
            <w:pPr>
              <w:spacing w:before="100" w:beforeAutospacing="1" w:after="100" w:afterAutospacing="1" w:line="276" w:lineRule="auto"/>
              <w:rPr>
                <w:rFonts w:ascii="Times New Roman" w:hAnsi="Times New Roman" w:cs="Times New Roman"/>
                <w:sz w:val="24"/>
                <w:szCs w:val="24"/>
              </w:rPr>
            </w:pPr>
            <w:r w:rsidRPr="00BA4BE0">
              <w:rPr>
                <w:rFonts w:ascii="Times New Roman" w:hAnsi="Times New Roman" w:cs="Times New Roman"/>
                <w:sz w:val="24"/>
                <w:szCs w:val="24"/>
              </w:rPr>
              <w:t>Yeasen Biotechnology</w:t>
            </w:r>
          </w:p>
        </w:tc>
        <w:tc>
          <w:tcPr>
            <w:tcW w:w="1664" w:type="dxa"/>
          </w:tcPr>
          <w:p w:rsidR="004D5B62" w:rsidRPr="00BA4BE0" w:rsidRDefault="004D5B62" w:rsidP="00A63CE0">
            <w:pPr>
              <w:spacing w:before="100" w:beforeAutospacing="1" w:after="100" w:afterAutospacing="1" w:line="276" w:lineRule="auto"/>
              <w:rPr>
                <w:rFonts w:ascii="Times New Roman" w:hAnsi="Times New Roman" w:cs="Times New Roman"/>
                <w:sz w:val="24"/>
                <w:szCs w:val="24"/>
              </w:rPr>
            </w:pPr>
            <w:r w:rsidRPr="00BA4BE0">
              <w:rPr>
                <w:rFonts w:ascii="Times New Roman" w:hAnsi="Times New Roman" w:cs="Times New Roman"/>
                <w:sz w:val="24"/>
                <w:szCs w:val="24"/>
              </w:rPr>
              <w:t>35101ES60</w:t>
            </w:r>
          </w:p>
        </w:tc>
      </w:tr>
      <w:tr w:rsidR="004D5B62" w:rsidRPr="00BA4BE0" w:rsidTr="00003A45">
        <w:trPr>
          <w:jc w:val="center"/>
        </w:trPr>
        <w:tc>
          <w:tcPr>
            <w:tcW w:w="1616" w:type="dxa"/>
            <w:vMerge/>
          </w:tcPr>
          <w:p w:rsidR="004D5B62" w:rsidRPr="00BA4BE0" w:rsidRDefault="004D5B62" w:rsidP="00A63CE0">
            <w:pPr>
              <w:spacing w:before="100" w:beforeAutospacing="1" w:after="100" w:afterAutospacing="1" w:line="276" w:lineRule="auto"/>
              <w:rPr>
                <w:rFonts w:ascii="Times New Roman" w:hAnsi="Times New Roman" w:cs="Times New Roman"/>
                <w:sz w:val="24"/>
                <w:szCs w:val="24"/>
              </w:rPr>
            </w:pPr>
          </w:p>
        </w:tc>
        <w:tc>
          <w:tcPr>
            <w:tcW w:w="3779" w:type="dxa"/>
          </w:tcPr>
          <w:p w:rsidR="004D5B62" w:rsidRPr="00BA4BE0" w:rsidRDefault="004D5B62" w:rsidP="00A63CE0">
            <w:pPr>
              <w:spacing w:before="100" w:beforeAutospacing="1" w:after="100" w:afterAutospacing="1" w:line="276" w:lineRule="auto"/>
              <w:rPr>
                <w:rFonts w:ascii="Times New Roman" w:hAnsi="Times New Roman" w:cs="Times New Roman"/>
                <w:sz w:val="24"/>
                <w:szCs w:val="24"/>
              </w:rPr>
            </w:pPr>
            <w:r w:rsidRPr="00BA4BE0">
              <w:rPr>
                <w:rFonts w:ascii="Times New Roman" w:hAnsi="Times New Roman" w:cs="Times New Roman"/>
                <w:sz w:val="24"/>
                <w:szCs w:val="24"/>
              </w:rPr>
              <w:t>sodium carbonate anhydrous</w:t>
            </w:r>
          </w:p>
        </w:tc>
        <w:tc>
          <w:tcPr>
            <w:tcW w:w="1909" w:type="dxa"/>
          </w:tcPr>
          <w:p w:rsidR="004D5B62" w:rsidRPr="00BA4BE0" w:rsidRDefault="004D5B62" w:rsidP="00A63CE0">
            <w:pPr>
              <w:spacing w:before="100" w:beforeAutospacing="1" w:after="100" w:afterAutospacing="1" w:line="276" w:lineRule="auto"/>
              <w:rPr>
                <w:rFonts w:ascii="Times New Roman" w:hAnsi="Times New Roman" w:cs="Times New Roman"/>
                <w:sz w:val="24"/>
                <w:szCs w:val="24"/>
              </w:rPr>
            </w:pPr>
            <w:r w:rsidRPr="00BA4BE0">
              <w:rPr>
                <w:rFonts w:ascii="Times New Roman" w:hAnsi="Times New Roman" w:cs="Times New Roman"/>
                <w:sz w:val="24"/>
                <w:szCs w:val="24"/>
              </w:rPr>
              <w:t>Aladdin Biochemical Technology</w:t>
            </w:r>
          </w:p>
        </w:tc>
        <w:tc>
          <w:tcPr>
            <w:tcW w:w="1664" w:type="dxa"/>
          </w:tcPr>
          <w:p w:rsidR="004D5B62" w:rsidRPr="00BA4BE0" w:rsidRDefault="004D5B62" w:rsidP="00A63CE0">
            <w:pPr>
              <w:spacing w:before="100" w:beforeAutospacing="1" w:after="100" w:afterAutospacing="1" w:line="276" w:lineRule="auto"/>
              <w:rPr>
                <w:rFonts w:ascii="Times New Roman" w:hAnsi="Times New Roman" w:cs="Times New Roman"/>
                <w:sz w:val="24"/>
                <w:szCs w:val="24"/>
              </w:rPr>
            </w:pPr>
            <w:r w:rsidRPr="00BA4BE0">
              <w:rPr>
                <w:rFonts w:ascii="Times New Roman" w:hAnsi="Times New Roman" w:cs="Times New Roman"/>
                <w:sz w:val="24"/>
                <w:szCs w:val="24"/>
              </w:rPr>
              <w:t>S111733-500g</w:t>
            </w:r>
          </w:p>
        </w:tc>
      </w:tr>
      <w:tr w:rsidR="004D5B62" w:rsidRPr="00BA4BE0" w:rsidTr="00003A45">
        <w:trPr>
          <w:jc w:val="center"/>
        </w:trPr>
        <w:tc>
          <w:tcPr>
            <w:tcW w:w="1616" w:type="dxa"/>
            <w:vMerge/>
          </w:tcPr>
          <w:p w:rsidR="004D5B62" w:rsidRPr="00BA4BE0" w:rsidRDefault="004D5B62" w:rsidP="00A63CE0">
            <w:pPr>
              <w:spacing w:before="100" w:beforeAutospacing="1" w:after="100" w:afterAutospacing="1" w:line="276" w:lineRule="auto"/>
              <w:rPr>
                <w:rFonts w:ascii="Times New Roman" w:hAnsi="Times New Roman" w:cs="Times New Roman"/>
                <w:sz w:val="24"/>
                <w:szCs w:val="24"/>
              </w:rPr>
            </w:pPr>
          </w:p>
        </w:tc>
        <w:tc>
          <w:tcPr>
            <w:tcW w:w="3779" w:type="dxa"/>
          </w:tcPr>
          <w:p w:rsidR="004D5B62" w:rsidRPr="00BA4BE0" w:rsidRDefault="004D5B62" w:rsidP="00A63CE0">
            <w:pPr>
              <w:spacing w:before="100" w:beforeAutospacing="1" w:after="100" w:afterAutospacing="1" w:line="276" w:lineRule="auto"/>
              <w:rPr>
                <w:rFonts w:ascii="Times New Roman" w:hAnsi="Times New Roman" w:cs="Times New Roman"/>
                <w:sz w:val="24"/>
                <w:szCs w:val="24"/>
              </w:rPr>
            </w:pPr>
            <w:r w:rsidRPr="00FC1F05">
              <w:rPr>
                <w:rFonts w:ascii="Times New Roman" w:hAnsi="Times New Roman" w:cs="Times New Roman"/>
                <w:sz w:val="24"/>
                <w:szCs w:val="24"/>
              </w:rPr>
              <w:t>4',6-diamidino-2-phenylindole</w:t>
            </w:r>
            <w:r>
              <w:rPr>
                <w:rFonts w:ascii="Times New Roman" w:hAnsi="Times New Roman" w:cs="Times New Roman"/>
                <w:sz w:val="24"/>
                <w:szCs w:val="24"/>
              </w:rPr>
              <w:t xml:space="preserve"> (</w:t>
            </w:r>
            <w:r w:rsidRPr="00BA4BE0">
              <w:rPr>
                <w:rFonts w:ascii="Times New Roman" w:hAnsi="Times New Roman" w:cs="Times New Roman"/>
                <w:sz w:val="24"/>
                <w:szCs w:val="24"/>
              </w:rPr>
              <w:t>DAPI</w:t>
            </w:r>
            <w:r>
              <w:rPr>
                <w:rFonts w:ascii="Times New Roman" w:hAnsi="Times New Roman" w:cs="Times New Roman"/>
                <w:sz w:val="24"/>
                <w:szCs w:val="24"/>
              </w:rPr>
              <w:t>)</w:t>
            </w:r>
          </w:p>
        </w:tc>
        <w:tc>
          <w:tcPr>
            <w:tcW w:w="1909" w:type="dxa"/>
          </w:tcPr>
          <w:p w:rsidR="004D5B62" w:rsidRPr="00BA4BE0" w:rsidRDefault="004D5B62" w:rsidP="00A63CE0">
            <w:pPr>
              <w:spacing w:before="100" w:beforeAutospacing="1" w:after="100" w:afterAutospacing="1" w:line="276" w:lineRule="auto"/>
              <w:rPr>
                <w:rFonts w:ascii="Times New Roman" w:hAnsi="Times New Roman" w:cs="Times New Roman"/>
                <w:sz w:val="24"/>
                <w:szCs w:val="24"/>
              </w:rPr>
            </w:pPr>
            <w:r w:rsidRPr="00BA4BE0">
              <w:rPr>
                <w:rFonts w:ascii="Times New Roman" w:hAnsi="Times New Roman" w:cs="Times New Roman"/>
                <w:sz w:val="24"/>
                <w:szCs w:val="24"/>
              </w:rPr>
              <w:t>Keygen Biotech</w:t>
            </w:r>
          </w:p>
        </w:tc>
        <w:tc>
          <w:tcPr>
            <w:tcW w:w="1664" w:type="dxa"/>
          </w:tcPr>
          <w:p w:rsidR="004D5B62" w:rsidRPr="00BA4BE0" w:rsidRDefault="004D5B62" w:rsidP="00A63CE0">
            <w:pPr>
              <w:spacing w:before="100" w:beforeAutospacing="1" w:after="100" w:afterAutospacing="1" w:line="276" w:lineRule="auto"/>
              <w:rPr>
                <w:rFonts w:ascii="Times New Roman" w:hAnsi="Times New Roman" w:cs="Times New Roman"/>
                <w:sz w:val="24"/>
                <w:szCs w:val="24"/>
              </w:rPr>
            </w:pPr>
            <w:r w:rsidRPr="00BA4BE0">
              <w:rPr>
                <w:rFonts w:ascii="Times New Roman" w:hAnsi="Times New Roman" w:cs="Times New Roman"/>
                <w:sz w:val="24"/>
                <w:szCs w:val="24"/>
              </w:rPr>
              <w:t>KGR0</w:t>
            </w:r>
            <w:r>
              <w:rPr>
                <w:rFonts w:ascii="Times New Roman" w:hAnsi="Times New Roman" w:cs="Times New Roman"/>
                <w:sz w:val="24"/>
                <w:szCs w:val="24"/>
              </w:rPr>
              <w:t>0</w:t>
            </w:r>
            <w:r w:rsidRPr="00BA4BE0">
              <w:rPr>
                <w:rFonts w:ascii="Times New Roman" w:hAnsi="Times New Roman" w:cs="Times New Roman"/>
                <w:sz w:val="24"/>
                <w:szCs w:val="24"/>
              </w:rPr>
              <w:t>01</w:t>
            </w:r>
          </w:p>
        </w:tc>
      </w:tr>
      <w:tr w:rsidR="004D5B62" w:rsidRPr="00BA4BE0" w:rsidTr="00003A45">
        <w:trPr>
          <w:jc w:val="center"/>
        </w:trPr>
        <w:tc>
          <w:tcPr>
            <w:tcW w:w="1616" w:type="dxa"/>
            <w:vMerge/>
          </w:tcPr>
          <w:p w:rsidR="004D5B62" w:rsidRPr="00BA4BE0" w:rsidRDefault="004D5B62" w:rsidP="00A63CE0">
            <w:pPr>
              <w:spacing w:before="100" w:beforeAutospacing="1" w:after="100" w:afterAutospacing="1" w:line="276" w:lineRule="auto"/>
              <w:rPr>
                <w:rFonts w:ascii="Times New Roman" w:hAnsi="Times New Roman" w:cs="Times New Roman"/>
                <w:sz w:val="24"/>
                <w:szCs w:val="24"/>
              </w:rPr>
            </w:pPr>
          </w:p>
        </w:tc>
        <w:tc>
          <w:tcPr>
            <w:tcW w:w="3779" w:type="dxa"/>
          </w:tcPr>
          <w:p w:rsidR="004D5B62" w:rsidRPr="00BA4BE0" w:rsidRDefault="004D5B62" w:rsidP="00A63CE0">
            <w:pPr>
              <w:spacing w:before="100" w:beforeAutospacing="1" w:after="100" w:afterAutospacing="1" w:line="276" w:lineRule="auto"/>
              <w:rPr>
                <w:rFonts w:ascii="Times New Roman" w:hAnsi="Times New Roman" w:cs="Times New Roman"/>
                <w:sz w:val="24"/>
                <w:szCs w:val="24"/>
              </w:rPr>
            </w:pPr>
            <w:r>
              <w:rPr>
                <w:rFonts w:ascii="Times New Roman" w:hAnsi="Times New Roman" w:cs="Times New Roman"/>
                <w:sz w:val="24"/>
                <w:szCs w:val="24"/>
              </w:rPr>
              <w:t>rabbit anti-actinin-4 antibody</w:t>
            </w:r>
          </w:p>
        </w:tc>
        <w:tc>
          <w:tcPr>
            <w:tcW w:w="1909" w:type="dxa"/>
          </w:tcPr>
          <w:p w:rsidR="004D5B62" w:rsidRPr="00BA4BE0" w:rsidRDefault="004D5B62" w:rsidP="00A63CE0">
            <w:pPr>
              <w:spacing w:before="100" w:beforeAutospacing="1" w:after="100" w:afterAutospacing="1" w:line="276" w:lineRule="auto"/>
              <w:rPr>
                <w:rFonts w:ascii="Times New Roman" w:hAnsi="Times New Roman" w:cs="Times New Roman"/>
                <w:sz w:val="24"/>
                <w:szCs w:val="24"/>
              </w:rPr>
            </w:pPr>
            <w:r w:rsidRPr="00BA4BE0">
              <w:rPr>
                <w:rFonts w:ascii="Times New Roman" w:hAnsi="Times New Roman" w:cs="Times New Roman"/>
                <w:sz w:val="24"/>
                <w:szCs w:val="24"/>
              </w:rPr>
              <w:t>Sigma-Aldrich</w:t>
            </w:r>
          </w:p>
        </w:tc>
        <w:tc>
          <w:tcPr>
            <w:tcW w:w="1664" w:type="dxa"/>
          </w:tcPr>
          <w:p w:rsidR="004D5B62" w:rsidRPr="00BA4BE0" w:rsidRDefault="004D5B62" w:rsidP="00A63CE0">
            <w:pPr>
              <w:spacing w:before="100" w:beforeAutospacing="1" w:after="100" w:afterAutospacing="1" w:line="276" w:lineRule="auto"/>
              <w:rPr>
                <w:rFonts w:ascii="Times New Roman" w:hAnsi="Times New Roman" w:cs="Times New Roman"/>
                <w:sz w:val="24"/>
                <w:szCs w:val="24"/>
              </w:rPr>
            </w:pPr>
            <w:r>
              <w:rPr>
                <w:rFonts w:ascii="Times New Roman" w:hAnsi="Times New Roman" w:cs="Times New Roman"/>
                <w:sz w:val="24"/>
                <w:szCs w:val="24"/>
              </w:rPr>
              <w:t>HPA001873</w:t>
            </w:r>
          </w:p>
        </w:tc>
      </w:tr>
      <w:tr w:rsidR="004D5B62" w:rsidRPr="00BA4BE0" w:rsidTr="00003A45">
        <w:trPr>
          <w:jc w:val="center"/>
        </w:trPr>
        <w:tc>
          <w:tcPr>
            <w:tcW w:w="1616" w:type="dxa"/>
            <w:vMerge/>
          </w:tcPr>
          <w:p w:rsidR="004D5B62" w:rsidRPr="00BA4BE0" w:rsidRDefault="004D5B62" w:rsidP="00A63CE0">
            <w:pPr>
              <w:spacing w:before="100" w:beforeAutospacing="1" w:after="100" w:afterAutospacing="1" w:line="276" w:lineRule="auto"/>
              <w:rPr>
                <w:rFonts w:ascii="Times New Roman" w:hAnsi="Times New Roman" w:cs="Times New Roman"/>
                <w:sz w:val="24"/>
                <w:szCs w:val="24"/>
              </w:rPr>
            </w:pPr>
          </w:p>
        </w:tc>
        <w:tc>
          <w:tcPr>
            <w:tcW w:w="3779" w:type="dxa"/>
          </w:tcPr>
          <w:p w:rsidR="004D5B62" w:rsidRPr="00BA4BE0" w:rsidRDefault="004D5B62" w:rsidP="00A63CE0">
            <w:pPr>
              <w:spacing w:before="100" w:beforeAutospacing="1" w:after="100" w:afterAutospacing="1" w:line="276" w:lineRule="auto"/>
              <w:rPr>
                <w:rFonts w:ascii="Times New Roman" w:hAnsi="Times New Roman" w:cs="Times New Roman"/>
                <w:sz w:val="24"/>
                <w:szCs w:val="24"/>
              </w:rPr>
            </w:pPr>
            <w:r>
              <w:rPr>
                <w:rFonts w:ascii="Times New Roman" w:hAnsi="Times New Roman" w:cs="Times New Roman"/>
                <w:sz w:val="24"/>
                <w:szCs w:val="24"/>
              </w:rPr>
              <w:t>rabbit anti-podocin antibody</w:t>
            </w:r>
          </w:p>
        </w:tc>
        <w:tc>
          <w:tcPr>
            <w:tcW w:w="1909" w:type="dxa"/>
          </w:tcPr>
          <w:p w:rsidR="004D5B62" w:rsidRPr="00BA4BE0" w:rsidRDefault="004D5B62" w:rsidP="00A63CE0">
            <w:pPr>
              <w:spacing w:before="100" w:beforeAutospacing="1" w:after="100" w:afterAutospacing="1" w:line="276" w:lineRule="auto"/>
              <w:rPr>
                <w:rFonts w:ascii="Times New Roman" w:hAnsi="Times New Roman" w:cs="Times New Roman"/>
                <w:sz w:val="24"/>
                <w:szCs w:val="24"/>
              </w:rPr>
            </w:pPr>
            <w:r w:rsidRPr="00BA4BE0">
              <w:rPr>
                <w:rFonts w:ascii="Times New Roman" w:hAnsi="Times New Roman" w:cs="Times New Roman"/>
                <w:sz w:val="24"/>
                <w:szCs w:val="24"/>
              </w:rPr>
              <w:t>Sigma-Aldrich</w:t>
            </w:r>
          </w:p>
        </w:tc>
        <w:tc>
          <w:tcPr>
            <w:tcW w:w="1664" w:type="dxa"/>
          </w:tcPr>
          <w:p w:rsidR="004D5B62" w:rsidRPr="00BA4BE0" w:rsidRDefault="004D5B62" w:rsidP="00A63CE0">
            <w:pPr>
              <w:spacing w:before="100" w:beforeAutospacing="1" w:after="100" w:afterAutospacing="1" w:line="276" w:lineRule="auto"/>
              <w:rPr>
                <w:rFonts w:ascii="Times New Roman" w:hAnsi="Times New Roman" w:cs="Times New Roman"/>
                <w:sz w:val="24"/>
                <w:szCs w:val="24"/>
              </w:rPr>
            </w:pPr>
            <w:r>
              <w:rPr>
                <w:rFonts w:ascii="Times New Roman" w:hAnsi="Times New Roman" w:cs="Times New Roman"/>
                <w:sz w:val="24"/>
                <w:szCs w:val="24"/>
              </w:rPr>
              <w:t>P0372</w:t>
            </w:r>
          </w:p>
        </w:tc>
      </w:tr>
      <w:tr w:rsidR="004D5B62" w:rsidRPr="00BA4BE0" w:rsidTr="00003A45">
        <w:trPr>
          <w:jc w:val="center"/>
        </w:trPr>
        <w:tc>
          <w:tcPr>
            <w:tcW w:w="1616" w:type="dxa"/>
            <w:vMerge/>
          </w:tcPr>
          <w:p w:rsidR="004D5B62" w:rsidRPr="00BA4BE0" w:rsidRDefault="004D5B62" w:rsidP="00A63CE0">
            <w:pPr>
              <w:spacing w:before="100" w:beforeAutospacing="1" w:after="100" w:afterAutospacing="1" w:line="276" w:lineRule="auto"/>
              <w:rPr>
                <w:rFonts w:ascii="Times New Roman" w:hAnsi="Times New Roman" w:cs="Times New Roman"/>
                <w:sz w:val="24"/>
                <w:szCs w:val="24"/>
              </w:rPr>
            </w:pPr>
          </w:p>
        </w:tc>
        <w:tc>
          <w:tcPr>
            <w:tcW w:w="3779" w:type="dxa"/>
          </w:tcPr>
          <w:p w:rsidR="004D5B62" w:rsidRPr="00BA4BE0" w:rsidRDefault="004D5B62" w:rsidP="007F6EBE">
            <w:pPr>
              <w:spacing w:before="100" w:beforeAutospacing="1" w:after="100" w:afterAutospacing="1" w:line="276" w:lineRule="auto"/>
              <w:rPr>
                <w:rFonts w:ascii="Times New Roman" w:hAnsi="Times New Roman" w:cs="Times New Roman"/>
                <w:sz w:val="24"/>
                <w:szCs w:val="24"/>
              </w:rPr>
            </w:pPr>
            <w:r w:rsidRPr="004F6788">
              <w:rPr>
                <w:rFonts w:ascii="Times New Roman" w:hAnsi="Times New Roman" w:cs="Times New Roman"/>
                <w:sz w:val="24"/>
                <w:szCs w:val="24"/>
              </w:rPr>
              <w:t xml:space="preserve">Fab </w:t>
            </w:r>
            <w:r>
              <w:rPr>
                <w:rFonts w:ascii="Times New Roman" w:hAnsi="Times New Roman" w:cs="Times New Roman" w:hint="eastAsia"/>
                <w:sz w:val="24"/>
                <w:szCs w:val="24"/>
                <w:lang w:eastAsia="zh-CN"/>
              </w:rPr>
              <w:t>f</w:t>
            </w:r>
            <w:r w:rsidRPr="004F6788">
              <w:rPr>
                <w:rFonts w:ascii="Times New Roman" w:hAnsi="Times New Roman" w:cs="Times New Roman"/>
                <w:sz w:val="24"/>
                <w:szCs w:val="24"/>
              </w:rPr>
              <w:t xml:space="preserve">ragment </w:t>
            </w:r>
            <w:r>
              <w:rPr>
                <w:rFonts w:ascii="Times New Roman" w:hAnsi="Times New Roman" w:cs="Times New Roman"/>
                <w:sz w:val="24"/>
                <w:szCs w:val="24"/>
              </w:rPr>
              <w:t>g</w:t>
            </w:r>
            <w:r w:rsidRPr="004F6788">
              <w:rPr>
                <w:rFonts w:ascii="Times New Roman" w:hAnsi="Times New Roman" w:cs="Times New Roman"/>
                <w:sz w:val="24"/>
                <w:szCs w:val="24"/>
              </w:rPr>
              <w:t xml:space="preserve">oat </w:t>
            </w:r>
            <w:r>
              <w:rPr>
                <w:rFonts w:ascii="Times New Roman" w:hAnsi="Times New Roman" w:cs="Times New Roman"/>
                <w:sz w:val="24"/>
                <w:szCs w:val="24"/>
              </w:rPr>
              <w:t>a</w:t>
            </w:r>
            <w:r w:rsidRPr="004F6788">
              <w:rPr>
                <w:rFonts w:ascii="Times New Roman" w:hAnsi="Times New Roman" w:cs="Times New Roman"/>
                <w:sz w:val="24"/>
                <w:szCs w:val="24"/>
              </w:rPr>
              <w:t>nti-</w:t>
            </w:r>
            <w:r>
              <w:rPr>
                <w:rFonts w:ascii="Times New Roman" w:hAnsi="Times New Roman" w:cs="Times New Roman"/>
                <w:sz w:val="24"/>
                <w:szCs w:val="24"/>
              </w:rPr>
              <w:t>r</w:t>
            </w:r>
            <w:r w:rsidRPr="004F6788">
              <w:rPr>
                <w:rFonts w:ascii="Times New Roman" w:hAnsi="Times New Roman" w:cs="Times New Roman"/>
                <w:sz w:val="24"/>
                <w:szCs w:val="24"/>
              </w:rPr>
              <w:t>abbit IgG (H+L)</w:t>
            </w:r>
          </w:p>
        </w:tc>
        <w:tc>
          <w:tcPr>
            <w:tcW w:w="1909" w:type="dxa"/>
          </w:tcPr>
          <w:p w:rsidR="004D5B62" w:rsidRPr="00BA4BE0" w:rsidRDefault="004D5B62" w:rsidP="00A63CE0">
            <w:pPr>
              <w:spacing w:before="100" w:beforeAutospacing="1" w:after="100" w:afterAutospacing="1" w:line="276" w:lineRule="auto"/>
              <w:rPr>
                <w:rFonts w:ascii="Times New Roman" w:hAnsi="Times New Roman" w:cs="Times New Roman"/>
                <w:sz w:val="24"/>
                <w:szCs w:val="24"/>
              </w:rPr>
            </w:pPr>
            <w:r>
              <w:rPr>
                <w:rFonts w:ascii="Times New Roman" w:hAnsi="Times New Roman" w:cs="Times New Roman"/>
                <w:sz w:val="24"/>
                <w:szCs w:val="24"/>
              </w:rPr>
              <w:t>Jackson ImmunoResearch</w:t>
            </w:r>
          </w:p>
        </w:tc>
        <w:tc>
          <w:tcPr>
            <w:tcW w:w="1664" w:type="dxa"/>
          </w:tcPr>
          <w:p w:rsidR="004D5B62" w:rsidRPr="00BA4BE0" w:rsidRDefault="004D5B62" w:rsidP="00A63CE0">
            <w:pPr>
              <w:spacing w:before="100" w:beforeAutospacing="1" w:after="100" w:afterAutospacing="1" w:line="276" w:lineRule="auto"/>
              <w:rPr>
                <w:rFonts w:ascii="Times New Roman" w:hAnsi="Times New Roman" w:cs="Times New Roman"/>
                <w:sz w:val="24"/>
                <w:szCs w:val="24"/>
              </w:rPr>
            </w:pPr>
            <w:r w:rsidRPr="004F6788">
              <w:rPr>
                <w:rFonts w:ascii="Times New Roman" w:hAnsi="Times New Roman" w:cs="Times New Roman"/>
                <w:sz w:val="24"/>
                <w:szCs w:val="24"/>
              </w:rPr>
              <w:t>111-007-003</w:t>
            </w:r>
          </w:p>
        </w:tc>
      </w:tr>
      <w:tr w:rsidR="004D5B62" w:rsidRPr="00BA4BE0" w:rsidTr="00003A45">
        <w:trPr>
          <w:jc w:val="center"/>
        </w:trPr>
        <w:tc>
          <w:tcPr>
            <w:tcW w:w="1616" w:type="dxa"/>
            <w:vMerge/>
          </w:tcPr>
          <w:p w:rsidR="004D5B62" w:rsidRPr="00BA4BE0" w:rsidRDefault="004D5B62" w:rsidP="00003A45">
            <w:pPr>
              <w:spacing w:before="100" w:beforeAutospacing="1" w:after="100" w:afterAutospacing="1" w:line="276" w:lineRule="auto"/>
              <w:rPr>
                <w:rFonts w:ascii="Times New Roman" w:hAnsi="Times New Roman" w:cs="Times New Roman"/>
                <w:sz w:val="24"/>
                <w:szCs w:val="24"/>
              </w:rPr>
            </w:pPr>
          </w:p>
        </w:tc>
        <w:tc>
          <w:tcPr>
            <w:tcW w:w="3779" w:type="dxa"/>
          </w:tcPr>
          <w:p w:rsidR="004D5B62" w:rsidRPr="00BA4BE0" w:rsidRDefault="004D5B62" w:rsidP="00003A45">
            <w:pPr>
              <w:spacing w:before="100" w:beforeAutospacing="1" w:after="100" w:afterAutospacing="1" w:line="276" w:lineRule="auto"/>
              <w:rPr>
                <w:rFonts w:ascii="Times New Roman" w:hAnsi="Times New Roman" w:cs="Times New Roman"/>
                <w:sz w:val="24"/>
                <w:szCs w:val="24"/>
              </w:rPr>
            </w:pPr>
            <w:r w:rsidRPr="00003A45">
              <w:rPr>
                <w:rFonts w:ascii="Times New Roman" w:hAnsi="Times New Roman" w:cs="Times New Roman"/>
                <w:sz w:val="24"/>
                <w:szCs w:val="24"/>
              </w:rPr>
              <w:t>NHS-Fluorescein</w:t>
            </w:r>
          </w:p>
        </w:tc>
        <w:tc>
          <w:tcPr>
            <w:tcW w:w="1909" w:type="dxa"/>
          </w:tcPr>
          <w:p w:rsidR="004D5B62" w:rsidRPr="00BA4BE0" w:rsidRDefault="004D5B62" w:rsidP="00003A45">
            <w:pPr>
              <w:spacing w:before="100" w:beforeAutospacing="1" w:after="100" w:afterAutospacing="1" w:line="276" w:lineRule="auto"/>
              <w:rPr>
                <w:rFonts w:ascii="Times New Roman" w:hAnsi="Times New Roman" w:cs="Times New Roman"/>
                <w:sz w:val="24"/>
                <w:szCs w:val="24"/>
              </w:rPr>
            </w:pPr>
            <w:r w:rsidRPr="00BA4BE0">
              <w:rPr>
                <w:rFonts w:ascii="Times New Roman" w:hAnsi="Times New Roman" w:cs="Times New Roman"/>
                <w:sz w:val="24"/>
                <w:szCs w:val="24"/>
              </w:rPr>
              <w:t>Thermofisher</w:t>
            </w:r>
          </w:p>
        </w:tc>
        <w:tc>
          <w:tcPr>
            <w:tcW w:w="1664" w:type="dxa"/>
          </w:tcPr>
          <w:p w:rsidR="004D5B62" w:rsidRPr="00BA4BE0" w:rsidRDefault="004D5B62" w:rsidP="00003A45">
            <w:pPr>
              <w:spacing w:before="100" w:beforeAutospacing="1" w:after="100" w:afterAutospacing="1" w:line="276" w:lineRule="auto"/>
              <w:rPr>
                <w:rFonts w:ascii="Times New Roman" w:hAnsi="Times New Roman" w:cs="Times New Roman"/>
                <w:sz w:val="24"/>
                <w:szCs w:val="24"/>
              </w:rPr>
            </w:pPr>
            <w:r>
              <w:rPr>
                <w:rFonts w:ascii="Times New Roman" w:hAnsi="Times New Roman" w:cs="Times New Roman"/>
                <w:sz w:val="24"/>
                <w:szCs w:val="24"/>
              </w:rPr>
              <w:t>46410</w:t>
            </w:r>
          </w:p>
        </w:tc>
      </w:tr>
      <w:tr w:rsidR="004D5B62" w:rsidRPr="00BA4BE0" w:rsidTr="00003A45">
        <w:trPr>
          <w:jc w:val="center"/>
        </w:trPr>
        <w:tc>
          <w:tcPr>
            <w:tcW w:w="1616" w:type="dxa"/>
            <w:vMerge/>
          </w:tcPr>
          <w:p w:rsidR="004D5B62" w:rsidRPr="00BA4BE0" w:rsidRDefault="004D5B62" w:rsidP="004D5B62">
            <w:pPr>
              <w:spacing w:before="100" w:beforeAutospacing="1" w:after="100" w:afterAutospacing="1" w:line="276" w:lineRule="auto"/>
              <w:rPr>
                <w:rFonts w:ascii="Times New Roman" w:hAnsi="Times New Roman" w:cs="Times New Roman"/>
                <w:sz w:val="24"/>
                <w:szCs w:val="24"/>
              </w:rPr>
            </w:pPr>
          </w:p>
        </w:tc>
        <w:tc>
          <w:tcPr>
            <w:tcW w:w="3779" w:type="dxa"/>
          </w:tcPr>
          <w:p w:rsidR="004D5B62" w:rsidRPr="00BA4BE0" w:rsidRDefault="004D5B62" w:rsidP="004D5B62">
            <w:pPr>
              <w:spacing w:before="100" w:beforeAutospacing="1" w:after="100" w:afterAutospacing="1" w:line="276" w:lineRule="auto"/>
              <w:rPr>
                <w:rFonts w:ascii="Times New Roman" w:hAnsi="Times New Roman" w:cs="Times New Roman"/>
                <w:sz w:val="24"/>
                <w:szCs w:val="24"/>
              </w:rPr>
            </w:pPr>
            <w:r w:rsidRPr="004D5B62">
              <w:rPr>
                <w:rFonts w:ascii="Times New Roman" w:hAnsi="Times New Roman" w:cs="Times New Roman"/>
                <w:sz w:val="24"/>
                <w:szCs w:val="24"/>
              </w:rPr>
              <w:t>0.5M TCEP</w:t>
            </w:r>
            <w:r>
              <w:rPr>
                <w:rFonts w:ascii="Times New Roman" w:hAnsi="Times New Roman" w:cs="Times New Roman"/>
                <w:sz w:val="24"/>
                <w:szCs w:val="24"/>
              </w:rPr>
              <w:t xml:space="preserve"> (pH 7.0)</w:t>
            </w:r>
          </w:p>
        </w:tc>
        <w:tc>
          <w:tcPr>
            <w:tcW w:w="1909" w:type="dxa"/>
          </w:tcPr>
          <w:p w:rsidR="004D5B62" w:rsidRPr="00BA4BE0" w:rsidRDefault="004D5B62" w:rsidP="004D5B62">
            <w:pPr>
              <w:spacing w:before="100" w:beforeAutospacing="1" w:after="100" w:afterAutospacing="1" w:line="276" w:lineRule="auto"/>
              <w:rPr>
                <w:rFonts w:ascii="Times New Roman" w:hAnsi="Times New Roman" w:cs="Times New Roman"/>
                <w:sz w:val="24"/>
                <w:szCs w:val="24"/>
              </w:rPr>
            </w:pPr>
            <w:r w:rsidRPr="00BA4BE0">
              <w:rPr>
                <w:rFonts w:ascii="Times New Roman" w:hAnsi="Times New Roman" w:cs="Times New Roman"/>
                <w:sz w:val="24"/>
                <w:szCs w:val="24"/>
              </w:rPr>
              <w:t>Beyotime Biotechnology</w:t>
            </w:r>
          </w:p>
        </w:tc>
        <w:tc>
          <w:tcPr>
            <w:tcW w:w="1664" w:type="dxa"/>
          </w:tcPr>
          <w:p w:rsidR="004D5B62" w:rsidRPr="00BA4BE0" w:rsidRDefault="004D5B62" w:rsidP="004D5B62">
            <w:pPr>
              <w:spacing w:before="100" w:beforeAutospacing="1" w:after="100" w:afterAutospacing="1" w:line="276" w:lineRule="auto"/>
              <w:rPr>
                <w:rFonts w:ascii="Times New Roman" w:hAnsi="Times New Roman" w:cs="Times New Roman"/>
                <w:sz w:val="24"/>
                <w:szCs w:val="24"/>
              </w:rPr>
            </w:pPr>
            <w:r w:rsidRPr="004D5B62">
              <w:rPr>
                <w:rFonts w:ascii="Times New Roman" w:hAnsi="Times New Roman" w:cs="Times New Roman"/>
                <w:sz w:val="24"/>
                <w:szCs w:val="24"/>
              </w:rPr>
              <w:t>ST049-1ml</w:t>
            </w:r>
          </w:p>
        </w:tc>
      </w:tr>
      <w:tr w:rsidR="004D5B62" w:rsidRPr="00BA4BE0" w:rsidTr="00003A45">
        <w:trPr>
          <w:jc w:val="center"/>
        </w:trPr>
        <w:tc>
          <w:tcPr>
            <w:tcW w:w="1616" w:type="dxa"/>
            <w:vMerge/>
          </w:tcPr>
          <w:p w:rsidR="004D5B62" w:rsidRPr="00BA4BE0" w:rsidRDefault="004D5B62" w:rsidP="004D5B62">
            <w:pPr>
              <w:spacing w:before="100" w:beforeAutospacing="1" w:after="100" w:afterAutospacing="1" w:line="276" w:lineRule="auto"/>
              <w:rPr>
                <w:rFonts w:ascii="Times New Roman" w:hAnsi="Times New Roman" w:cs="Times New Roman"/>
                <w:sz w:val="24"/>
                <w:szCs w:val="24"/>
              </w:rPr>
            </w:pPr>
          </w:p>
        </w:tc>
        <w:tc>
          <w:tcPr>
            <w:tcW w:w="3779" w:type="dxa"/>
          </w:tcPr>
          <w:p w:rsidR="004D5B62" w:rsidRPr="00BA4BE0" w:rsidRDefault="004D5B62" w:rsidP="004D5B62">
            <w:pPr>
              <w:spacing w:before="100" w:beforeAutospacing="1" w:after="100" w:afterAutospacing="1" w:line="276" w:lineRule="auto"/>
              <w:rPr>
                <w:rFonts w:ascii="Times New Roman" w:hAnsi="Times New Roman" w:cs="Times New Roman"/>
                <w:sz w:val="24"/>
                <w:szCs w:val="24"/>
                <w:lang w:eastAsia="zh-CN"/>
              </w:rPr>
            </w:pPr>
            <w:r>
              <w:rPr>
                <w:rFonts w:ascii="Times New Roman" w:hAnsi="Times New Roman" w:cs="Times New Roman" w:hint="eastAsia"/>
                <w:sz w:val="24"/>
                <w:szCs w:val="24"/>
                <w:lang w:eastAsia="zh-CN"/>
              </w:rPr>
              <w:t>C</w:t>
            </w:r>
            <w:r>
              <w:rPr>
                <w:rFonts w:ascii="Times New Roman" w:hAnsi="Times New Roman" w:cs="Times New Roman"/>
                <w:sz w:val="24"/>
                <w:szCs w:val="24"/>
                <w:lang w:eastAsia="zh-CN"/>
              </w:rPr>
              <w:t>F568 maleimide</w:t>
            </w:r>
          </w:p>
        </w:tc>
        <w:tc>
          <w:tcPr>
            <w:tcW w:w="1909" w:type="dxa"/>
          </w:tcPr>
          <w:p w:rsidR="004D5B62" w:rsidRPr="00BA4BE0" w:rsidRDefault="004D5B62" w:rsidP="004D5B62">
            <w:pPr>
              <w:spacing w:before="100" w:beforeAutospacing="1" w:after="100" w:afterAutospacing="1" w:line="276" w:lineRule="auto"/>
              <w:rPr>
                <w:rFonts w:ascii="Times New Roman" w:hAnsi="Times New Roman" w:cs="Times New Roman"/>
                <w:sz w:val="24"/>
                <w:szCs w:val="24"/>
              </w:rPr>
            </w:pPr>
            <w:r w:rsidRPr="00BA4BE0">
              <w:rPr>
                <w:rFonts w:ascii="Times New Roman" w:hAnsi="Times New Roman" w:cs="Times New Roman"/>
                <w:sz w:val="24"/>
                <w:szCs w:val="24"/>
              </w:rPr>
              <w:t>Sigma-Aldrich</w:t>
            </w:r>
          </w:p>
        </w:tc>
        <w:tc>
          <w:tcPr>
            <w:tcW w:w="1664" w:type="dxa"/>
          </w:tcPr>
          <w:p w:rsidR="004D5B62" w:rsidRPr="00BA4BE0" w:rsidRDefault="004D5B62" w:rsidP="004D5B62">
            <w:pPr>
              <w:spacing w:before="100" w:beforeAutospacing="1" w:after="100" w:afterAutospacing="1" w:line="276" w:lineRule="auto"/>
              <w:rPr>
                <w:rFonts w:ascii="Times New Roman" w:hAnsi="Times New Roman" w:cs="Times New Roman"/>
                <w:sz w:val="24"/>
                <w:szCs w:val="24"/>
              </w:rPr>
            </w:pPr>
            <w:r w:rsidRPr="004D5B62">
              <w:rPr>
                <w:rFonts w:ascii="Times New Roman" w:hAnsi="Times New Roman" w:cs="Times New Roman"/>
                <w:sz w:val="24"/>
                <w:szCs w:val="24"/>
              </w:rPr>
              <w:t>SCJ4600026-1UMOL</w:t>
            </w:r>
          </w:p>
        </w:tc>
      </w:tr>
      <w:tr w:rsidR="004D5B62" w:rsidRPr="00BA4BE0" w:rsidTr="00003A45">
        <w:trPr>
          <w:jc w:val="center"/>
        </w:trPr>
        <w:tc>
          <w:tcPr>
            <w:tcW w:w="1616" w:type="dxa"/>
          </w:tcPr>
          <w:p w:rsidR="004D5B62" w:rsidRPr="00BA4BE0" w:rsidRDefault="004D5B62" w:rsidP="004D5B62">
            <w:pPr>
              <w:spacing w:before="100" w:beforeAutospacing="1" w:after="100" w:afterAutospacing="1" w:line="276" w:lineRule="auto"/>
              <w:rPr>
                <w:rFonts w:ascii="Times New Roman" w:hAnsi="Times New Roman" w:cs="Times New Roman"/>
                <w:sz w:val="24"/>
                <w:szCs w:val="24"/>
              </w:rPr>
            </w:pPr>
            <w:r w:rsidRPr="00BA4BE0">
              <w:rPr>
                <w:rFonts w:ascii="Times New Roman" w:hAnsi="Times New Roman" w:cs="Times New Roman"/>
                <w:sz w:val="24"/>
                <w:szCs w:val="24"/>
              </w:rPr>
              <w:t>Imaging</w:t>
            </w:r>
          </w:p>
        </w:tc>
        <w:tc>
          <w:tcPr>
            <w:tcW w:w="3779" w:type="dxa"/>
          </w:tcPr>
          <w:p w:rsidR="004D5B62" w:rsidRPr="00BA4BE0" w:rsidRDefault="004D5B62" w:rsidP="004D5B62">
            <w:pPr>
              <w:spacing w:before="100" w:beforeAutospacing="1" w:after="100" w:afterAutospacing="1" w:line="276" w:lineRule="auto"/>
              <w:rPr>
                <w:rFonts w:ascii="Times New Roman" w:hAnsi="Times New Roman" w:cs="Times New Roman"/>
                <w:sz w:val="24"/>
                <w:szCs w:val="24"/>
              </w:rPr>
            </w:pPr>
            <w:r w:rsidRPr="00BA4BE0">
              <w:rPr>
                <w:rFonts w:ascii="Times New Roman" w:hAnsi="Times New Roman" w:cs="Times New Roman"/>
                <w:sz w:val="24"/>
                <w:szCs w:val="24"/>
              </w:rPr>
              <w:t>Sucrose</w:t>
            </w:r>
          </w:p>
        </w:tc>
        <w:tc>
          <w:tcPr>
            <w:tcW w:w="1909" w:type="dxa"/>
          </w:tcPr>
          <w:p w:rsidR="004D5B62" w:rsidRPr="00BA4BE0" w:rsidRDefault="004D5B62" w:rsidP="004D5B62">
            <w:pPr>
              <w:spacing w:before="100" w:beforeAutospacing="1" w:after="100" w:afterAutospacing="1" w:line="276" w:lineRule="auto"/>
              <w:rPr>
                <w:rFonts w:ascii="Times New Roman" w:hAnsi="Times New Roman" w:cs="Times New Roman"/>
                <w:sz w:val="24"/>
                <w:szCs w:val="24"/>
              </w:rPr>
            </w:pPr>
            <w:r w:rsidRPr="00BA4BE0">
              <w:rPr>
                <w:rFonts w:ascii="Times New Roman" w:hAnsi="Times New Roman" w:cs="Times New Roman"/>
                <w:sz w:val="24"/>
                <w:szCs w:val="24"/>
              </w:rPr>
              <w:t>Beyotime Biotechnology</w:t>
            </w:r>
          </w:p>
        </w:tc>
        <w:tc>
          <w:tcPr>
            <w:tcW w:w="1664" w:type="dxa"/>
          </w:tcPr>
          <w:p w:rsidR="004D5B62" w:rsidRPr="00BA4BE0" w:rsidRDefault="004D5B62" w:rsidP="004D5B62">
            <w:pPr>
              <w:spacing w:before="100" w:beforeAutospacing="1" w:after="100" w:afterAutospacing="1" w:line="276" w:lineRule="auto"/>
              <w:rPr>
                <w:rFonts w:ascii="Times New Roman" w:hAnsi="Times New Roman" w:cs="Times New Roman"/>
                <w:sz w:val="24"/>
                <w:szCs w:val="24"/>
              </w:rPr>
            </w:pPr>
            <w:r w:rsidRPr="00BA4BE0">
              <w:rPr>
                <w:rFonts w:ascii="Times New Roman" w:hAnsi="Times New Roman" w:cs="Times New Roman"/>
                <w:sz w:val="24"/>
                <w:szCs w:val="24"/>
              </w:rPr>
              <w:t>ST1672-1kg</w:t>
            </w:r>
          </w:p>
        </w:tc>
      </w:tr>
    </w:tbl>
    <w:p w:rsidR="00097468" w:rsidRPr="00190F01" w:rsidRDefault="00097468" w:rsidP="00A63CE0">
      <w:pPr>
        <w:spacing w:before="100" w:beforeAutospacing="1" w:after="100" w:afterAutospacing="1" w:line="276" w:lineRule="auto"/>
        <w:rPr>
          <w:rFonts w:ascii="Times New Roman" w:hAnsi="Times New Roman" w:cs="Times New Roman"/>
          <w:sz w:val="24"/>
          <w:szCs w:val="24"/>
        </w:rPr>
      </w:pPr>
    </w:p>
    <w:p w:rsidR="00CD5903" w:rsidRDefault="00CD5903" w:rsidP="00A63CE0">
      <w:pPr>
        <w:spacing w:after="200" w:line="276" w:lineRule="auto"/>
        <w:jc w:val="left"/>
        <w:rPr>
          <w:rFonts w:ascii="Times New Roman" w:hAnsi="Times New Roman" w:cs="Times New Roman"/>
          <w:sz w:val="24"/>
          <w:szCs w:val="24"/>
        </w:rPr>
      </w:pPr>
      <w:r>
        <w:rPr>
          <w:rFonts w:ascii="Times New Roman" w:hAnsi="Times New Roman" w:cs="Times New Roman"/>
          <w:sz w:val="24"/>
          <w:szCs w:val="24"/>
        </w:rPr>
        <w:br w:type="page"/>
      </w:r>
    </w:p>
    <w:p w:rsidR="00895BC9" w:rsidRPr="00CD5903" w:rsidRDefault="00895BC9" w:rsidP="00A63CE0">
      <w:pPr>
        <w:spacing w:before="100" w:beforeAutospacing="1" w:after="100" w:afterAutospacing="1" w:line="276" w:lineRule="auto"/>
        <w:rPr>
          <w:rFonts w:ascii="Times New Roman" w:hAnsi="Times New Roman" w:cs="Times New Roman"/>
          <w:sz w:val="24"/>
          <w:szCs w:val="24"/>
        </w:rPr>
      </w:pPr>
      <w:r w:rsidRPr="00BF2F54">
        <w:rPr>
          <w:rFonts w:ascii="Times New Roman" w:hAnsi="Times New Roman" w:cs="Times New Roman"/>
          <w:b/>
          <w:sz w:val="24"/>
          <w:szCs w:val="24"/>
        </w:rPr>
        <w:t>Supplementary Table 2. Expansion factor (EF) calculations for different samples in this study.</w:t>
      </w:r>
      <w:r w:rsidR="006663A6" w:rsidRPr="00BF2F54">
        <w:rPr>
          <w:rFonts w:ascii="Times New Roman" w:hAnsi="Times New Roman" w:cs="Times New Roman"/>
          <w:b/>
          <w:sz w:val="24"/>
          <w:szCs w:val="24"/>
        </w:rPr>
        <w:t xml:space="preserve"> </w:t>
      </w:r>
      <w:r w:rsidR="006663A6">
        <w:rPr>
          <w:rFonts w:ascii="Times New Roman" w:hAnsi="Times New Roman" w:cs="Times New Roman"/>
          <w:sz w:val="24"/>
          <w:szCs w:val="24"/>
        </w:rPr>
        <w:t xml:space="preserve">The sample size is indicated by </w:t>
      </w:r>
      <w:r w:rsidR="00B60791" w:rsidRPr="00B60791">
        <w:rPr>
          <w:rFonts w:ascii="Times New Roman" w:hAnsi="Times New Roman" w:cs="Times New Roman"/>
          <w:i/>
          <w:sz w:val="24"/>
          <w:szCs w:val="24"/>
        </w:rPr>
        <w:t>n</w:t>
      </w:r>
      <w:r w:rsidR="006663A6">
        <w:rPr>
          <w:rFonts w:ascii="Times New Roman" w:hAnsi="Times New Roman" w:cs="Times New Roman"/>
          <w:sz w:val="24"/>
          <w:szCs w:val="24"/>
        </w:rPr>
        <w:t>.</w:t>
      </w:r>
      <w:r w:rsidR="007F1269">
        <w:rPr>
          <w:rFonts w:ascii="Times New Roman" w:hAnsi="Times New Roman" w:cs="Times New Roman"/>
          <w:sz w:val="24"/>
          <w:szCs w:val="24"/>
        </w:rPr>
        <w:t xml:space="preserve"> Values are represented as mean ± standard deviation.</w:t>
      </w:r>
    </w:p>
    <w:tbl>
      <w:tblPr>
        <w:tblStyle w:val="ac"/>
        <w:tblW w:w="0" w:type="auto"/>
        <w:jc w:val="center"/>
        <w:tblLook w:val="04A0" w:firstRow="1" w:lastRow="0" w:firstColumn="1" w:lastColumn="0" w:noHBand="0" w:noVBand="1"/>
      </w:tblPr>
      <w:tblGrid>
        <w:gridCol w:w="2245"/>
        <w:gridCol w:w="1670"/>
        <w:gridCol w:w="1930"/>
        <w:gridCol w:w="1890"/>
        <w:gridCol w:w="1448"/>
      </w:tblGrid>
      <w:tr w:rsidR="00895BC9" w:rsidRPr="00CD5903" w:rsidTr="00927232">
        <w:trPr>
          <w:jc w:val="center"/>
        </w:trPr>
        <w:tc>
          <w:tcPr>
            <w:tcW w:w="2245" w:type="dxa"/>
            <w:vAlign w:val="center"/>
          </w:tcPr>
          <w:p w:rsidR="00895BC9" w:rsidRPr="00CD5903" w:rsidRDefault="00895BC9" w:rsidP="00C7039A">
            <w:pPr>
              <w:spacing w:before="100" w:beforeAutospacing="1" w:after="100" w:afterAutospacing="1"/>
              <w:jc w:val="center"/>
              <w:rPr>
                <w:rFonts w:ascii="Times New Roman" w:hAnsi="Times New Roman" w:cs="Times New Roman"/>
                <w:b/>
                <w:sz w:val="24"/>
                <w:szCs w:val="24"/>
              </w:rPr>
            </w:pPr>
            <w:r w:rsidRPr="00CD5903">
              <w:rPr>
                <w:rFonts w:ascii="Times New Roman" w:hAnsi="Times New Roman" w:cs="Times New Roman"/>
                <w:b/>
                <w:sz w:val="24"/>
                <w:szCs w:val="24"/>
              </w:rPr>
              <w:t>Sample condition</w:t>
            </w:r>
          </w:p>
        </w:tc>
        <w:tc>
          <w:tcPr>
            <w:tcW w:w="1670" w:type="dxa"/>
            <w:vAlign w:val="center"/>
          </w:tcPr>
          <w:p w:rsidR="00895BC9" w:rsidRPr="00CD5903" w:rsidRDefault="00895BC9" w:rsidP="00C7039A">
            <w:pPr>
              <w:spacing w:before="100" w:beforeAutospacing="1" w:after="100" w:afterAutospacing="1"/>
              <w:jc w:val="center"/>
              <w:rPr>
                <w:rFonts w:ascii="Times New Roman" w:hAnsi="Times New Roman" w:cs="Times New Roman"/>
                <w:b/>
                <w:sz w:val="24"/>
                <w:szCs w:val="24"/>
              </w:rPr>
            </w:pPr>
            <w:r w:rsidRPr="00CD5903">
              <w:rPr>
                <w:rFonts w:ascii="Times New Roman" w:hAnsi="Times New Roman" w:cs="Times New Roman"/>
                <w:b/>
                <w:sz w:val="24"/>
                <w:szCs w:val="24"/>
              </w:rPr>
              <w:t>Structures used for EF determination</w:t>
            </w:r>
          </w:p>
        </w:tc>
        <w:tc>
          <w:tcPr>
            <w:tcW w:w="1930" w:type="dxa"/>
            <w:vAlign w:val="center"/>
          </w:tcPr>
          <w:p w:rsidR="00895BC9" w:rsidRPr="00CD5903" w:rsidRDefault="00895BC9" w:rsidP="00C7039A">
            <w:pPr>
              <w:spacing w:before="100" w:beforeAutospacing="1" w:after="100" w:afterAutospacing="1"/>
              <w:jc w:val="center"/>
              <w:rPr>
                <w:rFonts w:ascii="Times New Roman" w:hAnsi="Times New Roman" w:cs="Times New Roman"/>
                <w:b/>
                <w:sz w:val="24"/>
                <w:szCs w:val="24"/>
              </w:rPr>
            </w:pPr>
            <w:r w:rsidRPr="00CD5903">
              <w:rPr>
                <w:rFonts w:ascii="Times New Roman" w:hAnsi="Times New Roman" w:cs="Times New Roman"/>
                <w:b/>
                <w:sz w:val="24"/>
                <w:szCs w:val="24"/>
              </w:rPr>
              <w:t>Pre-expansion size</w:t>
            </w:r>
          </w:p>
        </w:tc>
        <w:tc>
          <w:tcPr>
            <w:tcW w:w="1890" w:type="dxa"/>
            <w:vAlign w:val="center"/>
          </w:tcPr>
          <w:p w:rsidR="00895BC9" w:rsidRPr="00CD5903" w:rsidRDefault="00895BC9" w:rsidP="00C7039A">
            <w:pPr>
              <w:spacing w:before="100" w:beforeAutospacing="1" w:after="100" w:afterAutospacing="1"/>
              <w:jc w:val="center"/>
              <w:rPr>
                <w:rFonts w:ascii="Times New Roman" w:hAnsi="Times New Roman" w:cs="Times New Roman"/>
                <w:b/>
                <w:sz w:val="24"/>
                <w:szCs w:val="24"/>
              </w:rPr>
            </w:pPr>
            <w:r w:rsidRPr="00CD5903">
              <w:rPr>
                <w:rFonts w:ascii="Times New Roman" w:hAnsi="Times New Roman" w:cs="Times New Roman"/>
                <w:b/>
                <w:sz w:val="24"/>
                <w:szCs w:val="24"/>
              </w:rPr>
              <w:t>Post expansion size</w:t>
            </w:r>
          </w:p>
        </w:tc>
        <w:tc>
          <w:tcPr>
            <w:tcW w:w="1448" w:type="dxa"/>
            <w:vAlign w:val="center"/>
          </w:tcPr>
          <w:p w:rsidR="00895BC9" w:rsidRPr="00CD5903" w:rsidRDefault="00895BC9" w:rsidP="00C7039A">
            <w:pPr>
              <w:spacing w:before="100" w:beforeAutospacing="1" w:after="100" w:afterAutospacing="1"/>
              <w:jc w:val="center"/>
              <w:rPr>
                <w:rFonts w:ascii="Times New Roman" w:hAnsi="Times New Roman" w:cs="Times New Roman"/>
                <w:b/>
                <w:sz w:val="24"/>
                <w:szCs w:val="24"/>
              </w:rPr>
            </w:pPr>
            <w:r w:rsidRPr="00CD5903">
              <w:rPr>
                <w:rFonts w:ascii="Times New Roman" w:hAnsi="Times New Roman" w:cs="Times New Roman"/>
                <w:b/>
                <w:sz w:val="24"/>
                <w:szCs w:val="24"/>
              </w:rPr>
              <w:t>EF</w:t>
            </w:r>
          </w:p>
        </w:tc>
      </w:tr>
      <w:tr w:rsidR="0042279F" w:rsidRPr="00CD5903" w:rsidTr="00927232">
        <w:trPr>
          <w:jc w:val="center"/>
        </w:trPr>
        <w:tc>
          <w:tcPr>
            <w:tcW w:w="2245" w:type="dxa"/>
            <w:vAlign w:val="center"/>
          </w:tcPr>
          <w:p w:rsidR="0042279F" w:rsidRPr="00CD5903" w:rsidRDefault="0042279F" w:rsidP="00C7039A">
            <w:pPr>
              <w:jc w:val="center"/>
              <w:rPr>
                <w:rFonts w:ascii="Times New Roman" w:hAnsi="Times New Roman" w:cs="Times New Roman"/>
                <w:sz w:val="24"/>
                <w:szCs w:val="24"/>
              </w:rPr>
            </w:pPr>
            <w:r w:rsidRPr="00CD5903">
              <w:rPr>
                <w:rFonts w:ascii="Times New Roman" w:hAnsi="Times New Roman" w:cs="Times New Roman"/>
                <w:sz w:val="24"/>
                <w:szCs w:val="24"/>
              </w:rPr>
              <w:t>Porcine kidney fixed in 4% PFA and 20% AA, expanded by ZOOM</w:t>
            </w:r>
          </w:p>
        </w:tc>
        <w:tc>
          <w:tcPr>
            <w:tcW w:w="1670" w:type="dxa"/>
            <w:vMerge w:val="restart"/>
            <w:vAlign w:val="center"/>
          </w:tcPr>
          <w:p w:rsidR="0042279F" w:rsidRPr="00CD5903" w:rsidRDefault="0042279F" w:rsidP="0042279F">
            <w:pPr>
              <w:jc w:val="center"/>
              <w:rPr>
                <w:rFonts w:ascii="Times New Roman" w:hAnsi="Times New Roman" w:cs="Times New Roman"/>
                <w:sz w:val="24"/>
                <w:szCs w:val="24"/>
              </w:rPr>
            </w:pPr>
            <w:r w:rsidRPr="00CD5903">
              <w:rPr>
                <w:rFonts w:ascii="Times New Roman" w:hAnsi="Times New Roman" w:cs="Times New Roman"/>
                <w:sz w:val="24"/>
                <w:szCs w:val="24"/>
              </w:rPr>
              <w:t>Cross section of glomerular endothelial cell nuclei</w:t>
            </w:r>
          </w:p>
        </w:tc>
        <w:tc>
          <w:tcPr>
            <w:tcW w:w="1930" w:type="dxa"/>
            <w:vMerge w:val="restart"/>
            <w:vAlign w:val="center"/>
          </w:tcPr>
          <w:p w:rsidR="0042279F" w:rsidRDefault="0042279F" w:rsidP="00C7039A">
            <w:pPr>
              <w:jc w:val="center"/>
              <w:rPr>
                <w:rFonts w:ascii="Times New Roman" w:hAnsi="Times New Roman" w:cs="Times New Roman"/>
                <w:sz w:val="24"/>
                <w:szCs w:val="24"/>
              </w:rPr>
            </w:pPr>
            <w:r>
              <w:rPr>
                <w:rFonts w:ascii="Times New Roman" w:hAnsi="Times New Roman" w:cs="Times New Roman"/>
                <w:sz w:val="24"/>
                <w:szCs w:val="24"/>
              </w:rPr>
              <w:t>30.8 ± 3.3 μm</w:t>
            </w:r>
            <w:r w:rsidRPr="004B1C00">
              <w:rPr>
                <w:rFonts w:ascii="Times New Roman" w:hAnsi="Times New Roman" w:cs="Times New Roman"/>
                <w:sz w:val="24"/>
                <w:szCs w:val="24"/>
                <w:vertAlign w:val="superscript"/>
              </w:rPr>
              <w:t>2</w:t>
            </w:r>
          </w:p>
          <w:p w:rsidR="0042279F" w:rsidRPr="004B1C00" w:rsidRDefault="0042279F" w:rsidP="00C7039A">
            <w:pPr>
              <w:jc w:val="center"/>
              <w:rPr>
                <w:rFonts w:ascii="Times New Roman" w:hAnsi="Times New Roman" w:cs="Times New Roman"/>
                <w:sz w:val="24"/>
                <w:szCs w:val="24"/>
              </w:rPr>
            </w:pPr>
            <w:r>
              <w:rPr>
                <w:rFonts w:ascii="Times New Roman" w:hAnsi="Times New Roman" w:cs="Times New Roman"/>
                <w:sz w:val="24"/>
                <w:szCs w:val="24"/>
              </w:rPr>
              <w:t>(</w:t>
            </w:r>
            <w:r w:rsidRPr="00B60791">
              <w:rPr>
                <w:rFonts w:ascii="Times New Roman" w:hAnsi="Times New Roman" w:cs="Times New Roman"/>
                <w:i/>
                <w:sz w:val="24"/>
                <w:szCs w:val="24"/>
              </w:rPr>
              <w:t>n</w:t>
            </w:r>
            <w:r>
              <w:rPr>
                <w:rFonts w:ascii="Times New Roman" w:hAnsi="Times New Roman" w:cs="Times New Roman"/>
                <w:sz w:val="24"/>
                <w:szCs w:val="24"/>
              </w:rPr>
              <w:t xml:space="preserve"> = 5)</w:t>
            </w:r>
          </w:p>
        </w:tc>
        <w:tc>
          <w:tcPr>
            <w:tcW w:w="1890" w:type="dxa"/>
            <w:vAlign w:val="center"/>
          </w:tcPr>
          <w:p w:rsidR="0042279F" w:rsidRDefault="0042279F" w:rsidP="00C7039A">
            <w:pPr>
              <w:jc w:val="center"/>
              <w:rPr>
                <w:rFonts w:ascii="Times New Roman" w:hAnsi="Times New Roman" w:cs="Times New Roman"/>
                <w:sz w:val="24"/>
                <w:szCs w:val="24"/>
              </w:rPr>
            </w:pPr>
            <w:r>
              <w:rPr>
                <w:rFonts w:ascii="Times New Roman" w:hAnsi="Times New Roman" w:cs="Times New Roman"/>
                <w:sz w:val="24"/>
                <w:szCs w:val="24"/>
              </w:rPr>
              <w:t>199 ± 41 μm</w:t>
            </w:r>
            <w:r w:rsidRPr="004B1C00">
              <w:rPr>
                <w:rFonts w:ascii="Times New Roman" w:hAnsi="Times New Roman" w:cs="Times New Roman"/>
                <w:sz w:val="24"/>
                <w:szCs w:val="24"/>
                <w:vertAlign w:val="superscript"/>
              </w:rPr>
              <w:t>2</w:t>
            </w:r>
          </w:p>
          <w:p w:rsidR="0042279F" w:rsidRPr="004B1C00" w:rsidRDefault="0042279F" w:rsidP="00C7039A">
            <w:pPr>
              <w:jc w:val="center"/>
              <w:rPr>
                <w:rFonts w:ascii="Times New Roman" w:hAnsi="Times New Roman" w:cs="Times New Roman"/>
                <w:sz w:val="24"/>
                <w:szCs w:val="24"/>
              </w:rPr>
            </w:pPr>
            <w:r>
              <w:rPr>
                <w:rFonts w:ascii="Times New Roman" w:hAnsi="Times New Roman" w:cs="Times New Roman"/>
                <w:sz w:val="24"/>
                <w:szCs w:val="24"/>
              </w:rPr>
              <w:t>(</w:t>
            </w:r>
            <w:r w:rsidRPr="00B60791">
              <w:rPr>
                <w:rFonts w:ascii="Times New Roman" w:hAnsi="Times New Roman" w:cs="Times New Roman"/>
                <w:i/>
                <w:sz w:val="24"/>
                <w:szCs w:val="24"/>
              </w:rPr>
              <w:t>n</w:t>
            </w:r>
            <w:r>
              <w:rPr>
                <w:rFonts w:ascii="Times New Roman" w:hAnsi="Times New Roman" w:cs="Times New Roman"/>
                <w:sz w:val="24"/>
                <w:szCs w:val="24"/>
              </w:rPr>
              <w:t xml:space="preserve"> = 5)</w:t>
            </w:r>
          </w:p>
        </w:tc>
        <w:tc>
          <w:tcPr>
            <w:tcW w:w="1448" w:type="dxa"/>
            <w:vAlign w:val="center"/>
          </w:tcPr>
          <w:p w:rsidR="0042279F" w:rsidRPr="004B1C00" w:rsidRDefault="0042279F" w:rsidP="002B5C87">
            <w:pPr>
              <w:jc w:val="center"/>
              <w:rPr>
                <w:rFonts w:ascii="Times New Roman" w:hAnsi="Times New Roman" w:cs="Times New Roman"/>
                <w:sz w:val="24"/>
                <w:szCs w:val="24"/>
              </w:rPr>
            </w:pPr>
            <w:r>
              <w:rPr>
                <w:rFonts w:ascii="Times New Roman" w:hAnsi="Times New Roman" w:cs="Times New Roman"/>
                <w:sz w:val="24"/>
                <w:szCs w:val="24"/>
              </w:rPr>
              <w:t>2.5</w:t>
            </w:r>
            <w:r w:rsidR="002B5C87">
              <w:rPr>
                <w:rFonts w:ascii="Times New Roman" w:hAnsi="Times New Roman" w:cs="Times New Roman"/>
                <w:sz w:val="24"/>
                <w:szCs w:val="24"/>
              </w:rPr>
              <w:t>5</w:t>
            </w:r>
            <w:r>
              <w:rPr>
                <w:rFonts w:ascii="Times New Roman" w:hAnsi="Times New Roman" w:cs="Times New Roman"/>
                <w:sz w:val="24"/>
                <w:szCs w:val="24"/>
              </w:rPr>
              <w:t xml:space="preserve"> ± 0.</w:t>
            </w:r>
            <w:r w:rsidR="002B5C87">
              <w:rPr>
                <w:rFonts w:ascii="Times New Roman" w:hAnsi="Times New Roman" w:cs="Times New Roman"/>
                <w:sz w:val="24"/>
                <w:szCs w:val="24"/>
              </w:rPr>
              <w:t>29</w:t>
            </w:r>
          </w:p>
        </w:tc>
      </w:tr>
      <w:tr w:rsidR="0042279F" w:rsidRPr="00CD5903" w:rsidTr="00927232">
        <w:trPr>
          <w:jc w:val="center"/>
        </w:trPr>
        <w:tc>
          <w:tcPr>
            <w:tcW w:w="2245" w:type="dxa"/>
            <w:vAlign w:val="center"/>
          </w:tcPr>
          <w:p w:rsidR="0042279F" w:rsidRPr="00CD5903" w:rsidRDefault="0042279F" w:rsidP="00C7039A">
            <w:pPr>
              <w:spacing w:before="100" w:beforeAutospacing="1" w:after="100" w:afterAutospacing="1"/>
              <w:jc w:val="center"/>
              <w:rPr>
                <w:rFonts w:ascii="Times New Roman" w:hAnsi="Times New Roman" w:cs="Times New Roman"/>
                <w:sz w:val="24"/>
                <w:szCs w:val="24"/>
              </w:rPr>
            </w:pPr>
            <w:r w:rsidRPr="00CD5903">
              <w:rPr>
                <w:rFonts w:ascii="Times New Roman" w:hAnsi="Times New Roman" w:cs="Times New Roman"/>
                <w:sz w:val="24"/>
                <w:szCs w:val="24"/>
              </w:rPr>
              <w:t>Porcine kidney fixed in 4% PFA and 20% AA, expanded by MAP</w:t>
            </w:r>
          </w:p>
        </w:tc>
        <w:tc>
          <w:tcPr>
            <w:tcW w:w="1670" w:type="dxa"/>
            <w:vMerge/>
            <w:vAlign w:val="center"/>
          </w:tcPr>
          <w:p w:rsidR="0042279F" w:rsidRPr="00CD5903" w:rsidRDefault="0042279F" w:rsidP="00C7039A">
            <w:pPr>
              <w:jc w:val="center"/>
              <w:rPr>
                <w:rFonts w:ascii="Times New Roman" w:hAnsi="Times New Roman" w:cs="Times New Roman"/>
                <w:sz w:val="24"/>
                <w:szCs w:val="24"/>
              </w:rPr>
            </w:pPr>
          </w:p>
        </w:tc>
        <w:tc>
          <w:tcPr>
            <w:tcW w:w="1930" w:type="dxa"/>
            <w:vMerge/>
            <w:vAlign w:val="center"/>
          </w:tcPr>
          <w:p w:rsidR="0042279F" w:rsidRPr="00CD5903" w:rsidRDefault="0042279F" w:rsidP="00C7039A">
            <w:pPr>
              <w:spacing w:before="100" w:beforeAutospacing="1" w:after="100" w:afterAutospacing="1"/>
              <w:jc w:val="center"/>
              <w:rPr>
                <w:rFonts w:ascii="Times New Roman" w:hAnsi="Times New Roman" w:cs="Times New Roman"/>
                <w:sz w:val="24"/>
                <w:szCs w:val="24"/>
              </w:rPr>
            </w:pPr>
          </w:p>
        </w:tc>
        <w:tc>
          <w:tcPr>
            <w:tcW w:w="1890" w:type="dxa"/>
            <w:vAlign w:val="center"/>
          </w:tcPr>
          <w:p w:rsidR="0042279F" w:rsidRDefault="0042279F" w:rsidP="00C7039A">
            <w:pPr>
              <w:jc w:val="center"/>
              <w:rPr>
                <w:rFonts w:ascii="Times New Roman" w:hAnsi="Times New Roman" w:cs="Times New Roman"/>
                <w:sz w:val="24"/>
                <w:szCs w:val="24"/>
              </w:rPr>
            </w:pPr>
            <w:r>
              <w:rPr>
                <w:rFonts w:ascii="Times New Roman" w:hAnsi="Times New Roman" w:cs="Times New Roman"/>
                <w:sz w:val="24"/>
                <w:szCs w:val="24"/>
              </w:rPr>
              <w:t>616 ± 84 μm</w:t>
            </w:r>
            <w:r w:rsidRPr="004B1C00">
              <w:rPr>
                <w:rFonts w:ascii="Times New Roman" w:hAnsi="Times New Roman" w:cs="Times New Roman"/>
                <w:sz w:val="24"/>
                <w:szCs w:val="24"/>
                <w:vertAlign w:val="superscript"/>
              </w:rPr>
              <w:t>2</w:t>
            </w:r>
          </w:p>
          <w:p w:rsidR="0042279F" w:rsidRPr="004B1C00" w:rsidRDefault="0042279F" w:rsidP="00C7039A">
            <w:pPr>
              <w:jc w:val="center"/>
              <w:rPr>
                <w:rFonts w:ascii="Times New Roman" w:hAnsi="Times New Roman" w:cs="Times New Roman"/>
                <w:sz w:val="24"/>
                <w:szCs w:val="24"/>
              </w:rPr>
            </w:pPr>
            <w:r>
              <w:rPr>
                <w:rFonts w:ascii="Times New Roman" w:hAnsi="Times New Roman" w:cs="Times New Roman"/>
                <w:sz w:val="24"/>
                <w:szCs w:val="24"/>
              </w:rPr>
              <w:t>(</w:t>
            </w:r>
            <w:r w:rsidRPr="00B60791">
              <w:rPr>
                <w:rFonts w:ascii="Times New Roman" w:hAnsi="Times New Roman" w:cs="Times New Roman"/>
                <w:i/>
                <w:sz w:val="24"/>
                <w:szCs w:val="24"/>
              </w:rPr>
              <w:t>n</w:t>
            </w:r>
            <w:r>
              <w:rPr>
                <w:rFonts w:ascii="Times New Roman" w:hAnsi="Times New Roman" w:cs="Times New Roman"/>
                <w:sz w:val="24"/>
                <w:szCs w:val="24"/>
              </w:rPr>
              <w:t xml:space="preserve"> = 3)</w:t>
            </w:r>
          </w:p>
        </w:tc>
        <w:tc>
          <w:tcPr>
            <w:tcW w:w="1448" w:type="dxa"/>
            <w:vAlign w:val="center"/>
          </w:tcPr>
          <w:p w:rsidR="0042279F" w:rsidRPr="004B1C00" w:rsidRDefault="0042279F" w:rsidP="002B5C87">
            <w:pPr>
              <w:jc w:val="center"/>
              <w:rPr>
                <w:rFonts w:ascii="Times New Roman" w:hAnsi="Times New Roman" w:cs="Times New Roman"/>
                <w:sz w:val="24"/>
                <w:szCs w:val="24"/>
              </w:rPr>
            </w:pPr>
            <w:r>
              <w:rPr>
                <w:rFonts w:ascii="Times New Roman" w:hAnsi="Times New Roman" w:cs="Times New Roman"/>
                <w:sz w:val="24"/>
                <w:szCs w:val="24"/>
              </w:rPr>
              <w:t>4.4</w:t>
            </w:r>
            <w:r w:rsidR="002B5C87">
              <w:rPr>
                <w:rFonts w:ascii="Times New Roman" w:hAnsi="Times New Roman" w:cs="Times New Roman"/>
                <w:sz w:val="24"/>
                <w:szCs w:val="24"/>
              </w:rPr>
              <w:t>8</w:t>
            </w:r>
            <w:r>
              <w:rPr>
                <w:rFonts w:ascii="Times New Roman" w:hAnsi="Times New Roman" w:cs="Times New Roman"/>
                <w:sz w:val="24"/>
                <w:szCs w:val="24"/>
              </w:rPr>
              <w:t xml:space="preserve"> ± 0.39</w:t>
            </w:r>
          </w:p>
        </w:tc>
      </w:tr>
      <w:tr w:rsidR="00360BFF" w:rsidRPr="00CD5903" w:rsidTr="00927232">
        <w:trPr>
          <w:jc w:val="center"/>
        </w:trPr>
        <w:tc>
          <w:tcPr>
            <w:tcW w:w="2245" w:type="dxa"/>
            <w:vAlign w:val="center"/>
          </w:tcPr>
          <w:p w:rsidR="00360BFF" w:rsidRPr="00CD5903" w:rsidRDefault="00360BFF" w:rsidP="00360BFF">
            <w:pPr>
              <w:spacing w:before="100" w:beforeAutospacing="1" w:after="100" w:afterAutospacing="1"/>
              <w:jc w:val="center"/>
              <w:rPr>
                <w:rFonts w:ascii="Times New Roman" w:hAnsi="Times New Roman" w:cs="Times New Roman"/>
                <w:sz w:val="24"/>
                <w:szCs w:val="24"/>
              </w:rPr>
            </w:pPr>
            <w:r w:rsidRPr="00CD5903">
              <w:rPr>
                <w:rFonts w:ascii="Times New Roman" w:hAnsi="Times New Roman" w:cs="Times New Roman"/>
                <w:sz w:val="24"/>
                <w:szCs w:val="24"/>
              </w:rPr>
              <w:t>Porcine kidney fixed in 4% PFA and 20% AA, expanded by pan-ExM</w:t>
            </w:r>
          </w:p>
        </w:tc>
        <w:tc>
          <w:tcPr>
            <w:tcW w:w="1670" w:type="dxa"/>
            <w:vMerge/>
            <w:vAlign w:val="center"/>
          </w:tcPr>
          <w:p w:rsidR="00360BFF" w:rsidRPr="00CD5903" w:rsidRDefault="00360BFF" w:rsidP="00360BFF">
            <w:pPr>
              <w:jc w:val="center"/>
              <w:rPr>
                <w:rFonts w:ascii="Times New Roman" w:hAnsi="Times New Roman" w:cs="Times New Roman"/>
                <w:sz w:val="24"/>
                <w:szCs w:val="24"/>
              </w:rPr>
            </w:pPr>
          </w:p>
        </w:tc>
        <w:tc>
          <w:tcPr>
            <w:tcW w:w="1930" w:type="dxa"/>
            <w:vMerge/>
            <w:vAlign w:val="center"/>
          </w:tcPr>
          <w:p w:rsidR="00360BFF" w:rsidRPr="00CD5903" w:rsidRDefault="00360BFF" w:rsidP="00360BFF">
            <w:pPr>
              <w:spacing w:before="100" w:beforeAutospacing="1" w:after="100" w:afterAutospacing="1"/>
              <w:jc w:val="center"/>
              <w:rPr>
                <w:rFonts w:ascii="Times New Roman" w:hAnsi="Times New Roman" w:cs="Times New Roman"/>
                <w:sz w:val="24"/>
                <w:szCs w:val="24"/>
              </w:rPr>
            </w:pPr>
          </w:p>
        </w:tc>
        <w:tc>
          <w:tcPr>
            <w:tcW w:w="1890" w:type="dxa"/>
            <w:vAlign w:val="center"/>
          </w:tcPr>
          <w:p w:rsidR="00360BFF" w:rsidRDefault="00360BFF" w:rsidP="00360BFF">
            <w:pPr>
              <w:jc w:val="center"/>
              <w:rPr>
                <w:rFonts w:ascii="Times New Roman" w:hAnsi="Times New Roman" w:cs="Times New Roman"/>
                <w:sz w:val="24"/>
                <w:szCs w:val="24"/>
              </w:rPr>
            </w:pPr>
            <w:r>
              <w:rPr>
                <w:rFonts w:ascii="Times New Roman" w:hAnsi="Times New Roman" w:cs="Times New Roman"/>
                <w:sz w:val="24"/>
                <w:szCs w:val="24"/>
              </w:rPr>
              <w:t>791 ± 197 μm</w:t>
            </w:r>
            <w:r w:rsidRPr="004B1C00">
              <w:rPr>
                <w:rFonts w:ascii="Times New Roman" w:hAnsi="Times New Roman" w:cs="Times New Roman"/>
                <w:sz w:val="24"/>
                <w:szCs w:val="24"/>
                <w:vertAlign w:val="superscript"/>
              </w:rPr>
              <w:t>2</w:t>
            </w:r>
          </w:p>
          <w:p w:rsidR="00360BFF" w:rsidRPr="004B1C00" w:rsidRDefault="00360BFF" w:rsidP="00360BFF">
            <w:pPr>
              <w:jc w:val="center"/>
              <w:rPr>
                <w:rFonts w:ascii="Times New Roman" w:hAnsi="Times New Roman" w:cs="Times New Roman"/>
                <w:sz w:val="24"/>
                <w:szCs w:val="24"/>
              </w:rPr>
            </w:pPr>
            <w:r>
              <w:rPr>
                <w:rFonts w:ascii="Times New Roman" w:hAnsi="Times New Roman" w:cs="Times New Roman"/>
                <w:sz w:val="24"/>
                <w:szCs w:val="24"/>
              </w:rPr>
              <w:t>(</w:t>
            </w:r>
            <w:r w:rsidRPr="00B60791">
              <w:rPr>
                <w:rFonts w:ascii="Times New Roman" w:hAnsi="Times New Roman" w:cs="Times New Roman"/>
                <w:i/>
                <w:sz w:val="24"/>
                <w:szCs w:val="24"/>
              </w:rPr>
              <w:t>n</w:t>
            </w:r>
            <w:r>
              <w:rPr>
                <w:rFonts w:ascii="Times New Roman" w:hAnsi="Times New Roman" w:cs="Times New Roman"/>
                <w:sz w:val="24"/>
                <w:szCs w:val="24"/>
              </w:rPr>
              <w:t xml:space="preserve"> = 7)</w:t>
            </w:r>
          </w:p>
        </w:tc>
        <w:tc>
          <w:tcPr>
            <w:tcW w:w="1448" w:type="dxa"/>
            <w:vAlign w:val="center"/>
          </w:tcPr>
          <w:p w:rsidR="00360BFF" w:rsidRPr="004B1C00" w:rsidRDefault="00360BFF" w:rsidP="00360BFF">
            <w:pPr>
              <w:jc w:val="center"/>
              <w:rPr>
                <w:rFonts w:ascii="Times New Roman" w:hAnsi="Times New Roman" w:cs="Times New Roman"/>
                <w:sz w:val="24"/>
                <w:szCs w:val="24"/>
              </w:rPr>
            </w:pPr>
            <w:r>
              <w:rPr>
                <w:rFonts w:ascii="Times New Roman" w:hAnsi="Times New Roman" w:cs="Times New Roman"/>
                <w:sz w:val="24"/>
                <w:szCs w:val="24"/>
              </w:rPr>
              <w:t>5.07 ± 0.69</w:t>
            </w:r>
          </w:p>
        </w:tc>
      </w:tr>
      <w:tr w:rsidR="003105F6" w:rsidRPr="00CD5903" w:rsidTr="00927232">
        <w:trPr>
          <w:trHeight w:val="118"/>
          <w:jc w:val="center"/>
        </w:trPr>
        <w:tc>
          <w:tcPr>
            <w:tcW w:w="2245" w:type="dxa"/>
            <w:vMerge w:val="restart"/>
            <w:vAlign w:val="center"/>
          </w:tcPr>
          <w:p w:rsidR="003105F6" w:rsidRPr="00CD5903" w:rsidRDefault="003105F6" w:rsidP="00C7039A">
            <w:pPr>
              <w:jc w:val="center"/>
              <w:rPr>
                <w:rFonts w:ascii="Times New Roman" w:hAnsi="Times New Roman" w:cs="Times New Roman"/>
                <w:sz w:val="24"/>
                <w:szCs w:val="24"/>
              </w:rPr>
            </w:pPr>
            <w:r w:rsidRPr="00CD5903">
              <w:rPr>
                <w:rFonts w:ascii="Times New Roman" w:hAnsi="Times New Roman" w:cs="Times New Roman"/>
                <w:sz w:val="24"/>
                <w:szCs w:val="24"/>
              </w:rPr>
              <w:t>Porcine kidney fixed in 4% PFA and 20% AA, expanded by Cyc-ExM</w:t>
            </w:r>
          </w:p>
        </w:tc>
        <w:tc>
          <w:tcPr>
            <w:tcW w:w="1670" w:type="dxa"/>
            <w:vMerge/>
            <w:vAlign w:val="center"/>
          </w:tcPr>
          <w:p w:rsidR="003105F6" w:rsidRPr="00CD5903" w:rsidRDefault="003105F6" w:rsidP="00C7039A">
            <w:pPr>
              <w:jc w:val="center"/>
              <w:rPr>
                <w:rFonts w:ascii="Times New Roman" w:hAnsi="Times New Roman" w:cs="Times New Roman"/>
                <w:sz w:val="24"/>
                <w:szCs w:val="24"/>
              </w:rPr>
            </w:pPr>
          </w:p>
        </w:tc>
        <w:tc>
          <w:tcPr>
            <w:tcW w:w="1930" w:type="dxa"/>
            <w:vMerge/>
            <w:vAlign w:val="center"/>
          </w:tcPr>
          <w:p w:rsidR="003105F6" w:rsidRPr="00CD5903" w:rsidRDefault="003105F6" w:rsidP="00C7039A">
            <w:pPr>
              <w:jc w:val="center"/>
              <w:rPr>
                <w:rFonts w:ascii="Times New Roman" w:hAnsi="Times New Roman" w:cs="Times New Roman"/>
                <w:sz w:val="24"/>
                <w:szCs w:val="24"/>
              </w:rPr>
            </w:pPr>
          </w:p>
        </w:tc>
        <w:tc>
          <w:tcPr>
            <w:tcW w:w="1890" w:type="dxa"/>
            <w:vAlign w:val="center"/>
          </w:tcPr>
          <w:p w:rsidR="003105F6" w:rsidRDefault="003105F6" w:rsidP="00C7039A">
            <w:pPr>
              <w:jc w:val="center"/>
              <w:rPr>
                <w:rFonts w:ascii="Times New Roman" w:hAnsi="Times New Roman" w:cs="Times New Roman"/>
                <w:sz w:val="24"/>
                <w:szCs w:val="24"/>
              </w:rPr>
            </w:pPr>
            <w:r>
              <w:rPr>
                <w:rFonts w:ascii="Times New Roman" w:hAnsi="Times New Roman" w:cs="Times New Roman"/>
                <w:sz w:val="24"/>
                <w:szCs w:val="24"/>
              </w:rPr>
              <w:t>1 cycle:</w:t>
            </w:r>
          </w:p>
          <w:p w:rsidR="003105F6" w:rsidRDefault="003105F6" w:rsidP="00C7039A">
            <w:pPr>
              <w:jc w:val="center"/>
              <w:rPr>
                <w:rFonts w:ascii="Times New Roman" w:hAnsi="Times New Roman" w:cs="Times New Roman"/>
                <w:sz w:val="24"/>
                <w:szCs w:val="24"/>
              </w:rPr>
            </w:pPr>
            <w:r>
              <w:rPr>
                <w:rFonts w:ascii="Times New Roman" w:hAnsi="Times New Roman" w:cs="Times New Roman"/>
                <w:sz w:val="24"/>
                <w:szCs w:val="24"/>
              </w:rPr>
              <w:t>79.5 ± 7.3 μm</w:t>
            </w:r>
            <w:r w:rsidRPr="004B1C00">
              <w:rPr>
                <w:rFonts w:ascii="Times New Roman" w:hAnsi="Times New Roman" w:cs="Times New Roman"/>
                <w:sz w:val="24"/>
                <w:szCs w:val="24"/>
                <w:vertAlign w:val="superscript"/>
              </w:rPr>
              <w:t>2</w:t>
            </w:r>
          </w:p>
          <w:p w:rsidR="003105F6" w:rsidRPr="004B1C00" w:rsidRDefault="003105F6" w:rsidP="00C7039A">
            <w:pPr>
              <w:jc w:val="center"/>
              <w:rPr>
                <w:rFonts w:ascii="Times New Roman" w:hAnsi="Times New Roman" w:cs="Times New Roman"/>
                <w:sz w:val="24"/>
                <w:szCs w:val="24"/>
              </w:rPr>
            </w:pPr>
            <w:r>
              <w:rPr>
                <w:rFonts w:ascii="Times New Roman" w:hAnsi="Times New Roman" w:cs="Times New Roman"/>
                <w:sz w:val="24"/>
                <w:szCs w:val="24"/>
              </w:rPr>
              <w:t>(</w:t>
            </w:r>
            <w:r w:rsidRPr="00B60791">
              <w:rPr>
                <w:rFonts w:ascii="Times New Roman" w:hAnsi="Times New Roman" w:cs="Times New Roman"/>
                <w:i/>
                <w:sz w:val="24"/>
                <w:szCs w:val="24"/>
              </w:rPr>
              <w:t>n</w:t>
            </w:r>
            <w:r>
              <w:rPr>
                <w:rFonts w:ascii="Times New Roman" w:hAnsi="Times New Roman" w:cs="Times New Roman"/>
                <w:sz w:val="24"/>
                <w:szCs w:val="24"/>
              </w:rPr>
              <w:t xml:space="preserve"> = 5)</w:t>
            </w:r>
          </w:p>
        </w:tc>
        <w:tc>
          <w:tcPr>
            <w:tcW w:w="1448" w:type="dxa"/>
            <w:vAlign w:val="center"/>
          </w:tcPr>
          <w:p w:rsidR="003105F6" w:rsidRPr="004B1C00" w:rsidRDefault="003105F6" w:rsidP="00C7039A">
            <w:pPr>
              <w:jc w:val="center"/>
              <w:rPr>
                <w:rFonts w:ascii="Times New Roman" w:hAnsi="Times New Roman" w:cs="Times New Roman"/>
                <w:sz w:val="24"/>
                <w:szCs w:val="24"/>
              </w:rPr>
            </w:pPr>
            <w:r>
              <w:rPr>
                <w:rFonts w:ascii="Times New Roman" w:hAnsi="Times New Roman" w:cs="Times New Roman"/>
                <w:sz w:val="24"/>
                <w:szCs w:val="24"/>
              </w:rPr>
              <w:t>1.61 ± 0.11</w:t>
            </w:r>
          </w:p>
        </w:tc>
      </w:tr>
      <w:tr w:rsidR="003105F6" w:rsidRPr="00CD5903" w:rsidTr="00927232">
        <w:trPr>
          <w:trHeight w:val="116"/>
          <w:jc w:val="center"/>
        </w:trPr>
        <w:tc>
          <w:tcPr>
            <w:tcW w:w="2245" w:type="dxa"/>
            <w:vMerge/>
            <w:vAlign w:val="center"/>
          </w:tcPr>
          <w:p w:rsidR="003105F6" w:rsidRPr="00CD5903" w:rsidRDefault="003105F6" w:rsidP="00C7039A">
            <w:pPr>
              <w:spacing w:before="100" w:beforeAutospacing="1" w:after="100" w:afterAutospacing="1"/>
              <w:jc w:val="center"/>
              <w:rPr>
                <w:rFonts w:ascii="Times New Roman" w:hAnsi="Times New Roman" w:cs="Times New Roman"/>
                <w:sz w:val="24"/>
                <w:szCs w:val="24"/>
              </w:rPr>
            </w:pPr>
          </w:p>
        </w:tc>
        <w:tc>
          <w:tcPr>
            <w:tcW w:w="1670" w:type="dxa"/>
            <w:vMerge/>
            <w:vAlign w:val="center"/>
          </w:tcPr>
          <w:p w:rsidR="003105F6" w:rsidRPr="00CD5903" w:rsidRDefault="003105F6" w:rsidP="00C7039A">
            <w:pPr>
              <w:spacing w:before="100" w:beforeAutospacing="1" w:after="100" w:afterAutospacing="1"/>
              <w:jc w:val="center"/>
              <w:rPr>
                <w:rFonts w:ascii="Times New Roman" w:hAnsi="Times New Roman" w:cs="Times New Roman"/>
                <w:sz w:val="24"/>
                <w:szCs w:val="24"/>
              </w:rPr>
            </w:pPr>
          </w:p>
        </w:tc>
        <w:tc>
          <w:tcPr>
            <w:tcW w:w="1930" w:type="dxa"/>
            <w:vMerge/>
            <w:vAlign w:val="center"/>
          </w:tcPr>
          <w:p w:rsidR="003105F6" w:rsidRPr="00CD5903" w:rsidRDefault="003105F6" w:rsidP="00C7039A">
            <w:pPr>
              <w:spacing w:before="100" w:beforeAutospacing="1" w:after="100" w:afterAutospacing="1"/>
              <w:jc w:val="center"/>
              <w:rPr>
                <w:rFonts w:ascii="Times New Roman" w:hAnsi="Times New Roman" w:cs="Times New Roman"/>
                <w:sz w:val="24"/>
                <w:szCs w:val="24"/>
              </w:rPr>
            </w:pPr>
          </w:p>
        </w:tc>
        <w:tc>
          <w:tcPr>
            <w:tcW w:w="1890" w:type="dxa"/>
            <w:vAlign w:val="center"/>
          </w:tcPr>
          <w:p w:rsidR="003105F6" w:rsidRDefault="003105F6" w:rsidP="00C7039A">
            <w:pPr>
              <w:jc w:val="center"/>
              <w:rPr>
                <w:rFonts w:ascii="Times New Roman" w:hAnsi="Times New Roman" w:cs="Times New Roman"/>
                <w:sz w:val="24"/>
                <w:szCs w:val="24"/>
              </w:rPr>
            </w:pPr>
            <w:r>
              <w:rPr>
                <w:rFonts w:ascii="Times New Roman" w:hAnsi="Times New Roman" w:cs="Times New Roman"/>
                <w:sz w:val="24"/>
                <w:szCs w:val="24"/>
              </w:rPr>
              <w:t>2 cycles:</w:t>
            </w:r>
          </w:p>
          <w:p w:rsidR="003105F6" w:rsidRDefault="003105F6" w:rsidP="00C7039A">
            <w:pPr>
              <w:jc w:val="center"/>
              <w:rPr>
                <w:rFonts w:ascii="Times New Roman" w:hAnsi="Times New Roman" w:cs="Times New Roman"/>
                <w:sz w:val="24"/>
                <w:szCs w:val="24"/>
              </w:rPr>
            </w:pPr>
            <w:r>
              <w:rPr>
                <w:rFonts w:ascii="Times New Roman" w:hAnsi="Times New Roman" w:cs="Times New Roman"/>
                <w:sz w:val="24"/>
                <w:szCs w:val="24"/>
              </w:rPr>
              <w:t>200 ± 38 μm</w:t>
            </w:r>
            <w:r w:rsidRPr="004B1C00">
              <w:rPr>
                <w:rFonts w:ascii="Times New Roman" w:hAnsi="Times New Roman" w:cs="Times New Roman"/>
                <w:sz w:val="24"/>
                <w:szCs w:val="24"/>
                <w:vertAlign w:val="superscript"/>
              </w:rPr>
              <w:t>2</w:t>
            </w:r>
          </w:p>
          <w:p w:rsidR="003105F6" w:rsidRPr="004B1C00" w:rsidRDefault="003105F6" w:rsidP="00C7039A">
            <w:pPr>
              <w:jc w:val="center"/>
              <w:rPr>
                <w:rFonts w:ascii="Times New Roman" w:hAnsi="Times New Roman" w:cs="Times New Roman"/>
                <w:sz w:val="24"/>
                <w:szCs w:val="24"/>
              </w:rPr>
            </w:pPr>
            <w:r>
              <w:rPr>
                <w:rFonts w:ascii="Times New Roman" w:hAnsi="Times New Roman" w:cs="Times New Roman"/>
                <w:sz w:val="24"/>
                <w:szCs w:val="24"/>
              </w:rPr>
              <w:t>(</w:t>
            </w:r>
            <w:r w:rsidRPr="00B60791">
              <w:rPr>
                <w:rFonts w:ascii="Times New Roman" w:hAnsi="Times New Roman" w:cs="Times New Roman"/>
                <w:i/>
                <w:sz w:val="24"/>
                <w:szCs w:val="24"/>
              </w:rPr>
              <w:t>n</w:t>
            </w:r>
            <w:r>
              <w:rPr>
                <w:rFonts w:ascii="Times New Roman" w:hAnsi="Times New Roman" w:cs="Times New Roman"/>
                <w:sz w:val="24"/>
                <w:szCs w:val="24"/>
              </w:rPr>
              <w:t xml:space="preserve"> = 5)</w:t>
            </w:r>
          </w:p>
        </w:tc>
        <w:tc>
          <w:tcPr>
            <w:tcW w:w="1448" w:type="dxa"/>
            <w:vAlign w:val="center"/>
          </w:tcPr>
          <w:p w:rsidR="003105F6" w:rsidRPr="004B1C00" w:rsidRDefault="003105F6" w:rsidP="00C7039A">
            <w:pPr>
              <w:jc w:val="center"/>
              <w:rPr>
                <w:rFonts w:ascii="Times New Roman" w:hAnsi="Times New Roman" w:cs="Times New Roman"/>
                <w:sz w:val="24"/>
                <w:szCs w:val="24"/>
              </w:rPr>
            </w:pPr>
            <w:r>
              <w:rPr>
                <w:rFonts w:ascii="Times New Roman" w:hAnsi="Times New Roman" w:cs="Times New Roman"/>
                <w:sz w:val="24"/>
                <w:szCs w:val="24"/>
              </w:rPr>
              <w:t>2.55 ± 0.28</w:t>
            </w:r>
          </w:p>
        </w:tc>
      </w:tr>
      <w:tr w:rsidR="003105F6" w:rsidRPr="00CD5903" w:rsidTr="00927232">
        <w:trPr>
          <w:trHeight w:val="116"/>
          <w:jc w:val="center"/>
        </w:trPr>
        <w:tc>
          <w:tcPr>
            <w:tcW w:w="2245" w:type="dxa"/>
            <w:vMerge/>
            <w:vAlign w:val="center"/>
          </w:tcPr>
          <w:p w:rsidR="003105F6" w:rsidRPr="00CD5903" w:rsidRDefault="003105F6" w:rsidP="00C7039A">
            <w:pPr>
              <w:spacing w:before="100" w:beforeAutospacing="1" w:after="100" w:afterAutospacing="1"/>
              <w:jc w:val="center"/>
              <w:rPr>
                <w:rFonts w:ascii="Times New Roman" w:hAnsi="Times New Roman" w:cs="Times New Roman"/>
                <w:sz w:val="24"/>
                <w:szCs w:val="24"/>
              </w:rPr>
            </w:pPr>
          </w:p>
        </w:tc>
        <w:tc>
          <w:tcPr>
            <w:tcW w:w="1670" w:type="dxa"/>
            <w:vMerge/>
            <w:vAlign w:val="center"/>
          </w:tcPr>
          <w:p w:rsidR="003105F6" w:rsidRPr="00CD5903" w:rsidRDefault="003105F6" w:rsidP="00C7039A">
            <w:pPr>
              <w:spacing w:before="100" w:beforeAutospacing="1" w:after="100" w:afterAutospacing="1"/>
              <w:jc w:val="center"/>
              <w:rPr>
                <w:rFonts w:ascii="Times New Roman" w:hAnsi="Times New Roman" w:cs="Times New Roman"/>
                <w:sz w:val="24"/>
                <w:szCs w:val="24"/>
              </w:rPr>
            </w:pPr>
          </w:p>
        </w:tc>
        <w:tc>
          <w:tcPr>
            <w:tcW w:w="1930" w:type="dxa"/>
            <w:vMerge/>
            <w:vAlign w:val="center"/>
          </w:tcPr>
          <w:p w:rsidR="003105F6" w:rsidRPr="00CD5903" w:rsidRDefault="003105F6" w:rsidP="00C7039A">
            <w:pPr>
              <w:spacing w:before="100" w:beforeAutospacing="1" w:after="100" w:afterAutospacing="1"/>
              <w:jc w:val="center"/>
              <w:rPr>
                <w:rFonts w:ascii="Times New Roman" w:hAnsi="Times New Roman" w:cs="Times New Roman"/>
                <w:sz w:val="24"/>
                <w:szCs w:val="24"/>
              </w:rPr>
            </w:pPr>
          </w:p>
        </w:tc>
        <w:tc>
          <w:tcPr>
            <w:tcW w:w="1890" w:type="dxa"/>
            <w:vAlign w:val="center"/>
          </w:tcPr>
          <w:p w:rsidR="003105F6" w:rsidRDefault="003105F6" w:rsidP="00C7039A">
            <w:pPr>
              <w:jc w:val="center"/>
              <w:rPr>
                <w:rFonts w:ascii="Times New Roman" w:hAnsi="Times New Roman" w:cs="Times New Roman"/>
                <w:sz w:val="24"/>
                <w:szCs w:val="24"/>
              </w:rPr>
            </w:pPr>
            <w:r>
              <w:rPr>
                <w:rFonts w:ascii="Times New Roman" w:hAnsi="Times New Roman" w:cs="Times New Roman"/>
                <w:sz w:val="24"/>
                <w:szCs w:val="24"/>
              </w:rPr>
              <w:t>3 cycles:</w:t>
            </w:r>
          </w:p>
          <w:p w:rsidR="003105F6" w:rsidRDefault="003105F6" w:rsidP="00C7039A">
            <w:pPr>
              <w:jc w:val="center"/>
              <w:rPr>
                <w:rFonts w:ascii="Times New Roman" w:hAnsi="Times New Roman" w:cs="Times New Roman"/>
                <w:sz w:val="24"/>
                <w:szCs w:val="24"/>
              </w:rPr>
            </w:pPr>
            <w:r>
              <w:rPr>
                <w:rFonts w:ascii="Times New Roman" w:hAnsi="Times New Roman" w:cs="Times New Roman"/>
                <w:sz w:val="24"/>
                <w:szCs w:val="24"/>
              </w:rPr>
              <w:t>282 ± 56 μm</w:t>
            </w:r>
            <w:r w:rsidRPr="004B1C00">
              <w:rPr>
                <w:rFonts w:ascii="Times New Roman" w:hAnsi="Times New Roman" w:cs="Times New Roman"/>
                <w:sz w:val="24"/>
                <w:szCs w:val="24"/>
                <w:vertAlign w:val="superscript"/>
              </w:rPr>
              <w:t>2</w:t>
            </w:r>
          </w:p>
          <w:p w:rsidR="003105F6" w:rsidRPr="004B1C00" w:rsidRDefault="003105F6" w:rsidP="00C7039A">
            <w:pPr>
              <w:jc w:val="center"/>
              <w:rPr>
                <w:rFonts w:ascii="Times New Roman" w:hAnsi="Times New Roman" w:cs="Times New Roman"/>
                <w:sz w:val="24"/>
                <w:szCs w:val="24"/>
              </w:rPr>
            </w:pPr>
            <w:r>
              <w:rPr>
                <w:rFonts w:ascii="Times New Roman" w:hAnsi="Times New Roman" w:cs="Times New Roman"/>
                <w:sz w:val="24"/>
                <w:szCs w:val="24"/>
              </w:rPr>
              <w:t>(</w:t>
            </w:r>
            <w:r w:rsidRPr="00B60791">
              <w:rPr>
                <w:rFonts w:ascii="Times New Roman" w:hAnsi="Times New Roman" w:cs="Times New Roman"/>
                <w:i/>
                <w:sz w:val="24"/>
                <w:szCs w:val="24"/>
              </w:rPr>
              <w:t>n</w:t>
            </w:r>
            <w:r>
              <w:rPr>
                <w:rFonts w:ascii="Times New Roman" w:hAnsi="Times New Roman" w:cs="Times New Roman"/>
                <w:sz w:val="24"/>
                <w:szCs w:val="24"/>
              </w:rPr>
              <w:t xml:space="preserve"> = 5)</w:t>
            </w:r>
          </w:p>
        </w:tc>
        <w:tc>
          <w:tcPr>
            <w:tcW w:w="1448" w:type="dxa"/>
            <w:vAlign w:val="center"/>
          </w:tcPr>
          <w:p w:rsidR="003105F6" w:rsidRPr="004B1C00" w:rsidRDefault="003105F6" w:rsidP="00C7039A">
            <w:pPr>
              <w:jc w:val="center"/>
              <w:rPr>
                <w:rFonts w:ascii="Times New Roman" w:hAnsi="Times New Roman" w:cs="Times New Roman"/>
                <w:sz w:val="24"/>
                <w:szCs w:val="24"/>
              </w:rPr>
            </w:pPr>
            <w:r>
              <w:rPr>
                <w:rFonts w:ascii="Times New Roman" w:hAnsi="Times New Roman" w:cs="Times New Roman"/>
                <w:sz w:val="24"/>
                <w:szCs w:val="24"/>
              </w:rPr>
              <w:t>3.03 ± 0.34</w:t>
            </w:r>
          </w:p>
        </w:tc>
      </w:tr>
      <w:tr w:rsidR="003105F6" w:rsidRPr="00CD5903" w:rsidTr="00927232">
        <w:trPr>
          <w:trHeight w:val="116"/>
          <w:jc w:val="center"/>
        </w:trPr>
        <w:tc>
          <w:tcPr>
            <w:tcW w:w="2245" w:type="dxa"/>
            <w:vMerge/>
            <w:vAlign w:val="center"/>
          </w:tcPr>
          <w:p w:rsidR="003105F6" w:rsidRPr="00CD5903" w:rsidRDefault="003105F6" w:rsidP="00C7039A">
            <w:pPr>
              <w:spacing w:before="100" w:beforeAutospacing="1" w:after="100" w:afterAutospacing="1"/>
              <w:jc w:val="center"/>
              <w:rPr>
                <w:rFonts w:ascii="Times New Roman" w:hAnsi="Times New Roman" w:cs="Times New Roman"/>
                <w:sz w:val="24"/>
                <w:szCs w:val="24"/>
              </w:rPr>
            </w:pPr>
          </w:p>
        </w:tc>
        <w:tc>
          <w:tcPr>
            <w:tcW w:w="1670" w:type="dxa"/>
            <w:vMerge/>
            <w:vAlign w:val="center"/>
          </w:tcPr>
          <w:p w:rsidR="003105F6" w:rsidRPr="00CD5903" w:rsidRDefault="003105F6" w:rsidP="00C7039A">
            <w:pPr>
              <w:spacing w:before="100" w:beforeAutospacing="1" w:after="100" w:afterAutospacing="1"/>
              <w:jc w:val="center"/>
              <w:rPr>
                <w:rFonts w:ascii="Times New Roman" w:hAnsi="Times New Roman" w:cs="Times New Roman"/>
                <w:sz w:val="24"/>
                <w:szCs w:val="24"/>
              </w:rPr>
            </w:pPr>
          </w:p>
        </w:tc>
        <w:tc>
          <w:tcPr>
            <w:tcW w:w="1930" w:type="dxa"/>
            <w:vMerge/>
            <w:vAlign w:val="center"/>
          </w:tcPr>
          <w:p w:rsidR="003105F6" w:rsidRPr="00CD5903" w:rsidRDefault="003105F6" w:rsidP="00C7039A">
            <w:pPr>
              <w:spacing w:before="100" w:beforeAutospacing="1" w:after="100" w:afterAutospacing="1"/>
              <w:jc w:val="center"/>
              <w:rPr>
                <w:rFonts w:ascii="Times New Roman" w:hAnsi="Times New Roman" w:cs="Times New Roman"/>
                <w:sz w:val="24"/>
                <w:szCs w:val="24"/>
              </w:rPr>
            </w:pPr>
          </w:p>
        </w:tc>
        <w:tc>
          <w:tcPr>
            <w:tcW w:w="1890" w:type="dxa"/>
            <w:vAlign w:val="center"/>
          </w:tcPr>
          <w:p w:rsidR="003105F6" w:rsidRDefault="003105F6" w:rsidP="00C7039A">
            <w:pPr>
              <w:jc w:val="center"/>
              <w:rPr>
                <w:rFonts w:ascii="Times New Roman" w:hAnsi="Times New Roman" w:cs="Times New Roman"/>
                <w:sz w:val="24"/>
                <w:szCs w:val="24"/>
              </w:rPr>
            </w:pPr>
            <w:r>
              <w:rPr>
                <w:rFonts w:ascii="Times New Roman" w:hAnsi="Times New Roman" w:cs="Times New Roman"/>
                <w:sz w:val="24"/>
                <w:szCs w:val="24"/>
              </w:rPr>
              <w:t>4 cycles:</w:t>
            </w:r>
          </w:p>
          <w:p w:rsidR="003105F6" w:rsidRDefault="003105F6" w:rsidP="00C7039A">
            <w:pPr>
              <w:jc w:val="center"/>
              <w:rPr>
                <w:rFonts w:ascii="Times New Roman" w:hAnsi="Times New Roman" w:cs="Times New Roman"/>
                <w:sz w:val="24"/>
                <w:szCs w:val="24"/>
              </w:rPr>
            </w:pPr>
            <w:r>
              <w:rPr>
                <w:rFonts w:ascii="Times New Roman" w:hAnsi="Times New Roman" w:cs="Times New Roman"/>
                <w:sz w:val="24"/>
                <w:szCs w:val="24"/>
              </w:rPr>
              <w:t>518 ± 72 μm</w:t>
            </w:r>
            <w:r w:rsidRPr="004B1C00">
              <w:rPr>
                <w:rFonts w:ascii="Times New Roman" w:hAnsi="Times New Roman" w:cs="Times New Roman"/>
                <w:sz w:val="24"/>
                <w:szCs w:val="24"/>
                <w:vertAlign w:val="superscript"/>
              </w:rPr>
              <w:t>2</w:t>
            </w:r>
          </w:p>
          <w:p w:rsidR="003105F6" w:rsidRPr="004B1C00" w:rsidRDefault="003105F6" w:rsidP="00C7039A">
            <w:pPr>
              <w:jc w:val="center"/>
              <w:rPr>
                <w:rFonts w:ascii="Times New Roman" w:hAnsi="Times New Roman" w:cs="Times New Roman"/>
                <w:sz w:val="24"/>
                <w:szCs w:val="24"/>
              </w:rPr>
            </w:pPr>
            <w:r>
              <w:rPr>
                <w:rFonts w:ascii="Times New Roman" w:hAnsi="Times New Roman" w:cs="Times New Roman"/>
                <w:sz w:val="24"/>
                <w:szCs w:val="24"/>
              </w:rPr>
              <w:t>(</w:t>
            </w:r>
            <w:r w:rsidRPr="00B60791">
              <w:rPr>
                <w:rFonts w:ascii="Times New Roman" w:hAnsi="Times New Roman" w:cs="Times New Roman"/>
                <w:i/>
                <w:sz w:val="24"/>
                <w:szCs w:val="24"/>
              </w:rPr>
              <w:t>n</w:t>
            </w:r>
            <w:r>
              <w:rPr>
                <w:rFonts w:ascii="Times New Roman" w:hAnsi="Times New Roman" w:cs="Times New Roman"/>
                <w:sz w:val="24"/>
                <w:szCs w:val="24"/>
              </w:rPr>
              <w:t xml:space="preserve"> = 5)</w:t>
            </w:r>
          </w:p>
        </w:tc>
        <w:tc>
          <w:tcPr>
            <w:tcW w:w="1448" w:type="dxa"/>
            <w:vAlign w:val="center"/>
          </w:tcPr>
          <w:p w:rsidR="003105F6" w:rsidRPr="004B1C00" w:rsidRDefault="003105F6" w:rsidP="00C7039A">
            <w:pPr>
              <w:jc w:val="center"/>
              <w:rPr>
                <w:rFonts w:ascii="Times New Roman" w:hAnsi="Times New Roman" w:cs="Times New Roman"/>
                <w:sz w:val="24"/>
                <w:szCs w:val="24"/>
              </w:rPr>
            </w:pPr>
            <w:r>
              <w:rPr>
                <w:rFonts w:ascii="Times New Roman" w:hAnsi="Times New Roman" w:cs="Times New Roman"/>
                <w:sz w:val="24"/>
                <w:szCs w:val="24"/>
              </w:rPr>
              <w:t>4.10 ± 0.36</w:t>
            </w:r>
          </w:p>
        </w:tc>
      </w:tr>
      <w:tr w:rsidR="003105F6" w:rsidRPr="00CD5903" w:rsidTr="00927232">
        <w:trPr>
          <w:trHeight w:val="116"/>
          <w:jc w:val="center"/>
        </w:trPr>
        <w:tc>
          <w:tcPr>
            <w:tcW w:w="2245" w:type="dxa"/>
            <w:vMerge/>
            <w:vAlign w:val="center"/>
          </w:tcPr>
          <w:p w:rsidR="003105F6" w:rsidRPr="00CD5903" w:rsidRDefault="003105F6" w:rsidP="00166F6E">
            <w:pPr>
              <w:spacing w:before="100" w:beforeAutospacing="1" w:after="100" w:afterAutospacing="1"/>
              <w:jc w:val="center"/>
              <w:rPr>
                <w:rFonts w:ascii="Times New Roman" w:hAnsi="Times New Roman" w:cs="Times New Roman"/>
                <w:sz w:val="24"/>
                <w:szCs w:val="24"/>
              </w:rPr>
            </w:pPr>
          </w:p>
        </w:tc>
        <w:tc>
          <w:tcPr>
            <w:tcW w:w="1670" w:type="dxa"/>
            <w:vMerge/>
            <w:vAlign w:val="center"/>
          </w:tcPr>
          <w:p w:rsidR="003105F6" w:rsidRPr="00CD5903" w:rsidRDefault="003105F6" w:rsidP="00166F6E">
            <w:pPr>
              <w:spacing w:before="100" w:beforeAutospacing="1" w:after="100" w:afterAutospacing="1"/>
              <w:jc w:val="center"/>
              <w:rPr>
                <w:rFonts w:ascii="Times New Roman" w:hAnsi="Times New Roman" w:cs="Times New Roman"/>
                <w:sz w:val="24"/>
                <w:szCs w:val="24"/>
              </w:rPr>
            </w:pPr>
          </w:p>
        </w:tc>
        <w:tc>
          <w:tcPr>
            <w:tcW w:w="1930" w:type="dxa"/>
            <w:vMerge/>
            <w:vAlign w:val="center"/>
          </w:tcPr>
          <w:p w:rsidR="003105F6" w:rsidRPr="00CD5903" w:rsidRDefault="003105F6" w:rsidP="00166F6E">
            <w:pPr>
              <w:spacing w:before="100" w:beforeAutospacing="1" w:after="100" w:afterAutospacing="1"/>
              <w:jc w:val="center"/>
              <w:rPr>
                <w:rFonts w:ascii="Times New Roman" w:hAnsi="Times New Roman" w:cs="Times New Roman"/>
                <w:sz w:val="24"/>
                <w:szCs w:val="24"/>
              </w:rPr>
            </w:pPr>
          </w:p>
        </w:tc>
        <w:tc>
          <w:tcPr>
            <w:tcW w:w="1890" w:type="dxa"/>
            <w:vAlign w:val="center"/>
          </w:tcPr>
          <w:p w:rsidR="003105F6" w:rsidRDefault="003105F6" w:rsidP="00166F6E">
            <w:pPr>
              <w:jc w:val="center"/>
              <w:rPr>
                <w:rFonts w:ascii="Times New Roman" w:hAnsi="Times New Roman" w:cs="Times New Roman"/>
                <w:sz w:val="24"/>
                <w:szCs w:val="24"/>
              </w:rPr>
            </w:pPr>
            <w:r>
              <w:rPr>
                <w:rFonts w:ascii="Times New Roman" w:hAnsi="Times New Roman" w:cs="Times New Roman"/>
                <w:sz w:val="24"/>
                <w:szCs w:val="24"/>
              </w:rPr>
              <w:t>5 cycles:</w:t>
            </w:r>
          </w:p>
          <w:p w:rsidR="003105F6" w:rsidRDefault="003105F6" w:rsidP="00166F6E">
            <w:pPr>
              <w:jc w:val="center"/>
              <w:rPr>
                <w:rFonts w:ascii="Times New Roman" w:hAnsi="Times New Roman" w:cs="Times New Roman"/>
                <w:sz w:val="24"/>
                <w:szCs w:val="24"/>
              </w:rPr>
            </w:pPr>
            <w:r>
              <w:rPr>
                <w:rFonts w:ascii="Times New Roman" w:hAnsi="Times New Roman" w:cs="Times New Roman"/>
                <w:sz w:val="24"/>
                <w:szCs w:val="24"/>
              </w:rPr>
              <w:t>1000 ± 114 μm</w:t>
            </w:r>
            <w:r w:rsidRPr="004B1C00">
              <w:rPr>
                <w:rFonts w:ascii="Times New Roman" w:hAnsi="Times New Roman" w:cs="Times New Roman"/>
                <w:sz w:val="24"/>
                <w:szCs w:val="24"/>
                <w:vertAlign w:val="superscript"/>
              </w:rPr>
              <w:t>2</w:t>
            </w:r>
          </w:p>
          <w:p w:rsidR="003105F6" w:rsidRPr="004B1C00" w:rsidRDefault="003105F6" w:rsidP="00166F6E">
            <w:pPr>
              <w:jc w:val="center"/>
              <w:rPr>
                <w:rFonts w:ascii="Times New Roman" w:hAnsi="Times New Roman" w:cs="Times New Roman"/>
                <w:sz w:val="24"/>
                <w:szCs w:val="24"/>
              </w:rPr>
            </w:pPr>
            <w:r>
              <w:rPr>
                <w:rFonts w:ascii="Times New Roman" w:hAnsi="Times New Roman" w:cs="Times New Roman"/>
                <w:sz w:val="24"/>
                <w:szCs w:val="24"/>
              </w:rPr>
              <w:t>(</w:t>
            </w:r>
            <w:r w:rsidRPr="00B60791">
              <w:rPr>
                <w:rFonts w:ascii="Times New Roman" w:hAnsi="Times New Roman" w:cs="Times New Roman"/>
                <w:i/>
                <w:sz w:val="24"/>
                <w:szCs w:val="24"/>
              </w:rPr>
              <w:t>n</w:t>
            </w:r>
            <w:r>
              <w:rPr>
                <w:rFonts w:ascii="Times New Roman" w:hAnsi="Times New Roman" w:cs="Times New Roman"/>
                <w:sz w:val="24"/>
                <w:szCs w:val="24"/>
              </w:rPr>
              <w:t xml:space="preserve"> = 5)</w:t>
            </w:r>
          </w:p>
        </w:tc>
        <w:tc>
          <w:tcPr>
            <w:tcW w:w="1448" w:type="dxa"/>
            <w:vAlign w:val="center"/>
          </w:tcPr>
          <w:p w:rsidR="003105F6" w:rsidRPr="004B1C00" w:rsidRDefault="003105F6" w:rsidP="00166F6E">
            <w:pPr>
              <w:jc w:val="center"/>
              <w:rPr>
                <w:rFonts w:ascii="Times New Roman" w:hAnsi="Times New Roman" w:cs="Times New Roman"/>
                <w:sz w:val="24"/>
                <w:szCs w:val="24"/>
              </w:rPr>
            </w:pPr>
            <w:r>
              <w:rPr>
                <w:rFonts w:ascii="Times New Roman" w:hAnsi="Times New Roman" w:cs="Times New Roman"/>
                <w:sz w:val="24"/>
                <w:szCs w:val="24"/>
              </w:rPr>
              <w:t>5.70 ± 0.45</w:t>
            </w:r>
          </w:p>
        </w:tc>
      </w:tr>
      <w:tr w:rsidR="003105F6" w:rsidRPr="00CD5903" w:rsidTr="00927232">
        <w:trPr>
          <w:trHeight w:val="116"/>
          <w:jc w:val="center"/>
        </w:trPr>
        <w:tc>
          <w:tcPr>
            <w:tcW w:w="2245" w:type="dxa"/>
            <w:vMerge/>
            <w:vAlign w:val="center"/>
          </w:tcPr>
          <w:p w:rsidR="003105F6" w:rsidRPr="00CD5903" w:rsidRDefault="003105F6" w:rsidP="00166F6E">
            <w:pPr>
              <w:spacing w:before="100" w:beforeAutospacing="1" w:after="100" w:afterAutospacing="1"/>
              <w:jc w:val="center"/>
              <w:rPr>
                <w:rFonts w:ascii="Times New Roman" w:hAnsi="Times New Roman" w:cs="Times New Roman"/>
                <w:sz w:val="24"/>
                <w:szCs w:val="24"/>
              </w:rPr>
            </w:pPr>
          </w:p>
        </w:tc>
        <w:tc>
          <w:tcPr>
            <w:tcW w:w="1670" w:type="dxa"/>
            <w:vMerge/>
            <w:vAlign w:val="center"/>
          </w:tcPr>
          <w:p w:rsidR="003105F6" w:rsidRPr="00CD5903" w:rsidRDefault="003105F6" w:rsidP="00166F6E">
            <w:pPr>
              <w:spacing w:before="100" w:beforeAutospacing="1" w:after="100" w:afterAutospacing="1"/>
              <w:jc w:val="center"/>
              <w:rPr>
                <w:rFonts w:ascii="Times New Roman" w:hAnsi="Times New Roman" w:cs="Times New Roman"/>
                <w:sz w:val="24"/>
                <w:szCs w:val="24"/>
              </w:rPr>
            </w:pPr>
          </w:p>
        </w:tc>
        <w:tc>
          <w:tcPr>
            <w:tcW w:w="1930" w:type="dxa"/>
            <w:vMerge/>
            <w:vAlign w:val="center"/>
          </w:tcPr>
          <w:p w:rsidR="003105F6" w:rsidRPr="00CD5903" w:rsidRDefault="003105F6" w:rsidP="00166F6E">
            <w:pPr>
              <w:spacing w:before="100" w:beforeAutospacing="1" w:after="100" w:afterAutospacing="1"/>
              <w:jc w:val="center"/>
              <w:rPr>
                <w:rFonts w:ascii="Times New Roman" w:hAnsi="Times New Roman" w:cs="Times New Roman"/>
                <w:sz w:val="24"/>
                <w:szCs w:val="24"/>
              </w:rPr>
            </w:pPr>
          </w:p>
        </w:tc>
        <w:tc>
          <w:tcPr>
            <w:tcW w:w="1890" w:type="dxa"/>
            <w:vAlign w:val="center"/>
          </w:tcPr>
          <w:p w:rsidR="003105F6" w:rsidRDefault="003105F6" w:rsidP="00166F6E">
            <w:pPr>
              <w:jc w:val="center"/>
              <w:rPr>
                <w:rFonts w:ascii="Times New Roman" w:hAnsi="Times New Roman" w:cs="Times New Roman"/>
                <w:sz w:val="24"/>
                <w:szCs w:val="24"/>
              </w:rPr>
            </w:pPr>
            <w:r>
              <w:rPr>
                <w:rFonts w:ascii="Times New Roman" w:hAnsi="Times New Roman" w:cs="Times New Roman"/>
                <w:sz w:val="24"/>
                <w:szCs w:val="24"/>
              </w:rPr>
              <w:t>6 cycles:</w:t>
            </w:r>
          </w:p>
          <w:p w:rsidR="003105F6" w:rsidRDefault="003105F6" w:rsidP="00166F6E">
            <w:pPr>
              <w:jc w:val="center"/>
              <w:rPr>
                <w:rFonts w:ascii="Times New Roman" w:hAnsi="Times New Roman" w:cs="Times New Roman"/>
                <w:sz w:val="24"/>
                <w:szCs w:val="24"/>
              </w:rPr>
            </w:pPr>
            <w:r>
              <w:rPr>
                <w:rFonts w:ascii="Times New Roman" w:hAnsi="Times New Roman" w:cs="Times New Roman"/>
                <w:sz w:val="24"/>
                <w:szCs w:val="24"/>
              </w:rPr>
              <w:t>1794 ± 350 μm</w:t>
            </w:r>
            <w:r w:rsidRPr="004B1C00">
              <w:rPr>
                <w:rFonts w:ascii="Times New Roman" w:hAnsi="Times New Roman" w:cs="Times New Roman"/>
                <w:sz w:val="24"/>
                <w:szCs w:val="24"/>
                <w:vertAlign w:val="superscript"/>
              </w:rPr>
              <w:t>2</w:t>
            </w:r>
          </w:p>
          <w:p w:rsidR="003105F6" w:rsidRPr="004B1C00" w:rsidRDefault="003105F6" w:rsidP="00166F6E">
            <w:pPr>
              <w:jc w:val="center"/>
              <w:rPr>
                <w:rFonts w:ascii="Times New Roman" w:hAnsi="Times New Roman" w:cs="Times New Roman"/>
                <w:sz w:val="24"/>
                <w:szCs w:val="24"/>
              </w:rPr>
            </w:pPr>
            <w:r>
              <w:rPr>
                <w:rFonts w:ascii="Times New Roman" w:hAnsi="Times New Roman" w:cs="Times New Roman"/>
                <w:sz w:val="24"/>
                <w:szCs w:val="24"/>
              </w:rPr>
              <w:t>(</w:t>
            </w:r>
            <w:r w:rsidRPr="00B60791">
              <w:rPr>
                <w:rFonts w:ascii="Times New Roman" w:hAnsi="Times New Roman" w:cs="Times New Roman"/>
                <w:i/>
                <w:sz w:val="24"/>
                <w:szCs w:val="24"/>
              </w:rPr>
              <w:t>n</w:t>
            </w:r>
            <w:r>
              <w:rPr>
                <w:rFonts w:ascii="Times New Roman" w:hAnsi="Times New Roman" w:cs="Times New Roman"/>
                <w:sz w:val="24"/>
                <w:szCs w:val="24"/>
              </w:rPr>
              <w:t xml:space="preserve"> = 5)</w:t>
            </w:r>
          </w:p>
        </w:tc>
        <w:tc>
          <w:tcPr>
            <w:tcW w:w="1448" w:type="dxa"/>
            <w:vAlign w:val="center"/>
          </w:tcPr>
          <w:p w:rsidR="003105F6" w:rsidRPr="004B1C00" w:rsidRDefault="003105F6" w:rsidP="00166F6E">
            <w:pPr>
              <w:jc w:val="center"/>
              <w:rPr>
                <w:rFonts w:ascii="Times New Roman" w:hAnsi="Times New Roman" w:cs="Times New Roman"/>
                <w:sz w:val="24"/>
                <w:szCs w:val="24"/>
              </w:rPr>
            </w:pPr>
            <w:r>
              <w:rPr>
                <w:rFonts w:ascii="Times New Roman" w:hAnsi="Times New Roman" w:cs="Times New Roman"/>
                <w:sz w:val="24"/>
                <w:szCs w:val="24"/>
              </w:rPr>
              <w:t>7.64 ± 0.85</w:t>
            </w:r>
          </w:p>
        </w:tc>
      </w:tr>
      <w:tr w:rsidR="003105F6" w:rsidRPr="00CD5903" w:rsidTr="00927232">
        <w:trPr>
          <w:trHeight w:val="116"/>
          <w:jc w:val="center"/>
        </w:trPr>
        <w:tc>
          <w:tcPr>
            <w:tcW w:w="2245" w:type="dxa"/>
            <w:vMerge/>
            <w:vAlign w:val="center"/>
          </w:tcPr>
          <w:p w:rsidR="003105F6" w:rsidRPr="00CD5903" w:rsidRDefault="003105F6" w:rsidP="00C7039A">
            <w:pPr>
              <w:spacing w:before="100" w:beforeAutospacing="1" w:after="100" w:afterAutospacing="1"/>
              <w:jc w:val="center"/>
              <w:rPr>
                <w:rFonts w:ascii="Times New Roman" w:hAnsi="Times New Roman" w:cs="Times New Roman"/>
                <w:sz w:val="24"/>
                <w:szCs w:val="24"/>
              </w:rPr>
            </w:pPr>
          </w:p>
        </w:tc>
        <w:tc>
          <w:tcPr>
            <w:tcW w:w="1670" w:type="dxa"/>
            <w:vMerge/>
            <w:vAlign w:val="center"/>
          </w:tcPr>
          <w:p w:rsidR="003105F6" w:rsidRPr="00CD5903" w:rsidRDefault="003105F6" w:rsidP="00C7039A">
            <w:pPr>
              <w:spacing w:before="100" w:beforeAutospacing="1" w:after="100" w:afterAutospacing="1"/>
              <w:jc w:val="center"/>
              <w:rPr>
                <w:rFonts w:ascii="Times New Roman" w:hAnsi="Times New Roman" w:cs="Times New Roman"/>
                <w:sz w:val="24"/>
                <w:szCs w:val="24"/>
              </w:rPr>
            </w:pPr>
          </w:p>
        </w:tc>
        <w:tc>
          <w:tcPr>
            <w:tcW w:w="1930" w:type="dxa"/>
            <w:vMerge/>
            <w:vAlign w:val="center"/>
          </w:tcPr>
          <w:p w:rsidR="003105F6" w:rsidRPr="00CD5903" w:rsidRDefault="003105F6" w:rsidP="00C7039A">
            <w:pPr>
              <w:spacing w:before="100" w:beforeAutospacing="1" w:after="100" w:afterAutospacing="1"/>
              <w:jc w:val="center"/>
              <w:rPr>
                <w:rFonts w:ascii="Times New Roman" w:hAnsi="Times New Roman" w:cs="Times New Roman"/>
                <w:sz w:val="24"/>
                <w:szCs w:val="24"/>
              </w:rPr>
            </w:pPr>
          </w:p>
        </w:tc>
        <w:tc>
          <w:tcPr>
            <w:tcW w:w="1890" w:type="dxa"/>
            <w:vAlign w:val="center"/>
          </w:tcPr>
          <w:p w:rsidR="003105F6" w:rsidRDefault="003105F6" w:rsidP="00C7039A">
            <w:pPr>
              <w:jc w:val="center"/>
              <w:rPr>
                <w:rFonts w:ascii="Times New Roman" w:hAnsi="Times New Roman" w:cs="Times New Roman"/>
                <w:sz w:val="24"/>
                <w:szCs w:val="24"/>
              </w:rPr>
            </w:pPr>
            <w:r>
              <w:rPr>
                <w:rFonts w:ascii="Times New Roman" w:hAnsi="Times New Roman" w:cs="Times New Roman"/>
                <w:sz w:val="24"/>
                <w:szCs w:val="24"/>
              </w:rPr>
              <w:t>7 cycles:</w:t>
            </w:r>
          </w:p>
          <w:p w:rsidR="003105F6" w:rsidRDefault="003105F6" w:rsidP="00C7039A">
            <w:pPr>
              <w:jc w:val="center"/>
              <w:rPr>
                <w:rFonts w:ascii="Times New Roman" w:hAnsi="Times New Roman" w:cs="Times New Roman"/>
                <w:sz w:val="24"/>
                <w:szCs w:val="24"/>
              </w:rPr>
            </w:pPr>
            <w:r>
              <w:rPr>
                <w:rFonts w:ascii="Times New Roman" w:hAnsi="Times New Roman" w:cs="Times New Roman"/>
                <w:sz w:val="24"/>
                <w:szCs w:val="24"/>
              </w:rPr>
              <w:t>2337 ± 353 μm</w:t>
            </w:r>
            <w:r w:rsidRPr="004B1C00">
              <w:rPr>
                <w:rFonts w:ascii="Times New Roman" w:hAnsi="Times New Roman" w:cs="Times New Roman"/>
                <w:sz w:val="24"/>
                <w:szCs w:val="24"/>
                <w:vertAlign w:val="superscript"/>
              </w:rPr>
              <w:t>2</w:t>
            </w:r>
          </w:p>
          <w:p w:rsidR="003105F6" w:rsidRPr="004B1C00" w:rsidRDefault="003105F6" w:rsidP="00C7039A">
            <w:pPr>
              <w:jc w:val="center"/>
              <w:rPr>
                <w:rFonts w:ascii="Times New Roman" w:hAnsi="Times New Roman" w:cs="Times New Roman"/>
                <w:sz w:val="24"/>
                <w:szCs w:val="24"/>
              </w:rPr>
            </w:pPr>
            <w:r>
              <w:rPr>
                <w:rFonts w:ascii="Times New Roman" w:hAnsi="Times New Roman" w:cs="Times New Roman"/>
                <w:sz w:val="24"/>
                <w:szCs w:val="24"/>
              </w:rPr>
              <w:t>(</w:t>
            </w:r>
            <w:r w:rsidRPr="00B60791">
              <w:rPr>
                <w:rFonts w:ascii="Times New Roman" w:hAnsi="Times New Roman" w:cs="Times New Roman"/>
                <w:i/>
                <w:sz w:val="24"/>
                <w:szCs w:val="24"/>
              </w:rPr>
              <w:t>n</w:t>
            </w:r>
            <w:r>
              <w:rPr>
                <w:rFonts w:ascii="Times New Roman" w:hAnsi="Times New Roman" w:cs="Times New Roman"/>
                <w:sz w:val="24"/>
                <w:szCs w:val="24"/>
              </w:rPr>
              <w:t xml:space="preserve"> = 5)</w:t>
            </w:r>
          </w:p>
        </w:tc>
        <w:tc>
          <w:tcPr>
            <w:tcW w:w="1448" w:type="dxa"/>
            <w:vAlign w:val="center"/>
          </w:tcPr>
          <w:p w:rsidR="003105F6" w:rsidRPr="004B1C00" w:rsidRDefault="003105F6" w:rsidP="006D7BAB">
            <w:pPr>
              <w:jc w:val="center"/>
              <w:rPr>
                <w:rFonts w:ascii="Times New Roman" w:hAnsi="Times New Roman" w:cs="Times New Roman"/>
                <w:sz w:val="24"/>
                <w:szCs w:val="24"/>
              </w:rPr>
            </w:pPr>
            <w:r>
              <w:rPr>
                <w:rFonts w:ascii="Times New Roman" w:hAnsi="Times New Roman" w:cs="Times New Roman"/>
                <w:sz w:val="24"/>
                <w:szCs w:val="24"/>
              </w:rPr>
              <w:t>8.72 ± 0.81</w:t>
            </w:r>
          </w:p>
        </w:tc>
      </w:tr>
      <w:tr w:rsidR="003105F6" w:rsidRPr="00CD5903" w:rsidTr="00927232">
        <w:trPr>
          <w:jc w:val="center"/>
        </w:trPr>
        <w:tc>
          <w:tcPr>
            <w:tcW w:w="2245" w:type="dxa"/>
            <w:vMerge/>
            <w:vAlign w:val="center"/>
          </w:tcPr>
          <w:p w:rsidR="003105F6" w:rsidRPr="00CD5903" w:rsidRDefault="003105F6" w:rsidP="003105F6">
            <w:pPr>
              <w:jc w:val="center"/>
              <w:rPr>
                <w:rFonts w:ascii="Times New Roman" w:hAnsi="Times New Roman" w:cs="Times New Roman"/>
                <w:sz w:val="24"/>
                <w:szCs w:val="24"/>
              </w:rPr>
            </w:pPr>
          </w:p>
        </w:tc>
        <w:tc>
          <w:tcPr>
            <w:tcW w:w="1670" w:type="dxa"/>
            <w:vMerge/>
            <w:vAlign w:val="center"/>
          </w:tcPr>
          <w:p w:rsidR="003105F6" w:rsidRPr="00CD5903" w:rsidRDefault="003105F6" w:rsidP="003105F6">
            <w:pPr>
              <w:spacing w:before="100" w:beforeAutospacing="1" w:after="100" w:afterAutospacing="1"/>
              <w:jc w:val="center"/>
              <w:rPr>
                <w:rFonts w:ascii="Times New Roman" w:hAnsi="Times New Roman" w:cs="Times New Roman"/>
                <w:sz w:val="24"/>
                <w:szCs w:val="24"/>
              </w:rPr>
            </w:pPr>
          </w:p>
        </w:tc>
        <w:tc>
          <w:tcPr>
            <w:tcW w:w="1930" w:type="dxa"/>
            <w:vMerge/>
            <w:vAlign w:val="center"/>
          </w:tcPr>
          <w:p w:rsidR="003105F6" w:rsidRDefault="003105F6" w:rsidP="003105F6">
            <w:pPr>
              <w:jc w:val="center"/>
              <w:rPr>
                <w:rFonts w:ascii="Times New Roman" w:hAnsi="Times New Roman" w:cs="Times New Roman"/>
                <w:sz w:val="24"/>
                <w:szCs w:val="24"/>
              </w:rPr>
            </w:pPr>
          </w:p>
        </w:tc>
        <w:tc>
          <w:tcPr>
            <w:tcW w:w="1890" w:type="dxa"/>
            <w:vAlign w:val="center"/>
          </w:tcPr>
          <w:p w:rsidR="003105F6" w:rsidRDefault="003105F6" w:rsidP="003105F6">
            <w:pPr>
              <w:jc w:val="center"/>
              <w:rPr>
                <w:rFonts w:ascii="Times New Roman" w:hAnsi="Times New Roman" w:cs="Times New Roman"/>
                <w:sz w:val="24"/>
                <w:szCs w:val="24"/>
              </w:rPr>
            </w:pPr>
            <w:r>
              <w:rPr>
                <w:rFonts w:ascii="Times New Roman" w:hAnsi="Times New Roman" w:cs="Times New Roman"/>
                <w:sz w:val="24"/>
                <w:szCs w:val="24"/>
              </w:rPr>
              <w:t>8 cycles:</w:t>
            </w:r>
          </w:p>
          <w:p w:rsidR="003105F6" w:rsidRDefault="003105F6" w:rsidP="003105F6">
            <w:pPr>
              <w:jc w:val="center"/>
              <w:rPr>
                <w:rFonts w:ascii="Times New Roman" w:hAnsi="Times New Roman" w:cs="Times New Roman"/>
                <w:sz w:val="24"/>
                <w:szCs w:val="24"/>
              </w:rPr>
            </w:pPr>
            <w:r>
              <w:rPr>
                <w:rFonts w:ascii="Times New Roman" w:hAnsi="Times New Roman" w:cs="Times New Roman"/>
                <w:sz w:val="24"/>
                <w:szCs w:val="24"/>
              </w:rPr>
              <w:t>4564 ± 729 μm</w:t>
            </w:r>
            <w:r w:rsidRPr="004B1C00">
              <w:rPr>
                <w:rFonts w:ascii="Times New Roman" w:hAnsi="Times New Roman" w:cs="Times New Roman"/>
                <w:sz w:val="24"/>
                <w:szCs w:val="24"/>
                <w:vertAlign w:val="superscript"/>
              </w:rPr>
              <w:t>2</w:t>
            </w:r>
          </w:p>
          <w:p w:rsidR="003105F6" w:rsidRPr="004B1C00" w:rsidRDefault="003105F6" w:rsidP="003105F6">
            <w:pPr>
              <w:jc w:val="center"/>
              <w:rPr>
                <w:rFonts w:ascii="Times New Roman" w:hAnsi="Times New Roman" w:cs="Times New Roman"/>
                <w:sz w:val="24"/>
                <w:szCs w:val="24"/>
              </w:rPr>
            </w:pPr>
            <w:r>
              <w:rPr>
                <w:rFonts w:ascii="Times New Roman" w:hAnsi="Times New Roman" w:cs="Times New Roman"/>
                <w:sz w:val="24"/>
                <w:szCs w:val="24"/>
              </w:rPr>
              <w:t>(</w:t>
            </w:r>
            <w:r w:rsidRPr="00B60791">
              <w:rPr>
                <w:rFonts w:ascii="Times New Roman" w:hAnsi="Times New Roman" w:cs="Times New Roman"/>
                <w:i/>
                <w:sz w:val="24"/>
                <w:szCs w:val="24"/>
              </w:rPr>
              <w:t>n</w:t>
            </w:r>
            <w:r>
              <w:rPr>
                <w:rFonts w:ascii="Times New Roman" w:hAnsi="Times New Roman" w:cs="Times New Roman"/>
                <w:sz w:val="24"/>
                <w:szCs w:val="24"/>
              </w:rPr>
              <w:t xml:space="preserve"> = 5)</w:t>
            </w:r>
          </w:p>
        </w:tc>
        <w:tc>
          <w:tcPr>
            <w:tcW w:w="1448" w:type="dxa"/>
            <w:vAlign w:val="center"/>
          </w:tcPr>
          <w:p w:rsidR="003105F6" w:rsidRDefault="003105F6" w:rsidP="003105F6">
            <w:pPr>
              <w:jc w:val="center"/>
              <w:rPr>
                <w:rFonts w:ascii="Times New Roman" w:hAnsi="Times New Roman" w:cs="Times New Roman"/>
                <w:sz w:val="24"/>
                <w:szCs w:val="24"/>
              </w:rPr>
            </w:pPr>
            <w:r>
              <w:rPr>
                <w:rFonts w:ascii="Times New Roman" w:hAnsi="Times New Roman" w:cs="Times New Roman"/>
                <w:sz w:val="24"/>
                <w:szCs w:val="24"/>
              </w:rPr>
              <w:t>12.2 ± 1.2</w:t>
            </w:r>
          </w:p>
        </w:tc>
      </w:tr>
      <w:tr w:rsidR="003105F6" w:rsidRPr="00CD5903" w:rsidTr="00927232">
        <w:trPr>
          <w:jc w:val="center"/>
        </w:trPr>
        <w:tc>
          <w:tcPr>
            <w:tcW w:w="2245" w:type="dxa"/>
            <w:vAlign w:val="center"/>
          </w:tcPr>
          <w:p w:rsidR="003105F6" w:rsidRPr="00CD5903" w:rsidRDefault="003105F6" w:rsidP="003105F6">
            <w:pPr>
              <w:jc w:val="center"/>
              <w:rPr>
                <w:rFonts w:ascii="Times New Roman" w:hAnsi="Times New Roman" w:cs="Times New Roman"/>
                <w:sz w:val="24"/>
                <w:szCs w:val="24"/>
              </w:rPr>
            </w:pPr>
            <w:r w:rsidRPr="00CD5903">
              <w:rPr>
                <w:rFonts w:ascii="Times New Roman" w:hAnsi="Times New Roman" w:cs="Times New Roman"/>
                <w:sz w:val="24"/>
                <w:szCs w:val="24"/>
              </w:rPr>
              <w:t xml:space="preserve">Porcine kidney fixed in 4% PFA and 20% AA, </w:t>
            </w:r>
            <w:r>
              <w:rPr>
                <w:rFonts w:ascii="Times New Roman" w:hAnsi="Times New Roman" w:cs="Times New Roman"/>
                <w:sz w:val="24"/>
                <w:szCs w:val="24"/>
              </w:rPr>
              <w:t xml:space="preserve">stained by actinin-4 antibody, and </w:t>
            </w:r>
            <w:r w:rsidRPr="00CD5903">
              <w:rPr>
                <w:rFonts w:ascii="Times New Roman" w:hAnsi="Times New Roman" w:cs="Times New Roman"/>
                <w:sz w:val="24"/>
                <w:szCs w:val="24"/>
              </w:rPr>
              <w:t xml:space="preserve">expanded by </w:t>
            </w:r>
            <w:r>
              <w:rPr>
                <w:rFonts w:ascii="Times New Roman" w:hAnsi="Times New Roman" w:cs="Times New Roman"/>
                <w:sz w:val="24"/>
                <w:szCs w:val="24"/>
              </w:rPr>
              <w:t xml:space="preserve">6 cycles of </w:t>
            </w:r>
            <w:r w:rsidRPr="00CD5903">
              <w:rPr>
                <w:rFonts w:ascii="Times New Roman" w:hAnsi="Times New Roman" w:cs="Times New Roman"/>
                <w:sz w:val="24"/>
                <w:szCs w:val="24"/>
              </w:rPr>
              <w:t>Cyc-ExM</w:t>
            </w:r>
          </w:p>
        </w:tc>
        <w:tc>
          <w:tcPr>
            <w:tcW w:w="1670" w:type="dxa"/>
            <w:vMerge/>
            <w:vAlign w:val="center"/>
          </w:tcPr>
          <w:p w:rsidR="003105F6" w:rsidRPr="00CD5903" w:rsidRDefault="003105F6" w:rsidP="003105F6">
            <w:pPr>
              <w:spacing w:before="100" w:beforeAutospacing="1" w:after="100" w:afterAutospacing="1"/>
              <w:jc w:val="center"/>
              <w:rPr>
                <w:rFonts w:ascii="Times New Roman" w:hAnsi="Times New Roman" w:cs="Times New Roman"/>
                <w:sz w:val="24"/>
                <w:szCs w:val="24"/>
              </w:rPr>
            </w:pPr>
          </w:p>
        </w:tc>
        <w:tc>
          <w:tcPr>
            <w:tcW w:w="1930" w:type="dxa"/>
            <w:vMerge/>
            <w:vAlign w:val="center"/>
          </w:tcPr>
          <w:p w:rsidR="003105F6" w:rsidRDefault="003105F6" w:rsidP="003105F6">
            <w:pPr>
              <w:jc w:val="center"/>
              <w:rPr>
                <w:rFonts w:ascii="Times New Roman" w:hAnsi="Times New Roman" w:cs="Times New Roman"/>
                <w:sz w:val="24"/>
                <w:szCs w:val="24"/>
              </w:rPr>
            </w:pPr>
          </w:p>
        </w:tc>
        <w:tc>
          <w:tcPr>
            <w:tcW w:w="1890" w:type="dxa"/>
            <w:vAlign w:val="center"/>
          </w:tcPr>
          <w:p w:rsidR="003105F6" w:rsidRDefault="003105F6" w:rsidP="003105F6">
            <w:pPr>
              <w:jc w:val="center"/>
              <w:rPr>
                <w:rFonts w:ascii="Times New Roman" w:hAnsi="Times New Roman" w:cs="Times New Roman"/>
                <w:sz w:val="24"/>
                <w:szCs w:val="24"/>
              </w:rPr>
            </w:pPr>
            <w:r>
              <w:rPr>
                <w:rFonts w:ascii="Times New Roman" w:hAnsi="Times New Roman" w:cs="Times New Roman"/>
                <w:sz w:val="24"/>
                <w:szCs w:val="24"/>
              </w:rPr>
              <w:t>4262 ± 626 μm</w:t>
            </w:r>
            <w:r w:rsidRPr="004B1C00">
              <w:rPr>
                <w:rFonts w:ascii="Times New Roman" w:hAnsi="Times New Roman" w:cs="Times New Roman"/>
                <w:sz w:val="24"/>
                <w:szCs w:val="24"/>
                <w:vertAlign w:val="superscript"/>
              </w:rPr>
              <w:t>2</w:t>
            </w:r>
          </w:p>
          <w:p w:rsidR="003105F6" w:rsidRPr="004B1C00" w:rsidRDefault="003105F6" w:rsidP="003105F6">
            <w:pPr>
              <w:jc w:val="center"/>
              <w:rPr>
                <w:rFonts w:ascii="Times New Roman" w:hAnsi="Times New Roman" w:cs="Times New Roman"/>
                <w:sz w:val="24"/>
                <w:szCs w:val="24"/>
              </w:rPr>
            </w:pPr>
            <w:r>
              <w:rPr>
                <w:rFonts w:ascii="Times New Roman" w:hAnsi="Times New Roman" w:cs="Times New Roman"/>
                <w:sz w:val="24"/>
                <w:szCs w:val="24"/>
              </w:rPr>
              <w:t>(</w:t>
            </w:r>
            <w:r w:rsidRPr="00B60791">
              <w:rPr>
                <w:rFonts w:ascii="Times New Roman" w:hAnsi="Times New Roman" w:cs="Times New Roman"/>
                <w:i/>
                <w:sz w:val="24"/>
                <w:szCs w:val="24"/>
              </w:rPr>
              <w:t>n</w:t>
            </w:r>
            <w:r>
              <w:rPr>
                <w:rFonts w:ascii="Times New Roman" w:hAnsi="Times New Roman" w:cs="Times New Roman"/>
                <w:sz w:val="24"/>
                <w:szCs w:val="24"/>
              </w:rPr>
              <w:t xml:space="preserve"> = 3)</w:t>
            </w:r>
          </w:p>
        </w:tc>
        <w:tc>
          <w:tcPr>
            <w:tcW w:w="1448" w:type="dxa"/>
            <w:vAlign w:val="center"/>
          </w:tcPr>
          <w:p w:rsidR="003105F6" w:rsidRDefault="003105F6" w:rsidP="003105F6">
            <w:pPr>
              <w:jc w:val="center"/>
              <w:rPr>
                <w:rFonts w:ascii="Times New Roman" w:hAnsi="Times New Roman" w:cs="Times New Roman"/>
                <w:sz w:val="24"/>
                <w:szCs w:val="24"/>
              </w:rPr>
            </w:pPr>
            <w:r>
              <w:rPr>
                <w:rFonts w:ascii="Times New Roman" w:hAnsi="Times New Roman" w:cs="Times New Roman"/>
                <w:sz w:val="24"/>
                <w:szCs w:val="24"/>
              </w:rPr>
              <w:t>11.8 ± 1.1</w:t>
            </w:r>
          </w:p>
        </w:tc>
      </w:tr>
      <w:tr w:rsidR="003105F6" w:rsidRPr="00CD5903" w:rsidTr="00927232">
        <w:trPr>
          <w:jc w:val="center"/>
        </w:trPr>
        <w:tc>
          <w:tcPr>
            <w:tcW w:w="2245" w:type="dxa"/>
            <w:vAlign w:val="center"/>
          </w:tcPr>
          <w:p w:rsidR="003105F6" w:rsidRPr="00CD5903" w:rsidRDefault="003105F6" w:rsidP="003105F6">
            <w:pPr>
              <w:jc w:val="center"/>
              <w:rPr>
                <w:rFonts w:ascii="Times New Roman" w:hAnsi="Times New Roman" w:cs="Times New Roman"/>
                <w:sz w:val="24"/>
                <w:szCs w:val="24"/>
              </w:rPr>
            </w:pPr>
            <w:r w:rsidRPr="00CD5903">
              <w:rPr>
                <w:rFonts w:ascii="Times New Roman" w:hAnsi="Times New Roman" w:cs="Times New Roman"/>
                <w:sz w:val="24"/>
                <w:szCs w:val="24"/>
              </w:rPr>
              <w:t xml:space="preserve">Porcine kidney fixed in 4% PFA and 20% AA, </w:t>
            </w:r>
            <w:r>
              <w:rPr>
                <w:rFonts w:ascii="Times New Roman" w:hAnsi="Times New Roman" w:cs="Times New Roman"/>
                <w:sz w:val="24"/>
                <w:szCs w:val="24"/>
              </w:rPr>
              <w:t xml:space="preserve">stained by podocin antibody, and </w:t>
            </w:r>
            <w:r w:rsidRPr="00CD5903">
              <w:rPr>
                <w:rFonts w:ascii="Times New Roman" w:hAnsi="Times New Roman" w:cs="Times New Roman"/>
                <w:sz w:val="24"/>
                <w:szCs w:val="24"/>
              </w:rPr>
              <w:t xml:space="preserve">expanded by </w:t>
            </w:r>
            <w:r>
              <w:rPr>
                <w:rFonts w:ascii="Times New Roman" w:hAnsi="Times New Roman" w:cs="Times New Roman"/>
                <w:sz w:val="24"/>
                <w:szCs w:val="24"/>
              </w:rPr>
              <w:t xml:space="preserve">6 cycles of </w:t>
            </w:r>
            <w:r w:rsidRPr="00CD5903">
              <w:rPr>
                <w:rFonts w:ascii="Times New Roman" w:hAnsi="Times New Roman" w:cs="Times New Roman"/>
                <w:sz w:val="24"/>
                <w:szCs w:val="24"/>
              </w:rPr>
              <w:t>Cyc-ExM</w:t>
            </w:r>
          </w:p>
        </w:tc>
        <w:tc>
          <w:tcPr>
            <w:tcW w:w="1670" w:type="dxa"/>
            <w:vMerge/>
            <w:vAlign w:val="center"/>
          </w:tcPr>
          <w:p w:rsidR="003105F6" w:rsidRPr="00CD5903" w:rsidRDefault="003105F6" w:rsidP="003105F6">
            <w:pPr>
              <w:spacing w:before="100" w:beforeAutospacing="1" w:after="100" w:afterAutospacing="1"/>
              <w:jc w:val="center"/>
              <w:rPr>
                <w:rFonts w:ascii="Times New Roman" w:hAnsi="Times New Roman" w:cs="Times New Roman"/>
                <w:sz w:val="24"/>
                <w:szCs w:val="24"/>
              </w:rPr>
            </w:pPr>
          </w:p>
        </w:tc>
        <w:tc>
          <w:tcPr>
            <w:tcW w:w="1930" w:type="dxa"/>
            <w:vMerge/>
            <w:vAlign w:val="center"/>
          </w:tcPr>
          <w:p w:rsidR="003105F6" w:rsidRDefault="003105F6" w:rsidP="003105F6">
            <w:pPr>
              <w:jc w:val="center"/>
              <w:rPr>
                <w:rFonts w:ascii="Times New Roman" w:hAnsi="Times New Roman" w:cs="Times New Roman"/>
                <w:sz w:val="24"/>
                <w:szCs w:val="24"/>
              </w:rPr>
            </w:pPr>
          </w:p>
        </w:tc>
        <w:tc>
          <w:tcPr>
            <w:tcW w:w="1890" w:type="dxa"/>
            <w:vAlign w:val="center"/>
          </w:tcPr>
          <w:p w:rsidR="003105F6" w:rsidRDefault="003105F6" w:rsidP="003105F6">
            <w:pPr>
              <w:jc w:val="center"/>
              <w:rPr>
                <w:rFonts w:ascii="Times New Roman" w:hAnsi="Times New Roman" w:cs="Times New Roman"/>
                <w:sz w:val="24"/>
                <w:szCs w:val="24"/>
              </w:rPr>
            </w:pPr>
            <w:r>
              <w:rPr>
                <w:rFonts w:ascii="Times New Roman" w:hAnsi="Times New Roman" w:cs="Times New Roman"/>
                <w:sz w:val="24"/>
                <w:szCs w:val="24"/>
              </w:rPr>
              <w:t>4454 ± 797 μm</w:t>
            </w:r>
            <w:r w:rsidRPr="004B1C00">
              <w:rPr>
                <w:rFonts w:ascii="Times New Roman" w:hAnsi="Times New Roman" w:cs="Times New Roman"/>
                <w:sz w:val="24"/>
                <w:szCs w:val="24"/>
                <w:vertAlign w:val="superscript"/>
              </w:rPr>
              <w:t>2</w:t>
            </w:r>
          </w:p>
          <w:p w:rsidR="003105F6" w:rsidRPr="004B1C00" w:rsidRDefault="003105F6" w:rsidP="003105F6">
            <w:pPr>
              <w:jc w:val="center"/>
              <w:rPr>
                <w:rFonts w:ascii="Times New Roman" w:hAnsi="Times New Roman" w:cs="Times New Roman"/>
                <w:sz w:val="24"/>
                <w:szCs w:val="24"/>
              </w:rPr>
            </w:pPr>
            <w:r>
              <w:rPr>
                <w:rFonts w:ascii="Times New Roman" w:hAnsi="Times New Roman" w:cs="Times New Roman"/>
                <w:sz w:val="24"/>
                <w:szCs w:val="24"/>
              </w:rPr>
              <w:t>(</w:t>
            </w:r>
            <w:r w:rsidRPr="00B60791">
              <w:rPr>
                <w:rFonts w:ascii="Times New Roman" w:hAnsi="Times New Roman" w:cs="Times New Roman"/>
                <w:i/>
                <w:sz w:val="24"/>
                <w:szCs w:val="24"/>
              </w:rPr>
              <w:t>n</w:t>
            </w:r>
            <w:r>
              <w:rPr>
                <w:rFonts w:ascii="Times New Roman" w:hAnsi="Times New Roman" w:cs="Times New Roman"/>
                <w:sz w:val="24"/>
                <w:szCs w:val="24"/>
              </w:rPr>
              <w:t xml:space="preserve"> = 3)</w:t>
            </w:r>
          </w:p>
        </w:tc>
        <w:tc>
          <w:tcPr>
            <w:tcW w:w="1448" w:type="dxa"/>
            <w:vAlign w:val="center"/>
          </w:tcPr>
          <w:p w:rsidR="003105F6" w:rsidRDefault="003105F6" w:rsidP="003105F6">
            <w:pPr>
              <w:jc w:val="center"/>
              <w:rPr>
                <w:rFonts w:ascii="Times New Roman" w:hAnsi="Times New Roman" w:cs="Times New Roman"/>
                <w:sz w:val="24"/>
                <w:szCs w:val="24"/>
              </w:rPr>
            </w:pPr>
            <w:r>
              <w:rPr>
                <w:rFonts w:ascii="Times New Roman" w:hAnsi="Times New Roman" w:cs="Times New Roman"/>
                <w:sz w:val="24"/>
                <w:szCs w:val="24"/>
              </w:rPr>
              <w:t>12.0 ± 1.3</w:t>
            </w:r>
          </w:p>
        </w:tc>
      </w:tr>
      <w:tr w:rsidR="003105F6" w:rsidRPr="00CD5903" w:rsidTr="007B0434">
        <w:trPr>
          <w:trHeight w:val="828"/>
          <w:jc w:val="center"/>
        </w:trPr>
        <w:tc>
          <w:tcPr>
            <w:tcW w:w="2245" w:type="dxa"/>
            <w:vAlign w:val="center"/>
          </w:tcPr>
          <w:p w:rsidR="003105F6" w:rsidRPr="00CD5903" w:rsidRDefault="003105F6" w:rsidP="003105F6">
            <w:pPr>
              <w:spacing w:before="100" w:beforeAutospacing="1" w:after="100" w:afterAutospacing="1"/>
              <w:jc w:val="center"/>
              <w:rPr>
                <w:rFonts w:ascii="Times New Roman" w:hAnsi="Times New Roman" w:cs="Times New Roman"/>
                <w:sz w:val="24"/>
                <w:szCs w:val="24"/>
              </w:rPr>
            </w:pPr>
            <w:r w:rsidRPr="00CD5903">
              <w:rPr>
                <w:rFonts w:ascii="Times New Roman" w:hAnsi="Times New Roman" w:cs="Times New Roman"/>
                <w:sz w:val="24"/>
                <w:szCs w:val="24"/>
              </w:rPr>
              <w:t xml:space="preserve">Rat </w:t>
            </w:r>
            <w:r>
              <w:rPr>
                <w:rFonts w:ascii="Times New Roman" w:hAnsi="Times New Roman" w:cs="Times New Roman"/>
                <w:sz w:val="24"/>
                <w:szCs w:val="24"/>
              </w:rPr>
              <w:t>intestine</w:t>
            </w:r>
            <w:r w:rsidRPr="00CD5903">
              <w:rPr>
                <w:rFonts w:ascii="Times New Roman" w:hAnsi="Times New Roman" w:cs="Times New Roman"/>
                <w:sz w:val="24"/>
                <w:szCs w:val="24"/>
              </w:rPr>
              <w:t xml:space="preserve"> fixed in 4% PFA, expanded by Cyc-ExM</w:t>
            </w:r>
          </w:p>
        </w:tc>
        <w:tc>
          <w:tcPr>
            <w:tcW w:w="1670" w:type="dxa"/>
            <w:vAlign w:val="center"/>
          </w:tcPr>
          <w:p w:rsidR="003105F6" w:rsidRPr="00CD5903" w:rsidRDefault="003105F6" w:rsidP="003105F6">
            <w:pPr>
              <w:spacing w:before="100" w:beforeAutospacing="1" w:after="100" w:afterAutospacing="1"/>
              <w:jc w:val="center"/>
              <w:rPr>
                <w:rFonts w:ascii="Times New Roman" w:hAnsi="Times New Roman" w:cs="Times New Roman"/>
                <w:sz w:val="24"/>
                <w:szCs w:val="24"/>
              </w:rPr>
            </w:pPr>
            <w:r w:rsidRPr="00CD5903">
              <w:rPr>
                <w:rFonts w:ascii="Times New Roman" w:hAnsi="Times New Roman" w:cs="Times New Roman"/>
                <w:sz w:val="24"/>
                <w:szCs w:val="24"/>
              </w:rPr>
              <w:t xml:space="preserve">Cross section of </w:t>
            </w:r>
            <w:r>
              <w:rPr>
                <w:rFonts w:ascii="Times New Roman" w:hAnsi="Times New Roman" w:cs="Times New Roman"/>
                <w:sz w:val="24"/>
                <w:szCs w:val="24"/>
              </w:rPr>
              <w:t>mucosa</w:t>
            </w:r>
            <w:r w:rsidRPr="00CD5903">
              <w:rPr>
                <w:rFonts w:ascii="Times New Roman" w:hAnsi="Times New Roman" w:cs="Times New Roman"/>
                <w:sz w:val="24"/>
                <w:szCs w:val="24"/>
              </w:rPr>
              <w:t xml:space="preserve"> cell nuclei</w:t>
            </w:r>
          </w:p>
        </w:tc>
        <w:tc>
          <w:tcPr>
            <w:tcW w:w="1930" w:type="dxa"/>
            <w:vAlign w:val="center"/>
          </w:tcPr>
          <w:p w:rsidR="003105F6" w:rsidRDefault="003105F6" w:rsidP="003105F6">
            <w:pPr>
              <w:jc w:val="center"/>
              <w:rPr>
                <w:rFonts w:ascii="Times New Roman" w:hAnsi="Times New Roman" w:cs="Times New Roman"/>
                <w:sz w:val="24"/>
                <w:szCs w:val="24"/>
              </w:rPr>
            </w:pPr>
            <w:r>
              <w:rPr>
                <w:rFonts w:ascii="Times New Roman" w:hAnsi="Times New Roman" w:cs="Times New Roman"/>
                <w:sz w:val="24"/>
                <w:szCs w:val="24"/>
              </w:rPr>
              <w:t>36.7 ± 7.1 μm</w:t>
            </w:r>
            <w:r w:rsidRPr="004B1C00">
              <w:rPr>
                <w:rFonts w:ascii="Times New Roman" w:hAnsi="Times New Roman" w:cs="Times New Roman"/>
                <w:sz w:val="24"/>
                <w:szCs w:val="24"/>
                <w:vertAlign w:val="superscript"/>
              </w:rPr>
              <w:t>2</w:t>
            </w:r>
          </w:p>
          <w:p w:rsidR="003105F6" w:rsidRPr="004B1C00" w:rsidRDefault="003105F6" w:rsidP="003105F6">
            <w:pPr>
              <w:jc w:val="center"/>
              <w:rPr>
                <w:rFonts w:ascii="Times New Roman" w:hAnsi="Times New Roman" w:cs="Times New Roman"/>
                <w:sz w:val="24"/>
                <w:szCs w:val="24"/>
              </w:rPr>
            </w:pPr>
            <w:r>
              <w:rPr>
                <w:rFonts w:ascii="Times New Roman" w:hAnsi="Times New Roman" w:cs="Times New Roman"/>
                <w:sz w:val="24"/>
                <w:szCs w:val="24"/>
              </w:rPr>
              <w:t>(</w:t>
            </w:r>
            <w:r w:rsidRPr="00B60791">
              <w:rPr>
                <w:rFonts w:ascii="Times New Roman" w:hAnsi="Times New Roman" w:cs="Times New Roman"/>
                <w:i/>
                <w:sz w:val="24"/>
                <w:szCs w:val="24"/>
              </w:rPr>
              <w:t>n</w:t>
            </w:r>
            <w:r>
              <w:rPr>
                <w:rFonts w:ascii="Times New Roman" w:hAnsi="Times New Roman" w:cs="Times New Roman"/>
                <w:sz w:val="24"/>
                <w:szCs w:val="24"/>
              </w:rPr>
              <w:t xml:space="preserve"> = 5)</w:t>
            </w:r>
          </w:p>
        </w:tc>
        <w:tc>
          <w:tcPr>
            <w:tcW w:w="1890" w:type="dxa"/>
            <w:vAlign w:val="center"/>
          </w:tcPr>
          <w:p w:rsidR="003105F6" w:rsidRDefault="003105F6" w:rsidP="003105F6">
            <w:pPr>
              <w:jc w:val="center"/>
              <w:rPr>
                <w:rFonts w:ascii="Times New Roman" w:hAnsi="Times New Roman" w:cs="Times New Roman"/>
                <w:sz w:val="24"/>
                <w:szCs w:val="24"/>
              </w:rPr>
            </w:pPr>
            <w:r>
              <w:rPr>
                <w:rFonts w:ascii="Times New Roman" w:hAnsi="Times New Roman" w:cs="Times New Roman"/>
                <w:sz w:val="24"/>
                <w:szCs w:val="24"/>
              </w:rPr>
              <w:t>6 cycles:</w:t>
            </w:r>
          </w:p>
          <w:p w:rsidR="003105F6" w:rsidRDefault="003105F6" w:rsidP="003105F6">
            <w:pPr>
              <w:jc w:val="center"/>
              <w:rPr>
                <w:rFonts w:ascii="Times New Roman" w:hAnsi="Times New Roman" w:cs="Times New Roman"/>
                <w:sz w:val="24"/>
                <w:szCs w:val="24"/>
              </w:rPr>
            </w:pPr>
            <w:r>
              <w:rPr>
                <w:rFonts w:ascii="Times New Roman" w:hAnsi="Times New Roman" w:cs="Times New Roman"/>
                <w:sz w:val="24"/>
                <w:szCs w:val="24"/>
              </w:rPr>
              <w:t>2387 ± 687 μm</w:t>
            </w:r>
            <w:r w:rsidRPr="004B1C00">
              <w:rPr>
                <w:rFonts w:ascii="Times New Roman" w:hAnsi="Times New Roman" w:cs="Times New Roman"/>
                <w:sz w:val="24"/>
                <w:szCs w:val="24"/>
                <w:vertAlign w:val="superscript"/>
              </w:rPr>
              <w:t>2</w:t>
            </w:r>
          </w:p>
          <w:p w:rsidR="003105F6" w:rsidRPr="004B1C00" w:rsidRDefault="003105F6" w:rsidP="003105F6">
            <w:pPr>
              <w:jc w:val="center"/>
              <w:rPr>
                <w:rFonts w:ascii="Times New Roman" w:hAnsi="Times New Roman" w:cs="Times New Roman"/>
                <w:sz w:val="24"/>
                <w:szCs w:val="24"/>
              </w:rPr>
            </w:pPr>
            <w:r>
              <w:rPr>
                <w:rFonts w:ascii="Times New Roman" w:hAnsi="Times New Roman" w:cs="Times New Roman"/>
                <w:sz w:val="24"/>
                <w:szCs w:val="24"/>
              </w:rPr>
              <w:t>(</w:t>
            </w:r>
            <w:r w:rsidRPr="00B60791">
              <w:rPr>
                <w:rFonts w:ascii="Times New Roman" w:hAnsi="Times New Roman" w:cs="Times New Roman"/>
                <w:i/>
                <w:sz w:val="24"/>
                <w:szCs w:val="24"/>
              </w:rPr>
              <w:t>n</w:t>
            </w:r>
            <w:r>
              <w:rPr>
                <w:rFonts w:ascii="Times New Roman" w:hAnsi="Times New Roman" w:cs="Times New Roman"/>
                <w:sz w:val="24"/>
                <w:szCs w:val="24"/>
              </w:rPr>
              <w:t xml:space="preserve"> = 5)</w:t>
            </w:r>
          </w:p>
        </w:tc>
        <w:tc>
          <w:tcPr>
            <w:tcW w:w="1448" w:type="dxa"/>
            <w:vAlign w:val="center"/>
          </w:tcPr>
          <w:p w:rsidR="003105F6" w:rsidRPr="00CD5903" w:rsidRDefault="003105F6" w:rsidP="003105F6">
            <w:pPr>
              <w:spacing w:before="100" w:beforeAutospacing="1" w:after="100" w:afterAutospacing="1"/>
              <w:jc w:val="center"/>
              <w:rPr>
                <w:rFonts w:ascii="Times New Roman" w:hAnsi="Times New Roman" w:cs="Times New Roman"/>
                <w:sz w:val="24"/>
                <w:szCs w:val="24"/>
              </w:rPr>
            </w:pPr>
            <w:r>
              <w:rPr>
                <w:rFonts w:ascii="Times New Roman" w:hAnsi="Times New Roman" w:cs="Times New Roman"/>
                <w:sz w:val="24"/>
                <w:szCs w:val="24"/>
              </w:rPr>
              <w:t>8.1 ± 1.4</w:t>
            </w:r>
          </w:p>
        </w:tc>
      </w:tr>
      <w:tr w:rsidR="003105F6" w:rsidRPr="00CD5903" w:rsidTr="00927232">
        <w:trPr>
          <w:jc w:val="center"/>
        </w:trPr>
        <w:tc>
          <w:tcPr>
            <w:tcW w:w="2245" w:type="dxa"/>
            <w:vAlign w:val="center"/>
          </w:tcPr>
          <w:p w:rsidR="003105F6" w:rsidRPr="00CD5903" w:rsidRDefault="003105F6" w:rsidP="003105F6">
            <w:pPr>
              <w:spacing w:before="100" w:beforeAutospacing="1" w:after="100" w:afterAutospacing="1"/>
              <w:jc w:val="center"/>
              <w:rPr>
                <w:rFonts w:ascii="Times New Roman" w:hAnsi="Times New Roman" w:cs="Times New Roman"/>
                <w:sz w:val="24"/>
                <w:szCs w:val="24"/>
              </w:rPr>
            </w:pPr>
            <w:r w:rsidRPr="00CD5903">
              <w:rPr>
                <w:rFonts w:ascii="Times New Roman" w:hAnsi="Times New Roman" w:cs="Times New Roman"/>
                <w:sz w:val="24"/>
                <w:szCs w:val="24"/>
              </w:rPr>
              <w:t>Mouse lung fixed in 4% PFA, expanded by Cyc-ExM</w:t>
            </w:r>
          </w:p>
        </w:tc>
        <w:tc>
          <w:tcPr>
            <w:tcW w:w="1670" w:type="dxa"/>
            <w:vAlign w:val="center"/>
          </w:tcPr>
          <w:p w:rsidR="003105F6" w:rsidRPr="00CD5903" w:rsidRDefault="003105F6" w:rsidP="003105F6">
            <w:pPr>
              <w:spacing w:before="100" w:beforeAutospacing="1" w:after="100" w:afterAutospacing="1"/>
              <w:jc w:val="center"/>
              <w:rPr>
                <w:rFonts w:ascii="Times New Roman" w:hAnsi="Times New Roman" w:cs="Times New Roman"/>
                <w:sz w:val="24"/>
                <w:szCs w:val="24"/>
              </w:rPr>
            </w:pPr>
            <w:r w:rsidRPr="00CD5903">
              <w:rPr>
                <w:rFonts w:ascii="Times New Roman" w:hAnsi="Times New Roman" w:cs="Times New Roman"/>
                <w:sz w:val="24"/>
                <w:szCs w:val="24"/>
              </w:rPr>
              <w:t>Cross section of pneumocyte cell nuclei</w:t>
            </w:r>
          </w:p>
        </w:tc>
        <w:tc>
          <w:tcPr>
            <w:tcW w:w="1930" w:type="dxa"/>
            <w:vAlign w:val="center"/>
          </w:tcPr>
          <w:p w:rsidR="003105F6" w:rsidRDefault="003105F6" w:rsidP="003105F6">
            <w:pPr>
              <w:jc w:val="center"/>
              <w:rPr>
                <w:rFonts w:ascii="Times New Roman" w:hAnsi="Times New Roman" w:cs="Times New Roman"/>
                <w:sz w:val="24"/>
                <w:szCs w:val="24"/>
              </w:rPr>
            </w:pPr>
            <w:r>
              <w:rPr>
                <w:rFonts w:ascii="Times New Roman" w:hAnsi="Times New Roman" w:cs="Times New Roman"/>
                <w:sz w:val="24"/>
                <w:szCs w:val="24"/>
              </w:rPr>
              <w:t>30.1 ± 3.8 μm</w:t>
            </w:r>
            <w:r w:rsidRPr="004B1C00">
              <w:rPr>
                <w:rFonts w:ascii="Times New Roman" w:hAnsi="Times New Roman" w:cs="Times New Roman"/>
                <w:sz w:val="24"/>
                <w:szCs w:val="24"/>
                <w:vertAlign w:val="superscript"/>
              </w:rPr>
              <w:t>2</w:t>
            </w:r>
          </w:p>
          <w:p w:rsidR="003105F6" w:rsidRPr="004B1C00" w:rsidRDefault="003105F6" w:rsidP="003105F6">
            <w:pPr>
              <w:jc w:val="center"/>
              <w:rPr>
                <w:rFonts w:ascii="Times New Roman" w:hAnsi="Times New Roman" w:cs="Times New Roman"/>
                <w:sz w:val="24"/>
                <w:szCs w:val="24"/>
              </w:rPr>
            </w:pPr>
            <w:r>
              <w:rPr>
                <w:rFonts w:ascii="Times New Roman" w:hAnsi="Times New Roman" w:cs="Times New Roman"/>
                <w:sz w:val="24"/>
                <w:szCs w:val="24"/>
              </w:rPr>
              <w:t>(</w:t>
            </w:r>
            <w:r w:rsidRPr="00B60791">
              <w:rPr>
                <w:rFonts w:ascii="Times New Roman" w:hAnsi="Times New Roman" w:cs="Times New Roman"/>
                <w:i/>
                <w:sz w:val="24"/>
                <w:szCs w:val="24"/>
              </w:rPr>
              <w:t>n</w:t>
            </w:r>
            <w:r>
              <w:rPr>
                <w:rFonts w:ascii="Times New Roman" w:hAnsi="Times New Roman" w:cs="Times New Roman"/>
                <w:sz w:val="24"/>
                <w:szCs w:val="24"/>
              </w:rPr>
              <w:t xml:space="preserve"> = 3)</w:t>
            </w:r>
          </w:p>
        </w:tc>
        <w:tc>
          <w:tcPr>
            <w:tcW w:w="1890" w:type="dxa"/>
            <w:vAlign w:val="center"/>
          </w:tcPr>
          <w:p w:rsidR="003105F6" w:rsidRDefault="003105F6" w:rsidP="003105F6">
            <w:pPr>
              <w:jc w:val="center"/>
              <w:rPr>
                <w:rFonts w:ascii="Times New Roman" w:hAnsi="Times New Roman" w:cs="Times New Roman"/>
                <w:sz w:val="24"/>
                <w:szCs w:val="24"/>
              </w:rPr>
            </w:pPr>
            <w:r>
              <w:rPr>
                <w:rFonts w:ascii="Times New Roman" w:hAnsi="Times New Roman" w:cs="Times New Roman"/>
                <w:sz w:val="24"/>
                <w:szCs w:val="24"/>
              </w:rPr>
              <w:t>6 cycles:</w:t>
            </w:r>
          </w:p>
          <w:p w:rsidR="003105F6" w:rsidRDefault="003105F6" w:rsidP="003105F6">
            <w:pPr>
              <w:jc w:val="center"/>
              <w:rPr>
                <w:rFonts w:ascii="Times New Roman" w:hAnsi="Times New Roman" w:cs="Times New Roman"/>
                <w:sz w:val="24"/>
                <w:szCs w:val="24"/>
              </w:rPr>
            </w:pPr>
            <w:r>
              <w:rPr>
                <w:rFonts w:ascii="Times New Roman" w:hAnsi="Times New Roman" w:cs="Times New Roman"/>
                <w:sz w:val="24"/>
                <w:szCs w:val="24"/>
              </w:rPr>
              <w:t>3602 ± 349 μm</w:t>
            </w:r>
            <w:r w:rsidRPr="004B1C00">
              <w:rPr>
                <w:rFonts w:ascii="Times New Roman" w:hAnsi="Times New Roman" w:cs="Times New Roman"/>
                <w:sz w:val="24"/>
                <w:szCs w:val="24"/>
                <w:vertAlign w:val="superscript"/>
              </w:rPr>
              <w:t>2</w:t>
            </w:r>
          </w:p>
          <w:p w:rsidR="003105F6" w:rsidRPr="004B1C00" w:rsidRDefault="003105F6" w:rsidP="003105F6">
            <w:pPr>
              <w:jc w:val="center"/>
              <w:rPr>
                <w:rFonts w:ascii="Times New Roman" w:hAnsi="Times New Roman" w:cs="Times New Roman"/>
                <w:sz w:val="24"/>
                <w:szCs w:val="24"/>
              </w:rPr>
            </w:pPr>
            <w:r>
              <w:rPr>
                <w:rFonts w:ascii="Times New Roman" w:hAnsi="Times New Roman" w:cs="Times New Roman"/>
                <w:sz w:val="24"/>
                <w:szCs w:val="24"/>
              </w:rPr>
              <w:t>(</w:t>
            </w:r>
            <w:r w:rsidRPr="00B60791">
              <w:rPr>
                <w:rFonts w:ascii="Times New Roman" w:hAnsi="Times New Roman" w:cs="Times New Roman"/>
                <w:i/>
                <w:sz w:val="24"/>
                <w:szCs w:val="24"/>
              </w:rPr>
              <w:t>n</w:t>
            </w:r>
            <w:r>
              <w:rPr>
                <w:rFonts w:ascii="Times New Roman" w:hAnsi="Times New Roman" w:cs="Times New Roman"/>
                <w:sz w:val="24"/>
                <w:szCs w:val="24"/>
              </w:rPr>
              <w:t xml:space="preserve"> = 3)</w:t>
            </w:r>
          </w:p>
        </w:tc>
        <w:tc>
          <w:tcPr>
            <w:tcW w:w="1448" w:type="dxa"/>
            <w:vAlign w:val="center"/>
          </w:tcPr>
          <w:p w:rsidR="003105F6" w:rsidRPr="004B1C00" w:rsidRDefault="003105F6" w:rsidP="003105F6">
            <w:pPr>
              <w:jc w:val="center"/>
              <w:rPr>
                <w:rFonts w:ascii="Times New Roman" w:hAnsi="Times New Roman" w:cs="Times New Roman"/>
                <w:sz w:val="24"/>
                <w:szCs w:val="24"/>
              </w:rPr>
            </w:pPr>
            <w:r>
              <w:rPr>
                <w:rFonts w:ascii="Times New Roman" w:hAnsi="Times New Roman" w:cs="Times New Roman"/>
                <w:sz w:val="24"/>
                <w:szCs w:val="24"/>
              </w:rPr>
              <w:t>10.95 ± 0.88</w:t>
            </w:r>
          </w:p>
        </w:tc>
      </w:tr>
      <w:tr w:rsidR="003105F6" w:rsidRPr="00CD5903" w:rsidTr="00927232">
        <w:trPr>
          <w:jc w:val="center"/>
        </w:trPr>
        <w:tc>
          <w:tcPr>
            <w:tcW w:w="2245" w:type="dxa"/>
            <w:vMerge w:val="restart"/>
            <w:vAlign w:val="center"/>
          </w:tcPr>
          <w:p w:rsidR="003105F6" w:rsidRPr="00CD5903" w:rsidRDefault="003105F6" w:rsidP="003105F6">
            <w:pPr>
              <w:spacing w:before="100" w:beforeAutospacing="1" w:after="100" w:afterAutospacing="1"/>
              <w:jc w:val="center"/>
              <w:rPr>
                <w:rFonts w:ascii="Times New Roman" w:hAnsi="Times New Roman" w:cs="Times New Roman"/>
                <w:sz w:val="24"/>
                <w:szCs w:val="24"/>
              </w:rPr>
            </w:pPr>
            <w:r w:rsidRPr="00CD5903">
              <w:rPr>
                <w:rFonts w:ascii="Times New Roman" w:hAnsi="Times New Roman" w:cs="Times New Roman"/>
                <w:sz w:val="24"/>
                <w:szCs w:val="24"/>
              </w:rPr>
              <w:t>Rat heart fixed in 4% PFA, expanded by Cyc-ExM</w:t>
            </w:r>
          </w:p>
        </w:tc>
        <w:tc>
          <w:tcPr>
            <w:tcW w:w="1670" w:type="dxa"/>
            <w:vAlign w:val="center"/>
          </w:tcPr>
          <w:p w:rsidR="003105F6" w:rsidRPr="00CD5903" w:rsidRDefault="003105F6" w:rsidP="003105F6">
            <w:pPr>
              <w:spacing w:before="100" w:beforeAutospacing="1" w:after="100" w:afterAutospacing="1"/>
              <w:jc w:val="center"/>
              <w:rPr>
                <w:rFonts w:ascii="Times New Roman" w:hAnsi="Times New Roman" w:cs="Times New Roman"/>
                <w:sz w:val="24"/>
                <w:szCs w:val="24"/>
              </w:rPr>
            </w:pPr>
            <w:r w:rsidRPr="00CD5903">
              <w:rPr>
                <w:rFonts w:ascii="Times New Roman" w:hAnsi="Times New Roman" w:cs="Times New Roman"/>
                <w:sz w:val="24"/>
                <w:szCs w:val="24"/>
              </w:rPr>
              <w:t>Cross section of cardiac muscle cell nuclei</w:t>
            </w:r>
          </w:p>
        </w:tc>
        <w:tc>
          <w:tcPr>
            <w:tcW w:w="1930" w:type="dxa"/>
            <w:vAlign w:val="center"/>
          </w:tcPr>
          <w:p w:rsidR="003105F6" w:rsidRDefault="003105F6" w:rsidP="003105F6">
            <w:pPr>
              <w:jc w:val="center"/>
              <w:rPr>
                <w:rFonts w:ascii="Times New Roman" w:hAnsi="Times New Roman" w:cs="Times New Roman"/>
                <w:sz w:val="24"/>
                <w:szCs w:val="24"/>
              </w:rPr>
            </w:pPr>
            <w:r>
              <w:rPr>
                <w:rFonts w:ascii="Times New Roman" w:hAnsi="Times New Roman" w:cs="Times New Roman"/>
                <w:sz w:val="24"/>
                <w:szCs w:val="24"/>
              </w:rPr>
              <w:t>66.5 ± 7.7 μm</w:t>
            </w:r>
            <w:r w:rsidRPr="004B1C00">
              <w:rPr>
                <w:rFonts w:ascii="Times New Roman" w:hAnsi="Times New Roman" w:cs="Times New Roman"/>
                <w:sz w:val="24"/>
                <w:szCs w:val="24"/>
                <w:vertAlign w:val="superscript"/>
              </w:rPr>
              <w:t>2</w:t>
            </w:r>
          </w:p>
          <w:p w:rsidR="003105F6" w:rsidRPr="004B1C00" w:rsidRDefault="003105F6" w:rsidP="003105F6">
            <w:pPr>
              <w:jc w:val="center"/>
              <w:rPr>
                <w:rFonts w:ascii="Times New Roman" w:hAnsi="Times New Roman" w:cs="Times New Roman"/>
                <w:sz w:val="24"/>
                <w:szCs w:val="24"/>
              </w:rPr>
            </w:pPr>
            <w:r>
              <w:rPr>
                <w:rFonts w:ascii="Times New Roman" w:hAnsi="Times New Roman" w:cs="Times New Roman"/>
                <w:sz w:val="24"/>
                <w:szCs w:val="24"/>
              </w:rPr>
              <w:t>(</w:t>
            </w:r>
            <w:r w:rsidRPr="00B60791">
              <w:rPr>
                <w:rFonts w:ascii="Times New Roman" w:hAnsi="Times New Roman" w:cs="Times New Roman"/>
                <w:i/>
                <w:sz w:val="24"/>
                <w:szCs w:val="24"/>
              </w:rPr>
              <w:t>n</w:t>
            </w:r>
            <w:r>
              <w:rPr>
                <w:rFonts w:ascii="Times New Roman" w:hAnsi="Times New Roman" w:cs="Times New Roman"/>
                <w:sz w:val="24"/>
                <w:szCs w:val="24"/>
              </w:rPr>
              <w:t xml:space="preserve"> = 3)</w:t>
            </w:r>
          </w:p>
        </w:tc>
        <w:tc>
          <w:tcPr>
            <w:tcW w:w="1890" w:type="dxa"/>
            <w:vAlign w:val="center"/>
          </w:tcPr>
          <w:p w:rsidR="003105F6" w:rsidRDefault="003105F6" w:rsidP="003105F6">
            <w:pPr>
              <w:jc w:val="center"/>
              <w:rPr>
                <w:rFonts w:ascii="Times New Roman" w:hAnsi="Times New Roman" w:cs="Times New Roman"/>
                <w:sz w:val="24"/>
                <w:szCs w:val="24"/>
              </w:rPr>
            </w:pPr>
            <w:r>
              <w:rPr>
                <w:rFonts w:ascii="Times New Roman" w:hAnsi="Times New Roman" w:cs="Times New Roman"/>
                <w:sz w:val="24"/>
                <w:szCs w:val="24"/>
              </w:rPr>
              <w:t>6 cycles:</w:t>
            </w:r>
          </w:p>
          <w:p w:rsidR="003105F6" w:rsidRDefault="003105F6" w:rsidP="003105F6">
            <w:pPr>
              <w:jc w:val="center"/>
              <w:rPr>
                <w:rFonts w:ascii="Times New Roman" w:hAnsi="Times New Roman" w:cs="Times New Roman"/>
                <w:sz w:val="24"/>
                <w:szCs w:val="24"/>
              </w:rPr>
            </w:pPr>
            <w:r>
              <w:rPr>
                <w:rFonts w:ascii="Times New Roman" w:hAnsi="Times New Roman" w:cs="Times New Roman"/>
                <w:sz w:val="24"/>
                <w:szCs w:val="24"/>
              </w:rPr>
              <w:t>3328 ± 433 μm</w:t>
            </w:r>
            <w:r w:rsidRPr="004B1C00">
              <w:rPr>
                <w:rFonts w:ascii="Times New Roman" w:hAnsi="Times New Roman" w:cs="Times New Roman"/>
                <w:sz w:val="24"/>
                <w:szCs w:val="24"/>
                <w:vertAlign w:val="superscript"/>
              </w:rPr>
              <w:t>2</w:t>
            </w:r>
          </w:p>
          <w:p w:rsidR="003105F6" w:rsidRPr="004B1C00" w:rsidRDefault="003105F6" w:rsidP="003105F6">
            <w:pPr>
              <w:jc w:val="center"/>
              <w:rPr>
                <w:rFonts w:ascii="Times New Roman" w:hAnsi="Times New Roman" w:cs="Times New Roman"/>
                <w:sz w:val="24"/>
                <w:szCs w:val="24"/>
              </w:rPr>
            </w:pPr>
            <w:r>
              <w:rPr>
                <w:rFonts w:ascii="Times New Roman" w:hAnsi="Times New Roman" w:cs="Times New Roman"/>
                <w:sz w:val="24"/>
                <w:szCs w:val="24"/>
              </w:rPr>
              <w:t>(</w:t>
            </w:r>
            <w:r w:rsidRPr="00B60791">
              <w:rPr>
                <w:rFonts w:ascii="Times New Roman" w:hAnsi="Times New Roman" w:cs="Times New Roman"/>
                <w:i/>
                <w:sz w:val="24"/>
                <w:szCs w:val="24"/>
              </w:rPr>
              <w:t>n</w:t>
            </w:r>
            <w:r>
              <w:rPr>
                <w:rFonts w:ascii="Times New Roman" w:hAnsi="Times New Roman" w:cs="Times New Roman"/>
                <w:sz w:val="24"/>
                <w:szCs w:val="24"/>
              </w:rPr>
              <w:t xml:space="preserve"> = 3)</w:t>
            </w:r>
          </w:p>
        </w:tc>
        <w:tc>
          <w:tcPr>
            <w:tcW w:w="1448" w:type="dxa"/>
            <w:vAlign w:val="center"/>
          </w:tcPr>
          <w:p w:rsidR="003105F6" w:rsidRPr="00CD5903" w:rsidRDefault="003105F6" w:rsidP="003105F6">
            <w:pPr>
              <w:spacing w:before="100" w:beforeAutospacing="1" w:after="100" w:afterAutospacing="1"/>
              <w:jc w:val="center"/>
              <w:rPr>
                <w:rFonts w:ascii="Times New Roman" w:hAnsi="Times New Roman" w:cs="Times New Roman"/>
                <w:sz w:val="24"/>
                <w:szCs w:val="24"/>
              </w:rPr>
            </w:pPr>
            <w:r>
              <w:rPr>
                <w:rFonts w:ascii="Times New Roman" w:hAnsi="Times New Roman" w:cs="Times New Roman"/>
                <w:sz w:val="24"/>
                <w:szCs w:val="24"/>
              </w:rPr>
              <w:t>7.07 ± 0.61</w:t>
            </w:r>
          </w:p>
        </w:tc>
      </w:tr>
      <w:tr w:rsidR="003105F6" w:rsidRPr="00CD5903" w:rsidTr="00927232">
        <w:trPr>
          <w:jc w:val="center"/>
        </w:trPr>
        <w:tc>
          <w:tcPr>
            <w:tcW w:w="2245" w:type="dxa"/>
            <w:vMerge/>
            <w:vAlign w:val="center"/>
          </w:tcPr>
          <w:p w:rsidR="003105F6" w:rsidRPr="00CD5903" w:rsidRDefault="003105F6" w:rsidP="003105F6">
            <w:pPr>
              <w:spacing w:before="100" w:beforeAutospacing="1" w:after="100" w:afterAutospacing="1"/>
              <w:jc w:val="center"/>
              <w:rPr>
                <w:rFonts w:ascii="Times New Roman" w:hAnsi="Times New Roman" w:cs="Times New Roman"/>
                <w:sz w:val="24"/>
                <w:szCs w:val="24"/>
              </w:rPr>
            </w:pPr>
          </w:p>
        </w:tc>
        <w:tc>
          <w:tcPr>
            <w:tcW w:w="1670" w:type="dxa"/>
            <w:vAlign w:val="center"/>
          </w:tcPr>
          <w:p w:rsidR="003105F6" w:rsidRPr="00CD5903" w:rsidRDefault="003105F6" w:rsidP="003105F6">
            <w:pPr>
              <w:spacing w:before="100" w:beforeAutospacing="1" w:after="100" w:afterAutospacing="1"/>
              <w:jc w:val="center"/>
              <w:rPr>
                <w:rFonts w:ascii="Times New Roman" w:hAnsi="Times New Roman" w:cs="Times New Roman"/>
                <w:sz w:val="24"/>
                <w:szCs w:val="24"/>
              </w:rPr>
            </w:pPr>
            <w:r>
              <w:rPr>
                <w:rFonts w:ascii="Times New Roman" w:hAnsi="Times New Roman" w:cs="Times New Roman"/>
                <w:sz w:val="24"/>
                <w:szCs w:val="24"/>
              </w:rPr>
              <w:t>Length of one sarcomere in cardia muscle</w:t>
            </w:r>
          </w:p>
        </w:tc>
        <w:tc>
          <w:tcPr>
            <w:tcW w:w="1930" w:type="dxa"/>
            <w:vAlign w:val="center"/>
          </w:tcPr>
          <w:p w:rsidR="003105F6" w:rsidRDefault="003105F6" w:rsidP="003105F6">
            <w:pPr>
              <w:jc w:val="center"/>
              <w:rPr>
                <w:rFonts w:ascii="Times New Roman" w:hAnsi="Times New Roman" w:cs="Times New Roman"/>
                <w:sz w:val="24"/>
                <w:szCs w:val="24"/>
              </w:rPr>
            </w:pPr>
            <w:r>
              <w:rPr>
                <w:rFonts w:ascii="Times New Roman" w:hAnsi="Times New Roman" w:cs="Times New Roman"/>
                <w:sz w:val="24"/>
                <w:szCs w:val="24"/>
              </w:rPr>
              <w:t>1.83 ± 0.05 μm</w:t>
            </w:r>
          </w:p>
          <w:p w:rsidR="003105F6" w:rsidRPr="004B1C00" w:rsidRDefault="003105F6" w:rsidP="003105F6">
            <w:pPr>
              <w:jc w:val="center"/>
              <w:rPr>
                <w:rFonts w:ascii="Times New Roman" w:hAnsi="Times New Roman" w:cs="Times New Roman"/>
                <w:sz w:val="24"/>
                <w:szCs w:val="24"/>
              </w:rPr>
            </w:pPr>
            <w:r>
              <w:rPr>
                <w:rFonts w:ascii="Times New Roman" w:hAnsi="Times New Roman" w:cs="Times New Roman"/>
                <w:sz w:val="24"/>
                <w:szCs w:val="24"/>
              </w:rPr>
              <w:t>(</w:t>
            </w:r>
            <w:r w:rsidRPr="00B60791">
              <w:rPr>
                <w:rFonts w:ascii="Times New Roman" w:hAnsi="Times New Roman" w:cs="Times New Roman"/>
                <w:i/>
                <w:sz w:val="24"/>
                <w:szCs w:val="24"/>
              </w:rPr>
              <w:t>n</w:t>
            </w:r>
            <w:r>
              <w:rPr>
                <w:rFonts w:ascii="Times New Roman" w:hAnsi="Times New Roman" w:cs="Times New Roman"/>
                <w:sz w:val="24"/>
                <w:szCs w:val="24"/>
              </w:rPr>
              <w:t xml:space="preserve"> = 3)</w:t>
            </w:r>
          </w:p>
        </w:tc>
        <w:tc>
          <w:tcPr>
            <w:tcW w:w="1890" w:type="dxa"/>
            <w:vAlign w:val="center"/>
          </w:tcPr>
          <w:p w:rsidR="003105F6" w:rsidRDefault="003105F6" w:rsidP="003105F6">
            <w:pPr>
              <w:jc w:val="center"/>
              <w:rPr>
                <w:rFonts w:ascii="Times New Roman" w:hAnsi="Times New Roman" w:cs="Times New Roman"/>
                <w:sz w:val="24"/>
                <w:szCs w:val="24"/>
              </w:rPr>
            </w:pPr>
            <w:r>
              <w:rPr>
                <w:rFonts w:ascii="Times New Roman" w:hAnsi="Times New Roman" w:cs="Times New Roman"/>
                <w:sz w:val="24"/>
                <w:szCs w:val="24"/>
              </w:rPr>
              <w:t>10 cycles:</w:t>
            </w:r>
          </w:p>
          <w:p w:rsidR="003105F6" w:rsidRDefault="003105F6" w:rsidP="003105F6">
            <w:pPr>
              <w:jc w:val="center"/>
              <w:rPr>
                <w:rFonts w:ascii="Times New Roman" w:hAnsi="Times New Roman" w:cs="Times New Roman"/>
                <w:sz w:val="24"/>
                <w:szCs w:val="24"/>
              </w:rPr>
            </w:pPr>
            <w:r>
              <w:rPr>
                <w:rFonts w:ascii="Times New Roman" w:hAnsi="Times New Roman" w:cs="Times New Roman"/>
                <w:sz w:val="24"/>
                <w:szCs w:val="24"/>
              </w:rPr>
              <w:t>31.2 ± 1.9 μm</w:t>
            </w:r>
          </w:p>
          <w:p w:rsidR="003105F6" w:rsidRPr="004B1C00" w:rsidRDefault="003105F6" w:rsidP="003105F6">
            <w:pPr>
              <w:jc w:val="center"/>
              <w:rPr>
                <w:rFonts w:ascii="Times New Roman" w:hAnsi="Times New Roman" w:cs="Times New Roman"/>
                <w:sz w:val="24"/>
                <w:szCs w:val="24"/>
              </w:rPr>
            </w:pPr>
            <w:r>
              <w:rPr>
                <w:rFonts w:ascii="Times New Roman" w:hAnsi="Times New Roman" w:cs="Times New Roman"/>
                <w:sz w:val="24"/>
                <w:szCs w:val="24"/>
              </w:rPr>
              <w:t>(</w:t>
            </w:r>
            <w:r w:rsidRPr="00B60791">
              <w:rPr>
                <w:rFonts w:ascii="Times New Roman" w:hAnsi="Times New Roman" w:cs="Times New Roman"/>
                <w:i/>
                <w:sz w:val="24"/>
                <w:szCs w:val="24"/>
              </w:rPr>
              <w:t>n</w:t>
            </w:r>
            <w:r>
              <w:rPr>
                <w:rFonts w:ascii="Times New Roman" w:hAnsi="Times New Roman" w:cs="Times New Roman"/>
                <w:sz w:val="24"/>
                <w:szCs w:val="24"/>
              </w:rPr>
              <w:t xml:space="preserve"> = 3)</w:t>
            </w:r>
          </w:p>
        </w:tc>
        <w:tc>
          <w:tcPr>
            <w:tcW w:w="1448" w:type="dxa"/>
            <w:vAlign w:val="center"/>
          </w:tcPr>
          <w:p w:rsidR="003105F6" w:rsidRPr="00CD5903" w:rsidRDefault="003105F6" w:rsidP="003105F6">
            <w:pPr>
              <w:spacing w:before="100" w:beforeAutospacing="1" w:after="100" w:afterAutospacing="1"/>
              <w:jc w:val="center"/>
              <w:rPr>
                <w:rFonts w:ascii="Times New Roman" w:hAnsi="Times New Roman" w:cs="Times New Roman"/>
                <w:sz w:val="24"/>
                <w:szCs w:val="24"/>
              </w:rPr>
            </w:pPr>
            <w:r>
              <w:rPr>
                <w:rFonts w:ascii="Times New Roman" w:hAnsi="Times New Roman" w:cs="Times New Roman"/>
                <w:sz w:val="24"/>
                <w:szCs w:val="24"/>
              </w:rPr>
              <w:t>17.0 ± 1.1</w:t>
            </w:r>
          </w:p>
        </w:tc>
      </w:tr>
      <w:tr w:rsidR="003105F6" w:rsidRPr="00CD5903" w:rsidTr="007F6EBE">
        <w:trPr>
          <w:trHeight w:val="413"/>
          <w:jc w:val="center"/>
        </w:trPr>
        <w:tc>
          <w:tcPr>
            <w:tcW w:w="2245" w:type="dxa"/>
            <w:vMerge w:val="restart"/>
            <w:vAlign w:val="center"/>
          </w:tcPr>
          <w:p w:rsidR="003105F6" w:rsidRPr="00CD5903" w:rsidRDefault="003105F6" w:rsidP="003105F6">
            <w:pPr>
              <w:spacing w:before="100" w:beforeAutospacing="1" w:after="100" w:afterAutospacing="1"/>
              <w:jc w:val="center"/>
              <w:rPr>
                <w:rFonts w:ascii="Times New Roman" w:hAnsi="Times New Roman" w:cs="Times New Roman"/>
                <w:sz w:val="24"/>
                <w:szCs w:val="24"/>
              </w:rPr>
            </w:pPr>
            <w:r w:rsidRPr="00CD5903">
              <w:rPr>
                <w:rFonts w:ascii="Times New Roman" w:hAnsi="Times New Roman" w:cs="Times New Roman"/>
                <w:sz w:val="24"/>
                <w:szCs w:val="24"/>
              </w:rPr>
              <w:t xml:space="preserve">Rat </w:t>
            </w:r>
            <w:r>
              <w:rPr>
                <w:rFonts w:ascii="Times New Roman" w:hAnsi="Times New Roman" w:cs="Times New Roman"/>
                <w:sz w:val="24"/>
                <w:szCs w:val="24"/>
              </w:rPr>
              <w:t>liver</w:t>
            </w:r>
            <w:r w:rsidRPr="00CD5903">
              <w:rPr>
                <w:rFonts w:ascii="Times New Roman" w:hAnsi="Times New Roman" w:cs="Times New Roman"/>
                <w:sz w:val="24"/>
                <w:szCs w:val="24"/>
              </w:rPr>
              <w:t xml:space="preserve"> fixed in 4% PFA, expanded by Cyc-ExM</w:t>
            </w:r>
          </w:p>
        </w:tc>
        <w:tc>
          <w:tcPr>
            <w:tcW w:w="1670" w:type="dxa"/>
            <w:vAlign w:val="center"/>
          </w:tcPr>
          <w:p w:rsidR="003105F6" w:rsidRPr="00CD5903" w:rsidRDefault="003105F6" w:rsidP="003105F6">
            <w:pPr>
              <w:spacing w:before="100" w:beforeAutospacing="1" w:after="100" w:afterAutospacing="1"/>
              <w:jc w:val="center"/>
              <w:rPr>
                <w:rFonts w:ascii="Times New Roman" w:hAnsi="Times New Roman" w:cs="Times New Roman"/>
                <w:sz w:val="24"/>
                <w:szCs w:val="24"/>
              </w:rPr>
            </w:pPr>
            <w:r w:rsidRPr="00CD5903">
              <w:rPr>
                <w:rFonts w:ascii="Times New Roman" w:hAnsi="Times New Roman" w:cs="Times New Roman"/>
                <w:sz w:val="24"/>
                <w:szCs w:val="24"/>
              </w:rPr>
              <w:t xml:space="preserve">Cross section of </w:t>
            </w:r>
            <w:r>
              <w:rPr>
                <w:rFonts w:ascii="Times New Roman" w:hAnsi="Times New Roman" w:cs="Times New Roman"/>
                <w:sz w:val="24"/>
                <w:szCs w:val="24"/>
              </w:rPr>
              <w:t>hepatocyte</w:t>
            </w:r>
            <w:r w:rsidRPr="00CD5903">
              <w:rPr>
                <w:rFonts w:ascii="Times New Roman" w:hAnsi="Times New Roman" w:cs="Times New Roman"/>
                <w:sz w:val="24"/>
                <w:szCs w:val="24"/>
              </w:rPr>
              <w:t xml:space="preserve"> nuclei</w:t>
            </w:r>
          </w:p>
        </w:tc>
        <w:tc>
          <w:tcPr>
            <w:tcW w:w="1930" w:type="dxa"/>
            <w:vAlign w:val="center"/>
          </w:tcPr>
          <w:p w:rsidR="003105F6" w:rsidRDefault="003105F6" w:rsidP="003105F6">
            <w:pPr>
              <w:jc w:val="center"/>
              <w:rPr>
                <w:rFonts w:ascii="Times New Roman" w:hAnsi="Times New Roman" w:cs="Times New Roman"/>
                <w:sz w:val="24"/>
                <w:szCs w:val="24"/>
              </w:rPr>
            </w:pPr>
            <w:r>
              <w:rPr>
                <w:rFonts w:ascii="Times New Roman" w:hAnsi="Times New Roman" w:cs="Times New Roman"/>
                <w:sz w:val="24"/>
                <w:szCs w:val="24"/>
              </w:rPr>
              <w:t>74.6 ± 2.6 μm</w:t>
            </w:r>
            <w:r w:rsidRPr="004B1C00">
              <w:rPr>
                <w:rFonts w:ascii="Times New Roman" w:hAnsi="Times New Roman" w:cs="Times New Roman"/>
                <w:sz w:val="24"/>
                <w:szCs w:val="24"/>
                <w:vertAlign w:val="superscript"/>
              </w:rPr>
              <w:t>2</w:t>
            </w:r>
          </w:p>
          <w:p w:rsidR="003105F6" w:rsidRPr="004B1C00" w:rsidRDefault="003105F6" w:rsidP="003105F6">
            <w:pPr>
              <w:jc w:val="center"/>
              <w:rPr>
                <w:rFonts w:ascii="Times New Roman" w:hAnsi="Times New Roman" w:cs="Times New Roman"/>
                <w:sz w:val="24"/>
                <w:szCs w:val="24"/>
              </w:rPr>
            </w:pPr>
            <w:r>
              <w:rPr>
                <w:rFonts w:ascii="Times New Roman" w:hAnsi="Times New Roman" w:cs="Times New Roman"/>
                <w:sz w:val="24"/>
                <w:szCs w:val="24"/>
              </w:rPr>
              <w:t>(</w:t>
            </w:r>
            <w:r w:rsidRPr="00B60791">
              <w:rPr>
                <w:rFonts w:ascii="Times New Roman" w:hAnsi="Times New Roman" w:cs="Times New Roman"/>
                <w:i/>
                <w:sz w:val="24"/>
                <w:szCs w:val="24"/>
              </w:rPr>
              <w:t>n</w:t>
            </w:r>
            <w:r>
              <w:rPr>
                <w:rFonts w:ascii="Times New Roman" w:hAnsi="Times New Roman" w:cs="Times New Roman"/>
                <w:sz w:val="24"/>
                <w:szCs w:val="24"/>
              </w:rPr>
              <w:t xml:space="preserve"> = 5)</w:t>
            </w:r>
          </w:p>
        </w:tc>
        <w:tc>
          <w:tcPr>
            <w:tcW w:w="1890" w:type="dxa"/>
            <w:vAlign w:val="center"/>
          </w:tcPr>
          <w:p w:rsidR="003105F6" w:rsidRDefault="003105F6" w:rsidP="003105F6">
            <w:pPr>
              <w:jc w:val="center"/>
              <w:rPr>
                <w:rFonts w:ascii="Times New Roman" w:hAnsi="Times New Roman" w:cs="Times New Roman"/>
                <w:sz w:val="24"/>
                <w:szCs w:val="24"/>
              </w:rPr>
            </w:pPr>
            <w:r>
              <w:rPr>
                <w:rFonts w:ascii="Times New Roman" w:hAnsi="Times New Roman" w:cs="Times New Roman"/>
                <w:sz w:val="24"/>
                <w:szCs w:val="24"/>
              </w:rPr>
              <w:t>6 cycles:</w:t>
            </w:r>
          </w:p>
          <w:p w:rsidR="003105F6" w:rsidRDefault="003105F6" w:rsidP="003105F6">
            <w:pPr>
              <w:jc w:val="center"/>
              <w:rPr>
                <w:rFonts w:ascii="Times New Roman" w:hAnsi="Times New Roman" w:cs="Times New Roman"/>
                <w:sz w:val="24"/>
                <w:szCs w:val="24"/>
              </w:rPr>
            </w:pPr>
            <w:r>
              <w:rPr>
                <w:rFonts w:ascii="Times New Roman" w:hAnsi="Times New Roman" w:cs="Times New Roman"/>
                <w:sz w:val="24"/>
                <w:szCs w:val="24"/>
              </w:rPr>
              <w:t>4592 ± 1236 μm</w:t>
            </w:r>
            <w:r w:rsidRPr="004B1C00">
              <w:rPr>
                <w:rFonts w:ascii="Times New Roman" w:hAnsi="Times New Roman" w:cs="Times New Roman"/>
                <w:sz w:val="24"/>
                <w:szCs w:val="24"/>
                <w:vertAlign w:val="superscript"/>
              </w:rPr>
              <w:t>2</w:t>
            </w:r>
          </w:p>
          <w:p w:rsidR="003105F6" w:rsidRPr="004B1C00" w:rsidRDefault="003105F6" w:rsidP="003105F6">
            <w:pPr>
              <w:jc w:val="center"/>
              <w:rPr>
                <w:rFonts w:ascii="Times New Roman" w:hAnsi="Times New Roman" w:cs="Times New Roman"/>
                <w:sz w:val="24"/>
                <w:szCs w:val="24"/>
              </w:rPr>
            </w:pPr>
            <w:r>
              <w:rPr>
                <w:rFonts w:ascii="Times New Roman" w:hAnsi="Times New Roman" w:cs="Times New Roman"/>
                <w:sz w:val="24"/>
                <w:szCs w:val="24"/>
              </w:rPr>
              <w:t>(</w:t>
            </w:r>
            <w:r w:rsidRPr="00B60791">
              <w:rPr>
                <w:rFonts w:ascii="Times New Roman" w:hAnsi="Times New Roman" w:cs="Times New Roman"/>
                <w:i/>
                <w:sz w:val="24"/>
                <w:szCs w:val="24"/>
              </w:rPr>
              <w:t>n</w:t>
            </w:r>
            <w:r>
              <w:rPr>
                <w:rFonts w:ascii="Times New Roman" w:hAnsi="Times New Roman" w:cs="Times New Roman"/>
                <w:sz w:val="24"/>
                <w:szCs w:val="24"/>
              </w:rPr>
              <w:t xml:space="preserve"> = 5)</w:t>
            </w:r>
          </w:p>
        </w:tc>
        <w:tc>
          <w:tcPr>
            <w:tcW w:w="1448" w:type="dxa"/>
            <w:vAlign w:val="center"/>
          </w:tcPr>
          <w:p w:rsidR="003105F6" w:rsidRPr="00CD5903" w:rsidRDefault="003105F6" w:rsidP="003105F6">
            <w:pPr>
              <w:spacing w:before="100" w:beforeAutospacing="1" w:after="100" w:afterAutospacing="1"/>
              <w:jc w:val="center"/>
              <w:rPr>
                <w:rFonts w:ascii="Times New Roman" w:hAnsi="Times New Roman" w:cs="Times New Roman"/>
                <w:sz w:val="24"/>
                <w:szCs w:val="24"/>
              </w:rPr>
            </w:pPr>
            <w:r>
              <w:rPr>
                <w:rFonts w:ascii="Times New Roman" w:hAnsi="Times New Roman" w:cs="Times New Roman"/>
                <w:sz w:val="24"/>
                <w:szCs w:val="24"/>
              </w:rPr>
              <w:t>7.9 ± 1.1</w:t>
            </w:r>
          </w:p>
        </w:tc>
      </w:tr>
      <w:tr w:rsidR="003105F6" w:rsidRPr="00CD5903" w:rsidTr="00927232">
        <w:trPr>
          <w:trHeight w:val="412"/>
          <w:jc w:val="center"/>
        </w:trPr>
        <w:tc>
          <w:tcPr>
            <w:tcW w:w="2245" w:type="dxa"/>
            <w:vMerge/>
            <w:vAlign w:val="center"/>
          </w:tcPr>
          <w:p w:rsidR="003105F6" w:rsidRPr="00CD5903" w:rsidRDefault="003105F6" w:rsidP="003105F6">
            <w:pPr>
              <w:spacing w:before="100" w:beforeAutospacing="1" w:after="100" w:afterAutospacing="1"/>
              <w:jc w:val="center"/>
              <w:rPr>
                <w:rFonts w:ascii="Times New Roman" w:hAnsi="Times New Roman" w:cs="Times New Roman"/>
                <w:sz w:val="24"/>
                <w:szCs w:val="24"/>
              </w:rPr>
            </w:pPr>
          </w:p>
        </w:tc>
        <w:tc>
          <w:tcPr>
            <w:tcW w:w="1670" w:type="dxa"/>
            <w:vAlign w:val="center"/>
          </w:tcPr>
          <w:p w:rsidR="003105F6" w:rsidRPr="00CD5903" w:rsidRDefault="003105F6" w:rsidP="003105F6">
            <w:pPr>
              <w:spacing w:before="100" w:beforeAutospacing="1" w:after="100" w:afterAutospacing="1"/>
              <w:jc w:val="center"/>
              <w:rPr>
                <w:rFonts w:ascii="Times New Roman" w:hAnsi="Times New Roman" w:cs="Times New Roman"/>
                <w:sz w:val="24"/>
                <w:szCs w:val="24"/>
              </w:rPr>
            </w:pPr>
            <w:r>
              <w:rPr>
                <w:rFonts w:ascii="Times New Roman" w:hAnsi="Times New Roman" w:cs="Times New Roman"/>
                <w:sz w:val="24"/>
                <w:szCs w:val="24"/>
              </w:rPr>
              <w:t>Width of mitochondria in hepatocytes</w:t>
            </w:r>
          </w:p>
        </w:tc>
        <w:tc>
          <w:tcPr>
            <w:tcW w:w="1930" w:type="dxa"/>
            <w:vAlign w:val="center"/>
          </w:tcPr>
          <w:p w:rsidR="003105F6" w:rsidRDefault="003105F6" w:rsidP="003105F6">
            <w:pPr>
              <w:jc w:val="center"/>
              <w:rPr>
                <w:rFonts w:ascii="Times New Roman" w:hAnsi="Times New Roman" w:cs="Times New Roman"/>
                <w:sz w:val="24"/>
                <w:szCs w:val="24"/>
              </w:rPr>
            </w:pPr>
            <w:r>
              <w:rPr>
                <w:rFonts w:ascii="Times New Roman" w:hAnsi="Times New Roman" w:cs="Times New Roman"/>
                <w:sz w:val="24"/>
                <w:szCs w:val="24"/>
              </w:rPr>
              <w:t>0.763 ± 0.088 μm</w:t>
            </w:r>
          </w:p>
          <w:p w:rsidR="003105F6" w:rsidRPr="004B1C00" w:rsidRDefault="003105F6" w:rsidP="003105F6">
            <w:pPr>
              <w:jc w:val="center"/>
              <w:rPr>
                <w:rFonts w:ascii="Times New Roman" w:hAnsi="Times New Roman" w:cs="Times New Roman"/>
                <w:sz w:val="24"/>
                <w:szCs w:val="24"/>
              </w:rPr>
            </w:pPr>
            <w:r>
              <w:rPr>
                <w:rFonts w:ascii="Times New Roman" w:hAnsi="Times New Roman" w:cs="Times New Roman"/>
                <w:sz w:val="24"/>
                <w:szCs w:val="24"/>
              </w:rPr>
              <w:t>(</w:t>
            </w:r>
            <w:r w:rsidRPr="00B60791">
              <w:rPr>
                <w:rFonts w:ascii="Times New Roman" w:hAnsi="Times New Roman" w:cs="Times New Roman"/>
                <w:i/>
                <w:sz w:val="24"/>
                <w:szCs w:val="24"/>
              </w:rPr>
              <w:t>n</w:t>
            </w:r>
            <w:r>
              <w:rPr>
                <w:rFonts w:ascii="Times New Roman" w:hAnsi="Times New Roman" w:cs="Times New Roman"/>
                <w:sz w:val="24"/>
                <w:szCs w:val="24"/>
              </w:rPr>
              <w:t xml:space="preserve"> = 6)</w:t>
            </w:r>
          </w:p>
        </w:tc>
        <w:tc>
          <w:tcPr>
            <w:tcW w:w="1890" w:type="dxa"/>
            <w:vAlign w:val="center"/>
          </w:tcPr>
          <w:p w:rsidR="003105F6" w:rsidRDefault="003105F6" w:rsidP="003105F6">
            <w:pPr>
              <w:jc w:val="center"/>
              <w:rPr>
                <w:rFonts w:ascii="Times New Roman" w:hAnsi="Times New Roman" w:cs="Times New Roman"/>
                <w:sz w:val="24"/>
                <w:szCs w:val="24"/>
              </w:rPr>
            </w:pPr>
            <w:r>
              <w:rPr>
                <w:rFonts w:ascii="Times New Roman" w:hAnsi="Times New Roman" w:cs="Times New Roman"/>
                <w:sz w:val="24"/>
                <w:szCs w:val="24"/>
              </w:rPr>
              <w:t>10 cycles:</w:t>
            </w:r>
          </w:p>
          <w:p w:rsidR="003105F6" w:rsidRDefault="003105F6" w:rsidP="003105F6">
            <w:pPr>
              <w:jc w:val="center"/>
              <w:rPr>
                <w:rFonts w:ascii="Times New Roman" w:hAnsi="Times New Roman" w:cs="Times New Roman"/>
                <w:sz w:val="24"/>
                <w:szCs w:val="24"/>
              </w:rPr>
            </w:pPr>
            <w:r>
              <w:rPr>
                <w:rFonts w:ascii="Times New Roman" w:hAnsi="Times New Roman" w:cs="Times New Roman"/>
                <w:sz w:val="24"/>
                <w:szCs w:val="24"/>
              </w:rPr>
              <w:t>17.5 ± 1.7 μm</w:t>
            </w:r>
          </w:p>
          <w:p w:rsidR="003105F6" w:rsidRPr="004B1C00" w:rsidRDefault="003105F6" w:rsidP="003105F6">
            <w:pPr>
              <w:jc w:val="center"/>
              <w:rPr>
                <w:rFonts w:ascii="Times New Roman" w:hAnsi="Times New Roman" w:cs="Times New Roman"/>
                <w:sz w:val="24"/>
                <w:szCs w:val="24"/>
              </w:rPr>
            </w:pPr>
            <w:r>
              <w:rPr>
                <w:rFonts w:ascii="Times New Roman" w:hAnsi="Times New Roman" w:cs="Times New Roman"/>
                <w:sz w:val="24"/>
                <w:szCs w:val="24"/>
              </w:rPr>
              <w:t>(</w:t>
            </w:r>
            <w:r w:rsidRPr="00B60791">
              <w:rPr>
                <w:rFonts w:ascii="Times New Roman" w:hAnsi="Times New Roman" w:cs="Times New Roman"/>
                <w:i/>
                <w:sz w:val="24"/>
                <w:szCs w:val="24"/>
              </w:rPr>
              <w:t>n</w:t>
            </w:r>
            <w:r>
              <w:rPr>
                <w:rFonts w:ascii="Times New Roman" w:hAnsi="Times New Roman" w:cs="Times New Roman"/>
                <w:sz w:val="24"/>
                <w:szCs w:val="24"/>
              </w:rPr>
              <w:t xml:space="preserve"> = 6)</w:t>
            </w:r>
          </w:p>
        </w:tc>
        <w:tc>
          <w:tcPr>
            <w:tcW w:w="1448" w:type="dxa"/>
            <w:vAlign w:val="center"/>
          </w:tcPr>
          <w:p w:rsidR="003105F6" w:rsidRPr="00CD5903" w:rsidRDefault="003105F6" w:rsidP="003105F6">
            <w:pPr>
              <w:spacing w:before="100" w:beforeAutospacing="1" w:after="100" w:afterAutospacing="1"/>
              <w:jc w:val="center"/>
              <w:rPr>
                <w:rFonts w:ascii="Times New Roman" w:hAnsi="Times New Roman" w:cs="Times New Roman"/>
                <w:sz w:val="24"/>
                <w:szCs w:val="24"/>
              </w:rPr>
            </w:pPr>
            <w:r>
              <w:rPr>
                <w:rFonts w:ascii="Times New Roman" w:hAnsi="Times New Roman" w:cs="Times New Roman"/>
                <w:sz w:val="24"/>
                <w:szCs w:val="24"/>
              </w:rPr>
              <w:t>23.0 ± 3.5</w:t>
            </w:r>
          </w:p>
        </w:tc>
      </w:tr>
      <w:tr w:rsidR="003105F6" w:rsidRPr="00CD5903" w:rsidTr="00927232">
        <w:trPr>
          <w:jc w:val="center"/>
        </w:trPr>
        <w:tc>
          <w:tcPr>
            <w:tcW w:w="2245" w:type="dxa"/>
            <w:vMerge w:val="restart"/>
            <w:vAlign w:val="center"/>
          </w:tcPr>
          <w:p w:rsidR="003105F6" w:rsidRPr="00CD5903" w:rsidRDefault="003105F6" w:rsidP="003105F6">
            <w:pPr>
              <w:spacing w:before="100" w:beforeAutospacing="1" w:after="100" w:afterAutospacing="1"/>
              <w:jc w:val="center"/>
              <w:rPr>
                <w:rFonts w:ascii="Times New Roman" w:hAnsi="Times New Roman" w:cs="Times New Roman"/>
                <w:sz w:val="24"/>
                <w:szCs w:val="24"/>
              </w:rPr>
            </w:pPr>
            <w:r w:rsidRPr="00CD5903">
              <w:rPr>
                <w:rFonts w:ascii="Times New Roman" w:hAnsi="Times New Roman" w:cs="Times New Roman"/>
                <w:sz w:val="24"/>
                <w:szCs w:val="24"/>
              </w:rPr>
              <w:t xml:space="preserve">Rat </w:t>
            </w:r>
            <w:r>
              <w:rPr>
                <w:rFonts w:ascii="Times New Roman" w:hAnsi="Times New Roman" w:cs="Times New Roman"/>
                <w:sz w:val="24"/>
                <w:szCs w:val="24"/>
              </w:rPr>
              <w:t>kidney</w:t>
            </w:r>
            <w:r w:rsidRPr="00CD5903">
              <w:rPr>
                <w:rFonts w:ascii="Times New Roman" w:hAnsi="Times New Roman" w:cs="Times New Roman"/>
                <w:sz w:val="24"/>
                <w:szCs w:val="24"/>
              </w:rPr>
              <w:t xml:space="preserve"> fixed in 4% PFA, expanded by Cyc-ExM</w:t>
            </w:r>
          </w:p>
        </w:tc>
        <w:tc>
          <w:tcPr>
            <w:tcW w:w="1670" w:type="dxa"/>
            <w:vAlign w:val="center"/>
          </w:tcPr>
          <w:p w:rsidR="003105F6" w:rsidRPr="00CD5903" w:rsidRDefault="003105F6" w:rsidP="003105F6">
            <w:pPr>
              <w:spacing w:before="100" w:beforeAutospacing="1" w:after="100" w:afterAutospacing="1"/>
              <w:jc w:val="center"/>
              <w:rPr>
                <w:rFonts w:ascii="Times New Roman" w:hAnsi="Times New Roman" w:cs="Times New Roman"/>
                <w:sz w:val="24"/>
                <w:szCs w:val="24"/>
              </w:rPr>
            </w:pPr>
            <w:r w:rsidRPr="00CD5903">
              <w:rPr>
                <w:rFonts w:ascii="Times New Roman" w:hAnsi="Times New Roman" w:cs="Times New Roman"/>
                <w:sz w:val="24"/>
                <w:szCs w:val="24"/>
              </w:rPr>
              <w:t xml:space="preserve">Cross section of </w:t>
            </w:r>
            <w:r>
              <w:rPr>
                <w:rFonts w:ascii="Times New Roman" w:hAnsi="Times New Roman" w:cs="Times New Roman"/>
                <w:sz w:val="24"/>
                <w:szCs w:val="24"/>
              </w:rPr>
              <w:t>proximal tubule</w:t>
            </w:r>
            <w:r w:rsidRPr="00CD5903">
              <w:rPr>
                <w:rFonts w:ascii="Times New Roman" w:hAnsi="Times New Roman" w:cs="Times New Roman"/>
                <w:sz w:val="24"/>
                <w:szCs w:val="24"/>
              </w:rPr>
              <w:t xml:space="preserve"> cell nuclei</w:t>
            </w:r>
          </w:p>
        </w:tc>
        <w:tc>
          <w:tcPr>
            <w:tcW w:w="1930" w:type="dxa"/>
            <w:vAlign w:val="center"/>
          </w:tcPr>
          <w:p w:rsidR="003105F6" w:rsidRDefault="003105F6" w:rsidP="003105F6">
            <w:pPr>
              <w:jc w:val="center"/>
              <w:rPr>
                <w:rFonts w:ascii="Times New Roman" w:hAnsi="Times New Roman" w:cs="Times New Roman"/>
                <w:sz w:val="24"/>
                <w:szCs w:val="24"/>
              </w:rPr>
            </w:pPr>
            <w:r>
              <w:rPr>
                <w:rFonts w:ascii="Times New Roman" w:hAnsi="Times New Roman" w:cs="Times New Roman"/>
                <w:sz w:val="24"/>
                <w:szCs w:val="24"/>
              </w:rPr>
              <w:t>46.6 ± 9.0 μm</w:t>
            </w:r>
            <w:r w:rsidRPr="004B1C00">
              <w:rPr>
                <w:rFonts w:ascii="Times New Roman" w:hAnsi="Times New Roman" w:cs="Times New Roman"/>
                <w:sz w:val="24"/>
                <w:szCs w:val="24"/>
                <w:vertAlign w:val="superscript"/>
              </w:rPr>
              <w:t>2</w:t>
            </w:r>
          </w:p>
          <w:p w:rsidR="003105F6" w:rsidRPr="004B1C00" w:rsidRDefault="003105F6" w:rsidP="003105F6">
            <w:pPr>
              <w:jc w:val="center"/>
              <w:rPr>
                <w:rFonts w:ascii="Times New Roman" w:hAnsi="Times New Roman" w:cs="Times New Roman"/>
                <w:sz w:val="24"/>
                <w:szCs w:val="24"/>
              </w:rPr>
            </w:pPr>
            <w:r>
              <w:rPr>
                <w:rFonts w:ascii="Times New Roman" w:hAnsi="Times New Roman" w:cs="Times New Roman"/>
                <w:sz w:val="24"/>
                <w:szCs w:val="24"/>
              </w:rPr>
              <w:t>(</w:t>
            </w:r>
            <w:r w:rsidRPr="00B60791">
              <w:rPr>
                <w:rFonts w:ascii="Times New Roman" w:hAnsi="Times New Roman" w:cs="Times New Roman"/>
                <w:i/>
                <w:sz w:val="24"/>
                <w:szCs w:val="24"/>
              </w:rPr>
              <w:t>n</w:t>
            </w:r>
            <w:r>
              <w:rPr>
                <w:rFonts w:ascii="Times New Roman" w:hAnsi="Times New Roman" w:cs="Times New Roman"/>
                <w:sz w:val="24"/>
                <w:szCs w:val="24"/>
              </w:rPr>
              <w:t xml:space="preserve"> = 5)</w:t>
            </w:r>
          </w:p>
        </w:tc>
        <w:tc>
          <w:tcPr>
            <w:tcW w:w="1890" w:type="dxa"/>
            <w:vAlign w:val="center"/>
          </w:tcPr>
          <w:p w:rsidR="003105F6" w:rsidRDefault="003105F6" w:rsidP="003105F6">
            <w:pPr>
              <w:jc w:val="center"/>
              <w:rPr>
                <w:rFonts w:ascii="Times New Roman" w:hAnsi="Times New Roman" w:cs="Times New Roman"/>
                <w:sz w:val="24"/>
                <w:szCs w:val="24"/>
              </w:rPr>
            </w:pPr>
            <w:r>
              <w:rPr>
                <w:rFonts w:ascii="Times New Roman" w:hAnsi="Times New Roman" w:cs="Times New Roman"/>
                <w:sz w:val="24"/>
                <w:szCs w:val="24"/>
              </w:rPr>
              <w:t>6 cycles:</w:t>
            </w:r>
          </w:p>
          <w:p w:rsidR="003105F6" w:rsidRDefault="003105F6" w:rsidP="003105F6">
            <w:pPr>
              <w:jc w:val="center"/>
              <w:rPr>
                <w:rFonts w:ascii="Times New Roman" w:hAnsi="Times New Roman" w:cs="Times New Roman"/>
                <w:sz w:val="24"/>
                <w:szCs w:val="24"/>
              </w:rPr>
            </w:pPr>
            <w:r>
              <w:rPr>
                <w:rFonts w:ascii="Times New Roman" w:hAnsi="Times New Roman" w:cs="Times New Roman"/>
                <w:sz w:val="24"/>
                <w:szCs w:val="24"/>
              </w:rPr>
              <w:t>3115 ± 398 μm</w:t>
            </w:r>
            <w:r w:rsidRPr="004B1C00">
              <w:rPr>
                <w:rFonts w:ascii="Times New Roman" w:hAnsi="Times New Roman" w:cs="Times New Roman"/>
                <w:sz w:val="24"/>
                <w:szCs w:val="24"/>
                <w:vertAlign w:val="superscript"/>
              </w:rPr>
              <w:t>2</w:t>
            </w:r>
          </w:p>
          <w:p w:rsidR="003105F6" w:rsidRPr="004B1C00" w:rsidRDefault="003105F6" w:rsidP="003105F6">
            <w:pPr>
              <w:jc w:val="center"/>
              <w:rPr>
                <w:rFonts w:ascii="Times New Roman" w:hAnsi="Times New Roman" w:cs="Times New Roman"/>
                <w:sz w:val="24"/>
                <w:szCs w:val="24"/>
              </w:rPr>
            </w:pPr>
            <w:r>
              <w:rPr>
                <w:rFonts w:ascii="Times New Roman" w:hAnsi="Times New Roman" w:cs="Times New Roman"/>
                <w:sz w:val="24"/>
                <w:szCs w:val="24"/>
              </w:rPr>
              <w:t>(</w:t>
            </w:r>
            <w:r w:rsidRPr="00B60791">
              <w:rPr>
                <w:rFonts w:ascii="Times New Roman" w:hAnsi="Times New Roman" w:cs="Times New Roman"/>
                <w:i/>
                <w:sz w:val="24"/>
                <w:szCs w:val="24"/>
              </w:rPr>
              <w:t>n</w:t>
            </w:r>
            <w:r>
              <w:rPr>
                <w:rFonts w:ascii="Times New Roman" w:hAnsi="Times New Roman" w:cs="Times New Roman"/>
                <w:sz w:val="24"/>
                <w:szCs w:val="24"/>
              </w:rPr>
              <w:t xml:space="preserve"> = 5)</w:t>
            </w:r>
          </w:p>
        </w:tc>
        <w:tc>
          <w:tcPr>
            <w:tcW w:w="1448" w:type="dxa"/>
            <w:vAlign w:val="center"/>
          </w:tcPr>
          <w:p w:rsidR="003105F6" w:rsidRPr="00CD5903" w:rsidRDefault="003105F6" w:rsidP="003105F6">
            <w:pPr>
              <w:spacing w:before="100" w:beforeAutospacing="1" w:after="100" w:afterAutospacing="1"/>
              <w:jc w:val="center"/>
              <w:rPr>
                <w:rFonts w:ascii="Times New Roman" w:hAnsi="Times New Roman" w:cs="Times New Roman"/>
                <w:sz w:val="24"/>
                <w:szCs w:val="24"/>
              </w:rPr>
            </w:pPr>
            <w:r>
              <w:rPr>
                <w:rFonts w:ascii="Times New Roman" w:hAnsi="Times New Roman" w:cs="Times New Roman"/>
                <w:sz w:val="24"/>
                <w:szCs w:val="24"/>
              </w:rPr>
              <w:t>8.18 ± 0.95</w:t>
            </w:r>
          </w:p>
        </w:tc>
      </w:tr>
      <w:tr w:rsidR="003105F6" w:rsidRPr="00CD5903" w:rsidTr="00927232">
        <w:trPr>
          <w:jc w:val="center"/>
        </w:trPr>
        <w:tc>
          <w:tcPr>
            <w:tcW w:w="2245" w:type="dxa"/>
            <w:vMerge/>
            <w:vAlign w:val="center"/>
          </w:tcPr>
          <w:p w:rsidR="003105F6" w:rsidRPr="00CD5903" w:rsidRDefault="003105F6" w:rsidP="003105F6">
            <w:pPr>
              <w:spacing w:before="100" w:beforeAutospacing="1" w:after="100" w:afterAutospacing="1"/>
              <w:jc w:val="center"/>
              <w:rPr>
                <w:rFonts w:ascii="Times New Roman" w:hAnsi="Times New Roman" w:cs="Times New Roman"/>
                <w:sz w:val="24"/>
                <w:szCs w:val="24"/>
              </w:rPr>
            </w:pPr>
          </w:p>
        </w:tc>
        <w:tc>
          <w:tcPr>
            <w:tcW w:w="1670" w:type="dxa"/>
            <w:vAlign w:val="center"/>
          </w:tcPr>
          <w:p w:rsidR="003105F6" w:rsidRPr="00CD5903" w:rsidRDefault="003105F6" w:rsidP="003105F6">
            <w:pPr>
              <w:spacing w:before="100" w:beforeAutospacing="1" w:after="100" w:afterAutospacing="1"/>
              <w:jc w:val="center"/>
              <w:rPr>
                <w:rFonts w:ascii="Times New Roman" w:hAnsi="Times New Roman" w:cs="Times New Roman"/>
                <w:sz w:val="24"/>
                <w:szCs w:val="24"/>
              </w:rPr>
            </w:pPr>
            <w:r>
              <w:rPr>
                <w:rFonts w:ascii="Times New Roman" w:hAnsi="Times New Roman" w:cs="Times New Roman"/>
                <w:sz w:val="24"/>
                <w:szCs w:val="24"/>
              </w:rPr>
              <w:t>Width of mitochondria in proximal tubules</w:t>
            </w:r>
          </w:p>
        </w:tc>
        <w:tc>
          <w:tcPr>
            <w:tcW w:w="1930" w:type="dxa"/>
            <w:vAlign w:val="center"/>
          </w:tcPr>
          <w:p w:rsidR="003105F6" w:rsidRDefault="003105F6" w:rsidP="003105F6">
            <w:pPr>
              <w:jc w:val="center"/>
              <w:rPr>
                <w:rFonts w:ascii="Times New Roman" w:hAnsi="Times New Roman" w:cs="Times New Roman"/>
                <w:sz w:val="24"/>
                <w:szCs w:val="24"/>
              </w:rPr>
            </w:pPr>
            <w:r>
              <w:rPr>
                <w:rFonts w:ascii="Times New Roman" w:hAnsi="Times New Roman" w:cs="Times New Roman"/>
                <w:sz w:val="24"/>
                <w:szCs w:val="24"/>
              </w:rPr>
              <w:t>0.404 ± 0.031 μm</w:t>
            </w:r>
          </w:p>
          <w:p w:rsidR="003105F6" w:rsidRPr="004B1C00" w:rsidRDefault="003105F6" w:rsidP="003105F6">
            <w:pPr>
              <w:jc w:val="center"/>
              <w:rPr>
                <w:rFonts w:ascii="Times New Roman" w:hAnsi="Times New Roman" w:cs="Times New Roman"/>
                <w:sz w:val="24"/>
                <w:szCs w:val="24"/>
              </w:rPr>
            </w:pPr>
            <w:r>
              <w:rPr>
                <w:rFonts w:ascii="Times New Roman" w:hAnsi="Times New Roman" w:cs="Times New Roman"/>
                <w:sz w:val="24"/>
                <w:szCs w:val="24"/>
              </w:rPr>
              <w:t>(</w:t>
            </w:r>
            <w:r w:rsidRPr="00B60791">
              <w:rPr>
                <w:rFonts w:ascii="Times New Roman" w:hAnsi="Times New Roman" w:cs="Times New Roman"/>
                <w:i/>
                <w:sz w:val="24"/>
                <w:szCs w:val="24"/>
              </w:rPr>
              <w:t>n</w:t>
            </w:r>
            <w:r>
              <w:rPr>
                <w:rFonts w:ascii="Times New Roman" w:hAnsi="Times New Roman" w:cs="Times New Roman"/>
                <w:sz w:val="24"/>
                <w:szCs w:val="24"/>
              </w:rPr>
              <w:t xml:space="preserve"> = 6)</w:t>
            </w:r>
          </w:p>
        </w:tc>
        <w:tc>
          <w:tcPr>
            <w:tcW w:w="1890" w:type="dxa"/>
            <w:vAlign w:val="center"/>
          </w:tcPr>
          <w:p w:rsidR="003105F6" w:rsidRDefault="003105F6" w:rsidP="003105F6">
            <w:pPr>
              <w:jc w:val="center"/>
              <w:rPr>
                <w:rFonts w:ascii="Times New Roman" w:hAnsi="Times New Roman" w:cs="Times New Roman"/>
                <w:sz w:val="24"/>
                <w:szCs w:val="24"/>
              </w:rPr>
            </w:pPr>
            <w:r>
              <w:rPr>
                <w:rFonts w:ascii="Times New Roman" w:hAnsi="Times New Roman" w:cs="Times New Roman"/>
                <w:sz w:val="24"/>
                <w:szCs w:val="24"/>
              </w:rPr>
              <w:t>10 cycles:</w:t>
            </w:r>
          </w:p>
          <w:p w:rsidR="003105F6" w:rsidRDefault="003105F6" w:rsidP="003105F6">
            <w:pPr>
              <w:jc w:val="center"/>
              <w:rPr>
                <w:rFonts w:ascii="Times New Roman" w:hAnsi="Times New Roman" w:cs="Times New Roman"/>
                <w:sz w:val="24"/>
                <w:szCs w:val="24"/>
              </w:rPr>
            </w:pPr>
            <w:r>
              <w:rPr>
                <w:rFonts w:ascii="Times New Roman" w:hAnsi="Times New Roman" w:cs="Times New Roman"/>
                <w:sz w:val="24"/>
                <w:szCs w:val="24"/>
              </w:rPr>
              <w:t>10.8 ± 1.1 μm</w:t>
            </w:r>
          </w:p>
          <w:p w:rsidR="003105F6" w:rsidRPr="004B1C00" w:rsidRDefault="003105F6" w:rsidP="003105F6">
            <w:pPr>
              <w:jc w:val="center"/>
              <w:rPr>
                <w:rFonts w:ascii="Times New Roman" w:hAnsi="Times New Roman" w:cs="Times New Roman"/>
                <w:sz w:val="24"/>
                <w:szCs w:val="24"/>
              </w:rPr>
            </w:pPr>
            <w:r>
              <w:rPr>
                <w:rFonts w:ascii="Times New Roman" w:hAnsi="Times New Roman" w:cs="Times New Roman"/>
                <w:sz w:val="24"/>
                <w:szCs w:val="24"/>
              </w:rPr>
              <w:t>(</w:t>
            </w:r>
            <w:r w:rsidRPr="00B60791">
              <w:rPr>
                <w:rFonts w:ascii="Times New Roman" w:hAnsi="Times New Roman" w:cs="Times New Roman"/>
                <w:i/>
                <w:sz w:val="24"/>
                <w:szCs w:val="24"/>
              </w:rPr>
              <w:t>n</w:t>
            </w:r>
            <w:r>
              <w:rPr>
                <w:rFonts w:ascii="Times New Roman" w:hAnsi="Times New Roman" w:cs="Times New Roman"/>
                <w:sz w:val="24"/>
                <w:szCs w:val="24"/>
              </w:rPr>
              <w:t xml:space="preserve"> = 6)</w:t>
            </w:r>
          </w:p>
        </w:tc>
        <w:tc>
          <w:tcPr>
            <w:tcW w:w="1448" w:type="dxa"/>
            <w:vAlign w:val="center"/>
          </w:tcPr>
          <w:p w:rsidR="003105F6" w:rsidRPr="00CD5903" w:rsidRDefault="003105F6" w:rsidP="003105F6">
            <w:pPr>
              <w:spacing w:before="100" w:beforeAutospacing="1" w:after="100" w:afterAutospacing="1"/>
              <w:jc w:val="center"/>
              <w:rPr>
                <w:rFonts w:ascii="Times New Roman" w:hAnsi="Times New Roman" w:cs="Times New Roman"/>
                <w:sz w:val="24"/>
                <w:szCs w:val="24"/>
              </w:rPr>
            </w:pPr>
            <w:r>
              <w:rPr>
                <w:rFonts w:ascii="Times New Roman" w:hAnsi="Times New Roman" w:cs="Times New Roman"/>
                <w:sz w:val="24"/>
                <w:szCs w:val="24"/>
              </w:rPr>
              <w:t>26.7 ± 3.4</w:t>
            </w:r>
          </w:p>
        </w:tc>
      </w:tr>
      <w:tr w:rsidR="003105F6" w:rsidRPr="00CD5903" w:rsidTr="00927232">
        <w:trPr>
          <w:jc w:val="center"/>
        </w:trPr>
        <w:tc>
          <w:tcPr>
            <w:tcW w:w="2245" w:type="dxa"/>
            <w:vAlign w:val="center"/>
          </w:tcPr>
          <w:p w:rsidR="003105F6" w:rsidRPr="00CD5903" w:rsidRDefault="003105F6" w:rsidP="003105F6">
            <w:pPr>
              <w:spacing w:before="100" w:beforeAutospacing="1" w:after="100" w:afterAutospacing="1"/>
              <w:jc w:val="center"/>
              <w:rPr>
                <w:rFonts w:ascii="Times New Roman" w:hAnsi="Times New Roman" w:cs="Times New Roman"/>
                <w:sz w:val="24"/>
                <w:szCs w:val="24"/>
              </w:rPr>
            </w:pPr>
            <w:r w:rsidRPr="00CD5903">
              <w:rPr>
                <w:rFonts w:ascii="Times New Roman" w:hAnsi="Times New Roman" w:cs="Times New Roman"/>
                <w:sz w:val="24"/>
                <w:szCs w:val="24"/>
              </w:rPr>
              <w:t xml:space="preserve">Mouse testis fixed in 4% PFA and 20% AA, expanded by </w:t>
            </w:r>
            <w:r>
              <w:rPr>
                <w:rFonts w:ascii="Times New Roman" w:hAnsi="Times New Roman" w:cs="Times New Roman"/>
                <w:sz w:val="24"/>
                <w:szCs w:val="24"/>
              </w:rPr>
              <w:t xml:space="preserve">4 cycles of </w:t>
            </w:r>
            <w:r w:rsidRPr="00CD5903">
              <w:rPr>
                <w:rFonts w:ascii="Times New Roman" w:hAnsi="Times New Roman" w:cs="Times New Roman"/>
                <w:sz w:val="24"/>
                <w:szCs w:val="24"/>
              </w:rPr>
              <w:t>Cyc-ExM</w:t>
            </w:r>
          </w:p>
        </w:tc>
        <w:tc>
          <w:tcPr>
            <w:tcW w:w="1670" w:type="dxa"/>
            <w:vAlign w:val="center"/>
          </w:tcPr>
          <w:p w:rsidR="003105F6" w:rsidRPr="00CD5903" w:rsidRDefault="003105F6" w:rsidP="003105F6">
            <w:pPr>
              <w:spacing w:before="100" w:beforeAutospacing="1" w:after="100" w:afterAutospacing="1"/>
              <w:jc w:val="center"/>
              <w:rPr>
                <w:rFonts w:ascii="Times New Roman" w:hAnsi="Times New Roman" w:cs="Times New Roman"/>
                <w:sz w:val="24"/>
                <w:szCs w:val="24"/>
              </w:rPr>
            </w:pPr>
            <w:r w:rsidRPr="00CD5903">
              <w:rPr>
                <w:rFonts w:ascii="Times New Roman" w:hAnsi="Times New Roman" w:cs="Times New Roman"/>
                <w:sz w:val="24"/>
                <w:szCs w:val="24"/>
              </w:rPr>
              <w:t>Cross section of pa</w:t>
            </w:r>
            <w:r>
              <w:rPr>
                <w:rFonts w:ascii="Times New Roman" w:hAnsi="Times New Roman" w:cs="Times New Roman"/>
                <w:sz w:val="24"/>
                <w:szCs w:val="24"/>
              </w:rPr>
              <w:t>c</w:t>
            </w:r>
            <w:r w:rsidRPr="00CD5903">
              <w:rPr>
                <w:rFonts w:ascii="Times New Roman" w:hAnsi="Times New Roman" w:cs="Times New Roman"/>
                <w:sz w:val="24"/>
                <w:szCs w:val="24"/>
              </w:rPr>
              <w:t>hytene cell nuclei</w:t>
            </w:r>
          </w:p>
        </w:tc>
        <w:tc>
          <w:tcPr>
            <w:tcW w:w="1930" w:type="dxa"/>
            <w:vAlign w:val="center"/>
          </w:tcPr>
          <w:p w:rsidR="003105F6" w:rsidRDefault="003105F6" w:rsidP="003105F6">
            <w:pPr>
              <w:jc w:val="center"/>
              <w:rPr>
                <w:rFonts w:ascii="Times New Roman" w:hAnsi="Times New Roman" w:cs="Times New Roman"/>
                <w:sz w:val="24"/>
                <w:szCs w:val="24"/>
              </w:rPr>
            </w:pPr>
            <w:r>
              <w:rPr>
                <w:rFonts w:ascii="Times New Roman" w:hAnsi="Times New Roman" w:cs="Times New Roman"/>
                <w:sz w:val="24"/>
                <w:szCs w:val="24"/>
              </w:rPr>
              <w:t>132 ± 12 μm</w:t>
            </w:r>
            <w:r w:rsidRPr="004B1C00">
              <w:rPr>
                <w:rFonts w:ascii="Times New Roman" w:hAnsi="Times New Roman" w:cs="Times New Roman"/>
                <w:sz w:val="24"/>
                <w:szCs w:val="24"/>
                <w:vertAlign w:val="superscript"/>
              </w:rPr>
              <w:t>2</w:t>
            </w:r>
          </w:p>
          <w:p w:rsidR="003105F6" w:rsidRPr="004B1C00" w:rsidRDefault="003105F6" w:rsidP="003105F6">
            <w:pPr>
              <w:jc w:val="center"/>
              <w:rPr>
                <w:rFonts w:ascii="Times New Roman" w:hAnsi="Times New Roman" w:cs="Times New Roman"/>
                <w:sz w:val="24"/>
                <w:szCs w:val="24"/>
              </w:rPr>
            </w:pPr>
            <w:r>
              <w:rPr>
                <w:rFonts w:ascii="Times New Roman" w:hAnsi="Times New Roman" w:cs="Times New Roman"/>
                <w:sz w:val="24"/>
                <w:szCs w:val="24"/>
              </w:rPr>
              <w:t>(</w:t>
            </w:r>
            <w:r w:rsidRPr="00B60791">
              <w:rPr>
                <w:rFonts w:ascii="Times New Roman" w:hAnsi="Times New Roman" w:cs="Times New Roman"/>
                <w:i/>
                <w:sz w:val="24"/>
                <w:szCs w:val="24"/>
              </w:rPr>
              <w:t>n</w:t>
            </w:r>
            <w:r>
              <w:rPr>
                <w:rFonts w:ascii="Times New Roman" w:hAnsi="Times New Roman" w:cs="Times New Roman"/>
                <w:sz w:val="24"/>
                <w:szCs w:val="24"/>
              </w:rPr>
              <w:t xml:space="preserve"> = 5)</w:t>
            </w:r>
          </w:p>
        </w:tc>
        <w:tc>
          <w:tcPr>
            <w:tcW w:w="1890" w:type="dxa"/>
            <w:vAlign w:val="center"/>
          </w:tcPr>
          <w:p w:rsidR="003105F6" w:rsidRDefault="003105F6" w:rsidP="003105F6">
            <w:pPr>
              <w:jc w:val="center"/>
              <w:rPr>
                <w:rFonts w:ascii="Times New Roman" w:hAnsi="Times New Roman" w:cs="Times New Roman"/>
                <w:sz w:val="24"/>
                <w:szCs w:val="24"/>
              </w:rPr>
            </w:pPr>
            <w:r>
              <w:rPr>
                <w:rFonts w:ascii="Times New Roman" w:hAnsi="Times New Roman" w:cs="Times New Roman"/>
                <w:sz w:val="24"/>
                <w:szCs w:val="24"/>
              </w:rPr>
              <w:t>7769 ± 710 μm</w:t>
            </w:r>
            <w:r w:rsidRPr="004B1C00">
              <w:rPr>
                <w:rFonts w:ascii="Times New Roman" w:hAnsi="Times New Roman" w:cs="Times New Roman"/>
                <w:sz w:val="24"/>
                <w:szCs w:val="24"/>
                <w:vertAlign w:val="superscript"/>
              </w:rPr>
              <w:t>2</w:t>
            </w:r>
          </w:p>
          <w:p w:rsidR="003105F6" w:rsidRPr="004B1C00" w:rsidRDefault="003105F6" w:rsidP="003105F6">
            <w:pPr>
              <w:jc w:val="center"/>
              <w:rPr>
                <w:rFonts w:ascii="Times New Roman" w:hAnsi="Times New Roman" w:cs="Times New Roman"/>
                <w:sz w:val="24"/>
                <w:szCs w:val="24"/>
              </w:rPr>
            </w:pPr>
            <w:r>
              <w:rPr>
                <w:rFonts w:ascii="Times New Roman" w:hAnsi="Times New Roman" w:cs="Times New Roman"/>
                <w:sz w:val="24"/>
                <w:szCs w:val="24"/>
              </w:rPr>
              <w:t>(</w:t>
            </w:r>
            <w:r w:rsidRPr="00B60791">
              <w:rPr>
                <w:rFonts w:ascii="Times New Roman" w:hAnsi="Times New Roman" w:cs="Times New Roman"/>
                <w:i/>
                <w:sz w:val="24"/>
                <w:szCs w:val="24"/>
              </w:rPr>
              <w:t>n</w:t>
            </w:r>
            <w:r>
              <w:rPr>
                <w:rFonts w:ascii="Times New Roman" w:hAnsi="Times New Roman" w:cs="Times New Roman"/>
                <w:sz w:val="24"/>
                <w:szCs w:val="24"/>
              </w:rPr>
              <w:t xml:space="preserve"> = 5)</w:t>
            </w:r>
          </w:p>
        </w:tc>
        <w:tc>
          <w:tcPr>
            <w:tcW w:w="1448" w:type="dxa"/>
            <w:vAlign w:val="center"/>
          </w:tcPr>
          <w:p w:rsidR="003105F6" w:rsidRPr="00CD5903" w:rsidRDefault="003105F6" w:rsidP="003105F6">
            <w:pPr>
              <w:spacing w:before="100" w:beforeAutospacing="1" w:after="100" w:afterAutospacing="1"/>
              <w:jc w:val="center"/>
              <w:rPr>
                <w:rFonts w:ascii="Times New Roman" w:hAnsi="Times New Roman" w:cs="Times New Roman"/>
                <w:sz w:val="24"/>
                <w:szCs w:val="24"/>
              </w:rPr>
            </w:pPr>
            <w:r>
              <w:rPr>
                <w:rFonts w:ascii="Times New Roman" w:hAnsi="Times New Roman" w:cs="Times New Roman"/>
                <w:sz w:val="24"/>
                <w:szCs w:val="24"/>
              </w:rPr>
              <w:t>7.67 ± 0.49</w:t>
            </w:r>
          </w:p>
        </w:tc>
      </w:tr>
    </w:tbl>
    <w:p w:rsidR="00895BC9" w:rsidRDefault="00895BC9" w:rsidP="00A63CE0">
      <w:pPr>
        <w:spacing w:after="200" w:line="276" w:lineRule="auto"/>
        <w:jc w:val="left"/>
        <w:rPr>
          <w:rFonts w:ascii="Times New Roman" w:hAnsi="Times New Roman" w:cs="Times New Roman"/>
          <w:sz w:val="24"/>
          <w:szCs w:val="24"/>
        </w:rPr>
      </w:pPr>
      <w:r>
        <w:rPr>
          <w:rFonts w:ascii="Times New Roman" w:hAnsi="Times New Roman" w:cs="Times New Roman"/>
          <w:sz w:val="24"/>
          <w:szCs w:val="24"/>
        </w:rPr>
        <w:br w:type="page"/>
      </w:r>
    </w:p>
    <w:p w:rsidR="00B91B63" w:rsidRPr="00CD5903" w:rsidRDefault="00B91B63" w:rsidP="00B91B63">
      <w:pPr>
        <w:spacing w:before="100" w:beforeAutospacing="1" w:after="100" w:afterAutospacing="1" w:line="276" w:lineRule="auto"/>
        <w:rPr>
          <w:rFonts w:ascii="Times New Roman" w:hAnsi="Times New Roman" w:cs="Times New Roman"/>
          <w:sz w:val="24"/>
          <w:szCs w:val="24"/>
        </w:rPr>
      </w:pPr>
      <w:r w:rsidRPr="00CD5903">
        <w:rPr>
          <w:rFonts w:ascii="Times New Roman" w:hAnsi="Times New Roman" w:cs="Times New Roman"/>
          <w:sz w:val="24"/>
          <w:szCs w:val="24"/>
        </w:rPr>
        <w:t xml:space="preserve">Supplementary Video 1. Z-stack view of the 3D </w:t>
      </w:r>
      <w:r>
        <w:rPr>
          <w:rFonts w:ascii="Times New Roman" w:hAnsi="Times New Roman" w:cs="Times New Roman"/>
          <w:sz w:val="24"/>
          <w:szCs w:val="24"/>
        </w:rPr>
        <w:t xml:space="preserve">confocal </w:t>
      </w:r>
      <w:r w:rsidRPr="00CD5903">
        <w:rPr>
          <w:rFonts w:ascii="Times New Roman" w:hAnsi="Times New Roman" w:cs="Times New Roman"/>
          <w:sz w:val="24"/>
          <w:szCs w:val="24"/>
        </w:rPr>
        <w:t xml:space="preserve">microscopy of </w:t>
      </w:r>
      <w:r>
        <w:rPr>
          <w:rFonts w:ascii="Times New Roman" w:hAnsi="Times New Roman" w:cs="Times New Roman"/>
          <w:sz w:val="24"/>
          <w:szCs w:val="24"/>
        </w:rPr>
        <w:t>porcine glomerul</w:t>
      </w:r>
      <w:r w:rsidR="009204F6">
        <w:rPr>
          <w:rFonts w:ascii="Times New Roman" w:hAnsi="Times New Roman" w:cs="Times New Roman"/>
          <w:sz w:val="24"/>
          <w:szCs w:val="24"/>
        </w:rPr>
        <w:t xml:space="preserve">ar capillaries </w:t>
      </w:r>
      <w:r w:rsidRPr="00CD5903">
        <w:rPr>
          <w:rFonts w:ascii="Times New Roman" w:hAnsi="Times New Roman" w:cs="Times New Roman"/>
          <w:sz w:val="24"/>
          <w:szCs w:val="24"/>
        </w:rPr>
        <w:t xml:space="preserve">expanded by </w:t>
      </w:r>
      <w:r>
        <w:rPr>
          <w:rFonts w:ascii="Times New Roman" w:hAnsi="Times New Roman" w:cs="Times New Roman"/>
          <w:sz w:val="24"/>
          <w:szCs w:val="24"/>
        </w:rPr>
        <w:t xml:space="preserve">7 cycles of </w:t>
      </w:r>
      <w:r w:rsidRPr="00CD5903">
        <w:rPr>
          <w:rFonts w:ascii="Times New Roman" w:hAnsi="Times New Roman" w:cs="Times New Roman"/>
          <w:sz w:val="24"/>
          <w:szCs w:val="24"/>
        </w:rPr>
        <w:t>Cyc-</w:t>
      </w:r>
      <w:r>
        <w:rPr>
          <w:rFonts w:ascii="Times New Roman" w:hAnsi="Times New Roman" w:cs="Times New Roman"/>
          <w:sz w:val="24"/>
          <w:szCs w:val="24"/>
        </w:rPr>
        <w:t xml:space="preserve">ExM and stained with </w:t>
      </w:r>
      <w:r w:rsidR="00E27C2B">
        <w:rPr>
          <w:rFonts w:ascii="Times New Roman" w:hAnsi="Times New Roman" w:cs="Times New Roman"/>
          <w:sz w:val="24"/>
          <w:szCs w:val="24"/>
        </w:rPr>
        <w:t>TAMRA</w:t>
      </w:r>
      <w:r>
        <w:rPr>
          <w:rFonts w:ascii="Times New Roman" w:hAnsi="Times New Roman" w:cs="Times New Roman"/>
          <w:sz w:val="24"/>
          <w:szCs w:val="24"/>
        </w:rPr>
        <w:t xml:space="preserve"> NHS ester</w:t>
      </w:r>
      <w:r w:rsidRPr="00CD5903">
        <w:rPr>
          <w:rFonts w:ascii="Times New Roman" w:hAnsi="Times New Roman" w:cs="Times New Roman"/>
          <w:sz w:val="24"/>
          <w:szCs w:val="24"/>
        </w:rPr>
        <w:t>.</w:t>
      </w:r>
      <w:r>
        <w:rPr>
          <w:rFonts w:ascii="Times New Roman" w:hAnsi="Times New Roman" w:cs="Times New Roman"/>
          <w:sz w:val="24"/>
          <w:szCs w:val="24"/>
        </w:rPr>
        <w:t xml:space="preserve"> The images are </w:t>
      </w:r>
      <w:r w:rsidRPr="00190F01">
        <w:rPr>
          <w:rFonts w:ascii="Times New Roman" w:hAnsi="Times New Roman" w:cs="Times New Roman"/>
          <w:sz w:val="24"/>
          <w:szCs w:val="24"/>
        </w:rPr>
        <w:t>displayed with a white-to-black color table</w:t>
      </w:r>
      <w:r>
        <w:rPr>
          <w:rFonts w:ascii="Times New Roman" w:hAnsi="Times New Roman" w:cs="Times New Roman"/>
          <w:sz w:val="24"/>
          <w:szCs w:val="24"/>
        </w:rPr>
        <w:t xml:space="preserve">. Total image volume is </w:t>
      </w:r>
      <w:r w:rsidR="00E27C2B">
        <w:rPr>
          <w:rFonts w:ascii="Times New Roman" w:hAnsi="Times New Roman" w:cs="Times New Roman"/>
          <w:sz w:val="24"/>
          <w:szCs w:val="24"/>
        </w:rPr>
        <w:t>10.8</w:t>
      </w:r>
      <w:r>
        <w:rPr>
          <w:rFonts w:ascii="Times New Roman" w:hAnsi="Times New Roman" w:cs="Times New Roman"/>
          <w:sz w:val="24"/>
          <w:szCs w:val="24"/>
        </w:rPr>
        <w:t xml:space="preserve"> μm </w:t>
      </w:r>
      <w:r>
        <w:rPr>
          <w:rFonts w:ascii="等线" w:hAnsi="等线" w:cs="Times New Roman" w:hint="eastAsia"/>
          <w:sz w:val="24"/>
          <w:szCs w:val="24"/>
        </w:rPr>
        <w:t>×</w:t>
      </w:r>
      <w:r>
        <w:rPr>
          <w:rFonts w:ascii="Times New Roman" w:hAnsi="Times New Roman" w:cs="Times New Roman"/>
          <w:sz w:val="24"/>
          <w:szCs w:val="24"/>
        </w:rPr>
        <w:t xml:space="preserve"> </w:t>
      </w:r>
      <w:r w:rsidR="00E27C2B">
        <w:rPr>
          <w:rFonts w:ascii="Times New Roman" w:hAnsi="Times New Roman" w:cs="Times New Roman"/>
          <w:sz w:val="24"/>
          <w:szCs w:val="24"/>
        </w:rPr>
        <w:t>10.8</w:t>
      </w:r>
      <w:r>
        <w:rPr>
          <w:rFonts w:ascii="Times New Roman" w:hAnsi="Times New Roman" w:cs="Times New Roman"/>
          <w:sz w:val="24"/>
          <w:szCs w:val="24"/>
        </w:rPr>
        <w:t xml:space="preserve"> μm </w:t>
      </w:r>
      <w:r>
        <w:rPr>
          <w:rFonts w:ascii="等线" w:hAnsi="等线" w:cs="Times New Roman" w:hint="eastAsia"/>
          <w:sz w:val="24"/>
          <w:szCs w:val="24"/>
        </w:rPr>
        <w:t>×</w:t>
      </w:r>
      <w:r>
        <w:rPr>
          <w:rFonts w:ascii="Times New Roman" w:hAnsi="Times New Roman" w:cs="Times New Roman"/>
          <w:sz w:val="24"/>
          <w:szCs w:val="24"/>
        </w:rPr>
        <w:t xml:space="preserve"> 3.6 μm (after being divided by the expansion factor).</w:t>
      </w:r>
      <w:r w:rsidR="00E27C2B">
        <w:rPr>
          <w:rFonts w:ascii="Times New Roman" w:hAnsi="Times New Roman" w:cs="Times New Roman"/>
          <w:sz w:val="24"/>
          <w:szCs w:val="24"/>
        </w:rPr>
        <w:t xml:space="preserve"> Scale bar: 2 μm.</w:t>
      </w:r>
    </w:p>
    <w:p w:rsidR="00B91B63" w:rsidRPr="00CD5903" w:rsidRDefault="00B91B63" w:rsidP="00B91B63">
      <w:pPr>
        <w:spacing w:before="100" w:beforeAutospacing="1" w:after="100" w:afterAutospacing="1" w:line="276" w:lineRule="auto"/>
        <w:rPr>
          <w:rFonts w:ascii="Times New Roman" w:hAnsi="Times New Roman" w:cs="Times New Roman"/>
          <w:sz w:val="24"/>
          <w:szCs w:val="24"/>
        </w:rPr>
      </w:pPr>
      <w:r w:rsidRPr="00CD5903">
        <w:rPr>
          <w:rFonts w:ascii="Times New Roman" w:hAnsi="Times New Roman" w:cs="Times New Roman"/>
          <w:sz w:val="24"/>
          <w:szCs w:val="24"/>
        </w:rPr>
        <w:t xml:space="preserve">Supplementary Video </w:t>
      </w:r>
      <w:r>
        <w:rPr>
          <w:rFonts w:ascii="Times New Roman" w:hAnsi="Times New Roman" w:cs="Times New Roman"/>
          <w:sz w:val="24"/>
          <w:szCs w:val="24"/>
          <w:lang w:eastAsia="zh-CN"/>
        </w:rPr>
        <w:t>2</w:t>
      </w:r>
      <w:r w:rsidRPr="00CD5903">
        <w:rPr>
          <w:rFonts w:ascii="Times New Roman" w:hAnsi="Times New Roman" w:cs="Times New Roman"/>
          <w:sz w:val="24"/>
          <w:szCs w:val="24"/>
        </w:rPr>
        <w:t xml:space="preserve">. Z-stack view of </w:t>
      </w:r>
      <w:r>
        <w:rPr>
          <w:rFonts w:ascii="Times New Roman" w:hAnsi="Times New Roman" w:cs="Times New Roman"/>
          <w:sz w:val="24"/>
          <w:szCs w:val="24"/>
        </w:rPr>
        <w:t xml:space="preserve">one </w:t>
      </w:r>
      <w:r w:rsidRPr="00CD5903">
        <w:rPr>
          <w:rFonts w:ascii="Times New Roman" w:hAnsi="Times New Roman" w:cs="Times New Roman"/>
          <w:sz w:val="24"/>
          <w:szCs w:val="24"/>
        </w:rPr>
        <w:t xml:space="preserve">3D </w:t>
      </w:r>
      <w:r>
        <w:rPr>
          <w:rFonts w:ascii="Times New Roman" w:hAnsi="Times New Roman" w:cs="Times New Roman"/>
          <w:sz w:val="24"/>
          <w:szCs w:val="24"/>
        </w:rPr>
        <w:t>confocal</w:t>
      </w:r>
      <w:r w:rsidRPr="00CD5903">
        <w:rPr>
          <w:rFonts w:ascii="Times New Roman" w:hAnsi="Times New Roman" w:cs="Times New Roman"/>
          <w:sz w:val="24"/>
          <w:szCs w:val="24"/>
        </w:rPr>
        <w:t xml:space="preserve"> microscopy </w:t>
      </w:r>
      <w:r>
        <w:rPr>
          <w:rFonts w:ascii="Times New Roman" w:hAnsi="Times New Roman" w:cs="Times New Roman"/>
          <w:sz w:val="24"/>
          <w:szCs w:val="24"/>
        </w:rPr>
        <w:t xml:space="preserve">image </w:t>
      </w:r>
      <w:r w:rsidRPr="00CD5903">
        <w:rPr>
          <w:rFonts w:ascii="Times New Roman" w:hAnsi="Times New Roman" w:cs="Times New Roman"/>
          <w:sz w:val="24"/>
          <w:szCs w:val="24"/>
        </w:rPr>
        <w:t xml:space="preserve">of mouse testis expanded by </w:t>
      </w:r>
      <w:r>
        <w:rPr>
          <w:rFonts w:ascii="Times New Roman" w:hAnsi="Times New Roman" w:cs="Times New Roman"/>
          <w:sz w:val="24"/>
          <w:szCs w:val="24"/>
        </w:rPr>
        <w:t xml:space="preserve">4 cycles of </w:t>
      </w:r>
      <w:r w:rsidRPr="00CD5903">
        <w:rPr>
          <w:rFonts w:ascii="Times New Roman" w:hAnsi="Times New Roman" w:cs="Times New Roman"/>
          <w:sz w:val="24"/>
          <w:szCs w:val="24"/>
        </w:rPr>
        <w:t xml:space="preserve">Cyc-ExM and stained with </w:t>
      </w:r>
      <w:r>
        <w:rPr>
          <w:rFonts w:ascii="Times New Roman" w:hAnsi="Times New Roman" w:cs="Times New Roman"/>
          <w:sz w:val="24"/>
          <w:szCs w:val="24"/>
        </w:rPr>
        <w:t>TAMRA NHS ester</w:t>
      </w:r>
      <w:r w:rsidRPr="00CD5903">
        <w:rPr>
          <w:rFonts w:ascii="Times New Roman" w:hAnsi="Times New Roman" w:cs="Times New Roman"/>
          <w:sz w:val="24"/>
          <w:szCs w:val="24"/>
        </w:rPr>
        <w:t xml:space="preserve"> (</w:t>
      </w:r>
      <w:r>
        <w:rPr>
          <w:rFonts w:ascii="Times New Roman" w:hAnsi="Times New Roman" w:cs="Times New Roman"/>
          <w:sz w:val="24"/>
          <w:szCs w:val="24"/>
        </w:rPr>
        <w:t>gree</w:t>
      </w:r>
      <w:r>
        <w:rPr>
          <w:rFonts w:ascii="Times New Roman" w:hAnsi="Times New Roman" w:cs="Times New Roman" w:hint="eastAsia"/>
          <w:sz w:val="24"/>
          <w:szCs w:val="24"/>
          <w:lang w:eastAsia="zh-CN"/>
        </w:rPr>
        <w:t>n</w:t>
      </w:r>
      <w:r w:rsidRPr="00CD5903">
        <w:rPr>
          <w:rFonts w:ascii="Times New Roman" w:hAnsi="Times New Roman" w:cs="Times New Roman"/>
          <w:sz w:val="24"/>
          <w:szCs w:val="24"/>
        </w:rPr>
        <w:t>) and Sytox Green (</w:t>
      </w:r>
      <w:r>
        <w:rPr>
          <w:rFonts w:ascii="Times New Roman" w:hAnsi="Times New Roman" w:cs="Times New Roman"/>
          <w:sz w:val="24"/>
          <w:szCs w:val="24"/>
        </w:rPr>
        <w:t>magenta</w:t>
      </w:r>
      <w:r w:rsidRPr="00CD5903">
        <w:rPr>
          <w:rFonts w:ascii="Times New Roman" w:hAnsi="Times New Roman" w:cs="Times New Roman"/>
          <w:sz w:val="24"/>
          <w:szCs w:val="24"/>
        </w:rPr>
        <w:t>).</w:t>
      </w:r>
      <w:r>
        <w:rPr>
          <w:rFonts w:ascii="Times New Roman" w:hAnsi="Times New Roman" w:cs="Times New Roman"/>
          <w:sz w:val="24"/>
          <w:szCs w:val="24"/>
        </w:rPr>
        <w:t xml:space="preserve"> Total image volume is 26.4 μm </w:t>
      </w:r>
      <w:r>
        <w:rPr>
          <w:rFonts w:ascii="等线" w:hAnsi="等线" w:cs="Times New Roman" w:hint="eastAsia"/>
          <w:sz w:val="24"/>
          <w:szCs w:val="24"/>
        </w:rPr>
        <w:t>×</w:t>
      </w:r>
      <w:r>
        <w:rPr>
          <w:rFonts w:ascii="Times New Roman" w:hAnsi="Times New Roman" w:cs="Times New Roman"/>
          <w:sz w:val="24"/>
          <w:szCs w:val="24"/>
        </w:rPr>
        <w:t xml:space="preserve"> 26.4 μm </w:t>
      </w:r>
      <w:r>
        <w:rPr>
          <w:rFonts w:ascii="等线" w:hAnsi="等线" w:cs="Times New Roman" w:hint="eastAsia"/>
          <w:sz w:val="24"/>
          <w:szCs w:val="24"/>
        </w:rPr>
        <w:t>×</w:t>
      </w:r>
      <w:r>
        <w:rPr>
          <w:rFonts w:ascii="Times New Roman" w:hAnsi="Times New Roman" w:cs="Times New Roman"/>
          <w:sz w:val="24"/>
          <w:szCs w:val="24"/>
        </w:rPr>
        <w:t xml:space="preserve"> 4.</w:t>
      </w:r>
      <w:r w:rsidR="00ED63C1">
        <w:rPr>
          <w:rFonts w:ascii="Times New Roman" w:hAnsi="Times New Roman" w:cs="Times New Roman" w:hint="eastAsia"/>
          <w:sz w:val="24"/>
          <w:szCs w:val="24"/>
          <w:lang w:eastAsia="zh-CN"/>
        </w:rPr>
        <w:t>2</w:t>
      </w:r>
      <w:r>
        <w:rPr>
          <w:rFonts w:ascii="Times New Roman" w:hAnsi="Times New Roman" w:cs="Times New Roman"/>
          <w:sz w:val="24"/>
          <w:szCs w:val="24"/>
        </w:rPr>
        <w:t xml:space="preserve"> μm (after being divided by the expansion factor).</w:t>
      </w:r>
      <w:r w:rsidR="00606886">
        <w:rPr>
          <w:rFonts w:ascii="Times New Roman" w:hAnsi="Times New Roman" w:cs="Times New Roman"/>
          <w:sz w:val="24"/>
          <w:szCs w:val="24"/>
        </w:rPr>
        <w:t xml:space="preserve"> Scale bar: 2 μm.</w:t>
      </w:r>
    </w:p>
    <w:p w:rsidR="00E92ED9" w:rsidRPr="00CD5903" w:rsidRDefault="00E92ED9" w:rsidP="00E92ED9">
      <w:pPr>
        <w:spacing w:before="100" w:beforeAutospacing="1" w:after="100" w:afterAutospacing="1" w:line="276" w:lineRule="auto"/>
        <w:rPr>
          <w:rFonts w:ascii="Times New Roman" w:hAnsi="Times New Roman" w:cs="Times New Roman"/>
          <w:sz w:val="24"/>
          <w:szCs w:val="24"/>
        </w:rPr>
      </w:pPr>
      <w:r w:rsidRPr="00CD5903">
        <w:rPr>
          <w:rFonts w:ascii="Times New Roman" w:hAnsi="Times New Roman" w:cs="Times New Roman"/>
          <w:sz w:val="24"/>
          <w:szCs w:val="24"/>
        </w:rPr>
        <w:t xml:space="preserve">Supplementary Video </w:t>
      </w:r>
      <w:r w:rsidR="00B91B63">
        <w:rPr>
          <w:rFonts w:ascii="Times New Roman" w:hAnsi="Times New Roman" w:cs="Times New Roman"/>
          <w:sz w:val="24"/>
          <w:szCs w:val="24"/>
          <w:lang w:eastAsia="zh-CN"/>
        </w:rPr>
        <w:t>3</w:t>
      </w:r>
      <w:r w:rsidRPr="00CD5903">
        <w:rPr>
          <w:rFonts w:ascii="Times New Roman" w:hAnsi="Times New Roman" w:cs="Times New Roman"/>
          <w:sz w:val="24"/>
          <w:szCs w:val="24"/>
        </w:rPr>
        <w:t xml:space="preserve">. Z-stack view of </w:t>
      </w:r>
      <w:r w:rsidR="0011364D">
        <w:rPr>
          <w:rFonts w:ascii="Times New Roman" w:hAnsi="Times New Roman" w:cs="Times New Roman"/>
          <w:sz w:val="24"/>
          <w:szCs w:val="24"/>
        </w:rPr>
        <w:t xml:space="preserve">another </w:t>
      </w:r>
      <w:r w:rsidRPr="00CD5903">
        <w:rPr>
          <w:rFonts w:ascii="Times New Roman" w:hAnsi="Times New Roman" w:cs="Times New Roman"/>
          <w:sz w:val="24"/>
          <w:szCs w:val="24"/>
        </w:rPr>
        <w:t xml:space="preserve">3D </w:t>
      </w:r>
      <w:r w:rsidR="0011364D">
        <w:rPr>
          <w:rFonts w:ascii="Times New Roman" w:hAnsi="Times New Roman" w:cs="Times New Roman"/>
          <w:sz w:val="24"/>
          <w:szCs w:val="24"/>
        </w:rPr>
        <w:t>confocal</w:t>
      </w:r>
      <w:r w:rsidRPr="00CD5903">
        <w:rPr>
          <w:rFonts w:ascii="Times New Roman" w:hAnsi="Times New Roman" w:cs="Times New Roman"/>
          <w:sz w:val="24"/>
          <w:szCs w:val="24"/>
        </w:rPr>
        <w:t xml:space="preserve"> microscopy </w:t>
      </w:r>
      <w:r w:rsidR="0011364D">
        <w:rPr>
          <w:rFonts w:ascii="Times New Roman" w:hAnsi="Times New Roman" w:cs="Times New Roman"/>
          <w:sz w:val="24"/>
          <w:szCs w:val="24"/>
        </w:rPr>
        <w:t xml:space="preserve">image </w:t>
      </w:r>
      <w:r w:rsidRPr="00CD5903">
        <w:rPr>
          <w:rFonts w:ascii="Times New Roman" w:hAnsi="Times New Roman" w:cs="Times New Roman"/>
          <w:sz w:val="24"/>
          <w:szCs w:val="24"/>
        </w:rPr>
        <w:t xml:space="preserve">of mouse testis expanded by </w:t>
      </w:r>
      <w:r>
        <w:rPr>
          <w:rFonts w:ascii="Times New Roman" w:hAnsi="Times New Roman" w:cs="Times New Roman"/>
          <w:sz w:val="24"/>
          <w:szCs w:val="24"/>
        </w:rPr>
        <w:t xml:space="preserve">4 cycles of </w:t>
      </w:r>
      <w:r w:rsidRPr="00CD5903">
        <w:rPr>
          <w:rFonts w:ascii="Times New Roman" w:hAnsi="Times New Roman" w:cs="Times New Roman"/>
          <w:sz w:val="24"/>
          <w:szCs w:val="24"/>
        </w:rPr>
        <w:t xml:space="preserve">Cyc-ExM and stained with </w:t>
      </w:r>
      <w:r w:rsidR="006D6288">
        <w:rPr>
          <w:rFonts w:ascii="Times New Roman" w:hAnsi="Times New Roman" w:cs="Times New Roman"/>
          <w:sz w:val="24"/>
          <w:szCs w:val="24"/>
        </w:rPr>
        <w:t>TAMRA</w:t>
      </w:r>
      <w:r>
        <w:rPr>
          <w:rFonts w:ascii="Times New Roman" w:hAnsi="Times New Roman" w:cs="Times New Roman"/>
          <w:sz w:val="24"/>
          <w:szCs w:val="24"/>
        </w:rPr>
        <w:t xml:space="preserve"> NHS ester</w:t>
      </w:r>
      <w:r w:rsidRPr="00CD5903">
        <w:rPr>
          <w:rFonts w:ascii="Times New Roman" w:hAnsi="Times New Roman" w:cs="Times New Roman"/>
          <w:sz w:val="24"/>
          <w:szCs w:val="24"/>
        </w:rPr>
        <w:t xml:space="preserve"> (</w:t>
      </w:r>
      <w:r>
        <w:rPr>
          <w:rFonts w:ascii="Times New Roman" w:hAnsi="Times New Roman" w:cs="Times New Roman"/>
          <w:sz w:val="24"/>
          <w:szCs w:val="24"/>
        </w:rPr>
        <w:t>gree</w:t>
      </w:r>
      <w:r>
        <w:rPr>
          <w:rFonts w:ascii="Times New Roman" w:hAnsi="Times New Roman" w:cs="Times New Roman" w:hint="eastAsia"/>
          <w:sz w:val="24"/>
          <w:szCs w:val="24"/>
          <w:lang w:eastAsia="zh-CN"/>
        </w:rPr>
        <w:t>n</w:t>
      </w:r>
      <w:r w:rsidRPr="00CD5903">
        <w:rPr>
          <w:rFonts w:ascii="Times New Roman" w:hAnsi="Times New Roman" w:cs="Times New Roman"/>
          <w:sz w:val="24"/>
          <w:szCs w:val="24"/>
        </w:rPr>
        <w:t>) and Sytox Green (</w:t>
      </w:r>
      <w:r>
        <w:rPr>
          <w:rFonts w:ascii="Times New Roman" w:hAnsi="Times New Roman" w:cs="Times New Roman"/>
          <w:sz w:val="24"/>
          <w:szCs w:val="24"/>
        </w:rPr>
        <w:t>magenta</w:t>
      </w:r>
      <w:r w:rsidRPr="00CD5903">
        <w:rPr>
          <w:rFonts w:ascii="Times New Roman" w:hAnsi="Times New Roman" w:cs="Times New Roman"/>
          <w:sz w:val="24"/>
          <w:szCs w:val="24"/>
        </w:rPr>
        <w:t>).</w:t>
      </w:r>
      <w:r>
        <w:rPr>
          <w:rFonts w:ascii="Times New Roman" w:hAnsi="Times New Roman" w:cs="Times New Roman"/>
          <w:sz w:val="24"/>
          <w:szCs w:val="24"/>
        </w:rPr>
        <w:t xml:space="preserve"> Total image volume is </w:t>
      </w:r>
      <w:r w:rsidR="0011364D">
        <w:rPr>
          <w:rFonts w:ascii="Times New Roman" w:hAnsi="Times New Roman" w:cs="Times New Roman"/>
          <w:sz w:val="24"/>
          <w:szCs w:val="24"/>
        </w:rPr>
        <w:t>26.4</w:t>
      </w:r>
      <w:r>
        <w:rPr>
          <w:rFonts w:ascii="Times New Roman" w:hAnsi="Times New Roman" w:cs="Times New Roman"/>
          <w:sz w:val="24"/>
          <w:szCs w:val="24"/>
        </w:rPr>
        <w:t xml:space="preserve"> μm </w:t>
      </w:r>
      <w:r>
        <w:rPr>
          <w:rFonts w:ascii="等线" w:hAnsi="等线" w:cs="Times New Roman" w:hint="eastAsia"/>
          <w:sz w:val="24"/>
          <w:szCs w:val="24"/>
        </w:rPr>
        <w:t>×</w:t>
      </w:r>
      <w:r>
        <w:rPr>
          <w:rFonts w:ascii="Times New Roman" w:hAnsi="Times New Roman" w:cs="Times New Roman"/>
          <w:sz w:val="24"/>
          <w:szCs w:val="24"/>
        </w:rPr>
        <w:t xml:space="preserve"> </w:t>
      </w:r>
      <w:r w:rsidR="0011364D">
        <w:rPr>
          <w:rFonts w:ascii="Times New Roman" w:hAnsi="Times New Roman" w:cs="Times New Roman"/>
          <w:sz w:val="24"/>
          <w:szCs w:val="24"/>
        </w:rPr>
        <w:t>26.4</w:t>
      </w:r>
      <w:r>
        <w:rPr>
          <w:rFonts w:ascii="Times New Roman" w:hAnsi="Times New Roman" w:cs="Times New Roman"/>
          <w:sz w:val="24"/>
          <w:szCs w:val="24"/>
        </w:rPr>
        <w:t xml:space="preserve"> μm </w:t>
      </w:r>
      <w:r>
        <w:rPr>
          <w:rFonts w:ascii="等线" w:hAnsi="等线" w:cs="Times New Roman" w:hint="eastAsia"/>
          <w:sz w:val="24"/>
          <w:szCs w:val="24"/>
        </w:rPr>
        <w:t>×</w:t>
      </w:r>
      <w:r>
        <w:rPr>
          <w:rFonts w:ascii="Times New Roman" w:hAnsi="Times New Roman" w:cs="Times New Roman"/>
          <w:sz w:val="24"/>
          <w:szCs w:val="24"/>
        </w:rPr>
        <w:t xml:space="preserve"> </w:t>
      </w:r>
      <w:r w:rsidR="0011364D">
        <w:rPr>
          <w:rFonts w:ascii="Times New Roman" w:hAnsi="Times New Roman" w:cs="Times New Roman"/>
          <w:sz w:val="24"/>
          <w:szCs w:val="24"/>
        </w:rPr>
        <w:t>4.</w:t>
      </w:r>
      <w:r w:rsidR="00ED63C1">
        <w:rPr>
          <w:rFonts w:ascii="Times New Roman" w:hAnsi="Times New Roman" w:cs="Times New Roman" w:hint="eastAsia"/>
          <w:sz w:val="24"/>
          <w:szCs w:val="24"/>
          <w:lang w:eastAsia="zh-CN"/>
        </w:rPr>
        <w:t>2</w:t>
      </w:r>
      <w:r>
        <w:rPr>
          <w:rFonts w:ascii="Times New Roman" w:hAnsi="Times New Roman" w:cs="Times New Roman"/>
          <w:sz w:val="24"/>
          <w:szCs w:val="24"/>
        </w:rPr>
        <w:t xml:space="preserve"> μm (after being divided by the expansion factor).</w:t>
      </w:r>
      <w:r w:rsidR="00606886">
        <w:rPr>
          <w:rFonts w:ascii="Times New Roman" w:hAnsi="Times New Roman" w:cs="Times New Roman"/>
          <w:sz w:val="24"/>
          <w:szCs w:val="24"/>
        </w:rPr>
        <w:t xml:space="preserve"> Scale bar: 2 μm.</w:t>
      </w:r>
    </w:p>
    <w:p w:rsidR="00740026" w:rsidRPr="00CD5903" w:rsidRDefault="00895BC9" w:rsidP="00740026">
      <w:pPr>
        <w:spacing w:before="100" w:beforeAutospacing="1" w:after="100" w:afterAutospacing="1" w:line="276" w:lineRule="auto"/>
        <w:rPr>
          <w:rFonts w:ascii="Times New Roman" w:hAnsi="Times New Roman" w:cs="Times New Roman"/>
          <w:sz w:val="24"/>
          <w:szCs w:val="24"/>
        </w:rPr>
      </w:pPr>
      <w:r w:rsidRPr="00CD5903">
        <w:rPr>
          <w:rFonts w:ascii="Times New Roman" w:hAnsi="Times New Roman" w:cs="Times New Roman"/>
          <w:sz w:val="24"/>
          <w:szCs w:val="24"/>
        </w:rPr>
        <w:t xml:space="preserve">Supplementary Video </w:t>
      </w:r>
      <w:r w:rsidR="00B91B63">
        <w:rPr>
          <w:rFonts w:ascii="Times New Roman" w:hAnsi="Times New Roman" w:cs="Times New Roman"/>
          <w:sz w:val="24"/>
          <w:szCs w:val="24"/>
          <w:lang w:eastAsia="zh-CN"/>
        </w:rPr>
        <w:t>4</w:t>
      </w:r>
      <w:r w:rsidRPr="00CD5903">
        <w:rPr>
          <w:rFonts w:ascii="Times New Roman" w:hAnsi="Times New Roman" w:cs="Times New Roman"/>
          <w:sz w:val="24"/>
          <w:szCs w:val="24"/>
        </w:rPr>
        <w:t>. Z-stack view of the 3D light</w:t>
      </w:r>
      <w:r w:rsidR="001F3412">
        <w:rPr>
          <w:rFonts w:ascii="Times New Roman" w:hAnsi="Times New Roman" w:cs="Times New Roman"/>
          <w:sz w:val="24"/>
          <w:szCs w:val="24"/>
        </w:rPr>
        <w:t xml:space="preserve"> </w:t>
      </w:r>
      <w:r w:rsidRPr="00CD5903">
        <w:rPr>
          <w:rFonts w:ascii="Times New Roman" w:hAnsi="Times New Roman" w:cs="Times New Roman"/>
          <w:sz w:val="24"/>
          <w:szCs w:val="24"/>
        </w:rPr>
        <w:t xml:space="preserve">sheet microscopy of mouse testis expanded by </w:t>
      </w:r>
      <w:r>
        <w:rPr>
          <w:rFonts w:ascii="Times New Roman" w:hAnsi="Times New Roman" w:cs="Times New Roman"/>
          <w:sz w:val="24"/>
          <w:szCs w:val="24"/>
        </w:rPr>
        <w:t xml:space="preserve">4 cycles of </w:t>
      </w:r>
      <w:r w:rsidRPr="00CD5903">
        <w:rPr>
          <w:rFonts w:ascii="Times New Roman" w:hAnsi="Times New Roman" w:cs="Times New Roman"/>
          <w:sz w:val="24"/>
          <w:szCs w:val="24"/>
        </w:rPr>
        <w:t xml:space="preserve">Cyc-ExM and stained with </w:t>
      </w:r>
      <w:r w:rsidR="006D6288">
        <w:rPr>
          <w:rFonts w:ascii="Times New Roman" w:hAnsi="Times New Roman" w:cs="Times New Roman"/>
          <w:sz w:val="24"/>
          <w:szCs w:val="24"/>
        </w:rPr>
        <w:t xml:space="preserve">TAMRA </w:t>
      </w:r>
      <w:r w:rsidR="0032337B">
        <w:rPr>
          <w:rFonts w:ascii="Times New Roman" w:hAnsi="Times New Roman" w:cs="Times New Roman"/>
          <w:sz w:val="24"/>
          <w:szCs w:val="24"/>
        </w:rPr>
        <w:t>NHS ester</w:t>
      </w:r>
      <w:r w:rsidR="0032337B" w:rsidRPr="00CD5903">
        <w:rPr>
          <w:rFonts w:ascii="Times New Roman" w:hAnsi="Times New Roman" w:cs="Times New Roman"/>
          <w:sz w:val="24"/>
          <w:szCs w:val="24"/>
        </w:rPr>
        <w:t xml:space="preserve"> </w:t>
      </w:r>
      <w:r w:rsidRPr="00CD5903">
        <w:rPr>
          <w:rFonts w:ascii="Times New Roman" w:hAnsi="Times New Roman" w:cs="Times New Roman"/>
          <w:sz w:val="24"/>
          <w:szCs w:val="24"/>
        </w:rPr>
        <w:t>(</w:t>
      </w:r>
      <w:r w:rsidR="00C75E91">
        <w:rPr>
          <w:rFonts w:ascii="Times New Roman" w:hAnsi="Times New Roman" w:cs="Times New Roman"/>
          <w:sz w:val="24"/>
          <w:szCs w:val="24"/>
        </w:rPr>
        <w:t>gree</w:t>
      </w:r>
      <w:r w:rsidR="00853236">
        <w:rPr>
          <w:rFonts w:ascii="Times New Roman" w:hAnsi="Times New Roman" w:cs="Times New Roman" w:hint="eastAsia"/>
          <w:sz w:val="24"/>
          <w:szCs w:val="24"/>
          <w:lang w:eastAsia="zh-CN"/>
        </w:rPr>
        <w:t>n</w:t>
      </w:r>
      <w:r w:rsidRPr="00CD5903">
        <w:rPr>
          <w:rFonts w:ascii="Times New Roman" w:hAnsi="Times New Roman" w:cs="Times New Roman"/>
          <w:sz w:val="24"/>
          <w:szCs w:val="24"/>
        </w:rPr>
        <w:t>) and Sytox Green (</w:t>
      </w:r>
      <w:r w:rsidR="00C75E91">
        <w:rPr>
          <w:rFonts w:ascii="Times New Roman" w:hAnsi="Times New Roman" w:cs="Times New Roman"/>
          <w:sz w:val="24"/>
          <w:szCs w:val="24"/>
        </w:rPr>
        <w:t>magenta</w:t>
      </w:r>
      <w:r w:rsidRPr="00CD5903">
        <w:rPr>
          <w:rFonts w:ascii="Times New Roman" w:hAnsi="Times New Roman" w:cs="Times New Roman"/>
          <w:sz w:val="24"/>
          <w:szCs w:val="24"/>
        </w:rPr>
        <w:t>).</w:t>
      </w:r>
      <w:r>
        <w:rPr>
          <w:rFonts w:ascii="Times New Roman" w:hAnsi="Times New Roman" w:cs="Times New Roman"/>
          <w:sz w:val="24"/>
          <w:szCs w:val="24"/>
        </w:rPr>
        <w:t xml:space="preserve"> Total image volume is </w:t>
      </w:r>
      <w:r w:rsidR="00287B3A">
        <w:rPr>
          <w:rFonts w:ascii="Times New Roman" w:hAnsi="Times New Roman" w:cs="Times New Roman"/>
          <w:sz w:val="24"/>
          <w:szCs w:val="24"/>
        </w:rPr>
        <w:t>351</w:t>
      </w:r>
      <w:r>
        <w:rPr>
          <w:rFonts w:ascii="Times New Roman" w:hAnsi="Times New Roman" w:cs="Times New Roman"/>
          <w:sz w:val="24"/>
          <w:szCs w:val="24"/>
        </w:rPr>
        <w:t xml:space="preserve"> μm </w:t>
      </w:r>
      <w:r>
        <w:rPr>
          <w:rFonts w:ascii="等线" w:hAnsi="等线" w:cs="Times New Roman" w:hint="eastAsia"/>
          <w:sz w:val="24"/>
          <w:szCs w:val="24"/>
        </w:rPr>
        <w:t>×</w:t>
      </w:r>
      <w:r>
        <w:rPr>
          <w:rFonts w:ascii="Times New Roman" w:hAnsi="Times New Roman" w:cs="Times New Roman"/>
          <w:sz w:val="24"/>
          <w:szCs w:val="24"/>
        </w:rPr>
        <w:t xml:space="preserve"> </w:t>
      </w:r>
      <w:r w:rsidR="00287B3A">
        <w:rPr>
          <w:rFonts w:ascii="Times New Roman" w:hAnsi="Times New Roman" w:cs="Times New Roman"/>
          <w:sz w:val="24"/>
          <w:szCs w:val="24"/>
        </w:rPr>
        <w:t>351</w:t>
      </w:r>
      <w:r>
        <w:rPr>
          <w:rFonts w:ascii="Times New Roman" w:hAnsi="Times New Roman" w:cs="Times New Roman"/>
          <w:sz w:val="24"/>
          <w:szCs w:val="24"/>
        </w:rPr>
        <w:t xml:space="preserve"> μm </w:t>
      </w:r>
      <w:r>
        <w:rPr>
          <w:rFonts w:ascii="等线" w:hAnsi="等线" w:cs="Times New Roman" w:hint="eastAsia"/>
          <w:sz w:val="24"/>
          <w:szCs w:val="24"/>
        </w:rPr>
        <w:t>×</w:t>
      </w:r>
      <w:r>
        <w:rPr>
          <w:rFonts w:ascii="Times New Roman" w:hAnsi="Times New Roman" w:cs="Times New Roman"/>
          <w:sz w:val="24"/>
          <w:szCs w:val="24"/>
        </w:rPr>
        <w:t xml:space="preserve"> </w:t>
      </w:r>
      <w:r w:rsidR="00287B3A">
        <w:rPr>
          <w:rFonts w:ascii="Times New Roman" w:hAnsi="Times New Roman" w:cs="Times New Roman"/>
          <w:sz w:val="24"/>
          <w:szCs w:val="24"/>
        </w:rPr>
        <w:t>521</w:t>
      </w:r>
      <w:r>
        <w:rPr>
          <w:rFonts w:ascii="Times New Roman" w:hAnsi="Times New Roman" w:cs="Times New Roman"/>
          <w:sz w:val="24"/>
          <w:szCs w:val="24"/>
        </w:rPr>
        <w:t xml:space="preserve"> μm</w:t>
      </w:r>
      <w:r w:rsidR="003875BA">
        <w:rPr>
          <w:rFonts w:ascii="Times New Roman" w:hAnsi="Times New Roman" w:cs="Times New Roman"/>
          <w:sz w:val="24"/>
          <w:szCs w:val="24"/>
        </w:rPr>
        <w:t xml:space="preserve"> (after being divided by the expansion factor)</w:t>
      </w:r>
      <w:r>
        <w:rPr>
          <w:rFonts w:ascii="Times New Roman" w:hAnsi="Times New Roman" w:cs="Times New Roman"/>
          <w:sz w:val="24"/>
          <w:szCs w:val="24"/>
        </w:rPr>
        <w:t>.</w:t>
      </w:r>
      <w:r w:rsidR="00740026">
        <w:rPr>
          <w:rFonts w:ascii="Times New Roman" w:hAnsi="Times New Roman" w:cs="Times New Roman"/>
          <w:sz w:val="24"/>
          <w:szCs w:val="24"/>
        </w:rPr>
        <w:t xml:space="preserve"> </w:t>
      </w:r>
      <w:r w:rsidR="00740026">
        <w:rPr>
          <w:rFonts w:ascii="Times New Roman" w:hAnsi="Times New Roman" w:cs="Times New Roman"/>
          <w:sz w:val="24"/>
          <w:szCs w:val="24"/>
        </w:rPr>
        <w:t xml:space="preserve">Scale bar: </w:t>
      </w:r>
      <w:r w:rsidR="00740026">
        <w:rPr>
          <w:rFonts w:ascii="Times New Roman" w:hAnsi="Times New Roman" w:cs="Times New Roman" w:hint="eastAsia"/>
          <w:sz w:val="24"/>
          <w:szCs w:val="24"/>
          <w:lang w:eastAsia="zh-CN"/>
        </w:rPr>
        <w:t>50</w:t>
      </w:r>
      <w:r w:rsidR="00740026">
        <w:rPr>
          <w:rFonts w:ascii="Times New Roman" w:hAnsi="Times New Roman" w:cs="Times New Roman"/>
          <w:sz w:val="24"/>
          <w:szCs w:val="24"/>
        </w:rPr>
        <w:t xml:space="preserve"> μm.</w:t>
      </w:r>
    </w:p>
    <w:p w:rsidR="00A118CE" w:rsidRDefault="00A118CE" w:rsidP="00A63CE0">
      <w:pPr>
        <w:spacing w:before="100" w:beforeAutospacing="1" w:after="100" w:afterAutospacing="1" w:line="276" w:lineRule="auto"/>
        <w:rPr>
          <w:rFonts w:ascii="Times New Roman" w:hAnsi="Times New Roman" w:cs="Times New Roman"/>
          <w:sz w:val="24"/>
          <w:szCs w:val="24"/>
          <w:lang w:eastAsia="zh-CN"/>
        </w:rPr>
      </w:pPr>
      <w:bookmarkStart w:id="0" w:name="_GoBack"/>
      <w:bookmarkEnd w:id="0"/>
    </w:p>
    <w:sectPr w:rsidR="00A118CE" w:rsidSect="00ED3DCB">
      <w:pgSz w:w="12240" w:h="15840" w:code="1"/>
      <w:pgMar w:top="1440" w:right="1440" w:bottom="1440" w:left="1440" w:header="851" w:footer="992" w:gutter="0"/>
      <w:cols w:space="720"/>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D69BF" w:rsidRDefault="00AD69BF" w:rsidP="00190F01">
      <w:r>
        <w:separator/>
      </w:r>
    </w:p>
  </w:endnote>
  <w:endnote w:type="continuationSeparator" w:id="0">
    <w:p w:rsidR="00AD69BF" w:rsidRDefault="00AD69BF" w:rsidP="00190F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21">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D69BF" w:rsidRDefault="00AD69BF" w:rsidP="00190F01">
      <w:r>
        <w:separator/>
      </w:r>
    </w:p>
  </w:footnote>
  <w:footnote w:type="continuationSeparator" w:id="0">
    <w:p w:rsidR="00AD69BF" w:rsidRDefault="00AD69BF" w:rsidP="00190F0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720"/>
  <w:characterSpacingControl w:val="doNotCompress"/>
  <w:savePreviewPicture/>
  <w:hdrShapeDefaults>
    <o:shapedefaults v:ext="edit" spidmax="2049"/>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7468"/>
    <w:rsid w:val="0000274F"/>
    <w:rsid w:val="00003A45"/>
    <w:rsid w:val="00020C33"/>
    <w:rsid w:val="00023AE0"/>
    <w:rsid w:val="00095573"/>
    <w:rsid w:val="00097468"/>
    <w:rsid w:val="000A7AD1"/>
    <w:rsid w:val="000C1474"/>
    <w:rsid w:val="000D1FC0"/>
    <w:rsid w:val="000D2720"/>
    <w:rsid w:val="000D7E19"/>
    <w:rsid w:val="000F013A"/>
    <w:rsid w:val="000F42AA"/>
    <w:rsid w:val="0011364D"/>
    <w:rsid w:val="001175C6"/>
    <w:rsid w:val="00126255"/>
    <w:rsid w:val="00126400"/>
    <w:rsid w:val="00133B59"/>
    <w:rsid w:val="00134317"/>
    <w:rsid w:val="00137197"/>
    <w:rsid w:val="00142354"/>
    <w:rsid w:val="00146219"/>
    <w:rsid w:val="001505AA"/>
    <w:rsid w:val="0015374A"/>
    <w:rsid w:val="001621CB"/>
    <w:rsid w:val="00166F6E"/>
    <w:rsid w:val="00177BD3"/>
    <w:rsid w:val="00182D74"/>
    <w:rsid w:val="00190F01"/>
    <w:rsid w:val="00191EEE"/>
    <w:rsid w:val="001A5096"/>
    <w:rsid w:val="001A55D8"/>
    <w:rsid w:val="001A56C9"/>
    <w:rsid w:val="001C0D49"/>
    <w:rsid w:val="001C473C"/>
    <w:rsid w:val="001F3412"/>
    <w:rsid w:val="00211B59"/>
    <w:rsid w:val="00227981"/>
    <w:rsid w:val="002436A9"/>
    <w:rsid w:val="00287B3A"/>
    <w:rsid w:val="002947E5"/>
    <w:rsid w:val="002A0B94"/>
    <w:rsid w:val="002A58BA"/>
    <w:rsid w:val="002B4768"/>
    <w:rsid w:val="002B5C87"/>
    <w:rsid w:val="002C3227"/>
    <w:rsid w:val="002C5C33"/>
    <w:rsid w:val="002D11ED"/>
    <w:rsid w:val="002D2C15"/>
    <w:rsid w:val="002D4A37"/>
    <w:rsid w:val="003023D3"/>
    <w:rsid w:val="00307D66"/>
    <w:rsid w:val="003105F6"/>
    <w:rsid w:val="0032337B"/>
    <w:rsid w:val="00360BFF"/>
    <w:rsid w:val="00380629"/>
    <w:rsid w:val="00382C53"/>
    <w:rsid w:val="003834C1"/>
    <w:rsid w:val="003875BA"/>
    <w:rsid w:val="0039264B"/>
    <w:rsid w:val="00396EA7"/>
    <w:rsid w:val="003B78FB"/>
    <w:rsid w:val="003E5888"/>
    <w:rsid w:val="00411CE2"/>
    <w:rsid w:val="004209B6"/>
    <w:rsid w:val="0042279F"/>
    <w:rsid w:val="00423B64"/>
    <w:rsid w:val="00435120"/>
    <w:rsid w:val="0044092C"/>
    <w:rsid w:val="0045085E"/>
    <w:rsid w:val="00477E9A"/>
    <w:rsid w:val="0048332D"/>
    <w:rsid w:val="0048406D"/>
    <w:rsid w:val="00487331"/>
    <w:rsid w:val="00494C6B"/>
    <w:rsid w:val="004A344A"/>
    <w:rsid w:val="004A6181"/>
    <w:rsid w:val="004B1C00"/>
    <w:rsid w:val="004C1A31"/>
    <w:rsid w:val="004D191B"/>
    <w:rsid w:val="004D5B62"/>
    <w:rsid w:val="004D69E9"/>
    <w:rsid w:val="004F4095"/>
    <w:rsid w:val="004F6788"/>
    <w:rsid w:val="00501939"/>
    <w:rsid w:val="00502732"/>
    <w:rsid w:val="005250F9"/>
    <w:rsid w:val="00535258"/>
    <w:rsid w:val="00541BDD"/>
    <w:rsid w:val="00546043"/>
    <w:rsid w:val="00550C72"/>
    <w:rsid w:val="005548DA"/>
    <w:rsid w:val="00566308"/>
    <w:rsid w:val="00585E9C"/>
    <w:rsid w:val="0058649A"/>
    <w:rsid w:val="005912F4"/>
    <w:rsid w:val="005D5603"/>
    <w:rsid w:val="005F2471"/>
    <w:rsid w:val="005F4F6B"/>
    <w:rsid w:val="00601FEA"/>
    <w:rsid w:val="00606886"/>
    <w:rsid w:val="006134DB"/>
    <w:rsid w:val="0062100D"/>
    <w:rsid w:val="00627DC9"/>
    <w:rsid w:val="00630DC5"/>
    <w:rsid w:val="0063196C"/>
    <w:rsid w:val="00645488"/>
    <w:rsid w:val="00646B1D"/>
    <w:rsid w:val="00647B35"/>
    <w:rsid w:val="00650707"/>
    <w:rsid w:val="006663A6"/>
    <w:rsid w:val="006801EE"/>
    <w:rsid w:val="00680A9C"/>
    <w:rsid w:val="00693AB0"/>
    <w:rsid w:val="006A4602"/>
    <w:rsid w:val="006A5F4D"/>
    <w:rsid w:val="006A6BAC"/>
    <w:rsid w:val="006B34F5"/>
    <w:rsid w:val="006D26A5"/>
    <w:rsid w:val="006D3B54"/>
    <w:rsid w:val="006D43C4"/>
    <w:rsid w:val="006D6288"/>
    <w:rsid w:val="006D7BAB"/>
    <w:rsid w:val="006E47B3"/>
    <w:rsid w:val="006F460E"/>
    <w:rsid w:val="007026B7"/>
    <w:rsid w:val="007103F9"/>
    <w:rsid w:val="00726D13"/>
    <w:rsid w:val="00740026"/>
    <w:rsid w:val="007407E3"/>
    <w:rsid w:val="00773DB9"/>
    <w:rsid w:val="00783C74"/>
    <w:rsid w:val="0079039B"/>
    <w:rsid w:val="00796720"/>
    <w:rsid w:val="00797A38"/>
    <w:rsid w:val="007B1452"/>
    <w:rsid w:val="007C51B8"/>
    <w:rsid w:val="007D0C36"/>
    <w:rsid w:val="007F1269"/>
    <w:rsid w:val="007F6EBE"/>
    <w:rsid w:val="00830986"/>
    <w:rsid w:val="00831D35"/>
    <w:rsid w:val="008513A1"/>
    <w:rsid w:val="00853236"/>
    <w:rsid w:val="008613A0"/>
    <w:rsid w:val="008634E9"/>
    <w:rsid w:val="00882122"/>
    <w:rsid w:val="00895BC9"/>
    <w:rsid w:val="008A4E77"/>
    <w:rsid w:val="00901390"/>
    <w:rsid w:val="00901DC9"/>
    <w:rsid w:val="00905E6B"/>
    <w:rsid w:val="00906004"/>
    <w:rsid w:val="00912565"/>
    <w:rsid w:val="00914A3E"/>
    <w:rsid w:val="009154D9"/>
    <w:rsid w:val="009204F6"/>
    <w:rsid w:val="00923413"/>
    <w:rsid w:val="00927232"/>
    <w:rsid w:val="00931F25"/>
    <w:rsid w:val="0093440B"/>
    <w:rsid w:val="00935F5A"/>
    <w:rsid w:val="00942B8B"/>
    <w:rsid w:val="00953803"/>
    <w:rsid w:val="00961355"/>
    <w:rsid w:val="00961C09"/>
    <w:rsid w:val="00963B7D"/>
    <w:rsid w:val="00964FC1"/>
    <w:rsid w:val="0097290F"/>
    <w:rsid w:val="00975BB6"/>
    <w:rsid w:val="0098014D"/>
    <w:rsid w:val="00993721"/>
    <w:rsid w:val="0099623D"/>
    <w:rsid w:val="009D29F4"/>
    <w:rsid w:val="009D338A"/>
    <w:rsid w:val="009D785A"/>
    <w:rsid w:val="00A118CE"/>
    <w:rsid w:val="00A34FFD"/>
    <w:rsid w:val="00A37C2E"/>
    <w:rsid w:val="00A46660"/>
    <w:rsid w:val="00A53924"/>
    <w:rsid w:val="00A5786F"/>
    <w:rsid w:val="00A63CE0"/>
    <w:rsid w:val="00A64C22"/>
    <w:rsid w:val="00A65E14"/>
    <w:rsid w:val="00A8588D"/>
    <w:rsid w:val="00AA15CE"/>
    <w:rsid w:val="00AA3F8D"/>
    <w:rsid w:val="00AC70FA"/>
    <w:rsid w:val="00AD50A2"/>
    <w:rsid w:val="00AD69BF"/>
    <w:rsid w:val="00AF054B"/>
    <w:rsid w:val="00AF1186"/>
    <w:rsid w:val="00AF4C43"/>
    <w:rsid w:val="00B0058C"/>
    <w:rsid w:val="00B26EDC"/>
    <w:rsid w:val="00B33798"/>
    <w:rsid w:val="00B33CD0"/>
    <w:rsid w:val="00B35A2A"/>
    <w:rsid w:val="00B37425"/>
    <w:rsid w:val="00B445DD"/>
    <w:rsid w:val="00B50E98"/>
    <w:rsid w:val="00B527BC"/>
    <w:rsid w:val="00B54D85"/>
    <w:rsid w:val="00B60791"/>
    <w:rsid w:val="00B6437E"/>
    <w:rsid w:val="00B77F4E"/>
    <w:rsid w:val="00B82243"/>
    <w:rsid w:val="00B831F3"/>
    <w:rsid w:val="00B91B63"/>
    <w:rsid w:val="00B948B7"/>
    <w:rsid w:val="00BA4BE0"/>
    <w:rsid w:val="00BE7982"/>
    <w:rsid w:val="00BF2838"/>
    <w:rsid w:val="00BF2F54"/>
    <w:rsid w:val="00BF3793"/>
    <w:rsid w:val="00C0351D"/>
    <w:rsid w:val="00C21AE7"/>
    <w:rsid w:val="00C23FC7"/>
    <w:rsid w:val="00C25763"/>
    <w:rsid w:val="00C26B9C"/>
    <w:rsid w:val="00C47F26"/>
    <w:rsid w:val="00C47F31"/>
    <w:rsid w:val="00C542BD"/>
    <w:rsid w:val="00C7039A"/>
    <w:rsid w:val="00C75E91"/>
    <w:rsid w:val="00C836C9"/>
    <w:rsid w:val="00C84BA9"/>
    <w:rsid w:val="00CA1455"/>
    <w:rsid w:val="00CC4617"/>
    <w:rsid w:val="00CC4980"/>
    <w:rsid w:val="00CC5978"/>
    <w:rsid w:val="00CD5903"/>
    <w:rsid w:val="00CE7BBE"/>
    <w:rsid w:val="00CF1C18"/>
    <w:rsid w:val="00CF655F"/>
    <w:rsid w:val="00D058C0"/>
    <w:rsid w:val="00D367E8"/>
    <w:rsid w:val="00D36E76"/>
    <w:rsid w:val="00D417C9"/>
    <w:rsid w:val="00D51E7B"/>
    <w:rsid w:val="00D66845"/>
    <w:rsid w:val="00DB6A4D"/>
    <w:rsid w:val="00DD283F"/>
    <w:rsid w:val="00DD4310"/>
    <w:rsid w:val="00DD4577"/>
    <w:rsid w:val="00DE77AA"/>
    <w:rsid w:val="00DF65FA"/>
    <w:rsid w:val="00E024DD"/>
    <w:rsid w:val="00E068D9"/>
    <w:rsid w:val="00E171D2"/>
    <w:rsid w:val="00E27C2B"/>
    <w:rsid w:val="00E40311"/>
    <w:rsid w:val="00E40B31"/>
    <w:rsid w:val="00E43A0D"/>
    <w:rsid w:val="00E448F4"/>
    <w:rsid w:val="00E54E53"/>
    <w:rsid w:val="00E564B2"/>
    <w:rsid w:val="00E63E5D"/>
    <w:rsid w:val="00E77F3A"/>
    <w:rsid w:val="00E8010D"/>
    <w:rsid w:val="00E90C0A"/>
    <w:rsid w:val="00E92ED9"/>
    <w:rsid w:val="00EA16BD"/>
    <w:rsid w:val="00ED3DCB"/>
    <w:rsid w:val="00ED4BDC"/>
    <w:rsid w:val="00ED63C1"/>
    <w:rsid w:val="00EE5314"/>
    <w:rsid w:val="00EF5ADB"/>
    <w:rsid w:val="00F03E9E"/>
    <w:rsid w:val="00F41FCE"/>
    <w:rsid w:val="00F60BFC"/>
    <w:rsid w:val="00F64232"/>
    <w:rsid w:val="00F65AF5"/>
    <w:rsid w:val="00F773B2"/>
    <w:rsid w:val="00F816DF"/>
    <w:rsid w:val="00FC1F05"/>
    <w:rsid w:val="00FC5865"/>
    <w:rsid w:val="00FD1ACF"/>
    <w:rsid w:val="00FD643E"/>
    <w:rsid w:val="00FE41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98ACB7E"/>
  <w15:docId w15:val="{B5A748F9-1F76-4983-A881-A7E7C55F9D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pPr>
      <w:spacing w:after="0" w:line="240" w:lineRule="auto"/>
      <w:jc w:val="both"/>
    </w:pPr>
    <w:rPr>
      <w:rFonts w:ascii="Calibri" w:eastAsia="等线" w:hAnsi="Calibri" w:cs="21"/>
    </w:rPr>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000000"/>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000000"/>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000000"/>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页眉 字符"/>
    <w:basedOn w:val="a0"/>
    <w:link w:val="a3"/>
    <w:uiPriority w:val="99"/>
    <w:rsid w:val="00841CD9"/>
  </w:style>
  <w:style w:type="character" w:customStyle="1" w:styleId="10">
    <w:name w:val="标题 1 字符"/>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标题 2 字符"/>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标题 3 字符"/>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标题 4 字符"/>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副标题 字符"/>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标题 字符"/>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3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rPr>
      <w:b/>
      <w:bCs/>
      <w:color w:val="4F81BD" w:themeColor="accent1"/>
      <w:sz w:val="18"/>
      <w:szCs w:val="18"/>
    </w:rPr>
  </w:style>
  <w:style w:type="paragraph" w:styleId="ae">
    <w:name w:val="Balloon Text"/>
    <w:basedOn w:val="a"/>
    <w:link w:val="af"/>
    <w:uiPriority w:val="99"/>
    <w:semiHidden/>
    <w:unhideWhenUsed/>
    <w:rsid w:val="006A4602"/>
    <w:rPr>
      <w:rFonts w:ascii="Tahoma" w:hAnsi="Tahoma" w:cs="Tahoma"/>
      <w:sz w:val="16"/>
      <w:szCs w:val="16"/>
    </w:rPr>
  </w:style>
  <w:style w:type="character" w:customStyle="1" w:styleId="af">
    <w:name w:val="批注框文本 字符"/>
    <w:basedOn w:val="a0"/>
    <w:link w:val="ae"/>
    <w:uiPriority w:val="99"/>
    <w:semiHidden/>
    <w:rsid w:val="006A4602"/>
    <w:rPr>
      <w:rFonts w:ascii="Tahoma" w:eastAsia="等线" w:hAnsi="Tahoma" w:cs="Tahoma"/>
      <w:sz w:val="16"/>
      <w:szCs w:val="16"/>
    </w:rPr>
  </w:style>
  <w:style w:type="paragraph" w:styleId="af0">
    <w:name w:val="footer"/>
    <w:basedOn w:val="a"/>
    <w:link w:val="af1"/>
    <w:uiPriority w:val="99"/>
    <w:unhideWhenUsed/>
    <w:rsid w:val="00190F01"/>
    <w:pPr>
      <w:tabs>
        <w:tab w:val="center" w:pos="4153"/>
        <w:tab w:val="right" w:pos="8306"/>
      </w:tabs>
      <w:snapToGrid w:val="0"/>
      <w:jc w:val="left"/>
    </w:pPr>
    <w:rPr>
      <w:sz w:val="18"/>
      <w:szCs w:val="18"/>
    </w:rPr>
  </w:style>
  <w:style w:type="character" w:customStyle="1" w:styleId="af1">
    <w:name w:val="页脚 字符"/>
    <w:basedOn w:val="a0"/>
    <w:link w:val="af0"/>
    <w:uiPriority w:val="99"/>
    <w:rsid w:val="00190F01"/>
    <w:rPr>
      <w:rFonts w:ascii="Calibri" w:eastAsia="等线" w:hAnsi="Calibri" w:cs="21"/>
      <w:sz w:val="18"/>
      <w:szCs w:val="18"/>
    </w:rPr>
  </w:style>
  <w:style w:type="paragraph" w:customStyle="1" w:styleId="af2">
    <w:name w:val="论文正文"/>
    <w:basedOn w:val="a"/>
    <w:qFormat/>
    <w:rsid w:val="00501939"/>
    <w:pPr>
      <w:widowControl w:val="0"/>
      <w:spacing w:line="360" w:lineRule="auto"/>
      <w:ind w:firstLineChars="200" w:firstLine="200"/>
    </w:pPr>
    <w:rPr>
      <w:rFonts w:ascii="Times New Roman" w:eastAsia="宋体" w:hAnsi="Times New Roman" w:cs="宋体"/>
      <w:kern w:val="2"/>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qinjieyc@163.com" TargetMode="External"/><Relationship Id="rId13" Type="http://schemas.openxmlformats.org/officeDocument/2006/relationships/image" Target="media/image5.png"/><Relationship Id="rId18" Type="http://schemas.openxmlformats.org/officeDocument/2006/relationships/image" Target="media/image10.png"/><Relationship Id="rId3" Type="http://schemas.openxmlformats.org/officeDocument/2006/relationships/webSettings" Target="webSettings.xml"/><Relationship Id="rId21" Type="http://schemas.openxmlformats.org/officeDocument/2006/relationships/image" Target="media/image13.png"/><Relationship Id="rId7" Type="http://schemas.openxmlformats.org/officeDocument/2006/relationships/hyperlink" Target="mailto:sdfyylgy@163.com" TargetMode="External"/><Relationship Id="rId12" Type="http://schemas.openxmlformats.org/officeDocument/2006/relationships/image" Target="media/image4.png"/><Relationship Id="rId17" Type="http://schemas.openxmlformats.org/officeDocument/2006/relationships/image" Target="media/image9.png"/><Relationship Id="rId2" Type="http://schemas.openxmlformats.org/officeDocument/2006/relationships/settings" Target="settings.xml"/><Relationship Id="rId16" Type="http://schemas.openxmlformats.org/officeDocument/2006/relationships/image" Target="media/image8.png"/><Relationship Id="rId20" Type="http://schemas.openxmlformats.org/officeDocument/2006/relationships/image" Target="media/image12.png"/><Relationship Id="rId1" Type="http://schemas.openxmlformats.org/officeDocument/2006/relationships/styles" Target="styles.xml"/><Relationship Id="rId6" Type="http://schemas.openxmlformats.org/officeDocument/2006/relationships/hyperlink" Target="mailto:hzxu@suda.edu.cn" TargetMode="External"/><Relationship Id="rId11" Type="http://schemas.openxmlformats.org/officeDocument/2006/relationships/image" Target="media/image3.png"/><Relationship Id="rId5" Type="http://schemas.openxmlformats.org/officeDocument/2006/relationships/endnotes" Target="endnotes.xml"/><Relationship Id="rId15" Type="http://schemas.openxmlformats.org/officeDocument/2006/relationships/image" Target="media/image7.png"/><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11.png"/><Relationship Id="rId4" Type="http://schemas.openxmlformats.org/officeDocument/2006/relationships/footnotes" Target="footnote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145</TotalTime>
  <Pages>21</Pages>
  <Words>2263</Words>
  <Characters>12902</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百度在线网络技术有限公司</Company>
  <LinksUpToDate>false</LinksUpToDate>
  <CharactersWithSpaces>15135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xuming02</dc:creator>
  <cp:lastModifiedBy>徐</cp:lastModifiedBy>
  <cp:revision>23</cp:revision>
  <cp:lastPrinted>2022-06-20T00:21:00Z</cp:lastPrinted>
  <dcterms:created xsi:type="dcterms:W3CDTF">2022-08-17T13:20:00Z</dcterms:created>
  <dcterms:modified xsi:type="dcterms:W3CDTF">2022-08-25T08:09:00Z</dcterms:modified>
</cp:coreProperties>
</file>