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1CC0A1" w14:textId="77777777" w:rsidR="0020149F" w:rsidRPr="00FF048F" w:rsidRDefault="0020149F" w:rsidP="0020149F">
      <w:pPr>
        <w:widowControl/>
        <w:spacing w:line="360" w:lineRule="auto"/>
        <w:jc w:val="left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en-US"/>
        </w:rPr>
      </w:pPr>
      <w:r w:rsidRPr="00FF048F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en-US"/>
        </w:rPr>
        <w:t>TOC</w:t>
      </w:r>
    </w:p>
    <w:p w14:paraId="1B16C233" w14:textId="77777777" w:rsidR="0020149F" w:rsidRPr="00FF048F" w:rsidRDefault="0020149F" w:rsidP="0020149F">
      <w:pPr>
        <w:widowControl/>
        <w:spacing w:before="120" w:line="36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</w:pPr>
      <w:r w:rsidRPr="00FF048F">
        <w:rPr>
          <w:rFonts w:ascii="Times New Roman" w:eastAsia="Times New Roman" w:hAnsi="Times New Roman" w:cs="Times New Roman"/>
          <w:noProof/>
          <w:kern w:val="0"/>
          <w:sz w:val="24"/>
          <w:szCs w:val="24"/>
        </w:rPr>
        <w:drawing>
          <wp:inline distT="0" distB="0" distL="0" distR="0" wp14:anchorId="45CA4B59" wp14:editId="7CB96487">
            <wp:extent cx="3772354" cy="1420072"/>
            <wp:effectExtent l="0" t="0" r="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2672" cy="1439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24CC9B" w14:textId="77777777" w:rsidR="0020149F" w:rsidRPr="0087458B" w:rsidRDefault="0020149F" w:rsidP="0020149F">
      <w:pPr>
        <w:pStyle w:val="TableOfContentText"/>
        <w:spacing w:before="360" w:line="360" w:lineRule="auto"/>
        <w:jc w:val="both"/>
        <w:rPr>
          <w:rFonts w:ascii="Times New Roman" w:eastAsiaTheme="minorEastAsia" w:hAnsi="Times New Roman"/>
          <w:sz w:val="24"/>
          <w:szCs w:val="24"/>
          <w:lang w:val="en-US" w:eastAsia="zh-CN"/>
        </w:rPr>
      </w:pPr>
      <w:r w:rsidRPr="00FF048F">
        <w:rPr>
          <w:rFonts w:ascii="Times New Roman" w:eastAsiaTheme="minorEastAsia" w:hAnsi="Times New Roman"/>
          <w:sz w:val="24"/>
          <w:szCs w:val="24"/>
          <w:lang w:val="en-US" w:eastAsia="zh-CN"/>
        </w:rPr>
        <w:t xml:space="preserve">A highly efficient chemo-, </w:t>
      </w:r>
      <w:proofErr w:type="spellStart"/>
      <w:r w:rsidRPr="00FF048F">
        <w:rPr>
          <w:rFonts w:ascii="Times New Roman" w:eastAsiaTheme="minorEastAsia" w:hAnsi="Times New Roman"/>
          <w:sz w:val="24"/>
          <w:szCs w:val="24"/>
          <w:lang w:val="en-US" w:eastAsia="zh-CN"/>
        </w:rPr>
        <w:t>regio</w:t>
      </w:r>
      <w:proofErr w:type="spellEnd"/>
      <w:r w:rsidRPr="00FF048F">
        <w:rPr>
          <w:rFonts w:ascii="Times New Roman" w:eastAsiaTheme="minorEastAsia" w:hAnsi="Times New Roman"/>
          <w:sz w:val="24"/>
          <w:szCs w:val="24"/>
          <w:lang w:val="en-US" w:eastAsia="zh-CN"/>
        </w:rPr>
        <w:t xml:space="preserve">- and stereoselective </w:t>
      </w:r>
      <w:proofErr w:type="spellStart"/>
      <w:r w:rsidRPr="00FF048F">
        <w:rPr>
          <w:rFonts w:ascii="Times New Roman" w:eastAsiaTheme="minorEastAsia" w:hAnsi="Times New Roman"/>
          <w:sz w:val="24"/>
          <w:szCs w:val="24"/>
          <w:lang w:val="en-US" w:eastAsia="zh-CN"/>
        </w:rPr>
        <w:t>hydrosulfuration</w:t>
      </w:r>
      <w:proofErr w:type="spellEnd"/>
      <w:r w:rsidRPr="00FF048F">
        <w:rPr>
          <w:rFonts w:ascii="Times New Roman" w:eastAsiaTheme="minorEastAsia" w:hAnsi="Times New Roman"/>
          <w:sz w:val="24"/>
          <w:szCs w:val="24"/>
          <w:lang w:val="en-US" w:eastAsia="zh-CN"/>
        </w:rPr>
        <w:t xml:space="preserve"> of </w:t>
      </w:r>
      <w:proofErr w:type="spellStart"/>
      <w:r w:rsidRPr="00FF048F">
        <w:rPr>
          <w:rFonts w:ascii="Times New Roman" w:eastAsiaTheme="minorEastAsia" w:hAnsi="Times New Roman"/>
          <w:sz w:val="24"/>
          <w:szCs w:val="24"/>
          <w:lang w:val="en-US" w:eastAsia="zh-CN"/>
        </w:rPr>
        <w:t>ynamide</w:t>
      </w:r>
      <w:proofErr w:type="spellEnd"/>
      <w:r w:rsidRPr="00FF048F">
        <w:rPr>
          <w:rFonts w:ascii="Times New Roman" w:eastAsiaTheme="minorEastAsia" w:hAnsi="Times New Roman"/>
          <w:sz w:val="24"/>
          <w:szCs w:val="24"/>
          <w:lang w:val="en-US" w:eastAsia="zh-CN"/>
        </w:rPr>
        <w:t xml:space="preserve"> was developed, which has been identified as an effective tool for peptide and protein </w:t>
      </w:r>
      <w:proofErr w:type="spellStart"/>
      <w:r w:rsidRPr="00FF048F">
        <w:rPr>
          <w:rFonts w:ascii="Times New Roman" w:eastAsiaTheme="minorEastAsia" w:hAnsi="Times New Roman"/>
          <w:sz w:val="24"/>
          <w:szCs w:val="24"/>
          <w:lang w:val="en-US" w:eastAsia="zh-CN"/>
        </w:rPr>
        <w:t>Cys</w:t>
      </w:r>
      <w:proofErr w:type="spellEnd"/>
      <w:r w:rsidRPr="00FF048F">
        <w:rPr>
          <w:rFonts w:ascii="Times New Roman" w:eastAsiaTheme="minorEastAsia" w:hAnsi="Times New Roman"/>
          <w:sz w:val="24"/>
          <w:szCs w:val="24"/>
          <w:lang w:val="en-US" w:eastAsia="zh-CN"/>
        </w:rPr>
        <w:t xml:space="preserve"> modification. This </w:t>
      </w:r>
      <w:proofErr w:type="spellStart"/>
      <w:r w:rsidRPr="00FF048F">
        <w:rPr>
          <w:rFonts w:ascii="Times New Roman" w:eastAsiaTheme="minorEastAsia" w:hAnsi="Times New Roman"/>
          <w:sz w:val="24"/>
          <w:szCs w:val="24"/>
          <w:lang w:val="en-US" w:eastAsia="zh-CN"/>
        </w:rPr>
        <w:t>Cys</w:t>
      </w:r>
      <w:proofErr w:type="spellEnd"/>
      <w:r w:rsidRPr="00FF048F">
        <w:rPr>
          <w:rFonts w:ascii="Times New Roman" w:eastAsiaTheme="minorEastAsia" w:hAnsi="Times New Roman"/>
          <w:sz w:val="24"/>
          <w:szCs w:val="24"/>
          <w:lang w:val="en-US" w:eastAsia="zh-CN"/>
        </w:rPr>
        <w:t xml:space="preserve"> modification strategy proceeded efficiently in a slightly basic aqueous conditions (pH 8) to provide exclusively the </w:t>
      </w:r>
      <w:r w:rsidRPr="00FF048F">
        <w:rPr>
          <w:rFonts w:ascii="Times New Roman" w:eastAsiaTheme="minorEastAsia" w:hAnsi="Times New Roman"/>
          <w:i/>
          <w:iCs/>
          <w:sz w:val="24"/>
          <w:szCs w:val="24"/>
          <w:lang w:val="en-US" w:eastAsia="zh-CN"/>
        </w:rPr>
        <w:t>Z</w:t>
      </w:r>
      <w:r w:rsidRPr="00FF048F">
        <w:rPr>
          <w:rFonts w:ascii="Times New Roman" w:eastAsiaTheme="minorEastAsia" w:hAnsi="Times New Roman"/>
          <w:sz w:val="24"/>
          <w:szCs w:val="24"/>
          <w:lang w:val="en-US" w:eastAsia="zh-CN"/>
        </w:rPr>
        <w:t>-isomer of the corresponding conjugates with superior stability and</w:t>
      </w:r>
      <w:r w:rsidRPr="00FF048F">
        <w:rPr>
          <w:rFonts w:ascii="Times New Roman" w:eastAsia="SimSun" w:hAnsi="Times New Roman"/>
          <w:color w:val="auto"/>
          <w:kern w:val="21"/>
          <w:sz w:val="24"/>
          <w:szCs w:val="24"/>
          <w:lang w:val="en-US" w:eastAsia="en-US"/>
        </w:rPr>
        <w:t xml:space="preserve"> </w:t>
      </w:r>
      <w:r w:rsidRPr="00FF048F">
        <w:rPr>
          <w:rFonts w:ascii="Times New Roman" w:eastAsiaTheme="minorEastAsia" w:hAnsi="Times New Roman"/>
          <w:sz w:val="24"/>
          <w:szCs w:val="24"/>
          <w:lang w:val="en-US" w:eastAsia="zh-CN"/>
        </w:rPr>
        <w:t xml:space="preserve">displayed a broad substrate scope including linear and cyclic peptides, </w:t>
      </w:r>
      <w:proofErr w:type="gramStart"/>
      <w:r w:rsidRPr="00FF048F">
        <w:rPr>
          <w:rFonts w:ascii="Times New Roman" w:eastAsiaTheme="minorEastAsia" w:hAnsi="Times New Roman"/>
          <w:sz w:val="24"/>
          <w:szCs w:val="24"/>
          <w:lang w:val="en-US" w:eastAsia="zh-CN"/>
        </w:rPr>
        <w:t>proteins</w:t>
      </w:r>
      <w:proofErr w:type="gramEnd"/>
      <w:r w:rsidRPr="00FF048F">
        <w:rPr>
          <w:rFonts w:ascii="Times New Roman" w:eastAsiaTheme="minorEastAsia" w:hAnsi="Times New Roman"/>
          <w:sz w:val="24"/>
          <w:szCs w:val="24"/>
          <w:lang w:val="en-US" w:eastAsia="zh-CN"/>
        </w:rPr>
        <w:t xml:space="preserve"> and antibody.</w:t>
      </w:r>
    </w:p>
    <w:p w14:paraId="68BEDEB8" w14:textId="77777777" w:rsidR="00A41078" w:rsidRDefault="00A41078"/>
    <w:sectPr w:rsidR="00A410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149F"/>
    <w:rsid w:val="0020149F"/>
    <w:rsid w:val="00A41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F985BA"/>
  <w15:chartTrackingRefBased/>
  <w15:docId w15:val="{BB26CD7F-B11F-4DCB-B792-320E586F6E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149F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OfContentText">
    <w:name w:val="TableOfContentText"/>
    <w:basedOn w:val="Normal"/>
    <w:rsid w:val="0020149F"/>
    <w:pPr>
      <w:widowControl/>
      <w:spacing w:before="120" w:line="225" w:lineRule="atLeast"/>
      <w:jc w:val="left"/>
    </w:pPr>
    <w:rPr>
      <w:rFonts w:ascii="Arial" w:eastAsia="MS Mincho" w:hAnsi="Arial" w:cs="Times New Roman"/>
      <w:color w:val="000000"/>
      <w:kern w:val="0"/>
      <w:sz w:val="17"/>
      <w:szCs w:val="20"/>
      <w:lang w:val="en-GB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411</Characters>
  <Application>Microsoft Office Word</Application>
  <DocSecurity>0</DocSecurity>
  <Lines>3</Lines>
  <Paragraphs>1</Paragraphs>
  <ScaleCrop>false</ScaleCrop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2022-08-30T13:27:00Z</dcterms:created>
  <dcterms:modified xsi:type="dcterms:W3CDTF">2022-08-30T13:27:00Z</dcterms:modified>
</cp:coreProperties>
</file>