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3590D" w14:textId="77777777" w:rsidR="001340CC" w:rsidRPr="00CC698E" w:rsidRDefault="001340CC" w:rsidP="001340CC">
      <w:pPr>
        <w:rPr>
          <w:rFonts w:asciiTheme="minorHAnsi" w:hAnsiTheme="minorHAnsi" w:cstheme="minorHAnsi"/>
          <w:lang w:val="en-US"/>
        </w:rPr>
      </w:pPr>
      <w:r w:rsidRPr="00491B9D">
        <w:rPr>
          <w:rFonts w:asciiTheme="minorHAnsi" w:hAnsiTheme="minorHAnsi" w:cstheme="minorHAnsi"/>
          <w:b/>
          <w:bCs/>
          <w:lang w:val="en-US"/>
        </w:rPr>
        <w:t xml:space="preserve">Table 1. </w:t>
      </w:r>
      <w:r w:rsidRPr="00CC698E">
        <w:rPr>
          <w:rFonts w:asciiTheme="minorHAnsi" w:hAnsiTheme="minorHAnsi" w:cstheme="minorHAnsi"/>
          <w:lang w:val="en-US"/>
        </w:rPr>
        <w:t xml:space="preserve">Homology among fungal genes involved in the vegetative cell fusion and genes of </w:t>
      </w:r>
      <w:proofErr w:type="spellStart"/>
      <w:r w:rsidRPr="00CC698E">
        <w:rPr>
          <w:rFonts w:asciiTheme="minorHAnsi" w:hAnsiTheme="minorHAnsi" w:cstheme="minorHAnsi"/>
          <w:lang w:val="en-US"/>
        </w:rPr>
        <w:t>aphelids</w:t>
      </w:r>
      <w:proofErr w:type="spellEnd"/>
      <w:r w:rsidRPr="00CC698E">
        <w:rPr>
          <w:rFonts w:asciiTheme="minorHAnsi" w:hAnsiTheme="minorHAnsi" w:cstheme="minorHAnsi"/>
          <w:lang w:val="en-US"/>
        </w:rPr>
        <w:t xml:space="preserve"> (short version).</w:t>
      </w:r>
    </w:p>
    <w:p w14:paraId="05AC0AA3" w14:textId="77777777" w:rsidR="001340CC" w:rsidRPr="00CC698E" w:rsidRDefault="001340CC" w:rsidP="001340CC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6903" w:type="dxa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00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4"/>
        <w:gridCol w:w="1985"/>
        <w:gridCol w:w="4464"/>
      </w:tblGrid>
      <w:tr w:rsidR="001340CC" w:rsidRPr="006E4587" w14:paraId="653A855D" w14:textId="77777777" w:rsidTr="00CF616F">
        <w:tc>
          <w:tcPr>
            <w:tcW w:w="454" w:type="dxa"/>
            <w:shd w:val="clear" w:color="auto" w:fill="FFE99B"/>
            <w:tcMar>
              <w:left w:w="28" w:type="dxa"/>
              <w:right w:w="28" w:type="dxa"/>
            </w:tcMar>
          </w:tcPr>
          <w:p w14:paraId="3420CA8F" w14:textId="77777777" w:rsidR="001340CC" w:rsidRPr="00CC698E" w:rsidRDefault="001340CC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44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6907A464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 xml:space="preserve">genes have the </w:t>
            </w:r>
            <w:proofErr w:type="spellStart"/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>aphelid</w:t>
            </w:r>
            <w:proofErr w:type="spellEnd"/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 xml:space="preserve"> orthologs</w:t>
            </w:r>
          </w:p>
        </w:tc>
      </w:tr>
      <w:tr w:rsidR="001340CC" w:rsidRPr="006E4587" w14:paraId="25E9A00C" w14:textId="77777777" w:rsidTr="00CF616F">
        <w:tc>
          <w:tcPr>
            <w:tcW w:w="454" w:type="dxa"/>
            <w:shd w:val="clear" w:color="auto" w:fill="auto"/>
            <w:tcMar>
              <w:left w:w="28" w:type="dxa"/>
              <w:right w:w="28" w:type="dxa"/>
            </w:tcMar>
          </w:tcPr>
          <w:p w14:paraId="111B365A" w14:textId="77777777" w:rsidR="001340CC" w:rsidRPr="00CC698E" w:rsidRDefault="001340CC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44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5C00CDF2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</w:tr>
      <w:tr w:rsidR="001340CC" w:rsidRPr="006E4587" w14:paraId="778DCE82" w14:textId="77777777" w:rsidTr="00CF616F">
        <w:tc>
          <w:tcPr>
            <w:tcW w:w="454" w:type="dxa"/>
            <w:shd w:val="clear" w:color="auto" w:fill="F7FFA7"/>
            <w:tcMar>
              <w:left w:w="28" w:type="dxa"/>
              <w:right w:w="28" w:type="dxa"/>
            </w:tcMar>
          </w:tcPr>
          <w:p w14:paraId="0EADABC1" w14:textId="77777777" w:rsidR="001340CC" w:rsidRPr="00CC698E" w:rsidRDefault="001340CC" w:rsidP="00CF616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44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37A2B1DA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 xml:space="preserve">proteins have the homology of functional-active regions in </w:t>
            </w:r>
            <w:proofErr w:type="spellStart"/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>aphelid</w:t>
            </w:r>
            <w:proofErr w:type="spellEnd"/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 xml:space="preserve"> proteins</w:t>
            </w:r>
          </w:p>
        </w:tc>
      </w:tr>
      <w:tr w:rsidR="001340CC" w:rsidRPr="006E4587" w14:paraId="1EFD4698" w14:textId="77777777" w:rsidTr="00CF616F">
        <w:tc>
          <w:tcPr>
            <w:tcW w:w="454" w:type="dxa"/>
            <w:shd w:val="clear" w:color="auto" w:fill="auto"/>
            <w:tcMar>
              <w:left w:w="28" w:type="dxa"/>
              <w:right w:w="28" w:type="dxa"/>
            </w:tcMar>
          </w:tcPr>
          <w:p w14:paraId="16385B06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-1078" w:firstLine="1078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1985" w:type="dxa"/>
            <w:shd w:val="clear" w:color="auto" w:fill="auto"/>
            <w:tcMar>
              <w:left w:w="28" w:type="dxa"/>
              <w:right w:w="28" w:type="dxa"/>
            </w:tcMar>
          </w:tcPr>
          <w:p w14:paraId="0B08AA28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-1078" w:firstLine="1078"/>
              <w:rPr>
                <w:rFonts w:asciiTheme="minorHAnsi" w:hAnsiTheme="minorHAnsi" w:cstheme="minorHAnsi"/>
                <w:color w:val="000000"/>
                <w:lang w:val="en-US"/>
              </w:rPr>
            </w:pPr>
          </w:p>
        </w:tc>
        <w:tc>
          <w:tcPr>
            <w:tcW w:w="4464" w:type="dxa"/>
            <w:shd w:val="clear" w:color="auto" w:fill="auto"/>
          </w:tcPr>
          <w:p w14:paraId="6674841D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-1078" w:firstLine="1078"/>
              <w:rPr>
                <w:rFonts w:asciiTheme="minorHAnsi" w:hAnsiTheme="minorHAnsi" w:cstheme="minorHAnsi"/>
                <w:color w:val="000000" w:themeColor="text1"/>
                <w:lang w:val="en-US"/>
              </w:rPr>
            </w:pPr>
          </w:p>
        </w:tc>
      </w:tr>
      <w:tr w:rsidR="001340CC" w:rsidRPr="006E4587" w14:paraId="6268B2BD" w14:textId="77777777" w:rsidTr="00CF616F">
        <w:tc>
          <w:tcPr>
            <w:tcW w:w="454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758A0AEF" w14:textId="77777777" w:rsidR="001340CC" w:rsidRPr="00CC698E" w:rsidRDefault="001340CC" w:rsidP="00CF616F">
            <w:pP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6449" w:type="dxa"/>
            <w:gridSpan w:val="2"/>
            <w:shd w:val="clear" w:color="auto" w:fill="auto"/>
            <w:tcMar>
              <w:left w:w="28" w:type="dxa"/>
              <w:right w:w="28" w:type="dxa"/>
            </w:tcMar>
          </w:tcPr>
          <w:p w14:paraId="4BD26B3C" w14:textId="77777777" w:rsidR="001340CC" w:rsidRPr="00CC698E" w:rsidRDefault="001340CC" w:rsidP="00CF616F">
            <w:pPr>
              <w:autoSpaceDE w:val="0"/>
              <w:autoSpaceDN w:val="0"/>
              <w:adjustRightInd w:val="0"/>
              <w:ind w:left="123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 xml:space="preserve">homology of functional-active regions in </w:t>
            </w:r>
            <w:proofErr w:type="spellStart"/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>aphelid</w:t>
            </w:r>
            <w:proofErr w:type="spellEnd"/>
            <w:r w:rsidRPr="00CC698E">
              <w:rPr>
                <w:rFonts w:asciiTheme="minorHAnsi" w:hAnsiTheme="minorHAnsi" w:cstheme="minorHAnsi"/>
                <w:color w:val="000000"/>
                <w:lang w:val="en-US"/>
              </w:rPr>
              <w:t xml:space="preserve"> proteins is possible but remains questionable</w:t>
            </w:r>
          </w:p>
        </w:tc>
      </w:tr>
    </w:tbl>
    <w:p w14:paraId="659DE39C" w14:textId="77777777" w:rsidR="001340CC" w:rsidRPr="00CC698E" w:rsidRDefault="001340CC" w:rsidP="001340CC">
      <w:pPr>
        <w:rPr>
          <w:rFonts w:asciiTheme="minorHAnsi" w:hAnsiTheme="minorHAnsi" w:cstheme="minorHAnsi"/>
          <w:lang w:val="en-US"/>
        </w:rPr>
      </w:pPr>
    </w:p>
    <w:tbl>
      <w:tblPr>
        <w:tblStyle w:val="TableGrid"/>
        <w:tblW w:w="4055" w:type="dxa"/>
        <w:tblInd w:w="51" w:type="dxa"/>
        <w:shd w:val="clear" w:color="auto" w:fill="FFFF00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37"/>
        <w:gridCol w:w="1275"/>
        <w:gridCol w:w="1843"/>
      </w:tblGrid>
      <w:tr w:rsidR="001340CC" w:rsidRPr="00D66D2B" w14:paraId="11C0DA3E" w14:textId="77777777" w:rsidTr="00CF616F">
        <w:trPr>
          <w:trHeight w:val="241"/>
        </w:trPr>
        <w:tc>
          <w:tcPr>
            <w:tcW w:w="4055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531C789" w14:textId="77777777" w:rsidR="001340CC" w:rsidRPr="00D66D2B" w:rsidRDefault="001340CC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Fungal genes</w:t>
            </w:r>
          </w:p>
        </w:tc>
      </w:tr>
      <w:tr w:rsidR="001340CC" w:rsidRPr="006E4587" w14:paraId="6A3455C6" w14:textId="77777777" w:rsidTr="00CF616F">
        <w:trPr>
          <w:trHeight w:val="378"/>
        </w:trPr>
        <w:tc>
          <w:tcPr>
            <w:tcW w:w="937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E813F96" w14:textId="77777777" w:rsidR="001340CC" w:rsidRPr="00D66D2B" w:rsidRDefault="001340CC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</w:rPr>
              <w:t>literature gene designation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2F7126C6" w14:textId="77777777" w:rsidR="001340CC" w:rsidRPr="00D66D2B" w:rsidRDefault="001340CC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protein ID in NCBI database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2E94622" w14:textId="77777777" w:rsidR="001340CC" w:rsidRPr="00D66D2B" w:rsidRDefault="001340CC" w:rsidP="00CF616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alignment site in fungal </w:t>
            </w:r>
            <w:r>
              <w:rPr>
                <w:color w:val="000000"/>
                <w:sz w:val="16"/>
                <w:szCs w:val="16"/>
                <w:lang w:val="en-US"/>
              </w:rPr>
              <w:t>protein (aa numbers)</w:t>
            </w:r>
          </w:p>
        </w:tc>
      </w:tr>
      <w:tr w:rsidR="001340CC" w:rsidRPr="00D66D2B" w14:paraId="051B5D28" w14:textId="77777777" w:rsidTr="00CF616F">
        <w:tc>
          <w:tcPr>
            <w:tcW w:w="937" w:type="dxa"/>
            <w:shd w:val="clear" w:color="auto" w:fill="auto"/>
            <w:tcMar>
              <w:left w:w="28" w:type="dxa"/>
              <w:right w:w="28" w:type="dxa"/>
            </w:tcMar>
          </w:tcPr>
          <w:p w14:paraId="74CB7B7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wsc1</w:t>
            </w:r>
          </w:p>
        </w:tc>
        <w:tc>
          <w:tcPr>
            <w:tcW w:w="1275" w:type="dxa"/>
            <w:shd w:val="clear" w:color="auto" w:fill="auto"/>
            <w:tcMar>
              <w:left w:w="28" w:type="dxa"/>
              <w:right w:w="28" w:type="dxa"/>
            </w:tcMar>
          </w:tcPr>
          <w:p w14:paraId="3D4BC18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ESA41838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auto"/>
          </w:tcPr>
          <w:p w14:paraId="1E4CD88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1340CC" w:rsidRPr="00D66D2B" w14:paraId="20895B28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05D17E28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mik1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50E187F7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XP_011395112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7729FAD9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1410-1730</w:t>
            </w:r>
          </w:p>
        </w:tc>
      </w:tr>
      <w:tr w:rsidR="001340CC" w:rsidRPr="00D66D2B" w14:paraId="233FE1BF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507ADEFA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mek1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14C907A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EAA28074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1843" w:type="dxa"/>
            <w:shd w:val="clear" w:color="auto" w:fill="F7FFA7"/>
          </w:tcPr>
          <w:p w14:paraId="7F3805B5" w14:textId="77777777" w:rsidR="001340CC" w:rsidRPr="0013223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206-</w:t>
            </w:r>
            <w:r>
              <w:rPr>
                <w:color w:val="000000"/>
                <w:sz w:val="16"/>
                <w:szCs w:val="16"/>
              </w:rPr>
              <w:t>508</w:t>
            </w:r>
          </w:p>
        </w:tc>
      </w:tr>
      <w:tr w:rsidR="001340CC" w:rsidRPr="00D66D2B" w14:paraId="710FD1CF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64C432ED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mak1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55E2A66E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EAA28804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1843" w:type="dxa"/>
            <w:shd w:val="clear" w:color="auto" w:fill="FFE99B"/>
          </w:tcPr>
          <w:p w14:paraId="7317BF39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-351</w:t>
            </w:r>
          </w:p>
        </w:tc>
      </w:tr>
      <w:tr w:rsidR="001340CC" w:rsidRPr="00D66D2B" w14:paraId="19593771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06F0E5D1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nrc1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62AD40E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AAC21676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2B9F4CF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90-660 </w:t>
            </w:r>
          </w:p>
        </w:tc>
      </w:tr>
      <w:tr w:rsidR="001340CC" w:rsidRPr="00D66D2B" w14:paraId="31CD1DEE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0EB0A001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mek2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28F6F17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KAA8627932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24998D4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41-344</w:t>
            </w:r>
          </w:p>
        </w:tc>
      </w:tr>
      <w:tr w:rsidR="001340CC" w:rsidRPr="00D66D2B" w14:paraId="1E8F0CF2" w14:textId="77777777" w:rsidTr="00CF616F">
        <w:tc>
          <w:tcPr>
            <w:tcW w:w="937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2501FE17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ste50</w:t>
            </w:r>
          </w:p>
        </w:tc>
        <w:tc>
          <w:tcPr>
            <w:tcW w:w="1275" w:type="dxa"/>
            <w:shd w:val="clear" w:color="auto" w:fill="C5E0B3" w:themeFill="accent6" w:themeFillTint="66"/>
            <w:tcMar>
              <w:left w:w="28" w:type="dxa"/>
              <w:right w:w="28" w:type="dxa"/>
            </w:tcMar>
          </w:tcPr>
          <w:p w14:paraId="587D8EE5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AAA13629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C5E0B3" w:themeFill="accent6" w:themeFillTint="66"/>
          </w:tcPr>
          <w:p w14:paraId="63DFDF8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251-323</w:t>
            </w:r>
          </w:p>
        </w:tc>
      </w:tr>
      <w:tr w:rsidR="001340CC" w:rsidRPr="00D66D2B" w14:paraId="7B4AC833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70F05DA7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ste20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5045C348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AAA35039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1F61857D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51-391</w:t>
            </w:r>
          </w:p>
        </w:tc>
      </w:tr>
      <w:tr w:rsidR="001340CC" w:rsidRPr="00D66D2B" w14:paraId="5F75F7BE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7EEF4AC7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ras2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3D14B70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CAA95974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5EBEF97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8-180</w:t>
            </w:r>
          </w:p>
        </w:tc>
      </w:tr>
      <w:tr w:rsidR="001340CC" w:rsidRPr="00D66D2B" w14:paraId="10A2A0E2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4BAE0ADD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cdc42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6EE3AE21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EGO57500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2F9C0CC5" w14:textId="77777777" w:rsidR="001340CC" w:rsidRPr="0013223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5-1</w:t>
            </w:r>
            <w:r>
              <w:rPr>
                <w:color w:val="000000"/>
                <w:sz w:val="16"/>
                <w:szCs w:val="16"/>
              </w:rPr>
              <w:t>96</w:t>
            </w:r>
          </w:p>
        </w:tc>
      </w:tr>
      <w:tr w:rsidR="001340CC" w:rsidRPr="00D66D2B" w14:paraId="652C55FA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4A02C43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rac1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672F0C3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AAW78490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12F53CD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7-198</w:t>
            </w:r>
          </w:p>
        </w:tc>
      </w:tr>
      <w:tr w:rsidR="001340CC" w:rsidRPr="00D66D2B" w14:paraId="41377C45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70EB4F67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ppg1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0E521EBA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NP_014429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1843" w:type="dxa"/>
            <w:shd w:val="clear" w:color="auto" w:fill="F7FFA7"/>
          </w:tcPr>
          <w:p w14:paraId="7F71863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1-332</w:t>
            </w:r>
          </w:p>
        </w:tc>
      </w:tr>
      <w:tr w:rsidR="001340CC" w:rsidRPr="00D66D2B" w14:paraId="4D5C750D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08A74035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pp2aa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1356DC4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EAA33034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1843" w:type="dxa"/>
            <w:shd w:val="clear" w:color="auto" w:fill="FFE99B"/>
          </w:tcPr>
          <w:p w14:paraId="064CDA39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10-297</w:t>
            </w:r>
          </w:p>
        </w:tc>
      </w:tr>
      <w:tr w:rsidR="001340CC" w:rsidRPr="00D66D2B" w14:paraId="2E2B3CDF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6F03645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ham3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702D37A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XP_963602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1843" w:type="dxa"/>
            <w:shd w:val="clear" w:color="auto" w:fill="FFE99B"/>
          </w:tcPr>
          <w:p w14:paraId="11BD81DA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22-99</w:t>
            </w:r>
            <w:r w:rsidRPr="00D66D2B">
              <w:rPr>
                <w:color w:val="000000"/>
                <w:sz w:val="16"/>
                <w:szCs w:val="16"/>
              </w:rPr>
              <w:t xml:space="preserve">, 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425-861 </w:t>
            </w:r>
          </w:p>
        </w:tc>
      </w:tr>
      <w:tr w:rsidR="001340CC" w:rsidRPr="00D66D2B" w14:paraId="0C2FB007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4BCB051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ham2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468F012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ESA42444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772CC93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94-354</w:t>
            </w:r>
            <w:r w:rsidRPr="00D66D2B">
              <w:rPr>
                <w:color w:val="000000"/>
                <w:sz w:val="16"/>
                <w:szCs w:val="16"/>
              </w:rPr>
              <w:t>,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 xml:space="preserve"> 611-805, 86</w:t>
            </w:r>
            <w:r>
              <w:rPr>
                <w:color w:val="000000"/>
                <w:sz w:val="16"/>
                <w:szCs w:val="16"/>
              </w:rPr>
              <w:t>5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-995</w:t>
            </w:r>
          </w:p>
        </w:tc>
      </w:tr>
      <w:tr w:rsidR="001340CC" w:rsidRPr="00D66D2B" w14:paraId="0D7B1891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1C80B1D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ham4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10327E6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XP_964080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.2</w:t>
            </w:r>
          </w:p>
        </w:tc>
        <w:tc>
          <w:tcPr>
            <w:tcW w:w="1843" w:type="dxa"/>
            <w:shd w:val="clear" w:color="auto" w:fill="F7FFA7"/>
          </w:tcPr>
          <w:p w14:paraId="7C275F2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162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-331</w:t>
            </w:r>
          </w:p>
        </w:tc>
      </w:tr>
      <w:tr w:rsidR="001340CC" w:rsidRPr="00D66D2B" w14:paraId="3FC85F0C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466A36A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mob3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73BEDB6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XP_962316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1843" w:type="dxa"/>
            <w:shd w:val="clear" w:color="auto" w:fill="F7FFA7"/>
          </w:tcPr>
          <w:p w14:paraId="7BF34C70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42-243</w:t>
            </w:r>
          </w:p>
        </w:tc>
      </w:tr>
      <w:tr w:rsidR="001340CC" w:rsidRPr="00D66D2B" w14:paraId="40511A56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04F31AA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kin3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7D52B449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QHS71446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68DB4E20" w14:textId="77777777" w:rsidR="001340CC" w:rsidRPr="00391F86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23-38</w:t>
            </w:r>
            <w:r>
              <w:rPr>
                <w:color w:val="000000"/>
                <w:sz w:val="16"/>
                <w:szCs w:val="16"/>
              </w:rPr>
              <w:t>9</w:t>
            </w:r>
          </w:p>
        </w:tc>
      </w:tr>
      <w:tr w:rsidR="001340CC" w:rsidRPr="00D66D2B" w14:paraId="34D92EDF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026C20A0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kin24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092C434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KAA8632229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021D3078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</w:t>
            </w:r>
            <w:r>
              <w:rPr>
                <w:color w:val="000000"/>
                <w:sz w:val="16"/>
                <w:szCs w:val="16"/>
              </w:rPr>
              <w:t>2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-328</w:t>
            </w:r>
          </w:p>
        </w:tc>
      </w:tr>
      <w:tr w:rsidR="001340CC" w:rsidRPr="00D66D2B" w14:paraId="1E4E1C14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0AE7EFF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csp6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7EECCCB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ESA44135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5D764BFD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26</w:t>
            </w:r>
            <w:r>
              <w:rPr>
                <w:color w:val="000000"/>
                <w:sz w:val="16"/>
                <w:szCs w:val="16"/>
              </w:rPr>
              <w:t>4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-445</w:t>
            </w:r>
          </w:p>
        </w:tc>
      </w:tr>
      <w:tr w:rsidR="001340CC" w:rsidRPr="00D66D2B" w14:paraId="397C282B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3597E5B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ppg1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1F5444A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NP_014429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1843" w:type="dxa"/>
            <w:shd w:val="clear" w:color="auto" w:fill="F7FFA7"/>
          </w:tcPr>
          <w:p w14:paraId="7EDB2DE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1-332</w:t>
            </w:r>
          </w:p>
        </w:tc>
      </w:tr>
      <w:tr w:rsidR="001340CC" w:rsidRPr="00D66D2B" w14:paraId="3220371F" w14:textId="77777777" w:rsidTr="00CF616F">
        <w:tc>
          <w:tcPr>
            <w:tcW w:w="937" w:type="dxa"/>
            <w:shd w:val="clear" w:color="auto" w:fill="auto"/>
            <w:tcMar>
              <w:left w:w="28" w:type="dxa"/>
              <w:right w:w="28" w:type="dxa"/>
            </w:tcMar>
          </w:tcPr>
          <w:p w14:paraId="6B1DD73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adv1</w:t>
            </w:r>
          </w:p>
        </w:tc>
        <w:tc>
          <w:tcPr>
            <w:tcW w:w="1275" w:type="dxa"/>
            <w:shd w:val="clear" w:color="auto" w:fill="auto"/>
            <w:tcMar>
              <w:left w:w="28" w:type="dxa"/>
              <w:right w:w="28" w:type="dxa"/>
            </w:tcMar>
          </w:tcPr>
          <w:p w14:paraId="72D5E11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EAA29240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.3</w:t>
            </w:r>
          </w:p>
        </w:tc>
        <w:tc>
          <w:tcPr>
            <w:tcW w:w="1843" w:type="dxa"/>
            <w:shd w:val="clear" w:color="auto" w:fill="auto"/>
          </w:tcPr>
          <w:p w14:paraId="1228610F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1340CC" w:rsidRPr="00D66D2B" w14:paraId="28548D9D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18EF5C5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pp1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31B6DC7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EAA28575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4F3466B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38-194</w:t>
            </w:r>
          </w:p>
        </w:tc>
      </w:tr>
      <w:tr w:rsidR="001340CC" w:rsidRPr="00D66D2B" w14:paraId="1BF40D12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4EC9766F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ste12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21D15538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AAK14814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76BF177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38-194</w:t>
            </w:r>
          </w:p>
        </w:tc>
      </w:tr>
      <w:tr w:rsidR="001340CC" w:rsidRPr="00D66D2B" w14:paraId="2A517C19" w14:textId="77777777" w:rsidTr="00CF616F">
        <w:trPr>
          <w:trHeight w:val="240"/>
        </w:trPr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7CA6211C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nox1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0C512A82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EAA34868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20D8701B" w14:textId="77777777" w:rsidR="001340CC" w:rsidRPr="00D66D2B" w:rsidRDefault="001340CC" w:rsidP="00CF616F">
            <w:pPr>
              <w:autoSpaceDE w:val="0"/>
              <w:autoSpaceDN w:val="0"/>
              <w:adjustRightInd w:val="0"/>
              <w:ind w:left="-56" w:firstLine="56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17-553</w:t>
            </w:r>
          </w:p>
        </w:tc>
      </w:tr>
      <w:tr w:rsidR="001340CC" w:rsidRPr="00D66D2B" w14:paraId="43A66465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13129F1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nox2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4C6D8D7E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ESA42007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21DA02B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9-581</w:t>
            </w:r>
          </w:p>
        </w:tc>
      </w:tr>
      <w:tr w:rsidR="001340CC" w:rsidRPr="00D66D2B" w14:paraId="0E95D8C4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61664896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bema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2BFB90CA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BAI50706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6CEE573E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3</w:t>
            </w:r>
            <w:r>
              <w:rPr>
                <w:color w:val="000000"/>
                <w:sz w:val="16"/>
                <w:szCs w:val="16"/>
              </w:rPr>
              <w:t>6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-427</w:t>
            </w:r>
          </w:p>
        </w:tc>
      </w:tr>
      <w:tr w:rsidR="001340CC" w:rsidRPr="00D66D2B" w14:paraId="6849C731" w14:textId="77777777" w:rsidTr="00CF616F">
        <w:tc>
          <w:tcPr>
            <w:tcW w:w="937" w:type="dxa"/>
            <w:shd w:val="clear" w:color="auto" w:fill="F7FFA7"/>
            <w:tcMar>
              <w:left w:w="28" w:type="dxa"/>
              <w:right w:w="28" w:type="dxa"/>
            </w:tcMar>
          </w:tcPr>
          <w:p w14:paraId="25A998C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raca</w:t>
            </w:r>
          </w:p>
        </w:tc>
        <w:tc>
          <w:tcPr>
            <w:tcW w:w="1275" w:type="dxa"/>
            <w:shd w:val="clear" w:color="auto" w:fill="F7FFA7"/>
            <w:tcMar>
              <w:left w:w="28" w:type="dxa"/>
              <w:right w:w="28" w:type="dxa"/>
            </w:tcMar>
          </w:tcPr>
          <w:p w14:paraId="76566E91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BAF36499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7FFA7"/>
          </w:tcPr>
          <w:p w14:paraId="6CDCA8EF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6-199</w:t>
            </w:r>
          </w:p>
        </w:tc>
      </w:tr>
      <w:tr w:rsidR="001340CC" w:rsidRPr="00D66D2B" w14:paraId="211464CC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716B9211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cdc24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46CF8C43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QHB06604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2344CA5F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156-541</w:t>
            </w:r>
          </w:p>
        </w:tc>
      </w:tr>
      <w:tr w:rsidR="001340CC" w:rsidRPr="00D66D2B" w14:paraId="44BB32DE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266BA820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cdc42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0B1D881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QHB10383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06FA2071" w14:textId="77777777" w:rsidR="001340CC" w:rsidRPr="00391F86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1-1</w:t>
            </w:r>
            <w:r>
              <w:rPr>
                <w:color w:val="000000"/>
                <w:sz w:val="16"/>
                <w:szCs w:val="16"/>
              </w:rPr>
              <w:t>91</w:t>
            </w:r>
          </w:p>
        </w:tc>
      </w:tr>
      <w:tr w:rsidR="001340CC" w:rsidRPr="00D66D2B" w14:paraId="680A1BCA" w14:textId="77777777" w:rsidTr="00CF616F">
        <w:tc>
          <w:tcPr>
            <w:tcW w:w="937" w:type="dxa"/>
            <w:shd w:val="clear" w:color="auto" w:fill="auto"/>
            <w:tcMar>
              <w:left w:w="28" w:type="dxa"/>
              <w:right w:w="28" w:type="dxa"/>
            </w:tcMar>
          </w:tcPr>
          <w:p w14:paraId="5C9B41BE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ham6</w:t>
            </w:r>
          </w:p>
        </w:tc>
        <w:tc>
          <w:tcPr>
            <w:tcW w:w="1275" w:type="dxa"/>
            <w:shd w:val="clear" w:color="auto" w:fill="auto"/>
            <w:tcMar>
              <w:left w:w="28" w:type="dxa"/>
              <w:right w:w="28" w:type="dxa"/>
            </w:tcMar>
          </w:tcPr>
          <w:p w14:paraId="4B3600B9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EAA35026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auto"/>
          </w:tcPr>
          <w:p w14:paraId="71C685DB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</w:p>
        </w:tc>
      </w:tr>
      <w:tr w:rsidR="001340CC" w:rsidRPr="00D66D2B" w14:paraId="44A187FC" w14:textId="77777777" w:rsidTr="00CF616F">
        <w:tc>
          <w:tcPr>
            <w:tcW w:w="937" w:type="dxa"/>
            <w:shd w:val="clear" w:color="auto" w:fill="FFE99B"/>
            <w:tcMar>
              <w:left w:w="28" w:type="dxa"/>
              <w:right w:w="28" w:type="dxa"/>
            </w:tcMar>
          </w:tcPr>
          <w:p w14:paraId="66D910B0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b/>
                <w:bCs/>
                <w:color w:val="000000"/>
                <w:sz w:val="16"/>
                <w:szCs w:val="16"/>
                <w:lang w:val="en-US"/>
              </w:rPr>
              <w:t>arp6</w:t>
            </w:r>
          </w:p>
        </w:tc>
        <w:tc>
          <w:tcPr>
            <w:tcW w:w="1275" w:type="dxa"/>
            <w:shd w:val="clear" w:color="auto" w:fill="FFE99B"/>
            <w:tcMar>
              <w:left w:w="28" w:type="dxa"/>
              <w:right w:w="28" w:type="dxa"/>
            </w:tcMar>
          </w:tcPr>
          <w:p w14:paraId="306216E4" w14:textId="77777777" w:rsidR="001340CC" w:rsidRPr="00D66D2B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  <w:lang w:val="en-US"/>
              </w:rPr>
            </w:pPr>
            <w:r w:rsidRPr="00D66D2B">
              <w:rPr>
                <w:color w:val="000000"/>
                <w:sz w:val="16"/>
                <w:szCs w:val="16"/>
                <w:lang w:val="en-US"/>
              </w:rPr>
              <w:t>ESA42174</w:t>
            </w:r>
            <w:r w:rsidRPr="00D66D2B">
              <w:rPr>
                <w:color w:val="FF0000"/>
                <w:sz w:val="16"/>
                <w:szCs w:val="16"/>
                <w:lang w:val="en-US"/>
              </w:rPr>
              <w:t>.1</w:t>
            </w:r>
          </w:p>
        </w:tc>
        <w:tc>
          <w:tcPr>
            <w:tcW w:w="1843" w:type="dxa"/>
            <w:shd w:val="clear" w:color="auto" w:fill="FFE99B"/>
          </w:tcPr>
          <w:p w14:paraId="3E14F255" w14:textId="77777777" w:rsidR="001340CC" w:rsidRPr="00391F86" w:rsidRDefault="001340CC" w:rsidP="00CF616F">
            <w:pPr>
              <w:autoSpaceDE w:val="0"/>
              <w:autoSpaceDN w:val="0"/>
              <w:adjustRightInd w:val="0"/>
              <w:rPr>
                <w:color w:val="000000"/>
                <w:sz w:val="16"/>
                <w:szCs w:val="16"/>
              </w:rPr>
            </w:pPr>
            <w:r w:rsidRPr="00D66D2B">
              <w:rPr>
                <w:color w:val="000000"/>
                <w:sz w:val="16"/>
                <w:szCs w:val="16"/>
              </w:rPr>
              <w:t>22-</w:t>
            </w:r>
            <w:r w:rsidRPr="00D66D2B">
              <w:rPr>
                <w:color w:val="000000"/>
                <w:sz w:val="16"/>
                <w:szCs w:val="16"/>
                <w:lang w:val="en-US"/>
              </w:rPr>
              <w:t>4</w:t>
            </w:r>
            <w:r>
              <w:rPr>
                <w:color w:val="000000"/>
                <w:sz w:val="16"/>
                <w:szCs w:val="16"/>
              </w:rPr>
              <w:t>37</w:t>
            </w:r>
          </w:p>
        </w:tc>
      </w:tr>
    </w:tbl>
    <w:p w14:paraId="1186160A" w14:textId="77777777" w:rsidR="001F3B0E" w:rsidRDefault="001F3B0E"/>
    <w:sectPr w:rsidR="001F3B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CC"/>
    <w:rsid w:val="001340CC"/>
    <w:rsid w:val="001F3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178BC"/>
  <w15:chartTrackingRefBased/>
  <w15:docId w15:val="{2361AE0D-4606-4ADC-A063-705DE7B9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0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40CC"/>
    <w:pPr>
      <w:spacing w:after="0" w:line="240" w:lineRule="auto"/>
    </w:pPr>
    <w:rPr>
      <w:sz w:val="24"/>
      <w:szCs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2022-08-23T16:29:00Z</dcterms:created>
  <dcterms:modified xsi:type="dcterms:W3CDTF">2022-08-23T16:29:00Z</dcterms:modified>
</cp:coreProperties>
</file>