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2CFA0" w14:textId="77777777" w:rsidR="00B1255F" w:rsidRPr="00090F6E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  <w:bCs/>
          <w:lang w:val="en-US"/>
        </w:rPr>
      </w:pPr>
      <w:r w:rsidRPr="00090F6E">
        <w:rPr>
          <w:rFonts w:asciiTheme="minorHAnsi" w:hAnsiTheme="minorHAnsi" w:cstheme="minorHAnsi"/>
          <w:b/>
          <w:bCs/>
          <w:lang w:val="en-US"/>
        </w:rPr>
        <w:t>Supplementary</w:t>
      </w:r>
    </w:p>
    <w:p w14:paraId="64C400D1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</w:p>
    <w:p w14:paraId="4E604E02" w14:textId="77777777" w:rsidR="00B1255F" w:rsidRPr="00A2786B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46723504" wp14:editId="2668A9CE">
            <wp:extent cx="1765300" cy="2806700"/>
            <wp:effectExtent l="0" t="0" r="0" b="0"/>
            <wp:docPr id="2" name="Рисунок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Graphical user interfac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D74C5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Fig. S1. Gel electrophoresis of </w:t>
      </w:r>
      <w:proofErr w:type="spellStart"/>
      <w:r w:rsidRPr="00EA2B9C">
        <w:rPr>
          <w:rFonts w:asciiTheme="minorHAnsi" w:hAnsiTheme="minorHAnsi" w:cstheme="minorHAnsi"/>
          <w:i/>
          <w:iCs/>
          <w:lang w:val="en-US"/>
        </w:rPr>
        <w:t>Aph</w:t>
      </w:r>
      <w:r>
        <w:rPr>
          <w:rFonts w:asciiTheme="minorHAnsi" w:hAnsiTheme="minorHAnsi" w:cstheme="minorHAnsi"/>
          <w:i/>
          <w:iCs/>
          <w:lang w:val="en-US"/>
        </w:rPr>
        <w:t>elidium</w:t>
      </w:r>
      <w:proofErr w:type="spellEnd"/>
      <w:r w:rsidRPr="00EA2B9C">
        <w:rPr>
          <w:rFonts w:asciiTheme="minorHAnsi" w:hAnsiTheme="minorHAnsi" w:cstheme="minorHAnsi"/>
          <w:i/>
          <w:iCs/>
          <w:lang w:val="en-US"/>
        </w:rPr>
        <w:t xml:space="preserve"> </w:t>
      </w:r>
      <w:proofErr w:type="spellStart"/>
      <w:r w:rsidRPr="00EA2B9C">
        <w:rPr>
          <w:rFonts w:asciiTheme="minorHAnsi" w:hAnsiTheme="minorHAnsi" w:cstheme="minorHAnsi"/>
          <w:i/>
          <w:iCs/>
          <w:lang w:val="en-US"/>
        </w:rPr>
        <w:t>insulamus</w:t>
      </w:r>
      <w:proofErr w:type="spellEnd"/>
      <w:r>
        <w:rPr>
          <w:rFonts w:asciiTheme="minorHAnsi" w:hAnsiTheme="minorHAnsi" w:cstheme="minorHAnsi"/>
          <w:lang w:val="en-US"/>
        </w:rPr>
        <w:t xml:space="preserve"> monster (single cell PCR).</w:t>
      </w:r>
    </w:p>
    <w:p w14:paraId="3695A5CC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</w:p>
    <w:p w14:paraId="26066318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&gt;Final_contig_O11_monsters</w:t>
      </w:r>
    </w:p>
    <w:p w14:paraId="5E145D58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ACACAGGGAGGTAGTGACAATAAATAACAATGC</w:t>
      </w:r>
    </w:p>
    <w:p w14:paraId="4E4DD9B3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AGGTGTCTGTCGAGTCTTGCAATTGGTATGAGTACAATTTAAACCCCTTAACGGGGAACA</w:t>
      </w:r>
    </w:p>
    <w:p w14:paraId="1BA594FA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ATTGGAGGGCAAGTCTGGTGCCAGCAGCCGCGGTAATTCCAGCTCCAATAGCGTATATTA</w:t>
      </w:r>
    </w:p>
    <w:p w14:paraId="3A50F258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AAGTTGTTGCAGTTAAAAAGCTCGTAGTTGAATTTTGGACCCGGCTGGGTGCTCCGCTTA</w:t>
      </w:r>
    </w:p>
    <w:p w14:paraId="4E6DE44C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ACAGCGTGTACTGCTCGGTCGGGTCTTCCCTTCCAAGGACTTGGTCTGGTCTTTACTGAT</w:t>
      </w:r>
    </w:p>
    <w:p w14:paraId="68DC18A4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TGGGCCAAGGACTTGGGACTTTTACTGTGAAAAAATTAGAGTGTTCAAAGCAGGCTTACG</w:t>
      </w:r>
    </w:p>
    <w:p w14:paraId="5EAA2E08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CTTGAATACATTAGCATGGAATAATAGAATAGGACTTTGGTTCTATTTTGTTGGTTTCTA</w:t>
      </w:r>
    </w:p>
    <w:p w14:paraId="41B4DCAC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GGACTGAAGTAATGATTAATAGGGACAGTTGGGGGCATTAGTATTTCGATGTCAGAGGTG</w:t>
      </w:r>
    </w:p>
    <w:p w14:paraId="52827E50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AAATTCTTGGATTTTCGAAAGACTAACTTCTGCGAAAGCATTTGCCAAGGATGTTTTCAT</w:t>
      </w:r>
    </w:p>
    <w:p w14:paraId="73349601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TAATCAAGAACGAAAGTTAGGGGATCGAAGACGATCAGATACCGTCGTAGTCTTAACCAT</w:t>
      </w:r>
    </w:p>
    <w:p w14:paraId="436BA77D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AAACTATGCCGACTCGGGATTGGTGGACATATTTATGATTCCATCAGCACCGTATGAGAA</w:t>
      </w:r>
    </w:p>
    <w:p w14:paraId="14053B75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ATCAAAGTTTTTGGGTTCTGGGGGGAGTATGGTCGCAAGGCTGAAACTTAAAGGAATTGA</w:t>
      </w:r>
    </w:p>
    <w:p w14:paraId="27C6B133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CGGAAGGGCACCACCAGGAGTGGAGCCTGCGGCTTAATTTGACTCAACACGGGGAAACTC</w:t>
      </w:r>
    </w:p>
    <w:p w14:paraId="0C88C620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ACCAGGTCCAGACATAGTAAGGATTGACAGATTGAGAGCTCTTTCTTGATTCTATGGGTG</w:t>
      </w:r>
    </w:p>
    <w:p w14:paraId="76256FDF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GTGGTGCATGGCCGTTCTTAGTTGGTGGATTGATTTGTCTGGTTAATTCCGATAACGAAC</w:t>
      </w:r>
    </w:p>
    <w:p w14:paraId="1541AB56" w14:textId="77777777" w:rsidR="00B1255F" w:rsidRPr="00EA2B9C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EA2B9C">
        <w:rPr>
          <w:rFonts w:ascii="Courier New" w:hAnsi="Courier New" w:cs="Courier New"/>
          <w:lang w:val="en-US"/>
        </w:rPr>
        <w:t>GAGACCTTACCCTGCTAAATAGTCACAGGAAGTTTTACTTCTTGACTTGACTTCTTAGAG</w:t>
      </w:r>
    </w:p>
    <w:p w14:paraId="1356B652" w14:textId="77777777" w:rsidR="00B1255F" w:rsidRPr="00A2786B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A2786B">
        <w:rPr>
          <w:rFonts w:ascii="Courier New" w:hAnsi="Courier New" w:cs="Courier New"/>
          <w:lang w:val="en-US"/>
        </w:rPr>
        <w:t>GGACTATTGGTGTCT-ACCAATGGAAGTTTGAGGCAATAACAGGTCTGTGATGCCCTTAG</w:t>
      </w:r>
    </w:p>
    <w:p w14:paraId="009D247C" w14:textId="77777777" w:rsidR="00B1255F" w:rsidRPr="00A2786B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A2786B">
        <w:rPr>
          <w:rFonts w:ascii="Courier New" w:hAnsi="Courier New" w:cs="Courier New"/>
          <w:lang w:val="en-US"/>
        </w:rPr>
        <w:t>ATGTTCTGGGCCGCACGCGCGCTACACTGATGAAGTCAGCGAGTTTTTTCCTTGGCCGGA</w:t>
      </w:r>
    </w:p>
    <w:p w14:paraId="278D6178" w14:textId="77777777" w:rsidR="00B1255F" w:rsidRPr="00A2786B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A2786B">
        <w:rPr>
          <w:rFonts w:ascii="Courier New" w:hAnsi="Courier New" w:cs="Courier New"/>
          <w:lang w:val="en-US"/>
        </w:rPr>
        <w:t>AGGTCTGGGTAATCTTGTGAAACTTCATCGTGCTGGGGATAGACCATTGCAATTATTGGT</w:t>
      </w:r>
    </w:p>
    <w:p w14:paraId="75E109D0" w14:textId="77777777" w:rsidR="00B1255F" w:rsidRPr="00A2786B" w:rsidRDefault="00B1255F" w:rsidP="00B1255F">
      <w:pPr>
        <w:pStyle w:val="PlainText"/>
        <w:rPr>
          <w:rFonts w:ascii="Courier New" w:hAnsi="Courier New" w:cs="Courier New"/>
          <w:lang w:val="en-US"/>
        </w:rPr>
      </w:pPr>
      <w:r w:rsidRPr="00A2786B">
        <w:rPr>
          <w:rFonts w:ascii="Courier New" w:hAnsi="Courier New" w:cs="Courier New"/>
          <w:lang w:val="en-US"/>
        </w:rPr>
        <w:t>CTTCAACGAGGAATT</w:t>
      </w:r>
    </w:p>
    <w:p w14:paraId="5542785E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</w:p>
    <w:p w14:paraId="7210A3DC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Fig. S2. SSU RNA gene sequence of the </w:t>
      </w:r>
      <w:proofErr w:type="spellStart"/>
      <w:r w:rsidRPr="00EA2B9C">
        <w:rPr>
          <w:rFonts w:asciiTheme="minorHAnsi" w:hAnsiTheme="minorHAnsi" w:cstheme="minorHAnsi"/>
          <w:i/>
          <w:iCs/>
          <w:lang w:val="en-US"/>
        </w:rPr>
        <w:t>Aph</w:t>
      </w:r>
      <w:r>
        <w:rPr>
          <w:rFonts w:asciiTheme="minorHAnsi" w:hAnsiTheme="minorHAnsi" w:cstheme="minorHAnsi"/>
          <w:i/>
          <w:iCs/>
          <w:lang w:val="en-US"/>
        </w:rPr>
        <w:t>elidium</w:t>
      </w:r>
      <w:proofErr w:type="spellEnd"/>
      <w:r w:rsidRPr="00EA2B9C">
        <w:rPr>
          <w:rFonts w:asciiTheme="minorHAnsi" w:hAnsiTheme="minorHAnsi" w:cstheme="minorHAnsi"/>
          <w:i/>
          <w:iCs/>
          <w:lang w:val="en-US"/>
        </w:rPr>
        <w:t xml:space="preserve"> </w:t>
      </w:r>
      <w:proofErr w:type="spellStart"/>
      <w:r w:rsidRPr="00EA2B9C">
        <w:rPr>
          <w:rFonts w:asciiTheme="minorHAnsi" w:hAnsiTheme="minorHAnsi" w:cstheme="minorHAnsi"/>
          <w:i/>
          <w:iCs/>
          <w:lang w:val="en-US"/>
        </w:rPr>
        <w:t>insulamus</w:t>
      </w:r>
      <w:proofErr w:type="spellEnd"/>
      <w:r>
        <w:rPr>
          <w:rFonts w:asciiTheme="minorHAnsi" w:hAnsiTheme="minorHAnsi" w:cstheme="minorHAnsi"/>
          <w:lang w:val="en-US"/>
        </w:rPr>
        <w:t xml:space="preserve"> monster. </w:t>
      </w:r>
    </w:p>
    <w:p w14:paraId="036B167A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</w:p>
    <w:p w14:paraId="3E49FAFF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</w:p>
    <w:p w14:paraId="372ED6B6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</w:p>
    <w:p w14:paraId="1AEFE84D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</w:p>
    <w:p w14:paraId="00AF7FD5" w14:textId="77777777" w:rsidR="00B1255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</w:p>
    <w:p w14:paraId="67C7C826" w14:textId="77777777" w:rsidR="00B1255F" w:rsidRPr="00B5012F" w:rsidRDefault="00B1255F" w:rsidP="00B1255F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Table S1. </w:t>
      </w:r>
      <w:r w:rsidRPr="00B5012F">
        <w:rPr>
          <w:rFonts w:asciiTheme="minorHAnsi" w:hAnsiTheme="minorHAnsi" w:cstheme="minorHAnsi"/>
          <w:lang w:val="en-US"/>
        </w:rPr>
        <w:t xml:space="preserve">Homology among fungal genes involved in the vegetative cell fusion and genes of </w:t>
      </w:r>
      <w:proofErr w:type="spellStart"/>
      <w:r w:rsidRPr="00B5012F">
        <w:rPr>
          <w:rFonts w:asciiTheme="minorHAnsi" w:hAnsiTheme="minorHAnsi" w:cstheme="minorHAnsi"/>
          <w:lang w:val="en-US"/>
        </w:rPr>
        <w:t>aphelids</w:t>
      </w:r>
      <w:proofErr w:type="spellEnd"/>
      <w:r w:rsidRPr="00B5012F">
        <w:rPr>
          <w:rFonts w:asciiTheme="minorHAnsi" w:hAnsiTheme="minorHAnsi" w:cstheme="minorHAnsi"/>
          <w:lang w:val="en-US"/>
        </w:rPr>
        <w:t>.</w:t>
      </w:r>
    </w:p>
    <w:p w14:paraId="7656355E" w14:textId="77777777" w:rsidR="00B1255F" w:rsidRPr="00B5012F" w:rsidRDefault="00B1255F" w:rsidP="00B1255F">
      <w:pPr>
        <w:rPr>
          <w:rFonts w:asciiTheme="minorHAnsi" w:hAnsiTheme="minorHAnsi" w:cstheme="minorHAnsi"/>
          <w:lang w:val="en-US"/>
        </w:rPr>
      </w:pPr>
    </w:p>
    <w:tbl>
      <w:tblPr>
        <w:tblStyle w:val="TableGrid"/>
        <w:tblW w:w="9867" w:type="dxa"/>
        <w:tblInd w:w="51" w:type="dxa"/>
        <w:shd w:val="clear" w:color="auto" w:fill="FFFF00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9"/>
        <w:gridCol w:w="1276"/>
        <w:gridCol w:w="2692"/>
        <w:gridCol w:w="851"/>
        <w:gridCol w:w="851"/>
        <w:gridCol w:w="429"/>
        <w:gridCol w:w="1133"/>
        <w:gridCol w:w="766"/>
        <w:gridCol w:w="851"/>
        <w:gridCol w:w="509"/>
      </w:tblGrid>
      <w:tr w:rsidR="00B1255F" w:rsidRPr="00D66D2B" w14:paraId="1837F7B3" w14:textId="77777777" w:rsidTr="00CF616F">
        <w:trPr>
          <w:trHeight w:val="285"/>
        </w:trPr>
        <w:tc>
          <w:tcPr>
            <w:tcW w:w="1785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644A3B1A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Fungal genes</w:t>
            </w:r>
          </w:p>
        </w:tc>
        <w:tc>
          <w:tcPr>
            <w:tcW w:w="4823" w:type="dxa"/>
            <w:gridSpan w:val="4"/>
            <w:shd w:val="clear" w:color="auto" w:fill="auto"/>
          </w:tcPr>
          <w:p w14:paraId="0ECA3A47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Paraphelidium</w:t>
            </w:r>
            <w:proofErr w:type="spellEnd"/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tribonematis</w:t>
            </w:r>
            <w:proofErr w:type="spellEnd"/>
            <w:r w:rsidRPr="00D66D2B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genes</w:t>
            </w:r>
          </w:p>
        </w:tc>
        <w:tc>
          <w:tcPr>
            <w:tcW w:w="3259" w:type="dxa"/>
            <w:gridSpan w:val="4"/>
          </w:tcPr>
          <w:p w14:paraId="7F2A637F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Amoeboaphelidium</w:t>
            </w:r>
            <w:proofErr w:type="spellEnd"/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protococcorum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genes</w:t>
            </w:r>
          </w:p>
        </w:tc>
      </w:tr>
      <w:tr w:rsidR="00B1255F" w:rsidRPr="00D66D2B" w14:paraId="313E5A5F" w14:textId="77777777" w:rsidTr="00CF616F">
        <w:tc>
          <w:tcPr>
            <w:tcW w:w="509" w:type="dxa"/>
            <w:vMerge w:val="restart"/>
            <w:shd w:val="clear" w:color="auto" w:fill="auto"/>
            <w:tcMar>
              <w:left w:w="28" w:type="dxa"/>
              <w:right w:w="28" w:type="dxa"/>
            </w:tcMar>
          </w:tcPr>
          <w:p w14:paraId="36264B8B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</w:rPr>
              <w:t>literature gene designation</w:t>
            </w:r>
          </w:p>
        </w:tc>
        <w:tc>
          <w:tcPr>
            <w:tcW w:w="1276" w:type="dxa"/>
            <w:vMerge w:val="restart"/>
            <w:shd w:val="clear" w:color="auto" w:fill="auto"/>
            <w:tcMar>
              <w:left w:w="28" w:type="dxa"/>
              <w:right w:w="28" w:type="dxa"/>
            </w:tcMar>
          </w:tcPr>
          <w:p w14:paraId="762CF234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protein ID in NCBI database</w:t>
            </w:r>
          </w:p>
        </w:tc>
        <w:tc>
          <w:tcPr>
            <w:tcW w:w="2692" w:type="dxa"/>
            <w:vMerge w:val="restart"/>
            <w:shd w:val="clear" w:color="auto" w:fill="auto"/>
          </w:tcPr>
          <w:p w14:paraId="3554A582" w14:textId="77777777" w:rsidR="00B1255F" w:rsidRPr="00D66D2B" w:rsidRDefault="00B1255F" w:rsidP="00CF616F">
            <w:pPr>
              <w:autoSpaceDE w:val="0"/>
              <w:autoSpaceDN w:val="0"/>
              <w:adjustRightInd w:val="0"/>
              <w:ind w:right="66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 xml:space="preserve">protein name in </w:t>
            </w:r>
            <w:proofErr w:type="spellStart"/>
            <w:r>
              <w:rPr>
                <w:color w:val="000000" w:themeColor="text1"/>
                <w:sz w:val="16"/>
                <w:szCs w:val="16"/>
                <w:lang w:val="en-US"/>
              </w:rPr>
              <w:t>F</w:t>
            </w: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igshare</w:t>
            </w:r>
            <w:proofErr w:type="spellEnd"/>
            <w:r>
              <w:rPr>
                <w:color w:val="000000" w:themeColor="text1"/>
                <w:sz w:val="16"/>
                <w:szCs w:val="16"/>
                <w:lang w:val="en-US"/>
              </w:rPr>
              <w:t xml:space="preserve"> store (</w:t>
            </w:r>
            <w:r w:rsidRPr="00A02869">
              <w:rPr>
                <w:color w:val="000000" w:themeColor="text1"/>
                <w:sz w:val="16"/>
                <w:szCs w:val="16"/>
                <w:lang w:val="en-US"/>
              </w:rPr>
              <w:t>https://doi.org/10.6084/m9.figshare.7339469.v1</w:t>
            </w:r>
            <w:r>
              <w:rPr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851" w:type="dxa"/>
            <w:vMerge w:val="restart"/>
            <w:shd w:val="clear" w:color="auto" w:fill="auto"/>
          </w:tcPr>
          <w:p w14:paraId="0B5E465E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alignment site in fungal </w:t>
            </w:r>
            <w:r>
              <w:rPr>
                <w:color w:val="000000"/>
                <w:sz w:val="16"/>
                <w:szCs w:val="16"/>
                <w:lang w:val="en-US"/>
              </w:rPr>
              <w:t>protein (aa numbers)</w:t>
            </w:r>
          </w:p>
        </w:tc>
        <w:tc>
          <w:tcPr>
            <w:tcW w:w="1280" w:type="dxa"/>
            <w:gridSpan w:val="2"/>
            <w:shd w:val="clear" w:color="auto" w:fill="auto"/>
          </w:tcPr>
          <w:p w14:paraId="3ABE4B55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alignment options</w:t>
            </w:r>
          </w:p>
        </w:tc>
        <w:tc>
          <w:tcPr>
            <w:tcW w:w="1133" w:type="dxa"/>
            <w:vMerge w:val="restart"/>
          </w:tcPr>
          <w:p w14:paraId="315CC4C9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protein ID in NCBI database</w:t>
            </w:r>
          </w:p>
        </w:tc>
        <w:tc>
          <w:tcPr>
            <w:tcW w:w="766" w:type="dxa"/>
            <w:vMerge w:val="restart"/>
          </w:tcPr>
          <w:p w14:paraId="4EF622BE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alignment site in fungal </w:t>
            </w:r>
            <w:r>
              <w:rPr>
                <w:color w:val="000000"/>
                <w:sz w:val="16"/>
                <w:szCs w:val="16"/>
                <w:lang w:val="en-US"/>
              </w:rPr>
              <w:t>protein (aa numbers)</w:t>
            </w:r>
          </w:p>
        </w:tc>
        <w:tc>
          <w:tcPr>
            <w:tcW w:w="1360" w:type="dxa"/>
            <w:gridSpan w:val="2"/>
          </w:tcPr>
          <w:p w14:paraId="539FB70D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alignment options</w:t>
            </w:r>
          </w:p>
        </w:tc>
      </w:tr>
      <w:tr w:rsidR="00B1255F" w:rsidRPr="00D66D2B" w14:paraId="7DD8D61A" w14:textId="77777777" w:rsidTr="00CF616F">
        <w:trPr>
          <w:trHeight w:val="213"/>
        </w:trPr>
        <w:tc>
          <w:tcPr>
            <w:tcW w:w="509" w:type="dxa"/>
            <w:vMerge/>
            <w:shd w:val="clear" w:color="auto" w:fill="auto"/>
            <w:tcMar>
              <w:left w:w="28" w:type="dxa"/>
              <w:right w:w="28" w:type="dxa"/>
            </w:tcMar>
          </w:tcPr>
          <w:p w14:paraId="401DB086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vMerge/>
            <w:shd w:val="clear" w:color="auto" w:fill="auto"/>
            <w:tcMar>
              <w:left w:w="28" w:type="dxa"/>
              <w:right w:w="28" w:type="dxa"/>
            </w:tcMar>
          </w:tcPr>
          <w:p w14:paraId="4E09DF7E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92" w:type="dxa"/>
            <w:vMerge/>
            <w:shd w:val="clear" w:color="auto" w:fill="auto"/>
          </w:tcPr>
          <w:p w14:paraId="6BCFC44E" w14:textId="77777777" w:rsidR="00B1255F" w:rsidRPr="00D66D2B" w:rsidRDefault="00B1255F" w:rsidP="00CF616F">
            <w:pPr>
              <w:autoSpaceDE w:val="0"/>
              <w:autoSpaceDN w:val="0"/>
              <w:adjustRightInd w:val="0"/>
              <w:ind w:right="-2180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14:paraId="1CAAD4E1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60B58EFB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e-value</w:t>
            </w:r>
          </w:p>
        </w:tc>
        <w:tc>
          <w:tcPr>
            <w:tcW w:w="429" w:type="dxa"/>
            <w:shd w:val="clear" w:color="auto" w:fill="auto"/>
          </w:tcPr>
          <w:p w14:paraId="303B2BD2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bit score</w:t>
            </w:r>
          </w:p>
        </w:tc>
        <w:tc>
          <w:tcPr>
            <w:tcW w:w="1133" w:type="dxa"/>
            <w:vMerge/>
          </w:tcPr>
          <w:p w14:paraId="690CDBB2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  <w:vMerge/>
          </w:tcPr>
          <w:p w14:paraId="2D5535A6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</w:tcPr>
          <w:p w14:paraId="38F7F00E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e-value</w:t>
            </w:r>
          </w:p>
        </w:tc>
        <w:tc>
          <w:tcPr>
            <w:tcW w:w="509" w:type="dxa"/>
          </w:tcPr>
          <w:p w14:paraId="1AC11F42" w14:textId="77777777" w:rsidR="00B1255F" w:rsidRPr="00D66D2B" w:rsidRDefault="00B1255F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bit score</w:t>
            </w:r>
          </w:p>
        </w:tc>
      </w:tr>
      <w:tr w:rsidR="00B1255F" w:rsidRPr="00D66D2B" w14:paraId="1307D695" w14:textId="77777777" w:rsidTr="00CF616F">
        <w:tc>
          <w:tcPr>
            <w:tcW w:w="509" w:type="dxa"/>
            <w:shd w:val="clear" w:color="auto" w:fill="auto"/>
            <w:tcMar>
              <w:left w:w="28" w:type="dxa"/>
              <w:right w:w="28" w:type="dxa"/>
            </w:tcMar>
          </w:tcPr>
          <w:p w14:paraId="029AAD5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wsc1</w:t>
            </w:r>
          </w:p>
        </w:tc>
        <w:tc>
          <w:tcPr>
            <w:tcW w:w="1276" w:type="dxa"/>
            <w:shd w:val="clear" w:color="auto" w:fill="auto"/>
            <w:tcMar>
              <w:left w:w="28" w:type="dxa"/>
              <w:right w:w="28" w:type="dxa"/>
            </w:tcMar>
          </w:tcPr>
          <w:p w14:paraId="02F7B84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ESA41838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auto"/>
          </w:tcPr>
          <w:p w14:paraId="7465F41B" w14:textId="77777777" w:rsidR="00B1255F" w:rsidRPr="00D66D2B" w:rsidRDefault="00B1255F" w:rsidP="00CF616F">
            <w:pPr>
              <w:autoSpaceDE w:val="0"/>
              <w:autoSpaceDN w:val="0"/>
              <w:adjustRightInd w:val="0"/>
              <w:ind w:right="-218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06529F0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2AAA844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auto"/>
          </w:tcPr>
          <w:p w14:paraId="6AA0E03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</w:tcPr>
          <w:p w14:paraId="38C5C08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1578814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</w:tcPr>
          <w:p w14:paraId="4B04EA3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14:paraId="169952B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1255F" w:rsidRPr="00D66D2B" w14:paraId="792FB6EE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2EBFD54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mik1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106561F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XP_011395112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1C6B95B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Partr_v1_DN27776_c0_g1_i1_m67064</w:t>
            </w:r>
          </w:p>
        </w:tc>
        <w:tc>
          <w:tcPr>
            <w:tcW w:w="851" w:type="dxa"/>
            <w:shd w:val="clear" w:color="auto" w:fill="F7FFA7"/>
          </w:tcPr>
          <w:p w14:paraId="665BAA0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1410-1730</w:t>
            </w:r>
          </w:p>
        </w:tc>
        <w:tc>
          <w:tcPr>
            <w:tcW w:w="851" w:type="dxa"/>
            <w:shd w:val="clear" w:color="auto" w:fill="F7FFA7"/>
          </w:tcPr>
          <w:p w14:paraId="6595D35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4.66e-76</w:t>
            </w:r>
          </w:p>
        </w:tc>
        <w:tc>
          <w:tcPr>
            <w:tcW w:w="429" w:type="dxa"/>
            <w:shd w:val="clear" w:color="auto" w:fill="F7FFA7"/>
          </w:tcPr>
          <w:p w14:paraId="3FDA58F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268</w:t>
            </w:r>
          </w:p>
        </w:tc>
        <w:tc>
          <w:tcPr>
            <w:tcW w:w="1133" w:type="dxa"/>
            <w:shd w:val="clear" w:color="auto" w:fill="F7FFA7"/>
          </w:tcPr>
          <w:p w14:paraId="369324A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KAI3649085.1</w:t>
            </w:r>
          </w:p>
          <w:p w14:paraId="45F2650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KAI3645724.1</w:t>
            </w:r>
          </w:p>
        </w:tc>
        <w:tc>
          <w:tcPr>
            <w:tcW w:w="766" w:type="dxa"/>
            <w:shd w:val="clear" w:color="auto" w:fill="F7FFA7"/>
          </w:tcPr>
          <w:p w14:paraId="7F1B6EA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1451-1730</w:t>
            </w:r>
          </w:p>
        </w:tc>
        <w:tc>
          <w:tcPr>
            <w:tcW w:w="851" w:type="dxa"/>
            <w:shd w:val="clear" w:color="auto" w:fill="F7FFA7"/>
          </w:tcPr>
          <w:p w14:paraId="5A70C8B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1.54e-67</w:t>
            </w:r>
          </w:p>
        </w:tc>
        <w:tc>
          <w:tcPr>
            <w:tcW w:w="509" w:type="dxa"/>
            <w:shd w:val="clear" w:color="auto" w:fill="F7FFA7"/>
          </w:tcPr>
          <w:p w14:paraId="33D122C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245</w:t>
            </w:r>
          </w:p>
        </w:tc>
      </w:tr>
      <w:tr w:rsidR="00B1255F" w:rsidRPr="00D66D2B" w14:paraId="6DDDCFCE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3689C0B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mek1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5DB3413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EAA28074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2692" w:type="dxa"/>
            <w:shd w:val="clear" w:color="auto" w:fill="F7FFA7"/>
          </w:tcPr>
          <w:p w14:paraId="40D9A3D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Partr_v1_DN27266_c0_g2_i2_m38900</w:t>
            </w:r>
          </w:p>
        </w:tc>
        <w:tc>
          <w:tcPr>
            <w:tcW w:w="851" w:type="dxa"/>
            <w:shd w:val="clear" w:color="auto" w:fill="F7FFA7"/>
          </w:tcPr>
          <w:p w14:paraId="786E2B5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206-489</w:t>
            </w:r>
          </w:p>
        </w:tc>
        <w:tc>
          <w:tcPr>
            <w:tcW w:w="851" w:type="dxa"/>
            <w:shd w:val="clear" w:color="auto" w:fill="F7FFA7"/>
          </w:tcPr>
          <w:p w14:paraId="3580AA9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1.47e-52</w:t>
            </w:r>
          </w:p>
        </w:tc>
        <w:tc>
          <w:tcPr>
            <w:tcW w:w="429" w:type="dxa"/>
            <w:shd w:val="clear" w:color="auto" w:fill="F7FFA7"/>
          </w:tcPr>
          <w:p w14:paraId="241CB5D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184</w:t>
            </w:r>
          </w:p>
        </w:tc>
        <w:tc>
          <w:tcPr>
            <w:tcW w:w="1133" w:type="dxa"/>
            <w:shd w:val="clear" w:color="auto" w:fill="F7FFA7"/>
          </w:tcPr>
          <w:p w14:paraId="7C78331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" w:tgtFrame="lnkCXV01U5H01R" w:tooltip="Show report for KAI364664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KAI3646648.1</w:t>
              </w:r>
            </w:hyperlink>
          </w:p>
          <w:p w14:paraId="2A4E137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" w:tgtFrame="lnkCY0Y6AY3016" w:tooltip="Show report for KAI3647003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KAI3647003.1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104C8E2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215-508</w:t>
            </w:r>
          </w:p>
        </w:tc>
        <w:tc>
          <w:tcPr>
            <w:tcW w:w="851" w:type="dxa"/>
            <w:shd w:val="clear" w:color="auto" w:fill="F7FFA7"/>
          </w:tcPr>
          <w:p w14:paraId="63F709B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7.86e-51</w:t>
            </w:r>
          </w:p>
        </w:tc>
        <w:tc>
          <w:tcPr>
            <w:tcW w:w="509" w:type="dxa"/>
            <w:shd w:val="clear" w:color="auto" w:fill="F7FFA7"/>
          </w:tcPr>
          <w:p w14:paraId="173BD81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180</w:t>
            </w:r>
          </w:p>
        </w:tc>
      </w:tr>
      <w:tr w:rsidR="00B1255F" w:rsidRPr="00D66D2B" w14:paraId="5CC1706D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717A0FC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mak1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72BC9F4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EAA28804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2692" w:type="dxa"/>
            <w:shd w:val="clear" w:color="auto" w:fill="FFE99B"/>
          </w:tcPr>
          <w:p w14:paraId="49368FF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Partr_v1_DN28721_c0_g1_i2_m62788</w:t>
            </w:r>
          </w:p>
        </w:tc>
        <w:tc>
          <w:tcPr>
            <w:tcW w:w="851" w:type="dxa"/>
            <w:shd w:val="clear" w:color="auto" w:fill="FFE99B"/>
          </w:tcPr>
          <w:p w14:paraId="4D3D498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10-351</w:t>
            </w:r>
          </w:p>
        </w:tc>
        <w:tc>
          <w:tcPr>
            <w:tcW w:w="851" w:type="dxa"/>
            <w:shd w:val="clear" w:color="auto" w:fill="FFE99B"/>
          </w:tcPr>
          <w:p w14:paraId="433B6BC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4.72e-155</w:t>
            </w:r>
          </w:p>
        </w:tc>
        <w:tc>
          <w:tcPr>
            <w:tcW w:w="429" w:type="dxa"/>
            <w:shd w:val="clear" w:color="auto" w:fill="FFE99B"/>
          </w:tcPr>
          <w:p w14:paraId="59A1BA8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442</w:t>
            </w:r>
          </w:p>
        </w:tc>
        <w:tc>
          <w:tcPr>
            <w:tcW w:w="1133" w:type="dxa"/>
            <w:shd w:val="clear" w:color="auto" w:fill="FFE99B"/>
          </w:tcPr>
          <w:p w14:paraId="2C7DD11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7" w:tgtFrame="lnkCY0Y6AY3016" w:tooltip="Show report for KAI3636224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KAI3636224.1</w:t>
              </w:r>
            </w:hyperlink>
          </w:p>
          <w:p w14:paraId="71CA54F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8" w:tgtFrame="lnkCXV01U5H01R" w:tooltip="Show report for KAI3636224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KAI3636224.1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7A2A4EC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8-351</w:t>
            </w:r>
          </w:p>
        </w:tc>
        <w:tc>
          <w:tcPr>
            <w:tcW w:w="851" w:type="dxa"/>
            <w:shd w:val="clear" w:color="auto" w:fill="FFE99B"/>
          </w:tcPr>
          <w:p w14:paraId="441C702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2.86e-162</w:t>
            </w:r>
          </w:p>
        </w:tc>
        <w:tc>
          <w:tcPr>
            <w:tcW w:w="509" w:type="dxa"/>
            <w:shd w:val="clear" w:color="auto" w:fill="FFE99B"/>
          </w:tcPr>
          <w:p w14:paraId="1208200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462</w:t>
            </w:r>
          </w:p>
        </w:tc>
      </w:tr>
      <w:tr w:rsidR="00B1255F" w:rsidRPr="00D66D2B" w14:paraId="690EAB57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0402F52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nrc1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008437D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AAC21676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6B5FA01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Partr_v1_DN27776_c0_g1_i1_m67064</w:t>
            </w:r>
          </w:p>
        </w:tc>
        <w:tc>
          <w:tcPr>
            <w:tcW w:w="851" w:type="dxa"/>
            <w:shd w:val="clear" w:color="auto" w:fill="FFE99B"/>
          </w:tcPr>
          <w:p w14:paraId="4E8DF39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390-660 </w:t>
            </w:r>
          </w:p>
        </w:tc>
        <w:tc>
          <w:tcPr>
            <w:tcW w:w="851" w:type="dxa"/>
            <w:shd w:val="clear" w:color="auto" w:fill="FFE99B"/>
          </w:tcPr>
          <w:p w14:paraId="36C6CDA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9.67e-101</w:t>
            </w:r>
          </w:p>
        </w:tc>
        <w:tc>
          <w:tcPr>
            <w:tcW w:w="429" w:type="dxa"/>
            <w:shd w:val="clear" w:color="auto" w:fill="FFE99B"/>
          </w:tcPr>
          <w:p w14:paraId="03CD86A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323</w:t>
            </w:r>
          </w:p>
        </w:tc>
        <w:tc>
          <w:tcPr>
            <w:tcW w:w="1133" w:type="dxa"/>
            <w:shd w:val="clear" w:color="auto" w:fill="FFE99B"/>
          </w:tcPr>
          <w:p w14:paraId="7EB33A22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hyperlink r:id="rId9" w:tgtFrame="lnkCYHFRF3N013" w:tooltip="Show report for KAI364651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KAI3646518.1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3CCA348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290-663</w:t>
            </w:r>
          </w:p>
        </w:tc>
        <w:tc>
          <w:tcPr>
            <w:tcW w:w="851" w:type="dxa"/>
            <w:shd w:val="clear" w:color="auto" w:fill="FFE99B"/>
          </w:tcPr>
          <w:p w14:paraId="344DAA0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7.21e-55</w:t>
            </w:r>
          </w:p>
        </w:tc>
        <w:tc>
          <w:tcPr>
            <w:tcW w:w="509" w:type="dxa"/>
            <w:shd w:val="clear" w:color="auto" w:fill="FFE99B"/>
          </w:tcPr>
          <w:p w14:paraId="2281CFD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199</w:t>
            </w:r>
          </w:p>
        </w:tc>
      </w:tr>
      <w:tr w:rsidR="00B1255F" w:rsidRPr="00D66D2B" w14:paraId="02827E27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72D012B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mek2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336A650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KAA8627932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13B264B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Partr_v1_DN27266_c0_g2_i2_m38900</w:t>
            </w:r>
          </w:p>
        </w:tc>
        <w:tc>
          <w:tcPr>
            <w:tcW w:w="851" w:type="dxa"/>
            <w:shd w:val="clear" w:color="auto" w:fill="FFE99B"/>
          </w:tcPr>
          <w:p w14:paraId="3DCF33B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41-344</w:t>
            </w:r>
          </w:p>
        </w:tc>
        <w:tc>
          <w:tcPr>
            <w:tcW w:w="851" w:type="dxa"/>
            <w:shd w:val="clear" w:color="auto" w:fill="FFE99B"/>
          </w:tcPr>
          <w:p w14:paraId="50FF24B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2.91e-79</w:t>
            </w:r>
          </w:p>
        </w:tc>
        <w:tc>
          <w:tcPr>
            <w:tcW w:w="429" w:type="dxa"/>
            <w:shd w:val="clear" w:color="auto" w:fill="FFE99B"/>
          </w:tcPr>
          <w:p w14:paraId="6730F77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251</w:t>
            </w:r>
          </w:p>
        </w:tc>
        <w:tc>
          <w:tcPr>
            <w:tcW w:w="1133" w:type="dxa"/>
            <w:shd w:val="clear" w:color="auto" w:fill="FFE99B"/>
          </w:tcPr>
          <w:p w14:paraId="5C919E4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0" w:tgtFrame="lnkCY0Y6AY3016" w:tooltip="Show report for KAI364664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KAI3646648.1</w:t>
              </w:r>
            </w:hyperlink>
          </w:p>
          <w:p w14:paraId="597165F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1" w:tgtFrame="lnkCXV01U5H01R" w:tooltip="Show report for KAI3647003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KAI3647003.1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6E62086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56-330</w:t>
            </w:r>
          </w:p>
        </w:tc>
        <w:tc>
          <w:tcPr>
            <w:tcW w:w="851" w:type="dxa"/>
            <w:shd w:val="clear" w:color="auto" w:fill="FFE99B"/>
          </w:tcPr>
          <w:p w14:paraId="41E9366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3.00e-78</w:t>
            </w:r>
          </w:p>
        </w:tc>
        <w:tc>
          <w:tcPr>
            <w:tcW w:w="509" w:type="dxa"/>
            <w:shd w:val="clear" w:color="auto" w:fill="FFE99B"/>
          </w:tcPr>
          <w:p w14:paraId="2AD9D9B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249</w:t>
            </w:r>
          </w:p>
        </w:tc>
      </w:tr>
      <w:tr w:rsidR="00B1255F" w:rsidRPr="00D66D2B" w14:paraId="4FE67F4D" w14:textId="77777777" w:rsidTr="00CF616F">
        <w:tc>
          <w:tcPr>
            <w:tcW w:w="509" w:type="dxa"/>
            <w:shd w:val="clear" w:color="auto" w:fill="C5E0B3" w:themeFill="accent6" w:themeFillTint="66"/>
            <w:tcMar>
              <w:left w:w="28" w:type="dxa"/>
              <w:right w:w="28" w:type="dxa"/>
            </w:tcMar>
          </w:tcPr>
          <w:p w14:paraId="632E5FE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ste50</w:t>
            </w:r>
          </w:p>
        </w:tc>
        <w:tc>
          <w:tcPr>
            <w:tcW w:w="1276" w:type="dxa"/>
            <w:shd w:val="clear" w:color="auto" w:fill="C5E0B3" w:themeFill="accent6" w:themeFillTint="66"/>
            <w:tcMar>
              <w:left w:w="28" w:type="dxa"/>
              <w:right w:w="28" w:type="dxa"/>
            </w:tcMar>
          </w:tcPr>
          <w:p w14:paraId="0521200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AAA13629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C5E0B3" w:themeFill="accent6" w:themeFillTint="66"/>
          </w:tcPr>
          <w:p w14:paraId="62D726A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Partr_v1_DN28663_c0_g1_i1_m49696</w:t>
            </w:r>
          </w:p>
        </w:tc>
        <w:tc>
          <w:tcPr>
            <w:tcW w:w="851" w:type="dxa"/>
            <w:shd w:val="clear" w:color="auto" w:fill="C5E0B3" w:themeFill="accent6" w:themeFillTint="66"/>
          </w:tcPr>
          <w:p w14:paraId="72F2BAA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251-323</w:t>
            </w:r>
          </w:p>
        </w:tc>
        <w:tc>
          <w:tcPr>
            <w:tcW w:w="851" w:type="dxa"/>
            <w:shd w:val="clear" w:color="auto" w:fill="C5E0B3" w:themeFill="accent6" w:themeFillTint="66"/>
          </w:tcPr>
          <w:p w14:paraId="64EF2DF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1.36e-05</w:t>
            </w:r>
          </w:p>
        </w:tc>
        <w:tc>
          <w:tcPr>
            <w:tcW w:w="429" w:type="dxa"/>
            <w:shd w:val="clear" w:color="auto" w:fill="C5E0B3" w:themeFill="accent6" w:themeFillTint="66"/>
          </w:tcPr>
          <w:p w14:paraId="46C28D3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43.9</w:t>
            </w:r>
          </w:p>
        </w:tc>
        <w:tc>
          <w:tcPr>
            <w:tcW w:w="1133" w:type="dxa"/>
            <w:shd w:val="clear" w:color="auto" w:fill="C5E0B3" w:themeFill="accent6" w:themeFillTint="66"/>
          </w:tcPr>
          <w:p w14:paraId="30B0F4F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2" w:tgtFrame="lnkCXV01U5H01R" w:tooltip="Show report for KAI3646480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KAI3646480.1</w:t>
              </w:r>
            </w:hyperlink>
          </w:p>
          <w:p w14:paraId="0FB35E9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3" w:tgtFrame="lnkCXV01U5H01R" w:tooltip="Show report for KAI3650185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KAI3650185.1</w:t>
              </w:r>
            </w:hyperlink>
          </w:p>
        </w:tc>
        <w:tc>
          <w:tcPr>
            <w:tcW w:w="766" w:type="dxa"/>
            <w:shd w:val="clear" w:color="auto" w:fill="C5E0B3" w:themeFill="accent6" w:themeFillTint="66"/>
          </w:tcPr>
          <w:p w14:paraId="6F41523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251-335</w:t>
            </w:r>
          </w:p>
        </w:tc>
        <w:tc>
          <w:tcPr>
            <w:tcW w:w="851" w:type="dxa"/>
            <w:shd w:val="clear" w:color="auto" w:fill="C5E0B3" w:themeFill="accent6" w:themeFillTint="66"/>
          </w:tcPr>
          <w:p w14:paraId="37FB4BF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5.50e-06</w:t>
            </w:r>
          </w:p>
        </w:tc>
        <w:tc>
          <w:tcPr>
            <w:tcW w:w="509" w:type="dxa"/>
            <w:shd w:val="clear" w:color="auto" w:fill="C5E0B3" w:themeFill="accent6" w:themeFillTint="66"/>
          </w:tcPr>
          <w:p w14:paraId="3E9E09B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47.0</w:t>
            </w:r>
          </w:p>
        </w:tc>
      </w:tr>
      <w:tr w:rsidR="00B1255F" w:rsidRPr="00D66D2B" w14:paraId="492630D2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58AE890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ste20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3ACCE75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AAA35039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61D45EE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6756E2">
              <w:rPr>
                <w:color w:val="000000" w:themeColor="text1"/>
                <w:sz w:val="16"/>
                <w:szCs w:val="16"/>
                <w:lang w:val="en-US"/>
              </w:rPr>
              <w:t>Partr_v1_DN26044_c0_g2_i2_m581</w:t>
            </w:r>
          </w:p>
        </w:tc>
        <w:tc>
          <w:tcPr>
            <w:tcW w:w="851" w:type="dxa"/>
            <w:shd w:val="clear" w:color="auto" w:fill="FFE99B"/>
          </w:tcPr>
          <w:p w14:paraId="2B49C3B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51-391</w:t>
            </w:r>
          </w:p>
        </w:tc>
        <w:tc>
          <w:tcPr>
            <w:tcW w:w="851" w:type="dxa"/>
            <w:shd w:val="clear" w:color="auto" w:fill="FFE99B"/>
          </w:tcPr>
          <w:p w14:paraId="47E74B9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1.14e-68</w:t>
            </w:r>
          </w:p>
        </w:tc>
        <w:tc>
          <w:tcPr>
            <w:tcW w:w="429" w:type="dxa"/>
            <w:shd w:val="clear" w:color="auto" w:fill="FFE99B"/>
          </w:tcPr>
          <w:p w14:paraId="0F4B5AC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227</w:t>
            </w:r>
          </w:p>
        </w:tc>
        <w:tc>
          <w:tcPr>
            <w:tcW w:w="1133" w:type="dxa"/>
            <w:shd w:val="clear" w:color="auto" w:fill="FFE99B"/>
          </w:tcPr>
          <w:p w14:paraId="58E5B73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4" w:tgtFrame="lnkCXV01U5H01R" w:tooltip="Show report for KAI365185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KAI3651857.1</w:t>
              </w:r>
            </w:hyperlink>
          </w:p>
          <w:p w14:paraId="7FB1B02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5" w:tgtFrame="lnkCXV01U5H01R" w:tooltip="Show report for KAI3648875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KAI3648875.1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5EBFFB2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91-391</w:t>
            </w:r>
          </w:p>
        </w:tc>
        <w:tc>
          <w:tcPr>
            <w:tcW w:w="851" w:type="dxa"/>
            <w:shd w:val="clear" w:color="auto" w:fill="FFE99B"/>
          </w:tcPr>
          <w:p w14:paraId="06139E9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1.24e-141</w:t>
            </w:r>
          </w:p>
        </w:tc>
        <w:tc>
          <w:tcPr>
            <w:tcW w:w="509" w:type="dxa"/>
            <w:shd w:val="clear" w:color="auto" w:fill="FFE99B"/>
          </w:tcPr>
          <w:p w14:paraId="39B7543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423</w:t>
            </w:r>
          </w:p>
        </w:tc>
      </w:tr>
      <w:tr w:rsidR="00B1255F" w:rsidRPr="00D66D2B" w14:paraId="02E38DED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592BD1A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ras2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011642E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CAA95974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4E10F52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Partr_v1_DN24968_c0_g1_i2_m45465</w:t>
            </w:r>
          </w:p>
        </w:tc>
        <w:tc>
          <w:tcPr>
            <w:tcW w:w="851" w:type="dxa"/>
            <w:shd w:val="clear" w:color="auto" w:fill="FFE99B"/>
          </w:tcPr>
          <w:p w14:paraId="7B99A83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8-180</w:t>
            </w:r>
          </w:p>
        </w:tc>
        <w:tc>
          <w:tcPr>
            <w:tcW w:w="851" w:type="dxa"/>
            <w:shd w:val="clear" w:color="auto" w:fill="FFE99B"/>
          </w:tcPr>
          <w:p w14:paraId="50D7437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1.80e-83</w:t>
            </w:r>
          </w:p>
        </w:tc>
        <w:tc>
          <w:tcPr>
            <w:tcW w:w="429" w:type="dxa"/>
            <w:shd w:val="clear" w:color="auto" w:fill="FFE99B"/>
          </w:tcPr>
          <w:p w14:paraId="6D44CF7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249</w:t>
            </w:r>
          </w:p>
        </w:tc>
        <w:tc>
          <w:tcPr>
            <w:tcW w:w="1133" w:type="dxa"/>
            <w:shd w:val="clear" w:color="auto" w:fill="FFE99B"/>
          </w:tcPr>
          <w:p w14:paraId="03D8569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6" w:tgtFrame="lnkCXV01U5H01R" w:tooltip="Show report for KAI363337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KAI3633376.1</w:t>
              </w:r>
            </w:hyperlink>
          </w:p>
          <w:p w14:paraId="1D7E754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7" w:tgtFrame="lnkCXV01U5H01R" w:tooltip="Show report for KAI363337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KAI3633376.1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17654AB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8-180</w:t>
            </w:r>
          </w:p>
        </w:tc>
        <w:tc>
          <w:tcPr>
            <w:tcW w:w="851" w:type="dxa"/>
            <w:shd w:val="clear" w:color="auto" w:fill="FFE99B"/>
          </w:tcPr>
          <w:p w14:paraId="23F0B50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1.36e-83</w:t>
            </w:r>
          </w:p>
        </w:tc>
        <w:tc>
          <w:tcPr>
            <w:tcW w:w="509" w:type="dxa"/>
            <w:shd w:val="clear" w:color="auto" w:fill="FFE99B"/>
          </w:tcPr>
          <w:p w14:paraId="645DF09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249</w:t>
            </w:r>
          </w:p>
        </w:tc>
      </w:tr>
      <w:tr w:rsidR="00B1255F" w:rsidRPr="00D66D2B" w14:paraId="1902D0A7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6EC871F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cdc42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1ACA269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EGO57500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58386A3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Partr_v1_DN25116_c2_g2_i2_m76848</w:t>
            </w:r>
          </w:p>
        </w:tc>
        <w:tc>
          <w:tcPr>
            <w:tcW w:w="851" w:type="dxa"/>
            <w:shd w:val="clear" w:color="auto" w:fill="F7FFA7"/>
          </w:tcPr>
          <w:p w14:paraId="074FB2A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5-183</w:t>
            </w:r>
          </w:p>
        </w:tc>
        <w:tc>
          <w:tcPr>
            <w:tcW w:w="851" w:type="dxa"/>
            <w:shd w:val="clear" w:color="auto" w:fill="F7FFA7"/>
          </w:tcPr>
          <w:p w14:paraId="1784542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9.34e-110</w:t>
            </w:r>
          </w:p>
        </w:tc>
        <w:tc>
          <w:tcPr>
            <w:tcW w:w="429" w:type="dxa"/>
            <w:shd w:val="clear" w:color="auto" w:fill="F7FFA7"/>
          </w:tcPr>
          <w:p w14:paraId="4A9D469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313</w:t>
            </w:r>
          </w:p>
        </w:tc>
        <w:tc>
          <w:tcPr>
            <w:tcW w:w="1133" w:type="dxa"/>
            <w:shd w:val="clear" w:color="auto" w:fill="F7FFA7"/>
          </w:tcPr>
          <w:p w14:paraId="0EA8FFD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8" w:tgtFrame="lnkCXV01U5H01R" w:tooltip="Show report for KAI363271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KAI3632717.1</w:t>
              </w:r>
            </w:hyperlink>
          </w:p>
          <w:p w14:paraId="046AD84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19" w:tgtFrame="lnkCXV01U5H01R" w:tooltip="Show report for KAI363271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KAI3632717.1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11F8167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5-196</w:t>
            </w:r>
          </w:p>
        </w:tc>
        <w:tc>
          <w:tcPr>
            <w:tcW w:w="851" w:type="dxa"/>
            <w:shd w:val="clear" w:color="auto" w:fill="F7FFA7"/>
          </w:tcPr>
          <w:p w14:paraId="758220E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2.00e-113</w:t>
            </w:r>
          </w:p>
        </w:tc>
        <w:tc>
          <w:tcPr>
            <w:tcW w:w="509" w:type="dxa"/>
            <w:shd w:val="clear" w:color="auto" w:fill="F7FFA7"/>
          </w:tcPr>
          <w:p w14:paraId="1C342F2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320</w:t>
            </w:r>
          </w:p>
        </w:tc>
      </w:tr>
      <w:tr w:rsidR="00B1255F" w:rsidRPr="00D66D2B" w14:paraId="1446C647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1C0B617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rac1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7BA636E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AAW78490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3294B8E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Partr_v1_DN25116_c2_g4_i2_m76857</w:t>
            </w:r>
          </w:p>
        </w:tc>
        <w:tc>
          <w:tcPr>
            <w:tcW w:w="851" w:type="dxa"/>
            <w:shd w:val="clear" w:color="auto" w:fill="FFE99B"/>
          </w:tcPr>
          <w:p w14:paraId="0E87056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7-198</w:t>
            </w:r>
          </w:p>
        </w:tc>
        <w:tc>
          <w:tcPr>
            <w:tcW w:w="851" w:type="dxa"/>
            <w:shd w:val="clear" w:color="auto" w:fill="FFE99B"/>
          </w:tcPr>
          <w:p w14:paraId="6CE65DA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2.91e-110</w:t>
            </w:r>
          </w:p>
        </w:tc>
        <w:tc>
          <w:tcPr>
            <w:tcW w:w="429" w:type="dxa"/>
            <w:shd w:val="clear" w:color="auto" w:fill="FFE99B"/>
          </w:tcPr>
          <w:p w14:paraId="5CA40D2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311</w:t>
            </w:r>
          </w:p>
        </w:tc>
        <w:tc>
          <w:tcPr>
            <w:tcW w:w="1133" w:type="dxa"/>
            <w:shd w:val="clear" w:color="auto" w:fill="FFE99B"/>
          </w:tcPr>
          <w:p w14:paraId="1C99C5F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0" w:tgtFrame="lnkCXV01U5H01R" w:tooltip="Show report for KAI363261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KAI3632618.1</w:t>
              </w:r>
            </w:hyperlink>
          </w:p>
          <w:p w14:paraId="524CA06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1" w:tgtFrame="lnkCY0Y6AY3016" w:tooltip="Show report for KAI363261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KAI3632618.1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60B232B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7-198</w:t>
            </w:r>
          </w:p>
        </w:tc>
        <w:tc>
          <w:tcPr>
            <w:tcW w:w="851" w:type="dxa"/>
            <w:shd w:val="clear" w:color="auto" w:fill="FFE99B"/>
          </w:tcPr>
          <w:p w14:paraId="2F5038C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1.14e-110</w:t>
            </w:r>
          </w:p>
        </w:tc>
        <w:tc>
          <w:tcPr>
            <w:tcW w:w="509" w:type="dxa"/>
            <w:shd w:val="clear" w:color="auto" w:fill="FFE99B"/>
          </w:tcPr>
          <w:p w14:paraId="339FCB4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313</w:t>
            </w:r>
          </w:p>
        </w:tc>
      </w:tr>
      <w:tr w:rsidR="00B1255F" w:rsidRPr="00D66D2B" w14:paraId="485D3526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7A3156F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ppg1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51E19B3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NP_014429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2692" w:type="dxa"/>
            <w:shd w:val="clear" w:color="auto" w:fill="F7FFA7"/>
          </w:tcPr>
          <w:p w14:paraId="570C7F6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Partr_v1_DN25006_c1_g1_i2_m50900</w:t>
            </w:r>
          </w:p>
        </w:tc>
        <w:tc>
          <w:tcPr>
            <w:tcW w:w="851" w:type="dxa"/>
            <w:shd w:val="clear" w:color="auto" w:fill="F7FFA7"/>
          </w:tcPr>
          <w:p w14:paraId="15802D8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2-328</w:t>
            </w:r>
          </w:p>
        </w:tc>
        <w:tc>
          <w:tcPr>
            <w:tcW w:w="851" w:type="dxa"/>
            <w:shd w:val="clear" w:color="auto" w:fill="F7FFA7"/>
          </w:tcPr>
          <w:p w14:paraId="715FFDE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6.25e-128</w:t>
            </w:r>
          </w:p>
        </w:tc>
        <w:tc>
          <w:tcPr>
            <w:tcW w:w="429" w:type="dxa"/>
            <w:shd w:val="clear" w:color="auto" w:fill="F7FFA7"/>
          </w:tcPr>
          <w:p w14:paraId="0A9C103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369</w:t>
            </w:r>
          </w:p>
        </w:tc>
        <w:tc>
          <w:tcPr>
            <w:tcW w:w="1133" w:type="dxa"/>
            <w:shd w:val="clear" w:color="auto" w:fill="F7FFA7"/>
          </w:tcPr>
          <w:p w14:paraId="2026AF2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2" w:tgtFrame="lnkCY0Y6AY3016" w:tooltip="Show report for KAI3635920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KAI3635920.1</w:t>
              </w:r>
            </w:hyperlink>
          </w:p>
          <w:p w14:paraId="071B16B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3" w:tgtFrame="lnkCY0Y6AY3016" w:tooltip="Show report for KAI3652069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KAI3652069.1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3543E56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1-332</w:t>
            </w:r>
          </w:p>
        </w:tc>
        <w:tc>
          <w:tcPr>
            <w:tcW w:w="851" w:type="dxa"/>
            <w:shd w:val="clear" w:color="auto" w:fill="F7FFA7"/>
          </w:tcPr>
          <w:p w14:paraId="08C4F96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2.14e-137</w:t>
            </w:r>
          </w:p>
        </w:tc>
        <w:tc>
          <w:tcPr>
            <w:tcW w:w="509" w:type="dxa"/>
            <w:shd w:val="clear" w:color="auto" w:fill="F7FFA7"/>
          </w:tcPr>
          <w:p w14:paraId="07A10C3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393</w:t>
            </w:r>
          </w:p>
        </w:tc>
      </w:tr>
      <w:tr w:rsidR="00B1255F" w:rsidRPr="00D66D2B" w14:paraId="04430C22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3ACCD6F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pp2aa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5F6055C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EAA33034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2692" w:type="dxa"/>
            <w:shd w:val="clear" w:color="auto" w:fill="FFE99B"/>
          </w:tcPr>
          <w:p w14:paraId="0DC7205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Partr_v1_DN25006_c1_g1_i2_m50900</w:t>
            </w:r>
          </w:p>
        </w:tc>
        <w:tc>
          <w:tcPr>
            <w:tcW w:w="851" w:type="dxa"/>
            <w:shd w:val="clear" w:color="auto" w:fill="FFE99B"/>
          </w:tcPr>
          <w:p w14:paraId="2B305EC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10-297</w:t>
            </w:r>
          </w:p>
        </w:tc>
        <w:tc>
          <w:tcPr>
            <w:tcW w:w="851" w:type="dxa"/>
            <w:shd w:val="clear" w:color="auto" w:fill="FFE99B"/>
          </w:tcPr>
          <w:p w14:paraId="79B1DD5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2.96e-154</w:t>
            </w:r>
          </w:p>
        </w:tc>
        <w:tc>
          <w:tcPr>
            <w:tcW w:w="429" w:type="dxa"/>
            <w:shd w:val="clear" w:color="auto" w:fill="FFE99B"/>
          </w:tcPr>
          <w:p w14:paraId="3784A6D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434</w:t>
            </w:r>
          </w:p>
        </w:tc>
        <w:tc>
          <w:tcPr>
            <w:tcW w:w="1133" w:type="dxa"/>
            <w:shd w:val="clear" w:color="auto" w:fill="FFE99B"/>
          </w:tcPr>
          <w:p w14:paraId="7701A9A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4" w:tgtFrame="lnkCY0Y6AY3016" w:tooltip="Show report for KAI3635920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KAI3635920.1</w:t>
              </w:r>
            </w:hyperlink>
          </w:p>
          <w:p w14:paraId="15D7195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5" w:tgtFrame="lnkCXV01U5H01R" w:tooltip="Show report for KAI365185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KAI3651857.1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77F3907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19-297</w:t>
            </w:r>
          </w:p>
        </w:tc>
        <w:tc>
          <w:tcPr>
            <w:tcW w:w="851" w:type="dxa"/>
            <w:shd w:val="clear" w:color="auto" w:fill="FFE99B"/>
          </w:tcPr>
          <w:p w14:paraId="55F9329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1.49e-153</w:t>
            </w:r>
          </w:p>
        </w:tc>
        <w:tc>
          <w:tcPr>
            <w:tcW w:w="509" w:type="dxa"/>
            <w:shd w:val="clear" w:color="auto" w:fill="FFE99B"/>
          </w:tcPr>
          <w:p w14:paraId="5416A84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432</w:t>
            </w:r>
          </w:p>
        </w:tc>
      </w:tr>
      <w:tr w:rsidR="00B1255F" w:rsidRPr="00D66D2B" w14:paraId="049A3FB6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1B35216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ham3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604E8CC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XP_963602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2692" w:type="dxa"/>
            <w:shd w:val="clear" w:color="auto" w:fill="FFE99B"/>
          </w:tcPr>
          <w:p w14:paraId="407CC3B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Partr_v1_DN27567_c0_g1_i1_m30452</w:t>
            </w:r>
          </w:p>
        </w:tc>
        <w:tc>
          <w:tcPr>
            <w:tcW w:w="851" w:type="dxa"/>
            <w:shd w:val="clear" w:color="auto" w:fill="FFE99B"/>
          </w:tcPr>
          <w:p w14:paraId="0D6DB14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22-99</w:t>
            </w:r>
            <w:r w:rsidRPr="00D66D2B">
              <w:rPr>
                <w:color w:val="000000"/>
                <w:sz w:val="16"/>
                <w:szCs w:val="16"/>
              </w:rPr>
              <w:t xml:space="preserve">, 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425-861 </w:t>
            </w:r>
          </w:p>
        </w:tc>
        <w:tc>
          <w:tcPr>
            <w:tcW w:w="851" w:type="dxa"/>
            <w:shd w:val="clear" w:color="auto" w:fill="FFE99B"/>
          </w:tcPr>
          <w:p w14:paraId="4437C50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9.31e-35</w:t>
            </w:r>
          </w:p>
        </w:tc>
        <w:tc>
          <w:tcPr>
            <w:tcW w:w="429" w:type="dxa"/>
            <w:shd w:val="clear" w:color="auto" w:fill="FFE99B"/>
          </w:tcPr>
          <w:p w14:paraId="2A8F0A5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140</w:t>
            </w:r>
          </w:p>
        </w:tc>
        <w:tc>
          <w:tcPr>
            <w:tcW w:w="1133" w:type="dxa"/>
            <w:shd w:val="clear" w:color="auto" w:fill="FFE99B"/>
          </w:tcPr>
          <w:p w14:paraId="4C8B9EA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6" w:tgtFrame="lnkCXV01U5H01R" w:tooltip="Show report for KAI3653364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KAI3653364.1</w:t>
              </w:r>
            </w:hyperlink>
          </w:p>
          <w:p w14:paraId="2352C66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7" w:tgtFrame="lnkCXV01U5H01R" w:tooltip="Show report for KAI3643120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KAI3643120.1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39927E2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432-860</w:t>
            </w:r>
          </w:p>
        </w:tc>
        <w:tc>
          <w:tcPr>
            <w:tcW w:w="851" w:type="dxa"/>
            <w:shd w:val="clear" w:color="auto" w:fill="FFE99B"/>
          </w:tcPr>
          <w:p w14:paraId="43FDF64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1.64e-31</w:t>
            </w:r>
          </w:p>
        </w:tc>
        <w:tc>
          <w:tcPr>
            <w:tcW w:w="509" w:type="dxa"/>
            <w:shd w:val="clear" w:color="auto" w:fill="FFE99B"/>
          </w:tcPr>
          <w:p w14:paraId="00DEF64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130</w:t>
            </w:r>
          </w:p>
        </w:tc>
      </w:tr>
      <w:tr w:rsidR="00B1255F" w:rsidRPr="00D66D2B" w14:paraId="1A603722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2C8AD4A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ham2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650CDE1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ESA42444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39B12DF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Partr_v1_DN27539_c0_g1_i1_m30454</w:t>
            </w:r>
          </w:p>
        </w:tc>
        <w:tc>
          <w:tcPr>
            <w:tcW w:w="851" w:type="dxa"/>
            <w:shd w:val="clear" w:color="auto" w:fill="F7FFA7"/>
          </w:tcPr>
          <w:p w14:paraId="5D3CA2B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94-354</w:t>
            </w:r>
            <w:r w:rsidRPr="00D66D2B">
              <w:rPr>
                <w:color w:val="000000"/>
                <w:sz w:val="16"/>
                <w:szCs w:val="16"/>
              </w:rPr>
              <w:t>,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 611-805, 866-995</w:t>
            </w:r>
          </w:p>
        </w:tc>
        <w:tc>
          <w:tcPr>
            <w:tcW w:w="851" w:type="dxa"/>
            <w:shd w:val="clear" w:color="auto" w:fill="F7FFA7"/>
          </w:tcPr>
          <w:p w14:paraId="7A3BEFD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8.56e-24</w:t>
            </w:r>
          </w:p>
        </w:tc>
        <w:tc>
          <w:tcPr>
            <w:tcW w:w="429" w:type="dxa"/>
            <w:shd w:val="clear" w:color="auto" w:fill="F7FFA7"/>
          </w:tcPr>
          <w:p w14:paraId="686E153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107</w:t>
            </w:r>
          </w:p>
        </w:tc>
        <w:tc>
          <w:tcPr>
            <w:tcW w:w="1133" w:type="dxa"/>
            <w:shd w:val="clear" w:color="auto" w:fill="F7FFA7"/>
          </w:tcPr>
          <w:p w14:paraId="62313C6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8" w:tgtFrame="lnkCXV01U5H01R" w:tooltip="Show report for KAI3647370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KAI3647370.1</w:t>
              </w:r>
            </w:hyperlink>
          </w:p>
          <w:p w14:paraId="15E6BED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29" w:tgtFrame="lnkCXV01U5H01R" w:tooltip="Show report for KAI3642124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KAI3642124.1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50350BC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611-743, 865-983</w:t>
            </w:r>
          </w:p>
        </w:tc>
        <w:tc>
          <w:tcPr>
            <w:tcW w:w="851" w:type="dxa"/>
            <w:shd w:val="clear" w:color="auto" w:fill="F7FFA7"/>
          </w:tcPr>
          <w:p w14:paraId="1E110BC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9.90e-23</w:t>
            </w:r>
          </w:p>
        </w:tc>
        <w:tc>
          <w:tcPr>
            <w:tcW w:w="509" w:type="dxa"/>
            <w:shd w:val="clear" w:color="auto" w:fill="F7FFA7"/>
          </w:tcPr>
          <w:p w14:paraId="0EFCFC1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103</w:t>
            </w:r>
          </w:p>
        </w:tc>
      </w:tr>
      <w:tr w:rsidR="00B1255F" w:rsidRPr="00D66D2B" w14:paraId="62DC684E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782FC3F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ham4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5B7E499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XP_964080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2692" w:type="dxa"/>
            <w:shd w:val="clear" w:color="auto" w:fill="F7FFA7"/>
          </w:tcPr>
          <w:p w14:paraId="16DA757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Partr_v1_DN27271_c4_g1_i2_m38368</w:t>
            </w:r>
          </w:p>
        </w:tc>
        <w:tc>
          <w:tcPr>
            <w:tcW w:w="851" w:type="dxa"/>
            <w:shd w:val="clear" w:color="auto" w:fill="F7FFA7"/>
          </w:tcPr>
          <w:p w14:paraId="55D9D60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204-331</w:t>
            </w:r>
          </w:p>
        </w:tc>
        <w:tc>
          <w:tcPr>
            <w:tcW w:w="851" w:type="dxa"/>
            <w:shd w:val="clear" w:color="auto" w:fill="F7FFA7"/>
          </w:tcPr>
          <w:p w14:paraId="20F4F5C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2.59e-27</w:t>
            </w:r>
          </w:p>
        </w:tc>
        <w:tc>
          <w:tcPr>
            <w:tcW w:w="429" w:type="dxa"/>
            <w:shd w:val="clear" w:color="auto" w:fill="F7FFA7"/>
          </w:tcPr>
          <w:p w14:paraId="7084C8D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110</w:t>
            </w:r>
          </w:p>
        </w:tc>
        <w:tc>
          <w:tcPr>
            <w:tcW w:w="1133" w:type="dxa"/>
            <w:shd w:val="clear" w:color="auto" w:fill="F7FFA7"/>
          </w:tcPr>
          <w:p w14:paraId="31192D1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0" w:tgtFrame="lnkCXV01U5H01R" w:tooltip="Show report for KAI364299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KAI3642996.1</w:t>
              </w:r>
            </w:hyperlink>
          </w:p>
          <w:p w14:paraId="2DE33DC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1" w:tgtFrame="lnkCXV01U5H01R" w:tooltip="Show report for KAI365399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KAI3653997.1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01C6734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162-327</w:t>
            </w:r>
          </w:p>
        </w:tc>
        <w:tc>
          <w:tcPr>
            <w:tcW w:w="851" w:type="dxa"/>
            <w:shd w:val="clear" w:color="auto" w:fill="F7FFA7"/>
          </w:tcPr>
          <w:p w14:paraId="35425A0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2.29e-23</w:t>
            </w:r>
          </w:p>
        </w:tc>
        <w:tc>
          <w:tcPr>
            <w:tcW w:w="509" w:type="dxa"/>
            <w:shd w:val="clear" w:color="auto" w:fill="F7FFA7"/>
          </w:tcPr>
          <w:p w14:paraId="4D842DC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104</w:t>
            </w:r>
          </w:p>
        </w:tc>
      </w:tr>
      <w:tr w:rsidR="00B1255F" w:rsidRPr="00D66D2B" w14:paraId="082E88D6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3C9A69B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mob3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0AD5F16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XP_962316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2692" w:type="dxa"/>
            <w:shd w:val="clear" w:color="auto" w:fill="F7FFA7"/>
          </w:tcPr>
          <w:p w14:paraId="4C9B2CE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Partr_v1_DN24110_c0_g1_i3_m71288</w:t>
            </w:r>
          </w:p>
        </w:tc>
        <w:tc>
          <w:tcPr>
            <w:tcW w:w="851" w:type="dxa"/>
            <w:shd w:val="clear" w:color="auto" w:fill="F7FFA7"/>
          </w:tcPr>
          <w:p w14:paraId="78155E2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42-243</w:t>
            </w:r>
          </w:p>
        </w:tc>
        <w:tc>
          <w:tcPr>
            <w:tcW w:w="851" w:type="dxa"/>
            <w:shd w:val="clear" w:color="auto" w:fill="F7FFA7"/>
          </w:tcPr>
          <w:p w14:paraId="66C9AA4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8.68e-35</w:t>
            </w:r>
          </w:p>
        </w:tc>
        <w:tc>
          <w:tcPr>
            <w:tcW w:w="429" w:type="dxa"/>
            <w:shd w:val="clear" w:color="auto" w:fill="F7FFA7"/>
          </w:tcPr>
          <w:p w14:paraId="6197255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131</w:t>
            </w:r>
          </w:p>
        </w:tc>
        <w:tc>
          <w:tcPr>
            <w:tcW w:w="1133" w:type="dxa"/>
            <w:shd w:val="clear" w:color="auto" w:fill="F7FFA7"/>
          </w:tcPr>
          <w:p w14:paraId="7E812F0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2" w:tgtFrame="lnkCXV01U5H01R" w:tooltip="Show report for KAI365424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KAI3654248.1</w:t>
              </w:r>
            </w:hyperlink>
          </w:p>
          <w:p w14:paraId="3CF551D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3" w:tgtFrame="lnkCXV01U5H01R" w:tooltip="Show report for KAI3652459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KAI3652459.1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2A51978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50-243</w:t>
            </w:r>
          </w:p>
        </w:tc>
        <w:tc>
          <w:tcPr>
            <w:tcW w:w="851" w:type="dxa"/>
            <w:shd w:val="clear" w:color="auto" w:fill="F7FFA7"/>
          </w:tcPr>
          <w:p w14:paraId="172EB12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1.28e-34</w:t>
            </w:r>
          </w:p>
        </w:tc>
        <w:tc>
          <w:tcPr>
            <w:tcW w:w="509" w:type="dxa"/>
            <w:shd w:val="clear" w:color="auto" w:fill="F7FFA7"/>
          </w:tcPr>
          <w:p w14:paraId="754F8F0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130</w:t>
            </w:r>
          </w:p>
        </w:tc>
      </w:tr>
      <w:tr w:rsidR="00B1255F" w:rsidRPr="00D66D2B" w14:paraId="1C5B2DD8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7C44414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kin3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6189EC5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QHS71446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033D40B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Partr_v1_DN26478_c0_g1_i8_m23808</w:t>
            </w:r>
          </w:p>
        </w:tc>
        <w:tc>
          <w:tcPr>
            <w:tcW w:w="851" w:type="dxa"/>
            <w:shd w:val="clear" w:color="auto" w:fill="FFE99B"/>
          </w:tcPr>
          <w:p w14:paraId="5FE793C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23-387</w:t>
            </w:r>
          </w:p>
        </w:tc>
        <w:tc>
          <w:tcPr>
            <w:tcW w:w="851" w:type="dxa"/>
            <w:shd w:val="clear" w:color="auto" w:fill="FFE99B"/>
          </w:tcPr>
          <w:p w14:paraId="521D0C1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2.17e-75</w:t>
            </w:r>
          </w:p>
        </w:tc>
        <w:tc>
          <w:tcPr>
            <w:tcW w:w="429" w:type="dxa"/>
            <w:shd w:val="clear" w:color="auto" w:fill="FFE99B"/>
          </w:tcPr>
          <w:p w14:paraId="3F65B42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240</w:t>
            </w:r>
          </w:p>
        </w:tc>
        <w:tc>
          <w:tcPr>
            <w:tcW w:w="1133" w:type="dxa"/>
            <w:shd w:val="clear" w:color="auto" w:fill="FFE99B"/>
          </w:tcPr>
          <w:p w14:paraId="3BBE432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4" w:tgtFrame="lnkCXV01U5H01R" w:tooltip="Show report for KAI3648025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KAI3648025.1</w:t>
              </w:r>
            </w:hyperlink>
          </w:p>
          <w:p w14:paraId="0D22B4A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5" w:tgtFrame="lnkCXV01U5H01R" w:tooltip="Show report for KAI365371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KAI3653717.1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0778B50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24-389</w:t>
            </w:r>
          </w:p>
        </w:tc>
        <w:tc>
          <w:tcPr>
            <w:tcW w:w="851" w:type="dxa"/>
            <w:shd w:val="clear" w:color="auto" w:fill="FFE99B"/>
          </w:tcPr>
          <w:p w14:paraId="3CC5588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3.42e-81</w:t>
            </w:r>
          </w:p>
        </w:tc>
        <w:tc>
          <w:tcPr>
            <w:tcW w:w="509" w:type="dxa"/>
            <w:shd w:val="clear" w:color="auto" w:fill="FFE99B"/>
          </w:tcPr>
          <w:p w14:paraId="79E3345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255</w:t>
            </w:r>
          </w:p>
        </w:tc>
      </w:tr>
      <w:tr w:rsidR="00B1255F" w:rsidRPr="00D66D2B" w14:paraId="7780716D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70FA7B4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kin24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54583B6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KAA8632229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57EB5B0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Partr_v1_DN28502_c1_g1_i3_m72695</w:t>
            </w:r>
          </w:p>
        </w:tc>
        <w:tc>
          <w:tcPr>
            <w:tcW w:w="851" w:type="dxa"/>
            <w:shd w:val="clear" w:color="auto" w:fill="F7FFA7"/>
          </w:tcPr>
          <w:p w14:paraId="7B10AE8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14-328</w:t>
            </w:r>
          </w:p>
        </w:tc>
        <w:tc>
          <w:tcPr>
            <w:tcW w:w="851" w:type="dxa"/>
            <w:shd w:val="clear" w:color="auto" w:fill="F7FFA7"/>
          </w:tcPr>
          <w:p w14:paraId="4A0462B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2.75e-140</w:t>
            </w:r>
          </w:p>
        </w:tc>
        <w:tc>
          <w:tcPr>
            <w:tcW w:w="429" w:type="dxa"/>
            <w:shd w:val="clear" w:color="auto" w:fill="F7FFA7"/>
          </w:tcPr>
          <w:p w14:paraId="254BA8B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423</w:t>
            </w:r>
          </w:p>
        </w:tc>
        <w:tc>
          <w:tcPr>
            <w:tcW w:w="1133" w:type="dxa"/>
            <w:shd w:val="clear" w:color="auto" w:fill="F7FFA7"/>
          </w:tcPr>
          <w:p w14:paraId="62949B6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6" w:tgtFrame="lnkCXV01U5H01R" w:tooltip="Show report for KAI3652613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KAI3652613.1</w:t>
              </w:r>
            </w:hyperlink>
          </w:p>
          <w:p w14:paraId="7A1B4C6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7" w:tgtFrame="lnkCXV01U5H01R" w:tooltip="Show report for KAI3645200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KAI3645200.1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044E36C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12-325</w:t>
            </w:r>
          </w:p>
        </w:tc>
        <w:tc>
          <w:tcPr>
            <w:tcW w:w="851" w:type="dxa"/>
            <w:shd w:val="clear" w:color="auto" w:fill="F7FFA7"/>
          </w:tcPr>
          <w:p w14:paraId="4797340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1.62e-141</w:t>
            </w:r>
          </w:p>
        </w:tc>
        <w:tc>
          <w:tcPr>
            <w:tcW w:w="509" w:type="dxa"/>
            <w:shd w:val="clear" w:color="auto" w:fill="F7FFA7"/>
          </w:tcPr>
          <w:p w14:paraId="0EB2AC1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427</w:t>
            </w:r>
          </w:p>
        </w:tc>
      </w:tr>
      <w:tr w:rsidR="00B1255F" w:rsidRPr="00D66D2B" w14:paraId="7CD42D64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158C4D9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csp6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4289A8B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ESA44135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361B69C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Partr_v1_DN28056_c4_g1_i2_m57647</w:t>
            </w:r>
          </w:p>
        </w:tc>
        <w:tc>
          <w:tcPr>
            <w:tcW w:w="851" w:type="dxa"/>
            <w:shd w:val="clear" w:color="auto" w:fill="F7FFA7"/>
          </w:tcPr>
          <w:p w14:paraId="54B5A83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265-445</w:t>
            </w:r>
          </w:p>
        </w:tc>
        <w:tc>
          <w:tcPr>
            <w:tcW w:w="851" w:type="dxa"/>
            <w:shd w:val="clear" w:color="auto" w:fill="F7FFA7"/>
          </w:tcPr>
          <w:p w14:paraId="58035DA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1.17e-81</w:t>
            </w:r>
          </w:p>
        </w:tc>
        <w:tc>
          <w:tcPr>
            <w:tcW w:w="429" w:type="dxa"/>
            <w:shd w:val="clear" w:color="auto" w:fill="F7FFA7"/>
          </w:tcPr>
          <w:p w14:paraId="142C024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261</w:t>
            </w:r>
          </w:p>
        </w:tc>
        <w:tc>
          <w:tcPr>
            <w:tcW w:w="1133" w:type="dxa"/>
            <w:shd w:val="clear" w:color="auto" w:fill="F7FFA7"/>
          </w:tcPr>
          <w:p w14:paraId="775FD28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8" w:tgtFrame="lnkCXV01U5H01R" w:tooltip="Show report for KAI3642895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KAI3642895.1</w:t>
              </w:r>
            </w:hyperlink>
          </w:p>
          <w:p w14:paraId="321D61F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39" w:tgtFrame="lnkCXV01U5H01R" w:tooltip="Show report for KAI365452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KAI3654526.1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2C44D6A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264-443</w:t>
            </w:r>
          </w:p>
        </w:tc>
        <w:tc>
          <w:tcPr>
            <w:tcW w:w="851" w:type="dxa"/>
            <w:shd w:val="clear" w:color="auto" w:fill="F7FFA7"/>
          </w:tcPr>
          <w:p w14:paraId="67EB201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5.38e-69</w:t>
            </w:r>
          </w:p>
        </w:tc>
        <w:tc>
          <w:tcPr>
            <w:tcW w:w="509" w:type="dxa"/>
            <w:shd w:val="clear" w:color="auto" w:fill="F7FFA7"/>
          </w:tcPr>
          <w:p w14:paraId="423B6D1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229</w:t>
            </w:r>
          </w:p>
        </w:tc>
      </w:tr>
      <w:tr w:rsidR="00B1255F" w:rsidRPr="00D66D2B" w14:paraId="1DA710C9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72DE5E1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ppg1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57CBC56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NP_014429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2692" w:type="dxa"/>
            <w:shd w:val="clear" w:color="auto" w:fill="F7FFA7"/>
          </w:tcPr>
          <w:p w14:paraId="3F61242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Partr_v1_DN25006_c1_g1_i2_m50900</w:t>
            </w:r>
          </w:p>
        </w:tc>
        <w:tc>
          <w:tcPr>
            <w:tcW w:w="851" w:type="dxa"/>
            <w:shd w:val="clear" w:color="auto" w:fill="F7FFA7"/>
          </w:tcPr>
          <w:p w14:paraId="0CB4282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2-328</w:t>
            </w:r>
          </w:p>
        </w:tc>
        <w:tc>
          <w:tcPr>
            <w:tcW w:w="851" w:type="dxa"/>
            <w:shd w:val="clear" w:color="auto" w:fill="F7FFA7"/>
          </w:tcPr>
          <w:p w14:paraId="76747CE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6.25e-128</w:t>
            </w:r>
          </w:p>
        </w:tc>
        <w:tc>
          <w:tcPr>
            <w:tcW w:w="429" w:type="dxa"/>
            <w:shd w:val="clear" w:color="auto" w:fill="F7FFA7"/>
          </w:tcPr>
          <w:p w14:paraId="6DE7F6D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369</w:t>
            </w:r>
          </w:p>
        </w:tc>
        <w:tc>
          <w:tcPr>
            <w:tcW w:w="1133" w:type="dxa"/>
            <w:shd w:val="clear" w:color="auto" w:fill="F7FFA7"/>
          </w:tcPr>
          <w:p w14:paraId="76F48E8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0" w:tgtFrame="lnkCXV01U5H01R" w:tooltip="Show report for KAI3635920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KAI3635920.1</w:t>
              </w:r>
            </w:hyperlink>
          </w:p>
          <w:p w14:paraId="1F0DEDA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1" w:tgtFrame="lnkCY0Y6AY3016" w:tooltip="Show report for KAI3652069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KAI3652069.1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7463C4B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1-332</w:t>
            </w:r>
          </w:p>
        </w:tc>
        <w:tc>
          <w:tcPr>
            <w:tcW w:w="851" w:type="dxa"/>
            <w:shd w:val="clear" w:color="auto" w:fill="F7FFA7"/>
          </w:tcPr>
          <w:p w14:paraId="327E632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2.14e-137</w:t>
            </w:r>
          </w:p>
        </w:tc>
        <w:tc>
          <w:tcPr>
            <w:tcW w:w="509" w:type="dxa"/>
            <w:shd w:val="clear" w:color="auto" w:fill="F7FFA7"/>
          </w:tcPr>
          <w:p w14:paraId="35AF359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393</w:t>
            </w:r>
          </w:p>
        </w:tc>
      </w:tr>
      <w:tr w:rsidR="00B1255F" w:rsidRPr="00D66D2B" w14:paraId="3B7C3D64" w14:textId="77777777" w:rsidTr="00CF616F">
        <w:tc>
          <w:tcPr>
            <w:tcW w:w="509" w:type="dxa"/>
            <w:shd w:val="clear" w:color="auto" w:fill="auto"/>
            <w:tcMar>
              <w:left w:w="28" w:type="dxa"/>
              <w:right w:w="28" w:type="dxa"/>
            </w:tcMar>
          </w:tcPr>
          <w:p w14:paraId="2D3BB45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adv1</w:t>
            </w:r>
          </w:p>
        </w:tc>
        <w:tc>
          <w:tcPr>
            <w:tcW w:w="1276" w:type="dxa"/>
            <w:shd w:val="clear" w:color="auto" w:fill="auto"/>
            <w:tcMar>
              <w:left w:w="28" w:type="dxa"/>
              <w:right w:w="28" w:type="dxa"/>
            </w:tcMar>
          </w:tcPr>
          <w:p w14:paraId="6681D50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EAA29240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2692" w:type="dxa"/>
            <w:shd w:val="clear" w:color="auto" w:fill="auto"/>
          </w:tcPr>
          <w:p w14:paraId="1DD6579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42EA305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2D4D4B3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auto"/>
          </w:tcPr>
          <w:p w14:paraId="094ADC5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</w:tcPr>
          <w:p w14:paraId="17F2BB6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560C768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</w:tcPr>
          <w:p w14:paraId="372BC22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14:paraId="24C52DD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1255F" w:rsidRPr="00D66D2B" w14:paraId="7BF08E4E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284BE63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pp1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02CBB15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EAA28575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5B5FE70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Partr_v1_DN25796_c0_g1_i1_m74399</w:t>
            </w:r>
          </w:p>
        </w:tc>
        <w:tc>
          <w:tcPr>
            <w:tcW w:w="851" w:type="dxa"/>
            <w:shd w:val="clear" w:color="auto" w:fill="F7FFA7"/>
          </w:tcPr>
          <w:p w14:paraId="092F7BE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38-194</w:t>
            </w:r>
          </w:p>
        </w:tc>
        <w:tc>
          <w:tcPr>
            <w:tcW w:w="851" w:type="dxa"/>
            <w:shd w:val="clear" w:color="auto" w:fill="F7FFA7"/>
          </w:tcPr>
          <w:p w14:paraId="7DB1DEE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8.04e-74</w:t>
            </w:r>
          </w:p>
        </w:tc>
        <w:tc>
          <w:tcPr>
            <w:tcW w:w="429" w:type="dxa"/>
            <w:shd w:val="clear" w:color="auto" w:fill="F7FFA7"/>
          </w:tcPr>
          <w:p w14:paraId="2BC2344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246</w:t>
            </w:r>
          </w:p>
        </w:tc>
        <w:tc>
          <w:tcPr>
            <w:tcW w:w="1133" w:type="dxa"/>
            <w:shd w:val="clear" w:color="auto" w:fill="F7FFA7"/>
          </w:tcPr>
          <w:p w14:paraId="545BEC7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2" w:tgtFrame="lnkCY0Y6AY3016" w:tooltip="Show report for KAI365081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KAI3650816.1</w:t>
              </w:r>
            </w:hyperlink>
          </w:p>
          <w:p w14:paraId="658A9FC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3" w:tgtFrame="lnkCXV01U5H01R" w:tooltip="Show report for KAI365226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KAI3652266.1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1220E21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43-188</w:t>
            </w:r>
          </w:p>
        </w:tc>
        <w:tc>
          <w:tcPr>
            <w:tcW w:w="851" w:type="dxa"/>
            <w:shd w:val="clear" w:color="auto" w:fill="F7FFA7"/>
          </w:tcPr>
          <w:p w14:paraId="128DB6A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1.20e-32</w:t>
            </w:r>
          </w:p>
        </w:tc>
        <w:tc>
          <w:tcPr>
            <w:tcW w:w="509" w:type="dxa"/>
            <w:shd w:val="clear" w:color="auto" w:fill="F7FFA7"/>
          </w:tcPr>
          <w:p w14:paraId="61A46CD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133</w:t>
            </w:r>
          </w:p>
        </w:tc>
      </w:tr>
      <w:tr w:rsidR="00B1255F" w:rsidRPr="00D66D2B" w14:paraId="115AE363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56903F7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ste12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76E0BA0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AAK14814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264DCF6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Partr_v1_DN25796_c0_g1_i1_m74399</w:t>
            </w:r>
          </w:p>
        </w:tc>
        <w:tc>
          <w:tcPr>
            <w:tcW w:w="851" w:type="dxa"/>
            <w:shd w:val="clear" w:color="auto" w:fill="F7FFA7"/>
          </w:tcPr>
          <w:p w14:paraId="1219632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38-194</w:t>
            </w:r>
          </w:p>
        </w:tc>
        <w:tc>
          <w:tcPr>
            <w:tcW w:w="851" w:type="dxa"/>
            <w:shd w:val="clear" w:color="auto" w:fill="F7FFA7"/>
          </w:tcPr>
          <w:p w14:paraId="72FCA6E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8.04e-74</w:t>
            </w:r>
          </w:p>
        </w:tc>
        <w:tc>
          <w:tcPr>
            <w:tcW w:w="429" w:type="dxa"/>
            <w:shd w:val="clear" w:color="auto" w:fill="F7FFA7"/>
          </w:tcPr>
          <w:p w14:paraId="619AE0E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246</w:t>
            </w:r>
          </w:p>
        </w:tc>
        <w:tc>
          <w:tcPr>
            <w:tcW w:w="1133" w:type="dxa"/>
            <w:shd w:val="clear" w:color="auto" w:fill="F7FFA7"/>
          </w:tcPr>
          <w:p w14:paraId="0DB3C03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4" w:tgtFrame="lnkCXV01U5H01R" w:tooltip="Show report for KAI365081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KAI3650816.1</w:t>
              </w:r>
            </w:hyperlink>
          </w:p>
          <w:p w14:paraId="43E0ADF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5" w:tgtFrame="lnkCY0Y6AY3016" w:tooltip="Show report for KAI365226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KAI3652266.1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1D7F470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43-188</w:t>
            </w:r>
          </w:p>
        </w:tc>
        <w:tc>
          <w:tcPr>
            <w:tcW w:w="851" w:type="dxa"/>
            <w:shd w:val="clear" w:color="auto" w:fill="F7FFA7"/>
          </w:tcPr>
          <w:p w14:paraId="36D4D75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1.20e-32</w:t>
            </w:r>
          </w:p>
        </w:tc>
        <w:tc>
          <w:tcPr>
            <w:tcW w:w="509" w:type="dxa"/>
            <w:shd w:val="clear" w:color="auto" w:fill="F7FFA7"/>
          </w:tcPr>
          <w:p w14:paraId="1E572CB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133</w:t>
            </w:r>
          </w:p>
        </w:tc>
      </w:tr>
      <w:tr w:rsidR="00B1255F" w:rsidRPr="00D66D2B" w14:paraId="15C0AC05" w14:textId="77777777" w:rsidTr="00CF616F">
        <w:trPr>
          <w:trHeight w:val="240"/>
        </w:trPr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66D2195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nox1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252215C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EAA34868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27AAA64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Partr_v1_DN26657_c0_g1_i1_m69449</w:t>
            </w:r>
          </w:p>
        </w:tc>
        <w:tc>
          <w:tcPr>
            <w:tcW w:w="851" w:type="dxa"/>
            <w:shd w:val="clear" w:color="auto" w:fill="FFE99B"/>
          </w:tcPr>
          <w:p w14:paraId="58BA892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22-553</w:t>
            </w:r>
          </w:p>
        </w:tc>
        <w:tc>
          <w:tcPr>
            <w:tcW w:w="851" w:type="dxa"/>
            <w:shd w:val="clear" w:color="auto" w:fill="FFE99B"/>
          </w:tcPr>
          <w:p w14:paraId="072B707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9.98e-123</w:t>
            </w:r>
          </w:p>
        </w:tc>
        <w:tc>
          <w:tcPr>
            <w:tcW w:w="429" w:type="dxa"/>
            <w:shd w:val="clear" w:color="auto" w:fill="FFE99B"/>
          </w:tcPr>
          <w:p w14:paraId="28861E8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369</w:t>
            </w:r>
          </w:p>
        </w:tc>
        <w:tc>
          <w:tcPr>
            <w:tcW w:w="1133" w:type="dxa"/>
            <w:shd w:val="clear" w:color="auto" w:fill="FFE99B"/>
          </w:tcPr>
          <w:p w14:paraId="3C4F169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6" w:tgtFrame="lnkCYGT5Y3K013" w:tooltip="Show report for KAI363556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KAI3635566.1</w:t>
              </w:r>
            </w:hyperlink>
          </w:p>
          <w:p w14:paraId="4121582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7" w:tgtFrame="lnkCYGT5Y3K013" w:tooltip="Show report for KAI364837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KAI3648377.1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373F685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lastRenderedPageBreak/>
              <w:t>17-553</w:t>
            </w:r>
          </w:p>
        </w:tc>
        <w:tc>
          <w:tcPr>
            <w:tcW w:w="851" w:type="dxa"/>
            <w:shd w:val="clear" w:color="auto" w:fill="FFE99B"/>
          </w:tcPr>
          <w:p w14:paraId="1693D1B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1.68e-44</w:t>
            </w:r>
          </w:p>
        </w:tc>
        <w:tc>
          <w:tcPr>
            <w:tcW w:w="509" w:type="dxa"/>
            <w:shd w:val="clear" w:color="auto" w:fill="FFE99B"/>
          </w:tcPr>
          <w:p w14:paraId="3FE02A3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165</w:t>
            </w:r>
          </w:p>
        </w:tc>
      </w:tr>
      <w:tr w:rsidR="00B1255F" w:rsidRPr="00D66D2B" w14:paraId="2B618D82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1B93F11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nox2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1594DED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ESA42007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0B34BB2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Partr_v1_DN26657_c0_g1_i1_m69449</w:t>
            </w:r>
          </w:p>
        </w:tc>
        <w:tc>
          <w:tcPr>
            <w:tcW w:w="851" w:type="dxa"/>
            <w:shd w:val="clear" w:color="auto" w:fill="FFE99B"/>
          </w:tcPr>
          <w:p w14:paraId="00FC04F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59-581</w:t>
            </w:r>
          </w:p>
        </w:tc>
        <w:tc>
          <w:tcPr>
            <w:tcW w:w="851" w:type="dxa"/>
            <w:shd w:val="clear" w:color="auto" w:fill="FFE99B"/>
          </w:tcPr>
          <w:p w14:paraId="5F5608C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9.90e-106</w:t>
            </w:r>
          </w:p>
        </w:tc>
        <w:tc>
          <w:tcPr>
            <w:tcW w:w="429" w:type="dxa"/>
            <w:shd w:val="clear" w:color="auto" w:fill="FFE99B"/>
          </w:tcPr>
          <w:p w14:paraId="029BD73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327</w:t>
            </w:r>
          </w:p>
        </w:tc>
        <w:tc>
          <w:tcPr>
            <w:tcW w:w="1133" w:type="dxa"/>
            <w:shd w:val="clear" w:color="auto" w:fill="FFE99B"/>
          </w:tcPr>
          <w:p w14:paraId="2F9B65B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8" w:tgtFrame="lnkCYGT5Y3K013" w:tooltip="Show report for KAI364837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KAI3648377.1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779AF5E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49-581</w:t>
            </w:r>
          </w:p>
        </w:tc>
        <w:tc>
          <w:tcPr>
            <w:tcW w:w="851" w:type="dxa"/>
            <w:shd w:val="clear" w:color="auto" w:fill="FFE99B"/>
          </w:tcPr>
          <w:p w14:paraId="0ED9760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3.39e-54</w:t>
            </w:r>
          </w:p>
        </w:tc>
        <w:tc>
          <w:tcPr>
            <w:tcW w:w="509" w:type="dxa"/>
            <w:shd w:val="clear" w:color="auto" w:fill="FFE99B"/>
          </w:tcPr>
          <w:p w14:paraId="4791471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16"/>
                <w:szCs w:val="16"/>
                <w:lang w:val="en-US" w:eastAsia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192</w:t>
            </w:r>
          </w:p>
        </w:tc>
      </w:tr>
      <w:tr w:rsidR="00B1255F" w:rsidRPr="00D66D2B" w14:paraId="1F8F3FDC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587E7EA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bema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07CCCE7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BAI50706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571A6FB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Partr_v1_DN28497_c1_g1_i1_m41910</w:t>
            </w:r>
          </w:p>
        </w:tc>
        <w:tc>
          <w:tcPr>
            <w:tcW w:w="851" w:type="dxa"/>
            <w:shd w:val="clear" w:color="auto" w:fill="FFE99B"/>
          </w:tcPr>
          <w:p w14:paraId="2C3DC02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37-427</w:t>
            </w:r>
          </w:p>
        </w:tc>
        <w:tc>
          <w:tcPr>
            <w:tcW w:w="851" w:type="dxa"/>
            <w:shd w:val="clear" w:color="auto" w:fill="FFE99B"/>
          </w:tcPr>
          <w:p w14:paraId="5801D39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1.02e-26</w:t>
            </w:r>
          </w:p>
        </w:tc>
        <w:tc>
          <w:tcPr>
            <w:tcW w:w="429" w:type="dxa"/>
            <w:shd w:val="clear" w:color="auto" w:fill="FFE99B"/>
          </w:tcPr>
          <w:p w14:paraId="591E200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111</w:t>
            </w:r>
          </w:p>
        </w:tc>
        <w:tc>
          <w:tcPr>
            <w:tcW w:w="1133" w:type="dxa"/>
            <w:shd w:val="clear" w:color="auto" w:fill="FFE99B"/>
          </w:tcPr>
          <w:p w14:paraId="73BF181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49" w:tgtFrame="lnkCXV01U5H01R" w:tooltip="Show report for KAI3646220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KAI3646220.1</w:t>
              </w:r>
            </w:hyperlink>
          </w:p>
          <w:p w14:paraId="050BEDA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0" w:tgtFrame="lnkCXV01U5H01R" w:tooltip="Show report for KAI3643703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KAI3643703.1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35A88AE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36-250, 345-423</w:t>
            </w:r>
          </w:p>
        </w:tc>
        <w:tc>
          <w:tcPr>
            <w:tcW w:w="851" w:type="dxa"/>
            <w:shd w:val="clear" w:color="auto" w:fill="FFE99B"/>
          </w:tcPr>
          <w:p w14:paraId="1DE600C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3.61e-15</w:t>
            </w:r>
          </w:p>
        </w:tc>
        <w:tc>
          <w:tcPr>
            <w:tcW w:w="509" w:type="dxa"/>
            <w:shd w:val="clear" w:color="auto" w:fill="FFE99B"/>
          </w:tcPr>
          <w:p w14:paraId="1BB8E75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77.4</w:t>
            </w:r>
          </w:p>
        </w:tc>
      </w:tr>
      <w:tr w:rsidR="00B1255F" w:rsidRPr="00D66D2B" w14:paraId="707FFA02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5591933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raca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4CC8A87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BAF36499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48F321F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Partr_v1_DN25116_c2_g4_i2_m76857</w:t>
            </w:r>
          </w:p>
        </w:tc>
        <w:tc>
          <w:tcPr>
            <w:tcW w:w="851" w:type="dxa"/>
            <w:shd w:val="clear" w:color="auto" w:fill="F7FFA7"/>
          </w:tcPr>
          <w:p w14:paraId="326AC09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6-199</w:t>
            </w:r>
          </w:p>
        </w:tc>
        <w:tc>
          <w:tcPr>
            <w:tcW w:w="851" w:type="dxa"/>
            <w:shd w:val="clear" w:color="auto" w:fill="F7FFA7"/>
          </w:tcPr>
          <w:p w14:paraId="446A719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6.39e-113</w:t>
            </w:r>
          </w:p>
        </w:tc>
        <w:tc>
          <w:tcPr>
            <w:tcW w:w="429" w:type="dxa"/>
            <w:shd w:val="clear" w:color="auto" w:fill="F7FFA7"/>
          </w:tcPr>
          <w:p w14:paraId="42946B7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318</w:t>
            </w:r>
          </w:p>
        </w:tc>
        <w:tc>
          <w:tcPr>
            <w:tcW w:w="1133" w:type="dxa"/>
            <w:shd w:val="clear" w:color="auto" w:fill="F7FFA7"/>
          </w:tcPr>
          <w:p w14:paraId="52EADA1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1" w:tgtFrame="lnkCY0Y6AY3016" w:tooltip="Show report for KAI363261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KAI3632618.1</w:t>
              </w:r>
            </w:hyperlink>
          </w:p>
          <w:p w14:paraId="16BD90D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2" w:tgtFrame="lnkCXV01U5H01R" w:tooltip="Show report for KAI363261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KAI3632618.1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016AD5A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6-199</w:t>
            </w:r>
          </w:p>
        </w:tc>
        <w:tc>
          <w:tcPr>
            <w:tcW w:w="851" w:type="dxa"/>
            <w:shd w:val="clear" w:color="auto" w:fill="F7FFA7"/>
          </w:tcPr>
          <w:p w14:paraId="7A928AE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2.97e-114</w:t>
            </w:r>
          </w:p>
        </w:tc>
        <w:tc>
          <w:tcPr>
            <w:tcW w:w="509" w:type="dxa"/>
            <w:shd w:val="clear" w:color="auto" w:fill="F7FFA7"/>
          </w:tcPr>
          <w:p w14:paraId="62E7C51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322</w:t>
            </w:r>
          </w:p>
        </w:tc>
      </w:tr>
      <w:tr w:rsidR="00B1255F" w:rsidRPr="00D66D2B" w14:paraId="44849D1C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78A720F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cdc24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3EA7FEC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QHB06604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4DE6769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Partr_v1_DN28645_c0_g1_i1_m49528</w:t>
            </w:r>
          </w:p>
        </w:tc>
        <w:tc>
          <w:tcPr>
            <w:tcW w:w="851" w:type="dxa"/>
            <w:shd w:val="clear" w:color="auto" w:fill="FFE99B"/>
          </w:tcPr>
          <w:p w14:paraId="1D60EF6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156-541</w:t>
            </w:r>
          </w:p>
        </w:tc>
        <w:tc>
          <w:tcPr>
            <w:tcW w:w="851" w:type="dxa"/>
            <w:shd w:val="clear" w:color="auto" w:fill="FFE99B"/>
          </w:tcPr>
          <w:p w14:paraId="2ACC124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2.09e-63</w:t>
            </w:r>
          </w:p>
        </w:tc>
        <w:tc>
          <w:tcPr>
            <w:tcW w:w="429" w:type="dxa"/>
            <w:shd w:val="clear" w:color="auto" w:fill="FFE99B"/>
          </w:tcPr>
          <w:p w14:paraId="71E56CC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226</w:t>
            </w:r>
          </w:p>
        </w:tc>
        <w:tc>
          <w:tcPr>
            <w:tcW w:w="1133" w:type="dxa"/>
            <w:shd w:val="clear" w:color="auto" w:fill="FFE99B"/>
          </w:tcPr>
          <w:p w14:paraId="098A0ED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3" w:tgtFrame="lnkCXV01U5H01R" w:tooltip="Show report for KAI3644601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KAI3644601.1</w:t>
              </w:r>
            </w:hyperlink>
          </w:p>
          <w:p w14:paraId="1068292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4" w:tgtFrame="lnkCXV01U5H01R" w:tooltip="Show report for KAI3643478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KAI3643478.1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06FF3E8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75-545</w:t>
            </w:r>
          </w:p>
          <w:p w14:paraId="090E322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156-545</w:t>
            </w:r>
          </w:p>
        </w:tc>
        <w:tc>
          <w:tcPr>
            <w:tcW w:w="851" w:type="dxa"/>
            <w:shd w:val="clear" w:color="auto" w:fill="FFE99B"/>
          </w:tcPr>
          <w:p w14:paraId="00A6169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4.13e-57</w:t>
            </w:r>
          </w:p>
          <w:p w14:paraId="7EBCBF2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5.54e-56</w:t>
            </w:r>
          </w:p>
        </w:tc>
        <w:tc>
          <w:tcPr>
            <w:tcW w:w="509" w:type="dxa"/>
            <w:shd w:val="clear" w:color="auto" w:fill="FFE99B"/>
          </w:tcPr>
          <w:p w14:paraId="29FED68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208</w:t>
            </w:r>
          </w:p>
          <w:p w14:paraId="30799CE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205</w:t>
            </w:r>
          </w:p>
        </w:tc>
      </w:tr>
      <w:tr w:rsidR="00B1255F" w:rsidRPr="00D66D2B" w14:paraId="0BF70556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2E8C238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cdc42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513C8CA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QHB10383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1AED820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Partr_v1_DN25116_c2_g2_i2_m76848</w:t>
            </w:r>
          </w:p>
        </w:tc>
        <w:tc>
          <w:tcPr>
            <w:tcW w:w="851" w:type="dxa"/>
            <w:shd w:val="clear" w:color="auto" w:fill="FFE99B"/>
          </w:tcPr>
          <w:p w14:paraId="24A1C3F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1-180</w:t>
            </w:r>
          </w:p>
        </w:tc>
        <w:tc>
          <w:tcPr>
            <w:tcW w:w="851" w:type="dxa"/>
            <w:shd w:val="clear" w:color="auto" w:fill="FFE99B"/>
          </w:tcPr>
          <w:p w14:paraId="6CE8E0B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4.90e-117</w:t>
            </w:r>
          </w:p>
        </w:tc>
        <w:tc>
          <w:tcPr>
            <w:tcW w:w="429" w:type="dxa"/>
            <w:shd w:val="clear" w:color="auto" w:fill="FFE99B"/>
          </w:tcPr>
          <w:p w14:paraId="3D0250A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332</w:t>
            </w:r>
          </w:p>
        </w:tc>
        <w:tc>
          <w:tcPr>
            <w:tcW w:w="1133" w:type="dxa"/>
            <w:shd w:val="clear" w:color="auto" w:fill="FFE99B"/>
          </w:tcPr>
          <w:p w14:paraId="1CDC238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5" w:tgtFrame="lnkCXV01U5H01R" w:tooltip="Show report for KAI363271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KAI3632717.1</w:t>
              </w:r>
            </w:hyperlink>
          </w:p>
          <w:p w14:paraId="444ADEB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6" w:tgtFrame="lnkCY0Y6AY3016" w:tooltip="Show report for KAI363271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KAI3632717.1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074FA81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1-191</w:t>
            </w:r>
          </w:p>
        </w:tc>
        <w:tc>
          <w:tcPr>
            <w:tcW w:w="851" w:type="dxa"/>
            <w:shd w:val="clear" w:color="auto" w:fill="FFE99B"/>
          </w:tcPr>
          <w:p w14:paraId="15F0536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1.31e-121</w:t>
            </w:r>
          </w:p>
        </w:tc>
        <w:tc>
          <w:tcPr>
            <w:tcW w:w="509" w:type="dxa"/>
            <w:shd w:val="clear" w:color="auto" w:fill="FFE99B"/>
          </w:tcPr>
          <w:p w14:paraId="3FBB354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340</w:t>
            </w:r>
          </w:p>
        </w:tc>
      </w:tr>
      <w:tr w:rsidR="00B1255F" w:rsidRPr="00D66D2B" w14:paraId="17F1FD79" w14:textId="77777777" w:rsidTr="00CF616F">
        <w:tc>
          <w:tcPr>
            <w:tcW w:w="509" w:type="dxa"/>
            <w:shd w:val="clear" w:color="auto" w:fill="auto"/>
            <w:tcMar>
              <w:left w:w="28" w:type="dxa"/>
              <w:right w:w="28" w:type="dxa"/>
            </w:tcMar>
          </w:tcPr>
          <w:p w14:paraId="1E947E5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ham6</w:t>
            </w:r>
          </w:p>
        </w:tc>
        <w:tc>
          <w:tcPr>
            <w:tcW w:w="1276" w:type="dxa"/>
            <w:shd w:val="clear" w:color="auto" w:fill="auto"/>
            <w:tcMar>
              <w:left w:w="28" w:type="dxa"/>
              <w:right w:w="28" w:type="dxa"/>
            </w:tcMar>
          </w:tcPr>
          <w:p w14:paraId="41BFE87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EAA35026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auto"/>
          </w:tcPr>
          <w:p w14:paraId="7A45BF5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60C99F6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31F6158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auto"/>
          </w:tcPr>
          <w:p w14:paraId="48A3C7D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</w:tcPr>
          <w:p w14:paraId="4E362BA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0F3516B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</w:tcPr>
          <w:p w14:paraId="02B404D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14:paraId="4F29F6E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1255F" w:rsidRPr="00D66D2B" w14:paraId="146C2127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3995D79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arp6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447D4E8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ESA42174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163B004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Partr_v1_DN25805_c0_g1_i1_m2964</w:t>
            </w:r>
          </w:p>
        </w:tc>
        <w:tc>
          <w:tcPr>
            <w:tcW w:w="851" w:type="dxa"/>
            <w:shd w:val="clear" w:color="auto" w:fill="FFE99B"/>
          </w:tcPr>
          <w:p w14:paraId="7086EFE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</w:rPr>
              <w:t>22-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411</w:t>
            </w:r>
          </w:p>
        </w:tc>
        <w:tc>
          <w:tcPr>
            <w:tcW w:w="851" w:type="dxa"/>
            <w:shd w:val="clear" w:color="auto" w:fill="FFE99B"/>
          </w:tcPr>
          <w:p w14:paraId="03AE1C4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6.98e-45</w:t>
            </w:r>
          </w:p>
        </w:tc>
        <w:tc>
          <w:tcPr>
            <w:tcW w:w="429" w:type="dxa"/>
            <w:shd w:val="clear" w:color="auto" w:fill="FFE99B"/>
          </w:tcPr>
          <w:p w14:paraId="4980966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</w:rPr>
              <w:t>158</w:t>
            </w:r>
          </w:p>
        </w:tc>
        <w:tc>
          <w:tcPr>
            <w:tcW w:w="1133" w:type="dxa"/>
            <w:shd w:val="clear" w:color="auto" w:fill="FFE99B"/>
          </w:tcPr>
          <w:p w14:paraId="6516E4D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7" w:tgtFrame="lnkCXV01U5H01R" w:tooltip="Show report for KAI3631202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KAI3631202.1</w:t>
              </w:r>
            </w:hyperlink>
          </w:p>
          <w:p w14:paraId="3A566D9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8" w:tgtFrame="lnkCXV01U5H01R" w:tooltip="Show report for KAI363105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KAI3631057.1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20B61C8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22-437</w:t>
            </w:r>
          </w:p>
        </w:tc>
        <w:tc>
          <w:tcPr>
            <w:tcW w:w="851" w:type="dxa"/>
            <w:shd w:val="clear" w:color="auto" w:fill="FFE99B"/>
          </w:tcPr>
          <w:p w14:paraId="05706FF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1.36e-53</w:t>
            </w:r>
          </w:p>
        </w:tc>
        <w:tc>
          <w:tcPr>
            <w:tcW w:w="509" w:type="dxa"/>
            <w:shd w:val="clear" w:color="auto" w:fill="FFE99B"/>
          </w:tcPr>
          <w:p w14:paraId="4584D85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182</w:t>
            </w:r>
          </w:p>
        </w:tc>
      </w:tr>
      <w:tr w:rsidR="00B1255F" w:rsidRPr="00D66D2B" w14:paraId="73A2C0D0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13409AB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arp14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307BB47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EAA30447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14C6571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Partr_v1_DN24297_c0_g1_i2_m36913</w:t>
            </w:r>
          </w:p>
        </w:tc>
        <w:tc>
          <w:tcPr>
            <w:tcW w:w="851" w:type="dxa"/>
            <w:shd w:val="clear" w:color="auto" w:fill="FFE99B"/>
          </w:tcPr>
          <w:p w14:paraId="18074FB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1-192</w:t>
            </w:r>
          </w:p>
        </w:tc>
        <w:tc>
          <w:tcPr>
            <w:tcW w:w="851" w:type="dxa"/>
            <w:shd w:val="clear" w:color="auto" w:fill="FFE99B"/>
          </w:tcPr>
          <w:p w14:paraId="6B89005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1.36e-54</w:t>
            </w:r>
          </w:p>
        </w:tc>
        <w:tc>
          <w:tcPr>
            <w:tcW w:w="429" w:type="dxa"/>
            <w:shd w:val="clear" w:color="auto" w:fill="FFE99B"/>
          </w:tcPr>
          <w:p w14:paraId="01DE9E3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170</w:t>
            </w:r>
          </w:p>
        </w:tc>
        <w:tc>
          <w:tcPr>
            <w:tcW w:w="1133" w:type="dxa"/>
            <w:shd w:val="clear" w:color="auto" w:fill="FFE99B"/>
          </w:tcPr>
          <w:p w14:paraId="546855A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59" w:tgtFrame="lnkCXV01U5H01R" w:tooltip="Show report for KAI3631202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KAI3631202.1</w:t>
              </w:r>
            </w:hyperlink>
          </w:p>
          <w:p w14:paraId="41AAF84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0" w:tgtFrame="lnkCXV01U5H01R" w:tooltip="Show report for KAI3631202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KAI3631202.1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5703C25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1-192</w:t>
            </w:r>
          </w:p>
        </w:tc>
        <w:tc>
          <w:tcPr>
            <w:tcW w:w="851" w:type="dxa"/>
            <w:shd w:val="clear" w:color="auto" w:fill="FFE99B"/>
          </w:tcPr>
          <w:p w14:paraId="46444C5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2.38e-51</w:t>
            </w:r>
          </w:p>
        </w:tc>
        <w:tc>
          <w:tcPr>
            <w:tcW w:w="509" w:type="dxa"/>
            <w:shd w:val="clear" w:color="auto" w:fill="FFE99B"/>
          </w:tcPr>
          <w:p w14:paraId="453093C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162</w:t>
            </w:r>
          </w:p>
        </w:tc>
      </w:tr>
      <w:tr w:rsidR="00B1255F" w:rsidRPr="00D66D2B" w14:paraId="425B1D68" w14:textId="77777777" w:rsidTr="00CF616F">
        <w:tc>
          <w:tcPr>
            <w:tcW w:w="509" w:type="dxa"/>
            <w:shd w:val="clear" w:color="auto" w:fill="F7FFA7"/>
            <w:tcMar>
              <w:left w:w="28" w:type="dxa"/>
              <w:right w:w="28" w:type="dxa"/>
            </w:tcMar>
          </w:tcPr>
          <w:p w14:paraId="45CBE53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arp13</w:t>
            </w:r>
          </w:p>
        </w:tc>
        <w:tc>
          <w:tcPr>
            <w:tcW w:w="1276" w:type="dxa"/>
            <w:shd w:val="clear" w:color="auto" w:fill="F7FFA7"/>
            <w:tcMar>
              <w:left w:w="28" w:type="dxa"/>
              <w:right w:w="28" w:type="dxa"/>
            </w:tcMar>
          </w:tcPr>
          <w:p w14:paraId="3A267B2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EAA36313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7FFA7"/>
          </w:tcPr>
          <w:p w14:paraId="714E614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F7FFA7"/>
          </w:tcPr>
          <w:p w14:paraId="66F6B4C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F7FFA7"/>
          </w:tcPr>
          <w:p w14:paraId="218274B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F7FFA7"/>
          </w:tcPr>
          <w:p w14:paraId="24C34C7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  <w:shd w:val="clear" w:color="auto" w:fill="F7FFA7"/>
          </w:tcPr>
          <w:p w14:paraId="73596AD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1" w:tgtFrame="lnkCXV01U5H01R" w:tooltip="Show report for KAI363409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KAI3634096.1</w:t>
              </w:r>
            </w:hyperlink>
          </w:p>
          <w:p w14:paraId="48648C6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2" w:tgtFrame="lnkCXV01U5H01R" w:tooltip="Show report for KAI3634096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KAI3634096.1</w:t>
              </w:r>
            </w:hyperlink>
          </w:p>
        </w:tc>
        <w:tc>
          <w:tcPr>
            <w:tcW w:w="766" w:type="dxa"/>
            <w:shd w:val="clear" w:color="auto" w:fill="F7FFA7"/>
          </w:tcPr>
          <w:p w14:paraId="546A29C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1-168</w:t>
            </w:r>
          </w:p>
        </w:tc>
        <w:tc>
          <w:tcPr>
            <w:tcW w:w="851" w:type="dxa"/>
            <w:shd w:val="clear" w:color="auto" w:fill="F7FFA7"/>
          </w:tcPr>
          <w:p w14:paraId="07D258A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1.31e-83</w:t>
            </w:r>
          </w:p>
        </w:tc>
        <w:tc>
          <w:tcPr>
            <w:tcW w:w="509" w:type="dxa"/>
            <w:shd w:val="clear" w:color="auto" w:fill="F7FFA7"/>
          </w:tcPr>
          <w:p w14:paraId="2BA05EA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243</w:t>
            </w:r>
          </w:p>
        </w:tc>
      </w:tr>
      <w:tr w:rsidR="00B1255F" w:rsidRPr="00D66D2B" w14:paraId="7043DCEB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3C83ED3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hym1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2C30D11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XP_956015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FFE99B"/>
          </w:tcPr>
          <w:p w14:paraId="67D2455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Partr_v1_DN25800_c0_g3_i3_m74776</w:t>
            </w:r>
          </w:p>
        </w:tc>
        <w:tc>
          <w:tcPr>
            <w:tcW w:w="851" w:type="dxa"/>
            <w:shd w:val="clear" w:color="auto" w:fill="FFE99B"/>
          </w:tcPr>
          <w:p w14:paraId="08BAAFE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30-361</w:t>
            </w:r>
          </w:p>
        </w:tc>
        <w:tc>
          <w:tcPr>
            <w:tcW w:w="851" w:type="dxa"/>
            <w:shd w:val="clear" w:color="auto" w:fill="FFE99B"/>
          </w:tcPr>
          <w:p w14:paraId="7CFA616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1.80e-77</w:t>
            </w:r>
          </w:p>
        </w:tc>
        <w:tc>
          <w:tcPr>
            <w:tcW w:w="429" w:type="dxa"/>
            <w:shd w:val="clear" w:color="auto" w:fill="FFE99B"/>
          </w:tcPr>
          <w:p w14:paraId="2C782A6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242</w:t>
            </w:r>
          </w:p>
        </w:tc>
        <w:tc>
          <w:tcPr>
            <w:tcW w:w="1133" w:type="dxa"/>
            <w:shd w:val="clear" w:color="auto" w:fill="FFE99B"/>
          </w:tcPr>
          <w:p w14:paraId="1900687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3" w:tgtFrame="lnkCXV01U5H01R" w:tooltip="Show report for KAI3648284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KAI3648284.1</w:t>
              </w:r>
            </w:hyperlink>
          </w:p>
          <w:p w14:paraId="3FB3B6E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4" w:tgtFrame="lnkCXV01U5H01R" w:tooltip="Show report for KAI3649621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KAI3649621.1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6C7BAAE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57-361</w:t>
            </w:r>
          </w:p>
        </w:tc>
        <w:tc>
          <w:tcPr>
            <w:tcW w:w="851" w:type="dxa"/>
            <w:shd w:val="clear" w:color="auto" w:fill="FFE99B"/>
          </w:tcPr>
          <w:p w14:paraId="5F595A7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1.85e-69</w:t>
            </w:r>
          </w:p>
        </w:tc>
        <w:tc>
          <w:tcPr>
            <w:tcW w:w="509" w:type="dxa"/>
            <w:shd w:val="clear" w:color="auto" w:fill="FFE99B"/>
          </w:tcPr>
          <w:p w14:paraId="01F006D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222</w:t>
            </w:r>
          </w:p>
        </w:tc>
      </w:tr>
      <w:tr w:rsidR="00B1255F" w:rsidRPr="00D66D2B" w14:paraId="5AA7747B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767F09A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amph1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02A213D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EAA32445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2692" w:type="dxa"/>
            <w:shd w:val="clear" w:color="auto" w:fill="FFE99B"/>
          </w:tcPr>
          <w:p w14:paraId="1EDF5C7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Partr_v1_DN24155_c0_g1_i1_m71296</w:t>
            </w:r>
          </w:p>
        </w:tc>
        <w:tc>
          <w:tcPr>
            <w:tcW w:w="851" w:type="dxa"/>
            <w:shd w:val="clear" w:color="auto" w:fill="FFE99B"/>
          </w:tcPr>
          <w:p w14:paraId="79EC3B9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6-257</w:t>
            </w:r>
          </w:p>
        </w:tc>
        <w:tc>
          <w:tcPr>
            <w:tcW w:w="851" w:type="dxa"/>
            <w:shd w:val="clear" w:color="auto" w:fill="FFE99B"/>
          </w:tcPr>
          <w:p w14:paraId="76B8182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1.31e-75</w:t>
            </w:r>
          </w:p>
        </w:tc>
        <w:tc>
          <w:tcPr>
            <w:tcW w:w="429" w:type="dxa"/>
            <w:shd w:val="clear" w:color="auto" w:fill="FFE99B"/>
          </w:tcPr>
          <w:p w14:paraId="0F84794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229</w:t>
            </w:r>
          </w:p>
        </w:tc>
        <w:tc>
          <w:tcPr>
            <w:tcW w:w="1133" w:type="dxa"/>
            <w:shd w:val="clear" w:color="auto" w:fill="FFE99B"/>
          </w:tcPr>
          <w:p w14:paraId="682C4C5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5" w:tgtFrame="lnkCXV01U5H01R" w:tooltip="Show report for KAI363108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KAI3631087.1</w:t>
              </w:r>
            </w:hyperlink>
          </w:p>
          <w:p w14:paraId="06787E8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6" w:tgtFrame="lnkCXV01U5H01R" w:tooltip="Show report for KAI3631087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KAI3631087.1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579A658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1-261</w:t>
            </w:r>
          </w:p>
        </w:tc>
        <w:tc>
          <w:tcPr>
            <w:tcW w:w="851" w:type="dxa"/>
            <w:shd w:val="clear" w:color="auto" w:fill="FFE99B"/>
          </w:tcPr>
          <w:p w14:paraId="59366C4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3.13e-88</w:t>
            </w:r>
          </w:p>
        </w:tc>
        <w:tc>
          <w:tcPr>
            <w:tcW w:w="509" w:type="dxa"/>
            <w:shd w:val="clear" w:color="auto" w:fill="FFE99B"/>
          </w:tcPr>
          <w:p w14:paraId="17E5818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261</w:t>
            </w:r>
          </w:p>
        </w:tc>
      </w:tr>
      <w:tr w:rsidR="00B1255F" w:rsidRPr="00D66D2B" w14:paraId="34230C42" w14:textId="77777777" w:rsidTr="00CF616F">
        <w:tc>
          <w:tcPr>
            <w:tcW w:w="509" w:type="dxa"/>
            <w:shd w:val="clear" w:color="auto" w:fill="FFE99B"/>
            <w:tcMar>
              <w:left w:w="28" w:type="dxa"/>
              <w:right w:w="28" w:type="dxa"/>
            </w:tcMar>
          </w:tcPr>
          <w:p w14:paraId="652C7B5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gyp5</w:t>
            </w:r>
          </w:p>
        </w:tc>
        <w:tc>
          <w:tcPr>
            <w:tcW w:w="1276" w:type="dxa"/>
            <w:shd w:val="clear" w:color="auto" w:fill="FFE99B"/>
            <w:tcMar>
              <w:left w:w="28" w:type="dxa"/>
              <w:right w:w="28" w:type="dxa"/>
            </w:tcMar>
          </w:tcPr>
          <w:p w14:paraId="768548B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EAA34192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2692" w:type="dxa"/>
            <w:shd w:val="clear" w:color="auto" w:fill="FFE99B"/>
          </w:tcPr>
          <w:p w14:paraId="7244966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Partr_v1_DN27869_c1_g1_i1_m22500</w:t>
            </w:r>
          </w:p>
        </w:tc>
        <w:tc>
          <w:tcPr>
            <w:tcW w:w="851" w:type="dxa"/>
            <w:shd w:val="clear" w:color="auto" w:fill="FFE99B"/>
          </w:tcPr>
          <w:p w14:paraId="4C4C127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378-853</w:t>
            </w:r>
          </w:p>
        </w:tc>
        <w:tc>
          <w:tcPr>
            <w:tcW w:w="851" w:type="dxa"/>
            <w:shd w:val="clear" w:color="auto" w:fill="FFE99B"/>
          </w:tcPr>
          <w:p w14:paraId="1D6C451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3.63e-52</w:t>
            </w:r>
          </w:p>
        </w:tc>
        <w:tc>
          <w:tcPr>
            <w:tcW w:w="429" w:type="dxa"/>
            <w:shd w:val="clear" w:color="auto" w:fill="FFE99B"/>
          </w:tcPr>
          <w:p w14:paraId="5DA3DE4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196</w:t>
            </w:r>
          </w:p>
        </w:tc>
        <w:tc>
          <w:tcPr>
            <w:tcW w:w="1133" w:type="dxa"/>
            <w:shd w:val="clear" w:color="auto" w:fill="FFE99B"/>
          </w:tcPr>
          <w:p w14:paraId="7293DA0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7" w:tgtFrame="lnkCXV01U5H01R" w:tooltip="Show report for KAI3654651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KAI3654651.1</w:t>
              </w:r>
            </w:hyperlink>
          </w:p>
          <w:p w14:paraId="2D1F54B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hyperlink r:id="rId68" w:tgtFrame="lnkCXV01U5H01R" w:tooltip="Show report for KAI3650711.1" w:history="1">
              <w:r w:rsidRPr="00D66D2B">
                <w:rPr>
                  <w:color w:val="000000"/>
                  <w:sz w:val="16"/>
                  <w:szCs w:val="16"/>
                  <w:lang w:val="en-US"/>
                </w:rPr>
                <w:t>KAI3650711.1</w:t>
              </w:r>
            </w:hyperlink>
          </w:p>
        </w:tc>
        <w:tc>
          <w:tcPr>
            <w:tcW w:w="766" w:type="dxa"/>
            <w:shd w:val="clear" w:color="auto" w:fill="FFE99B"/>
          </w:tcPr>
          <w:p w14:paraId="2602EAF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386-852</w:t>
            </w:r>
          </w:p>
        </w:tc>
        <w:tc>
          <w:tcPr>
            <w:tcW w:w="851" w:type="dxa"/>
            <w:shd w:val="clear" w:color="auto" w:fill="FFE99B"/>
          </w:tcPr>
          <w:p w14:paraId="58FC0B4C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3.03e-48</w:t>
            </w:r>
          </w:p>
        </w:tc>
        <w:tc>
          <w:tcPr>
            <w:tcW w:w="509" w:type="dxa"/>
            <w:shd w:val="clear" w:color="auto" w:fill="FFE99B"/>
          </w:tcPr>
          <w:p w14:paraId="584A441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184</w:t>
            </w:r>
          </w:p>
        </w:tc>
      </w:tr>
      <w:tr w:rsidR="00B1255F" w:rsidRPr="00D66D2B" w14:paraId="67A6D4A8" w14:textId="77777777" w:rsidTr="00CF616F">
        <w:tc>
          <w:tcPr>
            <w:tcW w:w="509" w:type="dxa"/>
            <w:shd w:val="clear" w:color="auto" w:fill="auto"/>
            <w:tcMar>
              <w:left w:w="28" w:type="dxa"/>
              <w:right w:w="28" w:type="dxa"/>
            </w:tcMar>
          </w:tcPr>
          <w:p w14:paraId="3F9A1B0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erg2</w:t>
            </w:r>
          </w:p>
        </w:tc>
        <w:tc>
          <w:tcPr>
            <w:tcW w:w="1276" w:type="dxa"/>
            <w:shd w:val="clear" w:color="auto" w:fill="auto"/>
            <w:tcMar>
              <w:left w:w="28" w:type="dxa"/>
              <w:right w:w="28" w:type="dxa"/>
            </w:tcMar>
          </w:tcPr>
          <w:p w14:paraId="160B368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DAA10101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auto"/>
          </w:tcPr>
          <w:p w14:paraId="4737BD3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406307E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3233EF3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auto"/>
          </w:tcPr>
          <w:p w14:paraId="0D6D860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</w:tcPr>
          <w:p w14:paraId="3DBA602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3206995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</w:tcPr>
          <w:p w14:paraId="4234B5A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14:paraId="7B28CF5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1255F" w:rsidRPr="00D66D2B" w14:paraId="6D7A768B" w14:textId="77777777" w:rsidTr="00CF616F">
        <w:tc>
          <w:tcPr>
            <w:tcW w:w="509" w:type="dxa"/>
            <w:shd w:val="clear" w:color="auto" w:fill="auto"/>
            <w:tcMar>
              <w:left w:w="28" w:type="dxa"/>
              <w:right w:w="28" w:type="dxa"/>
            </w:tcMar>
          </w:tcPr>
          <w:p w14:paraId="063916B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prm1</w:t>
            </w:r>
          </w:p>
        </w:tc>
        <w:tc>
          <w:tcPr>
            <w:tcW w:w="1276" w:type="dxa"/>
            <w:shd w:val="clear" w:color="auto" w:fill="auto"/>
            <w:tcMar>
              <w:left w:w="28" w:type="dxa"/>
              <w:right w:w="28" w:type="dxa"/>
            </w:tcMar>
          </w:tcPr>
          <w:p w14:paraId="57290A4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sp|P53835|PRM1_YEAST</w:t>
            </w:r>
          </w:p>
        </w:tc>
        <w:tc>
          <w:tcPr>
            <w:tcW w:w="2692" w:type="dxa"/>
            <w:shd w:val="clear" w:color="auto" w:fill="auto"/>
          </w:tcPr>
          <w:p w14:paraId="5C7B13B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78AF29FD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72EAD40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auto"/>
          </w:tcPr>
          <w:p w14:paraId="35D614B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</w:tcPr>
          <w:p w14:paraId="70E6C05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5F6EE64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</w:tcPr>
          <w:p w14:paraId="3C8650D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14:paraId="07D7664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1255F" w:rsidRPr="00D66D2B" w14:paraId="63DECACD" w14:textId="77777777" w:rsidTr="00CF616F">
        <w:tc>
          <w:tcPr>
            <w:tcW w:w="509" w:type="dxa"/>
            <w:shd w:val="clear" w:color="auto" w:fill="auto"/>
            <w:tcMar>
              <w:left w:w="28" w:type="dxa"/>
              <w:right w:w="28" w:type="dxa"/>
            </w:tcMar>
          </w:tcPr>
          <w:p w14:paraId="0E22B5C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fig1</w:t>
            </w:r>
          </w:p>
        </w:tc>
        <w:tc>
          <w:tcPr>
            <w:tcW w:w="1276" w:type="dxa"/>
            <w:shd w:val="clear" w:color="auto" w:fill="auto"/>
            <w:tcMar>
              <w:left w:w="28" w:type="dxa"/>
              <w:right w:w="28" w:type="dxa"/>
            </w:tcMar>
          </w:tcPr>
          <w:p w14:paraId="64A4296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DAA07160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auto"/>
          </w:tcPr>
          <w:p w14:paraId="08D4F7F0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6D38696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2830B5F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auto"/>
          </w:tcPr>
          <w:p w14:paraId="6FC18FE2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</w:tcPr>
          <w:p w14:paraId="6FB9B20E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41F0C51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</w:tcPr>
          <w:p w14:paraId="4CC5BC8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14:paraId="58DE513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1255F" w:rsidRPr="00D66D2B" w14:paraId="6F1D1023" w14:textId="77777777" w:rsidTr="00CF616F">
        <w:tc>
          <w:tcPr>
            <w:tcW w:w="509" w:type="dxa"/>
            <w:shd w:val="clear" w:color="auto" w:fill="auto"/>
            <w:tcMar>
              <w:left w:w="28" w:type="dxa"/>
              <w:right w:w="28" w:type="dxa"/>
            </w:tcMar>
          </w:tcPr>
          <w:p w14:paraId="7517052B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NCU01697</w:t>
            </w:r>
          </w:p>
        </w:tc>
        <w:tc>
          <w:tcPr>
            <w:tcW w:w="1276" w:type="dxa"/>
            <w:shd w:val="clear" w:color="auto" w:fill="auto"/>
            <w:tcMar>
              <w:left w:w="28" w:type="dxa"/>
              <w:right w:w="28" w:type="dxa"/>
            </w:tcMar>
          </w:tcPr>
          <w:p w14:paraId="0F2E35A4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EAA27667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2692" w:type="dxa"/>
            <w:shd w:val="clear" w:color="auto" w:fill="auto"/>
          </w:tcPr>
          <w:p w14:paraId="7ACC812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1283DEA9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6801A81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auto"/>
          </w:tcPr>
          <w:p w14:paraId="2299C0F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</w:tcPr>
          <w:p w14:paraId="7F8C71F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49FCC6FA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</w:tcPr>
          <w:p w14:paraId="016A5225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14:paraId="66DE0971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1255F" w:rsidRPr="00D66D2B" w14:paraId="59E846FA" w14:textId="77777777" w:rsidTr="00CF616F">
        <w:tc>
          <w:tcPr>
            <w:tcW w:w="509" w:type="dxa"/>
            <w:shd w:val="clear" w:color="auto" w:fill="auto"/>
            <w:tcMar>
              <w:left w:w="28" w:type="dxa"/>
              <w:right w:w="28" w:type="dxa"/>
            </w:tcMar>
          </w:tcPr>
          <w:p w14:paraId="4900FD1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ham8</w:t>
            </w:r>
          </w:p>
        </w:tc>
        <w:tc>
          <w:tcPr>
            <w:tcW w:w="1276" w:type="dxa"/>
            <w:shd w:val="clear" w:color="auto" w:fill="auto"/>
            <w:tcMar>
              <w:left w:w="28" w:type="dxa"/>
              <w:right w:w="28" w:type="dxa"/>
            </w:tcMar>
          </w:tcPr>
          <w:p w14:paraId="45F9FDE6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EAA35231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2692" w:type="dxa"/>
            <w:shd w:val="clear" w:color="auto" w:fill="auto"/>
          </w:tcPr>
          <w:p w14:paraId="228E304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43DEF7D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14:paraId="5BD61FEF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9" w:type="dxa"/>
            <w:shd w:val="clear" w:color="auto" w:fill="auto"/>
          </w:tcPr>
          <w:p w14:paraId="4093FC3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3" w:type="dxa"/>
          </w:tcPr>
          <w:p w14:paraId="083F0B5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6" w:type="dxa"/>
          </w:tcPr>
          <w:p w14:paraId="75A2E82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</w:tcPr>
          <w:p w14:paraId="05B07743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14:paraId="5DDBF238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B1255F" w:rsidRPr="00D66D2B" w14:paraId="5B7224EF" w14:textId="77777777" w:rsidTr="00CF616F">
        <w:tc>
          <w:tcPr>
            <w:tcW w:w="509" w:type="dxa"/>
            <w:shd w:val="clear" w:color="auto" w:fill="C5E0B3" w:themeFill="accent6" w:themeFillTint="66"/>
            <w:tcMar>
              <w:left w:w="28" w:type="dxa"/>
              <w:right w:w="28" w:type="dxa"/>
            </w:tcMar>
          </w:tcPr>
          <w:p w14:paraId="3EF7CF98" w14:textId="77777777" w:rsidR="00B1255F" w:rsidRPr="00D66D2B" w:rsidRDefault="00B1255F" w:rsidP="00CF616F">
            <w:pPr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ham9</w:t>
            </w:r>
          </w:p>
        </w:tc>
        <w:tc>
          <w:tcPr>
            <w:tcW w:w="1276" w:type="dxa"/>
            <w:shd w:val="clear" w:color="auto" w:fill="C5E0B3" w:themeFill="accent6" w:themeFillTint="66"/>
            <w:tcMar>
              <w:left w:w="28" w:type="dxa"/>
              <w:right w:w="28" w:type="dxa"/>
            </w:tcMar>
          </w:tcPr>
          <w:p w14:paraId="43E3CDD7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EAA28664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2692" w:type="dxa"/>
            <w:shd w:val="clear" w:color="auto" w:fill="C5E0B3" w:themeFill="accent6" w:themeFillTint="66"/>
          </w:tcPr>
          <w:p w14:paraId="155C7FDC" w14:textId="77777777" w:rsidR="00B1255F" w:rsidRPr="00D66D2B" w:rsidRDefault="00B1255F" w:rsidP="00CF616F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D66D2B">
              <w:rPr>
                <w:color w:val="000000" w:themeColor="text1"/>
                <w:sz w:val="16"/>
                <w:szCs w:val="16"/>
                <w:lang w:val="en-US"/>
              </w:rPr>
              <w:t>Partr_v1_DN27776_c0_g1_i3_m67068</w:t>
            </w:r>
          </w:p>
        </w:tc>
        <w:tc>
          <w:tcPr>
            <w:tcW w:w="851" w:type="dxa"/>
            <w:shd w:val="clear" w:color="auto" w:fill="C5E0B3" w:themeFill="accent6" w:themeFillTint="66"/>
          </w:tcPr>
          <w:p w14:paraId="18A1CABB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198-260</w:t>
            </w:r>
          </w:p>
        </w:tc>
        <w:tc>
          <w:tcPr>
            <w:tcW w:w="851" w:type="dxa"/>
            <w:shd w:val="clear" w:color="auto" w:fill="C5E0B3" w:themeFill="accent6" w:themeFillTint="66"/>
          </w:tcPr>
          <w:p w14:paraId="11EB1711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7.36e-05</w:t>
            </w:r>
          </w:p>
        </w:tc>
        <w:tc>
          <w:tcPr>
            <w:tcW w:w="429" w:type="dxa"/>
            <w:shd w:val="clear" w:color="auto" w:fill="C5E0B3" w:themeFill="accent6" w:themeFillTint="66"/>
          </w:tcPr>
          <w:p w14:paraId="02E0A452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45.1</w:t>
            </w:r>
          </w:p>
        </w:tc>
        <w:tc>
          <w:tcPr>
            <w:tcW w:w="1133" w:type="dxa"/>
            <w:shd w:val="clear" w:color="auto" w:fill="C5E0B3" w:themeFill="accent6" w:themeFillTint="66"/>
          </w:tcPr>
          <w:p w14:paraId="7F0C99A7" w14:textId="77777777" w:rsidR="00B1255F" w:rsidRPr="00D66D2B" w:rsidRDefault="00B1255F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KAI3649085.1</w:t>
            </w:r>
          </w:p>
          <w:p w14:paraId="216FA0E5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KAI3645724.1</w:t>
            </w:r>
          </w:p>
        </w:tc>
        <w:tc>
          <w:tcPr>
            <w:tcW w:w="766" w:type="dxa"/>
            <w:shd w:val="clear" w:color="auto" w:fill="C5E0B3" w:themeFill="accent6" w:themeFillTint="66"/>
          </w:tcPr>
          <w:p w14:paraId="527C3A19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195-263</w:t>
            </w:r>
          </w:p>
        </w:tc>
        <w:tc>
          <w:tcPr>
            <w:tcW w:w="851" w:type="dxa"/>
            <w:shd w:val="clear" w:color="auto" w:fill="C5E0B3" w:themeFill="accent6" w:themeFillTint="66"/>
          </w:tcPr>
          <w:p w14:paraId="02CDA0CF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1.31e-05</w:t>
            </w:r>
          </w:p>
        </w:tc>
        <w:tc>
          <w:tcPr>
            <w:tcW w:w="509" w:type="dxa"/>
            <w:shd w:val="clear" w:color="auto" w:fill="C5E0B3" w:themeFill="accent6" w:themeFillTint="66"/>
          </w:tcPr>
          <w:p w14:paraId="259EE2DE" w14:textId="77777777" w:rsidR="00B1255F" w:rsidRPr="00D66D2B" w:rsidRDefault="00B1255F" w:rsidP="00CF616F">
            <w:pPr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47.8</w:t>
            </w:r>
          </w:p>
        </w:tc>
      </w:tr>
    </w:tbl>
    <w:p w14:paraId="44FFBDD7" w14:textId="77777777" w:rsidR="00B1255F" w:rsidRPr="00B5012F" w:rsidRDefault="00B1255F" w:rsidP="00B1255F">
      <w:pPr>
        <w:rPr>
          <w:rFonts w:asciiTheme="minorHAnsi" w:hAnsiTheme="minorHAnsi" w:cstheme="minorHAnsi"/>
          <w:lang w:val="en-US"/>
        </w:rPr>
      </w:pPr>
    </w:p>
    <w:tbl>
      <w:tblPr>
        <w:tblStyle w:val="TableGrid"/>
        <w:tblW w:w="7603" w:type="dxa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00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4"/>
        <w:gridCol w:w="1985"/>
        <w:gridCol w:w="4044"/>
        <w:gridCol w:w="167"/>
        <w:gridCol w:w="134"/>
        <w:gridCol w:w="134"/>
        <w:gridCol w:w="134"/>
        <w:gridCol w:w="142"/>
        <w:gridCol w:w="141"/>
        <w:gridCol w:w="134"/>
        <w:gridCol w:w="134"/>
      </w:tblGrid>
      <w:tr w:rsidR="00B1255F" w:rsidRPr="00B5012F" w14:paraId="75F752B0" w14:textId="77777777" w:rsidTr="00CF616F">
        <w:trPr>
          <w:gridAfter w:val="8"/>
          <w:wAfter w:w="1120" w:type="dxa"/>
        </w:trPr>
        <w:tc>
          <w:tcPr>
            <w:tcW w:w="454" w:type="dxa"/>
            <w:shd w:val="clear" w:color="auto" w:fill="FFE99B"/>
            <w:tcMar>
              <w:left w:w="28" w:type="dxa"/>
              <w:right w:w="28" w:type="dxa"/>
            </w:tcMar>
          </w:tcPr>
          <w:p w14:paraId="2222B2DB" w14:textId="77777777" w:rsidR="00B1255F" w:rsidRPr="00B5012F" w:rsidRDefault="00B1255F" w:rsidP="00CF616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602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2834358E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B5012F">
              <w:rPr>
                <w:rFonts w:asciiTheme="minorHAnsi" w:hAnsiTheme="minorHAnsi" w:cstheme="minorHAnsi"/>
                <w:color w:val="000000"/>
                <w:lang w:val="en-US"/>
              </w:rPr>
              <w:t>genes recognized as orthologs</w:t>
            </w:r>
          </w:p>
        </w:tc>
      </w:tr>
      <w:tr w:rsidR="00B1255F" w:rsidRPr="00B5012F" w14:paraId="70248525" w14:textId="77777777" w:rsidTr="00CF616F">
        <w:trPr>
          <w:gridAfter w:val="8"/>
          <w:wAfter w:w="1120" w:type="dxa"/>
        </w:trPr>
        <w:tc>
          <w:tcPr>
            <w:tcW w:w="454" w:type="dxa"/>
            <w:shd w:val="clear" w:color="auto" w:fill="auto"/>
            <w:tcMar>
              <w:left w:w="28" w:type="dxa"/>
              <w:right w:w="28" w:type="dxa"/>
            </w:tcMar>
          </w:tcPr>
          <w:p w14:paraId="2C2C1C6E" w14:textId="77777777" w:rsidR="00B1255F" w:rsidRPr="00B5012F" w:rsidRDefault="00B1255F" w:rsidP="00CF616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602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334B706B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B1255F" w:rsidRPr="006E4587" w14:paraId="38927453" w14:textId="77777777" w:rsidTr="00CF616F">
        <w:trPr>
          <w:gridAfter w:val="8"/>
          <w:wAfter w:w="1120" w:type="dxa"/>
        </w:trPr>
        <w:tc>
          <w:tcPr>
            <w:tcW w:w="454" w:type="dxa"/>
            <w:shd w:val="clear" w:color="auto" w:fill="F7FFA7"/>
            <w:tcMar>
              <w:left w:w="28" w:type="dxa"/>
              <w:right w:w="28" w:type="dxa"/>
            </w:tcMar>
          </w:tcPr>
          <w:p w14:paraId="4414D932" w14:textId="77777777" w:rsidR="00B1255F" w:rsidRPr="00B5012F" w:rsidRDefault="00B1255F" w:rsidP="00CF616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602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6EDD3DA2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B5012F">
              <w:rPr>
                <w:rFonts w:asciiTheme="minorHAnsi" w:hAnsiTheme="minorHAnsi" w:cstheme="minorHAnsi"/>
                <w:color w:val="000000"/>
                <w:lang w:val="en-US"/>
              </w:rPr>
              <w:t>proteins have the homology of functional-active regions</w:t>
            </w:r>
          </w:p>
        </w:tc>
      </w:tr>
      <w:tr w:rsidR="00B1255F" w:rsidRPr="006E4587" w14:paraId="1252DAAA" w14:textId="77777777" w:rsidTr="00CF616F">
        <w:tc>
          <w:tcPr>
            <w:tcW w:w="454" w:type="dxa"/>
            <w:shd w:val="clear" w:color="auto" w:fill="auto"/>
            <w:tcMar>
              <w:left w:w="28" w:type="dxa"/>
              <w:right w:w="28" w:type="dxa"/>
            </w:tcMar>
          </w:tcPr>
          <w:p w14:paraId="65857362" w14:textId="77777777" w:rsidR="00B1255F" w:rsidRPr="00B5012F" w:rsidRDefault="00B1255F" w:rsidP="00CF616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1985" w:type="dxa"/>
            <w:shd w:val="clear" w:color="auto" w:fill="auto"/>
            <w:tcMar>
              <w:left w:w="28" w:type="dxa"/>
              <w:right w:w="28" w:type="dxa"/>
            </w:tcMar>
          </w:tcPr>
          <w:p w14:paraId="4BA871A2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4211" w:type="dxa"/>
            <w:gridSpan w:val="2"/>
            <w:shd w:val="clear" w:color="auto" w:fill="auto"/>
          </w:tcPr>
          <w:p w14:paraId="181C376F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  <w:tc>
          <w:tcPr>
            <w:tcW w:w="134" w:type="dxa"/>
            <w:shd w:val="clear" w:color="auto" w:fill="auto"/>
          </w:tcPr>
          <w:p w14:paraId="0D87602A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34" w:type="dxa"/>
            <w:shd w:val="clear" w:color="auto" w:fill="auto"/>
          </w:tcPr>
          <w:p w14:paraId="1D80DFA3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34" w:type="dxa"/>
            <w:shd w:val="clear" w:color="auto" w:fill="auto"/>
          </w:tcPr>
          <w:p w14:paraId="7410226A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2" w:type="dxa"/>
            <w:shd w:val="clear" w:color="auto" w:fill="auto"/>
          </w:tcPr>
          <w:p w14:paraId="2A05312C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41" w:type="dxa"/>
            <w:shd w:val="clear" w:color="auto" w:fill="auto"/>
          </w:tcPr>
          <w:p w14:paraId="243C37C8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34" w:type="dxa"/>
            <w:shd w:val="clear" w:color="auto" w:fill="auto"/>
          </w:tcPr>
          <w:p w14:paraId="3534C27B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134" w:type="dxa"/>
            <w:shd w:val="clear" w:color="auto" w:fill="auto"/>
          </w:tcPr>
          <w:p w14:paraId="4415C5D2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B1255F" w:rsidRPr="006E4587" w14:paraId="3EC10C55" w14:textId="77777777" w:rsidTr="00CF616F">
        <w:trPr>
          <w:gridAfter w:val="8"/>
          <w:wAfter w:w="1120" w:type="dxa"/>
        </w:trPr>
        <w:tc>
          <w:tcPr>
            <w:tcW w:w="454" w:type="dxa"/>
            <w:shd w:val="clear" w:color="auto" w:fill="C5E0B3" w:themeFill="accent6" w:themeFillTint="66"/>
            <w:tcMar>
              <w:left w:w="28" w:type="dxa"/>
              <w:right w:w="28" w:type="dxa"/>
            </w:tcMar>
          </w:tcPr>
          <w:p w14:paraId="0F9B6947" w14:textId="77777777" w:rsidR="00B1255F" w:rsidRPr="00B5012F" w:rsidRDefault="00B1255F" w:rsidP="00CF616F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602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58228123" w14:textId="77777777" w:rsidR="00B1255F" w:rsidRPr="00B5012F" w:rsidRDefault="00B1255F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B5012F">
              <w:rPr>
                <w:rFonts w:asciiTheme="minorHAnsi" w:hAnsiTheme="minorHAnsi" w:cstheme="minorHAnsi"/>
                <w:color w:val="000000"/>
                <w:lang w:val="en-US"/>
              </w:rPr>
              <w:t>homology of functional-active regions of proteins is possible but remains questionable</w:t>
            </w:r>
          </w:p>
        </w:tc>
      </w:tr>
    </w:tbl>
    <w:p w14:paraId="0F02F2F2" w14:textId="77777777" w:rsidR="00B1255F" w:rsidRPr="00B5012F" w:rsidRDefault="00B1255F" w:rsidP="00B1255F">
      <w:pPr>
        <w:rPr>
          <w:rFonts w:asciiTheme="minorHAnsi" w:hAnsiTheme="minorHAnsi" w:cstheme="minorHAnsi"/>
          <w:color w:val="000000"/>
          <w:lang w:val="en-US"/>
        </w:rPr>
      </w:pPr>
    </w:p>
    <w:p w14:paraId="7F2EEE20" w14:textId="77777777" w:rsidR="00B1255F" w:rsidRPr="00B5012F" w:rsidRDefault="00B1255F" w:rsidP="00B1255F">
      <w:pPr>
        <w:rPr>
          <w:rFonts w:asciiTheme="minorHAnsi" w:hAnsiTheme="minorHAnsi" w:cstheme="minorHAnsi"/>
          <w:lang w:val="en-US"/>
        </w:rPr>
      </w:pPr>
      <w:r w:rsidRPr="00B5012F">
        <w:rPr>
          <w:rFonts w:asciiTheme="minorHAnsi" w:hAnsiTheme="minorHAnsi" w:cstheme="minorHAnsi"/>
          <w:lang w:val="en-US"/>
        </w:rPr>
        <w:t xml:space="preserve">Genes of </w:t>
      </w:r>
      <w:proofErr w:type="spellStart"/>
      <w:r w:rsidRPr="00D035C1">
        <w:rPr>
          <w:rFonts w:asciiTheme="minorHAnsi" w:hAnsiTheme="minorHAnsi" w:cstheme="minorHAnsi"/>
          <w:i/>
          <w:lang w:val="en-US"/>
        </w:rPr>
        <w:t>Amoeboaphelidium</w:t>
      </w:r>
      <w:proofErr w:type="spellEnd"/>
      <w:r w:rsidRPr="00D035C1">
        <w:rPr>
          <w:rFonts w:asciiTheme="minorHAnsi" w:hAnsiTheme="minorHAnsi" w:cstheme="minorHAnsi"/>
          <w:i/>
          <w:lang w:val="en-US"/>
        </w:rPr>
        <w:t xml:space="preserve"> </w:t>
      </w:r>
      <w:proofErr w:type="spellStart"/>
      <w:r w:rsidRPr="00D035C1">
        <w:rPr>
          <w:rFonts w:asciiTheme="minorHAnsi" w:hAnsiTheme="minorHAnsi" w:cstheme="minorHAnsi"/>
          <w:i/>
          <w:lang w:val="en-US"/>
        </w:rPr>
        <w:t>protococcorum</w:t>
      </w:r>
      <w:proofErr w:type="spellEnd"/>
      <w:r w:rsidRPr="00B5012F">
        <w:rPr>
          <w:rFonts w:asciiTheme="minorHAnsi" w:hAnsiTheme="minorHAnsi" w:cstheme="minorHAnsi"/>
          <w:lang w:val="en-US"/>
        </w:rPr>
        <w:t xml:space="preserve"> are doubled because of its genome duplication, so</w:t>
      </w:r>
      <w:r>
        <w:rPr>
          <w:rFonts w:asciiTheme="minorHAnsi" w:hAnsiTheme="minorHAnsi" w:cstheme="minorHAnsi"/>
          <w:lang w:val="en-US"/>
        </w:rPr>
        <w:t>,</w:t>
      </w:r>
      <w:r w:rsidRPr="00B5012F">
        <w:rPr>
          <w:rFonts w:asciiTheme="minorHAnsi" w:hAnsiTheme="minorHAnsi" w:cstheme="minorHAnsi"/>
          <w:lang w:val="en-US"/>
        </w:rPr>
        <w:t xml:space="preserve"> almost each fungal gene has accordance to pair of </w:t>
      </w:r>
      <w:proofErr w:type="spellStart"/>
      <w:r w:rsidRPr="00B5012F">
        <w:rPr>
          <w:rFonts w:asciiTheme="minorHAnsi" w:hAnsiTheme="minorHAnsi" w:cstheme="minorHAnsi"/>
          <w:lang w:val="en-US"/>
        </w:rPr>
        <w:t>aphelid</w:t>
      </w:r>
      <w:proofErr w:type="spellEnd"/>
      <w:r w:rsidRPr="00B5012F">
        <w:rPr>
          <w:rFonts w:asciiTheme="minorHAnsi" w:hAnsiTheme="minorHAnsi" w:cstheme="minorHAnsi"/>
          <w:lang w:val="en-US"/>
        </w:rPr>
        <w:t xml:space="preserve"> genes.</w:t>
      </w:r>
    </w:p>
    <w:p w14:paraId="2BEF57EC" w14:textId="77777777" w:rsidR="001F3B0E" w:rsidRDefault="001F3B0E"/>
    <w:sectPr w:rsidR="001F3B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55F"/>
    <w:rsid w:val="001F3B0E"/>
    <w:rsid w:val="00B12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BBE8C"/>
  <w15:chartTrackingRefBased/>
  <w15:docId w15:val="{DB7DDA86-4400-4A9C-AE98-44D38E055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2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1255F"/>
    <w:rPr>
      <w:rFonts w:ascii="Consolas" w:eastAsiaTheme="minorHAnsi" w:hAnsi="Consolas" w:cs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B1255F"/>
    <w:rPr>
      <w:rFonts w:ascii="Consolas" w:hAnsi="Consolas" w:cs="Consolas"/>
      <w:sz w:val="21"/>
      <w:szCs w:val="21"/>
      <w:lang w:val="ru-RU"/>
    </w:rPr>
  </w:style>
  <w:style w:type="table" w:styleId="TableGrid">
    <w:name w:val="Table Grid"/>
    <w:basedOn w:val="TableNormal"/>
    <w:uiPriority w:val="39"/>
    <w:rsid w:val="00B1255F"/>
    <w:pPr>
      <w:spacing w:after="0" w:line="240" w:lineRule="auto"/>
    </w:pPr>
    <w:rPr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protein/KAI3650185.1?report=genbank&amp;log$=prottop&amp;blast_rank=1&amp;RID=CXV01U5H01R" TargetMode="External"/><Relationship Id="rId18" Type="http://schemas.openxmlformats.org/officeDocument/2006/relationships/hyperlink" Target="https://www.ncbi.nlm.nih.gov/protein/KAI3632717.1?report=genbank&amp;log$=prottop&amp;blast_rank=1&amp;RID=CXV01U5H01R" TargetMode="External"/><Relationship Id="rId26" Type="http://schemas.openxmlformats.org/officeDocument/2006/relationships/hyperlink" Target="https://www.ncbi.nlm.nih.gov/protein/KAI3653364.1?report=genbank&amp;log$=prottop&amp;blast_rank=1&amp;RID=CXV01U5H01R" TargetMode="External"/><Relationship Id="rId39" Type="http://schemas.openxmlformats.org/officeDocument/2006/relationships/hyperlink" Target="https://www.ncbi.nlm.nih.gov/protein/KAI3654526.1?report=genbank&amp;log$=prottop&amp;blast_rank=1&amp;RID=CXV01U5H01R" TargetMode="External"/><Relationship Id="rId21" Type="http://schemas.openxmlformats.org/officeDocument/2006/relationships/hyperlink" Target="https://www.ncbi.nlm.nih.gov/protein/KAI3632618.1?report=genbank&amp;log$=prottop&amp;blast_rank=1&amp;RID=CY0Y6AY3016" TargetMode="External"/><Relationship Id="rId34" Type="http://schemas.openxmlformats.org/officeDocument/2006/relationships/hyperlink" Target="https://www.ncbi.nlm.nih.gov/protein/KAI3648025.1?report=genbank&amp;log$=prottop&amp;blast_rank=1&amp;RID=CXV01U5H01R" TargetMode="External"/><Relationship Id="rId42" Type="http://schemas.openxmlformats.org/officeDocument/2006/relationships/hyperlink" Target="https://www.ncbi.nlm.nih.gov/protein/KAI3650816.1?report=genbank&amp;log$=prottop&amp;blast_rank=1&amp;RID=CY0Y6AY3016" TargetMode="External"/><Relationship Id="rId47" Type="http://schemas.openxmlformats.org/officeDocument/2006/relationships/hyperlink" Target="https://www.ncbi.nlm.nih.gov/protein/KAI3648377.1?report=genbank&amp;log$=prottop&amp;blast_rank=1&amp;RID=CYGT5Y3K013" TargetMode="External"/><Relationship Id="rId50" Type="http://schemas.openxmlformats.org/officeDocument/2006/relationships/hyperlink" Target="https://www.ncbi.nlm.nih.gov/protein/KAI3643703.1?report=genbank&amp;log$=prottop&amp;blast_rank=1&amp;RID=CXV01U5H01R" TargetMode="External"/><Relationship Id="rId55" Type="http://schemas.openxmlformats.org/officeDocument/2006/relationships/hyperlink" Target="https://www.ncbi.nlm.nih.gov/protein/KAI3632717.1?report=genbank&amp;log$=prottop&amp;blast_rank=1&amp;RID=CXV01U5H01R" TargetMode="External"/><Relationship Id="rId63" Type="http://schemas.openxmlformats.org/officeDocument/2006/relationships/hyperlink" Target="https://www.ncbi.nlm.nih.gov/protein/KAI3648284.1?report=genbank&amp;log$=prottop&amp;blast_rank=1&amp;RID=CXV01U5H01R" TargetMode="External"/><Relationship Id="rId68" Type="http://schemas.openxmlformats.org/officeDocument/2006/relationships/hyperlink" Target="https://www.ncbi.nlm.nih.gov/protein/KAI3650711.1?report=genbank&amp;log$=prottop&amp;blast_rank=1&amp;RID=CXV01U5H01R" TargetMode="External"/><Relationship Id="rId7" Type="http://schemas.openxmlformats.org/officeDocument/2006/relationships/hyperlink" Target="https://www.ncbi.nlm.nih.gov/protein/KAI3636224.1?report=genbank&amp;log$=prottop&amp;blast_rank=1&amp;RID=CY0Y6AY301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protein/KAI3633376.1?report=genbank&amp;log$=prottop&amp;blast_rank=1&amp;RID=CXV01U5H01R" TargetMode="External"/><Relationship Id="rId29" Type="http://schemas.openxmlformats.org/officeDocument/2006/relationships/hyperlink" Target="https://www.ncbi.nlm.nih.gov/protein/KAI3642124.1?report=genbank&amp;log$=prottop&amp;blast_rank=1&amp;RID=CXV01U5H01R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protein/KAI3647003.1?report=genbank&amp;log$=prottop&amp;blast_rank=1&amp;RID=CY0Y6AY3016" TargetMode="External"/><Relationship Id="rId11" Type="http://schemas.openxmlformats.org/officeDocument/2006/relationships/hyperlink" Target="https://www.ncbi.nlm.nih.gov/protein/KAI3647003.1?report=genbank&amp;log$=prottop&amp;blast_rank=1&amp;RID=CXV01U5H01R" TargetMode="External"/><Relationship Id="rId24" Type="http://schemas.openxmlformats.org/officeDocument/2006/relationships/hyperlink" Target="https://www.ncbi.nlm.nih.gov/protein/KAI3635920.1?report=genbank&amp;log$=prottop&amp;blast_rank=1&amp;RID=CY0Y6AY3016" TargetMode="External"/><Relationship Id="rId32" Type="http://schemas.openxmlformats.org/officeDocument/2006/relationships/hyperlink" Target="https://www.ncbi.nlm.nih.gov/protein/KAI3654248.1?report=genbank&amp;log$=prottop&amp;blast_rank=1&amp;RID=CXV01U5H01R" TargetMode="External"/><Relationship Id="rId37" Type="http://schemas.openxmlformats.org/officeDocument/2006/relationships/hyperlink" Target="https://www.ncbi.nlm.nih.gov/protein/KAI3645200.1?report=genbank&amp;log$=prottop&amp;blast_rank=1&amp;RID=CXV01U5H01R" TargetMode="External"/><Relationship Id="rId40" Type="http://schemas.openxmlformats.org/officeDocument/2006/relationships/hyperlink" Target="https://www.ncbi.nlm.nih.gov/protein/KAI3635920.1?report=genbank&amp;log$=prottop&amp;blast_rank=1&amp;RID=CXV01U5H01R" TargetMode="External"/><Relationship Id="rId45" Type="http://schemas.openxmlformats.org/officeDocument/2006/relationships/hyperlink" Target="https://www.ncbi.nlm.nih.gov/protein/KAI3652266.1?report=genbank&amp;log$=prottop&amp;blast_rank=1&amp;RID=CY0Y6AY3016" TargetMode="External"/><Relationship Id="rId53" Type="http://schemas.openxmlformats.org/officeDocument/2006/relationships/hyperlink" Target="https://www.ncbi.nlm.nih.gov/protein/KAI3644601.1?report=genbank&amp;log$=prottop&amp;blast_rank=1&amp;RID=CXV01U5H01R" TargetMode="External"/><Relationship Id="rId58" Type="http://schemas.openxmlformats.org/officeDocument/2006/relationships/hyperlink" Target="https://www.ncbi.nlm.nih.gov/protein/KAI3631057.1?report=genbank&amp;log$=prottop&amp;blast_rank=1&amp;RID=CXV01U5H01R" TargetMode="External"/><Relationship Id="rId66" Type="http://schemas.openxmlformats.org/officeDocument/2006/relationships/hyperlink" Target="https://www.ncbi.nlm.nih.gov/protein/KAI3631087.1?report=genbank&amp;log$=prottop&amp;blast_rank=1&amp;RID=CXV01U5H01R" TargetMode="External"/><Relationship Id="rId5" Type="http://schemas.openxmlformats.org/officeDocument/2006/relationships/hyperlink" Target="https://www.ncbi.nlm.nih.gov/protein/KAI3646648.1?report=genbank&amp;log$=prottop&amp;blast_rank=1&amp;RID=CXV01U5H01R" TargetMode="External"/><Relationship Id="rId15" Type="http://schemas.openxmlformats.org/officeDocument/2006/relationships/hyperlink" Target="https://www.ncbi.nlm.nih.gov/protein/KAI3648875.1?report=genbank&amp;log$=prottop&amp;blast_rank=1&amp;RID=CXV01U5H01R" TargetMode="External"/><Relationship Id="rId23" Type="http://schemas.openxmlformats.org/officeDocument/2006/relationships/hyperlink" Target="https://www.ncbi.nlm.nih.gov/protein/KAI3652069.1?report=genbank&amp;log$=prottop&amp;blast_rank=1&amp;RID=CY0Y6AY3016" TargetMode="External"/><Relationship Id="rId28" Type="http://schemas.openxmlformats.org/officeDocument/2006/relationships/hyperlink" Target="https://www.ncbi.nlm.nih.gov/protein/KAI3647370.1?report=genbank&amp;log$=prottop&amp;blast_rank=1&amp;RID=CXV01U5H01R" TargetMode="External"/><Relationship Id="rId36" Type="http://schemas.openxmlformats.org/officeDocument/2006/relationships/hyperlink" Target="https://www.ncbi.nlm.nih.gov/protein/KAI3652613.1?report=genbank&amp;log$=prottop&amp;blast_rank=1&amp;RID=CXV01U5H01R" TargetMode="External"/><Relationship Id="rId49" Type="http://schemas.openxmlformats.org/officeDocument/2006/relationships/hyperlink" Target="https://www.ncbi.nlm.nih.gov/protein/KAI3646220.1?report=genbank&amp;log$=prottop&amp;blast_rank=1&amp;RID=CXV01U5H01R" TargetMode="External"/><Relationship Id="rId57" Type="http://schemas.openxmlformats.org/officeDocument/2006/relationships/hyperlink" Target="https://www.ncbi.nlm.nih.gov/protein/KAI3631202.1?report=genbank&amp;log$=prottop&amp;blast_rank=1&amp;RID=CXV01U5H01R" TargetMode="External"/><Relationship Id="rId61" Type="http://schemas.openxmlformats.org/officeDocument/2006/relationships/hyperlink" Target="https://www.ncbi.nlm.nih.gov/protein/KAI3634096.1?report=genbank&amp;log$=prottop&amp;blast_rank=1&amp;RID=CXV01U5H01R" TargetMode="External"/><Relationship Id="rId10" Type="http://schemas.openxmlformats.org/officeDocument/2006/relationships/hyperlink" Target="https://www.ncbi.nlm.nih.gov/protein/KAI3646648.1?report=genbank&amp;log$=prottop&amp;blast_rank=1&amp;RID=CY0Y6AY3016" TargetMode="External"/><Relationship Id="rId19" Type="http://schemas.openxmlformats.org/officeDocument/2006/relationships/hyperlink" Target="https://www.ncbi.nlm.nih.gov/protein/KAI3632717.1?report=genbank&amp;log$=prottop&amp;blast_rank=1&amp;RID=CXV01U5H01R" TargetMode="External"/><Relationship Id="rId31" Type="http://schemas.openxmlformats.org/officeDocument/2006/relationships/hyperlink" Target="https://www.ncbi.nlm.nih.gov/protein/KAI3653997.1?report=genbank&amp;log$=prottop&amp;blast_rank=1&amp;RID=CXV01U5H01R" TargetMode="External"/><Relationship Id="rId44" Type="http://schemas.openxmlformats.org/officeDocument/2006/relationships/hyperlink" Target="https://www.ncbi.nlm.nih.gov/protein/KAI3650816.1?report=genbank&amp;log$=prottop&amp;blast_rank=1&amp;RID=CXV01U5H01R" TargetMode="External"/><Relationship Id="rId52" Type="http://schemas.openxmlformats.org/officeDocument/2006/relationships/hyperlink" Target="https://www.ncbi.nlm.nih.gov/protein/KAI3632618.1?report=genbank&amp;log$=prottop&amp;blast_rank=1&amp;RID=CXV01U5H01R" TargetMode="External"/><Relationship Id="rId60" Type="http://schemas.openxmlformats.org/officeDocument/2006/relationships/hyperlink" Target="https://www.ncbi.nlm.nih.gov/protein/KAI3631202.1?report=genbank&amp;log$=prottop&amp;blast_rank=1&amp;RID=CXV01U5H01R" TargetMode="External"/><Relationship Id="rId65" Type="http://schemas.openxmlformats.org/officeDocument/2006/relationships/hyperlink" Target="https://www.ncbi.nlm.nih.gov/protein/KAI3631087.1?report=genbank&amp;log$=prottop&amp;blast_rank=1&amp;RID=CXV01U5H01R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ncbi.nlm.nih.gov/protein/KAI3646518.1?report=genbank&amp;log$=prottop&amp;blast_rank=1&amp;RID=CYHFRF3N013" TargetMode="External"/><Relationship Id="rId14" Type="http://schemas.openxmlformats.org/officeDocument/2006/relationships/hyperlink" Target="https://www.ncbi.nlm.nih.gov/protein/KAI3651857.1?report=genbank&amp;log$=prottop&amp;blast_rank=1&amp;RID=CXV01U5H01R" TargetMode="External"/><Relationship Id="rId22" Type="http://schemas.openxmlformats.org/officeDocument/2006/relationships/hyperlink" Target="https://www.ncbi.nlm.nih.gov/protein/KAI3635920.1?report=genbank&amp;log$=prottop&amp;blast_rank=1&amp;RID=CY0Y6AY3016" TargetMode="External"/><Relationship Id="rId27" Type="http://schemas.openxmlformats.org/officeDocument/2006/relationships/hyperlink" Target="https://www.ncbi.nlm.nih.gov/protein/KAI3643120.1?report=genbank&amp;log$=prottop&amp;blast_rank=1&amp;RID=CXV01U5H01R" TargetMode="External"/><Relationship Id="rId30" Type="http://schemas.openxmlformats.org/officeDocument/2006/relationships/hyperlink" Target="https://www.ncbi.nlm.nih.gov/protein/KAI3642996.1?report=genbank&amp;log$=prottop&amp;blast_rank=1&amp;RID=CXV01U5H01R" TargetMode="External"/><Relationship Id="rId35" Type="http://schemas.openxmlformats.org/officeDocument/2006/relationships/hyperlink" Target="https://www.ncbi.nlm.nih.gov/protein/KAI3653717.1?report=genbank&amp;log$=prottop&amp;blast_rank=1&amp;RID=CXV01U5H01R" TargetMode="External"/><Relationship Id="rId43" Type="http://schemas.openxmlformats.org/officeDocument/2006/relationships/hyperlink" Target="https://www.ncbi.nlm.nih.gov/protein/KAI3652266.1?report=genbank&amp;log$=prottop&amp;blast_rank=1&amp;RID=CXV01U5H01R" TargetMode="External"/><Relationship Id="rId48" Type="http://schemas.openxmlformats.org/officeDocument/2006/relationships/hyperlink" Target="https://www.ncbi.nlm.nih.gov/protein/KAI3648377.1?report=genbank&amp;log$=prottop&amp;blast_rank=1&amp;RID=CYGT5Y3K013" TargetMode="External"/><Relationship Id="rId56" Type="http://schemas.openxmlformats.org/officeDocument/2006/relationships/hyperlink" Target="https://www.ncbi.nlm.nih.gov/protein/KAI3632717.1?report=genbank&amp;log$=prottop&amp;blast_rank=1&amp;RID=CY0Y6AY3016" TargetMode="External"/><Relationship Id="rId64" Type="http://schemas.openxmlformats.org/officeDocument/2006/relationships/hyperlink" Target="https://www.ncbi.nlm.nih.gov/protein/KAI3649621.1?report=genbank&amp;log$=prottop&amp;blast_rank=1&amp;RID=CXV01U5H01R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s://www.ncbi.nlm.nih.gov/protein/KAI3636224.1?report=genbank&amp;log$=prottop&amp;blast_rank=1&amp;RID=CXV01U5H01R" TargetMode="External"/><Relationship Id="rId51" Type="http://schemas.openxmlformats.org/officeDocument/2006/relationships/hyperlink" Target="https://www.ncbi.nlm.nih.gov/protein/KAI3632618.1?report=genbank&amp;log$=prottop&amp;blast_rank=1&amp;RID=CY0Y6AY301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ncbi.nlm.nih.gov/protein/KAI3646480.1?report=genbank&amp;log$=prottop&amp;blast_rank=1&amp;RID=CXV01U5H01R" TargetMode="External"/><Relationship Id="rId17" Type="http://schemas.openxmlformats.org/officeDocument/2006/relationships/hyperlink" Target="https://www.ncbi.nlm.nih.gov/protein/KAI3633376.1?report=genbank&amp;log$=prottop&amp;blast_rank=1&amp;RID=CXV01U5H01R" TargetMode="External"/><Relationship Id="rId25" Type="http://schemas.openxmlformats.org/officeDocument/2006/relationships/hyperlink" Target="https://www.ncbi.nlm.nih.gov/protein/KAI3651857.1?report=genbank&amp;log$=prottop&amp;blast_rank=1&amp;RID=CXV01U5H01R" TargetMode="External"/><Relationship Id="rId33" Type="http://schemas.openxmlformats.org/officeDocument/2006/relationships/hyperlink" Target="https://www.ncbi.nlm.nih.gov/protein/KAI3652459.1?report=genbank&amp;log$=prottop&amp;blast_rank=1&amp;RID=CXV01U5H01R" TargetMode="External"/><Relationship Id="rId38" Type="http://schemas.openxmlformats.org/officeDocument/2006/relationships/hyperlink" Target="https://www.ncbi.nlm.nih.gov/protein/KAI3642895.1?report=genbank&amp;log$=prottop&amp;blast_rank=1&amp;RID=CXV01U5H01R" TargetMode="External"/><Relationship Id="rId46" Type="http://schemas.openxmlformats.org/officeDocument/2006/relationships/hyperlink" Target="https://www.ncbi.nlm.nih.gov/protein/KAI3635566.1?report=genbank&amp;log$=prottop&amp;blast_rank=2&amp;RID=CYGT5Y3K013" TargetMode="External"/><Relationship Id="rId59" Type="http://schemas.openxmlformats.org/officeDocument/2006/relationships/hyperlink" Target="https://www.ncbi.nlm.nih.gov/protein/KAI3631202.1?report=genbank&amp;log$=prottop&amp;blast_rank=1&amp;RID=CXV01U5H01R" TargetMode="External"/><Relationship Id="rId67" Type="http://schemas.openxmlformats.org/officeDocument/2006/relationships/hyperlink" Target="https://www.ncbi.nlm.nih.gov/protein/KAI3654651.1?report=genbank&amp;log$=prottop&amp;blast_rank=1&amp;RID=CXV01U5H01R" TargetMode="External"/><Relationship Id="rId20" Type="http://schemas.openxmlformats.org/officeDocument/2006/relationships/hyperlink" Target="https://www.ncbi.nlm.nih.gov/protein/KAI3632618.1?report=genbank&amp;log$=prottop&amp;blast_rank=1&amp;RID=CXV01U5H01R" TargetMode="External"/><Relationship Id="rId41" Type="http://schemas.openxmlformats.org/officeDocument/2006/relationships/hyperlink" Target="https://www.ncbi.nlm.nih.gov/protein/KAI3652069.1?report=genbank&amp;log$=prottop&amp;blast_rank=1&amp;RID=CY0Y6AY3016" TargetMode="External"/><Relationship Id="rId54" Type="http://schemas.openxmlformats.org/officeDocument/2006/relationships/hyperlink" Target="https://www.ncbi.nlm.nih.gov/protein/KAI3643478.1?report=genbank&amp;log$=prottop&amp;blast_rank=1&amp;RID=CXV01U5H01R" TargetMode="External"/><Relationship Id="rId62" Type="http://schemas.openxmlformats.org/officeDocument/2006/relationships/hyperlink" Target="https://www.ncbi.nlm.nih.gov/protein/KAI3634096.1?report=genbank&amp;log$=prottop&amp;blast_rank=1&amp;RID=CXV01U5H01R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2667</Words>
  <Characters>15204</Characters>
  <Application>Microsoft Office Word</Application>
  <DocSecurity>0</DocSecurity>
  <Lines>126</Lines>
  <Paragraphs>35</Paragraphs>
  <ScaleCrop>false</ScaleCrop>
  <Company/>
  <LinksUpToDate>false</LinksUpToDate>
  <CharactersWithSpaces>17836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2022-08-23T16:28:00Z</dcterms:created>
  <dcterms:modified xsi:type="dcterms:W3CDTF">2022-08-23T16:28:00Z</dcterms:modified>
</cp:coreProperties>
</file>