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48DE" w:rsidRPr="009E1D50" w:rsidRDefault="003A48DE" w:rsidP="003A48DE">
      <w:pPr>
        <w:spacing w:line="360" w:lineRule="auto"/>
        <w:jc w:val="both"/>
        <w:rPr>
          <w:szCs w:val="24"/>
        </w:rPr>
      </w:pPr>
      <w:r w:rsidRPr="009E1D50">
        <w:rPr>
          <w:szCs w:val="24"/>
        </w:rPr>
        <w:t xml:space="preserve">Table 3 Proximate analysis of </w:t>
      </w:r>
      <w:r w:rsidRPr="009E1D50">
        <w:rPr>
          <w:i/>
          <w:iCs/>
          <w:szCs w:val="24"/>
        </w:rPr>
        <w:t>Amaranthus palmeri</w:t>
      </w:r>
      <w:r w:rsidRPr="009E1D50">
        <w:rPr>
          <w:szCs w:val="24"/>
        </w:rPr>
        <w:t xml:space="preserve"> after shelf life.</w:t>
      </w:r>
    </w:p>
    <w:p w:rsidR="003A48DE" w:rsidRPr="009E1D50" w:rsidRDefault="003A48DE" w:rsidP="003A48DE">
      <w:pPr>
        <w:pBdr>
          <w:top w:val="single" w:sz="4" w:space="1" w:color="auto"/>
          <w:bottom w:val="single" w:sz="4" w:space="1" w:color="auto"/>
        </w:pBdr>
        <w:spacing w:line="360" w:lineRule="auto"/>
        <w:jc w:val="both"/>
        <w:rPr>
          <w:b/>
          <w:bCs/>
        </w:rPr>
      </w:pPr>
      <w:r w:rsidRPr="009E1D50">
        <w:rPr>
          <w:b/>
          <w:bCs/>
        </w:rPr>
        <w:t xml:space="preserve">Parameter                                     </w:t>
      </w:r>
      <w:r w:rsidRPr="009E1D50">
        <w:rPr>
          <w:b/>
          <w:bCs/>
          <w:u w:val="single"/>
        </w:rPr>
        <w:t>Percentage (%) value</w:t>
      </w:r>
    </w:p>
    <w:p w:rsidR="003A48DE" w:rsidRPr="009E1D50" w:rsidRDefault="003A48DE" w:rsidP="003A48DE">
      <w:pPr>
        <w:pBdr>
          <w:top w:val="single" w:sz="4" w:space="1" w:color="auto"/>
          <w:bottom w:val="single" w:sz="4" w:space="1" w:color="auto"/>
        </w:pBdr>
        <w:spacing w:line="360" w:lineRule="auto"/>
        <w:jc w:val="both"/>
        <w:rPr>
          <w:b/>
          <w:bCs/>
        </w:rPr>
      </w:pPr>
      <w:r w:rsidRPr="009E1D50">
        <w:rPr>
          <w:b/>
          <w:bCs/>
        </w:rPr>
        <w:t xml:space="preserve">                                              TE                 TE+FERT           FERT             TAP       </w:t>
      </w:r>
    </w:p>
    <w:p w:rsidR="003A48DE" w:rsidRPr="009E1D50" w:rsidRDefault="003A48DE" w:rsidP="003A48DE">
      <w:pPr>
        <w:spacing w:line="276" w:lineRule="auto"/>
        <w:jc w:val="both"/>
      </w:pPr>
      <w:r w:rsidRPr="009E1D50">
        <w:rPr>
          <w:b/>
          <w:bCs/>
        </w:rPr>
        <w:t xml:space="preserve">  </w:t>
      </w:r>
      <w:r w:rsidRPr="009E1D50">
        <w:t>Moisture content                15.63a              11.27b                 10.85b               7.98c</w:t>
      </w:r>
    </w:p>
    <w:p w:rsidR="003A48DE" w:rsidRPr="009E1D50" w:rsidRDefault="003A48DE" w:rsidP="003A48DE">
      <w:pPr>
        <w:spacing w:line="276" w:lineRule="auto"/>
        <w:jc w:val="both"/>
      </w:pPr>
    </w:p>
    <w:p w:rsidR="003A48DE" w:rsidRPr="009E1D50" w:rsidRDefault="003A48DE" w:rsidP="003A48DE">
      <w:pPr>
        <w:spacing w:line="276" w:lineRule="auto"/>
        <w:jc w:val="both"/>
      </w:pPr>
      <w:r w:rsidRPr="009E1D50">
        <w:t xml:space="preserve">  Ash content                        11.77a              9.52b                    8.93b              </w:t>
      </w:r>
      <w:r>
        <w:t xml:space="preserve">  </w:t>
      </w:r>
      <w:r w:rsidRPr="009E1D50">
        <w:t xml:space="preserve">5.17c       </w:t>
      </w:r>
    </w:p>
    <w:p w:rsidR="003A48DE" w:rsidRPr="009E1D50" w:rsidRDefault="003A48DE" w:rsidP="003A48DE">
      <w:pPr>
        <w:spacing w:line="276" w:lineRule="auto"/>
        <w:jc w:val="both"/>
      </w:pPr>
      <w:r w:rsidRPr="009E1D50">
        <w:t xml:space="preserve">   </w:t>
      </w:r>
    </w:p>
    <w:p w:rsidR="003A48DE" w:rsidRPr="009E1D50" w:rsidRDefault="003A48DE" w:rsidP="003A48DE">
      <w:pPr>
        <w:spacing w:line="276" w:lineRule="auto"/>
        <w:jc w:val="both"/>
      </w:pPr>
      <w:r w:rsidRPr="009E1D50">
        <w:t xml:space="preserve">  Fat content                           11.06a              8.79b                   6.45b             </w:t>
      </w:r>
      <w:r>
        <w:t xml:space="preserve">  </w:t>
      </w:r>
      <w:r w:rsidRPr="009E1D50">
        <w:t>3.36c</w:t>
      </w:r>
    </w:p>
    <w:p w:rsidR="003A48DE" w:rsidRPr="009E1D50" w:rsidRDefault="003A48DE" w:rsidP="003A48DE">
      <w:pPr>
        <w:spacing w:line="276" w:lineRule="auto"/>
        <w:jc w:val="both"/>
      </w:pPr>
    </w:p>
    <w:p w:rsidR="003A48DE" w:rsidRPr="009E1D50" w:rsidRDefault="003A48DE" w:rsidP="003A48DE">
      <w:pPr>
        <w:spacing w:line="276" w:lineRule="auto"/>
        <w:jc w:val="both"/>
      </w:pPr>
      <w:r w:rsidRPr="009E1D50">
        <w:t xml:space="preserve">  Crude protein                       72.09a              63.41b                54.19b           </w:t>
      </w:r>
      <w:r>
        <w:t xml:space="preserve">  </w:t>
      </w:r>
      <w:r w:rsidRPr="009E1D50">
        <w:t>41.29c</w:t>
      </w:r>
    </w:p>
    <w:p w:rsidR="003A48DE" w:rsidRPr="009E1D50" w:rsidRDefault="003A48DE" w:rsidP="003A48DE">
      <w:pPr>
        <w:spacing w:line="276" w:lineRule="auto"/>
        <w:jc w:val="both"/>
      </w:pPr>
    </w:p>
    <w:p w:rsidR="003A48DE" w:rsidRPr="009E1D50" w:rsidRDefault="003A48DE" w:rsidP="003A48DE">
      <w:pPr>
        <w:spacing w:line="276" w:lineRule="auto"/>
        <w:jc w:val="both"/>
      </w:pPr>
      <w:r w:rsidRPr="009E1D50">
        <w:t xml:space="preserve">  Crude fiber                           6.81a                5.62b                   4.86b             </w:t>
      </w:r>
      <w:r>
        <w:t xml:space="preserve"> </w:t>
      </w:r>
      <w:r w:rsidRPr="009E1D50">
        <w:t xml:space="preserve">4.41c </w:t>
      </w:r>
    </w:p>
    <w:p w:rsidR="003A48DE" w:rsidRPr="009E1D50" w:rsidRDefault="003A48DE" w:rsidP="003A48DE">
      <w:pPr>
        <w:spacing w:line="276" w:lineRule="auto"/>
        <w:jc w:val="both"/>
      </w:pPr>
    </w:p>
    <w:p w:rsidR="003A48DE" w:rsidRPr="009E1D50" w:rsidRDefault="003A48DE" w:rsidP="003A48DE">
      <w:pPr>
        <w:spacing w:line="276" w:lineRule="auto"/>
        <w:jc w:val="both"/>
      </w:pPr>
      <w:r w:rsidRPr="009E1D50">
        <w:t xml:space="preserve">  Carbohydrate                        5.39a               4.49b                    3.93b             3.08c      </w:t>
      </w:r>
    </w:p>
    <w:p w:rsidR="003A48DE" w:rsidRPr="009E1D50" w:rsidRDefault="003A48DE" w:rsidP="003A48DE">
      <w:pPr>
        <w:pBdr>
          <w:top w:val="single" w:sz="4" w:space="1" w:color="auto"/>
        </w:pBdr>
        <w:spacing w:line="360" w:lineRule="auto"/>
        <w:jc w:val="both"/>
      </w:pPr>
      <w:r w:rsidRPr="009E1D50">
        <w:rPr>
          <w:szCs w:val="24"/>
        </w:rPr>
        <w:t xml:space="preserve">Source: </w:t>
      </w:r>
      <w:r w:rsidRPr="009E1D50">
        <w:t>(CSIR/WRI, 2021)</w:t>
      </w:r>
    </w:p>
    <w:p w:rsidR="003A48DE" w:rsidRPr="009E1D50" w:rsidRDefault="003A48DE" w:rsidP="003A48DE">
      <w:pPr>
        <w:spacing w:line="360" w:lineRule="auto"/>
        <w:jc w:val="both"/>
      </w:pPr>
      <w:r w:rsidRPr="009E1D50">
        <w:rPr>
          <w:szCs w:val="24"/>
        </w:rPr>
        <w:t xml:space="preserve">Where TE is tilapia effluent, FERT is fertilizer, TAP is tap water, </w:t>
      </w:r>
      <w:r w:rsidRPr="009E1D50">
        <w:t>% N is nitrogen, P is phosphorus and K is potassium</w:t>
      </w:r>
    </w:p>
    <w:p w:rsidR="003A48DE" w:rsidRPr="009E1D50" w:rsidRDefault="003A48DE" w:rsidP="003A48DE">
      <w:pPr>
        <w:rPr>
          <w:szCs w:val="24"/>
        </w:rPr>
      </w:pPr>
      <w:r w:rsidRPr="009E1D50">
        <w:rPr>
          <w:b/>
          <w:bCs/>
          <w:szCs w:val="24"/>
        </w:rPr>
        <w:t>Note</w:t>
      </w:r>
      <w:r w:rsidRPr="009E1D50">
        <w:rPr>
          <w:szCs w:val="24"/>
        </w:rPr>
        <w:t xml:space="preserve">: </w:t>
      </w:r>
      <w:r>
        <w:rPr>
          <w:szCs w:val="24"/>
        </w:rPr>
        <w:t>Rows</w:t>
      </w:r>
      <w:r w:rsidRPr="009E1D50">
        <w:rPr>
          <w:szCs w:val="24"/>
        </w:rPr>
        <w:t xml:space="preserve"> with the same alphabet per sampling time are not statistically different</w:t>
      </w:r>
    </w:p>
    <w:p w:rsidR="003A48DE" w:rsidRDefault="003A48DE" w:rsidP="003A48DE">
      <w:pPr>
        <w:rPr>
          <w:szCs w:val="24"/>
        </w:rPr>
      </w:pPr>
    </w:p>
    <w:p w:rsidR="003A48DE" w:rsidRDefault="003A48DE" w:rsidP="003A48DE">
      <w:pPr>
        <w:rPr>
          <w:szCs w:val="24"/>
        </w:rPr>
      </w:pPr>
    </w:p>
    <w:p w:rsidR="003A48DE" w:rsidRPr="009E1D50" w:rsidRDefault="003A48DE" w:rsidP="003A48DE">
      <w:pPr>
        <w:rPr>
          <w:szCs w:val="24"/>
        </w:rPr>
      </w:pPr>
      <w:bookmarkStart w:id="0" w:name="_GoBack"/>
      <w:bookmarkEnd w:id="0"/>
    </w:p>
    <w:p w:rsidR="003A48DE" w:rsidRPr="009E1D50" w:rsidRDefault="003A48DE" w:rsidP="003A48DE">
      <w:pPr>
        <w:rPr>
          <w:szCs w:val="24"/>
        </w:rPr>
      </w:pPr>
    </w:p>
    <w:p w:rsidR="003A48DE" w:rsidRPr="009E1D50" w:rsidRDefault="003A48DE" w:rsidP="003A48DE">
      <w:pPr>
        <w:spacing w:line="360" w:lineRule="auto"/>
        <w:jc w:val="both"/>
        <w:rPr>
          <w:szCs w:val="24"/>
        </w:rPr>
      </w:pPr>
      <w:r w:rsidRPr="009E1D50">
        <w:rPr>
          <w:szCs w:val="24"/>
        </w:rPr>
        <w:t>Table 4 Soil sample analysis before the experiment commenced</w:t>
      </w:r>
    </w:p>
    <w:p w:rsidR="003A48DE" w:rsidRPr="009E1D50" w:rsidRDefault="003A48DE" w:rsidP="003A48DE">
      <w:pPr>
        <w:pBdr>
          <w:top w:val="single" w:sz="4" w:space="1" w:color="auto"/>
          <w:bottom w:val="single" w:sz="4" w:space="1" w:color="auto"/>
        </w:pBdr>
        <w:spacing w:line="360" w:lineRule="auto"/>
        <w:jc w:val="both"/>
        <w:rPr>
          <w:b/>
          <w:bCs/>
        </w:rPr>
      </w:pPr>
      <w:r w:rsidRPr="009E1D50">
        <w:rPr>
          <w:b/>
          <w:bCs/>
        </w:rPr>
        <w:t xml:space="preserve">Treatment                           </w:t>
      </w:r>
      <w:r w:rsidRPr="009E1D50">
        <w:rPr>
          <w:b/>
          <w:bCs/>
          <w:u w:val="single"/>
        </w:rPr>
        <w:t>Soil properties analysis before treatment</w:t>
      </w:r>
      <w:r w:rsidRPr="009E1D50">
        <w:rPr>
          <w:b/>
          <w:bCs/>
        </w:rPr>
        <w:t xml:space="preserve">                                   </w:t>
      </w:r>
    </w:p>
    <w:p w:rsidR="003A48DE" w:rsidRPr="009E1D50" w:rsidRDefault="003A48DE" w:rsidP="003A48DE">
      <w:pPr>
        <w:pBdr>
          <w:top w:val="single" w:sz="4" w:space="1" w:color="auto"/>
          <w:bottom w:val="single" w:sz="4" w:space="1" w:color="auto"/>
        </w:pBdr>
        <w:spacing w:line="360" w:lineRule="auto"/>
        <w:jc w:val="both"/>
        <w:rPr>
          <w:b/>
          <w:bCs/>
        </w:rPr>
      </w:pPr>
      <w:r w:rsidRPr="009E1D50">
        <w:rPr>
          <w:b/>
          <w:bCs/>
        </w:rPr>
        <w:t xml:space="preserve">                                pH                   %N                </w:t>
      </w:r>
      <w:r w:rsidRPr="009E1D50">
        <w:t>P (mg kg-1)</w:t>
      </w:r>
      <w:r w:rsidRPr="009E1D50">
        <w:rPr>
          <w:b/>
          <w:bCs/>
        </w:rPr>
        <w:t xml:space="preserve">                </w:t>
      </w:r>
      <w:r w:rsidRPr="009E1D50">
        <w:t>K (mg kg-1)</w:t>
      </w:r>
      <w:r w:rsidRPr="009E1D50">
        <w:rPr>
          <w:b/>
          <w:bCs/>
        </w:rPr>
        <w:t xml:space="preserve">        </w:t>
      </w:r>
    </w:p>
    <w:p w:rsidR="003A48DE" w:rsidRPr="009E1D50" w:rsidRDefault="003A48DE" w:rsidP="003A48DE">
      <w:pPr>
        <w:spacing w:line="276" w:lineRule="auto"/>
        <w:jc w:val="both"/>
        <w:rPr>
          <w:b/>
          <w:bCs/>
        </w:rPr>
      </w:pPr>
      <w:r w:rsidRPr="009E1D50">
        <w:rPr>
          <w:b/>
          <w:bCs/>
        </w:rPr>
        <w:t xml:space="preserve">TE                     </w:t>
      </w:r>
      <w:r w:rsidRPr="009E1D50">
        <w:t>3.76 ± 0.47a        0.3 ± 0.01a       5.14 ± 0.61a                58 ± 1.97a</w:t>
      </w:r>
    </w:p>
    <w:p w:rsidR="003A48DE" w:rsidRPr="009E1D50" w:rsidRDefault="003A48DE" w:rsidP="003A48DE">
      <w:pPr>
        <w:spacing w:line="276" w:lineRule="auto"/>
        <w:jc w:val="both"/>
        <w:rPr>
          <w:b/>
          <w:bCs/>
        </w:rPr>
      </w:pPr>
    </w:p>
    <w:p w:rsidR="003A48DE" w:rsidRPr="009E1D50" w:rsidRDefault="003A48DE" w:rsidP="003A48DE">
      <w:pPr>
        <w:spacing w:line="276" w:lineRule="auto"/>
        <w:jc w:val="both"/>
        <w:rPr>
          <w:b/>
          <w:bCs/>
        </w:rPr>
      </w:pPr>
      <w:r w:rsidRPr="009E1D50">
        <w:rPr>
          <w:b/>
          <w:bCs/>
        </w:rPr>
        <w:t xml:space="preserve">TE+FERT        </w:t>
      </w:r>
      <w:r w:rsidRPr="009E1D50">
        <w:t>3.76 ± 0.47a       0.3 ± 0.01a        5.14 ± 0.61a                58 ± 1.97a</w:t>
      </w:r>
    </w:p>
    <w:p w:rsidR="003A48DE" w:rsidRPr="009E1D50" w:rsidRDefault="003A48DE" w:rsidP="003A48DE">
      <w:pPr>
        <w:spacing w:line="276" w:lineRule="auto"/>
        <w:jc w:val="both"/>
        <w:rPr>
          <w:b/>
          <w:bCs/>
        </w:rPr>
      </w:pPr>
    </w:p>
    <w:p w:rsidR="003A48DE" w:rsidRPr="009E1D50" w:rsidRDefault="003A48DE" w:rsidP="003A48DE">
      <w:pPr>
        <w:spacing w:line="276" w:lineRule="auto"/>
        <w:jc w:val="both"/>
        <w:rPr>
          <w:b/>
          <w:bCs/>
        </w:rPr>
      </w:pPr>
      <w:r w:rsidRPr="009E1D50">
        <w:rPr>
          <w:b/>
          <w:bCs/>
        </w:rPr>
        <w:t xml:space="preserve">FERT               </w:t>
      </w:r>
      <w:r w:rsidRPr="009E1D50">
        <w:t>3.76 ± 0.47a        0.3 ± 0.01a        5.14 ± 0.61a                58 ± 1.97a</w:t>
      </w:r>
    </w:p>
    <w:p w:rsidR="003A48DE" w:rsidRPr="009E1D50" w:rsidRDefault="003A48DE" w:rsidP="003A48DE">
      <w:pPr>
        <w:spacing w:line="276" w:lineRule="auto"/>
        <w:jc w:val="both"/>
        <w:rPr>
          <w:b/>
          <w:bCs/>
        </w:rPr>
      </w:pPr>
    </w:p>
    <w:p w:rsidR="003A48DE" w:rsidRPr="009E1D50" w:rsidRDefault="003A48DE" w:rsidP="003A48DE">
      <w:pPr>
        <w:pBdr>
          <w:bottom w:val="single" w:sz="4" w:space="0" w:color="auto"/>
        </w:pBdr>
        <w:spacing w:line="276" w:lineRule="auto"/>
        <w:jc w:val="both"/>
        <w:rPr>
          <w:b/>
          <w:bCs/>
        </w:rPr>
      </w:pPr>
      <w:r w:rsidRPr="009E1D50">
        <w:rPr>
          <w:b/>
          <w:bCs/>
        </w:rPr>
        <w:t xml:space="preserve">TAP                  </w:t>
      </w:r>
      <w:r w:rsidRPr="009E1D50">
        <w:t>3.76 ± 0.47a       0.3 ± 0.01a        5.14 ± 0.61a                 58 ± 1.97a</w:t>
      </w:r>
    </w:p>
    <w:p w:rsidR="003A48DE" w:rsidRPr="009E1D50" w:rsidRDefault="003A48DE" w:rsidP="003A48DE">
      <w:pPr>
        <w:spacing w:line="360" w:lineRule="auto"/>
        <w:jc w:val="both"/>
      </w:pPr>
      <w:r w:rsidRPr="009E1D50">
        <w:rPr>
          <w:szCs w:val="24"/>
        </w:rPr>
        <w:t xml:space="preserve">Source: </w:t>
      </w:r>
      <w:r w:rsidRPr="009E1D50">
        <w:t xml:space="preserve">(CSIR/SARI, 2021)  </w:t>
      </w:r>
    </w:p>
    <w:p w:rsidR="003A48DE" w:rsidRPr="009E1D50" w:rsidRDefault="003A48DE" w:rsidP="003A48DE">
      <w:pPr>
        <w:spacing w:line="360" w:lineRule="auto"/>
        <w:jc w:val="both"/>
      </w:pPr>
      <w:r w:rsidRPr="009E1D50">
        <w:rPr>
          <w:szCs w:val="24"/>
        </w:rPr>
        <w:t xml:space="preserve">Where TE is tilapia effluent, FERT is fertilizer, TAP is tap water, </w:t>
      </w:r>
      <w:r w:rsidRPr="009E1D50">
        <w:t>% N is nitrogen, P is phosphorus and K is potassium</w:t>
      </w:r>
    </w:p>
    <w:p w:rsidR="003A48DE" w:rsidRPr="009E1D50" w:rsidRDefault="003A48DE" w:rsidP="003A48DE">
      <w:pPr>
        <w:rPr>
          <w:szCs w:val="24"/>
        </w:rPr>
      </w:pPr>
      <w:r w:rsidRPr="009E1D50">
        <w:rPr>
          <w:b/>
          <w:bCs/>
          <w:szCs w:val="24"/>
        </w:rPr>
        <w:t>Note</w:t>
      </w:r>
      <w:r w:rsidRPr="009E1D50">
        <w:rPr>
          <w:szCs w:val="24"/>
        </w:rPr>
        <w:t xml:space="preserve">: </w:t>
      </w:r>
      <w:r>
        <w:rPr>
          <w:szCs w:val="24"/>
        </w:rPr>
        <w:t>Rows</w:t>
      </w:r>
      <w:r w:rsidRPr="009E1D50">
        <w:rPr>
          <w:szCs w:val="24"/>
        </w:rPr>
        <w:t xml:space="preserve"> with the same alphabet per sampling time are not statistically different</w:t>
      </w:r>
    </w:p>
    <w:p w:rsidR="003A48DE" w:rsidRDefault="003A48DE" w:rsidP="003A48DE">
      <w:pPr>
        <w:spacing w:line="360" w:lineRule="auto"/>
        <w:jc w:val="both"/>
        <w:rPr>
          <w:szCs w:val="24"/>
        </w:rPr>
      </w:pPr>
    </w:p>
    <w:p w:rsidR="003A48DE" w:rsidRPr="009E1D50" w:rsidRDefault="003A48DE" w:rsidP="003A48DE">
      <w:pPr>
        <w:spacing w:line="360" w:lineRule="auto"/>
        <w:jc w:val="both"/>
        <w:rPr>
          <w:szCs w:val="24"/>
        </w:rPr>
      </w:pPr>
    </w:p>
    <w:p w:rsidR="003A48DE" w:rsidRPr="009E1D50" w:rsidRDefault="003A48DE" w:rsidP="003A48DE">
      <w:pPr>
        <w:spacing w:line="276" w:lineRule="auto"/>
        <w:jc w:val="both"/>
        <w:rPr>
          <w:szCs w:val="24"/>
        </w:rPr>
      </w:pPr>
      <w:r w:rsidRPr="009E1D50">
        <w:rPr>
          <w:szCs w:val="24"/>
        </w:rPr>
        <w:t>Table 5 Soil nutrient samples analysed after the termination of the experiment</w:t>
      </w:r>
    </w:p>
    <w:p w:rsidR="003A48DE" w:rsidRPr="009E1D50" w:rsidRDefault="003A48DE" w:rsidP="003A48DE">
      <w:pPr>
        <w:pBdr>
          <w:top w:val="single" w:sz="4" w:space="1" w:color="auto"/>
          <w:bottom w:val="single" w:sz="4" w:space="1" w:color="auto"/>
        </w:pBdr>
        <w:spacing w:line="276" w:lineRule="auto"/>
        <w:jc w:val="both"/>
        <w:rPr>
          <w:b/>
          <w:bCs/>
        </w:rPr>
      </w:pPr>
      <w:r w:rsidRPr="009E1D50">
        <w:rPr>
          <w:b/>
          <w:bCs/>
        </w:rPr>
        <w:t xml:space="preserve">Treatment                                      </w:t>
      </w:r>
      <w:r w:rsidRPr="009E1D50">
        <w:rPr>
          <w:b/>
          <w:bCs/>
          <w:u w:val="single"/>
        </w:rPr>
        <w:t>Soil properties analysis after treatment</w:t>
      </w:r>
      <w:r w:rsidRPr="009E1D50">
        <w:rPr>
          <w:b/>
          <w:bCs/>
        </w:rPr>
        <w:t xml:space="preserve">                                   </w:t>
      </w:r>
    </w:p>
    <w:p w:rsidR="003A48DE" w:rsidRPr="009E1D50" w:rsidRDefault="003A48DE" w:rsidP="003A48DE">
      <w:pPr>
        <w:pBdr>
          <w:top w:val="single" w:sz="4" w:space="1" w:color="auto"/>
          <w:bottom w:val="single" w:sz="4" w:space="1" w:color="auto"/>
        </w:pBdr>
        <w:spacing w:line="276" w:lineRule="auto"/>
        <w:jc w:val="both"/>
        <w:rPr>
          <w:b/>
          <w:bCs/>
        </w:rPr>
      </w:pPr>
      <w:r w:rsidRPr="009E1D50">
        <w:rPr>
          <w:b/>
          <w:bCs/>
        </w:rPr>
        <w:t xml:space="preserve">                                pH                        %N                </w:t>
      </w:r>
      <w:r w:rsidRPr="009E1D50">
        <w:t>P (mg kg-1)</w:t>
      </w:r>
      <w:r w:rsidRPr="009E1D50">
        <w:rPr>
          <w:b/>
          <w:bCs/>
        </w:rPr>
        <w:t xml:space="preserve">                </w:t>
      </w:r>
      <w:r w:rsidRPr="009E1D50">
        <w:t>K (mg kg-1)</w:t>
      </w:r>
      <w:r w:rsidRPr="009E1D50">
        <w:rPr>
          <w:b/>
          <w:bCs/>
        </w:rPr>
        <w:t xml:space="preserve">        </w:t>
      </w:r>
    </w:p>
    <w:p w:rsidR="003A48DE" w:rsidRPr="009E1D50" w:rsidRDefault="003A48DE" w:rsidP="003A48DE">
      <w:pPr>
        <w:spacing w:line="276" w:lineRule="auto"/>
        <w:jc w:val="both"/>
        <w:rPr>
          <w:b/>
          <w:bCs/>
        </w:rPr>
      </w:pPr>
      <w:r w:rsidRPr="009E1D50">
        <w:rPr>
          <w:b/>
          <w:bCs/>
        </w:rPr>
        <w:t xml:space="preserve">TE                     </w:t>
      </w:r>
      <w:r w:rsidRPr="009E1D50">
        <w:t>7.63 ± 1.01a         1.9 ± 0.21a           13.41 ± 1.10a             82 ± 2.39a</w:t>
      </w:r>
    </w:p>
    <w:p w:rsidR="003A48DE" w:rsidRPr="009E1D50" w:rsidRDefault="003A48DE" w:rsidP="003A48DE">
      <w:pPr>
        <w:spacing w:line="276" w:lineRule="auto"/>
        <w:jc w:val="both"/>
        <w:rPr>
          <w:b/>
          <w:bCs/>
        </w:rPr>
      </w:pPr>
    </w:p>
    <w:p w:rsidR="003A48DE" w:rsidRPr="009E1D50" w:rsidRDefault="003A48DE" w:rsidP="003A48DE">
      <w:pPr>
        <w:spacing w:line="276" w:lineRule="auto"/>
        <w:jc w:val="both"/>
        <w:rPr>
          <w:b/>
          <w:bCs/>
        </w:rPr>
      </w:pPr>
      <w:r w:rsidRPr="009E1D50">
        <w:rPr>
          <w:b/>
          <w:bCs/>
        </w:rPr>
        <w:t xml:space="preserve">TE+FERT        </w:t>
      </w:r>
      <w:r w:rsidRPr="009E1D50">
        <w:t>4.83 ± 1.02b         1.5 ± 0.11b           9.62 ± 1.07b              74 ± 3.66b</w:t>
      </w:r>
    </w:p>
    <w:p w:rsidR="003A48DE" w:rsidRPr="009E1D50" w:rsidRDefault="003A48DE" w:rsidP="003A48DE">
      <w:pPr>
        <w:spacing w:line="276" w:lineRule="auto"/>
        <w:jc w:val="both"/>
        <w:rPr>
          <w:b/>
          <w:bCs/>
        </w:rPr>
      </w:pPr>
    </w:p>
    <w:p w:rsidR="003A48DE" w:rsidRPr="009E1D50" w:rsidRDefault="003A48DE" w:rsidP="003A48DE">
      <w:pPr>
        <w:spacing w:line="276" w:lineRule="auto"/>
        <w:jc w:val="both"/>
        <w:rPr>
          <w:b/>
          <w:bCs/>
        </w:rPr>
      </w:pPr>
      <w:r w:rsidRPr="009E1D50">
        <w:rPr>
          <w:b/>
          <w:bCs/>
        </w:rPr>
        <w:t xml:space="preserve">FERT               </w:t>
      </w:r>
      <w:r w:rsidRPr="009E1D50">
        <w:t xml:space="preserve"> 4.66 ± 1.02b         0.9 ± 0.25c          7.39 ± 1.01c                66 ± 2.45c</w:t>
      </w:r>
    </w:p>
    <w:p w:rsidR="003A48DE" w:rsidRPr="009E1D50" w:rsidRDefault="003A48DE" w:rsidP="003A48DE">
      <w:pPr>
        <w:spacing w:line="276" w:lineRule="auto"/>
        <w:jc w:val="both"/>
        <w:rPr>
          <w:b/>
          <w:bCs/>
        </w:rPr>
      </w:pPr>
    </w:p>
    <w:p w:rsidR="003A48DE" w:rsidRPr="009E1D50" w:rsidRDefault="003A48DE" w:rsidP="003A48DE">
      <w:pPr>
        <w:pBdr>
          <w:bottom w:val="single" w:sz="4" w:space="1" w:color="auto"/>
        </w:pBdr>
        <w:spacing w:line="276" w:lineRule="auto"/>
        <w:jc w:val="both"/>
      </w:pPr>
      <w:r w:rsidRPr="009E1D50">
        <w:rPr>
          <w:b/>
          <w:bCs/>
        </w:rPr>
        <w:t xml:space="preserve">TAP                  </w:t>
      </w:r>
      <w:r w:rsidRPr="009E1D50">
        <w:t>4.47 ± 1.08b         0.3 ± 0.01d           5.11 ± 0.99d                58 ± 2.99d</w:t>
      </w:r>
    </w:p>
    <w:p w:rsidR="003A48DE" w:rsidRPr="009E1D50" w:rsidRDefault="003A48DE" w:rsidP="003A48DE">
      <w:pPr>
        <w:spacing w:line="276" w:lineRule="auto"/>
        <w:jc w:val="both"/>
        <w:rPr>
          <w:szCs w:val="24"/>
        </w:rPr>
      </w:pPr>
      <w:r w:rsidRPr="009E1D50">
        <w:rPr>
          <w:szCs w:val="24"/>
        </w:rPr>
        <w:t xml:space="preserve">Source: </w:t>
      </w:r>
      <w:r w:rsidRPr="009E1D50">
        <w:t xml:space="preserve">(CSIR/SARI, 2021) </w:t>
      </w:r>
      <w:r w:rsidRPr="009E1D50">
        <w:rPr>
          <w:szCs w:val="24"/>
        </w:rPr>
        <w:t xml:space="preserve">Where TE is tilapia effluent, FERT is fertilizer, TAP is tap water, </w:t>
      </w:r>
      <w:r w:rsidRPr="009E1D50">
        <w:t>% N is nitrogen, P is phosphorus and K is potassium</w:t>
      </w:r>
    </w:p>
    <w:p w:rsidR="003A48DE" w:rsidRPr="009E1D50" w:rsidRDefault="003A48DE" w:rsidP="003A48DE">
      <w:pPr>
        <w:spacing w:line="276" w:lineRule="auto"/>
        <w:jc w:val="both"/>
      </w:pPr>
    </w:p>
    <w:p w:rsidR="003A48DE" w:rsidRPr="009E1D50" w:rsidRDefault="003A48DE" w:rsidP="003A48DE">
      <w:pPr>
        <w:rPr>
          <w:szCs w:val="24"/>
        </w:rPr>
      </w:pPr>
      <w:r w:rsidRPr="009E1D50">
        <w:rPr>
          <w:b/>
          <w:bCs/>
          <w:szCs w:val="24"/>
        </w:rPr>
        <w:t>Note</w:t>
      </w:r>
      <w:r w:rsidRPr="009E1D50">
        <w:rPr>
          <w:szCs w:val="24"/>
        </w:rPr>
        <w:t xml:space="preserve">: </w:t>
      </w:r>
      <w:r>
        <w:rPr>
          <w:szCs w:val="24"/>
        </w:rPr>
        <w:t>Rows</w:t>
      </w:r>
      <w:r w:rsidRPr="009E1D50">
        <w:rPr>
          <w:szCs w:val="24"/>
        </w:rPr>
        <w:t xml:space="preserve"> with the same alphabet per sampling time are not statistically different</w:t>
      </w:r>
    </w:p>
    <w:p w:rsidR="003A48DE" w:rsidRPr="009E1D50" w:rsidRDefault="003A48DE" w:rsidP="003A48DE">
      <w:pPr>
        <w:spacing w:line="360" w:lineRule="auto"/>
        <w:jc w:val="both"/>
        <w:rPr>
          <w:b/>
          <w:bCs/>
          <w:szCs w:val="24"/>
        </w:rPr>
      </w:pPr>
    </w:p>
    <w:p w:rsidR="003A48DE" w:rsidRDefault="003A48DE" w:rsidP="003A48DE">
      <w:pPr>
        <w:spacing w:line="360" w:lineRule="auto"/>
        <w:jc w:val="both"/>
        <w:rPr>
          <w:b/>
          <w:bCs/>
          <w:szCs w:val="24"/>
        </w:rPr>
      </w:pPr>
    </w:p>
    <w:p w:rsidR="003A48DE" w:rsidRDefault="003A48DE" w:rsidP="003A48DE">
      <w:pPr>
        <w:spacing w:line="360" w:lineRule="auto"/>
        <w:jc w:val="both"/>
        <w:rPr>
          <w:b/>
          <w:bCs/>
          <w:szCs w:val="24"/>
        </w:rPr>
      </w:pPr>
    </w:p>
    <w:p w:rsidR="003A48DE" w:rsidRPr="009E1D50" w:rsidRDefault="003A48DE" w:rsidP="003A48DE">
      <w:pPr>
        <w:spacing w:line="360" w:lineRule="auto"/>
        <w:jc w:val="both"/>
        <w:rPr>
          <w:b/>
          <w:bCs/>
          <w:szCs w:val="24"/>
        </w:rPr>
      </w:pPr>
    </w:p>
    <w:p w:rsidR="003A48DE" w:rsidRPr="009E1D50" w:rsidRDefault="003A48DE" w:rsidP="003A48DE">
      <w:pPr>
        <w:spacing w:line="360" w:lineRule="auto"/>
        <w:jc w:val="both"/>
        <w:rPr>
          <w:szCs w:val="24"/>
        </w:rPr>
      </w:pPr>
      <w:r w:rsidRPr="009E1D50">
        <w:rPr>
          <w:szCs w:val="24"/>
        </w:rPr>
        <w:t>Table 6 Tilapia effluent and tap water nutrient analysis after the experiment</w:t>
      </w:r>
    </w:p>
    <w:p w:rsidR="003A48DE" w:rsidRPr="009E1D50" w:rsidRDefault="003A48DE" w:rsidP="003A48DE">
      <w:pPr>
        <w:pBdr>
          <w:top w:val="single" w:sz="4" w:space="1" w:color="auto"/>
          <w:bottom w:val="single" w:sz="4" w:space="1" w:color="auto"/>
        </w:pBdr>
        <w:spacing w:line="360" w:lineRule="auto"/>
        <w:jc w:val="both"/>
        <w:rPr>
          <w:b/>
          <w:bCs/>
        </w:rPr>
      </w:pPr>
      <w:r w:rsidRPr="009E1D50">
        <w:rPr>
          <w:b/>
          <w:bCs/>
        </w:rPr>
        <w:t xml:space="preserve">Treatment                           </w:t>
      </w:r>
      <w:r w:rsidRPr="009E1D50">
        <w:rPr>
          <w:b/>
          <w:bCs/>
          <w:u w:val="single"/>
        </w:rPr>
        <w:t xml:space="preserve">Tilapia effluent and Tap water </w:t>
      </w:r>
      <w:r>
        <w:rPr>
          <w:b/>
          <w:bCs/>
          <w:u w:val="single"/>
        </w:rPr>
        <w:t xml:space="preserve">nutrient </w:t>
      </w:r>
      <w:r w:rsidRPr="009E1D50">
        <w:rPr>
          <w:b/>
          <w:bCs/>
          <w:u w:val="single"/>
        </w:rPr>
        <w:t>analysis</w:t>
      </w:r>
      <w:r w:rsidRPr="009E1D50">
        <w:rPr>
          <w:b/>
          <w:bCs/>
        </w:rPr>
        <w:t xml:space="preserve">                                   </w:t>
      </w:r>
    </w:p>
    <w:p w:rsidR="003A48DE" w:rsidRPr="009E1D50" w:rsidRDefault="003A48DE" w:rsidP="003A48DE">
      <w:pPr>
        <w:pBdr>
          <w:top w:val="single" w:sz="4" w:space="1" w:color="auto"/>
          <w:bottom w:val="single" w:sz="4" w:space="1" w:color="auto"/>
        </w:pBdr>
        <w:spacing w:line="360" w:lineRule="auto"/>
        <w:jc w:val="both"/>
        <w:rPr>
          <w:b/>
          <w:bCs/>
        </w:rPr>
      </w:pPr>
      <w:r w:rsidRPr="009E1D50">
        <w:rPr>
          <w:b/>
          <w:bCs/>
        </w:rPr>
        <w:t xml:space="preserve">                                pH                   %N                    </w:t>
      </w:r>
      <w:r w:rsidRPr="009E1D50">
        <w:t>P (mg kg-1)</w:t>
      </w:r>
      <w:r w:rsidRPr="009E1D50">
        <w:rPr>
          <w:b/>
          <w:bCs/>
        </w:rPr>
        <w:t xml:space="preserve">                </w:t>
      </w:r>
      <w:r w:rsidRPr="009E1D50">
        <w:t>K (mg kg-1)</w:t>
      </w:r>
      <w:r w:rsidRPr="009E1D50">
        <w:rPr>
          <w:b/>
          <w:bCs/>
        </w:rPr>
        <w:t xml:space="preserve">        </w:t>
      </w:r>
    </w:p>
    <w:p w:rsidR="003A48DE" w:rsidRPr="009E1D50" w:rsidRDefault="003A48DE" w:rsidP="003A48DE">
      <w:pPr>
        <w:spacing w:line="276" w:lineRule="auto"/>
        <w:jc w:val="both"/>
        <w:rPr>
          <w:b/>
          <w:bCs/>
        </w:rPr>
      </w:pPr>
      <w:r w:rsidRPr="009E1D50">
        <w:rPr>
          <w:b/>
          <w:bCs/>
        </w:rPr>
        <w:t xml:space="preserve">  T/E                   </w:t>
      </w:r>
      <w:r w:rsidRPr="009E1D50">
        <w:t>7.79 ± 0.91a         7.34 ± 0.99a       12.66 ± 1.1a                98 ± 2.37a</w:t>
      </w:r>
    </w:p>
    <w:p w:rsidR="003A48DE" w:rsidRPr="009E1D50" w:rsidRDefault="003A48DE" w:rsidP="003A48DE">
      <w:pPr>
        <w:spacing w:line="276" w:lineRule="auto"/>
        <w:jc w:val="both"/>
        <w:rPr>
          <w:b/>
          <w:bCs/>
        </w:rPr>
      </w:pPr>
    </w:p>
    <w:p w:rsidR="003A48DE" w:rsidRPr="009E1D50" w:rsidRDefault="003A48DE" w:rsidP="003A48DE">
      <w:pPr>
        <w:spacing w:line="276" w:lineRule="auto"/>
        <w:jc w:val="both"/>
        <w:rPr>
          <w:b/>
          <w:bCs/>
        </w:rPr>
      </w:pPr>
      <w:r w:rsidRPr="009E1D50">
        <w:rPr>
          <w:b/>
          <w:bCs/>
        </w:rPr>
        <w:t xml:space="preserve">Tap water          </w:t>
      </w:r>
      <w:r w:rsidRPr="009E1D50">
        <w:t>4.92 ± 0.82b        0.86 ± 0.01b        2.14 ± 0.01b              5.07 ± 1.97b</w:t>
      </w:r>
    </w:p>
    <w:p w:rsidR="003A48DE" w:rsidRPr="009E1D50" w:rsidRDefault="003A48DE" w:rsidP="003A48DE">
      <w:pPr>
        <w:pBdr>
          <w:top w:val="single" w:sz="4" w:space="1" w:color="auto"/>
        </w:pBdr>
        <w:spacing w:line="360" w:lineRule="auto"/>
        <w:jc w:val="both"/>
      </w:pPr>
      <w:r w:rsidRPr="009E1D50">
        <w:rPr>
          <w:szCs w:val="24"/>
        </w:rPr>
        <w:t xml:space="preserve">Source: </w:t>
      </w:r>
      <w:r w:rsidRPr="009E1D50">
        <w:t>(CSIR/WRI, 2021)</w:t>
      </w:r>
    </w:p>
    <w:p w:rsidR="003A48DE" w:rsidRPr="009E1D50" w:rsidRDefault="003A48DE" w:rsidP="003A48DE">
      <w:pPr>
        <w:pBdr>
          <w:top w:val="single" w:sz="4" w:space="1" w:color="auto"/>
        </w:pBdr>
        <w:spacing w:line="360" w:lineRule="auto"/>
        <w:jc w:val="both"/>
        <w:rPr>
          <w:szCs w:val="24"/>
        </w:rPr>
      </w:pPr>
      <w:r w:rsidRPr="009E1D50">
        <w:t>Where TE is tilapia effluent, % N is nitrogen, P is phosphorus and K is potassium</w:t>
      </w:r>
    </w:p>
    <w:p w:rsidR="003A48DE" w:rsidRPr="009E1D50" w:rsidRDefault="003A48DE" w:rsidP="003A48DE">
      <w:pPr>
        <w:rPr>
          <w:szCs w:val="24"/>
        </w:rPr>
      </w:pPr>
      <w:r w:rsidRPr="009E1D50">
        <w:rPr>
          <w:b/>
          <w:bCs/>
          <w:szCs w:val="24"/>
        </w:rPr>
        <w:t>Note</w:t>
      </w:r>
      <w:r w:rsidRPr="009E1D50">
        <w:rPr>
          <w:szCs w:val="24"/>
        </w:rPr>
        <w:t xml:space="preserve">: </w:t>
      </w:r>
      <w:r>
        <w:rPr>
          <w:szCs w:val="24"/>
        </w:rPr>
        <w:t>Rows</w:t>
      </w:r>
      <w:r w:rsidRPr="009E1D50">
        <w:rPr>
          <w:szCs w:val="24"/>
        </w:rPr>
        <w:t xml:space="preserve"> with the same alphabet per sampling time are not statistically different</w:t>
      </w:r>
    </w:p>
    <w:p w:rsidR="003A48DE" w:rsidRPr="009E1D50" w:rsidRDefault="003A48DE" w:rsidP="003A48DE">
      <w:pPr>
        <w:spacing w:line="360" w:lineRule="auto"/>
        <w:jc w:val="both"/>
        <w:rPr>
          <w:szCs w:val="24"/>
        </w:rPr>
      </w:pPr>
    </w:p>
    <w:p w:rsidR="00342BD7" w:rsidRDefault="00342BD7"/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8DE"/>
    <w:rsid w:val="00342BD7"/>
    <w:rsid w:val="003A4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EA370"/>
  <w15:chartTrackingRefBased/>
  <w15:docId w15:val="{13610327-9A11-4780-9B00-D1A52E70F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48DE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558</Words>
  <Characters>3185</Characters>
  <Application>Microsoft Office Word</Application>
  <DocSecurity>0</DocSecurity>
  <Lines>26</Lines>
  <Paragraphs>7</Paragraphs>
  <ScaleCrop>false</ScaleCrop>
  <Company>Springer Nature IT</Company>
  <LinksUpToDate>false</LinksUpToDate>
  <CharactersWithSpaces>3736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2022-08-23T17:51:00Z</dcterms:created>
  <dcterms:modified xsi:type="dcterms:W3CDTF">2022-08-23T17:52:00Z</dcterms:modified>
</cp:coreProperties>
</file>