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C457DF" w14:textId="02B86619" w:rsidR="000112F4" w:rsidRDefault="000112F4" w:rsidP="000112F4">
      <w:pPr>
        <w:spacing w:line="480" w:lineRule="auto"/>
        <w:jc w:val="both"/>
        <w:rPr>
          <w:sz w:val="24"/>
          <w:szCs w:val="24"/>
          <w:lang w:eastAsia="zh-CN"/>
        </w:rPr>
      </w:pPr>
      <w:r w:rsidRPr="00EA0B1E">
        <w:rPr>
          <w:sz w:val="24"/>
          <w:szCs w:val="24"/>
          <w:lang w:eastAsia="zh-CN"/>
        </w:rPr>
        <w:t xml:space="preserve">Supplementary </w:t>
      </w:r>
      <w:r w:rsidRPr="00EA0B1E">
        <w:rPr>
          <w:sz w:val="24"/>
          <w:szCs w:val="24"/>
        </w:rPr>
        <w:t xml:space="preserve">Table </w:t>
      </w:r>
      <w:r>
        <w:rPr>
          <w:sz w:val="24"/>
          <w:szCs w:val="24"/>
        </w:rPr>
        <w:t>S1.</w:t>
      </w:r>
      <w:r w:rsidRPr="00EA0B1E">
        <w:rPr>
          <w:sz w:val="24"/>
          <w:szCs w:val="24"/>
          <w:lang w:eastAsia="zh-CN"/>
        </w:rPr>
        <w:t xml:space="preserve"> The geography and vegetation of each </w:t>
      </w:r>
      <w:r>
        <w:rPr>
          <w:sz w:val="24"/>
          <w:szCs w:val="24"/>
          <w:lang w:eastAsia="zh-CN"/>
        </w:rPr>
        <w:t xml:space="preserve">pocosin peat </w:t>
      </w:r>
      <w:r w:rsidRPr="00EA0B1E">
        <w:rPr>
          <w:sz w:val="24"/>
          <w:szCs w:val="24"/>
          <w:lang w:eastAsia="zh-CN"/>
        </w:rPr>
        <w:t>site based on different fire histories</w:t>
      </w:r>
      <w:r w:rsidRPr="00355155">
        <w:rPr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at PLNWR NC, USA.</w:t>
      </w:r>
    </w:p>
    <w:tbl>
      <w:tblPr>
        <w:tblStyle w:val="a5"/>
        <w:tblpPr w:leftFromText="180" w:rightFromText="180" w:vertAnchor="page" w:horzAnchor="margin" w:tblpXSpec="center" w:tblpY="2768"/>
        <w:tblW w:w="154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843"/>
        <w:gridCol w:w="2552"/>
        <w:gridCol w:w="2268"/>
        <w:gridCol w:w="2835"/>
        <w:gridCol w:w="2693"/>
        <w:gridCol w:w="3260"/>
      </w:tblGrid>
      <w:tr w:rsidR="000112F4" w:rsidRPr="0045080C" w14:paraId="40A4F0F9" w14:textId="77777777" w:rsidTr="00B35F63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36BB751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45080C">
              <w:rPr>
                <w:sz w:val="21"/>
                <w:szCs w:val="21"/>
              </w:rPr>
              <w:t>Sites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466465D5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Pungo</w:t>
            </w:r>
            <w:r w:rsidRPr="0045080C">
              <w:rPr>
                <w:sz w:val="21"/>
                <w:szCs w:val="21"/>
              </w:rPr>
              <w:t xml:space="preserve"> North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4A37A31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Pungo</w:t>
            </w:r>
            <w:r w:rsidRPr="0045080C">
              <w:rPr>
                <w:sz w:val="21"/>
                <w:szCs w:val="21"/>
              </w:rPr>
              <w:t xml:space="preserve">  South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E936D29" w14:textId="77777777" w:rsidR="000112F4" w:rsidRPr="00443B88" w:rsidRDefault="000112F4" w:rsidP="00B35F63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443B88">
              <w:rPr>
                <w:sz w:val="21"/>
                <w:szCs w:val="21"/>
                <w:lang w:eastAsia="zh-CN"/>
              </w:rPr>
              <w:t>2 year post fire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58CFA30C" w14:textId="77777777" w:rsidR="000112F4" w:rsidRPr="00443B88" w:rsidRDefault="000112F4" w:rsidP="00B35F63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443B88">
              <w:rPr>
                <w:sz w:val="21"/>
                <w:szCs w:val="21"/>
                <w:lang w:eastAsia="zh-CN"/>
              </w:rPr>
              <w:t>5</w:t>
            </w:r>
            <w:r>
              <w:rPr>
                <w:sz w:val="21"/>
                <w:szCs w:val="21"/>
                <w:lang w:eastAsia="zh-CN"/>
              </w:rPr>
              <w:t xml:space="preserve"> </w:t>
            </w:r>
            <w:r w:rsidRPr="00443B88">
              <w:rPr>
                <w:sz w:val="21"/>
                <w:szCs w:val="21"/>
                <w:lang w:eastAsia="zh-CN"/>
              </w:rPr>
              <w:t>year post fire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30AEE571" w14:textId="77777777" w:rsidR="000112F4" w:rsidRPr="00443B88" w:rsidRDefault="000112F4" w:rsidP="00B35F63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443B88">
              <w:rPr>
                <w:sz w:val="21"/>
                <w:szCs w:val="21"/>
              </w:rPr>
              <w:t>DNL</w:t>
            </w:r>
          </w:p>
        </w:tc>
      </w:tr>
      <w:tr w:rsidR="000112F4" w:rsidRPr="0045080C" w14:paraId="224CA769" w14:textId="77777777" w:rsidTr="00B35F63"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12BD60E5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Fire stage</w:t>
            </w:r>
          </w:p>
        </w:tc>
        <w:tc>
          <w:tcPr>
            <w:tcW w:w="2552" w:type="dxa"/>
            <w:tcBorders>
              <w:top w:val="single" w:sz="4" w:space="0" w:color="auto"/>
              <w:bottom w:val="nil"/>
            </w:tcBorders>
          </w:tcPr>
          <w:p w14:paraId="063ADBE8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UD,15d,71d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1B12F4ED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45080C">
              <w:rPr>
                <w:sz w:val="21"/>
                <w:szCs w:val="21"/>
                <w:lang w:eastAsia="zh-CN"/>
              </w:rPr>
              <w:t>UD,15d,71d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</w:tcPr>
          <w:p w14:paraId="414AF0EE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2y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</w:tcPr>
          <w:p w14:paraId="7309A337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5y</w:t>
            </w:r>
          </w:p>
        </w:tc>
        <w:tc>
          <w:tcPr>
            <w:tcW w:w="3260" w:type="dxa"/>
            <w:tcBorders>
              <w:top w:val="single" w:sz="4" w:space="0" w:color="auto"/>
              <w:bottom w:val="nil"/>
            </w:tcBorders>
          </w:tcPr>
          <w:p w14:paraId="53C75D21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30y</w:t>
            </w:r>
          </w:p>
        </w:tc>
      </w:tr>
      <w:tr w:rsidR="000112F4" w:rsidRPr="0045080C" w14:paraId="67F62B18" w14:textId="77777777" w:rsidTr="00B35F63">
        <w:tc>
          <w:tcPr>
            <w:tcW w:w="1843" w:type="dxa"/>
            <w:tcBorders>
              <w:top w:val="nil"/>
              <w:bottom w:val="nil"/>
            </w:tcBorders>
          </w:tcPr>
          <w:p w14:paraId="71BF3A9D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 xml:space="preserve">Fire </w:t>
            </w:r>
            <w:r>
              <w:rPr>
                <w:sz w:val="21"/>
                <w:szCs w:val="21"/>
                <w:lang w:eastAsia="zh-CN"/>
              </w:rPr>
              <w:t>intensity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0388036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Low</w:t>
            </w:r>
            <w:r>
              <w:rPr>
                <w:sz w:val="21"/>
                <w:szCs w:val="21"/>
                <w:lang w:eastAsia="zh-CN"/>
              </w:rPr>
              <w:t>-intensity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29B761B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Low</w:t>
            </w:r>
            <w:r>
              <w:rPr>
                <w:sz w:val="21"/>
                <w:szCs w:val="21"/>
                <w:lang w:eastAsia="zh-CN"/>
              </w:rPr>
              <w:t>-intensity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410E9F28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Low</w:t>
            </w:r>
            <w:r>
              <w:rPr>
                <w:sz w:val="21"/>
                <w:szCs w:val="21"/>
                <w:lang w:eastAsia="zh-CN"/>
              </w:rPr>
              <w:t>-intensity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8FCA7F5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High-intensity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3FC44775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High-intensity</w:t>
            </w:r>
          </w:p>
        </w:tc>
      </w:tr>
      <w:tr w:rsidR="000112F4" w:rsidRPr="0045080C" w14:paraId="5149C9EE" w14:textId="77777777" w:rsidTr="00B35F63">
        <w:tc>
          <w:tcPr>
            <w:tcW w:w="1843" w:type="dxa"/>
            <w:tcBorders>
              <w:top w:val="nil"/>
              <w:bottom w:val="nil"/>
            </w:tcBorders>
          </w:tcPr>
          <w:p w14:paraId="69E01E85" w14:textId="77777777" w:rsidR="000112F4" w:rsidRPr="0045080C" w:rsidRDefault="000112F4" w:rsidP="00B35F6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Latitude (°N)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5FFB63F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</w:rPr>
              <w:t>35.68882</w:t>
            </w:r>
            <w:r w:rsidRPr="0045080C">
              <w:rPr>
                <w:sz w:val="21"/>
                <w:szCs w:val="21"/>
              </w:rPr>
              <w:sym w:font="Symbol" w:char="F0B0"/>
            </w:r>
            <w:r w:rsidRPr="0045080C">
              <w:rPr>
                <w:sz w:val="21"/>
                <w:szCs w:val="21"/>
              </w:rPr>
              <w:t>N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DFF783C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</w:rPr>
              <w:t>35.6734</w:t>
            </w:r>
            <w:r>
              <w:rPr>
                <w:sz w:val="21"/>
                <w:szCs w:val="21"/>
              </w:rPr>
              <w:t>8</w:t>
            </w:r>
            <w:r w:rsidRPr="0045080C">
              <w:rPr>
                <w:sz w:val="21"/>
                <w:szCs w:val="21"/>
              </w:rPr>
              <w:sym w:font="Symbol" w:char="F0B0"/>
            </w:r>
            <w:r w:rsidRPr="0045080C">
              <w:rPr>
                <w:sz w:val="21"/>
                <w:szCs w:val="21"/>
              </w:rPr>
              <w:t xml:space="preserve"> N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5CB47E78" w14:textId="77777777" w:rsidR="000112F4" w:rsidRPr="0045080C" w:rsidRDefault="000112F4" w:rsidP="00B35F63">
            <w:pPr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 w:rsidRPr="0045080C">
              <w:rPr>
                <w:rStyle w:val="info3"/>
                <w:color w:val="000000"/>
                <w:sz w:val="21"/>
                <w:szCs w:val="21"/>
              </w:rPr>
              <w:t>35.68450</w:t>
            </w:r>
            <w:r w:rsidRPr="0045080C">
              <w:rPr>
                <w:sz w:val="21"/>
                <w:szCs w:val="21"/>
              </w:rPr>
              <w:sym w:font="Symbol" w:char="F0B0"/>
            </w:r>
            <w:r w:rsidRPr="0045080C">
              <w:rPr>
                <w:rStyle w:val="info3"/>
                <w:color w:val="000000"/>
                <w:sz w:val="21"/>
                <w:szCs w:val="21"/>
              </w:rPr>
              <w:t>N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364B849" w14:textId="77777777" w:rsidR="000112F4" w:rsidRPr="0045080C" w:rsidRDefault="000112F4" w:rsidP="00B35F63">
            <w:pPr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 w:rsidRPr="0045080C">
              <w:rPr>
                <w:rStyle w:val="info3"/>
                <w:color w:val="000000"/>
                <w:sz w:val="21"/>
                <w:szCs w:val="21"/>
              </w:rPr>
              <w:t>35.68900</w:t>
            </w:r>
            <w:r w:rsidRPr="0045080C">
              <w:rPr>
                <w:sz w:val="21"/>
                <w:szCs w:val="21"/>
              </w:rPr>
              <w:sym w:font="Symbol" w:char="F0B0"/>
            </w:r>
            <w:r w:rsidRPr="0045080C">
              <w:rPr>
                <w:rStyle w:val="info3"/>
                <w:color w:val="000000"/>
                <w:sz w:val="21"/>
                <w:szCs w:val="21"/>
              </w:rPr>
              <w:t>N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14:paraId="19FE7135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</w:rPr>
              <w:t>35.69078</w:t>
            </w:r>
            <w:r w:rsidRPr="0045080C">
              <w:rPr>
                <w:sz w:val="21"/>
                <w:szCs w:val="21"/>
              </w:rPr>
              <w:sym w:font="Symbol" w:char="F0B0"/>
            </w:r>
            <w:r w:rsidRPr="0045080C">
              <w:rPr>
                <w:sz w:val="21"/>
                <w:szCs w:val="21"/>
              </w:rPr>
              <w:t>N</w:t>
            </w:r>
          </w:p>
        </w:tc>
      </w:tr>
      <w:tr w:rsidR="000112F4" w:rsidRPr="0045080C" w14:paraId="4B67F51C" w14:textId="77777777" w:rsidTr="00B35F63">
        <w:tc>
          <w:tcPr>
            <w:tcW w:w="1843" w:type="dxa"/>
            <w:tcBorders>
              <w:top w:val="nil"/>
            </w:tcBorders>
          </w:tcPr>
          <w:p w14:paraId="16D49AD6" w14:textId="77777777" w:rsidR="000112F4" w:rsidRPr="0045080C" w:rsidRDefault="000112F4" w:rsidP="00B35F6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Longitude (°</w:t>
            </w:r>
            <w:r>
              <w:rPr>
                <w:sz w:val="21"/>
                <w:szCs w:val="21"/>
                <w:lang w:eastAsia="zh-CN"/>
              </w:rPr>
              <w:t>W</w:t>
            </w:r>
            <w:r w:rsidRPr="0045080C">
              <w:rPr>
                <w:sz w:val="21"/>
                <w:szCs w:val="21"/>
                <w:lang w:eastAsia="zh-CN"/>
              </w:rPr>
              <w:t>)</w:t>
            </w:r>
          </w:p>
        </w:tc>
        <w:tc>
          <w:tcPr>
            <w:tcW w:w="2552" w:type="dxa"/>
            <w:tcBorders>
              <w:top w:val="nil"/>
            </w:tcBorders>
          </w:tcPr>
          <w:p w14:paraId="7544C261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45080C">
              <w:rPr>
                <w:sz w:val="21"/>
                <w:szCs w:val="21"/>
              </w:rPr>
              <w:t>76.56437</w:t>
            </w:r>
            <w:r w:rsidRPr="0045080C">
              <w:rPr>
                <w:sz w:val="21"/>
                <w:szCs w:val="21"/>
              </w:rPr>
              <w:sym w:font="Symbol" w:char="F0B0"/>
            </w:r>
            <w:r w:rsidRPr="0045080C">
              <w:rPr>
                <w:sz w:val="21"/>
                <w:szCs w:val="21"/>
              </w:rPr>
              <w:t>W</w:t>
            </w:r>
          </w:p>
        </w:tc>
        <w:tc>
          <w:tcPr>
            <w:tcW w:w="2268" w:type="dxa"/>
            <w:tcBorders>
              <w:top w:val="nil"/>
            </w:tcBorders>
          </w:tcPr>
          <w:p w14:paraId="69E1FDBE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</w:rPr>
              <w:t>76.5581</w:t>
            </w:r>
            <w:r>
              <w:rPr>
                <w:sz w:val="21"/>
                <w:szCs w:val="21"/>
              </w:rPr>
              <w:t>0</w:t>
            </w:r>
            <w:r w:rsidRPr="0045080C">
              <w:rPr>
                <w:sz w:val="21"/>
                <w:szCs w:val="21"/>
              </w:rPr>
              <w:sym w:font="Symbol" w:char="F0B0"/>
            </w:r>
            <w:r w:rsidRPr="0045080C">
              <w:rPr>
                <w:sz w:val="21"/>
                <w:szCs w:val="21"/>
              </w:rPr>
              <w:t xml:space="preserve"> W</w:t>
            </w:r>
          </w:p>
        </w:tc>
        <w:tc>
          <w:tcPr>
            <w:tcW w:w="2835" w:type="dxa"/>
            <w:tcBorders>
              <w:top w:val="nil"/>
            </w:tcBorders>
          </w:tcPr>
          <w:p w14:paraId="1DD061A1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rStyle w:val="info3"/>
                <w:color w:val="000000"/>
                <w:sz w:val="21"/>
                <w:szCs w:val="21"/>
              </w:rPr>
              <w:t>76.56152</w:t>
            </w:r>
            <w:r w:rsidRPr="0045080C">
              <w:rPr>
                <w:sz w:val="21"/>
                <w:szCs w:val="21"/>
              </w:rPr>
              <w:sym w:font="Symbol" w:char="F0B0"/>
            </w:r>
            <w:r w:rsidRPr="0045080C">
              <w:rPr>
                <w:sz w:val="21"/>
                <w:szCs w:val="21"/>
              </w:rPr>
              <w:t>W</w:t>
            </w:r>
          </w:p>
        </w:tc>
        <w:tc>
          <w:tcPr>
            <w:tcW w:w="2693" w:type="dxa"/>
            <w:tcBorders>
              <w:top w:val="nil"/>
            </w:tcBorders>
          </w:tcPr>
          <w:p w14:paraId="5E3E1DC6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rStyle w:val="info3"/>
                <w:color w:val="000000"/>
                <w:sz w:val="21"/>
                <w:szCs w:val="21"/>
              </w:rPr>
              <w:t>7</w:t>
            </w:r>
            <w:r>
              <w:rPr>
                <w:rStyle w:val="info3"/>
                <w:color w:val="000000"/>
                <w:sz w:val="21"/>
                <w:szCs w:val="21"/>
              </w:rPr>
              <w:t>6.53074</w:t>
            </w:r>
            <w:r w:rsidRPr="0045080C">
              <w:rPr>
                <w:sz w:val="21"/>
                <w:szCs w:val="21"/>
              </w:rPr>
              <w:sym w:font="Symbol" w:char="F0B0"/>
            </w:r>
            <w:r w:rsidRPr="0045080C">
              <w:rPr>
                <w:rStyle w:val="info3"/>
                <w:color w:val="000000"/>
                <w:sz w:val="21"/>
                <w:szCs w:val="21"/>
              </w:rPr>
              <w:t>W</w:t>
            </w:r>
          </w:p>
        </w:tc>
        <w:tc>
          <w:tcPr>
            <w:tcW w:w="3260" w:type="dxa"/>
            <w:tcBorders>
              <w:top w:val="nil"/>
            </w:tcBorders>
          </w:tcPr>
          <w:p w14:paraId="10092F4A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</w:rPr>
              <w:t>76.52856</w:t>
            </w:r>
            <w:r w:rsidRPr="0045080C">
              <w:rPr>
                <w:sz w:val="21"/>
                <w:szCs w:val="21"/>
              </w:rPr>
              <w:sym w:font="Symbol" w:char="F0B0"/>
            </w:r>
            <w:r w:rsidRPr="0045080C">
              <w:rPr>
                <w:sz w:val="21"/>
                <w:szCs w:val="21"/>
              </w:rPr>
              <w:t>W</w:t>
            </w:r>
          </w:p>
        </w:tc>
      </w:tr>
      <w:tr w:rsidR="000112F4" w:rsidRPr="0045080C" w14:paraId="6B5F72F0" w14:textId="77777777" w:rsidTr="00B35F63">
        <w:tc>
          <w:tcPr>
            <w:tcW w:w="1843" w:type="dxa"/>
          </w:tcPr>
          <w:p w14:paraId="6E331B18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45080C">
              <w:rPr>
                <w:sz w:val="21"/>
                <w:szCs w:val="21"/>
              </w:rPr>
              <w:t>Dominant Species</w:t>
            </w:r>
          </w:p>
        </w:tc>
        <w:tc>
          <w:tcPr>
            <w:tcW w:w="2552" w:type="dxa"/>
          </w:tcPr>
          <w:p w14:paraId="39A36573" w14:textId="77777777" w:rsidR="000112F4" w:rsidRPr="005B12A8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  <w:lang w:eastAsia="zh-CN"/>
              </w:rPr>
              <w:t>Ilex nigra</w:t>
            </w:r>
            <w:r>
              <w:rPr>
                <w:i/>
                <w:iCs/>
                <w:color w:val="000000"/>
                <w:sz w:val="21"/>
                <w:szCs w:val="21"/>
                <w:lang w:eastAsia="zh-CN"/>
              </w:rPr>
              <w:t xml:space="preserve"> </w:t>
            </w:r>
            <w:r>
              <w:rPr>
                <w:iCs/>
                <w:color w:val="000000"/>
                <w:sz w:val="21"/>
                <w:szCs w:val="21"/>
                <w:lang w:eastAsia="zh-CN"/>
              </w:rPr>
              <w:t>(85%)</w:t>
            </w:r>
          </w:p>
          <w:p w14:paraId="4C77BED3" w14:textId="77777777" w:rsidR="000112F4" w:rsidRPr="00982CCE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  <w:lang w:eastAsia="zh-CN"/>
              </w:rPr>
              <w:t>Pinus taeda</w:t>
            </w:r>
          </w:p>
          <w:p w14:paraId="28E07A86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>
              <w:rPr>
                <w:i/>
                <w:iCs/>
                <w:color w:val="000000"/>
                <w:sz w:val="21"/>
                <w:szCs w:val="21"/>
                <w:lang w:eastAsia="zh-CN"/>
              </w:rPr>
              <w:t>L</w:t>
            </w:r>
            <w:r w:rsidRPr="0045080C">
              <w:rPr>
                <w:i/>
                <w:iCs/>
                <w:color w:val="000000"/>
                <w:sz w:val="21"/>
                <w:szCs w:val="21"/>
                <w:lang w:eastAsia="zh-CN"/>
              </w:rPr>
              <w:t>iquidambar styraciflua</w:t>
            </w:r>
          </w:p>
          <w:p w14:paraId="46C9204D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  <w:lang w:eastAsia="zh-CN"/>
              </w:rPr>
              <w:t>Woodwardia virginica</w:t>
            </w:r>
          </w:p>
          <w:p w14:paraId="2CE8F79A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</w:rPr>
            </w:pPr>
          </w:p>
          <w:p w14:paraId="006F8952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lang w:eastAsia="zh-CN"/>
              </w:rPr>
            </w:pPr>
          </w:p>
        </w:tc>
        <w:tc>
          <w:tcPr>
            <w:tcW w:w="2268" w:type="dxa"/>
          </w:tcPr>
          <w:p w14:paraId="51F3AF02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  <w:lang w:eastAsia="zh-CN"/>
              </w:rPr>
              <w:t>Ilex nigra</w:t>
            </w:r>
          </w:p>
          <w:p w14:paraId="0C8DBD9E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  <w:lang w:eastAsia="zh-CN"/>
              </w:rPr>
              <w:t>Morella cerifera</w:t>
            </w:r>
          </w:p>
          <w:p w14:paraId="34B005D4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  <w:shd w:val="clear" w:color="auto" w:fill="FFFFFF"/>
                <w:lang w:eastAsia="zh-CN"/>
              </w:rPr>
              <w:t>Persea palustris</w:t>
            </w:r>
          </w:p>
          <w:p w14:paraId="5FDC6F07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  <w:shd w:val="clear" w:color="auto" w:fill="FFFFFF"/>
                <w:lang w:eastAsia="zh-CN"/>
              </w:rPr>
              <w:t>Rhus copallinum</w:t>
            </w:r>
          </w:p>
          <w:p w14:paraId="269C57A8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  <w:lang w:eastAsia="zh-CN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  <w:shd w:val="clear" w:color="auto" w:fill="FFFFFF"/>
                <w:lang w:eastAsia="zh-CN"/>
              </w:rPr>
              <w:t>Woodwardia virginica</w:t>
            </w:r>
          </w:p>
          <w:p w14:paraId="56DB8206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lang w:eastAsia="zh-CN"/>
              </w:rPr>
            </w:pPr>
          </w:p>
        </w:tc>
        <w:tc>
          <w:tcPr>
            <w:tcW w:w="2835" w:type="dxa"/>
          </w:tcPr>
          <w:p w14:paraId="3E1810A6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 w:rsidRPr="0045080C">
              <w:rPr>
                <w:i/>
                <w:sz w:val="21"/>
                <w:szCs w:val="21"/>
                <w:lang w:eastAsia="zh-CN"/>
              </w:rPr>
              <w:t>Ilex nigra</w:t>
            </w:r>
          </w:p>
          <w:p w14:paraId="3C437C6F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 w:rsidRPr="0045080C">
              <w:rPr>
                <w:i/>
                <w:sz w:val="21"/>
                <w:szCs w:val="21"/>
                <w:lang w:eastAsia="zh-CN"/>
              </w:rPr>
              <w:t xml:space="preserve"> Pinus taeda</w:t>
            </w:r>
          </w:p>
          <w:p w14:paraId="040976C9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highlight w:val="yellow"/>
                <w:lang w:eastAsia="zh-CN"/>
              </w:rPr>
            </w:pPr>
            <w:r w:rsidRPr="0045080C">
              <w:rPr>
                <w:i/>
                <w:sz w:val="21"/>
                <w:szCs w:val="21"/>
                <w:lang w:eastAsia="zh-CN"/>
              </w:rPr>
              <w:t>Woodwardia virginica</w:t>
            </w:r>
          </w:p>
        </w:tc>
        <w:tc>
          <w:tcPr>
            <w:tcW w:w="2693" w:type="dxa"/>
          </w:tcPr>
          <w:p w14:paraId="7A1EA2EE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 w:rsidRPr="0045080C">
              <w:rPr>
                <w:i/>
                <w:sz w:val="21"/>
                <w:szCs w:val="21"/>
                <w:lang w:eastAsia="zh-CN"/>
              </w:rPr>
              <w:t>Ilex nigra</w:t>
            </w:r>
          </w:p>
          <w:p w14:paraId="045D8138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 w:rsidRPr="0045080C">
              <w:rPr>
                <w:i/>
                <w:sz w:val="21"/>
                <w:szCs w:val="21"/>
                <w:lang w:eastAsia="zh-CN"/>
              </w:rPr>
              <w:t>Ilex coriacea</w:t>
            </w:r>
          </w:p>
          <w:p w14:paraId="12330575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 w:rsidRPr="0045080C">
              <w:rPr>
                <w:i/>
                <w:sz w:val="21"/>
                <w:szCs w:val="21"/>
                <w:lang w:eastAsia="zh-CN"/>
              </w:rPr>
              <w:t>Persea palustris</w:t>
            </w:r>
          </w:p>
          <w:p w14:paraId="4A651140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 w:rsidRPr="0045080C">
              <w:rPr>
                <w:i/>
                <w:sz w:val="21"/>
                <w:szCs w:val="21"/>
                <w:lang w:eastAsia="zh-CN"/>
              </w:rPr>
              <w:t>Smilax laurifolia</w:t>
            </w:r>
          </w:p>
          <w:p w14:paraId="2253A37C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lang w:eastAsia="zh-CN"/>
              </w:rPr>
            </w:pPr>
            <w:r w:rsidRPr="0045080C">
              <w:rPr>
                <w:i/>
                <w:sz w:val="21"/>
                <w:szCs w:val="21"/>
                <w:lang w:eastAsia="zh-CN"/>
              </w:rPr>
              <w:t>Vaccinium</w:t>
            </w:r>
          </w:p>
          <w:p w14:paraId="7DB3A0B6" w14:textId="77777777" w:rsidR="000112F4" w:rsidRPr="0045080C" w:rsidRDefault="000112F4" w:rsidP="00B35F63">
            <w:pPr>
              <w:spacing w:line="360" w:lineRule="auto"/>
              <w:jc w:val="both"/>
              <w:rPr>
                <w:i/>
                <w:sz w:val="21"/>
                <w:szCs w:val="21"/>
                <w:highlight w:val="yellow"/>
              </w:rPr>
            </w:pPr>
            <w:r w:rsidRPr="0045080C">
              <w:rPr>
                <w:i/>
                <w:sz w:val="21"/>
                <w:szCs w:val="21"/>
                <w:lang w:eastAsia="zh-CN"/>
              </w:rPr>
              <w:t>Woodwardia</w:t>
            </w:r>
          </w:p>
        </w:tc>
        <w:tc>
          <w:tcPr>
            <w:tcW w:w="3260" w:type="dxa"/>
          </w:tcPr>
          <w:p w14:paraId="6F29700F" w14:textId="77777777" w:rsidR="000112F4" w:rsidRDefault="000112F4" w:rsidP="00B35F63">
            <w:pPr>
              <w:shd w:val="clear" w:color="auto" w:fill="FFFFFF"/>
              <w:spacing w:line="360" w:lineRule="auto"/>
              <w:jc w:val="both"/>
              <w:rPr>
                <w:i/>
                <w:iCs/>
                <w:color w:val="000000"/>
                <w:sz w:val="21"/>
                <w:szCs w:val="21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</w:rPr>
              <w:t>Ilex nigra</w:t>
            </w:r>
          </w:p>
          <w:p w14:paraId="23BCD8BA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</w:rPr>
              <w:t>Vaccinium formosum</w:t>
            </w:r>
          </w:p>
          <w:p w14:paraId="1ED312FE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</w:rPr>
              <w:t>Lyonia lucida</w:t>
            </w:r>
          </w:p>
          <w:p w14:paraId="228C4F53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</w:rPr>
              <w:t>Woodwardia virginica</w:t>
            </w:r>
          </w:p>
          <w:p w14:paraId="7BCBEDB4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</w:rPr>
              <w:t>Andropogon virginicus</w:t>
            </w:r>
          </w:p>
          <w:p w14:paraId="596B0854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</w:rPr>
              <w:t>Pinus serotina</w:t>
            </w:r>
          </w:p>
          <w:p w14:paraId="7A2B54C1" w14:textId="77777777" w:rsidR="000112F4" w:rsidRPr="0045080C" w:rsidRDefault="000112F4" w:rsidP="00B35F63">
            <w:pPr>
              <w:shd w:val="clear" w:color="auto" w:fill="FFFFFF"/>
              <w:spacing w:line="360" w:lineRule="auto"/>
              <w:jc w:val="both"/>
              <w:rPr>
                <w:color w:val="000000"/>
                <w:sz w:val="21"/>
                <w:szCs w:val="21"/>
              </w:rPr>
            </w:pPr>
            <w:r w:rsidRPr="0045080C">
              <w:rPr>
                <w:i/>
                <w:iCs/>
                <w:color w:val="000000"/>
                <w:sz w:val="21"/>
                <w:szCs w:val="21"/>
              </w:rPr>
              <w:t>Pinus taeda</w:t>
            </w:r>
          </w:p>
        </w:tc>
      </w:tr>
      <w:tr w:rsidR="000112F4" w:rsidRPr="0045080C" w14:paraId="2D8B5FEF" w14:textId="77777777" w:rsidTr="00B35F63">
        <w:tc>
          <w:tcPr>
            <w:tcW w:w="1843" w:type="dxa"/>
          </w:tcPr>
          <w:p w14:paraId="47C940B9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</w:rPr>
            </w:pPr>
            <w:r w:rsidRPr="0045080C">
              <w:rPr>
                <w:sz w:val="21"/>
                <w:szCs w:val="21"/>
              </w:rPr>
              <w:t>MAT</w:t>
            </w:r>
          </w:p>
        </w:tc>
        <w:tc>
          <w:tcPr>
            <w:tcW w:w="13608" w:type="dxa"/>
            <w:gridSpan w:val="5"/>
          </w:tcPr>
          <w:p w14:paraId="0EC4C377" w14:textId="77777777" w:rsidR="000112F4" w:rsidRPr="00794B8E" w:rsidRDefault="000112F4" w:rsidP="00B35F63">
            <w:pPr>
              <w:spacing w:line="360" w:lineRule="auto"/>
              <w:jc w:val="center"/>
              <w:rPr>
                <w:iCs/>
                <w:sz w:val="21"/>
                <w:szCs w:val="21"/>
              </w:rPr>
            </w:pPr>
            <w:r w:rsidRPr="00794B8E">
              <w:rPr>
                <w:iCs/>
                <w:sz w:val="21"/>
                <w:szCs w:val="21"/>
              </w:rPr>
              <w:t>16.8</w:t>
            </w:r>
            <w:r w:rsidRPr="00794B8E">
              <w:rPr>
                <w:rFonts w:ascii="宋体" w:hAnsi="宋体" w:cs="宋体" w:hint="eastAsia"/>
                <w:iCs/>
                <w:sz w:val="21"/>
                <w:szCs w:val="21"/>
              </w:rPr>
              <w:t>︒</w:t>
            </w:r>
            <w:r w:rsidRPr="00794B8E">
              <w:rPr>
                <w:iCs/>
                <w:sz w:val="21"/>
                <w:szCs w:val="21"/>
              </w:rPr>
              <w:t>C</w:t>
            </w:r>
          </w:p>
        </w:tc>
      </w:tr>
      <w:tr w:rsidR="000112F4" w:rsidRPr="0045080C" w14:paraId="04BF72BF" w14:textId="77777777" w:rsidTr="00B35F63">
        <w:tc>
          <w:tcPr>
            <w:tcW w:w="1843" w:type="dxa"/>
          </w:tcPr>
          <w:p w14:paraId="56EC1409" w14:textId="77777777" w:rsidR="000112F4" w:rsidRPr="0045080C" w:rsidRDefault="000112F4" w:rsidP="00B35F63">
            <w:pPr>
              <w:spacing w:line="360" w:lineRule="auto"/>
              <w:jc w:val="both"/>
              <w:rPr>
                <w:sz w:val="21"/>
                <w:szCs w:val="21"/>
                <w:lang w:eastAsia="zh-CN"/>
              </w:rPr>
            </w:pPr>
            <w:r w:rsidRPr="0045080C">
              <w:rPr>
                <w:sz w:val="21"/>
                <w:szCs w:val="21"/>
                <w:lang w:eastAsia="zh-CN"/>
              </w:rPr>
              <w:t>MAP</w:t>
            </w:r>
          </w:p>
        </w:tc>
        <w:tc>
          <w:tcPr>
            <w:tcW w:w="13608" w:type="dxa"/>
            <w:gridSpan w:val="5"/>
          </w:tcPr>
          <w:p w14:paraId="39C990A9" w14:textId="77777777" w:rsidR="000112F4" w:rsidRPr="00794B8E" w:rsidRDefault="000112F4" w:rsidP="00B35F63">
            <w:pPr>
              <w:spacing w:line="360" w:lineRule="auto"/>
              <w:jc w:val="center"/>
              <w:rPr>
                <w:iCs/>
                <w:sz w:val="21"/>
                <w:szCs w:val="21"/>
                <w:lang w:eastAsia="zh-CN"/>
              </w:rPr>
            </w:pPr>
            <w:r w:rsidRPr="00794B8E">
              <w:rPr>
                <w:iCs/>
                <w:sz w:val="21"/>
                <w:szCs w:val="21"/>
                <w:lang w:eastAsia="zh-CN"/>
              </w:rPr>
              <w:t>1,230 mm</w:t>
            </w:r>
          </w:p>
        </w:tc>
      </w:tr>
    </w:tbl>
    <w:p w14:paraId="3FA1CA93" w14:textId="77777777" w:rsidR="000112F4" w:rsidRDefault="000112F4" w:rsidP="000112F4">
      <w:pPr>
        <w:jc w:val="both"/>
        <w:rPr>
          <w:sz w:val="24"/>
          <w:szCs w:val="24"/>
          <w:lang w:eastAsia="zh-CN"/>
        </w:rPr>
      </w:pPr>
    </w:p>
    <w:p w14:paraId="3CE5444A" w14:textId="77777777" w:rsidR="000112F4" w:rsidRPr="00087A38" w:rsidRDefault="000112F4" w:rsidP="000112F4">
      <w:pPr>
        <w:jc w:val="both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 xml:space="preserve">UD: </w:t>
      </w:r>
      <w:r>
        <w:rPr>
          <w:rFonts w:hint="eastAsia"/>
          <w:sz w:val="24"/>
          <w:szCs w:val="24"/>
        </w:rPr>
        <w:t>undisturbed</w:t>
      </w:r>
      <w:r>
        <w:rPr>
          <w:rFonts w:hint="eastAsia"/>
          <w:sz w:val="24"/>
          <w:szCs w:val="24"/>
          <w:lang w:eastAsia="zh-CN"/>
        </w:rPr>
        <w:t xml:space="preserve"> s</w:t>
      </w:r>
      <w:r>
        <w:rPr>
          <w:sz w:val="24"/>
          <w:szCs w:val="24"/>
          <w:lang w:eastAsia="zh-CN"/>
        </w:rPr>
        <w:t>ample; 15d:</w:t>
      </w:r>
      <w:r w:rsidRPr="00087A38">
        <w:rPr>
          <w:sz w:val="24"/>
          <w:szCs w:val="24"/>
        </w:rPr>
        <w:t xml:space="preserve"> </w:t>
      </w:r>
      <w:r>
        <w:rPr>
          <w:sz w:val="24"/>
          <w:szCs w:val="24"/>
        </w:rPr>
        <w:t>15 days post-</w:t>
      </w:r>
      <w:r w:rsidRPr="00265FE8">
        <w:rPr>
          <w:sz w:val="24"/>
          <w:szCs w:val="24"/>
        </w:rPr>
        <w:t>fire</w:t>
      </w:r>
      <w:r>
        <w:rPr>
          <w:sz w:val="24"/>
          <w:szCs w:val="24"/>
        </w:rPr>
        <w:t xml:space="preserve">; 71d: </w:t>
      </w:r>
      <w:r w:rsidRPr="00265FE8">
        <w:rPr>
          <w:sz w:val="24"/>
          <w:szCs w:val="24"/>
        </w:rPr>
        <w:t xml:space="preserve">71 days </w:t>
      </w:r>
      <w:r>
        <w:rPr>
          <w:sz w:val="24"/>
          <w:szCs w:val="24"/>
        </w:rPr>
        <w:t>post-</w:t>
      </w:r>
      <w:r w:rsidRPr="00265FE8">
        <w:rPr>
          <w:sz w:val="24"/>
          <w:szCs w:val="24"/>
        </w:rPr>
        <w:t>fire</w:t>
      </w:r>
      <w:r>
        <w:rPr>
          <w:sz w:val="24"/>
          <w:szCs w:val="24"/>
        </w:rPr>
        <w:t>; 2y:</w:t>
      </w:r>
      <w:r>
        <w:rPr>
          <w:rFonts w:hint="eastAsia"/>
          <w:sz w:val="24"/>
          <w:szCs w:val="24"/>
        </w:rPr>
        <w:t xml:space="preserve"> 2 year</w:t>
      </w:r>
      <w:r>
        <w:rPr>
          <w:sz w:val="24"/>
          <w:szCs w:val="24"/>
        </w:rPr>
        <w:t>s</w:t>
      </w:r>
      <w:r w:rsidRPr="00265FE8">
        <w:rPr>
          <w:sz w:val="24"/>
          <w:szCs w:val="24"/>
        </w:rPr>
        <w:t xml:space="preserve"> post-fire</w:t>
      </w:r>
      <w:r>
        <w:rPr>
          <w:sz w:val="24"/>
          <w:szCs w:val="24"/>
        </w:rPr>
        <w:t>; 5y: 5 years post-fire; 30y: 30 years post-fire; MAT: mean annual temperature; MAP:</w:t>
      </w:r>
      <w:r w:rsidRPr="00EC4771">
        <w:rPr>
          <w:sz w:val="24"/>
          <w:szCs w:val="24"/>
        </w:rPr>
        <w:t xml:space="preserve"> </w:t>
      </w:r>
      <w:r>
        <w:rPr>
          <w:sz w:val="24"/>
          <w:szCs w:val="24"/>
        </w:rPr>
        <w:t>mean annual precipitation</w:t>
      </w:r>
    </w:p>
    <w:p w14:paraId="4279B163" w14:textId="77777777" w:rsidR="000112F4" w:rsidRDefault="000112F4" w:rsidP="000112F4">
      <w:pPr>
        <w:spacing w:line="480" w:lineRule="auto"/>
        <w:jc w:val="both"/>
        <w:rPr>
          <w:sz w:val="24"/>
          <w:szCs w:val="24"/>
          <w:lang w:eastAsia="zh-CN"/>
        </w:rPr>
        <w:sectPr w:rsidR="000112F4" w:rsidSect="00E73A7F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620BAA27" w14:textId="25765EA7" w:rsidR="00E73A7F" w:rsidRPr="00886E7D" w:rsidRDefault="00E73A7F" w:rsidP="00927FDC">
      <w:pPr>
        <w:spacing w:line="480" w:lineRule="auto"/>
        <w:jc w:val="both"/>
        <w:rPr>
          <w:sz w:val="24"/>
          <w:szCs w:val="24"/>
        </w:rPr>
      </w:pPr>
      <w:r w:rsidRPr="00EA0B1E">
        <w:rPr>
          <w:sz w:val="24"/>
          <w:szCs w:val="24"/>
          <w:lang w:eastAsia="zh-CN"/>
        </w:rPr>
        <w:lastRenderedPageBreak/>
        <w:t xml:space="preserve">Supplementary </w:t>
      </w:r>
      <w:r>
        <w:rPr>
          <w:sz w:val="24"/>
          <w:szCs w:val="24"/>
        </w:rPr>
        <w:t>Table S</w:t>
      </w:r>
      <w:r w:rsidR="000112F4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Pr="00886E7D">
        <w:rPr>
          <w:sz w:val="24"/>
          <w:szCs w:val="24"/>
        </w:rPr>
        <w:t xml:space="preserve">Results of linear mixed-effects models for the fire stage on fungal </w:t>
      </w:r>
      <w:r w:rsidRPr="00886E7D">
        <w:rPr>
          <w:sz w:val="24"/>
          <w:szCs w:val="24"/>
          <w:lang w:eastAsia="zh-CN"/>
        </w:rPr>
        <w:t>diversity</w:t>
      </w:r>
      <w:r w:rsidRPr="00886E7D">
        <w:rPr>
          <w:sz w:val="24"/>
          <w:szCs w:val="24"/>
        </w:rPr>
        <w:t>, fungal c</w:t>
      </w:r>
      <w:r w:rsidR="009E3E9C">
        <w:rPr>
          <w:sz w:val="24"/>
          <w:szCs w:val="24"/>
        </w:rPr>
        <w:t xml:space="preserve">opy number, relative abundances </w:t>
      </w:r>
      <w:r w:rsidRPr="00886E7D">
        <w:rPr>
          <w:sz w:val="24"/>
          <w:szCs w:val="24"/>
        </w:rPr>
        <w:t>of fungal guilds and soil properties with site as a random factor under low-</w:t>
      </w:r>
      <w:r>
        <w:rPr>
          <w:sz w:val="24"/>
          <w:szCs w:val="24"/>
        </w:rPr>
        <w:t>intensity</w:t>
      </w:r>
      <w:r w:rsidRPr="00886E7D">
        <w:rPr>
          <w:sz w:val="24"/>
          <w:szCs w:val="24"/>
        </w:rPr>
        <w:t xml:space="preserve"> fire</w:t>
      </w:r>
      <w:r>
        <w:rPr>
          <w:sz w:val="24"/>
          <w:szCs w:val="24"/>
        </w:rPr>
        <w:t xml:space="preserve"> and high-intensity fire</w:t>
      </w:r>
      <w:r w:rsidRPr="00886E7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sz w:val="23"/>
          <w:szCs w:val="23"/>
        </w:rPr>
        <w:t xml:space="preserve">Significant </w:t>
      </w:r>
      <w:r>
        <w:rPr>
          <w:i/>
          <w:iCs/>
          <w:sz w:val="23"/>
          <w:szCs w:val="23"/>
        </w:rPr>
        <w:t xml:space="preserve">P </w:t>
      </w:r>
      <w:r>
        <w:rPr>
          <w:sz w:val="23"/>
          <w:szCs w:val="23"/>
        </w:rPr>
        <w:t>values are in bold.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1023"/>
        <w:gridCol w:w="756"/>
        <w:gridCol w:w="636"/>
        <w:gridCol w:w="1023"/>
        <w:gridCol w:w="756"/>
        <w:gridCol w:w="636"/>
        <w:gridCol w:w="1023"/>
        <w:gridCol w:w="636"/>
        <w:gridCol w:w="636"/>
        <w:gridCol w:w="1023"/>
        <w:gridCol w:w="636"/>
        <w:gridCol w:w="636"/>
      </w:tblGrid>
      <w:tr w:rsidR="00E73A7F" w:rsidRPr="00886E7D" w14:paraId="5D704952" w14:textId="77777777" w:rsidTr="008E24C9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48B8EFA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8F913D8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0-5cm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67B053B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6-10cm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8849860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11-15cm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D6831A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16-20cm</w:t>
            </w:r>
          </w:p>
        </w:tc>
      </w:tr>
      <w:tr w:rsidR="00E73A7F" w:rsidRPr="00886E7D" w14:paraId="3497BD9D" w14:textId="77777777" w:rsidTr="008E24C9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37B9B691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A9DA21A" w14:textId="23614980" w:rsidR="00E73A7F" w:rsidRPr="00886E7D" w:rsidRDefault="00E73A7F" w:rsidP="00720278">
            <w:pPr>
              <w:spacing w:line="360" w:lineRule="auto"/>
              <w:jc w:val="both"/>
              <w:textAlignment w:val="baseline"/>
              <w:rPr>
                <w:i/>
                <w:sz w:val="24"/>
                <w:szCs w:val="24"/>
              </w:rPr>
            </w:pPr>
            <w:r w:rsidRPr="00886E7D">
              <w:rPr>
                <w:i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C60BFF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R</w:t>
            </w:r>
            <w:r w:rsidRPr="00886E7D">
              <w:rPr>
                <w:sz w:val="24"/>
                <w:szCs w:val="24"/>
                <w:vertAlign w:val="subscript"/>
              </w:rPr>
              <w:t>m</w:t>
            </w:r>
            <w:r w:rsidRPr="00886E7D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6B09475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R</w:t>
            </w:r>
            <w:r w:rsidRPr="00886E7D">
              <w:rPr>
                <w:sz w:val="24"/>
                <w:szCs w:val="24"/>
                <w:vertAlign w:val="subscript"/>
              </w:rPr>
              <w:t>c</w:t>
            </w:r>
            <w:r w:rsidRPr="00886E7D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3C3BC6" w14:textId="46E23227" w:rsidR="00E73A7F" w:rsidRPr="00886E7D" w:rsidRDefault="00E73A7F" w:rsidP="00720278">
            <w:pPr>
              <w:spacing w:line="360" w:lineRule="auto"/>
              <w:jc w:val="both"/>
              <w:textAlignment w:val="baseline"/>
              <w:rPr>
                <w:i/>
                <w:sz w:val="24"/>
                <w:szCs w:val="24"/>
              </w:rPr>
            </w:pPr>
            <w:r w:rsidRPr="00886E7D">
              <w:rPr>
                <w:i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4CDEAA7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R</w:t>
            </w:r>
            <w:r w:rsidRPr="00886E7D">
              <w:rPr>
                <w:sz w:val="24"/>
                <w:szCs w:val="24"/>
                <w:vertAlign w:val="subscript"/>
              </w:rPr>
              <w:t>m</w:t>
            </w:r>
            <w:r w:rsidRPr="00886E7D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AAFECB2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R</w:t>
            </w:r>
            <w:r w:rsidRPr="00886E7D">
              <w:rPr>
                <w:sz w:val="24"/>
                <w:szCs w:val="24"/>
                <w:vertAlign w:val="subscript"/>
              </w:rPr>
              <w:t>c</w:t>
            </w:r>
            <w:r w:rsidRPr="00886E7D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18554F" w14:textId="6EAAD69C" w:rsidR="00E73A7F" w:rsidRPr="00886E7D" w:rsidRDefault="00E73A7F" w:rsidP="00720278">
            <w:pPr>
              <w:spacing w:line="360" w:lineRule="auto"/>
              <w:jc w:val="both"/>
              <w:textAlignment w:val="baseline"/>
              <w:rPr>
                <w:i/>
                <w:sz w:val="24"/>
                <w:szCs w:val="24"/>
              </w:rPr>
            </w:pPr>
            <w:r w:rsidRPr="00886E7D">
              <w:rPr>
                <w:i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8DA012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R</w:t>
            </w:r>
            <w:r w:rsidRPr="00886E7D">
              <w:rPr>
                <w:sz w:val="24"/>
                <w:szCs w:val="24"/>
                <w:vertAlign w:val="subscript"/>
              </w:rPr>
              <w:t>m</w:t>
            </w:r>
            <w:r w:rsidRPr="00886E7D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E42D3B7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R</w:t>
            </w:r>
            <w:r w:rsidRPr="00886E7D">
              <w:rPr>
                <w:sz w:val="24"/>
                <w:szCs w:val="24"/>
                <w:vertAlign w:val="subscript"/>
              </w:rPr>
              <w:t>c</w:t>
            </w:r>
            <w:r w:rsidRPr="00886E7D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4C0F304" w14:textId="2AF813B6" w:rsidR="00E73A7F" w:rsidRPr="00886E7D" w:rsidRDefault="00E73A7F" w:rsidP="00720278">
            <w:pPr>
              <w:spacing w:line="360" w:lineRule="auto"/>
              <w:jc w:val="both"/>
              <w:textAlignment w:val="baseline"/>
              <w:rPr>
                <w:i/>
                <w:sz w:val="24"/>
                <w:szCs w:val="24"/>
              </w:rPr>
            </w:pPr>
            <w:r w:rsidRPr="00886E7D">
              <w:rPr>
                <w:i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937AAA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R</w:t>
            </w:r>
            <w:r w:rsidRPr="00886E7D">
              <w:rPr>
                <w:sz w:val="24"/>
                <w:szCs w:val="24"/>
                <w:vertAlign w:val="subscript"/>
              </w:rPr>
              <w:t>m</w:t>
            </w:r>
            <w:r w:rsidRPr="00886E7D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799DBF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R</w:t>
            </w:r>
            <w:r w:rsidRPr="00886E7D">
              <w:rPr>
                <w:sz w:val="24"/>
                <w:szCs w:val="24"/>
                <w:vertAlign w:val="subscript"/>
              </w:rPr>
              <w:t>c</w:t>
            </w:r>
            <w:r w:rsidRPr="00886E7D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7119F5" w:rsidRPr="00886E7D" w14:paraId="55506146" w14:textId="77777777" w:rsidTr="00593E84">
        <w:trPr>
          <w:jc w:val="center"/>
        </w:trPr>
        <w:tc>
          <w:tcPr>
            <w:tcW w:w="0" w:type="auto"/>
            <w:gridSpan w:val="13"/>
          </w:tcPr>
          <w:p w14:paraId="5B83408E" w14:textId="00CD3EEB" w:rsidR="007119F5" w:rsidRPr="007119F5" w:rsidRDefault="007119F5" w:rsidP="007119F5">
            <w:pPr>
              <w:spacing w:line="360" w:lineRule="auto"/>
              <w:jc w:val="center"/>
              <w:textAlignment w:val="baseline"/>
              <w:rPr>
                <w:b/>
                <w:sz w:val="24"/>
                <w:szCs w:val="24"/>
              </w:rPr>
            </w:pPr>
            <w:r w:rsidRPr="007119F5">
              <w:rPr>
                <w:b/>
                <w:sz w:val="24"/>
                <w:szCs w:val="24"/>
              </w:rPr>
              <w:t>Low-intensity</w:t>
            </w:r>
            <w:r>
              <w:rPr>
                <w:b/>
                <w:sz w:val="24"/>
                <w:szCs w:val="24"/>
              </w:rPr>
              <w:t xml:space="preserve"> fire</w:t>
            </w:r>
          </w:p>
        </w:tc>
      </w:tr>
      <w:tr w:rsidR="00E73A7F" w:rsidRPr="00886E7D" w14:paraId="6A0CA170" w14:textId="77777777" w:rsidTr="008E24C9">
        <w:trPr>
          <w:jc w:val="center"/>
        </w:trPr>
        <w:tc>
          <w:tcPr>
            <w:tcW w:w="0" w:type="auto"/>
          </w:tcPr>
          <w:p w14:paraId="07B0A488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P</w:t>
            </w:r>
            <w:r>
              <w:rPr>
                <w:rFonts w:hint="eastAsia"/>
                <w:sz w:val="24"/>
                <w:szCs w:val="24"/>
                <w:lang w:eastAsia="zh-CN"/>
              </w:rPr>
              <w:t>henolics</w:t>
            </w:r>
          </w:p>
        </w:tc>
        <w:tc>
          <w:tcPr>
            <w:tcW w:w="0" w:type="auto"/>
          </w:tcPr>
          <w:p w14:paraId="1EA4B0AD" w14:textId="77777777" w:rsidR="00E73A7F" w:rsidRPr="00FA07E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FA07E0">
              <w:rPr>
                <w:rFonts w:hint="eastAsia"/>
                <w:b/>
                <w:sz w:val="24"/>
                <w:szCs w:val="24"/>
                <w:lang w:eastAsia="zh-CN"/>
              </w:rPr>
              <w:t>0.03</w:t>
            </w:r>
            <w:r w:rsidR="008E24C9" w:rsidRPr="00DA43F8">
              <w:rPr>
                <w:b/>
                <w:sz w:val="24"/>
                <w:szCs w:val="24"/>
                <w:vertAlign w:val="subscript"/>
                <w:lang w:eastAsia="zh-CN"/>
              </w:rPr>
              <w:t xml:space="preserve"> 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2F1AAA53" w14:textId="77777777" w:rsidR="00E73A7F" w:rsidRPr="00FA07E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FA07E0">
              <w:rPr>
                <w:rFonts w:hint="eastAsia"/>
                <w:b/>
                <w:sz w:val="24"/>
                <w:szCs w:val="24"/>
                <w:lang w:eastAsia="zh-CN"/>
              </w:rPr>
              <w:t>0.19</w:t>
            </w:r>
          </w:p>
        </w:tc>
        <w:tc>
          <w:tcPr>
            <w:tcW w:w="0" w:type="auto"/>
          </w:tcPr>
          <w:p w14:paraId="2D0504F3" w14:textId="77777777" w:rsidR="00E73A7F" w:rsidRPr="00FA07E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FA07E0">
              <w:rPr>
                <w:rFonts w:hint="eastAsia"/>
                <w:b/>
                <w:sz w:val="24"/>
                <w:szCs w:val="24"/>
                <w:lang w:eastAsia="zh-CN"/>
              </w:rPr>
              <w:t>0.32</w:t>
            </w:r>
          </w:p>
        </w:tc>
        <w:tc>
          <w:tcPr>
            <w:tcW w:w="0" w:type="auto"/>
          </w:tcPr>
          <w:p w14:paraId="349BAD1A" w14:textId="77777777" w:rsidR="00E73A7F" w:rsidRPr="00140474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>
              <w:rPr>
                <w:b/>
                <w:sz w:val="24"/>
                <w:szCs w:val="24"/>
                <w:lang w:eastAsia="zh-CN"/>
              </w:rPr>
              <w:t>0.00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534C9B95" w14:textId="77777777" w:rsidR="00E73A7F" w:rsidRPr="00140474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140474">
              <w:rPr>
                <w:rFonts w:hint="eastAsia"/>
                <w:b/>
                <w:sz w:val="24"/>
                <w:szCs w:val="24"/>
                <w:lang w:eastAsia="zh-CN"/>
              </w:rPr>
              <w:t>0</w:t>
            </w:r>
            <w:r w:rsidRPr="00140474">
              <w:rPr>
                <w:b/>
                <w:sz w:val="24"/>
                <w:szCs w:val="24"/>
                <w:lang w:eastAsia="zh-CN"/>
              </w:rPr>
              <w:t>.42</w:t>
            </w:r>
          </w:p>
        </w:tc>
        <w:tc>
          <w:tcPr>
            <w:tcW w:w="0" w:type="auto"/>
          </w:tcPr>
          <w:p w14:paraId="3CF97480" w14:textId="77777777" w:rsidR="00E73A7F" w:rsidRPr="00140474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140474">
              <w:rPr>
                <w:rFonts w:hint="eastAsia"/>
                <w:b/>
                <w:sz w:val="24"/>
                <w:szCs w:val="24"/>
                <w:lang w:eastAsia="zh-CN"/>
              </w:rPr>
              <w:t>0.</w:t>
            </w:r>
            <w:r w:rsidRPr="00140474">
              <w:rPr>
                <w:b/>
                <w:sz w:val="24"/>
                <w:szCs w:val="24"/>
                <w:lang w:eastAsia="zh-CN"/>
              </w:rPr>
              <w:t>81</w:t>
            </w:r>
          </w:p>
        </w:tc>
        <w:tc>
          <w:tcPr>
            <w:tcW w:w="0" w:type="auto"/>
          </w:tcPr>
          <w:p w14:paraId="48F73661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0.24</w:t>
            </w:r>
          </w:p>
        </w:tc>
        <w:tc>
          <w:tcPr>
            <w:tcW w:w="0" w:type="auto"/>
          </w:tcPr>
          <w:p w14:paraId="4EEE05F2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0.07</w:t>
            </w:r>
          </w:p>
        </w:tc>
        <w:tc>
          <w:tcPr>
            <w:tcW w:w="0" w:type="auto"/>
          </w:tcPr>
          <w:p w14:paraId="1C670589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0.25</w:t>
            </w:r>
          </w:p>
        </w:tc>
        <w:tc>
          <w:tcPr>
            <w:tcW w:w="0" w:type="auto"/>
          </w:tcPr>
          <w:p w14:paraId="374C0C79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0.64</w:t>
            </w:r>
          </w:p>
        </w:tc>
        <w:tc>
          <w:tcPr>
            <w:tcW w:w="0" w:type="auto"/>
          </w:tcPr>
          <w:p w14:paraId="7B873E2B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0.01</w:t>
            </w:r>
          </w:p>
        </w:tc>
        <w:tc>
          <w:tcPr>
            <w:tcW w:w="0" w:type="auto"/>
          </w:tcPr>
          <w:p w14:paraId="0E68EB04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0.29</w:t>
            </w:r>
          </w:p>
        </w:tc>
      </w:tr>
      <w:tr w:rsidR="00E73A7F" w:rsidRPr="00886E7D" w14:paraId="0DDB0B87" w14:textId="77777777" w:rsidTr="008E24C9">
        <w:trPr>
          <w:jc w:val="center"/>
        </w:trPr>
        <w:tc>
          <w:tcPr>
            <w:tcW w:w="0" w:type="auto"/>
          </w:tcPr>
          <w:p w14:paraId="019A2D3E" w14:textId="77777777" w:rsidR="00E73A7F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pH</w:t>
            </w:r>
          </w:p>
        </w:tc>
        <w:tc>
          <w:tcPr>
            <w:tcW w:w="0" w:type="auto"/>
          </w:tcPr>
          <w:p w14:paraId="12C6580D" w14:textId="77777777" w:rsidR="00E73A7F" w:rsidRPr="00A9380B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0.00</w:t>
            </w:r>
            <w:r w:rsidR="008E24C9" w:rsidRPr="00DA43F8">
              <w:rPr>
                <w:b/>
                <w:sz w:val="24"/>
                <w:szCs w:val="24"/>
                <w:vertAlign w:val="subscript"/>
                <w:lang w:eastAsia="zh-CN"/>
              </w:rPr>
              <w:t xml:space="preserve"> 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5E2CAADC" w14:textId="77777777" w:rsidR="00E73A7F" w:rsidRPr="00A9380B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A9380B">
              <w:rPr>
                <w:rFonts w:hint="eastAsia"/>
                <w:b/>
                <w:sz w:val="24"/>
                <w:szCs w:val="24"/>
                <w:lang w:eastAsia="zh-CN"/>
              </w:rPr>
              <w:t>0.23</w:t>
            </w:r>
          </w:p>
        </w:tc>
        <w:tc>
          <w:tcPr>
            <w:tcW w:w="0" w:type="auto"/>
          </w:tcPr>
          <w:p w14:paraId="72A3B1D8" w14:textId="77777777" w:rsidR="00E73A7F" w:rsidRPr="00A9380B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A9380B">
              <w:rPr>
                <w:rFonts w:hint="eastAsia"/>
                <w:b/>
                <w:sz w:val="24"/>
                <w:szCs w:val="24"/>
                <w:lang w:eastAsia="zh-CN"/>
              </w:rPr>
              <w:t>0.73</w:t>
            </w:r>
          </w:p>
        </w:tc>
        <w:tc>
          <w:tcPr>
            <w:tcW w:w="0" w:type="auto"/>
          </w:tcPr>
          <w:p w14:paraId="0CEA8DA1" w14:textId="77777777" w:rsidR="00E73A7F" w:rsidRPr="00A9380B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0.00</w:t>
            </w:r>
            <w:r w:rsidR="008E24C9" w:rsidRPr="00DA43F8">
              <w:rPr>
                <w:b/>
                <w:sz w:val="24"/>
                <w:szCs w:val="24"/>
                <w:vertAlign w:val="subscript"/>
                <w:lang w:eastAsia="zh-CN"/>
              </w:rPr>
              <w:t xml:space="preserve"> 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1D480B2B" w14:textId="77777777" w:rsidR="00E73A7F" w:rsidRPr="00A9380B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A9380B">
              <w:rPr>
                <w:rFonts w:hint="eastAsia"/>
                <w:b/>
                <w:sz w:val="24"/>
                <w:szCs w:val="24"/>
                <w:lang w:eastAsia="zh-CN"/>
              </w:rPr>
              <w:t>0.40</w:t>
            </w:r>
          </w:p>
        </w:tc>
        <w:tc>
          <w:tcPr>
            <w:tcW w:w="0" w:type="auto"/>
          </w:tcPr>
          <w:p w14:paraId="6FE13481" w14:textId="77777777" w:rsidR="00E73A7F" w:rsidRPr="00A9380B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A9380B">
              <w:rPr>
                <w:rFonts w:hint="eastAsia"/>
                <w:b/>
                <w:sz w:val="24"/>
                <w:szCs w:val="24"/>
                <w:lang w:eastAsia="zh-CN"/>
              </w:rPr>
              <w:t>0.71</w:t>
            </w:r>
          </w:p>
        </w:tc>
        <w:tc>
          <w:tcPr>
            <w:tcW w:w="0" w:type="auto"/>
          </w:tcPr>
          <w:p w14:paraId="2DA8286F" w14:textId="77777777" w:rsidR="00E73A7F" w:rsidRPr="00C014DE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0.00</w:t>
            </w:r>
            <w:r w:rsidR="008E24C9" w:rsidRPr="00DA43F8">
              <w:rPr>
                <w:b/>
                <w:sz w:val="24"/>
                <w:szCs w:val="24"/>
                <w:vertAlign w:val="subscript"/>
                <w:lang w:eastAsia="zh-CN"/>
              </w:rPr>
              <w:t xml:space="preserve"> 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2723EFA2" w14:textId="77777777" w:rsidR="00E73A7F" w:rsidRPr="00C014DE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C014DE">
              <w:rPr>
                <w:rFonts w:hint="eastAsia"/>
                <w:b/>
                <w:sz w:val="24"/>
                <w:szCs w:val="24"/>
                <w:lang w:eastAsia="zh-CN"/>
              </w:rPr>
              <w:t>0.38</w:t>
            </w:r>
          </w:p>
        </w:tc>
        <w:tc>
          <w:tcPr>
            <w:tcW w:w="0" w:type="auto"/>
          </w:tcPr>
          <w:p w14:paraId="28ACF45E" w14:textId="77777777" w:rsidR="00E73A7F" w:rsidRPr="00534B58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534B58">
              <w:rPr>
                <w:rFonts w:hint="eastAsia"/>
                <w:b/>
                <w:sz w:val="24"/>
                <w:szCs w:val="24"/>
                <w:lang w:eastAsia="zh-CN"/>
              </w:rPr>
              <w:t>0.78</w:t>
            </w:r>
          </w:p>
        </w:tc>
        <w:tc>
          <w:tcPr>
            <w:tcW w:w="0" w:type="auto"/>
          </w:tcPr>
          <w:p w14:paraId="0E277DD0" w14:textId="77777777" w:rsidR="00E73A7F" w:rsidRPr="00661D1E" w:rsidRDefault="00661D1E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661D1E">
              <w:rPr>
                <w:rFonts w:hint="eastAsia"/>
                <w:b/>
                <w:sz w:val="24"/>
                <w:szCs w:val="24"/>
                <w:lang w:eastAsia="zh-CN"/>
              </w:rPr>
              <w:t>0.00</w:t>
            </w:r>
            <w:r w:rsidR="008E24C9" w:rsidRPr="00DA43F8">
              <w:rPr>
                <w:b/>
                <w:sz w:val="24"/>
                <w:szCs w:val="24"/>
                <w:vertAlign w:val="subscript"/>
                <w:lang w:eastAsia="zh-CN"/>
              </w:rPr>
              <w:t xml:space="preserve"> 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1C1248DD" w14:textId="77777777" w:rsidR="00E73A7F" w:rsidRPr="00661D1E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661D1E">
              <w:rPr>
                <w:rFonts w:hint="eastAsia"/>
                <w:b/>
                <w:sz w:val="24"/>
                <w:szCs w:val="24"/>
                <w:lang w:eastAsia="zh-CN"/>
              </w:rPr>
              <w:t>0.35</w:t>
            </w:r>
          </w:p>
        </w:tc>
        <w:tc>
          <w:tcPr>
            <w:tcW w:w="0" w:type="auto"/>
          </w:tcPr>
          <w:p w14:paraId="048217E3" w14:textId="77777777" w:rsidR="00E73A7F" w:rsidRPr="00661D1E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661D1E">
              <w:rPr>
                <w:rFonts w:hint="eastAsia"/>
                <w:b/>
                <w:sz w:val="24"/>
                <w:szCs w:val="24"/>
                <w:lang w:eastAsia="zh-CN"/>
              </w:rPr>
              <w:t>0.55</w:t>
            </w:r>
          </w:p>
        </w:tc>
      </w:tr>
      <w:tr w:rsidR="00E73A7F" w:rsidRPr="00886E7D" w14:paraId="7558B99C" w14:textId="77777777" w:rsidTr="008E24C9">
        <w:trPr>
          <w:jc w:val="center"/>
        </w:trPr>
        <w:tc>
          <w:tcPr>
            <w:tcW w:w="0" w:type="auto"/>
          </w:tcPr>
          <w:p w14:paraId="2755E607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NH</w:t>
            </w:r>
            <w:r w:rsidRPr="0045080C">
              <w:rPr>
                <w:sz w:val="24"/>
                <w:szCs w:val="24"/>
                <w:vertAlign w:val="subscript"/>
              </w:rPr>
              <w:t>4</w:t>
            </w:r>
            <w:r w:rsidRPr="00886E7D">
              <w:rPr>
                <w:sz w:val="24"/>
                <w:szCs w:val="24"/>
              </w:rPr>
              <w:t>-N</w:t>
            </w:r>
          </w:p>
        </w:tc>
        <w:tc>
          <w:tcPr>
            <w:tcW w:w="0" w:type="auto"/>
          </w:tcPr>
          <w:p w14:paraId="256665EC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0.08</w:t>
            </w:r>
          </w:p>
        </w:tc>
        <w:tc>
          <w:tcPr>
            <w:tcW w:w="0" w:type="auto"/>
          </w:tcPr>
          <w:p w14:paraId="6460DE3B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0.10</w:t>
            </w:r>
          </w:p>
        </w:tc>
        <w:tc>
          <w:tcPr>
            <w:tcW w:w="0" w:type="auto"/>
          </w:tcPr>
          <w:p w14:paraId="733A72EB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0.58</w:t>
            </w:r>
          </w:p>
        </w:tc>
        <w:tc>
          <w:tcPr>
            <w:tcW w:w="0" w:type="auto"/>
          </w:tcPr>
          <w:p w14:paraId="24579A62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0.09</w:t>
            </w:r>
          </w:p>
        </w:tc>
        <w:tc>
          <w:tcPr>
            <w:tcW w:w="0" w:type="auto"/>
          </w:tcPr>
          <w:p w14:paraId="4FCA6290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0.11</w:t>
            </w:r>
          </w:p>
        </w:tc>
        <w:tc>
          <w:tcPr>
            <w:tcW w:w="0" w:type="auto"/>
          </w:tcPr>
          <w:p w14:paraId="22341AA9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0.43</w:t>
            </w:r>
          </w:p>
        </w:tc>
        <w:tc>
          <w:tcPr>
            <w:tcW w:w="0" w:type="auto"/>
          </w:tcPr>
          <w:p w14:paraId="43EF91E5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0.17</w:t>
            </w:r>
          </w:p>
        </w:tc>
        <w:tc>
          <w:tcPr>
            <w:tcW w:w="0" w:type="auto"/>
          </w:tcPr>
          <w:p w14:paraId="58BCE97D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0.09</w:t>
            </w:r>
          </w:p>
        </w:tc>
        <w:tc>
          <w:tcPr>
            <w:tcW w:w="0" w:type="auto"/>
          </w:tcPr>
          <w:p w14:paraId="62563E72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0.37</w:t>
            </w:r>
          </w:p>
        </w:tc>
        <w:tc>
          <w:tcPr>
            <w:tcW w:w="0" w:type="auto"/>
          </w:tcPr>
          <w:p w14:paraId="21A673AF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0.51</w:t>
            </w:r>
          </w:p>
        </w:tc>
        <w:tc>
          <w:tcPr>
            <w:tcW w:w="0" w:type="auto"/>
          </w:tcPr>
          <w:p w14:paraId="09B0B301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0.02</w:t>
            </w:r>
          </w:p>
        </w:tc>
        <w:tc>
          <w:tcPr>
            <w:tcW w:w="0" w:type="auto"/>
          </w:tcPr>
          <w:p w14:paraId="5ACFEA34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0.55</w:t>
            </w:r>
          </w:p>
        </w:tc>
      </w:tr>
      <w:tr w:rsidR="00E73A7F" w:rsidRPr="00886E7D" w14:paraId="63536884" w14:textId="77777777" w:rsidTr="008E24C9">
        <w:trPr>
          <w:jc w:val="center"/>
        </w:trPr>
        <w:tc>
          <w:tcPr>
            <w:tcW w:w="0" w:type="auto"/>
          </w:tcPr>
          <w:p w14:paraId="67D5850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DOC</w:t>
            </w:r>
          </w:p>
        </w:tc>
        <w:tc>
          <w:tcPr>
            <w:tcW w:w="0" w:type="auto"/>
          </w:tcPr>
          <w:p w14:paraId="055CC14D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0.32</w:t>
            </w:r>
          </w:p>
        </w:tc>
        <w:tc>
          <w:tcPr>
            <w:tcW w:w="0" w:type="auto"/>
          </w:tcPr>
          <w:p w14:paraId="52704817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0.05</w:t>
            </w:r>
          </w:p>
        </w:tc>
        <w:tc>
          <w:tcPr>
            <w:tcW w:w="0" w:type="auto"/>
          </w:tcPr>
          <w:p w14:paraId="388A7F2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0.05</w:t>
            </w:r>
          </w:p>
        </w:tc>
        <w:tc>
          <w:tcPr>
            <w:tcW w:w="0" w:type="auto"/>
          </w:tcPr>
          <w:p w14:paraId="343C20F5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0.29</w:t>
            </w:r>
          </w:p>
        </w:tc>
        <w:tc>
          <w:tcPr>
            <w:tcW w:w="0" w:type="auto"/>
          </w:tcPr>
          <w:p w14:paraId="01C9162C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0.05</w:t>
            </w:r>
          </w:p>
        </w:tc>
        <w:tc>
          <w:tcPr>
            <w:tcW w:w="0" w:type="auto"/>
          </w:tcPr>
          <w:p w14:paraId="1A644E2F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0.05</w:t>
            </w:r>
          </w:p>
        </w:tc>
        <w:tc>
          <w:tcPr>
            <w:tcW w:w="0" w:type="auto"/>
          </w:tcPr>
          <w:p w14:paraId="15181D66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0.08</w:t>
            </w:r>
          </w:p>
        </w:tc>
        <w:tc>
          <w:tcPr>
            <w:tcW w:w="0" w:type="auto"/>
          </w:tcPr>
          <w:p w14:paraId="592C7EA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0.13</w:t>
            </w:r>
          </w:p>
        </w:tc>
        <w:tc>
          <w:tcPr>
            <w:tcW w:w="0" w:type="auto"/>
          </w:tcPr>
          <w:p w14:paraId="1B030FFB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0.20</w:t>
            </w:r>
          </w:p>
        </w:tc>
        <w:tc>
          <w:tcPr>
            <w:tcW w:w="0" w:type="auto"/>
          </w:tcPr>
          <w:p w14:paraId="5F88BEB6" w14:textId="77777777" w:rsidR="00E73A7F" w:rsidRPr="00B01BB7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0.00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1C09449B" w14:textId="77777777" w:rsidR="00E73A7F" w:rsidRPr="00B01BB7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</w:rPr>
            </w:pPr>
            <w:r w:rsidRPr="00B01BB7">
              <w:rPr>
                <w:b/>
                <w:sz w:val="24"/>
                <w:szCs w:val="24"/>
              </w:rPr>
              <w:t>0.39</w:t>
            </w:r>
          </w:p>
        </w:tc>
        <w:tc>
          <w:tcPr>
            <w:tcW w:w="0" w:type="auto"/>
          </w:tcPr>
          <w:p w14:paraId="2A99A4C8" w14:textId="77777777" w:rsidR="00E73A7F" w:rsidRPr="00B01BB7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</w:rPr>
            </w:pPr>
            <w:r w:rsidRPr="00B01BB7">
              <w:rPr>
                <w:b/>
                <w:sz w:val="24"/>
                <w:szCs w:val="24"/>
              </w:rPr>
              <w:t>0.83</w:t>
            </w:r>
          </w:p>
        </w:tc>
      </w:tr>
      <w:tr w:rsidR="00E73A7F" w:rsidRPr="00886E7D" w14:paraId="452340F1" w14:textId="77777777" w:rsidTr="008E24C9">
        <w:trPr>
          <w:jc w:val="center"/>
        </w:trPr>
        <w:tc>
          <w:tcPr>
            <w:tcW w:w="0" w:type="auto"/>
          </w:tcPr>
          <w:p w14:paraId="11DD8452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TC</w:t>
            </w:r>
          </w:p>
        </w:tc>
        <w:tc>
          <w:tcPr>
            <w:tcW w:w="0" w:type="auto"/>
          </w:tcPr>
          <w:p w14:paraId="7A29F4A2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0.15</w:t>
            </w:r>
          </w:p>
        </w:tc>
        <w:tc>
          <w:tcPr>
            <w:tcW w:w="0" w:type="auto"/>
          </w:tcPr>
          <w:p w14:paraId="369AE98E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0.1</w:t>
            </w:r>
          </w:p>
        </w:tc>
        <w:tc>
          <w:tcPr>
            <w:tcW w:w="0" w:type="auto"/>
          </w:tcPr>
          <w:p w14:paraId="6FFECC6B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0.23</w:t>
            </w:r>
          </w:p>
        </w:tc>
        <w:tc>
          <w:tcPr>
            <w:tcW w:w="0" w:type="auto"/>
          </w:tcPr>
          <w:p w14:paraId="1CF50AED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0.04</w:t>
            </w:r>
          </w:p>
        </w:tc>
        <w:tc>
          <w:tcPr>
            <w:tcW w:w="0" w:type="auto"/>
          </w:tcPr>
          <w:p w14:paraId="7FB0E8DB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0.18</w:t>
            </w:r>
          </w:p>
        </w:tc>
        <w:tc>
          <w:tcPr>
            <w:tcW w:w="0" w:type="auto"/>
          </w:tcPr>
          <w:p w14:paraId="40E213B1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0.21</w:t>
            </w:r>
          </w:p>
        </w:tc>
        <w:tc>
          <w:tcPr>
            <w:tcW w:w="0" w:type="auto"/>
          </w:tcPr>
          <w:p w14:paraId="3C1A4A2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0.17</w:t>
            </w:r>
          </w:p>
        </w:tc>
        <w:tc>
          <w:tcPr>
            <w:tcW w:w="0" w:type="auto"/>
          </w:tcPr>
          <w:p w14:paraId="579AFC9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0.08</w:t>
            </w:r>
          </w:p>
        </w:tc>
        <w:tc>
          <w:tcPr>
            <w:tcW w:w="0" w:type="auto"/>
          </w:tcPr>
          <w:p w14:paraId="6FD887C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0.12</w:t>
            </w:r>
          </w:p>
        </w:tc>
        <w:tc>
          <w:tcPr>
            <w:tcW w:w="0" w:type="auto"/>
          </w:tcPr>
          <w:p w14:paraId="60DD476A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0.26</w:t>
            </w:r>
          </w:p>
        </w:tc>
        <w:tc>
          <w:tcPr>
            <w:tcW w:w="0" w:type="auto"/>
          </w:tcPr>
          <w:p w14:paraId="240985DA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0.06</w:t>
            </w:r>
          </w:p>
        </w:tc>
        <w:tc>
          <w:tcPr>
            <w:tcW w:w="0" w:type="auto"/>
          </w:tcPr>
          <w:p w14:paraId="1C60B598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0.27</w:t>
            </w:r>
          </w:p>
        </w:tc>
      </w:tr>
      <w:tr w:rsidR="007119F5" w:rsidRPr="00886E7D" w14:paraId="2B9171F6" w14:textId="77777777" w:rsidTr="00033A85">
        <w:trPr>
          <w:jc w:val="center"/>
        </w:trPr>
        <w:tc>
          <w:tcPr>
            <w:tcW w:w="0" w:type="auto"/>
            <w:gridSpan w:val="13"/>
          </w:tcPr>
          <w:p w14:paraId="31F1FD5C" w14:textId="5CF37EA2" w:rsidR="007119F5" w:rsidRPr="007119F5" w:rsidRDefault="007119F5" w:rsidP="007119F5">
            <w:pPr>
              <w:spacing w:line="360" w:lineRule="auto"/>
              <w:jc w:val="center"/>
              <w:textAlignment w:val="baseline"/>
              <w:rPr>
                <w:b/>
                <w:sz w:val="24"/>
                <w:szCs w:val="24"/>
              </w:rPr>
            </w:pPr>
            <w:r w:rsidRPr="007119F5">
              <w:rPr>
                <w:b/>
                <w:sz w:val="24"/>
                <w:szCs w:val="24"/>
              </w:rPr>
              <w:t>High-intensity</w:t>
            </w:r>
            <w:r>
              <w:rPr>
                <w:b/>
                <w:sz w:val="24"/>
                <w:szCs w:val="24"/>
              </w:rPr>
              <w:t xml:space="preserve"> fire</w:t>
            </w:r>
          </w:p>
        </w:tc>
      </w:tr>
      <w:tr w:rsidR="00E73A7F" w:rsidRPr="00886E7D" w14:paraId="7AC0D4DF" w14:textId="77777777" w:rsidTr="008E24C9">
        <w:trPr>
          <w:jc w:val="center"/>
        </w:trPr>
        <w:tc>
          <w:tcPr>
            <w:tcW w:w="0" w:type="auto"/>
          </w:tcPr>
          <w:p w14:paraId="05CDC569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Phenolics</w:t>
            </w:r>
          </w:p>
        </w:tc>
        <w:tc>
          <w:tcPr>
            <w:tcW w:w="0" w:type="auto"/>
          </w:tcPr>
          <w:p w14:paraId="421AF4DB" w14:textId="77777777" w:rsidR="00E73A7F" w:rsidRPr="00DA43F8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 w:rsidRPr="00DA43F8">
              <w:rPr>
                <w:rFonts w:hint="eastAsia"/>
                <w:sz w:val="24"/>
                <w:szCs w:val="24"/>
                <w:lang w:eastAsia="zh-CN"/>
              </w:rPr>
              <w:t>0.0</w:t>
            </w:r>
            <w:r w:rsidR="00DA43F8" w:rsidRPr="00DA43F8">
              <w:rPr>
                <w:sz w:val="24"/>
                <w:szCs w:val="24"/>
                <w:lang w:eastAsia="zh-CN"/>
              </w:rPr>
              <w:t>9</w:t>
            </w:r>
          </w:p>
        </w:tc>
        <w:tc>
          <w:tcPr>
            <w:tcW w:w="0" w:type="auto"/>
          </w:tcPr>
          <w:p w14:paraId="1F3059BD" w14:textId="77777777" w:rsidR="00E73A7F" w:rsidRPr="00DA43F8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 w:rsidRPr="00DA43F8">
              <w:rPr>
                <w:rFonts w:hint="eastAsia"/>
                <w:sz w:val="24"/>
                <w:szCs w:val="24"/>
                <w:lang w:eastAsia="zh-CN"/>
              </w:rPr>
              <w:t>0.31</w:t>
            </w:r>
          </w:p>
        </w:tc>
        <w:tc>
          <w:tcPr>
            <w:tcW w:w="0" w:type="auto"/>
          </w:tcPr>
          <w:p w14:paraId="1CEF7BE2" w14:textId="77777777" w:rsidR="00E73A7F" w:rsidRPr="00DA43F8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 w:rsidRPr="00DA43F8">
              <w:rPr>
                <w:rFonts w:hint="eastAsia"/>
                <w:sz w:val="24"/>
                <w:szCs w:val="24"/>
                <w:lang w:eastAsia="zh-CN"/>
              </w:rPr>
              <w:t>0.37</w:t>
            </w:r>
          </w:p>
        </w:tc>
        <w:tc>
          <w:tcPr>
            <w:tcW w:w="0" w:type="auto"/>
          </w:tcPr>
          <w:p w14:paraId="2A7046DF" w14:textId="77777777" w:rsidR="00E73A7F" w:rsidRPr="007A09C6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0.00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rFonts w:hint="eastAsia"/>
                <w:b/>
                <w:sz w:val="24"/>
                <w:szCs w:val="24"/>
                <w:lang w:eastAsia="zh-CN"/>
              </w:rPr>
              <w:t>L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305BB493" w14:textId="77777777" w:rsidR="00E73A7F" w:rsidRPr="007A09C6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7A09C6">
              <w:rPr>
                <w:rFonts w:hint="eastAsia"/>
                <w:b/>
                <w:sz w:val="24"/>
                <w:szCs w:val="24"/>
                <w:lang w:eastAsia="zh-CN"/>
              </w:rPr>
              <w:t>0.66</w:t>
            </w:r>
          </w:p>
        </w:tc>
        <w:tc>
          <w:tcPr>
            <w:tcW w:w="0" w:type="auto"/>
          </w:tcPr>
          <w:p w14:paraId="492B43E4" w14:textId="77777777" w:rsidR="00E73A7F" w:rsidRPr="007A09C6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7A09C6">
              <w:rPr>
                <w:rFonts w:hint="eastAsia"/>
                <w:b/>
                <w:sz w:val="24"/>
                <w:szCs w:val="24"/>
                <w:lang w:eastAsia="zh-CN"/>
              </w:rPr>
              <w:t>0.</w:t>
            </w:r>
            <w:r w:rsidRPr="007A09C6">
              <w:rPr>
                <w:b/>
                <w:sz w:val="24"/>
                <w:szCs w:val="24"/>
                <w:lang w:eastAsia="zh-CN"/>
              </w:rPr>
              <w:t>86</w:t>
            </w:r>
          </w:p>
        </w:tc>
        <w:tc>
          <w:tcPr>
            <w:tcW w:w="0" w:type="auto"/>
          </w:tcPr>
          <w:p w14:paraId="1BD86F87" w14:textId="77777777" w:rsidR="00E73A7F" w:rsidRPr="00D6553A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D6553A">
              <w:rPr>
                <w:rFonts w:hint="eastAsia"/>
                <w:b/>
                <w:sz w:val="24"/>
                <w:szCs w:val="24"/>
                <w:lang w:eastAsia="zh-CN"/>
              </w:rPr>
              <w:t>0</w:t>
            </w:r>
            <w:r w:rsidRPr="00D6553A">
              <w:rPr>
                <w:b/>
                <w:sz w:val="24"/>
                <w:szCs w:val="24"/>
                <w:lang w:eastAsia="zh-CN"/>
              </w:rPr>
              <w:t>.01</w:t>
            </w:r>
            <w:r w:rsidR="008E24C9" w:rsidRPr="00DA43F8">
              <w:rPr>
                <w:b/>
                <w:sz w:val="24"/>
                <w:szCs w:val="24"/>
                <w:vertAlign w:val="subscript"/>
                <w:lang w:eastAsia="zh-CN"/>
              </w:rPr>
              <w:t xml:space="preserve"> 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593B3E85" w14:textId="77777777" w:rsidR="00E73A7F" w:rsidRPr="00D6553A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D6553A">
              <w:rPr>
                <w:rFonts w:hint="eastAsia"/>
                <w:b/>
                <w:sz w:val="24"/>
                <w:szCs w:val="24"/>
                <w:lang w:eastAsia="zh-CN"/>
              </w:rPr>
              <w:t>0.31</w:t>
            </w:r>
          </w:p>
        </w:tc>
        <w:tc>
          <w:tcPr>
            <w:tcW w:w="0" w:type="auto"/>
          </w:tcPr>
          <w:p w14:paraId="50DA6229" w14:textId="77777777" w:rsidR="00E73A7F" w:rsidRPr="00D6553A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D6553A">
              <w:rPr>
                <w:rFonts w:hint="eastAsia"/>
                <w:b/>
                <w:sz w:val="24"/>
                <w:szCs w:val="24"/>
                <w:lang w:eastAsia="zh-CN"/>
              </w:rPr>
              <w:t>0.76</w:t>
            </w:r>
          </w:p>
        </w:tc>
        <w:tc>
          <w:tcPr>
            <w:tcW w:w="0" w:type="auto"/>
          </w:tcPr>
          <w:p w14:paraId="64F4A3AC" w14:textId="77777777" w:rsidR="00E73A7F" w:rsidRPr="00B748D8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B748D8">
              <w:rPr>
                <w:rFonts w:hint="eastAsia"/>
                <w:b/>
                <w:sz w:val="24"/>
                <w:szCs w:val="24"/>
                <w:lang w:eastAsia="zh-CN"/>
              </w:rPr>
              <w:t>0.</w:t>
            </w:r>
            <w:r w:rsidR="00B748D8" w:rsidRPr="00B748D8">
              <w:rPr>
                <w:b/>
                <w:sz w:val="24"/>
                <w:szCs w:val="24"/>
                <w:lang w:eastAsia="zh-CN"/>
              </w:rPr>
              <w:t>00</w:t>
            </w:r>
            <w:r w:rsidR="008E24C9" w:rsidRPr="00DA43F8">
              <w:rPr>
                <w:b/>
                <w:sz w:val="24"/>
                <w:szCs w:val="24"/>
                <w:vertAlign w:val="subscript"/>
                <w:lang w:eastAsia="zh-CN"/>
              </w:rPr>
              <w:t xml:space="preserve"> 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1837E317" w14:textId="77777777" w:rsidR="00E73A7F" w:rsidRPr="00B748D8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B748D8">
              <w:rPr>
                <w:rFonts w:hint="eastAsia"/>
                <w:b/>
                <w:sz w:val="24"/>
                <w:szCs w:val="24"/>
                <w:lang w:eastAsia="zh-CN"/>
              </w:rPr>
              <w:t>0.</w:t>
            </w:r>
            <w:r w:rsidR="00B748D8" w:rsidRPr="00B748D8">
              <w:rPr>
                <w:b/>
                <w:sz w:val="24"/>
                <w:szCs w:val="24"/>
                <w:lang w:eastAsia="zh-CN"/>
              </w:rPr>
              <w:t>4</w:t>
            </w:r>
            <w:r w:rsidRPr="00B748D8">
              <w:rPr>
                <w:rFonts w:hint="eastAsia"/>
                <w:b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0" w:type="auto"/>
          </w:tcPr>
          <w:p w14:paraId="330FA885" w14:textId="77777777" w:rsidR="00E73A7F" w:rsidRPr="00B748D8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B748D8">
              <w:rPr>
                <w:rFonts w:hint="eastAsia"/>
                <w:b/>
                <w:sz w:val="24"/>
                <w:szCs w:val="24"/>
                <w:lang w:eastAsia="zh-CN"/>
              </w:rPr>
              <w:t>0.89</w:t>
            </w:r>
          </w:p>
        </w:tc>
      </w:tr>
      <w:tr w:rsidR="00E73A7F" w:rsidRPr="00886E7D" w14:paraId="057DEE50" w14:textId="77777777" w:rsidTr="008E24C9">
        <w:trPr>
          <w:jc w:val="center"/>
        </w:trPr>
        <w:tc>
          <w:tcPr>
            <w:tcW w:w="0" w:type="auto"/>
          </w:tcPr>
          <w:p w14:paraId="52B3780E" w14:textId="77777777" w:rsidR="00E73A7F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pH</w:t>
            </w:r>
          </w:p>
        </w:tc>
        <w:tc>
          <w:tcPr>
            <w:tcW w:w="0" w:type="auto"/>
          </w:tcPr>
          <w:p w14:paraId="4A119377" w14:textId="77777777" w:rsidR="00E73A7F" w:rsidRPr="00B748D8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B748D8">
              <w:rPr>
                <w:rFonts w:hint="eastAsia"/>
                <w:b/>
                <w:sz w:val="24"/>
                <w:szCs w:val="24"/>
                <w:lang w:eastAsia="zh-CN"/>
              </w:rPr>
              <w:t>0.</w:t>
            </w:r>
            <w:r w:rsidR="00B748D8" w:rsidRPr="00B748D8">
              <w:rPr>
                <w:b/>
                <w:sz w:val="24"/>
                <w:szCs w:val="24"/>
                <w:lang w:eastAsia="zh-CN"/>
              </w:rPr>
              <w:t>05</w:t>
            </w:r>
            <w:r w:rsidR="008E24C9" w:rsidRPr="008E24C9">
              <w:rPr>
                <w:rFonts w:hint="eastAsia"/>
                <w:b/>
                <w:sz w:val="24"/>
                <w:szCs w:val="24"/>
                <w:vertAlign w:val="subscript"/>
                <w:lang w:eastAsia="zh-CN"/>
              </w:rPr>
              <w:t xml:space="preserve"> 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1F532907" w14:textId="77777777" w:rsidR="00E73A7F" w:rsidRPr="00B748D8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B748D8">
              <w:rPr>
                <w:rFonts w:hint="eastAsia"/>
                <w:b/>
                <w:sz w:val="24"/>
                <w:szCs w:val="24"/>
                <w:lang w:eastAsia="zh-CN"/>
              </w:rPr>
              <w:t>0.19</w:t>
            </w:r>
          </w:p>
        </w:tc>
        <w:tc>
          <w:tcPr>
            <w:tcW w:w="0" w:type="auto"/>
          </w:tcPr>
          <w:p w14:paraId="5459C17E" w14:textId="77777777" w:rsidR="00E73A7F" w:rsidRPr="00B748D8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B748D8">
              <w:rPr>
                <w:rFonts w:hint="eastAsia"/>
                <w:b/>
                <w:sz w:val="24"/>
                <w:szCs w:val="24"/>
                <w:lang w:eastAsia="zh-CN"/>
              </w:rPr>
              <w:t>0.42</w:t>
            </w:r>
          </w:p>
        </w:tc>
        <w:tc>
          <w:tcPr>
            <w:tcW w:w="0" w:type="auto"/>
          </w:tcPr>
          <w:p w14:paraId="1260D159" w14:textId="77777777" w:rsidR="00E73A7F" w:rsidRPr="0023487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234870">
              <w:rPr>
                <w:rFonts w:hint="eastAsia"/>
                <w:b/>
                <w:sz w:val="24"/>
                <w:szCs w:val="24"/>
                <w:lang w:eastAsia="zh-CN"/>
              </w:rPr>
              <w:t>0.02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rFonts w:hint="eastAsia"/>
                <w:b/>
                <w:sz w:val="24"/>
                <w:szCs w:val="24"/>
                <w:lang w:eastAsia="zh-CN"/>
              </w:rPr>
              <w:t>L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274BFD41" w14:textId="77777777" w:rsidR="00E73A7F" w:rsidRPr="0023487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234870">
              <w:rPr>
                <w:rFonts w:hint="eastAsia"/>
                <w:b/>
                <w:sz w:val="24"/>
                <w:szCs w:val="24"/>
                <w:lang w:eastAsia="zh-CN"/>
              </w:rPr>
              <w:t>0.45</w:t>
            </w:r>
          </w:p>
        </w:tc>
        <w:tc>
          <w:tcPr>
            <w:tcW w:w="0" w:type="auto"/>
          </w:tcPr>
          <w:p w14:paraId="293F69C0" w14:textId="77777777" w:rsidR="00E73A7F" w:rsidRPr="0023487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234870">
              <w:rPr>
                <w:rFonts w:hint="eastAsia"/>
                <w:b/>
                <w:sz w:val="24"/>
                <w:szCs w:val="24"/>
                <w:lang w:eastAsia="zh-CN"/>
              </w:rPr>
              <w:t>0.65</w:t>
            </w:r>
          </w:p>
        </w:tc>
        <w:tc>
          <w:tcPr>
            <w:tcW w:w="0" w:type="auto"/>
          </w:tcPr>
          <w:p w14:paraId="00C8BB01" w14:textId="77777777" w:rsidR="00E73A7F" w:rsidRPr="0023487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234870">
              <w:rPr>
                <w:rFonts w:hint="eastAsia"/>
                <w:b/>
                <w:sz w:val="24"/>
                <w:szCs w:val="24"/>
                <w:lang w:eastAsia="zh-CN"/>
              </w:rPr>
              <w:t>0.01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2FBAB715" w14:textId="77777777" w:rsidR="00E73A7F" w:rsidRPr="0023487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234870">
              <w:rPr>
                <w:rFonts w:hint="eastAsia"/>
                <w:b/>
                <w:sz w:val="24"/>
                <w:szCs w:val="24"/>
                <w:lang w:eastAsia="zh-CN"/>
              </w:rPr>
              <w:t>0.51</w:t>
            </w:r>
          </w:p>
        </w:tc>
        <w:tc>
          <w:tcPr>
            <w:tcW w:w="0" w:type="auto"/>
          </w:tcPr>
          <w:p w14:paraId="290E706E" w14:textId="77777777" w:rsidR="00E73A7F" w:rsidRPr="0023487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234870">
              <w:rPr>
                <w:rFonts w:hint="eastAsia"/>
                <w:b/>
                <w:sz w:val="24"/>
                <w:szCs w:val="24"/>
                <w:lang w:eastAsia="zh-CN"/>
              </w:rPr>
              <w:t>0.69</w:t>
            </w:r>
          </w:p>
        </w:tc>
        <w:tc>
          <w:tcPr>
            <w:tcW w:w="0" w:type="auto"/>
          </w:tcPr>
          <w:p w14:paraId="29FBFC19" w14:textId="77777777" w:rsidR="00E73A7F" w:rsidRPr="0023487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0.00</w:t>
            </w:r>
            <w:r w:rsidR="008E24C9" w:rsidRPr="00DA43F8">
              <w:rPr>
                <w:b/>
                <w:sz w:val="24"/>
                <w:szCs w:val="24"/>
                <w:vertAlign w:val="subscript"/>
                <w:lang w:eastAsia="zh-CN"/>
              </w:rPr>
              <w:t xml:space="preserve"> 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b/>
                <w:sz w:val="24"/>
                <w:szCs w:val="24"/>
                <w:lang w:eastAsia="zh-CN"/>
              </w:rPr>
              <w:t>Q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43031BE4" w14:textId="77777777" w:rsidR="00E73A7F" w:rsidRPr="0023487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234870">
              <w:rPr>
                <w:rFonts w:hint="eastAsia"/>
                <w:b/>
                <w:sz w:val="24"/>
                <w:szCs w:val="24"/>
                <w:lang w:eastAsia="zh-CN"/>
              </w:rPr>
              <w:t>0.58</w:t>
            </w:r>
          </w:p>
        </w:tc>
        <w:tc>
          <w:tcPr>
            <w:tcW w:w="0" w:type="auto"/>
          </w:tcPr>
          <w:p w14:paraId="6951E2FD" w14:textId="77777777" w:rsidR="00E73A7F" w:rsidRPr="00234870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  <w:lang w:eastAsia="zh-CN"/>
              </w:rPr>
            </w:pPr>
            <w:r w:rsidRPr="00234870">
              <w:rPr>
                <w:rFonts w:hint="eastAsia"/>
                <w:b/>
                <w:sz w:val="24"/>
                <w:szCs w:val="24"/>
                <w:lang w:eastAsia="zh-CN"/>
              </w:rPr>
              <w:t>0.84</w:t>
            </w:r>
          </w:p>
        </w:tc>
      </w:tr>
      <w:tr w:rsidR="00E73A7F" w:rsidRPr="00886E7D" w14:paraId="10840E3F" w14:textId="77777777" w:rsidTr="008E24C9">
        <w:trPr>
          <w:jc w:val="center"/>
        </w:trPr>
        <w:tc>
          <w:tcPr>
            <w:tcW w:w="0" w:type="auto"/>
          </w:tcPr>
          <w:p w14:paraId="4B2C23D7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NH</w:t>
            </w:r>
            <w:r w:rsidRPr="00BE316E">
              <w:rPr>
                <w:sz w:val="24"/>
                <w:szCs w:val="24"/>
                <w:vertAlign w:val="subscript"/>
              </w:rPr>
              <w:t>4</w:t>
            </w:r>
            <w:r w:rsidRPr="00886E7D">
              <w:rPr>
                <w:sz w:val="24"/>
                <w:szCs w:val="24"/>
              </w:rPr>
              <w:t>-N</w:t>
            </w:r>
          </w:p>
        </w:tc>
        <w:tc>
          <w:tcPr>
            <w:tcW w:w="0" w:type="auto"/>
          </w:tcPr>
          <w:p w14:paraId="7767D275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0.78</w:t>
            </w:r>
          </w:p>
        </w:tc>
        <w:tc>
          <w:tcPr>
            <w:tcW w:w="0" w:type="auto"/>
          </w:tcPr>
          <w:p w14:paraId="6501CD29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0.008</w:t>
            </w:r>
          </w:p>
        </w:tc>
        <w:tc>
          <w:tcPr>
            <w:tcW w:w="0" w:type="auto"/>
          </w:tcPr>
          <w:p w14:paraId="1128851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0.12</w:t>
            </w:r>
          </w:p>
        </w:tc>
        <w:tc>
          <w:tcPr>
            <w:tcW w:w="0" w:type="auto"/>
          </w:tcPr>
          <w:p w14:paraId="5A85E1F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0.87</w:t>
            </w:r>
          </w:p>
        </w:tc>
        <w:tc>
          <w:tcPr>
            <w:tcW w:w="0" w:type="auto"/>
          </w:tcPr>
          <w:p w14:paraId="5D39FC05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0.004</w:t>
            </w:r>
          </w:p>
        </w:tc>
        <w:tc>
          <w:tcPr>
            <w:tcW w:w="0" w:type="auto"/>
          </w:tcPr>
          <w:p w14:paraId="1486365E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0.38</w:t>
            </w:r>
          </w:p>
        </w:tc>
        <w:tc>
          <w:tcPr>
            <w:tcW w:w="0" w:type="auto"/>
          </w:tcPr>
          <w:p w14:paraId="7BE072DC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0.65</w:t>
            </w:r>
          </w:p>
        </w:tc>
        <w:tc>
          <w:tcPr>
            <w:tcW w:w="0" w:type="auto"/>
          </w:tcPr>
          <w:p w14:paraId="6CA36365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0.03</w:t>
            </w:r>
          </w:p>
        </w:tc>
        <w:tc>
          <w:tcPr>
            <w:tcW w:w="0" w:type="auto"/>
          </w:tcPr>
          <w:p w14:paraId="53291519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0.28</w:t>
            </w:r>
          </w:p>
        </w:tc>
        <w:tc>
          <w:tcPr>
            <w:tcW w:w="0" w:type="auto"/>
          </w:tcPr>
          <w:p w14:paraId="6A1B4036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0.25</w:t>
            </w:r>
          </w:p>
        </w:tc>
        <w:tc>
          <w:tcPr>
            <w:tcW w:w="0" w:type="auto"/>
          </w:tcPr>
          <w:p w14:paraId="327B598B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0.26</w:t>
            </w:r>
          </w:p>
        </w:tc>
        <w:tc>
          <w:tcPr>
            <w:tcW w:w="0" w:type="auto"/>
          </w:tcPr>
          <w:p w14:paraId="412701FD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0.93</w:t>
            </w:r>
          </w:p>
        </w:tc>
      </w:tr>
      <w:tr w:rsidR="00E73A7F" w:rsidRPr="00886E7D" w14:paraId="6B62E0F6" w14:textId="77777777" w:rsidTr="008E24C9">
        <w:trPr>
          <w:jc w:val="center"/>
        </w:trPr>
        <w:tc>
          <w:tcPr>
            <w:tcW w:w="0" w:type="auto"/>
          </w:tcPr>
          <w:p w14:paraId="3523375E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DOC</w:t>
            </w:r>
          </w:p>
        </w:tc>
        <w:tc>
          <w:tcPr>
            <w:tcW w:w="0" w:type="auto"/>
          </w:tcPr>
          <w:p w14:paraId="230FD8A2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0.67</w:t>
            </w:r>
          </w:p>
        </w:tc>
        <w:tc>
          <w:tcPr>
            <w:tcW w:w="0" w:type="auto"/>
          </w:tcPr>
          <w:p w14:paraId="31F67D45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0.02</w:t>
            </w:r>
          </w:p>
        </w:tc>
        <w:tc>
          <w:tcPr>
            <w:tcW w:w="0" w:type="auto"/>
          </w:tcPr>
          <w:p w14:paraId="58307F4E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0.68</w:t>
            </w:r>
          </w:p>
        </w:tc>
        <w:tc>
          <w:tcPr>
            <w:tcW w:w="0" w:type="auto"/>
          </w:tcPr>
          <w:p w14:paraId="5790B8DD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94</w:t>
            </w:r>
          </w:p>
        </w:tc>
        <w:tc>
          <w:tcPr>
            <w:tcW w:w="0" w:type="auto"/>
          </w:tcPr>
          <w:p w14:paraId="6610D4D8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0.02</w:t>
            </w:r>
          </w:p>
        </w:tc>
        <w:tc>
          <w:tcPr>
            <w:tcW w:w="0" w:type="auto"/>
          </w:tcPr>
          <w:p w14:paraId="2EC24527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14:paraId="6DE3A51C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0.78</w:t>
            </w:r>
          </w:p>
        </w:tc>
        <w:tc>
          <w:tcPr>
            <w:tcW w:w="0" w:type="auto"/>
          </w:tcPr>
          <w:p w14:paraId="51420900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0.01</w:t>
            </w:r>
          </w:p>
        </w:tc>
        <w:tc>
          <w:tcPr>
            <w:tcW w:w="0" w:type="auto"/>
          </w:tcPr>
          <w:p w14:paraId="6D601924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0.52</w:t>
            </w:r>
          </w:p>
        </w:tc>
        <w:tc>
          <w:tcPr>
            <w:tcW w:w="0" w:type="auto"/>
          </w:tcPr>
          <w:p w14:paraId="1AB1799C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0.59</w:t>
            </w:r>
          </w:p>
        </w:tc>
        <w:tc>
          <w:tcPr>
            <w:tcW w:w="0" w:type="auto"/>
          </w:tcPr>
          <w:p w14:paraId="25930F25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0.07</w:t>
            </w:r>
          </w:p>
        </w:tc>
        <w:tc>
          <w:tcPr>
            <w:tcW w:w="0" w:type="auto"/>
          </w:tcPr>
          <w:p w14:paraId="15B8BE22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0.89</w:t>
            </w:r>
          </w:p>
        </w:tc>
      </w:tr>
      <w:tr w:rsidR="00E73A7F" w:rsidRPr="00886E7D" w14:paraId="2E456819" w14:textId="77777777" w:rsidTr="008E24C9">
        <w:trPr>
          <w:jc w:val="center"/>
        </w:trPr>
        <w:tc>
          <w:tcPr>
            <w:tcW w:w="0" w:type="auto"/>
          </w:tcPr>
          <w:p w14:paraId="4B5D2990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TC</w:t>
            </w:r>
          </w:p>
        </w:tc>
        <w:tc>
          <w:tcPr>
            <w:tcW w:w="0" w:type="auto"/>
          </w:tcPr>
          <w:p w14:paraId="50105E3E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0.55</w:t>
            </w:r>
          </w:p>
        </w:tc>
        <w:tc>
          <w:tcPr>
            <w:tcW w:w="0" w:type="auto"/>
          </w:tcPr>
          <w:p w14:paraId="1EFC3DB4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0.06</w:t>
            </w:r>
          </w:p>
        </w:tc>
        <w:tc>
          <w:tcPr>
            <w:tcW w:w="0" w:type="auto"/>
          </w:tcPr>
          <w:p w14:paraId="4DD7D950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0.57</w:t>
            </w:r>
          </w:p>
        </w:tc>
        <w:tc>
          <w:tcPr>
            <w:tcW w:w="0" w:type="auto"/>
          </w:tcPr>
          <w:p w14:paraId="6CB8B15E" w14:textId="77777777" w:rsidR="00E73A7F" w:rsidRPr="00CA34E5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</w:rPr>
            </w:pPr>
            <w:r w:rsidRPr="00CA34E5">
              <w:rPr>
                <w:b/>
                <w:sz w:val="24"/>
                <w:szCs w:val="24"/>
              </w:rPr>
              <w:t>0.05</w:t>
            </w:r>
            <w:r w:rsidR="00823740">
              <w:rPr>
                <w:b/>
                <w:sz w:val="24"/>
                <w:szCs w:val="24"/>
                <w:lang w:eastAsia="zh-CN"/>
              </w:rPr>
              <w:t>(</w:t>
            </w:r>
            <w:r w:rsidR="00B54F0E">
              <w:rPr>
                <w:rFonts w:hint="eastAsia"/>
                <w:b/>
                <w:sz w:val="24"/>
                <w:szCs w:val="24"/>
                <w:lang w:eastAsia="zh-CN"/>
              </w:rPr>
              <w:t>L</w:t>
            </w:r>
            <w:r w:rsidR="00823740">
              <w:rPr>
                <w:b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0" w:type="auto"/>
          </w:tcPr>
          <w:p w14:paraId="04796527" w14:textId="77777777" w:rsidR="00E73A7F" w:rsidRPr="00CA34E5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</w:rPr>
            </w:pPr>
            <w:r w:rsidRPr="00CA34E5">
              <w:rPr>
                <w:b/>
                <w:sz w:val="24"/>
                <w:szCs w:val="24"/>
              </w:rPr>
              <w:t>0.26</w:t>
            </w:r>
          </w:p>
        </w:tc>
        <w:tc>
          <w:tcPr>
            <w:tcW w:w="0" w:type="auto"/>
          </w:tcPr>
          <w:p w14:paraId="402A4257" w14:textId="77777777" w:rsidR="00E73A7F" w:rsidRPr="00CA34E5" w:rsidRDefault="00E73A7F" w:rsidP="00927FDC">
            <w:pPr>
              <w:spacing w:line="360" w:lineRule="auto"/>
              <w:jc w:val="both"/>
              <w:textAlignment w:val="baseline"/>
              <w:rPr>
                <w:b/>
                <w:sz w:val="24"/>
                <w:szCs w:val="24"/>
              </w:rPr>
            </w:pPr>
            <w:r w:rsidRPr="00CA34E5">
              <w:rPr>
                <w:b/>
                <w:sz w:val="24"/>
                <w:szCs w:val="24"/>
              </w:rPr>
              <w:t>0.31</w:t>
            </w:r>
          </w:p>
        </w:tc>
        <w:tc>
          <w:tcPr>
            <w:tcW w:w="0" w:type="auto"/>
          </w:tcPr>
          <w:p w14:paraId="303FCDC9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14:paraId="1AC66B1E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04</w:t>
            </w:r>
          </w:p>
        </w:tc>
        <w:tc>
          <w:tcPr>
            <w:tcW w:w="0" w:type="auto"/>
          </w:tcPr>
          <w:p w14:paraId="4908223C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62</w:t>
            </w:r>
          </w:p>
        </w:tc>
        <w:tc>
          <w:tcPr>
            <w:tcW w:w="0" w:type="auto"/>
          </w:tcPr>
          <w:p w14:paraId="58162473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0.8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648122A5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886E7D">
              <w:rPr>
                <w:sz w:val="24"/>
                <w:szCs w:val="24"/>
              </w:rPr>
              <w:t>0.0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91B1019" w14:textId="77777777" w:rsidR="00E73A7F" w:rsidRPr="00886E7D" w:rsidRDefault="00E73A7F" w:rsidP="00927FDC">
            <w:pPr>
              <w:spacing w:line="360" w:lineRule="auto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0.78</w:t>
            </w:r>
          </w:p>
        </w:tc>
      </w:tr>
    </w:tbl>
    <w:p w14:paraId="37B758D4" w14:textId="0A18FC78" w:rsidR="00E73A7F" w:rsidRDefault="008171DE" w:rsidP="00927FDC">
      <w:pPr>
        <w:spacing w:line="480" w:lineRule="auto"/>
        <w:jc w:val="both"/>
        <w:rPr>
          <w:sz w:val="24"/>
          <w:szCs w:val="24"/>
          <w:lang w:eastAsia="zh-CN"/>
        </w:rPr>
        <w:sectPr w:rsidR="00E73A7F" w:rsidSect="00F90E97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 w:rsidRPr="00C62E0D">
        <w:rPr>
          <w:sz w:val="24"/>
          <w:szCs w:val="24"/>
        </w:rPr>
        <w:lastRenderedPageBreak/>
        <w:t>The letter in parentheses indicated the best fitted model. R</w:t>
      </w:r>
      <w:r w:rsidRPr="00C62E0D">
        <w:rPr>
          <w:sz w:val="24"/>
          <w:szCs w:val="24"/>
          <w:vertAlign w:val="subscript"/>
        </w:rPr>
        <w:t>m</w:t>
      </w:r>
      <w:r w:rsidRPr="00C62E0D">
        <w:rPr>
          <w:sz w:val="24"/>
          <w:szCs w:val="24"/>
          <w:vertAlign w:val="superscript"/>
        </w:rPr>
        <w:t>2</w:t>
      </w:r>
      <w:r w:rsidRPr="00C62E0D">
        <w:rPr>
          <w:sz w:val="24"/>
          <w:szCs w:val="24"/>
        </w:rPr>
        <w:t>, the variance explained by fixed effects; R</w:t>
      </w:r>
      <w:r w:rsidRPr="00C62E0D">
        <w:rPr>
          <w:sz w:val="24"/>
          <w:szCs w:val="24"/>
          <w:vertAlign w:val="subscript"/>
        </w:rPr>
        <w:t>c</w:t>
      </w:r>
      <w:r w:rsidRPr="00C62E0D">
        <w:rPr>
          <w:sz w:val="24"/>
          <w:szCs w:val="24"/>
          <w:vertAlign w:val="superscript"/>
        </w:rPr>
        <w:t>2</w:t>
      </w:r>
      <w:r w:rsidRPr="00C62E0D">
        <w:rPr>
          <w:sz w:val="24"/>
          <w:szCs w:val="24"/>
        </w:rPr>
        <w:t xml:space="preserve">, the variance explained by both fixed and random effects. TC: Total Carbon; DOC: </w:t>
      </w:r>
      <w:r w:rsidR="00E91782" w:rsidRPr="00C62E0D">
        <w:rPr>
          <w:sz w:val="24"/>
          <w:szCs w:val="24"/>
        </w:rPr>
        <w:t>Dissolve</w:t>
      </w:r>
      <w:r w:rsidRPr="00C62E0D">
        <w:rPr>
          <w:sz w:val="24"/>
          <w:szCs w:val="24"/>
        </w:rPr>
        <w:t xml:space="preserve"> </w:t>
      </w:r>
      <w:r w:rsidR="00E91782" w:rsidRPr="00C62E0D">
        <w:rPr>
          <w:sz w:val="24"/>
          <w:szCs w:val="24"/>
        </w:rPr>
        <w:t>Organic</w:t>
      </w:r>
      <w:r w:rsidRPr="00C62E0D">
        <w:rPr>
          <w:sz w:val="24"/>
          <w:szCs w:val="24"/>
        </w:rPr>
        <w:t xml:space="preserve"> C</w:t>
      </w:r>
      <w:r w:rsidR="00B54F0E">
        <w:rPr>
          <w:sz w:val="24"/>
          <w:szCs w:val="24"/>
        </w:rPr>
        <w:t>arbon; NH</w:t>
      </w:r>
      <w:r w:rsidR="00B54F0E" w:rsidRPr="00E91782">
        <w:rPr>
          <w:sz w:val="24"/>
          <w:szCs w:val="24"/>
          <w:vertAlign w:val="subscript"/>
        </w:rPr>
        <w:t>4</w:t>
      </w:r>
      <w:r w:rsidR="00B54F0E">
        <w:rPr>
          <w:sz w:val="24"/>
          <w:szCs w:val="24"/>
        </w:rPr>
        <w:t>-N: ammonia; Q</w:t>
      </w:r>
      <w:r w:rsidRPr="00C62E0D">
        <w:rPr>
          <w:sz w:val="24"/>
          <w:szCs w:val="24"/>
        </w:rPr>
        <w:t>: Quadratic fit</w:t>
      </w:r>
      <w:r w:rsidR="00B54F0E">
        <w:rPr>
          <w:sz w:val="24"/>
          <w:szCs w:val="24"/>
        </w:rPr>
        <w:t>; L</w:t>
      </w:r>
      <w:r w:rsidRPr="00C62E0D">
        <w:rPr>
          <w:sz w:val="24"/>
          <w:szCs w:val="24"/>
        </w:rPr>
        <w:t>: Linear fit.</w:t>
      </w:r>
      <w:r w:rsidR="00DA43F8">
        <w:rPr>
          <w:b/>
          <w:sz w:val="24"/>
          <w:szCs w:val="24"/>
          <w:lang w:eastAsia="zh-CN"/>
        </w:rPr>
        <w:t xml:space="preserve"> </w:t>
      </w:r>
    </w:p>
    <w:p w14:paraId="2108EA45" w14:textId="3337A7A2" w:rsidR="000B726F" w:rsidRDefault="008062D1" w:rsidP="00927FDC">
      <w:pPr>
        <w:spacing w:line="480" w:lineRule="auto"/>
        <w:jc w:val="both"/>
        <w:rPr>
          <w:sz w:val="24"/>
          <w:szCs w:val="24"/>
        </w:rPr>
      </w:pPr>
      <w:r w:rsidRPr="00EA0B1E">
        <w:rPr>
          <w:sz w:val="24"/>
          <w:szCs w:val="24"/>
          <w:lang w:eastAsia="zh-CN"/>
        </w:rPr>
        <w:lastRenderedPageBreak/>
        <w:t xml:space="preserve">Supplementary </w:t>
      </w:r>
      <w:r>
        <w:rPr>
          <w:sz w:val="24"/>
          <w:szCs w:val="24"/>
        </w:rPr>
        <w:t xml:space="preserve">Figure </w:t>
      </w:r>
      <w:r w:rsidR="000B726F">
        <w:rPr>
          <w:sz w:val="24"/>
          <w:szCs w:val="24"/>
        </w:rPr>
        <w:t>S</w:t>
      </w:r>
      <w:r>
        <w:rPr>
          <w:sz w:val="24"/>
          <w:szCs w:val="24"/>
        </w:rPr>
        <w:t>1</w:t>
      </w:r>
      <w:r w:rsidR="00534B5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123D1A">
        <w:rPr>
          <w:sz w:val="24"/>
          <w:szCs w:val="24"/>
        </w:rPr>
        <w:t>Photographs of sampling sites</w:t>
      </w:r>
      <w:r w:rsidR="000B726F">
        <w:rPr>
          <w:sz w:val="24"/>
          <w:szCs w:val="24"/>
        </w:rPr>
        <w:t xml:space="preserve"> before and after burns at PLNWR, NC, USA.</w:t>
      </w:r>
    </w:p>
    <w:p w14:paraId="6E101E99" w14:textId="77777777" w:rsidR="008062D1" w:rsidRDefault="008062D1" w:rsidP="00927FDC">
      <w:pPr>
        <w:jc w:val="both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31FFE7C2" wp14:editId="416AB8BF">
            <wp:extent cx="5118476" cy="3744479"/>
            <wp:effectExtent l="0" t="0" r="635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1748" cy="3746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2C2FF" w14:textId="77777777" w:rsidR="007130E0" w:rsidRDefault="007130E0" w:rsidP="00927FDC">
      <w:pPr>
        <w:jc w:val="both"/>
        <w:rPr>
          <w:lang w:eastAsia="zh-CN"/>
        </w:rPr>
      </w:pPr>
    </w:p>
    <w:p w14:paraId="7CAFB4BB" w14:textId="77777777" w:rsidR="007130E0" w:rsidRDefault="007130E0" w:rsidP="00927FDC">
      <w:pPr>
        <w:jc w:val="both"/>
        <w:rPr>
          <w:lang w:eastAsia="zh-CN"/>
        </w:rPr>
      </w:pPr>
    </w:p>
    <w:p w14:paraId="7BB57320" w14:textId="77777777" w:rsidR="007130E0" w:rsidRDefault="007130E0" w:rsidP="00927FDC">
      <w:pPr>
        <w:jc w:val="both"/>
        <w:rPr>
          <w:lang w:eastAsia="zh-CN"/>
        </w:rPr>
      </w:pPr>
    </w:p>
    <w:p w14:paraId="7B0E82F0" w14:textId="77777777" w:rsidR="007130E0" w:rsidRDefault="007130E0" w:rsidP="00927FDC">
      <w:pPr>
        <w:jc w:val="both"/>
        <w:rPr>
          <w:lang w:eastAsia="zh-CN"/>
        </w:rPr>
      </w:pPr>
    </w:p>
    <w:p w14:paraId="76C23C2D" w14:textId="77777777" w:rsidR="007130E0" w:rsidRDefault="007130E0" w:rsidP="00927FDC">
      <w:pPr>
        <w:jc w:val="both"/>
        <w:rPr>
          <w:lang w:eastAsia="zh-CN"/>
        </w:rPr>
      </w:pPr>
    </w:p>
    <w:p w14:paraId="148B8874" w14:textId="77777777" w:rsidR="00C03F2C" w:rsidRDefault="00C03F2C" w:rsidP="00927FDC">
      <w:pPr>
        <w:jc w:val="both"/>
        <w:rPr>
          <w:lang w:eastAsia="zh-CN"/>
        </w:rPr>
      </w:pPr>
    </w:p>
    <w:p w14:paraId="47FE9897" w14:textId="77777777" w:rsidR="00C03F2C" w:rsidRDefault="00C03F2C" w:rsidP="00927FDC">
      <w:pPr>
        <w:jc w:val="both"/>
        <w:rPr>
          <w:lang w:eastAsia="zh-CN"/>
        </w:rPr>
      </w:pPr>
    </w:p>
    <w:p w14:paraId="0D30B984" w14:textId="77777777" w:rsidR="00C03F2C" w:rsidRDefault="00C03F2C" w:rsidP="00927FDC">
      <w:pPr>
        <w:jc w:val="both"/>
        <w:rPr>
          <w:lang w:eastAsia="zh-CN"/>
        </w:rPr>
      </w:pPr>
    </w:p>
    <w:p w14:paraId="2149BC92" w14:textId="77777777" w:rsidR="00C03F2C" w:rsidRDefault="00C03F2C" w:rsidP="00927FDC">
      <w:pPr>
        <w:jc w:val="both"/>
        <w:rPr>
          <w:lang w:eastAsia="zh-CN"/>
        </w:rPr>
      </w:pPr>
    </w:p>
    <w:p w14:paraId="24D3E8AF" w14:textId="77777777" w:rsidR="00C03F2C" w:rsidRDefault="00C03F2C" w:rsidP="00927FDC">
      <w:pPr>
        <w:jc w:val="both"/>
        <w:rPr>
          <w:lang w:eastAsia="zh-CN"/>
        </w:rPr>
      </w:pPr>
    </w:p>
    <w:p w14:paraId="70924B87" w14:textId="77777777" w:rsidR="00C03F2C" w:rsidRDefault="00C03F2C" w:rsidP="00927FDC">
      <w:pPr>
        <w:jc w:val="both"/>
        <w:rPr>
          <w:lang w:eastAsia="zh-CN"/>
        </w:rPr>
      </w:pPr>
    </w:p>
    <w:p w14:paraId="37685E99" w14:textId="77777777" w:rsidR="00C03F2C" w:rsidRDefault="00C03F2C" w:rsidP="00927FDC">
      <w:pPr>
        <w:jc w:val="both"/>
        <w:rPr>
          <w:lang w:eastAsia="zh-CN"/>
        </w:rPr>
      </w:pPr>
    </w:p>
    <w:p w14:paraId="3A01E46E" w14:textId="77777777" w:rsidR="00C03F2C" w:rsidRDefault="00C03F2C" w:rsidP="00927FDC">
      <w:pPr>
        <w:jc w:val="both"/>
        <w:rPr>
          <w:lang w:eastAsia="zh-CN"/>
        </w:rPr>
      </w:pPr>
    </w:p>
    <w:p w14:paraId="75A5296C" w14:textId="77777777" w:rsidR="00057E2D" w:rsidRDefault="00057E2D" w:rsidP="00927FDC">
      <w:pPr>
        <w:jc w:val="both"/>
        <w:rPr>
          <w:lang w:eastAsia="zh-CN"/>
        </w:rPr>
      </w:pPr>
    </w:p>
    <w:p w14:paraId="5C330FCA" w14:textId="77777777" w:rsidR="00057E2D" w:rsidRDefault="00057E2D" w:rsidP="00927FDC">
      <w:pPr>
        <w:jc w:val="both"/>
        <w:rPr>
          <w:lang w:eastAsia="zh-CN"/>
        </w:rPr>
      </w:pPr>
    </w:p>
    <w:p w14:paraId="2DF1A674" w14:textId="77777777" w:rsidR="00057E2D" w:rsidRDefault="00057E2D" w:rsidP="00927FDC">
      <w:pPr>
        <w:jc w:val="both"/>
        <w:rPr>
          <w:lang w:eastAsia="zh-CN"/>
        </w:rPr>
      </w:pPr>
    </w:p>
    <w:p w14:paraId="2A8B8376" w14:textId="77777777" w:rsidR="00621424" w:rsidRDefault="00621424" w:rsidP="00927FDC">
      <w:pPr>
        <w:jc w:val="both"/>
        <w:rPr>
          <w:lang w:eastAsia="zh-CN"/>
        </w:rPr>
      </w:pPr>
    </w:p>
    <w:p w14:paraId="453F1F1B" w14:textId="77777777" w:rsidR="00621424" w:rsidRDefault="00621424" w:rsidP="00927FDC">
      <w:pPr>
        <w:jc w:val="both"/>
        <w:rPr>
          <w:lang w:eastAsia="zh-CN"/>
        </w:rPr>
      </w:pPr>
    </w:p>
    <w:p w14:paraId="21993576" w14:textId="77777777" w:rsidR="00057E2D" w:rsidRDefault="00057E2D" w:rsidP="00927FDC">
      <w:pPr>
        <w:jc w:val="both"/>
        <w:rPr>
          <w:lang w:eastAsia="zh-CN"/>
        </w:rPr>
      </w:pPr>
    </w:p>
    <w:p w14:paraId="0DA4C3DD" w14:textId="77777777" w:rsidR="00057E2D" w:rsidRDefault="00057E2D" w:rsidP="00927FDC">
      <w:pPr>
        <w:jc w:val="both"/>
        <w:rPr>
          <w:lang w:eastAsia="zh-CN"/>
        </w:rPr>
      </w:pPr>
    </w:p>
    <w:p w14:paraId="04FAC084" w14:textId="77777777" w:rsidR="00057E2D" w:rsidRDefault="00057E2D" w:rsidP="00927FDC">
      <w:pPr>
        <w:jc w:val="both"/>
        <w:rPr>
          <w:lang w:eastAsia="zh-CN"/>
        </w:rPr>
      </w:pPr>
    </w:p>
    <w:p w14:paraId="4F3373E7" w14:textId="2B84F350" w:rsidR="0079284B" w:rsidRDefault="0079284B" w:rsidP="0079284B">
      <w:pPr>
        <w:spacing w:line="480" w:lineRule="auto"/>
        <w:jc w:val="both"/>
        <w:rPr>
          <w:sz w:val="24"/>
          <w:szCs w:val="24"/>
        </w:rPr>
      </w:pPr>
      <w:r w:rsidRPr="00EA0B1E">
        <w:rPr>
          <w:sz w:val="24"/>
          <w:szCs w:val="24"/>
          <w:lang w:eastAsia="zh-CN"/>
        </w:rPr>
        <w:lastRenderedPageBreak/>
        <w:t xml:space="preserve">Supplementary </w:t>
      </w:r>
      <w:r>
        <w:rPr>
          <w:sz w:val="24"/>
          <w:szCs w:val="24"/>
        </w:rPr>
        <w:t>Figure S</w:t>
      </w:r>
      <w:r>
        <w:rPr>
          <w:sz w:val="24"/>
          <w:szCs w:val="24"/>
        </w:rPr>
        <w:t>2</w:t>
      </w:r>
      <w:r>
        <w:rPr>
          <w:sz w:val="24"/>
          <w:szCs w:val="24"/>
        </w:rPr>
        <w:t>.</w:t>
      </w:r>
      <w:r>
        <w:rPr>
          <w:rFonts w:hint="eastAsia"/>
          <w:lang w:eastAsia="zh-CN"/>
        </w:rPr>
        <w:t xml:space="preserve"> </w:t>
      </w:r>
      <w:r w:rsidRPr="00FB3B48">
        <w:rPr>
          <w:sz w:val="24"/>
          <w:szCs w:val="24"/>
        </w:rPr>
        <w:t>Principal coordinate analysis (PC</w:t>
      </w:r>
      <w:r>
        <w:rPr>
          <w:sz w:val="24"/>
          <w:szCs w:val="24"/>
        </w:rPr>
        <w:t>oA</w:t>
      </w:r>
      <w:r w:rsidRPr="00FB3B48">
        <w:rPr>
          <w:sz w:val="24"/>
          <w:szCs w:val="24"/>
        </w:rPr>
        <w:t>) ordinations of Bray-Curtis similarities calculated</w:t>
      </w:r>
      <w:r>
        <w:rPr>
          <w:rFonts w:hint="eastAsia"/>
          <w:sz w:val="24"/>
          <w:szCs w:val="24"/>
        </w:rPr>
        <w:t xml:space="preserve"> </w:t>
      </w:r>
      <w:r w:rsidRPr="00FB3B48">
        <w:rPr>
          <w:sz w:val="24"/>
          <w:szCs w:val="24"/>
        </w:rPr>
        <w:t>based on relative OTU abundances.</w:t>
      </w:r>
      <w:r w:rsidRPr="00FB3B48">
        <w:t xml:space="preserve"> </w:t>
      </w:r>
      <w:r w:rsidRPr="00FB3B48">
        <w:rPr>
          <w:sz w:val="24"/>
          <w:szCs w:val="24"/>
        </w:rPr>
        <w:t xml:space="preserve">Variance explained by each </w:t>
      </w:r>
      <w:r>
        <w:rPr>
          <w:sz w:val="24"/>
          <w:szCs w:val="24"/>
        </w:rPr>
        <w:t>PCoA</w:t>
      </w:r>
      <w:r w:rsidRPr="00FB3B48">
        <w:rPr>
          <w:sz w:val="24"/>
          <w:szCs w:val="24"/>
        </w:rPr>
        <w:t xml:space="preserve"> axis is given in parentheses.</w:t>
      </w:r>
      <w:r>
        <w:rPr>
          <w:sz w:val="24"/>
          <w:szCs w:val="24"/>
        </w:rPr>
        <w:t xml:space="preserve"> (A and B) ITS1F primer; (C and D) ITS4 primer</w:t>
      </w:r>
      <w:r w:rsidRPr="00540978">
        <w:rPr>
          <w:rFonts w:hint="eastAsia"/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Fire stage: 30 years </w:t>
      </w:r>
      <w:r>
        <w:rPr>
          <w:sz w:val="24"/>
          <w:szCs w:val="24"/>
        </w:rPr>
        <w:t>post-</w:t>
      </w:r>
      <w:r>
        <w:rPr>
          <w:rFonts w:hint="eastAsia"/>
          <w:sz w:val="24"/>
          <w:szCs w:val="24"/>
        </w:rPr>
        <w:t>fire (30y)</w:t>
      </w:r>
      <w:r>
        <w:rPr>
          <w:sz w:val="24"/>
          <w:szCs w:val="24"/>
        </w:rPr>
        <w:t>;</w:t>
      </w:r>
      <w:r>
        <w:rPr>
          <w:rFonts w:hint="eastAsia"/>
          <w:sz w:val="24"/>
          <w:szCs w:val="24"/>
        </w:rPr>
        <w:t xml:space="preserve"> 5 years </w:t>
      </w:r>
      <w:r>
        <w:rPr>
          <w:sz w:val="24"/>
          <w:szCs w:val="24"/>
        </w:rPr>
        <w:t>post-</w:t>
      </w:r>
      <w:r>
        <w:rPr>
          <w:rFonts w:hint="eastAsia"/>
          <w:sz w:val="24"/>
          <w:szCs w:val="24"/>
        </w:rPr>
        <w:t>fire (5y); 2 years</w:t>
      </w:r>
      <w:r w:rsidRPr="00FB3B48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post-</w:t>
      </w:r>
      <w:r>
        <w:rPr>
          <w:rFonts w:hint="eastAsia"/>
          <w:sz w:val="24"/>
          <w:szCs w:val="24"/>
        </w:rPr>
        <w:t xml:space="preserve">fire (2y); 15 days </w:t>
      </w:r>
      <w:r>
        <w:rPr>
          <w:sz w:val="24"/>
          <w:szCs w:val="24"/>
        </w:rPr>
        <w:t>post-</w:t>
      </w:r>
      <w:r>
        <w:rPr>
          <w:rFonts w:hint="eastAsia"/>
          <w:sz w:val="24"/>
          <w:szCs w:val="24"/>
        </w:rPr>
        <w:t xml:space="preserve">fire (15d); 71 days </w:t>
      </w:r>
      <w:r>
        <w:rPr>
          <w:sz w:val="24"/>
          <w:szCs w:val="24"/>
        </w:rPr>
        <w:t>post-</w:t>
      </w:r>
      <w:r>
        <w:rPr>
          <w:rFonts w:hint="eastAsia"/>
          <w:sz w:val="24"/>
          <w:szCs w:val="24"/>
        </w:rPr>
        <w:t>fire (71d); undisturbed</w:t>
      </w:r>
      <w:r w:rsidRPr="00B20340">
        <w:rPr>
          <w:sz w:val="24"/>
          <w:szCs w:val="24"/>
        </w:rPr>
        <w:t xml:space="preserve"> (</w:t>
      </w:r>
      <w:r>
        <w:rPr>
          <w:rFonts w:hint="eastAsia"/>
          <w:sz w:val="24"/>
          <w:szCs w:val="24"/>
        </w:rPr>
        <w:t>UD</w:t>
      </w:r>
      <w:r w:rsidRPr="00B20340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 xml:space="preserve">. </w:t>
      </w:r>
    </w:p>
    <w:p w14:paraId="03F24CEC" w14:textId="77777777" w:rsidR="0079284B" w:rsidRPr="00FB3B48" w:rsidRDefault="0079284B" w:rsidP="0079284B">
      <w:pPr>
        <w:spacing w:line="480" w:lineRule="auto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zh-CN"/>
        </w:rPr>
        <w:drawing>
          <wp:inline distT="0" distB="0" distL="0" distR="0" wp14:anchorId="1E58A54A" wp14:editId="49C9B836">
            <wp:extent cx="5278120" cy="517080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CoA_depthand year combine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17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DB1B6" w14:textId="77777777" w:rsidR="0079284B" w:rsidRPr="00835349" w:rsidRDefault="0079284B" w:rsidP="0079284B">
      <w:pPr>
        <w:spacing w:line="480" w:lineRule="auto"/>
        <w:jc w:val="both"/>
        <w:rPr>
          <w:lang w:eastAsia="zh-CN"/>
        </w:rPr>
      </w:pPr>
    </w:p>
    <w:p w14:paraId="4E173A87" w14:textId="77777777" w:rsidR="0079284B" w:rsidRDefault="0079284B" w:rsidP="0079284B">
      <w:pPr>
        <w:spacing w:line="480" w:lineRule="auto"/>
        <w:jc w:val="both"/>
        <w:rPr>
          <w:lang w:eastAsia="zh-CN"/>
        </w:rPr>
      </w:pPr>
    </w:p>
    <w:p w14:paraId="6C2D3BB6" w14:textId="77777777" w:rsidR="0079284B" w:rsidRDefault="0079284B" w:rsidP="0079284B">
      <w:pPr>
        <w:spacing w:line="480" w:lineRule="auto"/>
        <w:jc w:val="both"/>
        <w:rPr>
          <w:lang w:eastAsia="zh-CN"/>
        </w:rPr>
      </w:pPr>
    </w:p>
    <w:p w14:paraId="42D3B780" w14:textId="77777777" w:rsidR="0079284B" w:rsidRDefault="0079284B" w:rsidP="00927FDC">
      <w:pPr>
        <w:spacing w:line="480" w:lineRule="auto"/>
        <w:jc w:val="both"/>
        <w:rPr>
          <w:sz w:val="24"/>
          <w:szCs w:val="24"/>
          <w:lang w:eastAsia="zh-CN"/>
        </w:rPr>
      </w:pPr>
    </w:p>
    <w:p w14:paraId="22B84984" w14:textId="08850E59" w:rsidR="00C03F2C" w:rsidRDefault="00534B58" w:rsidP="00927FDC">
      <w:pPr>
        <w:spacing w:line="480" w:lineRule="auto"/>
        <w:jc w:val="both"/>
        <w:rPr>
          <w:rFonts w:ascii="Times" w:hAnsi="Times" w:cs="Arial"/>
          <w:sz w:val="24"/>
          <w:szCs w:val="24"/>
        </w:rPr>
      </w:pPr>
      <w:r w:rsidRPr="00EA0B1E">
        <w:rPr>
          <w:sz w:val="24"/>
          <w:szCs w:val="24"/>
          <w:lang w:eastAsia="zh-CN"/>
        </w:rPr>
        <w:lastRenderedPageBreak/>
        <w:t xml:space="preserve">Supplementary </w:t>
      </w:r>
      <w:r>
        <w:rPr>
          <w:sz w:val="24"/>
          <w:szCs w:val="24"/>
        </w:rPr>
        <w:t xml:space="preserve">Figure </w:t>
      </w:r>
      <w:r w:rsidR="000B726F">
        <w:rPr>
          <w:sz w:val="24"/>
          <w:szCs w:val="24"/>
        </w:rPr>
        <w:t>S</w:t>
      </w:r>
      <w:r w:rsidR="0079284B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="00C03F2C" w:rsidRPr="0051569C">
        <w:rPr>
          <w:rFonts w:ascii="Times" w:hAnsi="Times" w:cs="Arial"/>
          <w:sz w:val="24"/>
          <w:szCs w:val="24"/>
        </w:rPr>
        <w:t xml:space="preserve">The variation of </w:t>
      </w:r>
      <w:r w:rsidR="00C03F2C">
        <w:rPr>
          <w:rFonts w:ascii="Times" w:hAnsi="Times" w:cs="Arial"/>
          <w:sz w:val="24"/>
          <w:szCs w:val="24"/>
        </w:rPr>
        <w:t>s</w:t>
      </w:r>
      <w:r w:rsidR="00C03F2C" w:rsidRPr="009654BE">
        <w:rPr>
          <w:rFonts w:ascii="Times" w:hAnsi="Times" w:cs="Arial"/>
          <w:sz w:val="24"/>
          <w:szCs w:val="24"/>
        </w:rPr>
        <w:t>oil physiochemical properties</w:t>
      </w:r>
      <w:r w:rsidR="00C03F2C" w:rsidRPr="0051569C">
        <w:rPr>
          <w:rFonts w:ascii="Times" w:hAnsi="Times" w:cs="Arial"/>
          <w:sz w:val="24"/>
          <w:szCs w:val="24"/>
        </w:rPr>
        <w:t xml:space="preserve"> </w:t>
      </w:r>
      <w:r w:rsidR="00C03F2C">
        <w:rPr>
          <w:rFonts w:ascii="Times" w:hAnsi="Times" w:cs="Arial"/>
          <w:sz w:val="24"/>
          <w:szCs w:val="24"/>
        </w:rPr>
        <w:t xml:space="preserve">under low-intensity fire </w:t>
      </w:r>
      <w:r w:rsidR="00C03F2C" w:rsidRPr="0051569C">
        <w:rPr>
          <w:rFonts w:ascii="Times" w:hAnsi="Times" w:cs="Arial"/>
          <w:sz w:val="24"/>
          <w:szCs w:val="24"/>
        </w:rPr>
        <w:t>along time since fire, as revealed by the marginal effects in linear mixed-effects models. Only</w:t>
      </w:r>
      <w:r w:rsidR="00C03F2C">
        <w:rPr>
          <w:rFonts w:ascii="Times" w:hAnsi="Times" w:cs="Arial"/>
          <w:sz w:val="24"/>
          <w:szCs w:val="24"/>
        </w:rPr>
        <w:t xml:space="preserve"> </w:t>
      </w:r>
      <w:r w:rsidR="00C03F2C" w:rsidRPr="0051569C">
        <w:rPr>
          <w:rFonts w:ascii="Times" w:hAnsi="Times" w:cs="Arial"/>
          <w:sz w:val="24"/>
          <w:szCs w:val="24"/>
        </w:rPr>
        <w:t>the significant relationships are shown. The gray shaded areas show the 95% confidence i</w:t>
      </w:r>
      <w:r w:rsidR="00621424">
        <w:rPr>
          <w:rFonts w:ascii="Times" w:hAnsi="Times" w:cs="Arial"/>
          <w:sz w:val="24"/>
          <w:szCs w:val="24"/>
        </w:rPr>
        <w:t>nterval of the fit. The details</w:t>
      </w:r>
      <w:r w:rsidR="00C03F2C" w:rsidRPr="0051569C">
        <w:rPr>
          <w:rFonts w:ascii="Times" w:hAnsi="Times" w:cs="Arial"/>
          <w:sz w:val="24"/>
          <w:szCs w:val="24"/>
        </w:rPr>
        <w:t xml:space="preserve"> are</w:t>
      </w:r>
      <w:r w:rsidR="00C03F2C">
        <w:rPr>
          <w:rFonts w:ascii="Times" w:hAnsi="Times" w:cs="Arial"/>
          <w:sz w:val="24"/>
          <w:szCs w:val="24"/>
        </w:rPr>
        <w:t xml:space="preserve"> </w:t>
      </w:r>
      <w:r w:rsidR="00C03F2C" w:rsidRPr="0051569C">
        <w:rPr>
          <w:rFonts w:ascii="Times" w:hAnsi="Times" w:cs="Arial"/>
          <w:sz w:val="24"/>
          <w:szCs w:val="24"/>
        </w:rPr>
        <w:t xml:space="preserve">summarized in </w:t>
      </w:r>
      <w:r w:rsidR="00C03F2C">
        <w:rPr>
          <w:rFonts w:ascii="Times" w:hAnsi="Times" w:cs="Arial"/>
          <w:sz w:val="24"/>
          <w:szCs w:val="24"/>
        </w:rPr>
        <w:t>Supplementary Table</w:t>
      </w:r>
      <w:r w:rsidR="00C83DC7">
        <w:rPr>
          <w:rFonts w:ascii="Times" w:hAnsi="Times" w:cs="Arial"/>
          <w:sz w:val="24"/>
          <w:szCs w:val="24"/>
        </w:rPr>
        <w:t xml:space="preserve"> </w:t>
      </w:r>
      <w:r w:rsidR="001C6507">
        <w:rPr>
          <w:rFonts w:ascii="Times" w:hAnsi="Times" w:cs="Arial"/>
          <w:sz w:val="24"/>
          <w:szCs w:val="24"/>
        </w:rPr>
        <w:t>S</w:t>
      </w:r>
      <w:r w:rsidR="00C83DC7">
        <w:rPr>
          <w:rFonts w:ascii="Times" w:hAnsi="Times" w:cs="Arial"/>
          <w:sz w:val="24"/>
          <w:szCs w:val="24"/>
        </w:rPr>
        <w:t>1</w:t>
      </w:r>
      <w:r w:rsidR="00C03F2C" w:rsidRPr="0051569C">
        <w:rPr>
          <w:rFonts w:ascii="Times" w:hAnsi="Times" w:cs="Arial"/>
          <w:sz w:val="24"/>
          <w:szCs w:val="24"/>
        </w:rPr>
        <w:t>.</w:t>
      </w:r>
      <w:r w:rsidR="00C03F2C" w:rsidRPr="009654BE" w:rsidDel="00840A8E">
        <w:rPr>
          <w:rFonts w:ascii="Times" w:hAnsi="Times" w:cs="Arial"/>
          <w:sz w:val="24"/>
          <w:szCs w:val="24"/>
        </w:rPr>
        <w:t xml:space="preserve"> </w:t>
      </w:r>
    </w:p>
    <w:p w14:paraId="12E92453" w14:textId="77777777" w:rsidR="00C03F2C" w:rsidRDefault="005E4E98" w:rsidP="00927FDC">
      <w:pPr>
        <w:spacing w:line="480" w:lineRule="auto"/>
        <w:jc w:val="both"/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noProof/>
          <w:sz w:val="24"/>
          <w:szCs w:val="24"/>
          <w:lang w:eastAsia="zh-CN"/>
        </w:rPr>
        <w:drawing>
          <wp:inline distT="0" distB="0" distL="0" distR="0" wp14:anchorId="363E44DD" wp14:editId="0DE4A516">
            <wp:extent cx="3934016" cy="467140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ow pheno pH along depth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6209" cy="4674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32FB0" w14:textId="77777777" w:rsidR="00C03F2C" w:rsidRDefault="00C03F2C" w:rsidP="00927FDC">
      <w:pPr>
        <w:spacing w:line="480" w:lineRule="auto"/>
        <w:jc w:val="both"/>
        <w:rPr>
          <w:rFonts w:ascii="Times" w:hAnsi="Times" w:cs="Arial"/>
          <w:sz w:val="24"/>
          <w:szCs w:val="24"/>
        </w:rPr>
      </w:pPr>
    </w:p>
    <w:p w14:paraId="01E93ADF" w14:textId="77777777" w:rsidR="00C03F2C" w:rsidRDefault="00C03F2C" w:rsidP="00927FDC">
      <w:pPr>
        <w:spacing w:line="480" w:lineRule="auto"/>
        <w:jc w:val="both"/>
        <w:rPr>
          <w:rFonts w:ascii="Times" w:hAnsi="Times" w:cs="Arial"/>
          <w:sz w:val="24"/>
          <w:szCs w:val="24"/>
        </w:rPr>
      </w:pPr>
    </w:p>
    <w:p w14:paraId="6B843EDF" w14:textId="77777777" w:rsidR="00C03F2C" w:rsidRDefault="00C03F2C" w:rsidP="00927FDC">
      <w:pPr>
        <w:spacing w:line="480" w:lineRule="auto"/>
        <w:jc w:val="both"/>
        <w:rPr>
          <w:rFonts w:ascii="Times" w:hAnsi="Times" w:cs="Arial"/>
          <w:sz w:val="24"/>
          <w:szCs w:val="24"/>
        </w:rPr>
      </w:pPr>
    </w:p>
    <w:p w14:paraId="4B6CE441" w14:textId="77777777" w:rsidR="00C03F2C" w:rsidRDefault="00C03F2C" w:rsidP="00927FDC">
      <w:pPr>
        <w:spacing w:line="480" w:lineRule="auto"/>
        <w:jc w:val="both"/>
        <w:rPr>
          <w:rFonts w:ascii="Times" w:hAnsi="Times" w:cs="Arial"/>
          <w:sz w:val="24"/>
          <w:szCs w:val="24"/>
        </w:rPr>
      </w:pPr>
    </w:p>
    <w:p w14:paraId="2B7D6A1B" w14:textId="77777777" w:rsidR="00B748D8" w:rsidRDefault="00B748D8" w:rsidP="00927FDC">
      <w:pPr>
        <w:spacing w:line="480" w:lineRule="auto"/>
        <w:jc w:val="both"/>
        <w:rPr>
          <w:sz w:val="24"/>
          <w:szCs w:val="24"/>
          <w:lang w:eastAsia="zh-CN"/>
        </w:rPr>
        <w:sectPr w:rsidR="00B748D8" w:rsidSect="00133A38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055C5525" w14:textId="3C4343EF" w:rsidR="00C03F2C" w:rsidRDefault="002E7421" w:rsidP="00927FDC">
      <w:pPr>
        <w:spacing w:line="480" w:lineRule="auto"/>
        <w:jc w:val="both"/>
        <w:rPr>
          <w:rFonts w:ascii="Times" w:hAnsi="Times" w:cs="Arial"/>
          <w:sz w:val="24"/>
          <w:szCs w:val="24"/>
        </w:rPr>
      </w:pPr>
      <w:r w:rsidRPr="00EA0B1E">
        <w:rPr>
          <w:sz w:val="24"/>
          <w:szCs w:val="24"/>
          <w:lang w:eastAsia="zh-CN"/>
        </w:rPr>
        <w:lastRenderedPageBreak/>
        <w:t xml:space="preserve">Supplementary </w:t>
      </w:r>
      <w:r>
        <w:rPr>
          <w:sz w:val="24"/>
          <w:szCs w:val="24"/>
        </w:rPr>
        <w:t xml:space="preserve">Figure </w:t>
      </w:r>
      <w:r w:rsidR="00C83DC7">
        <w:rPr>
          <w:sz w:val="24"/>
          <w:szCs w:val="24"/>
        </w:rPr>
        <w:t>S</w:t>
      </w:r>
      <w:r w:rsidR="0079284B">
        <w:rPr>
          <w:sz w:val="24"/>
          <w:szCs w:val="24"/>
        </w:rPr>
        <w:t>4</w:t>
      </w:r>
      <w:r>
        <w:rPr>
          <w:sz w:val="24"/>
          <w:szCs w:val="24"/>
        </w:rPr>
        <w:t>.</w:t>
      </w:r>
      <w:r w:rsidR="00C03F2C">
        <w:rPr>
          <w:rFonts w:ascii="Times" w:hAnsi="Times" w:cs="Arial"/>
          <w:sz w:val="24"/>
          <w:szCs w:val="24"/>
        </w:rPr>
        <w:t xml:space="preserve"> </w:t>
      </w:r>
      <w:r w:rsidR="00C03F2C" w:rsidRPr="0051569C">
        <w:rPr>
          <w:rFonts w:ascii="Times" w:hAnsi="Times" w:cs="Arial"/>
          <w:sz w:val="24"/>
          <w:szCs w:val="24"/>
        </w:rPr>
        <w:t xml:space="preserve">The variation of </w:t>
      </w:r>
      <w:r w:rsidR="00C03F2C">
        <w:rPr>
          <w:rFonts w:ascii="Times" w:hAnsi="Times" w:cs="Arial"/>
          <w:sz w:val="24"/>
          <w:szCs w:val="24"/>
        </w:rPr>
        <w:t>s</w:t>
      </w:r>
      <w:r w:rsidR="00C03F2C" w:rsidRPr="009654BE">
        <w:rPr>
          <w:rFonts w:ascii="Times" w:hAnsi="Times" w:cs="Arial"/>
          <w:sz w:val="24"/>
          <w:szCs w:val="24"/>
        </w:rPr>
        <w:t>oil physiochemical properties</w:t>
      </w:r>
      <w:r w:rsidR="00C03F2C" w:rsidRPr="0051569C">
        <w:rPr>
          <w:rFonts w:ascii="Times" w:hAnsi="Times" w:cs="Arial"/>
          <w:sz w:val="24"/>
          <w:szCs w:val="24"/>
        </w:rPr>
        <w:t xml:space="preserve"> </w:t>
      </w:r>
      <w:r w:rsidR="00C03F2C">
        <w:rPr>
          <w:rFonts w:ascii="Times" w:hAnsi="Times" w:cs="Arial"/>
          <w:sz w:val="24"/>
          <w:szCs w:val="24"/>
        </w:rPr>
        <w:t xml:space="preserve">under high-intensity fire </w:t>
      </w:r>
      <w:r w:rsidR="00C03F2C" w:rsidRPr="0051569C">
        <w:rPr>
          <w:rFonts w:ascii="Times" w:hAnsi="Times" w:cs="Arial"/>
          <w:sz w:val="24"/>
          <w:szCs w:val="24"/>
        </w:rPr>
        <w:t>along time since fire, as revealed by the marginal effects in linear mixed-effects models. Only</w:t>
      </w:r>
      <w:r w:rsidR="00C03F2C">
        <w:rPr>
          <w:rFonts w:ascii="Times" w:hAnsi="Times" w:cs="Arial"/>
          <w:sz w:val="24"/>
          <w:szCs w:val="24"/>
        </w:rPr>
        <w:t xml:space="preserve"> </w:t>
      </w:r>
      <w:r w:rsidR="00C03F2C" w:rsidRPr="0051569C">
        <w:rPr>
          <w:rFonts w:ascii="Times" w:hAnsi="Times" w:cs="Arial"/>
          <w:sz w:val="24"/>
          <w:szCs w:val="24"/>
        </w:rPr>
        <w:t>the significant relationships are shown. The gray shaded areas show the 95% confidence interval of the fit. The details, including parameters, are</w:t>
      </w:r>
      <w:r w:rsidR="00C03F2C">
        <w:rPr>
          <w:rFonts w:ascii="Times" w:hAnsi="Times" w:cs="Arial"/>
          <w:sz w:val="24"/>
          <w:szCs w:val="24"/>
        </w:rPr>
        <w:t xml:space="preserve"> </w:t>
      </w:r>
      <w:r w:rsidR="00C03F2C" w:rsidRPr="0051569C">
        <w:rPr>
          <w:rFonts w:ascii="Times" w:hAnsi="Times" w:cs="Arial"/>
          <w:sz w:val="24"/>
          <w:szCs w:val="24"/>
        </w:rPr>
        <w:t xml:space="preserve">summarized in </w:t>
      </w:r>
      <w:r w:rsidR="00C03F2C">
        <w:rPr>
          <w:rFonts w:ascii="Times" w:hAnsi="Times" w:cs="Arial"/>
          <w:sz w:val="24"/>
          <w:szCs w:val="24"/>
        </w:rPr>
        <w:t xml:space="preserve">Supplementary Table </w:t>
      </w:r>
      <w:r w:rsidR="001C6507">
        <w:rPr>
          <w:rFonts w:ascii="Times" w:hAnsi="Times" w:cs="Arial"/>
          <w:sz w:val="24"/>
          <w:szCs w:val="24"/>
        </w:rPr>
        <w:t>S</w:t>
      </w:r>
      <w:r w:rsidR="00C83DC7">
        <w:rPr>
          <w:rFonts w:ascii="Times" w:hAnsi="Times" w:cs="Arial"/>
          <w:sz w:val="24"/>
          <w:szCs w:val="24"/>
        </w:rPr>
        <w:t>1</w:t>
      </w:r>
      <w:r w:rsidR="00C03F2C" w:rsidRPr="0051569C">
        <w:rPr>
          <w:rFonts w:ascii="Times" w:hAnsi="Times" w:cs="Arial"/>
          <w:sz w:val="24"/>
          <w:szCs w:val="24"/>
        </w:rPr>
        <w:t>.</w:t>
      </w:r>
      <w:r w:rsidR="00C03F2C" w:rsidRPr="009654BE" w:rsidDel="00840A8E">
        <w:rPr>
          <w:rFonts w:ascii="Times" w:hAnsi="Times" w:cs="Arial"/>
          <w:sz w:val="24"/>
          <w:szCs w:val="24"/>
        </w:rPr>
        <w:t xml:space="preserve"> </w:t>
      </w:r>
    </w:p>
    <w:p w14:paraId="423B1CEC" w14:textId="77777777" w:rsidR="00C03F2C" w:rsidRDefault="003D2B12" w:rsidP="00927FDC">
      <w:pPr>
        <w:spacing w:line="480" w:lineRule="auto"/>
        <w:jc w:val="both"/>
        <w:rPr>
          <w:rFonts w:ascii="Times" w:hAnsi="Times" w:cs="Arial"/>
          <w:sz w:val="24"/>
          <w:szCs w:val="24"/>
        </w:rPr>
      </w:pPr>
      <w:r w:rsidRPr="003D2B12">
        <w:rPr>
          <w:rFonts w:ascii="Times" w:hAnsi="Times" w:cs="Arial"/>
          <w:noProof/>
          <w:sz w:val="24"/>
          <w:szCs w:val="24"/>
          <w:lang w:eastAsia="zh-CN"/>
        </w:rPr>
        <w:drawing>
          <wp:inline distT="0" distB="0" distL="0" distR="0" wp14:anchorId="179DE575" wp14:editId="1F787047">
            <wp:extent cx="8863330" cy="3646292"/>
            <wp:effectExtent l="0" t="0" r="0" b="0"/>
            <wp:docPr id="5" name="图片 5" descr="E:\数据\for fire\diversity\pheno_ph_high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数据\for fire\diversity\pheno_ph_high_new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646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15137" w14:textId="77777777" w:rsidR="00B748D8" w:rsidRDefault="00B748D8" w:rsidP="00927FDC">
      <w:pPr>
        <w:spacing w:line="480" w:lineRule="auto"/>
        <w:jc w:val="both"/>
        <w:rPr>
          <w:rFonts w:ascii="Times" w:hAnsi="Times" w:cs="Arial"/>
          <w:sz w:val="24"/>
          <w:szCs w:val="24"/>
        </w:rPr>
        <w:sectPr w:rsidR="00B748D8" w:rsidSect="00B748D8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29258FC3" w14:textId="46D76303" w:rsidR="00133A38" w:rsidRDefault="00C5329B" w:rsidP="00927FDC">
      <w:pPr>
        <w:spacing w:line="480" w:lineRule="auto"/>
        <w:jc w:val="both"/>
        <w:rPr>
          <w:sz w:val="24"/>
          <w:szCs w:val="24"/>
        </w:rPr>
      </w:pPr>
      <w:r w:rsidRPr="00EA0B1E">
        <w:rPr>
          <w:sz w:val="24"/>
          <w:szCs w:val="24"/>
          <w:lang w:eastAsia="zh-CN"/>
        </w:rPr>
        <w:lastRenderedPageBreak/>
        <w:t xml:space="preserve">Supplementary </w:t>
      </w:r>
      <w:r>
        <w:rPr>
          <w:sz w:val="24"/>
          <w:szCs w:val="24"/>
        </w:rPr>
        <w:t xml:space="preserve">Figure </w:t>
      </w:r>
      <w:r w:rsidR="00C83DC7">
        <w:rPr>
          <w:sz w:val="24"/>
          <w:szCs w:val="24"/>
        </w:rPr>
        <w:t>S</w:t>
      </w:r>
      <w:r w:rsidR="005A2EE8">
        <w:rPr>
          <w:sz w:val="24"/>
          <w:szCs w:val="24"/>
        </w:rPr>
        <w:t>5</w:t>
      </w:r>
      <w:r>
        <w:rPr>
          <w:sz w:val="24"/>
          <w:szCs w:val="24"/>
        </w:rPr>
        <w:t>.</w:t>
      </w:r>
      <w:r w:rsidR="00133A38">
        <w:rPr>
          <w:rFonts w:hint="eastAsia"/>
          <w:sz w:val="24"/>
          <w:szCs w:val="24"/>
        </w:rPr>
        <w:t xml:space="preserve"> Relationship</w:t>
      </w:r>
      <w:r w:rsidR="00133A38">
        <w:rPr>
          <w:sz w:val="24"/>
          <w:szCs w:val="24"/>
        </w:rPr>
        <w:t>s</w:t>
      </w:r>
      <w:r w:rsidR="00133A38">
        <w:rPr>
          <w:rFonts w:hint="eastAsia"/>
          <w:sz w:val="24"/>
          <w:szCs w:val="24"/>
        </w:rPr>
        <w:t xml:space="preserve"> between fungal ITS copy numbers</w:t>
      </w:r>
      <w:r w:rsidR="00133A38">
        <w:rPr>
          <w:sz w:val="24"/>
          <w:szCs w:val="24"/>
        </w:rPr>
        <w:t xml:space="preserve"> (in logarithmic scale) </w:t>
      </w:r>
      <w:r w:rsidR="00133A38">
        <w:rPr>
          <w:rFonts w:hint="eastAsia"/>
          <w:sz w:val="24"/>
          <w:szCs w:val="24"/>
        </w:rPr>
        <w:t>and</w:t>
      </w:r>
      <w:r w:rsidR="00133A38">
        <w:rPr>
          <w:sz w:val="24"/>
          <w:szCs w:val="24"/>
        </w:rPr>
        <w:t xml:space="preserve"> environmental</w:t>
      </w:r>
      <w:r w:rsidR="00133A38">
        <w:rPr>
          <w:rFonts w:hint="eastAsia"/>
          <w:sz w:val="24"/>
          <w:szCs w:val="24"/>
        </w:rPr>
        <w:t xml:space="preserve"> factors. Solid line indicates linear fit. (A) Fungal ITS copy number vs</w:t>
      </w:r>
      <w:r w:rsidR="00133A38">
        <w:rPr>
          <w:sz w:val="24"/>
          <w:szCs w:val="24"/>
        </w:rPr>
        <w:t>.</w:t>
      </w:r>
      <w:r w:rsidR="00133A38">
        <w:rPr>
          <w:rFonts w:hint="eastAsia"/>
          <w:sz w:val="24"/>
          <w:szCs w:val="24"/>
        </w:rPr>
        <w:t xml:space="preserve"> total carbon;</w:t>
      </w:r>
      <w:r w:rsidR="00133A38">
        <w:rPr>
          <w:sz w:val="24"/>
          <w:szCs w:val="24"/>
        </w:rPr>
        <w:t xml:space="preserve"> </w:t>
      </w:r>
      <w:r w:rsidR="00133A38">
        <w:rPr>
          <w:rFonts w:hint="eastAsia"/>
          <w:sz w:val="24"/>
          <w:szCs w:val="24"/>
        </w:rPr>
        <w:t>(B)</w:t>
      </w:r>
      <w:r w:rsidR="00133A38" w:rsidRPr="008E72B0">
        <w:rPr>
          <w:rFonts w:hint="eastAsia"/>
          <w:sz w:val="24"/>
          <w:szCs w:val="24"/>
        </w:rPr>
        <w:t xml:space="preserve"> </w:t>
      </w:r>
      <w:r w:rsidR="00133A38">
        <w:rPr>
          <w:rFonts w:hint="eastAsia"/>
          <w:sz w:val="24"/>
          <w:szCs w:val="24"/>
        </w:rPr>
        <w:t>Fungal ITS copy number vs</w:t>
      </w:r>
      <w:r w:rsidR="00133A38">
        <w:rPr>
          <w:sz w:val="24"/>
          <w:szCs w:val="24"/>
        </w:rPr>
        <w:t>.</w:t>
      </w:r>
      <w:r w:rsidR="00133A38">
        <w:rPr>
          <w:rFonts w:hint="eastAsia"/>
          <w:sz w:val="24"/>
          <w:szCs w:val="24"/>
        </w:rPr>
        <w:t xml:space="preserve"> ammonia concentration; (C)</w:t>
      </w:r>
      <w:r w:rsidR="00133A38" w:rsidRPr="007E571B">
        <w:rPr>
          <w:rFonts w:hint="eastAsia"/>
          <w:sz w:val="24"/>
          <w:szCs w:val="24"/>
        </w:rPr>
        <w:t xml:space="preserve"> </w:t>
      </w:r>
      <w:r w:rsidR="00133A38">
        <w:rPr>
          <w:rFonts w:hint="eastAsia"/>
          <w:sz w:val="24"/>
          <w:szCs w:val="24"/>
        </w:rPr>
        <w:t>Fungal ITS copy number vs</w:t>
      </w:r>
      <w:r w:rsidR="00133A38">
        <w:rPr>
          <w:sz w:val="24"/>
          <w:szCs w:val="24"/>
        </w:rPr>
        <w:t>.</w:t>
      </w:r>
      <w:r w:rsidR="00133A38">
        <w:rPr>
          <w:rFonts w:hint="eastAsia"/>
          <w:sz w:val="24"/>
          <w:szCs w:val="24"/>
        </w:rPr>
        <w:t xml:space="preserve"> dissolved soil carbon; (D) Fungal ITS copy number vs</w:t>
      </w:r>
      <w:r w:rsidR="00133A38">
        <w:rPr>
          <w:sz w:val="24"/>
          <w:szCs w:val="24"/>
        </w:rPr>
        <w:t>.</w:t>
      </w:r>
      <w:r w:rsidR="00133A38">
        <w:rPr>
          <w:rFonts w:hint="eastAsia"/>
          <w:sz w:val="24"/>
          <w:szCs w:val="24"/>
        </w:rPr>
        <w:t xml:space="preserve"> pH value.</w:t>
      </w:r>
      <w:r w:rsidR="00133A38">
        <w:rPr>
          <w:sz w:val="24"/>
          <w:szCs w:val="24"/>
        </w:rPr>
        <w:t xml:space="preserve"> Blue</w:t>
      </w:r>
      <w:r w:rsidR="00C83DC7">
        <w:rPr>
          <w:sz w:val="24"/>
          <w:szCs w:val="24"/>
        </w:rPr>
        <w:t xml:space="preserve"> circles indicate</w:t>
      </w:r>
      <w:r w:rsidR="00133A38">
        <w:rPr>
          <w:sz w:val="24"/>
          <w:szCs w:val="24"/>
        </w:rPr>
        <w:t xml:space="preserve"> samples from low-intensity fire; Red </w:t>
      </w:r>
      <w:r w:rsidR="00C83DC7">
        <w:rPr>
          <w:sz w:val="24"/>
          <w:szCs w:val="24"/>
        </w:rPr>
        <w:t xml:space="preserve">circles indicate </w:t>
      </w:r>
      <w:r w:rsidR="00133A38">
        <w:rPr>
          <w:sz w:val="24"/>
          <w:szCs w:val="24"/>
        </w:rPr>
        <w:t>amples from high-intensity fire.</w:t>
      </w:r>
    </w:p>
    <w:p w14:paraId="2108EB28" w14:textId="77777777" w:rsidR="00815765" w:rsidRDefault="00815765" w:rsidP="00927FDC">
      <w:pPr>
        <w:spacing w:line="480" w:lineRule="auto"/>
        <w:jc w:val="both"/>
        <w:rPr>
          <w:sz w:val="24"/>
          <w:szCs w:val="24"/>
        </w:rPr>
      </w:pPr>
    </w:p>
    <w:p w14:paraId="6E3223A9" w14:textId="77777777" w:rsidR="00815765" w:rsidRDefault="00815765" w:rsidP="00927FDC">
      <w:pPr>
        <w:spacing w:line="480" w:lineRule="auto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zh-CN"/>
        </w:rPr>
        <w:drawing>
          <wp:inline distT="0" distB="0" distL="0" distR="0" wp14:anchorId="6A78252A" wp14:editId="1E36A024">
            <wp:extent cx="5274310" cy="36963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1 qPCR vs env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F0B33" w14:textId="77777777" w:rsidR="00815765" w:rsidRDefault="00815765" w:rsidP="00927FDC">
      <w:pPr>
        <w:spacing w:line="480" w:lineRule="auto"/>
        <w:jc w:val="both"/>
        <w:rPr>
          <w:sz w:val="24"/>
          <w:szCs w:val="24"/>
        </w:rPr>
      </w:pPr>
    </w:p>
    <w:p w14:paraId="4EAD604B" w14:textId="77777777" w:rsidR="00815765" w:rsidRDefault="00815765" w:rsidP="00927FDC">
      <w:pPr>
        <w:spacing w:line="480" w:lineRule="auto"/>
        <w:jc w:val="both"/>
        <w:rPr>
          <w:sz w:val="24"/>
          <w:szCs w:val="24"/>
        </w:rPr>
      </w:pPr>
    </w:p>
    <w:p w14:paraId="6C5402FF" w14:textId="77777777" w:rsidR="00133A38" w:rsidRDefault="00133A38" w:rsidP="00927FDC">
      <w:pPr>
        <w:spacing w:line="480" w:lineRule="auto"/>
        <w:jc w:val="both"/>
        <w:rPr>
          <w:sz w:val="24"/>
          <w:szCs w:val="24"/>
        </w:rPr>
      </w:pPr>
    </w:p>
    <w:p w14:paraId="6E03E419" w14:textId="77777777" w:rsidR="00C03F2C" w:rsidRDefault="00C03F2C" w:rsidP="00927FDC">
      <w:pPr>
        <w:jc w:val="both"/>
        <w:rPr>
          <w:lang w:eastAsia="zh-CN"/>
        </w:rPr>
      </w:pPr>
    </w:p>
    <w:p w14:paraId="26528FD7" w14:textId="77777777" w:rsidR="00815765" w:rsidRDefault="00815765" w:rsidP="00927FDC">
      <w:pPr>
        <w:jc w:val="both"/>
        <w:rPr>
          <w:lang w:eastAsia="zh-CN"/>
        </w:rPr>
      </w:pPr>
    </w:p>
    <w:p w14:paraId="4864EF37" w14:textId="77777777" w:rsidR="00815765" w:rsidRDefault="00815765" w:rsidP="00927FDC">
      <w:pPr>
        <w:jc w:val="both"/>
        <w:rPr>
          <w:lang w:eastAsia="zh-CN"/>
        </w:rPr>
      </w:pPr>
    </w:p>
    <w:p w14:paraId="6339EF17" w14:textId="77777777" w:rsidR="00815765" w:rsidRDefault="00815765" w:rsidP="00927FDC">
      <w:pPr>
        <w:jc w:val="both"/>
        <w:rPr>
          <w:lang w:eastAsia="zh-CN"/>
        </w:rPr>
      </w:pPr>
    </w:p>
    <w:p w14:paraId="40962497" w14:textId="77777777" w:rsidR="00815765" w:rsidRDefault="00815765" w:rsidP="00927FDC">
      <w:pPr>
        <w:jc w:val="both"/>
        <w:rPr>
          <w:lang w:eastAsia="zh-CN"/>
        </w:rPr>
      </w:pPr>
    </w:p>
    <w:p w14:paraId="1EA4BF40" w14:textId="77777777" w:rsidR="00835349" w:rsidRDefault="00835349" w:rsidP="00927FDC">
      <w:pPr>
        <w:spacing w:line="480" w:lineRule="auto"/>
        <w:jc w:val="both"/>
        <w:rPr>
          <w:lang w:eastAsia="zh-CN"/>
        </w:rPr>
      </w:pPr>
    </w:p>
    <w:p w14:paraId="34386BAC" w14:textId="1B6892CD" w:rsidR="00BD1854" w:rsidRPr="00FD49B0" w:rsidRDefault="00474D58" w:rsidP="00927FDC">
      <w:pPr>
        <w:spacing w:line="480" w:lineRule="auto"/>
        <w:jc w:val="both"/>
        <w:rPr>
          <w:sz w:val="24"/>
          <w:szCs w:val="24"/>
          <w:lang w:eastAsia="zh-CN"/>
        </w:rPr>
      </w:pPr>
      <w:r w:rsidRPr="00EA0B1E">
        <w:rPr>
          <w:sz w:val="24"/>
          <w:szCs w:val="24"/>
          <w:lang w:eastAsia="zh-CN"/>
        </w:rPr>
        <w:t xml:space="preserve">Supplementary </w:t>
      </w:r>
      <w:r>
        <w:rPr>
          <w:sz w:val="24"/>
          <w:szCs w:val="24"/>
        </w:rPr>
        <w:t xml:space="preserve">Figure </w:t>
      </w:r>
      <w:r w:rsidR="00C83DC7">
        <w:rPr>
          <w:sz w:val="24"/>
          <w:szCs w:val="24"/>
        </w:rPr>
        <w:t>S</w:t>
      </w:r>
      <w:r w:rsidR="00884563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="00BD1854" w:rsidRPr="00FD49B0">
        <w:rPr>
          <w:sz w:val="24"/>
          <w:szCs w:val="24"/>
          <w:lang w:eastAsia="zh-CN"/>
        </w:rPr>
        <w:t xml:space="preserve">Distance decay relationships of </w:t>
      </w:r>
      <w:r w:rsidR="00BD1854">
        <w:rPr>
          <w:sz w:val="24"/>
          <w:szCs w:val="24"/>
          <w:lang w:eastAsia="zh-CN"/>
        </w:rPr>
        <w:t>fungal community</w:t>
      </w:r>
      <w:r w:rsidR="00BD1854" w:rsidRPr="00FD49B0">
        <w:rPr>
          <w:sz w:val="24"/>
          <w:szCs w:val="24"/>
          <w:lang w:eastAsia="zh-CN"/>
        </w:rPr>
        <w:t>.</w:t>
      </w:r>
      <w:r w:rsidR="00BD1854">
        <w:rPr>
          <w:sz w:val="24"/>
          <w:szCs w:val="24"/>
          <w:lang w:eastAsia="zh-CN"/>
        </w:rPr>
        <w:t xml:space="preserve"> </w:t>
      </w:r>
      <w:r w:rsidR="00BD1854" w:rsidRPr="00FD49B0">
        <w:rPr>
          <w:sz w:val="24"/>
          <w:szCs w:val="24"/>
          <w:lang w:eastAsia="zh-CN"/>
        </w:rPr>
        <w:t>(A) Low-intensity fire;</w:t>
      </w:r>
      <w:r w:rsidR="00BD1854">
        <w:rPr>
          <w:sz w:val="24"/>
          <w:szCs w:val="24"/>
          <w:lang w:eastAsia="zh-CN"/>
        </w:rPr>
        <w:t xml:space="preserve"> (B) High-intensity fire.</w:t>
      </w:r>
    </w:p>
    <w:p w14:paraId="738764F2" w14:textId="77777777" w:rsidR="00BD1854" w:rsidRPr="00133A38" w:rsidRDefault="00D05E16" w:rsidP="00927FDC">
      <w:pPr>
        <w:jc w:val="both"/>
        <w:rPr>
          <w:lang w:eastAsia="zh-CN"/>
        </w:rPr>
      </w:pPr>
      <w:r w:rsidRPr="00D05E16">
        <w:rPr>
          <w:noProof/>
          <w:lang w:eastAsia="zh-CN"/>
        </w:rPr>
        <w:drawing>
          <wp:inline distT="0" distB="0" distL="0" distR="0" wp14:anchorId="2FA44B9D" wp14:editId="4CF59562">
            <wp:extent cx="5278120" cy="2648271"/>
            <wp:effectExtent l="0" t="0" r="0" b="0"/>
            <wp:docPr id="7" name="图片 7" descr="E:\数据\for fire\RDA\distance decay_low_hi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数据\for fire\RDA\distance decay_low_high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648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89259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115332AE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3FCC0897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1172585C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6AB46A2E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265A5FB9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7416FD18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30F86719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4497FAC8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157C9630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679A6682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295B7679" w14:textId="77777777" w:rsidR="00BD1854" w:rsidRDefault="00BD1854" w:rsidP="00927FDC">
      <w:pPr>
        <w:spacing w:line="480" w:lineRule="auto"/>
        <w:jc w:val="both"/>
        <w:rPr>
          <w:sz w:val="24"/>
          <w:szCs w:val="24"/>
        </w:rPr>
      </w:pPr>
    </w:p>
    <w:p w14:paraId="16A503E8" w14:textId="170D8B4A" w:rsidR="00AA3FC0" w:rsidRPr="00800394" w:rsidRDefault="003D0D2D" w:rsidP="00927FDC">
      <w:pPr>
        <w:spacing w:line="480" w:lineRule="auto"/>
        <w:jc w:val="both"/>
        <w:rPr>
          <w:sz w:val="24"/>
          <w:szCs w:val="24"/>
        </w:rPr>
      </w:pPr>
      <w:bookmarkStart w:id="0" w:name="_GoBack"/>
      <w:bookmarkEnd w:id="0"/>
      <w:r w:rsidRPr="00EA0B1E">
        <w:rPr>
          <w:sz w:val="24"/>
          <w:szCs w:val="24"/>
          <w:lang w:eastAsia="zh-CN"/>
        </w:rPr>
        <w:lastRenderedPageBreak/>
        <w:t xml:space="preserve">Supplementary </w:t>
      </w:r>
      <w:r>
        <w:rPr>
          <w:sz w:val="24"/>
          <w:szCs w:val="24"/>
        </w:rPr>
        <w:t xml:space="preserve">Figure </w:t>
      </w:r>
      <w:r w:rsidR="00C83DC7">
        <w:rPr>
          <w:sz w:val="24"/>
          <w:szCs w:val="24"/>
        </w:rPr>
        <w:t>S</w:t>
      </w:r>
      <w:r w:rsidR="00884563">
        <w:rPr>
          <w:sz w:val="24"/>
          <w:szCs w:val="24"/>
        </w:rPr>
        <w:t>7</w:t>
      </w:r>
      <w:r>
        <w:rPr>
          <w:sz w:val="24"/>
          <w:szCs w:val="24"/>
        </w:rPr>
        <w:t>.</w:t>
      </w:r>
      <w:r w:rsidR="00AA3FC0" w:rsidRPr="00AA3FC0">
        <w:rPr>
          <w:rFonts w:hint="eastAsia"/>
          <w:sz w:val="24"/>
          <w:szCs w:val="24"/>
        </w:rPr>
        <w:t xml:space="preserve"> </w:t>
      </w:r>
      <w:r w:rsidR="00AA3FC0" w:rsidRPr="00317130">
        <w:rPr>
          <w:sz w:val="24"/>
          <w:szCs w:val="24"/>
        </w:rPr>
        <w:t xml:space="preserve">The variation of </w:t>
      </w:r>
      <w:r w:rsidR="00AA3FC0">
        <w:rPr>
          <w:sz w:val="24"/>
          <w:szCs w:val="24"/>
        </w:rPr>
        <w:t>relative abundance in fungal guilds and class</w:t>
      </w:r>
      <w:r w:rsidR="00AA3FC0" w:rsidRPr="00317130">
        <w:rPr>
          <w:sz w:val="24"/>
          <w:szCs w:val="24"/>
        </w:rPr>
        <w:t xml:space="preserve"> along time since fire</w:t>
      </w:r>
      <w:r w:rsidR="00AA3FC0">
        <w:rPr>
          <w:sz w:val="24"/>
          <w:szCs w:val="24"/>
        </w:rPr>
        <w:t xml:space="preserve"> after low-intensity fire. </w:t>
      </w:r>
      <w:r w:rsidR="00AA3FC0">
        <w:rPr>
          <w:rFonts w:hint="eastAsia"/>
          <w:sz w:val="24"/>
          <w:szCs w:val="24"/>
        </w:rPr>
        <w:t>A</w:t>
      </w:r>
      <w:r w:rsidR="00E768D8">
        <w:rPr>
          <w:sz w:val="24"/>
          <w:szCs w:val="24"/>
        </w:rPr>
        <w:t>–</w:t>
      </w:r>
      <w:r w:rsidR="00AA3FC0">
        <w:rPr>
          <w:sz w:val="24"/>
          <w:szCs w:val="24"/>
        </w:rPr>
        <w:t>B</w:t>
      </w:r>
      <w:r w:rsidR="00AA3FC0">
        <w:rPr>
          <w:rFonts w:hint="eastAsia"/>
          <w:sz w:val="24"/>
          <w:szCs w:val="24"/>
        </w:rPr>
        <w:t>:</w:t>
      </w:r>
      <w:r w:rsidR="00AA3FC0">
        <w:rPr>
          <w:sz w:val="24"/>
          <w:szCs w:val="24"/>
        </w:rPr>
        <w:t xml:space="preserve"> </w:t>
      </w:r>
      <w:r w:rsidR="00AA3FC0" w:rsidRPr="00265FE8">
        <w:rPr>
          <w:sz w:val="24"/>
          <w:szCs w:val="24"/>
        </w:rPr>
        <w:t>Arch</w:t>
      </w:r>
      <w:r w:rsidR="00E768D8">
        <w:rPr>
          <w:sz w:val="24"/>
          <w:szCs w:val="24"/>
        </w:rPr>
        <w:t>a</w:t>
      </w:r>
      <w:r w:rsidR="00AA3FC0" w:rsidRPr="00265FE8">
        <w:rPr>
          <w:sz w:val="24"/>
          <w:szCs w:val="24"/>
        </w:rPr>
        <w:t>eorhizomycet</w:t>
      </w:r>
      <w:r w:rsidR="00AA3FC0">
        <w:rPr>
          <w:sz w:val="24"/>
          <w:szCs w:val="24"/>
        </w:rPr>
        <w:t>es; C</w:t>
      </w:r>
      <w:r w:rsidR="00E768D8">
        <w:rPr>
          <w:sz w:val="24"/>
          <w:szCs w:val="24"/>
        </w:rPr>
        <w:t>–</w:t>
      </w:r>
      <w:r w:rsidR="00AA3FC0">
        <w:rPr>
          <w:sz w:val="24"/>
          <w:szCs w:val="24"/>
        </w:rPr>
        <w:t xml:space="preserve">D: Saprotrophs. </w:t>
      </w:r>
      <w:r w:rsidR="00AA3FC0" w:rsidRPr="00800394">
        <w:rPr>
          <w:sz w:val="24"/>
          <w:szCs w:val="24"/>
        </w:rPr>
        <w:t xml:space="preserve">Statistical significance </w:t>
      </w:r>
      <w:r w:rsidR="00AA3FC0">
        <w:rPr>
          <w:sz w:val="24"/>
          <w:szCs w:val="24"/>
        </w:rPr>
        <w:t xml:space="preserve">effect of </w:t>
      </w:r>
      <w:r w:rsidR="00AA3FC0" w:rsidRPr="00317130">
        <w:rPr>
          <w:sz w:val="24"/>
          <w:szCs w:val="24"/>
        </w:rPr>
        <w:t>time since fire</w:t>
      </w:r>
      <w:r w:rsidR="00AA3FC0">
        <w:rPr>
          <w:sz w:val="24"/>
          <w:szCs w:val="24"/>
        </w:rPr>
        <w:t xml:space="preserve"> </w:t>
      </w:r>
      <w:r w:rsidR="00AA3FC0" w:rsidRPr="00800394">
        <w:rPr>
          <w:sz w:val="24"/>
          <w:szCs w:val="24"/>
        </w:rPr>
        <w:t>was</w:t>
      </w:r>
      <w:r w:rsidR="00AA3FC0">
        <w:rPr>
          <w:sz w:val="24"/>
          <w:szCs w:val="24"/>
        </w:rPr>
        <w:t xml:space="preserve"> </w:t>
      </w:r>
      <w:r w:rsidR="00AA3FC0" w:rsidRPr="00800394">
        <w:rPr>
          <w:sz w:val="24"/>
          <w:szCs w:val="24"/>
        </w:rPr>
        <w:t xml:space="preserve">determined using a linear mixed-effects model (where </w:t>
      </w:r>
      <w:r w:rsidR="00AA3FC0">
        <w:rPr>
          <w:sz w:val="24"/>
          <w:szCs w:val="24"/>
        </w:rPr>
        <w:t>sampling sites as random factors</w:t>
      </w:r>
      <w:r w:rsidR="00AA3FC0" w:rsidRPr="00800394">
        <w:rPr>
          <w:sz w:val="24"/>
          <w:szCs w:val="24"/>
        </w:rPr>
        <w:t>)</w:t>
      </w:r>
      <w:r w:rsidR="00AA3FC0">
        <w:rPr>
          <w:sz w:val="24"/>
          <w:szCs w:val="24"/>
        </w:rPr>
        <w:t xml:space="preserve">. </w:t>
      </w:r>
      <w:r w:rsidR="00AA3FC0" w:rsidRPr="00247857">
        <w:rPr>
          <w:sz w:val="24"/>
          <w:szCs w:val="24"/>
        </w:rPr>
        <w:t>Only</w:t>
      </w:r>
      <w:r w:rsidR="00AA3FC0">
        <w:rPr>
          <w:sz w:val="24"/>
          <w:szCs w:val="24"/>
        </w:rPr>
        <w:t xml:space="preserve"> </w:t>
      </w:r>
      <w:r w:rsidR="00AA3FC0" w:rsidRPr="00247857">
        <w:rPr>
          <w:sz w:val="24"/>
          <w:szCs w:val="24"/>
        </w:rPr>
        <w:t xml:space="preserve">the significant relationships are shown. </w:t>
      </w:r>
      <w:r w:rsidR="00AA3FC0" w:rsidRPr="00034F64">
        <w:rPr>
          <w:sz w:val="24"/>
          <w:szCs w:val="24"/>
        </w:rPr>
        <w:t>Marginal R</w:t>
      </w:r>
      <w:r w:rsidR="00AA3FC0" w:rsidRPr="00931000">
        <w:rPr>
          <w:sz w:val="24"/>
          <w:szCs w:val="24"/>
          <w:vertAlign w:val="superscript"/>
        </w:rPr>
        <w:t>2</w:t>
      </w:r>
      <w:r w:rsidR="00AA3FC0" w:rsidRPr="00034F64">
        <w:rPr>
          <w:sz w:val="24"/>
          <w:szCs w:val="24"/>
        </w:rPr>
        <w:t xml:space="preserve"> (R</w:t>
      </w:r>
      <w:r w:rsidR="00AA3FC0" w:rsidRPr="00931000">
        <w:rPr>
          <w:sz w:val="24"/>
          <w:szCs w:val="24"/>
          <w:vertAlign w:val="subscript"/>
        </w:rPr>
        <w:t>m</w:t>
      </w:r>
      <w:r w:rsidR="00AA3FC0" w:rsidRPr="00931000">
        <w:rPr>
          <w:sz w:val="24"/>
          <w:szCs w:val="24"/>
          <w:vertAlign w:val="superscript"/>
        </w:rPr>
        <w:t>2</w:t>
      </w:r>
      <w:r w:rsidR="00AA3FC0" w:rsidRPr="00034F64">
        <w:rPr>
          <w:sz w:val="24"/>
          <w:szCs w:val="24"/>
        </w:rPr>
        <w:t>) represents the</w:t>
      </w:r>
      <w:r w:rsidR="00AA3FC0">
        <w:rPr>
          <w:sz w:val="24"/>
          <w:szCs w:val="24"/>
        </w:rPr>
        <w:t xml:space="preserve"> </w:t>
      </w:r>
      <w:r w:rsidR="00AA3FC0" w:rsidRPr="00034F64">
        <w:rPr>
          <w:sz w:val="24"/>
          <w:szCs w:val="24"/>
        </w:rPr>
        <w:t>variance explained by fixed effects</w:t>
      </w:r>
      <w:r w:rsidR="00AA3FC0">
        <w:rPr>
          <w:sz w:val="24"/>
          <w:szCs w:val="24"/>
        </w:rPr>
        <w:t xml:space="preserve">. </w:t>
      </w:r>
      <w:r w:rsidR="00AA3FC0" w:rsidRPr="00247857">
        <w:rPr>
          <w:sz w:val="24"/>
          <w:szCs w:val="24"/>
        </w:rPr>
        <w:t xml:space="preserve">Significant differences are reported as *, </w:t>
      </w:r>
      <w:r w:rsidR="00AA3FC0" w:rsidRPr="00E768D8">
        <w:rPr>
          <w:i/>
          <w:sz w:val="24"/>
          <w:szCs w:val="24"/>
        </w:rPr>
        <w:t>P</w:t>
      </w:r>
      <w:r w:rsidR="00E768D8">
        <w:rPr>
          <w:sz w:val="24"/>
          <w:szCs w:val="24"/>
        </w:rPr>
        <w:t xml:space="preserve"> </w:t>
      </w:r>
      <w:r w:rsidR="00AA3FC0">
        <w:rPr>
          <w:sz w:val="24"/>
          <w:szCs w:val="24"/>
        </w:rPr>
        <w:t>&lt;</w:t>
      </w:r>
      <w:r w:rsidR="00E768D8">
        <w:rPr>
          <w:sz w:val="24"/>
          <w:szCs w:val="24"/>
        </w:rPr>
        <w:t xml:space="preserve"> </w:t>
      </w:r>
      <w:r w:rsidR="00AA3FC0" w:rsidRPr="00247857">
        <w:rPr>
          <w:sz w:val="24"/>
          <w:szCs w:val="24"/>
        </w:rPr>
        <w:t xml:space="preserve">0.05; **, </w:t>
      </w:r>
      <w:r w:rsidR="00AA3FC0" w:rsidRPr="00E768D8">
        <w:rPr>
          <w:i/>
          <w:sz w:val="24"/>
          <w:szCs w:val="24"/>
        </w:rPr>
        <w:t>P</w:t>
      </w:r>
      <w:r w:rsidR="00E768D8">
        <w:rPr>
          <w:sz w:val="24"/>
          <w:szCs w:val="24"/>
        </w:rPr>
        <w:t xml:space="preserve"> </w:t>
      </w:r>
      <w:r w:rsidR="00AA3FC0">
        <w:rPr>
          <w:sz w:val="24"/>
          <w:szCs w:val="24"/>
        </w:rPr>
        <w:t>&lt;</w:t>
      </w:r>
      <w:r w:rsidR="00E768D8">
        <w:rPr>
          <w:sz w:val="24"/>
          <w:szCs w:val="24"/>
        </w:rPr>
        <w:t xml:space="preserve"> </w:t>
      </w:r>
      <w:r w:rsidR="00AA3FC0" w:rsidRPr="00247857">
        <w:rPr>
          <w:sz w:val="24"/>
          <w:szCs w:val="24"/>
        </w:rPr>
        <w:t xml:space="preserve">0.01; ***, </w:t>
      </w:r>
      <w:r w:rsidR="00AA3FC0" w:rsidRPr="00E768D8">
        <w:rPr>
          <w:i/>
          <w:sz w:val="24"/>
          <w:szCs w:val="24"/>
        </w:rPr>
        <w:t>P</w:t>
      </w:r>
      <w:r w:rsidR="00E768D8">
        <w:rPr>
          <w:sz w:val="24"/>
          <w:szCs w:val="24"/>
        </w:rPr>
        <w:t xml:space="preserve"> </w:t>
      </w:r>
      <w:r w:rsidR="00AA3FC0">
        <w:rPr>
          <w:sz w:val="24"/>
          <w:szCs w:val="24"/>
        </w:rPr>
        <w:t>&lt;</w:t>
      </w:r>
      <w:r w:rsidR="00E768D8">
        <w:rPr>
          <w:sz w:val="24"/>
          <w:szCs w:val="24"/>
        </w:rPr>
        <w:t xml:space="preserve"> </w:t>
      </w:r>
      <w:r w:rsidR="00AA3FC0" w:rsidRPr="00247857">
        <w:rPr>
          <w:sz w:val="24"/>
          <w:szCs w:val="24"/>
        </w:rPr>
        <w:t xml:space="preserve">0.001. </w:t>
      </w:r>
      <w:r w:rsidR="00AA3FC0">
        <w:rPr>
          <w:sz w:val="24"/>
          <w:szCs w:val="24"/>
        </w:rPr>
        <w:t>The relative abundance for each fire stage at each soil layer</w:t>
      </w:r>
      <w:r w:rsidR="00AA3FC0" w:rsidRPr="00800394">
        <w:rPr>
          <w:sz w:val="24"/>
          <w:szCs w:val="24"/>
        </w:rPr>
        <w:t xml:space="preserve"> </w:t>
      </w:r>
      <w:r w:rsidR="00AA3FC0">
        <w:rPr>
          <w:sz w:val="24"/>
          <w:szCs w:val="24"/>
        </w:rPr>
        <w:t>is also</w:t>
      </w:r>
      <w:r w:rsidR="00AA3FC0" w:rsidRPr="00800394">
        <w:rPr>
          <w:sz w:val="24"/>
          <w:szCs w:val="24"/>
        </w:rPr>
        <w:t xml:space="preserve"> given as the mean ± </w:t>
      </w:r>
      <w:r w:rsidR="00AA3FC0">
        <w:rPr>
          <w:sz w:val="24"/>
          <w:szCs w:val="24"/>
        </w:rPr>
        <w:t>SE</w:t>
      </w:r>
      <w:r w:rsidR="00AA3FC0" w:rsidRPr="00800394">
        <w:rPr>
          <w:sz w:val="24"/>
          <w:szCs w:val="24"/>
        </w:rPr>
        <w:t xml:space="preserve"> derived from </w:t>
      </w:r>
      <w:r w:rsidR="00AA3FC0">
        <w:rPr>
          <w:sz w:val="24"/>
          <w:szCs w:val="24"/>
        </w:rPr>
        <w:t xml:space="preserve">3 or </w:t>
      </w:r>
      <w:r w:rsidR="00AA3FC0" w:rsidRPr="00800394">
        <w:rPr>
          <w:sz w:val="24"/>
          <w:szCs w:val="24"/>
        </w:rPr>
        <w:t xml:space="preserve">6 replicate measurements. </w:t>
      </w:r>
      <w:r w:rsidR="00AA3FC0" w:rsidRPr="00317130">
        <w:rPr>
          <w:sz w:val="24"/>
          <w:szCs w:val="24"/>
        </w:rPr>
        <w:t>Bars with the same letter were not significantly different in</w:t>
      </w:r>
      <w:r w:rsidR="00AA3FC0">
        <w:rPr>
          <w:sz w:val="24"/>
          <w:szCs w:val="24"/>
        </w:rPr>
        <w:t xml:space="preserve"> </w:t>
      </w:r>
      <w:r w:rsidR="00AA3FC0" w:rsidRPr="00800394">
        <w:rPr>
          <w:sz w:val="24"/>
          <w:szCs w:val="24"/>
        </w:rPr>
        <w:t>Tukey’s HSD test</w:t>
      </w:r>
      <w:r w:rsidR="00AA3FC0">
        <w:rPr>
          <w:sz w:val="24"/>
          <w:szCs w:val="24"/>
        </w:rPr>
        <w:t xml:space="preserve"> </w:t>
      </w:r>
      <w:r w:rsidR="00AA3FC0" w:rsidRPr="00317130">
        <w:rPr>
          <w:sz w:val="24"/>
          <w:szCs w:val="24"/>
        </w:rPr>
        <w:t>reported from one-way ANOVA</w:t>
      </w:r>
      <w:r w:rsidR="00AA3FC0">
        <w:rPr>
          <w:sz w:val="24"/>
          <w:szCs w:val="24"/>
        </w:rPr>
        <w:t>.</w:t>
      </w:r>
      <w:r w:rsidR="00AA3FC0" w:rsidRPr="00317130">
        <w:rPr>
          <w:sz w:val="24"/>
          <w:szCs w:val="24"/>
        </w:rPr>
        <w:t xml:space="preserve"> </w:t>
      </w:r>
      <w:r w:rsidR="00AA3FC0" w:rsidRPr="006279DD">
        <w:rPr>
          <w:sz w:val="24"/>
          <w:szCs w:val="24"/>
        </w:rPr>
        <w:t xml:space="preserve">Fire stage: 2 years </w:t>
      </w:r>
      <w:r w:rsidR="00AA3FC0">
        <w:rPr>
          <w:sz w:val="24"/>
          <w:szCs w:val="24"/>
        </w:rPr>
        <w:t>post-</w:t>
      </w:r>
      <w:r w:rsidR="00AA3FC0" w:rsidRPr="006279DD">
        <w:rPr>
          <w:sz w:val="24"/>
          <w:szCs w:val="24"/>
        </w:rPr>
        <w:t xml:space="preserve">fire (2y); 15 days </w:t>
      </w:r>
      <w:r w:rsidR="00AA3FC0">
        <w:rPr>
          <w:sz w:val="24"/>
          <w:szCs w:val="24"/>
        </w:rPr>
        <w:t>post-</w:t>
      </w:r>
      <w:r w:rsidR="00AA3FC0" w:rsidRPr="006279DD">
        <w:rPr>
          <w:sz w:val="24"/>
          <w:szCs w:val="24"/>
        </w:rPr>
        <w:t xml:space="preserve">fire (15d); 71 days </w:t>
      </w:r>
      <w:r w:rsidR="00AA3FC0">
        <w:rPr>
          <w:sz w:val="24"/>
          <w:szCs w:val="24"/>
        </w:rPr>
        <w:t>post-</w:t>
      </w:r>
      <w:r w:rsidR="00AA3FC0" w:rsidRPr="006279DD">
        <w:rPr>
          <w:sz w:val="24"/>
          <w:szCs w:val="24"/>
        </w:rPr>
        <w:t xml:space="preserve">fire (71d); </w:t>
      </w:r>
      <w:r w:rsidR="00AA3FC0">
        <w:rPr>
          <w:rFonts w:hint="eastAsia"/>
          <w:sz w:val="24"/>
          <w:szCs w:val="24"/>
        </w:rPr>
        <w:t>undisturbed</w:t>
      </w:r>
      <w:r w:rsidR="00AA3FC0" w:rsidRPr="00B20340">
        <w:rPr>
          <w:sz w:val="24"/>
          <w:szCs w:val="24"/>
        </w:rPr>
        <w:t xml:space="preserve"> (</w:t>
      </w:r>
      <w:r w:rsidR="00AA3FC0">
        <w:rPr>
          <w:rFonts w:hint="eastAsia"/>
          <w:sz w:val="24"/>
          <w:szCs w:val="24"/>
        </w:rPr>
        <w:t>UD</w:t>
      </w:r>
      <w:r w:rsidR="00AA3FC0" w:rsidRPr="00B20340">
        <w:rPr>
          <w:sz w:val="24"/>
          <w:szCs w:val="24"/>
        </w:rPr>
        <w:t>)</w:t>
      </w:r>
      <w:r w:rsidR="00AA3FC0" w:rsidRPr="006279DD">
        <w:rPr>
          <w:sz w:val="24"/>
          <w:szCs w:val="24"/>
        </w:rPr>
        <w:t>.</w:t>
      </w:r>
      <w:r w:rsidR="00AA3FC0" w:rsidRPr="00280127">
        <w:rPr>
          <w:sz w:val="24"/>
          <w:szCs w:val="24"/>
        </w:rPr>
        <w:t xml:space="preserve"> </w:t>
      </w:r>
    </w:p>
    <w:p w14:paraId="53939773" w14:textId="77777777" w:rsidR="00AA3FC0" w:rsidRDefault="00AA3FC0" w:rsidP="00927FDC">
      <w:pPr>
        <w:jc w:val="both"/>
        <w:rPr>
          <w:lang w:eastAsia="zh-CN"/>
        </w:rPr>
      </w:pPr>
    </w:p>
    <w:p w14:paraId="6025EB25" w14:textId="77777777" w:rsidR="00FD49B0" w:rsidRDefault="00A5511C" w:rsidP="00927FDC">
      <w:pPr>
        <w:jc w:val="both"/>
        <w:rPr>
          <w:lang w:eastAsia="zh-CN"/>
        </w:rPr>
      </w:pPr>
      <w:r w:rsidRPr="00A5511C">
        <w:rPr>
          <w:noProof/>
          <w:lang w:eastAsia="zh-CN"/>
        </w:rPr>
        <w:drawing>
          <wp:inline distT="0" distB="0" distL="0" distR="0" wp14:anchorId="0470B828" wp14:editId="73558B0E">
            <wp:extent cx="4164306" cy="3852546"/>
            <wp:effectExtent l="0" t="0" r="8255" b="0"/>
            <wp:docPr id="4" name="图片 4" descr="E:\数据\for fire\funguild results\guild significan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数据\for fire\funguild results\guild significant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515" cy="385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D7FE3" w14:textId="77777777" w:rsidR="00C843D0" w:rsidRPr="00C843D0" w:rsidRDefault="00C843D0" w:rsidP="00927FDC">
      <w:pPr>
        <w:jc w:val="both"/>
        <w:rPr>
          <w:lang w:eastAsia="zh-CN"/>
        </w:rPr>
      </w:pPr>
    </w:p>
    <w:sectPr w:rsidR="00C843D0" w:rsidRPr="00C843D0" w:rsidSect="00133A38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C9377C" w14:textId="77777777" w:rsidR="00FF7CE6" w:rsidRDefault="00FF7CE6" w:rsidP="00F90E97">
      <w:r>
        <w:separator/>
      </w:r>
    </w:p>
  </w:endnote>
  <w:endnote w:type="continuationSeparator" w:id="0">
    <w:p w14:paraId="355F1A5D" w14:textId="77777777" w:rsidR="00FF7CE6" w:rsidRDefault="00FF7CE6" w:rsidP="00F90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FA64A9" w14:textId="77777777" w:rsidR="00FF7CE6" w:rsidRDefault="00FF7CE6" w:rsidP="00F90E97">
      <w:r>
        <w:separator/>
      </w:r>
    </w:p>
  </w:footnote>
  <w:footnote w:type="continuationSeparator" w:id="0">
    <w:p w14:paraId="67D175A2" w14:textId="77777777" w:rsidR="00FF7CE6" w:rsidRDefault="00FF7CE6" w:rsidP="00F90E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E3C"/>
    <w:rsid w:val="00000B5F"/>
    <w:rsid w:val="000112F4"/>
    <w:rsid w:val="00026C98"/>
    <w:rsid w:val="00057E2D"/>
    <w:rsid w:val="00077490"/>
    <w:rsid w:val="000A76A6"/>
    <w:rsid w:val="000B726F"/>
    <w:rsid w:val="000D3418"/>
    <w:rsid w:val="000E2E3B"/>
    <w:rsid w:val="00117064"/>
    <w:rsid w:val="00123310"/>
    <w:rsid w:val="00123D1A"/>
    <w:rsid w:val="00133A38"/>
    <w:rsid w:val="00135D8B"/>
    <w:rsid w:val="00140474"/>
    <w:rsid w:val="00157D15"/>
    <w:rsid w:val="00166902"/>
    <w:rsid w:val="00166A27"/>
    <w:rsid w:val="00167B43"/>
    <w:rsid w:val="00177EB5"/>
    <w:rsid w:val="00187FA7"/>
    <w:rsid w:val="001906B9"/>
    <w:rsid w:val="0019534D"/>
    <w:rsid w:val="001A38F5"/>
    <w:rsid w:val="001A7BC7"/>
    <w:rsid w:val="001B1E62"/>
    <w:rsid w:val="001B2D3C"/>
    <w:rsid w:val="001C6507"/>
    <w:rsid w:val="001D45FC"/>
    <w:rsid w:val="0022362E"/>
    <w:rsid w:val="00230C28"/>
    <w:rsid w:val="00234870"/>
    <w:rsid w:val="00273D1E"/>
    <w:rsid w:val="00281EAF"/>
    <w:rsid w:val="002B0576"/>
    <w:rsid w:val="002D3597"/>
    <w:rsid w:val="002D3C87"/>
    <w:rsid w:val="002D526F"/>
    <w:rsid w:val="002E0A3A"/>
    <w:rsid w:val="002E7421"/>
    <w:rsid w:val="002F567F"/>
    <w:rsid w:val="0032287F"/>
    <w:rsid w:val="00333314"/>
    <w:rsid w:val="003545BF"/>
    <w:rsid w:val="00361481"/>
    <w:rsid w:val="00364DF9"/>
    <w:rsid w:val="00371E1E"/>
    <w:rsid w:val="003754A9"/>
    <w:rsid w:val="00376605"/>
    <w:rsid w:val="003A4464"/>
    <w:rsid w:val="003A753A"/>
    <w:rsid w:val="003C2196"/>
    <w:rsid w:val="003D0D2D"/>
    <w:rsid w:val="003D2B12"/>
    <w:rsid w:val="003E546B"/>
    <w:rsid w:val="0044196B"/>
    <w:rsid w:val="00443B88"/>
    <w:rsid w:val="0045080C"/>
    <w:rsid w:val="00474D58"/>
    <w:rsid w:val="004917A6"/>
    <w:rsid w:val="0049360A"/>
    <w:rsid w:val="004B096F"/>
    <w:rsid w:val="004C3179"/>
    <w:rsid w:val="004C6066"/>
    <w:rsid w:val="00512A6D"/>
    <w:rsid w:val="005170BC"/>
    <w:rsid w:val="0053401A"/>
    <w:rsid w:val="00534B58"/>
    <w:rsid w:val="00536B27"/>
    <w:rsid w:val="00546775"/>
    <w:rsid w:val="00560FD5"/>
    <w:rsid w:val="0056781D"/>
    <w:rsid w:val="00575F74"/>
    <w:rsid w:val="00585E3C"/>
    <w:rsid w:val="005A2EE8"/>
    <w:rsid w:val="005B12A8"/>
    <w:rsid w:val="005D080A"/>
    <w:rsid w:val="005E4E98"/>
    <w:rsid w:val="005F0173"/>
    <w:rsid w:val="00621424"/>
    <w:rsid w:val="006220A6"/>
    <w:rsid w:val="0063281A"/>
    <w:rsid w:val="00661D1E"/>
    <w:rsid w:val="006645E3"/>
    <w:rsid w:val="00674109"/>
    <w:rsid w:val="00687402"/>
    <w:rsid w:val="006B0E06"/>
    <w:rsid w:val="006B5B89"/>
    <w:rsid w:val="006C6807"/>
    <w:rsid w:val="006D3E0E"/>
    <w:rsid w:val="006E290B"/>
    <w:rsid w:val="007119F5"/>
    <w:rsid w:val="007130E0"/>
    <w:rsid w:val="00720278"/>
    <w:rsid w:val="007551B7"/>
    <w:rsid w:val="007762F2"/>
    <w:rsid w:val="00782DBA"/>
    <w:rsid w:val="0079284B"/>
    <w:rsid w:val="00794B8E"/>
    <w:rsid w:val="007A09C6"/>
    <w:rsid w:val="007A5457"/>
    <w:rsid w:val="007C18C8"/>
    <w:rsid w:val="008062D1"/>
    <w:rsid w:val="00815765"/>
    <w:rsid w:val="008171DE"/>
    <w:rsid w:val="00823740"/>
    <w:rsid w:val="00825A3D"/>
    <w:rsid w:val="00835349"/>
    <w:rsid w:val="00884563"/>
    <w:rsid w:val="00893C5D"/>
    <w:rsid w:val="008A44A1"/>
    <w:rsid w:val="008B43C3"/>
    <w:rsid w:val="008D6D3C"/>
    <w:rsid w:val="008E24C9"/>
    <w:rsid w:val="008E7E51"/>
    <w:rsid w:val="0090706B"/>
    <w:rsid w:val="00916AEE"/>
    <w:rsid w:val="00927FDC"/>
    <w:rsid w:val="00967E2B"/>
    <w:rsid w:val="009726DA"/>
    <w:rsid w:val="009824B9"/>
    <w:rsid w:val="00982CCE"/>
    <w:rsid w:val="00986EF3"/>
    <w:rsid w:val="009A1E7A"/>
    <w:rsid w:val="009D5D7C"/>
    <w:rsid w:val="009D70CE"/>
    <w:rsid w:val="009E3E9C"/>
    <w:rsid w:val="009E4A18"/>
    <w:rsid w:val="009F25E1"/>
    <w:rsid w:val="009F5994"/>
    <w:rsid w:val="00A0751A"/>
    <w:rsid w:val="00A43572"/>
    <w:rsid w:val="00A50274"/>
    <w:rsid w:val="00A5511C"/>
    <w:rsid w:val="00A71A09"/>
    <w:rsid w:val="00A81A16"/>
    <w:rsid w:val="00A9380B"/>
    <w:rsid w:val="00AA2644"/>
    <w:rsid w:val="00AA3FC0"/>
    <w:rsid w:val="00AB630F"/>
    <w:rsid w:val="00AC4D1C"/>
    <w:rsid w:val="00AF67DA"/>
    <w:rsid w:val="00B01BB7"/>
    <w:rsid w:val="00B05CFA"/>
    <w:rsid w:val="00B1158D"/>
    <w:rsid w:val="00B2131B"/>
    <w:rsid w:val="00B24E3C"/>
    <w:rsid w:val="00B34C71"/>
    <w:rsid w:val="00B46BBC"/>
    <w:rsid w:val="00B54F0E"/>
    <w:rsid w:val="00B748D8"/>
    <w:rsid w:val="00B8046E"/>
    <w:rsid w:val="00B97A90"/>
    <w:rsid w:val="00BA3156"/>
    <w:rsid w:val="00BD1854"/>
    <w:rsid w:val="00BE316E"/>
    <w:rsid w:val="00BF0F17"/>
    <w:rsid w:val="00C014DE"/>
    <w:rsid w:val="00C03F2C"/>
    <w:rsid w:val="00C120CB"/>
    <w:rsid w:val="00C14780"/>
    <w:rsid w:val="00C322C3"/>
    <w:rsid w:val="00C5329B"/>
    <w:rsid w:val="00C630C6"/>
    <w:rsid w:val="00C83DC7"/>
    <w:rsid w:val="00C843D0"/>
    <w:rsid w:val="00C952D3"/>
    <w:rsid w:val="00CA34E5"/>
    <w:rsid w:val="00CA3580"/>
    <w:rsid w:val="00CA5469"/>
    <w:rsid w:val="00CA6BAB"/>
    <w:rsid w:val="00CB1126"/>
    <w:rsid w:val="00CD2561"/>
    <w:rsid w:val="00CD4E68"/>
    <w:rsid w:val="00CD6663"/>
    <w:rsid w:val="00CE1A2B"/>
    <w:rsid w:val="00CF759E"/>
    <w:rsid w:val="00D05E16"/>
    <w:rsid w:val="00D06011"/>
    <w:rsid w:val="00D111B8"/>
    <w:rsid w:val="00D20F46"/>
    <w:rsid w:val="00D4498A"/>
    <w:rsid w:val="00D6553A"/>
    <w:rsid w:val="00D70F7A"/>
    <w:rsid w:val="00DA0B3F"/>
    <w:rsid w:val="00DA43F8"/>
    <w:rsid w:val="00DA7C32"/>
    <w:rsid w:val="00DB3446"/>
    <w:rsid w:val="00DB67A8"/>
    <w:rsid w:val="00DF51E8"/>
    <w:rsid w:val="00E11337"/>
    <w:rsid w:val="00E161E0"/>
    <w:rsid w:val="00E275FE"/>
    <w:rsid w:val="00E320D2"/>
    <w:rsid w:val="00E3321C"/>
    <w:rsid w:val="00E407A0"/>
    <w:rsid w:val="00E42A92"/>
    <w:rsid w:val="00E73A7F"/>
    <w:rsid w:val="00E768D8"/>
    <w:rsid w:val="00E87B6E"/>
    <w:rsid w:val="00E91782"/>
    <w:rsid w:val="00E92097"/>
    <w:rsid w:val="00EA2CB6"/>
    <w:rsid w:val="00EC4771"/>
    <w:rsid w:val="00EE4990"/>
    <w:rsid w:val="00EF77AB"/>
    <w:rsid w:val="00F60565"/>
    <w:rsid w:val="00F77617"/>
    <w:rsid w:val="00F844DE"/>
    <w:rsid w:val="00F85345"/>
    <w:rsid w:val="00F90E97"/>
    <w:rsid w:val="00FA07E0"/>
    <w:rsid w:val="00FB1169"/>
    <w:rsid w:val="00FD49B0"/>
    <w:rsid w:val="00FD6DD9"/>
    <w:rsid w:val="00FF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CA54B1"/>
  <w15:chartTrackingRefBased/>
  <w15:docId w15:val="{7715CB24-AC3F-49B6-AF6B-02D2FF2F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E97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0E9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F90E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0E97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F90E97"/>
    <w:rPr>
      <w:sz w:val="18"/>
      <w:szCs w:val="18"/>
    </w:rPr>
  </w:style>
  <w:style w:type="table" w:styleId="a5">
    <w:name w:val="Table Grid"/>
    <w:basedOn w:val="a1"/>
    <w:uiPriority w:val="59"/>
    <w:rsid w:val="00F90E97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B3446"/>
  </w:style>
  <w:style w:type="character" w:customStyle="1" w:styleId="info3">
    <w:name w:val="info3"/>
    <w:basedOn w:val="a0"/>
    <w:rsid w:val="00536B27"/>
  </w:style>
  <w:style w:type="character" w:styleId="a6">
    <w:name w:val="Emphasis"/>
    <w:basedOn w:val="a0"/>
    <w:uiPriority w:val="20"/>
    <w:qFormat/>
    <w:rsid w:val="00E3321C"/>
    <w:rPr>
      <w:i/>
      <w:iCs/>
    </w:rPr>
  </w:style>
  <w:style w:type="paragraph" w:customStyle="1" w:styleId="EndNoteBibliography">
    <w:name w:val="EndNote Bibliography"/>
    <w:basedOn w:val="a"/>
    <w:link w:val="EndNoteBibliographyChar"/>
    <w:rsid w:val="00560FD5"/>
    <w:pPr>
      <w:widowControl w:val="0"/>
      <w:jc w:val="both"/>
    </w:pPr>
    <w:rPr>
      <w:rFonts w:ascii="等线" w:eastAsia="等线" w:hAnsi="等线" w:cs="Calibri"/>
      <w:noProof/>
      <w:kern w:val="2"/>
      <w:szCs w:val="22"/>
      <w:lang w:eastAsia="zh-CN"/>
    </w:rPr>
  </w:style>
  <w:style w:type="character" w:customStyle="1" w:styleId="EndNoteBibliographyChar">
    <w:name w:val="EndNote Bibliography Char"/>
    <w:basedOn w:val="a0"/>
    <w:link w:val="EndNoteBibliography"/>
    <w:rsid w:val="00560FD5"/>
    <w:rPr>
      <w:rFonts w:ascii="等线" w:eastAsia="等线" w:hAnsi="等线" w:cs="Calibri"/>
      <w:noProof/>
      <w:sz w:val="20"/>
    </w:rPr>
  </w:style>
  <w:style w:type="paragraph" w:styleId="a7">
    <w:name w:val="Normal (Web)"/>
    <w:basedOn w:val="a"/>
    <w:uiPriority w:val="99"/>
    <w:unhideWhenUsed/>
    <w:rsid w:val="00560FD5"/>
    <w:pPr>
      <w:spacing w:before="100" w:beforeAutospacing="1" w:after="100" w:afterAutospacing="1"/>
    </w:pPr>
    <w:rPr>
      <w:rFonts w:ascii="Times" w:hAnsi="Times"/>
      <w:color w:val="BFBFBF" w:themeColor="background1" w:themeShade="BF"/>
    </w:rPr>
  </w:style>
  <w:style w:type="character" w:styleId="a8">
    <w:name w:val="Hyperlink"/>
    <w:basedOn w:val="a0"/>
    <w:uiPriority w:val="99"/>
    <w:unhideWhenUsed/>
    <w:rsid w:val="00560FD5"/>
    <w:rPr>
      <w:color w:val="0000FF"/>
      <w:u w:val="single"/>
    </w:rPr>
  </w:style>
  <w:style w:type="character" w:styleId="a9">
    <w:name w:val="line number"/>
    <w:basedOn w:val="a0"/>
    <w:uiPriority w:val="99"/>
    <w:semiHidden/>
    <w:unhideWhenUsed/>
    <w:rsid w:val="00560F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32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4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8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1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6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3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7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7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4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6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74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2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5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EB00B-9E78-4B5D-8055-73408D679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788</Words>
  <Characters>4494</Characters>
  <Application>Microsoft Office Word</Application>
  <DocSecurity>0</DocSecurity>
  <Lines>37</Lines>
  <Paragraphs>10</Paragraphs>
  <ScaleCrop>false</ScaleCrop>
  <Company/>
  <LinksUpToDate>false</LinksUpToDate>
  <CharactersWithSpaces>5272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86</cp:revision>
  <cp:lastPrinted>2021-02-01T02:33:00Z</cp:lastPrinted>
  <dcterms:created xsi:type="dcterms:W3CDTF">2020-12-21T06:29:00Z</dcterms:created>
  <dcterms:modified xsi:type="dcterms:W3CDTF">2021-02-01T02:33:00Z</dcterms:modified>
</cp:coreProperties>
</file>