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8611A9" w14:textId="31D6557B" w:rsidR="00976D78" w:rsidRPr="005A03A0" w:rsidRDefault="00FA2D3C" w:rsidP="00C4782D">
      <w:pPr>
        <w:spacing w:line="360" w:lineRule="auto"/>
        <w:jc w:val="center"/>
        <w:rPr>
          <w:rFonts w:ascii="Times New Roman" w:hAnsi="Times New Roman" w:cs="Times New Roman"/>
          <w:b/>
          <w:bCs/>
          <w:sz w:val="28"/>
        </w:rPr>
      </w:pPr>
      <w:r w:rsidRPr="00290336">
        <w:rPr>
          <w:rFonts w:ascii="Times New Roman" w:hAnsi="Times New Roman" w:cs="Times New Roman"/>
          <w:b/>
          <w:bCs/>
          <w:sz w:val="28"/>
        </w:rPr>
        <w:t>SUPPLEMENTARY INFORMATION</w:t>
      </w:r>
    </w:p>
    <w:p w14:paraId="4671715C" w14:textId="77777777" w:rsidR="00E02A7E" w:rsidRDefault="005A03A0" w:rsidP="00E02A7E">
      <w:pPr>
        <w:spacing w:after="0" w:line="360" w:lineRule="auto"/>
        <w:rPr>
          <w:rFonts w:ascii="Times New Roman" w:eastAsia="Times New Roman" w:hAnsi="Times New Roman" w:cs="Times New Roman"/>
          <w:b/>
          <w:bCs/>
          <w:sz w:val="24"/>
          <w:szCs w:val="24"/>
        </w:rPr>
      </w:pPr>
      <w:r w:rsidRPr="005A03A0">
        <w:rPr>
          <w:rFonts w:ascii="Times New Roman" w:eastAsia="Times New Roman" w:hAnsi="Times New Roman" w:cs="Times New Roman"/>
          <w:b/>
          <w:bCs/>
          <w:sz w:val="24"/>
          <w:szCs w:val="24"/>
        </w:rPr>
        <w:t>TITLE:</w:t>
      </w:r>
      <w:bookmarkStart w:id="0" w:name="_Hlk110792175"/>
      <w:r w:rsidR="00E02A7E">
        <w:rPr>
          <w:rFonts w:ascii="Times New Roman" w:eastAsia="Times New Roman" w:hAnsi="Times New Roman" w:cs="Times New Roman"/>
          <w:b/>
          <w:bCs/>
          <w:sz w:val="24"/>
          <w:szCs w:val="24"/>
        </w:rPr>
        <w:t xml:space="preserve">  </w:t>
      </w:r>
      <w:r w:rsidR="00E02A7E" w:rsidRPr="00E02A7E">
        <w:rPr>
          <w:rFonts w:ascii="Times New Roman" w:eastAsia="Times New Roman" w:hAnsi="Times New Roman" w:cs="Times New Roman"/>
          <w:b/>
          <w:bCs/>
          <w:i/>
          <w:iCs/>
          <w:sz w:val="24"/>
          <w:szCs w:val="24"/>
        </w:rPr>
        <w:t>KCNQ2</w:t>
      </w:r>
      <w:r w:rsidR="00E02A7E" w:rsidRPr="00E02A7E">
        <w:rPr>
          <w:rFonts w:ascii="Times New Roman" w:eastAsia="Times New Roman" w:hAnsi="Times New Roman" w:cs="Times New Roman"/>
          <w:b/>
          <w:bCs/>
          <w:sz w:val="24"/>
          <w:szCs w:val="24"/>
        </w:rPr>
        <w:t xml:space="preserve"> related-epilepsy</w:t>
      </w:r>
      <w:bookmarkEnd w:id="0"/>
      <w:r w:rsidR="00E02A7E" w:rsidRPr="00E02A7E">
        <w:rPr>
          <w:rFonts w:ascii="Times New Roman" w:eastAsia="Times New Roman" w:hAnsi="Times New Roman" w:cs="Times New Roman"/>
          <w:b/>
          <w:bCs/>
          <w:sz w:val="24"/>
          <w:szCs w:val="24"/>
        </w:rPr>
        <w:t xml:space="preserve">: Report of nine cases and novel loss-of-function missense </w:t>
      </w:r>
    </w:p>
    <w:p w14:paraId="07377E01" w14:textId="197B8FAC" w:rsidR="00E02A7E" w:rsidRPr="00E02A7E" w:rsidRDefault="00E02A7E" w:rsidP="00E02A7E">
      <w:pPr>
        <w:spacing w:after="0" w:line="36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E02A7E">
        <w:rPr>
          <w:rFonts w:ascii="Times New Roman" w:eastAsia="Times New Roman" w:hAnsi="Times New Roman" w:cs="Times New Roman"/>
          <w:b/>
          <w:bCs/>
          <w:sz w:val="24"/>
          <w:szCs w:val="24"/>
        </w:rPr>
        <w:t xml:space="preserve">variants </w:t>
      </w:r>
    </w:p>
    <w:p w14:paraId="76E9A95A" w14:textId="77777777" w:rsidR="00E02A7E" w:rsidRPr="00E02A7E" w:rsidRDefault="00E02A7E" w:rsidP="00E02A7E">
      <w:pPr>
        <w:spacing w:after="0" w:line="480" w:lineRule="auto"/>
        <w:jc w:val="both"/>
        <w:rPr>
          <w:rFonts w:ascii="Times New Roman" w:eastAsia="Times New Roman" w:hAnsi="Times New Roman" w:cs="Times New Roman"/>
          <w:b/>
          <w:bCs/>
          <w:sz w:val="24"/>
          <w:szCs w:val="24"/>
        </w:rPr>
      </w:pPr>
    </w:p>
    <w:p w14:paraId="7D12DC59" w14:textId="77777777" w:rsidR="00E02A7E" w:rsidRPr="00E02A7E" w:rsidRDefault="00E02A7E" w:rsidP="00E02A7E">
      <w:pPr>
        <w:spacing w:after="0" w:line="360" w:lineRule="auto"/>
        <w:jc w:val="both"/>
        <w:rPr>
          <w:rFonts w:ascii="Times New Roman" w:eastAsia="Times New Roman" w:hAnsi="Times New Roman" w:cs="Times New Roman"/>
          <w:color w:val="000000"/>
          <w:sz w:val="24"/>
          <w:szCs w:val="24"/>
          <w:vertAlign w:val="superscript"/>
        </w:rPr>
      </w:pPr>
      <w:r w:rsidRPr="00E02A7E">
        <w:rPr>
          <w:rFonts w:ascii="Times New Roman" w:eastAsia="Times New Roman" w:hAnsi="Times New Roman" w:cs="Times New Roman"/>
          <w:b/>
          <w:bCs/>
          <w:sz w:val="24"/>
          <w:szCs w:val="24"/>
        </w:rPr>
        <w:t>AUTHORS:</w:t>
      </w:r>
      <w:r w:rsidRPr="00E02A7E">
        <w:rPr>
          <w:rFonts w:ascii="Times New Roman" w:eastAsia="Times New Roman" w:hAnsi="Times New Roman" w:cs="Times New Roman"/>
          <w:sz w:val="24"/>
          <w:szCs w:val="24"/>
        </w:rPr>
        <w:t xml:space="preserve">  </w:t>
      </w:r>
      <w:bookmarkStart w:id="1" w:name="_Hlk110719614"/>
      <w:r w:rsidRPr="00E02A7E">
        <w:rPr>
          <w:rFonts w:ascii="Times New Roman" w:eastAsia="Times New Roman" w:hAnsi="Times New Roman" w:cs="Times New Roman"/>
          <w:sz w:val="24"/>
          <w:szCs w:val="24"/>
        </w:rPr>
        <w:t>Chokvithaya S</w:t>
      </w:r>
      <w:r w:rsidRPr="00E02A7E">
        <w:rPr>
          <w:rFonts w:ascii="Times New Roman" w:eastAsia="Times New Roman" w:hAnsi="Times New Roman" w:cs="Times New Roman"/>
          <w:sz w:val="24"/>
          <w:szCs w:val="24"/>
          <w:vertAlign w:val="superscript"/>
        </w:rPr>
        <w:t>1,2,3</w:t>
      </w:r>
      <w:r w:rsidRPr="00E02A7E">
        <w:rPr>
          <w:rFonts w:ascii="Times New Roman" w:eastAsia="Times New Roman" w:hAnsi="Times New Roman" w:cs="Times New Roman"/>
          <w:sz w:val="24"/>
          <w:szCs w:val="24"/>
        </w:rPr>
        <w:t>, Caengprasath N</w:t>
      </w:r>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sz w:val="24"/>
          <w:szCs w:val="24"/>
        </w:rPr>
        <w:t>, Buasong A</w:t>
      </w:r>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sz w:val="24"/>
          <w:szCs w:val="24"/>
        </w:rPr>
        <w:t>, Jantasuwan S</w:t>
      </w:r>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sz w:val="24"/>
          <w:szCs w:val="24"/>
        </w:rPr>
        <w:t>, Santawong K</w:t>
      </w:r>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sz w:val="24"/>
          <w:szCs w:val="24"/>
        </w:rPr>
        <w:t>, Leela-adisorn N</w:t>
      </w:r>
      <w:bookmarkEnd w:id="1"/>
      <w:r w:rsidRPr="00E02A7E">
        <w:rPr>
          <w:rFonts w:ascii="Times New Roman" w:eastAsia="Times New Roman" w:hAnsi="Times New Roman" w:cs="Times New Roman"/>
          <w:sz w:val="24"/>
          <w:szCs w:val="24"/>
          <w:vertAlign w:val="superscript"/>
        </w:rPr>
        <w:t>7</w:t>
      </w:r>
      <w:r w:rsidRPr="00E02A7E">
        <w:rPr>
          <w:rFonts w:ascii="Times New Roman" w:eastAsia="Times New Roman" w:hAnsi="Times New Roman" w:cs="Times New Roman"/>
          <w:sz w:val="24"/>
          <w:szCs w:val="24"/>
        </w:rPr>
        <w:t>, Tongkobpetch S</w:t>
      </w:r>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sz w:val="24"/>
          <w:szCs w:val="24"/>
        </w:rPr>
        <w:t xml:space="preserve">, </w:t>
      </w:r>
      <w:bookmarkStart w:id="2" w:name="_Hlk110328409"/>
      <w:r w:rsidRPr="00E02A7E">
        <w:rPr>
          <w:rFonts w:ascii="Times New Roman" w:eastAsia="Times New Roman" w:hAnsi="Times New Roman" w:cs="Times New Roman"/>
          <w:sz w:val="24"/>
          <w:szCs w:val="24"/>
        </w:rPr>
        <w:t xml:space="preserve">Ittiwut C </w:t>
      </w:r>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sz w:val="24"/>
          <w:szCs w:val="24"/>
        </w:rPr>
        <w:t>, Saengow V</w:t>
      </w:r>
      <w:r w:rsidRPr="00E02A7E">
        <w:rPr>
          <w:rFonts w:ascii="Times New Roman" w:eastAsia="Times New Roman" w:hAnsi="Times New Roman" w:cs="Times New Roman"/>
          <w:sz w:val="24"/>
          <w:szCs w:val="24"/>
          <w:vertAlign w:val="superscript"/>
        </w:rPr>
        <w:t>6</w:t>
      </w:r>
      <w:r w:rsidRPr="00E02A7E">
        <w:rPr>
          <w:rFonts w:ascii="Times New Roman" w:eastAsia="Times New Roman" w:hAnsi="Times New Roman" w:cs="Times New Roman"/>
          <w:sz w:val="24"/>
          <w:szCs w:val="24"/>
        </w:rPr>
        <w:t>, Kamolvisit W</w:t>
      </w:r>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sz w:val="24"/>
          <w:szCs w:val="24"/>
        </w:rPr>
        <w:t xml:space="preserve">, </w:t>
      </w:r>
      <w:bookmarkStart w:id="3" w:name="_Hlk111315386"/>
      <w:bookmarkEnd w:id="2"/>
      <w:r w:rsidRPr="00E02A7E">
        <w:rPr>
          <w:rFonts w:ascii="Times New Roman" w:eastAsia="Times New Roman" w:hAnsi="Times New Roman" w:cs="Times New Roman"/>
          <w:sz w:val="24"/>
          <w:szCs w:val="24"/>
        </w:rPr>
        <w:t>Boonsimma P</w:t>
      </w:r>
      <w:bookmarkEnd w:id="3"/>
      <w:r w:rsidRPr="00E02A7E">
        <w:rPr>
          <w:rFonts w:ascii="Times New Roman" w:eastAsia="Times New Roman" w:hAnsi="Times New Roman" w:cs="Times New Roman"/>
          <w:sz w:val="24"/>
          <w:szCs w:val="24"/>
          <w:vertAlign w:val="superscript"/>
        </w:rPr>
        <w:t>1,2</w:t>
      </w:r>
      <w:r w:rsidRPr="00E02A7E">
        <w:rPr>
          <w:rFonts w:ascii="Times New Roman" w:eastAsia="Times New Roman" w:hAnsi="Times New Roman" w:cs="Times New Roman"/>
          <w:color w:val="000000"/>
          <w:sz w:val="24"/>
          <w:szCs w:val="24"/>
          <w:vertAlign w:val="superscript"/>
        </w:rPr>
        <w:t>*</w:t>
      </w:r>
      <w:r w:rsidRPr="00E02A7E">
        <w:rPr>
          <w:rFonts w:ascii="Times New Roman" w:eastAsia="Times New Roman" w:hAnsi="Times New Roman" w:cs="Times New Roman"/>
          <w:sz w:val="24"/>
          <w:szCs w:val="24"/>
        </w:rPr>
        <w:t>, Bongsebandhu-Phubhakdi S</w:t>
      </w:r>
      <w:r w:rsidRPr="00E02A7E">
        <w:rPr>
          <w:rFonts w:ascii="Times New Roman" w:eastAsia="Times New Roman" w:hAnsi="Times New Roman" w:cs="Times New Roman"/>
          <w:sz w:val="24"/>
          <w:szCs w:val="24"/>
          <w:vertAlign w:val="superscript"/>
        </w:rPr>
        <w:t>4,5</w:t>
      </w:r>
      <w:bookmarkStart w:id="4" w:name="_Hlk107476201"/>
      <w:r w:rsidRPr="00E02A7E">
        <w:rPr>
          <w:rFonts w:ascii="Times New Roman" w:eastAsia="Times New Roman" w:hAnsi="Times New Roman" w:cs="Times New Roman"/>
          <w:color w:val="000000"/>
          <w:sz w:val="24"/>
          <w:szCs w:val="24"/>
          <w:vertAlign w:val="superscript"/>
        </w:rPr>
        <w:t>*</w:t>
      </w:r>
      <w:bookmarkEnd w:id="4"/>
      <w:r w:rsidRPr="00E02A7E">
        <w:rPr>
          <w:rFonts w:ascii="Times New Roman" w:eastAsia="Times New Roman" w:hAnsi="Times New Roman" w:cs="Times New Roman"/>
          <w:sz w:val="24"/>
          <w:szCs w:val="24"/>
        </w:rPr>
        <w:t>, Shotelersuk V</w:t>
      </w:r>
      <w:r w:rsidRPr="00E02A7E">
        <w:rPr>
          <w:rFonts w:ascii="Times New Roman" w:eastAsia="Times New Roman" w:hAnsi="Times New Roman" w:cs="Times New Roman"/>
          <w:sz w:val="24"/>
          <w:szCs w:val="24"/>
          <w:vertAlign w:val="superscript"/>
        </w:rPr>
        <w:t>1,2</w:t>
      </w:r>
    </w:p>
    <w:p w14:paraId="19752DE2" w14:textId="77777777" w:rsidR="00C51144" w:rsidRDefault="00C51144" w:rsidP="00C51144">
      <w:pPr>
        <w:spacing w:line="276" w:lineRule="auto"/>
        <w:rPr>
          <w:rFonts w:ascii="Times New Roman" w:hAnsi="Times New Roman" w:cs="Times New Roman"/>
          <w:sz w:val="16"/>
          <w:szCs w:val="16"/>
        </w:rPr>
      </w:pPr>
    </w:p>
    <w:p w14:paraId="3F6DE45C" w14:textId="77777777" w:rsidR="00C51144" w:rsidRDefault="00C51144" w:rsidP="00C51144">
      <w:pPr>
        <w:spacing w:line="276" w:lineRule="auto"/>
        <w:rPr>
          <w:rFonts w:ascii="Times New Roman" w:hAnsi="Times New Roman" w:cs="Times New Roman"/>
          <w:b/>
          <w:bCs/>
          <w:szCs w:val="22"/>
        </w:rPr>
      </w:pPr>
      <w:bookmarkStart w:id="5" w:name="_Hlk107640265"/>
      <w:r>
        <w:rPr>
          <w:rFonts w:ascii="Times New Roman" w:hAnsi="Times New Roman" w:cs="Times New Roman"/>
          <w:b/>
          <w:bCs/>
          <w:szCs w:val="22"/>
        </w:rPr>
        <w:t>Author details:</w:t>
      </w:r>
    </w:p>
    <w:p w14:paraId="75DE6C2B" w14:textId="77777777" w:rsidR="00C51144" w:rsidRDefault="00C51144" w:rsidP="00C51144">
      <w:pPr>
        <w:pStyle w:val="ListParagraph"/>
        <w:numPr>
          <w:ilvl w:val="0"/>
          <w:numId w:val="2"/>
        </w:numPr>
        <w:spacing w:after="0" w:line="276" w:lineRule="auto"/>
        <w:rPr>
          <w:rFonts w:ascii="Times New Roman" w:hAnsi="Times New Roman" w:cs="Times New Roman"/>
          <w:szCs w:val="22"/>
        </w:rPr>
      </w:pPr>
      <w:r>
        <w:rPr>
          <w:rFonts w:ascii="Times New Roman" w:hAnsi="Times New Roman" w:cs="Times New Roman"/>
          <w:szCs w:val="22"/>
        </w:rPr>
        <w:t>Center of Excellence for Medical Genomics, Medical Genomics Cluster, Department of Pediatrics, Faculty of Medicine, Chulalongkorn University, Bangkok 10330, Thailand</w:t>
      </w:r>
    </w:p>
    <w:p w14:paraId="70E8AA26" w14:textId="77777777" w:rsidR="00C51144" w:rsidRDefault="00C51144" w:rsidP="00C51144">
      <w:pPr>
        <w:pStyle w:val="ListParagraph"/>
        <w:numPr>
          <w:ilvl w:val="0"/>
          <w:numId w:val="2"/>
        </w:numPr>
        <w:spacing w:after="0" w:line="276" w:lineRule="auto"/>
        <w:rPr>
          <w:rFonts w:ascii="Times New Roman" w:hAnsi="Times New Roman" w:cs="Times New Roman"/>
          <w:szCs w:val="22"/>
        </w:rPr>
      </w:pPr>
      <w:r>
        <w:rPr>
          <w:rFonts w:ascii="Times New Roman" w:hAnsi="Times New Roman" w:cs="Times New Roman"/>
          <w:szCs w:val="22"/>
        </w:rPr>
        <w:t>Excellence Center for Genomics and Precision Medicine, King Chulalongkorn Memorial Hospital, The Thai Red Cross Society, Bangkok 10330, Thailand, Department of The Excellence Center for Genomics and Precision Medicine, Faculty of Medicine, Chulalongkorn University, Bangkok, Thailand</w:t>
      </w:r>
    </w:p>
    <w:p w14:paraId="28D46FD0" w14:textId="77777777" w:rsidR="00C51144" w:rsidRDefault="00C51144" w:rsidP="00C51144">
      <w:pPr>
        <w:pStyle w:val="ListParagraph"/>
        <w:numPr>
          <w:ilvl w:val="0"/>
          <w:numId w:val="2"/>
        </w:numPr>
        <w:spacing w:after="0" w:line="276" w:lineRule="auto"/>
        <w:rPr>
          <w:rFonts w:ascii="Times New Roman" w:hAnsi="Times New Roman" w:cs="Times New Roman"/>
          <w:szCs w:val="22"/>
        </w:rPr>
      </w:pPr>
      <w:bookmarkStart w:id="6" w:name="_Hlk107640217"/>
      <w:r>
        <w:rPr>
          <w:rFonts w:ascii="Times New Roman" w:hAnsi="Times New Roman" w:cs="Times New Roman"/>
          <w:szCs w:val="22"/>
        </w:rPr>
        <w:t xml:space="preserve">Department of Clinical Pathology and Medical Technology Laboratory, Queen Sirikit National Institute of Child Health, </w:t>
      </w:r>
      <w:bookmarkEnd w:id="6"/>
      <w:r>
        <w:rPr>
          <w:rFonts w:ascii="Times New Roman" w:hAnsi="Times New Roman" w:cs="Times New Roman"/>
          <w:szCs w:val="22"/>
        </w:rPr>
        <w:t xml:space="preserve">Ministry of Public Health, Bangkok, Thailand. </w:t>
      </w:r>
    </w:p>
    <w:p w14:paraId="78D249B6" w14:textId="77777777" w:rsidR="00C51144" w:rsidRDefault="00C51144" w:rsidP="00C51144">
      <w:pPr>
        <w:pStyle w:val="ListParagraph"/>
        <w:numPr>
          <w:ilvl w:val="0"/>
          <w:numId w:val="2"/>
        </w:numPr>
        <w:spacing w:after="0" w:line="276" w:lineRule="auto"/>
        <w:rPr>
          <w:rFonts w:ascii="Times New Roman" w:hAnsi="Times New Roman" w:cs="Times New Roman"/>
          <w:szCs w:val="22"/>
        </w:rPr>
      </w:pPr>
      <w:r>
        <w:rPr>
          <w:rFonts w:ascii="Times New Roman" w:hAnsi="Times New Roman" w:cs="Times New Roman"/>
          <w:szCs w:val="22"/>
        </w:rPr>
        <w:t xml:space="preserve">Department of Physiology, Faculty of Medicine, Chulalongkorn University, Bangkok, Thailand. </w:t>
      </w:r>
    </w:p>
    <w:p w14:paraId="3662D270" w14:textId="77777777" w:rsidR="00C51144" w:rsidRDefault="00C51144" w:rsidP="00C51144">
      <w:pPr>
        <w:pStyle w:val="ListParagraph"/>
        <w:numPr>
          <w:ilvl w:val="0"/>
          <w:numId w:val="2"/>
        </w:numPr>
        <w:spacing w:after="0" w:line="276" w:lineRule="auto"/>
        <w:rPr>
          <w:rFonts w:ascii="Times New Roman" w:hAnsi="Times New Roman" w:cs="Times New Roman"/>
          <w:szCs w:val="22"/>
        </w:rPr>
      </w:pPr>
      <w:r>
        <w:rPr>
          <w:rFonts w:ascii="Times New Roman" w:hAnsi="Times New Roman" w:cs="Times New Roman"/>
          <w:szCs w:val="22"/>
        </w:rPr>
        <w:t>Chula Neuroscience Center, King Chulalongkorn Memorial Hospital, The Thai Red Cross Society, Bangkok, Thailand.</w:t>
      </w:r>
    </w:p>
    <w:p w14:paraId="082FEE54" w14:textId="77777777" w:rsidR="00C51144" w:rsidRDefault="00C51144" w:rsidP="00C51144">
      <w:pPr>
        <w:pStyle w:val="ListParagraph"/>
        <w:numPr>
          <w:ilvl w:val="0"/>
          <w:numId w:val="2"/>
        </w:numPr>
        <w:spacing w:after="0" w:line="276" w:lineRule="auto"/>
        <w:rPr>
          <w:rFonts w:ascii="Times New Roman" w:hAnsi="Times New Roman" w:cs="Times New Roman"/>
          <w:szCs w:val="22"/>
        </w:rPr>
      </w:pPr>
      <w:r>
        <w:rPr>
          <w:rFonts w:ascii="Times New Roman" w:hAnsi="Times New Roman" w:cs="Times New Roman"/>
          <w:szCs w:val="22"/>
        </w:rPr>
        <w:t>Department of Pediatrics, Maharat Nakhon Ratchasima Hospital, Nakhon Ratchasima, Thailand.</w:t>
      </w:r>
    </w:p>
    <w:p w14:paraId="31D6C59D" w14:textId="77777777" w:rsidR="00C51144" w:rsidRDefault="00C51144" w:rsidP="00C51144">
      <w:pPr>
        <w:pStyle w:val="ListParagraph"/>
        <w:numPr>
          <w:ilvl w:val="0"/>
          <w:numId w:val="2"/>
        </w:numPr>
        <w:spacing w:after="0" w:line="276" w:lineRule="auto"/>
        <w:rPr>
          <w:rFonts w:ascii="Times New Roman" w:hAnsi="Times New Roman" w:cs="Times New Roman"/>
          <w:szCs w:val="22"/>
        </w:rPr>
      </w:pPr>
      <w:r>
        <w:rPr>
          <w:rFonts w:ascii="Times New Roman" w:hAnsi="Times New Roman" w:cs="Times New Roman"/>
          <w:szCs w:val="22"/>
        </w:rPr>
        <w:t>Department of Stem Cell and Cell Therapy Research Unit, Faculty of Medicine, Chulalongkorn  University, Bangkok, Thailand</w:t>
      </w:r>
    </w:p>
    <w:bookmarkEnd w:id="5"/>
    <w:p w14:paraId="1767DB40" w14:textId="77777777" w:rsidR="00C51144" w:rsidRDefault="00C51144" w:rsidP="00C51144">
      <w:pPr>
        <w:spacing w:line="276" w:lineRule="auto"/>
        <w:rPr>
          <w:rFonts w:ascii="Times New Roman" w:hAnsi="Times New Roman" w:cs="Times New Roman"/>
          <w:b/>
          <w:bCs/>
          <w:sz w:val="16"/>
          <w:szCs w:val="16"/>
        </w:rPr>
      </w:pPr>
    </w:p>
    <w:p w14:paraId="5546F36E" w14:textId="77777777" w:rsidR="0025689B" w:rsidRPr="0025689B" w:rsidRDefault="0025689B" w:rsidP="0025689B">
      <w:pPr>
        <w:spacing w:after="0" w:line="276" w:lineRule="auto"/>
        <w:ind w:right="-17"/>
        <w:jc w:val="both"/>
        <w:rPr>
          <w:rFonts w:ascii="Times New Roman" w:eastAsia="Times New Roman" w:hAnsi="Times New Roman" w:cs="Times New Roman"/>
          <w:b/>
          <w:szCs w:val="22"/>
        </w:rPr>
      </w:pPr>
      <w:r w:rsidRPr="0025689B">
        <w:rPr>
          <w:rFonts w:ascii="Times New Roman" w:eastAsia="Times New Roman" w:hAnsi="Times New Roman" w:cs="Times New Roman"/>
          <w:b/>
          <w:szCs w:val="22"/>
        </w:rPr>
        <w:t>Corresponding Author:</w:t>
      </w:r>
    </w:p>
    <w:p w14:paraId="7567554B" w14:textId="1276BBAF" w:rsidR="0025689B" w:rsidRPr="0025689B" w:rsidRDefault="0025689B" w:rsidP="00005301">
      <w:pPr>
        <w:spacing w:after="0" w:line="276" w:lineRule="auto"/>
        <w:ind w:right="-17"/>
        <w:rPr>
          <w:rFonts w:ascii="Times New Roman" w:eastAsia="Times New Roman" w:hAnsi="Times New Roman" w:cs="Times New Roman"/>
          <w:szCs w:val="22"/>
        </w:rPr>
      </w:pPr>
      <w:r w:rsidRPr="0025689B">
        <w:rPr>
          <w:rFonts w:ascii="Times New Roman" w:eastAsia="Times New Roman" w:hAnsi="Times New Roman" w:cs="Times New Roman"/>
          <w:sz w:val="24"/>
          <w:szCs w:val="24"/>
        </w:rPr>
        <w:t>*</w:t>
      </w:r>
      <w:r w:rsidRPr="0025689B">
        <w:rPr>
          <w:rFonts w:ascii="Angsana New" w:eastAsia="Times New Roman" w:hAnsi="Angsana New" w:cs="EucrosiaUPC"/>
          <w:sz w:val="30"/>
          <w:szCs w:val="32"/>
        </w:rPr>
        <w:t xml:space="preserve"> </w:t>
      </w:r>
      <w:r w:rsidRPr="0025689B">
        <w:rPr>
          <w:rFonts w:ascii="Times New Roman" w:eastAsia="Times New Roman" w:hAnsi="Times New Roman" w:cs="Times New Roman"/>
          <w:szCs w:val="22"/>
        </w:rPr>
        <w:t>Saknan</w:t>
      </w:r>
      <w:r w:rsidRPr="0025689B">
        <w:rPr>
          <w:rFonts w:ascii="Angsana New" w:eastAsia="Times New Roman" w:hAnsi="Angsana New" w:cs="EucrosiaUPC"/>
          <w:szCs w:val="22"/>
        </w:rPr>
        <w:t xml:space="preserve"> </w:t>
      </w:r>
      <w:r w:rsidRPr="0025689B">
        <w:rPr>
          <w:rFonts w:ascii="Times New Roman" w:eastAsia="Times New Roman" w:hAnsi="Times New Roman" w:cs="Times New Roman"/>
          <w:szCs w:val="22"/>
        </w:rPr>
        <w:t>Bongsebandhu-Phubhakdi, Ph.D. Department of Physiology, Faculty of Medicine, Chulalongkorn</w:t>
      </w:r>
      <w:r w:rsidR="00005301">
        <w:rPr>
          <w:rFonts w:ascii="Times New Roman" w:eastAsia="Times New Roman" w:hAnsi="Times New Roman" w:cs="Times New Roman"/>
          <w:szCs w:val="22"/>
        </w:rPr>
        <w:t xml:space="preserve"> </w:t>
      </w:r>
      <w:r w:rsidRPr="0025689B">
        <w:rPr>
          <w:rFonts w:ascii="Times New Roman" w:eastAsia="Times New Roman" w:hAnsi="Times New Roman" w:cs="Times New Roman"/>
          <w:szCs w:val="22"/>
        </w:rPr>
        <w:t>University, Bangkok 10330, Thailand. Tel: 662-256-4267; E-mail:  saknan@live.jp, saknan.b@chula.ac.th</w:t>
      </w:r>
    </w:p>
    <w:p w14:paraId="18401310" w14:textId="77777777" w:rsidR="0025689B" w:rsidRPr="0025689B" w:rsidRDefault="0025689B" w:rsidP="0025689B">
      <w:pPr>
        <w:spacing w:after="0" w:line="276" w:lineRule="auto"/>
        <w:ind w:right="-17"/>
        <w:jc w:val="both"/>
        <w:rPr>
          <w:rFonts w:ascii="Times New Roman" w:eastAsia="Times New Roman" w:hAnsi="Times New Roman" w:cs="Times New Roman"/>
          <w:b/>
          <w:szCs w:val="22"/>
        </w:rPr>
      </w:pPr>
      <w:r w:rsidRPr="0025689B">
        <w:rPr>
          <w:rFonts w:ascii="Times New Roman" w:eastAsia="Times New Roman" w:hAnsi="Times New Roman" w:cs="Times New Roman"/>
          <w:szCs w:val="22"/>
        </w:rPr>
        <w:t xml:space="preserve">* Ponghatai Boonsimma, M.D, Center of Excellence for Medical Genomics, Medical Genomics Cluster, Department of Pediatrics, Faculty of Medicine, Chulalongkorn University, Bangkok 10330, Thailand.Tel: 662-256-3354; E-mail: </w:t>
      </w:r>
      <w:hyperlink r:id="rId7" w:history="1">
        <w:r w:rsidRPr="0025689B">
          <w:rPr>
            <w:rFonts w:ascii="Times New Roman" w:eastAsia="Times New Roman" w:hAnsi="Times New Roman" w:cs="Times New Roman"/>
            <w:b/>
            <w:bCs/>
            <w:color w:val="0563C1" w:themeColor="hyperlink"/>
            <w:szCs w:val="22"/>
            <w:u w:val="single"/>
          </w:rPr>
          <w:t>Ponghatai.B@chula.ac.th</w:t>
        </w:r>
      </w:hyperlink>
    </w:p>
    <w:p w14:paraId="765261E1" w14:textId="5246E27E" w:rsidR="00290336" w:rsidRPr="00290336" w:rsidRDefault="00290336" w:rsidP="00290336">
      <w:pPr>
        <w:spacing w:after="0" w:line="360" w:lineRule="auto"/>
        <w:rPr>
          <w:rFonts w:ascii="Times New Roman" w:eastAsia="Times New Roman" w:hAnsi="Times New Roman" w:cs="Times New Roman"/>
          <w:b/>
          <w:bCs/>
          <w:color w:val="000000"/>
          <w:szCs w:val="22"/>
        </w:rPr>
      </w:pPr>
    </w:p>
    <w:p w14:paraId="351F7718" w14:textId="690946F2" w:rsidR="0074570D" w:rsidRPr="00FA2D3C" w:rsidRDefault="0074570D" w:rsidP="0074570D">
      <w:pPr>
        <w:rPr>
          <w:rFonts w:ascii="Times New Roman" w:hAnsi="Times New Roman" w:cs="Times New Roman"/>
          <w:b/>
          <w:bCs/>
          <w:sz w:val="32"/>
          <w:szCs w:val="40"/>
        </w:rPr>
      </w:pPr>
    </w:p>
    <w:p w14:paraId="23F3951F" w14:textId="248D3764" w:rsidR="006E73BF" w:rsidRDefault="006E73BF" w:rsidP="0074570D">
      <w:pPr>
        <w:rPr>
          <w:rFonts w:ascii="Times New Roman" w:hAnsi="Times New Roman" w:cs="Times New Roman"/>
          <w:b/>
          <w:bCs/>
          <w:sz w:val="32"/>
          <w:szCs w:val="40"/>
        </w:rPr>
      </w:pPr>
    </w:p>
    <w:p w14:paraId="5BAC60B3" w14:textId="77777777" w:rsidR="008E7269" w:rsidRDefault="008E7269" w:rsidP="0074570D">
      <w:pPr>
        <w:rPr>
          <w:rFonts w:ascii="Times New Roman" w:hAnsi="Times New Roman" w:cs="Times New Roman"/>
          <w:b/>
          <w:bCs/>
          <w:sz w:val="32"/>
          <w:szCs w:val="40"/>
        </w:rPr>
      </w:pPr>
    </w:p>
    <w:p w14:paraId="53DE2E11" w14:textId="77777777" w:rsidR="004E2035" w:rsidRDefault="004E2035" w:rsidP="0074570D">
      <w:pPr>
        <w:rPr>
          <w:rFonts w:ascii="Times New Roman" w:hAnsi="Times New Roman" w:cs="Times New Roman"/>
          <w:b/>
          <w:bCs/>
          <w:sz w:val="32"/>
          <w:szCs w:val="40"/>
        </w:rPr>
        <w:sectPr w:rsidR="004E2035" w:rsidSect="00894C16">
          <w:headerReference w:type="even" r:id="rId8"/>
          <w:headerReference w:type="default" r:id="rId9"/>
          <w:footerReference w:type="even" r:id="rId10"/>
          <w:footerReference w:type="default" r:id="rId11"/>
          <w:headerReference w:type="first" r:id="rId12"/>
          <w:footerReference w:type="first" r:id="rId13"/>
          <w:pgSz w:w="12240" w:h="15840"/>
          <w:pgMar w:top="993" w:right="1440" w:bottom="851" w:left="1440" w:header="720" w:footer="720" w:gutter="0"/>
          <w:cols w:space="720"/>
          <w:docGrid w:linePitch="360"/>
        </w:sectPr>
      </w:pPr>
    </w:p>
    <w:p w14:paraId="2FCFD852" w14:textId="7AB49E56" w:rsidR="00005301" w:rsidRPr="00005301" w:rsidRDefault="004E2035" w:rsidP="0074570D">
      <w:pPr>
        <w:rPr>
          <w:rFonts w:ascii="Times New Roman" w:hAnsi="Times New Roman" w:cs="Times New Roman"/>
          <w:b/>
          <w:bCs/>
          <w:szCs w:val="22"/>
        </w:rPr>
      </w:pPr>
      <w:r w:rsidRPr="005C6E82">
        <w:rPr>
          <w:rFonts w:ascii="Times New Roman" w:hAnsi="Times New Roman" w:cs="Times New Roman"/>
          <w:b/>
          <w:bCs/>
          <w:szCs w:val="22"/>
        </w:rPr>
        <w:lastRenderedPageBreak/>
        <w:t xml:space="preserve">Supplementary </w:t>
      </w:r>
      <w:r>
        <w:rPr>
          <w:rFonts w:ascii="Times New Roman" w:hAnsi="Times New Roman" w:cs="Times New Roman"/>
          <w:b/>
          <w:bCs/>
          <w:szCs w:val="22"/>
        </w:rPr>
        <w:t>Table</w:t>
      </w:r>
      <w:r w:rsidRPr="005C6E82">
        <w:rPr>
          <w:rFonts w:ascii="Times New Roman" w:hAnsi="Times New Roman" w:cs="Times New Roman"/>
          <w:b/>
          <w:bCs/>
          <w:szCs w:val="22"/>
        </w:rPr>
        <w:t xml:space="preserve"> S</w:t>
      </w:r>
      <w:r>
        <w:rPr>
          <w:rFonts w:ascii="Times New Roman" w:hAnsi="Times New Roman" w:cs="Times New Roman"/>
          <w:b/>
          <w:bCs/>
          <w:szCs w:val="22"/>
        </w:rPr>
        <w:t>1</w:t>
      </w:r>
      <w:r w:rsidRPr="005C6E82">
        <w:rPr>
          <w:rFonts w:ascii="Times New Roman" w:hAnsi="Times New Roman" w:cs="Times New Roman"/>
          <w:b/>
          <w:bCs/>
          <w:szCs w:val="22"/>
        </w:rPr>
        <w:t>.</w:t>
      </w:r>
      <w:r>
        <w:rPr>
          <w:rFonts w:ascii="Times New Roman" w:hAnsi="Times New Roman" w:cs="Times New Roman"/>
          <w:b/>
          <w:bCs/>
          <w:szCs w:val="22"/>
        </w:rPr>
        <w:t xml:space="preserve">  </w:t>
      </w:r>
      <w:r w:rsidRPr="00005301">
        <w:rPr>
          <w:rFonts w:ascii="Times New Roman" w:hAnsi="Times New Roman" w:cs="Times New Roman"/>
          <w:b/>
          <w:bCs/>
          <w:szCs w:val="22"/>
        </w:rPr>
        <w:t xml:space="preserve">List of primer sequences used for amplified the </w:t>
      </w:r>
      <w:r w:rsidRPr="00005301">
        <w:rPr>
          <w:rFonts w:ascii="Times New Roman" w:hAnsi="Times New Roman" w:cs="Times New Roman"/>
          <w:b/>
          <w:bCs/>
          <w:i/>
          <w:iCs/>
          <w:szCs w:val="22"/>
        </w:rPr>
        <w:t>KCNQ2</w:t>
      </w:r>
      <w:r w:rsidRPr="00005301">
        <w:rPr>
          <w:rFonts w:ascii="Times New Roman" w:hAnsi="Times New Roman" w:cs="Times New Roman"/>
          <w:b/>
          <w:bCs/>
          <w:szCs w:val="22"/>
        </w:rPr>
        <w:t xml:space="preserve"> gene</w:t>
      </w:r>
      <w:r w:rsidR="003F228C" w:rsidRPr="00005301">
        <w:rPr>
          <w:rFonts w:ascii="Times New Roman" w:hAnsi="Times New Roman" w:cs="Times New Roman"/>
          <w:b/>
          <w:bCs/>
          <w:szCs w:val="22"/>
        </w:rPr>
        <w:t xml:space="preserve"> (a)</w:t>
      </w:r>
      <w:r w:rsidRPr="00005301">
        <w:rPr>
          <w:rFonts w:ascii="Times New Roman" w:hAnsi="Times New Roman" w:cs="Times New Roman"/>
          <w:b/>
          <w:bCs/>
          <w:szCs w:val="22"/>
        </w:rPr>
        <w:t xml:space="preserve"> and Quick</w:t>
      </w:r>
      <w:r w:rsidR="003536C6" w:rsidRPr="00005301">
        <w:rPr>
          <w:rFonts w:ascii="Times New Roman" w:hAnsi="Times New Roman" w:cs="Times New Roman"/>
          <w:b/>
          <w:bCs/>
          <w:szCs w:val="22"/>
        </w:rPr>
        <w:t>-</w:t>
      </w:r>
      <w:r w:rsidRPr="00005301">
        <w:rPr>
          <w:rFonts w:ascii="Times New Roman" w:hAnsi="Times New Roman" w:cs="Times New Roman"/>
          <w:b/>
          <w:bCs/>
          <w:szCs w:val="22"/>
        </w:rPr>
        <w:t>Change site-directed mutagenesis</w:t>
      </w:r>
      <w:r w:rsidR="003F228C" w:rsidRPr="00005301">
        <w:rPr>
          <w:rFonts w:ascii="Times New Roman" w:hAnsi="Times New Roman" w:cs="Times New Roman"/>
          <w:b/>
          <w:bCs/>
          <w:szCs w:val="22"/>
        </w:rPr>
        <w:t xml:space="preserve"> (b)</w:t>
      </w:r>
      <w:r w:rsidRPr="00005301">
        <w:rPr>
          <w:rFonts w:ascii="Times New Roman" w:hAnsi="Times New Roman" w:cs="Times New Roman"/>
          <w:b/>
          <w:bCs/>
          <w:szCs w:val="22"/>
        </w:rPr>
        <w:t>.</w:t>
      </w:r>
    </w:p>
    <w:tbl>
      <w:tblPr>
        <w:tblW w:w="12972" w:type="dxa"/>
        <w:tblLook w:val="04A0" w:firstRow="1" w:lastRow="0" w:firstColumn="1" w:lastColumn="0" w:noHBand="0" w:noVBand="1"/>
      </w:tblPr>
      <w:tblGrid>
        <w:gridCol w:w="2704"/>
        <w:gridCol w:w="5245"/>
        <w:gridCol w:w="5023"/>
      </w:tblGrid>
      <w:tr w:rsidR="004E2035" w:rsidRPr="007F5971" w14:paraId="583C53DA" w14:textId="77777777">
        <w:trPr>
          <w:trHeight w:val="372"/>
        </w:trPr>
        <w:tc>
          <w:tcPr>
            <w:tcW w:w="2704" w:type="dxa"/>
            <w:tcBorders>
              <w:top w:val="nil"/>
              <w:left w:val="nil"/>
              <w:bottom w:val="nil"/>
              <w:right w:val="nil"/>
            </w:tcBorders>
            <w:shd w:val="clear" w:color="auto" w:fill="auto"/>
            <w:noWrap/>
            <w:vAlign w:val="bottom"/>
            <w:hideMark/>
          </w:tcPr>
          <w:p w14:paraId="2052BAAA" w14:textId="77777777" w:rsidR="004E2035" w:rsidRPr="007F5971" w:rsidRDefault="004E2035">
            <w:pPr>
              <w:spacing w:after="0" w:line="240" w:lineRule="auto"/>
              <w:rPr>
                <w:rFonts w:ascii="Times New Roman" w:eastAsia="Times New Roman" w:hAnsi="Times New Roman" w:cs="Times New Roman"/>
                <w:b/>
                <w:bCs/>
                <w:color w:val="000000"/>
                <w:sz w:val="24"/>
                <w:szCs w:val="24"/>
              </w:rPr>
            </w:pPr>
            <w:r w:rsidRPr="007F5971">
              <w:rPr>
                <w:rFonts w:ascii="Times New Roman" w:eastAsia="Times New Roman" w:hAnsi="Times New Roman" w:cs="Times New Roman"/>
                <w:b/>
                <w:bCs/>
                <w:color w:val="000000"/>
                <w:sz w:val="28"/>
              </w:rPr>
              <w:t>a</w:t>
            </w:r>
          </w:p>
        </w:tc>
        <w:tc>
          <w:tcPr>
            <w:tcW w:w="5245" w:type="dxa"/>
            <w:tcBorders>
              <w:top w:val="nil"/>
              <w:left w:val="nil"/>
              <w:bottom w:val="nil"/>
              <w:right w:val="nil"/>
            </w:tcBorders>
            <w:shd w:val="clear" w:color="auto" w:fill="auto"/>
            <w:noWrap/>
            <w:vAlign w:val="bottom"/>
            <w:hideMark/>
          </w:tcPr>
          <w:p w14:paraId="20CFD5F0" w14:textId="77777777" w:rsidR="004E2035" w:rsidRPr="007F5971" w:rsidRDefault="004E2035">
            <w:pPr>
              <w:spacing w:after="0" w:line="240" w:lineRule="auto"/>
              <w:rPr>
                <w:rFonts w:ascii="Times New Roman" w:eastAsia="Times New Roman" w:hAnsi="Times New Roman" w:cs="Times New Roman"/>
                <w:b/>
                <w:bCs/>
                <w:color w:val="000000"/>
                <w:sz w:val="24"/>
                <w:szCs w:val="24"/>
              </w:rPr>
            </w:pPr>
          </w:p>
        </w:tc>
        <w:tc>
          <w:tcPr>
            <w:tcW w:w="5023" w:type="dxa"/>
            <w:tcBorders>
              <w:top w:val="nil"/>
              <w:left w:val="nil"/>
              <w:bottom w:val="nil"/>
              <w:right w:val="nil"/>
            </w:tcBorders>
            <w:shd w:val="clear" w:color="auto" w:fill="auto"/>
            <w:noWrap/>
            <w:vAlign w:val="bottom"/>
            <w:hideMark/>
          </w:tcPr>
          <w:p w14:paraId="604F2B48" w14:textId="77777777" w:rsidR="004E2035" w:rsidRPr="007F5971" w:rsidRDefault="004E2035">
            <w:pPr>
              <w:spacing w:after="0" w:line="240" w:lineRule="auto"/>
              <w:rPr>
                <w:rFonts w:ascii="Times New Roman" w:eastAsia="Times New Roman" w:hAnsi="Times New Roman" w:cs="Times New Roman"/>
                <w:sz w:val="20"/>
                <w:szCs w:val="20"/>
              </w:rPr>
            </w:pPr>
          </w:p>
        </w:tc>
      </w:tr>
      <w:tr w:rsidR="004E2035" w:rsidRPr="007F5971" w14:paraId="0338E3FC" w14:textId="77777777">
        <w:trPr>
          <w:trHeight w:val="319"/>
        </w:trPr>
        <w:tc>
          <w:tcPr>
            <w:tcW w:w="2704" w:type="dxa"/>
            <w:tcBorders>
              <w:top w:val="single" w:sz="4" w:space="0" w:color="auto"/>
              <w:left w:val="nil"/>
              <w:bottom w:val="nil"/>
              <w:right w:val="nil"/>
            </w:tcBorders>
            <w:shd w:val="clear" w:color="000000" w:fill="E7E6E6"/>
            <w:noWrap/>
            <w:vAlign w:val="center"/>
            <w:hideMark/>
          </w:tcPr>
          <w:p w14:paraId="1D69C536" w14:textId="77777777" w:rsidR="004E2035" w:rsidRPr="007F5971" w:rsidRDefault="004E2035">
            <w:pPr>
              <w:spacing w:after="0" w:line="240" w:lineRule="auto"/>
              <w:jc w:val="center"/>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 xml:space="preserve">Fragment </w:t>
            </w:r>
          </w:p>
        </w:tc>
        <w:tc>
          <w:tcPr>
            <w:tcW w:w="5245" w:type="dxa"/>
            <w:tcBorders>
              <w:top w:val="single" w:sz="4" w:space="0" w:color="auto"/>
              <w:left w:val="nil"/>
              <w:bottom w:val="nil"/>
              <w:right w:val="nil"/>
            </w:tcBorders>
            <w:shd w:val="clear" w:color="000000" w:fill="E7E6E6"/>
            <w:noWrap/>
            <w:vAlign w:val="center"/>
            <w:hideMark/>
          </w:tcPr>
          <w:p w14:paraId="7DBF7B7C" w14:textId="77777777" w:rsidR="004E2035" w:rsidRPr="007F5971" w:rsidRDefault="004E2035">
            <w:pPr>
              <w:spacing w:after="0" w:line="240" w:lineRule="auto"/>
              <w:jc w:val="center"/>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 xml:space="preserve"> Forward Primer (5'-3')</w:t>
            </w:r>
          </w:p>
        </w:tc>
        <w:tc>
          <w:tcPr>
            <w:tcW w:w="5023" w:type="dxa"/>
            <w:tcBorders>
              <w:top w:val="single" w:sz="4" w:space="0" w:color="auto"/>
              <w:left w:val="nil"/>
              <w:bottom w:val="nil"/>
              <w:right w:val="nil"/>
            </w:tcBorders>
            <w:shd w:val="clear" w:color="000000" w:fill="E7E6E6"/>
            <w:noWrap/>
            <w:vAlign w:val="center"/>
            <w:hideMark/>
          </w:tcPr>
          <w:p w14:paraId="35F14034" w14:textId="77777777" w:rsidR="004E2035" w:rsidRPr="007F5971" w:rsidRDefault="004E2035">
            <w:pPr>
              <w:spacing w:after="0" w:line="240" w:lineRule="auto"/>
              <w:jc w:val="center"/>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Reverse Primer (5'-3')</w:t>
            </w:r>
          </w:p>
        </w:tc>
      </w:tr>
      <w:tr w:rsidR="004E2035" w:rsidRPr="007F5971" w14:paraId="63D856F9" w14:textId="77777777">
        <w:trPr>
          <w:trHeight w:val="319"/>
        </w:trPr>
        <w:tc>
          <w:tcPr>
            <w:tcW w:w="2704" w:type="dxa"/>
            <w:tcBorders>
              <w:top w:val="double" w:sz="6" w:space="0" w:color="auto"/>
              <w:left w:val="nil"/>
              <w:bottom w:val="single" w:sz="4" w:space="0" w:color="auto"/>
              <w:right w:val="nil"/>
            </w:tcBorders>
            <w:shd w:val="clear" w:color="auto" w:fill="auto"/>
            <w:noWrap/>
            <w:vAlign w:val="bottom"/>
            <w:hideMark/>
          </w:tcPr>
          <w:p w14:paraId="388EECE6" w14:textId="77777777" w:rsidR="004E2035" w:rsidRPr="007F5971" w:rsidRDefault="004E2035">
            <w:pPr>
              <w:spacing w:after="0" w:line="240" w:lineRule="auto"/>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i/>
                <w:iCs/>
                <w:color w:val="000000"/>
                <w:sz w:val="20"/>
                <w:szCs w:val="20"/>
              </w:rPr>
              <w:t>KCNQ2</w:t>
            </w:r>
            <w:r w:rsidRPr="007F5971">
              <w:rPr>
                <w:rFonts w:ascii="Times New Roman" w:eastAsia="Times New Roman" w:hAnsi="Times New Roman" w:cs="Times New Roman"/>
                <w:b/>
                <w:bCs/>
                <w:color w:val="000000"/>
                <w:sz w:val="20"/>
                <w:szCs w:val="20"/>
              </w:rPr>
              <w:t xml:space="preserve"> gene</w:t>
            </w:r>
          </w:p>
        </w:tc>
        <w:tc>
          <w:tcPr>
            <w:tcW w:w="5245" w:type="dxa"/>
            <w:tcBorders>
              <w:top w:val="double" w:sz="6" w:space="0" w:color="auto"/>
              <w:left w:val="nil"/>
              <w:bottom w:val="single" w:sz="4" w:space="0" w:color="auto"/>
              <w:right w:val="nil"/>
            </w:tcBorders>
            <w:shd w:val="clear" w:color="auto" w:fill="auto"/>
            <w:noWrap/>
            <w:vAlign w:val="center"/>
            <w:hideMark/>
          </w:tcPr>
          <w:p w14:paraId="5E230FCB" w14:textId="77777777" w:rsidR="004E2035" w:rsidRPr="007F5971" w:rsidRDefault="004E2035">
            <w:pPr>
              <w:spacing w:after="0" w:line="240" w:lineRule="auto"/>
              <w:jc w:val="center"/>
              <w:rPr>
                <w:rFonts w:ascii="Times New Roman" w:eastAsia="Times New Roman" w:hAnsi="Times New Roman" w:cs="Times New Roman"/>
                <w:color w:val="000000"/>
                <w:sz w:val="20"/>
                <w:szCs w:val="20"/>
              </w:rPr>
            </w:pPr>
            <w:r w:rsidRPr="007F5971">
              <w:rPr>
                <w:rFonts w:ascii="Times New Roman" w:eastAsia="Times New Roman" w:hAnsi="Times New Roman" w:cs="Times New Roman"/>
                <w:color w:val="000000"/>
                <w:sz w:val="20"/>
                <w:szCs w:val="20"/>
              </w:rPr>
              <w:t>AAAAGCTTCCAGGCACCATGGTGCAG</w:t>
            </w:r>
          </w:p>
        </w:tc>
        <w:tc>
          <w:tcPr>
            <w:tcW w:w="5023" w:type="dxa"/>
            <w:tcBorders>
              <w:top w:val="double" w:sz="6" w:space="0" w:color="auto"/>
              <w:left w:val="nil"/>
              <w:bottom w:val="single" w:sz="4" w:space="0" w:color="auto"/>
              <w:right w:val="nil"/>
            </w:tcBorders>
            <w:shd w:val="clear" w:color="auto" w:fill="auto"/>
            <w:noWrap/>
            <w:vAlign w:val="bottom"/>
            <w:hideMark/>
          </w:tcPr>
          <w:p w14:paraId="0221C03B" w14:textId="77777777" w:rsidR="004E2035" w:rsidRPr="007F5971" w:rsidRDefault="004E2035">
            <w:pPr>
              <w:spacing w:after="0" w:line="240" w:lineRule="auto"/>
              <w:jc w:val="center"/>
              <w:rPr>
                <w:rFonts w:ascii="Times New Roman" w:eastAsia="Times New Roman" w:hAnsi="Times New Roman" w:cs="Times New Roman"/>
                <w:color w:val="000000"/>
                <w:sz w:val="20"/>
                <w:szCs w:val="20"/>
              </w:rPr>
            </w:pPr>
            <w:r w:rsidRPr="007F5971">
              <w:rPr>
                <w:rFonts w:ascii="Times New Roman" w:eastAsia="Times New Roman" w:hAnsi="Times New Roman" w:cs="Times New Roman"/>
                <w:color w:val="000000"/>
                <w:sz w:val="20"/>
                <w:szCs w:val="20"/>
              </w:rPr>
              <w:t>TCTTCCTGGGCCCGGCCCAG</w:t>
            </w:r>
          </w:p>
        </w:tc>
      </w:tr>
      <w:tr w:rsidR="004E2035" w:rsidRPr="007F5971" w14:paraId="3D4884A2" w14:textId="77777777">
        <w:trPr>
          <w:trHeight w:val="308"/>
        </w:trPr>
        <w:tc>
          <w:tcPr>
            <w:tcW w:w="2704" w:type="dxa"/>
            <w:tcBorders>
              <w:top w:val="nil"/>
              <w:left w:val="nil"/>
              <w:bottom w:val="nil"/>
              <w:right w:val="nil"/>
            </w:tcBorders>
            <w:shd w:val="clear" w:color="auto" w:fill="auto"/>
            <w:noWrap/>
            <w:vAlign w:val="bottom"/>
            <w:hideMark/>
          </w:tcPr>
          <w:p w14:paraId="7D8D697E" w14:textId="77777777" w:rsidR="004E2035" w:rsidRPr="007F5971" w:rsidRDefault="004E2035">
            <w:pPr>
              <w:spacing w:after="0" w:line="240" w:lineRule="auto"/>
              <w:jc w:val="center"/>
              <w:rPr>
                <w:rFonts w:ascii="Times New Roman" w:eastAsia="Times New Roman" w:hAnsi="Times New Roman" w:cs="Times New Roman"/>
                <w:color w:val="000000"/>
                <w:sz w:val="20"/>
                <w:szCs w:val="20"/>
              </w:rPr>
            </w:pPr>
          </w:p>
        </w:tc>
        <w:tc>
          <w:tcPr>
            <w:tcW w:w="5245" w:type="dxa"/>
            <w:tcBorders>
              <w:top w:val="nil"/>
              <w:left w:val="nil"/>
              <w:bottom w:val="nil"/>
              <w:right w:val="nil"/>
            </w:tcBorders>
            <w:shd w:val="clear" w:color="auto" w:fill="auto"/>
            <w:noWrap/>
            <w:vAlign w:val="bottom"/>
            <w:hideMark/>
          </w:tcPr>
          <w:p w14:paraId="35151237" w14:textId="77777777" w:rsidR="004E2035" w:rsidRPr="007F5971" w:rsidRDefault="004E2035">
            <w:pPr>
              <w:spacing w:after="0" w:line="240" w:lineRule="auto"/>
              <w:rPr>
                <w:rFonts w:ascii="Times New Roman" w:eastAsia="Times New Roman" w:hAnsi="Times New Roman" w:cs="Times New Roman"/>
                <w:sz w:val="20"/>
                <w:szCs w:val="20"/>
              </w:rPr>
            </w:pPr>
          </w:p>
        </w:tc>
        <w:tc>
          <w:tcPr>
            <w:tcW w:w="5023" w:type="dxa"/>
            <w:tcBorders>
              <w:top w:val="nil"/>
              <w:left w:val="nil"/>
              <w:bottom w:val="nil"/>
              <w:right w:val="nil"/>
            </w:tcBorders>
            <w:shd w:val="clear" w:color="auto" w:fill="auto"/>
            <w:noWrap/>
            <w:vAlign w:val="bottom"/>
            <w:hideMark/>
          </w:tcPr>
          <w:p w14:paraId="0468A32C" w14:textId="77777777" w:rsidR="004E2035" w:rsidRPr="007F5971" w:rsidRDefault="004E2035">
            <w:pPr>
              <w:spacing w:after="0" w:line="240" w:lineRule="auto"/>
              <w:rPr>
                <w:rFonts w:ascii="Times New Roman" w:eastAsia="Times New Roman" w:hAnsi="Times New Roman" w:cs="Times New Roman"/>
                <w:sz w:val="20"/>
                <w:szCs w:val="20"/>
              </w:rPr>
            </w:pPr>
          </w:p>
        </w:tc>
      </w:tr>
      <w:tr w:rsidR="004E2035" w:rsidRPr="007F5971" w14:paraId="2EFCB0BC" w14:textId="77777777">
        <w:trPr>
          <w:trHeight w:val="425"/>
        </w:trPr>
        <w:tc>
          <w:tcPr>
            <w:tcW w:w="2704" w:type="dxa"/>
            <w:tcBorders>
              <w:top w:val="nil"/>
              <w:left w:val="nil"/>
              <w:bottom w:val="nil"/>
              <w:right w:val="nil"/>
            </w:tcBorders>
            <w:shd w:val="clear" w:color="auto" w:fill="auto"/>
            <w:noWrap/>
            <w:vAlign w:val="bottom"/>
            <w:hideMark/>
          </w:tcPr>
          <w:p w14:paraId="221516CA" w14:textId="77777777" w:rsidR="004E2035" w:rsidRPr="007F5971" w:rsidRDefault="004E2035">
            <w:pPr>
              <w:spacing w:after="0" w:line="240" w:lineRule="auto"/>
              <w:rPr>
                <w:rFonts w:ascii="Times New Roman" w:eastAsia="Times New Roman" w:hAnsi="Times New Roman" w:cs="Times New Roman"/>
                <w:b/>
                <w:bCs/>
                <w:color w:val="000000"/>
                <w:sz w:val="24"/>
                <w:szCs w:val="24"/>
              </w:rPr>
            </w:pPr>
            <w:r w:rsidRPr="007F5971">
              <w:rPr>
                <w:rFonts w:ascii="Times New Roman" w:eastAsia="Times New Roman" w:hAnsi="Times New Roman" w:cs="Times New Roman"/>
                <w:b/>
                <w:bCs/>
                <w:color w:val="000000"/>
                <w:sz w:val="28"/>
              </w:rPr>
              <w:t>b</w:t>
            </w:r>
          </w:p>
        </w:tc>
        <w:tc>
          <w:tcPr>
            <w:tcW w:w="5245" w:type="dxa"/>
            <w:tcBorders>
              <w:top w:val="nil"/>
              <w:left w:val="nil"/>
              <w:bottom w:val="nil"/>
              <w:right w:val="nil"/>
            </w:tcBorders>
            <w:shd w:val="clear" w:color="auto" w:fill="auto"/>
            <w:noWrap/>
            <w:vAlign w:val="bottom"/>
            <w:hideMark/>
          </w:tcPr>
          <w:p w14:paraId="1E18185B" w14:textId="77777777" w:rsidR="004E2035" w:rsidRPr="007F5971" w:rsidRDefault="004E2035">
            <w:pPr>
              <w:spacing w:after="0" w:line="240" w:lineRule="auto"/>
              <w:rPr>
                <w:rFonts w:ascii="Times New Roman" w:eastAsia="Times New Roman" w:hAnsi="Times New Roman" w:cs="Times New Roman"/>
                <w:b/>
                <w:bCs/>
                <w:color w:val="000000"/>
                <w:sz w:val="24"/>
                <w:szCs w:val="24"/>
              </w:rPr>
            </w:pPr>
          </w:p>
        </w:tc>
        <w:tc>
          <w:tcPr>
            <w:tcW w:w="5023" w:type="dxa"/>
            <w:tcBorders>
              <w:top w:val="nil"/>
              <w:left w:val="nil"/>
              <w:bottom w:val="nil"/>
              <w:right w:val="nil"/>
            </w:tcBorders>
            <w:shd w:val="clear" w:color="auto" w:fill="auto"/>
            <w:noWrap/>
            <w:vAlign w:val="bottom"/>
            <w:hideMark/>
          </w:tcPr>
          <w:p w14:paraId="1D6B0DCA" w14:textId="77777777" w:rsidR="004E2035" w:rsidRPr="007F5971" w:rsidRDefault="004E2035">
            <w:pPr>
              <w:spacing w:after="0" w:line="240" w:lineRule="auto"/>
              <w:rPr>
                <w:rFonts w:ascii="Times New Roman" w:eastAsia="Times New Roman" w:hAnsi="Times New Roman" w:cs="Times New Roman"/>
                <w:sz w:val="20"/>
                <w:szCs w:val="20"/>
              </w:rPr>
            </w:pPr>
          </w:p>
        </w:tc>
      </w:tr>
      <w:tr w:rsidR="004E2035" w:rsidRPr="007F5971" w14:paraId="0E4468C7" w14:textId="77777777">
        <w:trPr>
          <w:trHeight w:val="319"/>
        </w:trPr>
        <w:tc>
          <w:tcPr>
            <w:tcW w:w="2704" w:type="dxa"/>
            <w:tcBorders>
              <w:top w:val="single" w:sz="4" w:space="0" w:color="auto"/>
              <w:left w:val="nil"/>
              <w:bottom w:val="nil"/>
              <w:right w:val="nil"/>
            </w:tcBorders>
            <w:shd w:val="clear" w:color="000000" w:fill="E7E6E6"/>
            <w:noWrap/>
            <w:vAlign w:val="center"/>
            <w:hideMark/>
          </w:tcPr>
          <w:p w14:paraId="2F14F889" w14:textId="77777777" w:rsidR="004E2035" w:rsidRPr="007F5971" w:rsidRDefault="004E2035">
            <w:pPr>
              <w:spacing w:after="0" w:line="240" w:lineRule="auto"/>
              <w:jc w:val="center"/>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 xml:space="preserve">Fragment </w:t>
            </w:r>
          </w:p>
        </w:tc>
        <w:tc>
          <w:tcPr>
            <w:tcW w:w="5245" w:type="dxa"/>
            <w:tcBorders>
              <w:top w:val="single" w:sz="4" w:space="0" w:color="auto"/>
              <w:left w:val="nil"/>
              <w:bottom w:val="nil"/>
              <w:right w:val="nil"/>
            </w:tcBorders>
            <w:shd w:val="clear" w:color="000000" w:fill="E7E6E6"/>
            <w:noWrap/>
            <w:vAlign w:val="center"/>
            <w:hideMark/>
          </w:tcPr>
          <w:p w14:paraId="528F6A3F" w14:textId="77777777" w:rsidR="004E2035" w:rsidRPr="007F5971" w:rsidRDefault="004E2035">
            <w:pPr>
              <w:spacing w:after="0" w:line="240" w:lineRule="auto"/>
              <w:jc w:val="center"/>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 xml:space="preserve"> Forward Primer (5'-3')</w:t>
            </w:r>
          </w:p>
        </w:tc>
        <w:tc>
          <w:tcPr>
            <w:tcW w:w="5023" w:type="dxa"/>
            <w:tcBorders>
              <w:top w:val="single" w:sz="4" w:space="0" w:color="auto"/>
              <w:left w:val="nil"/>
              <w:bottom w:val="nil"/>
              <w:right w:val="nil"/>
            </w:tcBorders>
            <w:shd w:val="clear" w:color="000000" w:fill="E7E6E6"/>
            <w:noWrap/>
            <w:vAlign w:val="center"/>
            <w:hideMark/>
          </w:tcPr>
          <w:p w14:paraId="62EBE1DB" w14:textId="77777777" w:rsidR="004E2035" w:rsidRPr="007F5971" w:rsidRDefault="004E2035">
            <w:pPr>
              <w:spacing w:after="0" w:line="240" w:lineRule="auto"/>
              <w:jc w:val="center"/>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Reverse Primer (5'-3')</w:t>
            </w:r>
          </w:p>
        </w:tc>
      </w:tr>
      <w:tr w:rsidR="004E2035" w:rsidRPr="007F5971" w14:paraId="3D18888F" w14:textId="77777777">
        <w:trPr>
          <w:trHeight w:val="319"/>
        </w:trPr>
        <w:tc>
          <w:tcPr>
            <w:tcW w:w="2704" w:type="dxa"/>
            <w:tcBorders>
              <w:top w:val="double" w:sz="6" w:space="0" w:color="auto"/>
              <w:left w:val="nil"/>
              <w:bottom w:val="single" w:sz="4" w:space="0" w:color="auto"/>
              <w:right w:val="nil"/>
            </w:tcBorders>
            <w:shd w:val="clear" w:color="auto" w:fill="auto"/>
            <w:noWrap/>
            <w:vAlign w:val="center"/>
            <w:hideMark/>
          </w:tcPr>
          <w:p w14:paraId="71744214" w14:textId="4A4EF9A1" w:rsidR="004E2035" w:rsidRPr="007F5971" w:rsidRDefault="004E2035">
            <w:pPr>
              <w:spacing w:after="0" w:line="240" w:lineRule="auto"/>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c.774C&gt;G (</w:t>
            </w:r>
            <w:r w:rsidR="00005301">
              <w:rPr>
                <w:rFonts w:ascii="Times New Roman" w:eastAsia="Times New Roman" w:hAnsi="Times New Roman" w:cs="Times New Roman"/>
                <w:b/>
                <w:bCs/>
                <w:color w:val="000000"/>
                <w:sz w:val="20"/>
                <w:szCs w:val="20"/>
              </w:rPr>
              <w:t>p.</w:t>
            </w:r>
            <w:r>
              <w:rPr>
                <w:rFonts w:ascii="Times New Roman" w:eastAsia="Times New Roman" w:hAnsi="Times New Roman" w:cs="Times New Roman"/>
                <w:b/>
                <w:bCs/>
                <w:color w:val="000000"/>
                <w:sz w:val="20"/>
                <w:szCs w:val="20"/>
              </w:rPr>
              <w:t>N</w:t>
            </w:r>
            <w:r w:rsidRPr="007F5971">
              <w:rPr>
                <w:rFonts w:ascii="Times New Roman" w:eastAsia="Times New Roman" w:hAnsi="Times New Roman" w:cs="Times New Roman"/>
                <w:b/>
                <w:bCs/>
                <w:color w:val="000000"/>
                <w:sz w:val="20"/>
                <w:szCs w:val="20"/>
              </w:rPr>
              <w:t>258</w:t>
            </w:r>
            <w:r>
              <w:rPr>
                <w:rFonts w:ascii="Times New Roman" w:eastAsia="Times New Roman" w:hAnsi="Times New Roman" w:cs="Times New Roman"/>
                <w:b/>
                <w:bCs/>
                <w:color w:val="000000"/>
                <w:sz w:val="20"/>
                <w:szCs w:val="20"/>
              </w:rPr>
              <w:t>K</w:t>
            </w:r>
            <w:r w:rsidRPr="007F5971">
              <w:rPr>
                <w:rFonts w:ascii="Times New Roman" w:eastAsia="Times New Roman" w:hAnsi="Times New Roman" w:cs="Times New Roman"/>
                <w:b/>
                <w:bCs/>
                <w:color w:val="000000"/>
                <w:sz w:val="20"/>
                <w:szCs w:val="20"/>
              </w:rPr>
              <w:t xml:space="preserve">) </w:t>
            </w:r>
          </w:p>
        </w:tc>
        <w:tc>
          <w:tcPr>
            <w:tcW w:w="5245" w:type="dxa"/>
            <w:tcBorders>
              <w:top w:val="double" w:sz="6" w:space="0" w:color="auto"/>
              <w:left w:val="nil"/>
              <w:bottom w:val="single" w:sz="4" w:space="0" w:color="auto"/>
              <w:right w:val="nil"/>
            </w:tcBorders>
            <w:shd w:val="clear" w:color="auto" w:fill="auto"/>
            <w:noWrap/>
            <w:vAlign w:val="center"/>
            <w:hideMark/>
          </w:tcPr>
          <w:p w14:paraId="1417E46B" w14:textId="77777777" w:rsidR="004E2035" w:rsidRPr="007F5971" w:rsidRDefault="004E2035">
            <w:pPr>
              <w:spacing w:after="0" w:line="240" w:lineRule="auto"/>
              <w:jc w:val="center"/>
              <w:rPr>
                <w:rFonts w:ascii="Times New Roman" w:eastAsia="Times New Roman" w:hAnsi="Times New Roman" w:cs="Times New Roman"/>
                <w:color w:val="000000"/>
                <w:sz w:val="20"/>
                <w:szCs w:val="20"/>
              </w:rPr>
            </w:pPr>
            <w:r w:rsidRPr="007F5971">
              <w:rPr>
                <w:rFonts w:ascii="Times New Roman" w:eastAsia="Times New Roman" w:hAnsi="Times New Roman" w:cs="Times New Roman"/>
                <w:color w:val="000000"/>
                <w:sz w:val="20"/>
                <w:szCs w:val="20"/>
              </w:rPr>
              <w:t>GAAGGGGGAGAAGGACCACTTTGACACCTA</w:t>
            </w:r>
          </w:p>
        </w:tc>
        <w:tc>
          <w:tcPr>
            <w:tcW w:w="5023" w:type="dxa"/>
            <w:tcBorders>
              <w:top w:val="double" w:sz="6" w:space="0" w:color="auto"/>
              <w:left w:val="nil"/>
              <w:bottom w:val="single" w:sz="4" w:space="0" w:color="auto"/>
              <w:right w:val="nil"/>
            </w:tcBorders>
            <w:shd w:val="clear" w:color="auto" w:fill="auto"/>
            <w:noWrap/>
            <w:vAlign w:val="center"/>
            <w:hideMark/>
          </w:tcPr>
          <w:p w14:paraId="73A286C1" w14:textId="77777777" w:rsidR="004E2035" w:rsidRPr="007F5971" w:rsidRDefault="004E2035">
            <w:pPr>
              <w:spacing w:after="0" w:line="240" w:lineRule="auto"/>
              <w:jc w:val="center"/>
              <w:rPr>
                <w:rFonts w:ascii="Times New Roman" w:eastAsia="Times New Roman" w:hAnsi="Times New Roman" w:cs="Times New Roman"/>
                <w:color w:val="000000"/>
                <w:sz w:val="20"/>
                <w:szCs w:val="20"/>
              </w:rPr>
            </w:pPr>
            <w:r w:rsidRPr="007F5971">
              <w:rPr>
                <w:rFonts w:ascii="Times New Roman" w:eastAsia="Times New Roman" w:hAnsi="Times New Roman" w:cs="Times New Roman"/>
                <w:color w:val="000000"/>
                <w:sz w:val="20"/>
                <w:szCs w:val="20"/>
              </w:rPr>
              <w:t>TAGGTGTCAAAGTGGTCCTTCTCCCCCTTC</w:t>
            </w:r>
          </w:p>
        </w:tc>
      </w:tr>
      <w:tr w:rsidR="004E2035" w:rsidRPr="007F5971" w14:paraId="55D7DF85" w14:textId="77777777">
        <w:trPr>
          <w:trHeight w:val="308"/>
        </w:trPr>
        <w:tc>
          <w:tcPr>
            <w:tcW w:w="2704" w:type="dxa"/>
            <w:tcBorders>
              <w:top w:val="nil"/>
              <w:left w:val="nil"/>
              <w:bottom w:val="single" w:sz="4" w:space="0" w:color="auto"/>
              <w:right w:val="nil"/>
            </w:tcBorders>
            <w:shd w:val="clear" w:color="auto" w:fill="auto"/>
            <w:noWrap/>
            <w:vAlign w:val="center"/>
            <w:hideMark/>
          </w:tcPr>
          <w:p w14:paraId="713BA5E5" w14:textId="44DD5FFD" w:rsidR="004E2035" w:rsidRPr="007F5971" w:rsidRDefault="004E2035">
            <w:pPr>
              <w:spacing w:after="0" w:line="240" w:lineRule="auto"/>
              <w:rPr>
                <w:rFonts w:ascii="Times New Roman" w:eastAsia="Times New Roman" w:hAnsi="Times New Roman" w:cs="Times New Roman"/>
                <w:b/>
                <w:bCs/>
                <w:color w:val="000000"/>
                <w:sz w:val="20"/>
                <w:szCs w:val="20"/>
              </w:rPr>
            </w:pPr>
            <w:r w:rsidRPr="007F5971">
              <w:rPr>
                <w:rFonts w:ascii="Times New Roman" w:eastAsia="Times New Roman" w:hAnsi="Times New Roman" w:cs="Times New Roman"/>
                <w:b/>
                <w:bCs/>
                <w:color w:val="000000"/>
                <w:sz w:val="20"/>
                <w:szCs w:val="20"/>
              </w:rPr>
              <w:t>c.836G&gt;A (</w:t>
            </w:r>
            <w:r w:rsidR="00005301">
              <w:rPr>
                <w:rFonts w:ascii="Times New Roman" w:eastAsia="Times New Roman" w:hAnsi="Times New Roman" w:cs="Times New Roman"/>
                <w:b/>
                <w:bCs/>
                <w:color w:val="000000"/>
                <w:sz w:val="20"/>
                <w:szCs w:val="20"/>
              </w:rPr>
              <w:t xml:space="preserve">p. </w:t>
            </w:r>
            <w:r>
              <w:rPr>
                <w:rFonts w:ascii="Times New Roman" w:eastAsia="Times New Roman" w:hAnsi="Times New Roman" w:cs="Times New Roman"/>
                <w:b/>
                <w:bCs/>
                <w:color w:val="000000"/>
                <w:sz w:val="20"/>
                <w:szCs w:val="20"/>
              </w:rPr>
              <w:t>G</w:t>
            </w:r>
            <w:r w:rsidRPr="007F5971">
              <w:rPr>
                <w:rFonts w:ascii="Times New Roman" w:eastAsia="Times New Roman" w:hAnsi="Times New Roman" w:cs="Times New Roman"/>
                <w:b/>
                <w:bCs/>
                <w:color w:val="000000"/>
                <w:sz w:val="20"/>
                <w:szCs w:val="20"/>
              </w:rPr>
              <w:t>279</w:t>
            </w:r>
            <w:r>
              <w:rPr>
                <w:rFonts w:ascii="Times New Roman" w:eastAsia="Times New Roman" w:hAnsi="Times New Roman" w:cs="Times New Roman"/>
                <w:b/>
                <w:bCs/>
                <w:color w:val="000000"/>
                <w:sz w:val="20"/>
                <w:szCs w:val="20"/>
              </w:rPr>
              <w:t>D</w:t>
            </w:r>
            <w:r w:rsidRPr="007F5971">
              <w:rPr>
                <w:rFonts w:ascii="Times New Roman" w:eastAsia="Times New Roman" w:hAnsi="Times New Roman" w:cs="Times New Roman"/>
                <w:b/>
                <w:bCs/>
                <w:color w:val="000000"/>
                <w:sz w:val="20"/>
                <w:szCs w:val="20"/>
              </w:rPr>
              <w:t>)</w:t>
            </w:r>
          </w:p>
        </w:tc>
        <w:tc>
          <w:tcPr>
            <w:tcW w:w="5245" w:type="dxa"/>
            <w:tcBorders>
              <w:top w:val="nil"/>
              <w:left w:val="nil"/>
              <w:bottom w:val="single" w:sz="4" w:space="0" w:color="auto"/>
              <w:right w:val="nil"/>
            </w:tcBorders>
            <w:shd w:val="clear" w:color="auto" w:fill="auto"/>
            <w:noWrap/>
            <w:vAlign w:val="center"/>
            <w:hideMark/>
          </w:tcPr>
          <w:p w14:paraId="18583B21" w14:textId="77777777" w:rsidR="004E2035" w:rsidRPr="007F5971" w:rsidRDefault="004E2035">
            <w:pPr>
              <w:spacing w:after="0" w:line="240" w:lineRule="auto"/>
              <w:jc w:val="center"/>
              <w:rPr>
                <w:rFonts w:ascii="Times New Roman" w:eastAsia="Times New Roman" w:hAnsi="Times New Roman" w:cs="Times New Roman"/>
                <w:color w:val="000000"/>
                <w:sz w:val="20"/>
                <w:szCs w:val="20"/>
              </w:rPr>
            </w:pPr>
            <w:r w:rsidRPr="007F5971">
              <w:rPr>
                <w:rFonts w:ascii="Times New Roman" w:eastAsia="Times New Roman" w:hAnsi="Times New Roman" w:cs="Times New Roman"/>
                <w:color w:val="000000"/>
                <w:sz w:val="20"/>
                <w:szCs w:val="20"/>
              </w:rPr>
              <w:t>TGACCACCATTGACTACGGGGACAAGTACC</w:t>
            </w:r>
          </w:p>
        </w:tc>
        <w:tc>
          <w:tcPr>
            <w:tcW w:w="5023" w:type="dxa"/>
            <w:tcBorders>
              <w:top w:val="nil"/>
              <w:left w:val="nil"/>
              <w:bottom w:val="single" w:sz="4" w:space="0" w:color="auto"/>
              <w:right w:val="nil"/>
            </w:tcBorders>
            <w:shd w:val="clear" w:color="auto" w:fill="auto"/>
            <w:noWrap/>
            <w:vAlign w:val="center"/>
            <w:hideMark/>
          </w:tcPr>
          <w:p w14:paraId="0BE11B10" w14:textId="77777777" w:rsidR="004E2035" w:rsidRPr="007F5971" w:rsidRDefault="004E2035">
            <w:pPr>
              <w:spacing w:after="0" w:line="240" w:lineRule="auto"/>
              <w:jc w:val="center"/>
              <w:rPr>
                <w:rFonts w:ascii="Times New Roman" w:eastAsia="Times New Roman" w:hAnsi="Times New Roman" w:cs="Times New Roman"/>
                <w:sz w:val="20"/>
                <w:szCs w:val="20"/>
              </w:rPr>
            </w:pPr>
            <w:r w:rsidRPr="007F5971">
              <w:rPr>
                <w:rFonts w:ascii="Times New Roman" w:eastAsia="Times New Roman" w:hAnsi="Times New Roman" w:cs="Times New Roman"/>
                <w:sz w:val="20"/>
                <w:szCs w:val="20"/>
              </w:rPr>
              <w:t>GGTACTTGTCCCCGTAGTCAATGGTGGTCA</w:t>
            </w:r>
          </w:p>
        </w:tc>
      </w:tr>
    </w:tbl>
    <w:p w14:paraId="035E61E1" w14:textId="0F5E058A" w:rsidR="004E2035" w:rsidRDefault="004E2035" w:rsidP="0074570D">
      <w:pPr>
        <w:rPr>
          <w:rFonts w:ascii="Times New Roman" w:hAnsi="Times New Roman" w:cs="Times New Roman"/>
          <w:b/>
          <w:bCs/>
          <w:sz w:val="32"/>
          <w:szCs w:val="40"/>
        </w:rPr>
        <w:sectPr w:rsidR="004E2035" w:rsidSect="004E2035">
          <w:pgSz w:w="15840" w:h="12240" w:orient="landscape"/>
          <w:pgMar w:top="1440" w:right="1440" w:bottom="1440" w:left="992" w:header="720" w:footer="720" w:gutter="0"/>
          <w:cols w:space="720"/>
          <w:docGrid w:linePitch="360"/>
        </w:sectPr>
      </w:pPr>
    </w:p>
    <w:p w14:paraId="7C440C30" w14:textId="1BFBED53" w:rsidR="008E7269" w:rsidRPr="00005301" w:rsidRDefault="005C6E82" w:rsidP="0074570D">
      <w:pPr>
        <w:rPr>
          <w:rFonts w:ascii="Times New Roman" w:hAnsi="Times New Roman" w:cs="Times New Roman"/>
          <w:b/>
          <w:bCs/>
          <w:szCs w:val="22"/>
        </w:rPr>
      </w:pPr>
      <w:r w:rsidRPr="005C6E82">
        <w:rPr>
          <w:rFonts w:ascii="Times New Roman" w:hAnsi="Times New Roman" w:cs="Times New Roman"/>
          <w:b/>
          <w:bCs/>
          <w:szCs w:val="22"/>
        </w:rPr>
        <w:t xml:space="preserve">Supplementary </w:t>
      </w:r>
      <w:r>
        <w:rPr>
          <w:rFonts w:ascii="Times New Roman" w:hAnsi="Times New Roman" w:cs="Times New Roman"/>
          <w:b/>
          <w:bCs/>
          <w:szCs w:val="22"/>
        </w:rPr>
        <w:t>Table</w:t>
      </w:r>
      <w:r w:rsidRPr="005C6E82">
        <w:rPr>
          <w:rFonts w:ascii="Times New Roman" w:hAnsi="Times New Roman" w:cs="Times New Roman"/>
          <w:b/>
          <w:bCs/>
          <w:szCs w:val="22"/>
        </w:rPr>
        <w:t xml:space="preserve"> S</w:t>
      </w:r>
      <w:r w:rsidR="004E2035">
        <w:rPr>
          <w:rFonts w:ascii="Times New Roman" w:hAnsi="Times New Roman" w:cs="Times New Roman"/>
          <w:b/>
          <w:bCs/>
          <w:szCs w:val="22"/>
        </w:rPr>
        <w:t>2</w:t>
      </w:r>
      <w:r w:rsidRPr="005C6E82">
        <w:rPr>
          <w:rFonts w:ascii="Times New Roman" w:hAnsi="Times New Roman" w:cs="Times New Roman"/>
          <w:b/>
          <w:bCs/>
          <w:szCs w:val="22"/>
        </w:rPr>
        <w:t xml:space="preserve">. </w:t>
      </w:r>
      <w:r w:rsidR="008E7269" w:rsidRPr="00005301">
        <w:rPr>
          <w:rFonts w:ascii="Times New Roman" w:hAnsi="Times New Roman" w:cs="Times New Roman"/>
          <w:b/>
          <w:bCs/>
          <w:szCs w:val="22"/>
        </w:rPr>
        <w:t xml:space="preserve">Interpretation of the identified variants in the </w:t>
      </w:r>
      <w:r w:rsidR="008E7269" w:rsidRPr="00005301">
        <w:rPr>
          <w:rFonts w:ascii="Times New Roman" w:hAnsi="Times New Roman" w:cs="Times New Roman"/>
          <w:b/>
          <w:bCs/>
          <w:i/>
          <w:iCs/>
          <w:szCs w:val="22"/>
        </w:rPr>
        <w:t>KCNQ2</w:t>
      </w:r>
      <w:r w:rsidR="008E7269" w:rsidRPr="00005301">
        <w:rPr>
          <w:rFonts w:ascii="Times New Roman" w:hAnsi="Times New Roman" w:cs="Times New Roman"/>
          <w:b/>
          <w:bCs/>
          <w:szCs w:val="22"/>
        </w:rPr>
        <w:t xml:space="preserve"> gene</w:t>
      </w:r>
    </w:p>
    <w:tbl>
      <w:tblPr>
        <w:tblW w:w="14424" w:type="dxa"/>
        <w:tblLook w:val="04A0" w:firstRow="1" w:lastRow="0" w:firstColumn="1" w:lastColumn="0" w:noHBand="0" w:noVBand="1"/>
      </w:tblPr>
      <w:tblGrid>
        <w:gridCol w:w="2021"/>
        <w:gridCol w:w="1595"/>
        <w:gridCol w:w="1719"/>
        <w:gridCol w:w="1719"/>
        <w:gridCol w:w="1807"/>
        <w:gridCol w:w="1949"/>
        <w:gridCol w:w="1807"/>
        <w:gridCol w:w="1807"/>
      </w:tblGrid>
      <w:tr w:rsidR="009C4C7A" w:rsidRPr="00E82F4D" w14:paraId="02BB4668" w14:textId="77777777" w:rsidTr="009C4C7A">
        <w:trPr>
          <w:trHeight w:val="459"/>
        </w:trPr>
        <w:tc>
          <w:tcPr>
            <w:tcW w:w="2021" w:type="dxa"/>
            <w:tcBorders>
              <w:top w:val="single" w:sz="4" w:space="0" w:color="auto"/>
              <w:left w:val="nil"/>
              <w:bottom w:val="double" w:sz="6" w:space="0" w:color="auto"/>
              <w:right w:val="nil"/>
            </w:tcBorders>
            <w:shd w:val="clear" w:color="000000" w:fill="F2F2F2"/>
            <w:vAlign w:val="bottom"/>
            <w:hideMark/>
          </w:tcPr>
          <w:p w14:paraId="0FEE980A" w14:textId="77777777" w:rsidR="008E7269" w:rsidRPr="00E82F4D" w:rsidRDefault="008E7269">
            <w:pPr>
              <w:spacing w:after="0" w:line="240" w:lineRule="auto"/>
              <w:rPr>
                <w:rFonts w:ascii="Calibri" w:eastAsia="Times New Roman" w:hAnsi="Calibri" w:cs="Calibri"/>
                <w:color w:val="000000"/>
                <w:szCs w:val="22"/>
              </w:rPr>
            </w:pPr>
            <w:r w:rsidRPr="00E82F4D">
              <w:rPr>
                <w:rFonts w:ascii="Calibri" w:eastAsia="Times New Roman" w:hAnsi="Calibri" w:cs="Calibri"/>
                <w:color w:val="000000"/>
                <w:szCs w:val="22"/>
              </w:rPr>
              <w:t> </w:t>
            </w:r>
          </w:p>
        </w:tc>
        <w:tc>
          <w:tcPr>
            <w:tcW w:w="1595" w:type="dxa"/>
            <w:tcBorders>
              <w:top w:val="single" w:sz="4" w:space="0" w:color="auto"/>
              <w:left w:val="nil"/>
              <w:bottom w:val="double" w:sz="6" w:space="0" w:color="auto"/>
              <w:right w:val="nil"/>
            </w:tcBorders>
            <w:shd w:val="clear" w:color="000000" w:fill="F2F2F2"/>
            <w:vAlign w:val="center"/>
            <w:hideMark/>
          </w:tcPr>
          <w:p w14:paraId="4F4B81D0" w14:textId="77777777" w:rsidR="008E7269" w:rsidRPr="00E82F4D" w:rsidRDefault="008E7269">
            <w:pPr>
              <w:spacing w:after="0" w:line="240" w:lineRule="auto"/>
              <w:jc w:val="center"/>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Patient 1,2</w:t>
            </w:r>
          </w:p>
        </w:tc>
        <w:tc>
          <w:tcPr>
            <w:tcW w:w="1719" w:type="dxa"/>
            <w:tcBorders>
              <w:top w:val="single" w:sz="4" w:space="0" w:color="auto"/>
              <w:left w:val="nil"/>
              <w:bottom w:val="double" w:sz="6" w:space="0" w:color="auto"/>
              <w:right w:val="nil"/>
            </w:tcBorders>
            <w:shd w:val="clear" w:color="000000" w:fill="F2F2F2"/>
            <w:vAlign w:val="center"/>
            <w:hideMark/>
          </w:tcPr>
          <w:p w14:paraId="1EBFDBA9" w14:textId="77777777" w:rsidR="008E7269" w:rsidRPr="00E82F4D" w:rsidRDefault="008E7269">
            <w:pPr>
              <w:spacing w:after="0" w:line="240" w:lineRule="auto"/>
              <w:jc w:val="center"/>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Patient 3</w:t>
            </w:r>
          </w:p>
        </w:tc>
        <w:tc>
          <w:tcPr>
            <w:tcW w:w="1719" w:type="dxa"/>
            <w:tcBorders>
              <w:top w:val="single" w:sz="4" w:space="0" w:color="auto"/>
              <w:left w:val="nil"/>
              <w:bottom w:val="double" w:sz="6" w:space="0" w:color="auto"/>
              <w:right w:val="nil"/>
            </w:tcBorders>
            <w:shd w:val="clear" w:color="000000" w:fill="F2F2F2"/>
            <w:vAlign w:val="center"/>
            <w:hideMark/>
          </w:tcPr>
          <w:p w14:paraId="415AA6BB" w14:textId="77777777" w:rsidR="008E7269" w:rsidRPr="00E82F4D" w:rsidRDefault="008E7269">
            <w:pPr>
              <w:spacing w:after="0" w:line="240" w:lineRule="auto"/>
              <w:jc w:val="center"/>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Patient 4,5</w:t>
            </w:r>
          </w:p>
        </w:tc>
        <w:tc>
          <w:tcPr>
            <w:tcW w:w="1807" w:type="dxa"/>
            <w:tcBorders>
              <w:top w:val="single" w:sz="4" w:space="0" w:color="auto"/>
              <w:left w:val="nil"/>
              <w:bottom w:val="double" w:sz="6" w:space="0" w:color="auto"/>
              <w:right w:val="nil"/>
            </w:tcBorders>
            <w:shd w:val="clear" w:color="000000" w:fill="F2F2F2"/>
            <w:vAlign w:val="center"/>
            <w:hideMark/>
          </w:tcPr>
          <w:p w14:paraId="4DBB2096" w14:textId="77777777" w:rsidR="008E7269" w:rsidRPr="00E82F4D" w:rsidRDefault="008E7269">
            <w:pPr>
              <w:spacing w:after="0" w:line="240" w:lineRule="auto"/>
              <w:jc w:val="center"/>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Patient 6</w:t>
            </w:r>
          </w:p>
        </w:tc>
        <w:tc>
          <w:tcPr>
            <w:tcW w:w="1949" w:type="dxa"/>
            <w:tcBorders>
              <w:top w:val="single" w:sz="4" w:space="0" w:color="auto"/>
              <w:left w:val="nil"/>
              <w:bottom w:val="double" w:sz="6" w:space="0" w:color="auto"/>
              <w:right w:val="nil"/>
            </w:tcBorders>
            <w:shd w:val="clear" w:color="000000" w:fill="F2F2F2"/>
            <w:vAlign w:val="center"/>
            <w:hideMark/>
          </w:tcPr>
          <w:p w14:paraId="1EDDED5D" w14:textId="77777777" w:rsidR="008E7269" w:rsidRPr="00E82F4D" w:rsidRDefault="008E7269">
            <w:pPr>
              <w:spacing w:after="0" w:line="240" w:lineRule="auto"/>
              <w:jc w:val="center"/>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Patient 7</w:t>
            </w:r>
          </w:p>
        </w:tc>
        <w:tc>
          <w:tcPr>
            <w:tcW w:w="1807" w:type="dxa"/>
            <w:tcBorders>
              <w:top w:val="single" w:sz="4" w:space="0" w:color="auto"/>
              <w:left w:val="nil"/>
              <w:bottom w:val="double" w:sz="6" w:space="0" w:color="auto"/>
              <w:right w:val="nil"/>
            </w:tcBorders>
            <w:shd w:val="clear" w:color="000000" w:fill="F2F2F2"/>
            <w:vAlign w:val="center"/>
            <w:hideMark/>
          </w:tcPr>
          <w:p w14:paraId="42E7DE94" w14:textId="77777777" w:rsidR="008E7269" w:rsidRPr="00E82F4D" w:rsidRDefault="008E7269">
            <w:pPr>
              <w:spacing w:after="0" w:line="240" w:lineRule="auto"/>
              <w:jc w:val="center"/>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Patient 8</w:t>
            </w:r>
          </w:p>
        </w:tc>
        <w:tc>
          <w:tcPr>
            <w:tcW w:w="1807" w:type="dxa"/>
            <w:tcBorders>
              <w:top w:val="single" w:sz="4" w:space="0" w:color="auto"/>
              <w:left w:val="nil"/>
              <w:bottom w:val="double" w:sz="6" w:space="0" w:color="auto"/>
              <w:right w:val="nil"/>
            </w:tcBorders>
            <w:shd w:val="clear" w:color="000000" w:fill="F2F2F2"/>
            <w:vAlign w:val="center"/>
            <w:hideMark/>
          </w:tcPr>
          <w:p w14:paraId="5452ACC8" w14:textId="77777777" w:rsidR="008E7269" w:rsidRPr="00E82F4D" w:rsidRDefault="008E7269">
            <w:pPr>
              <w:spacing w:after="0" w:line="240" w:lineRule="auto"/>
              <w:jc w:val="center"/>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Patient 9</w:t>
            </w:r>
          </w:p>
        </w:tc>
      </w:tr>
      <w:tr w:rsidR="008E7269" w:rsidRPr="00E82F4D" w14:paraId="464DEB80" w14:textId="77777777" w:rsidTr="009C4C7A">
        <w:trPr>
          <w:trHeight w:val="291"/>
        </w:trPr>
        <w:tc>
          <w:tcPr>
            <w:tcW w:w="2021" w:type="dxa"/>
            <w:tcBorders>
              <w:top w:val="nil"/>
              <w:left w:val="nil"/>
              <w:bottom w:val="nil"/>
              <w:right w:val="nil"/>
            </w:tcBorders>
            <w:shd w:val="clear" w:color="auto" w:fill="auto"/>
            <w:hideMark/>
          </w:tcPr>
          <w:p w14:paraId="6588BDC6"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Variant</w:t>
            </w:r>
            <w:r w:rsidRPr="00E82F4D">
              <w:rPr>
                <w:rFonts w:ascii="Times New Roman" w:eastAsia="Times New Roman" w:hAnsi="Times New Roman" w:cs="Times New Roman"/>
                <w:color w:val="1C1D1E"/>
                <w:sz w:val="16"/>
                <w:szCs w:val="16"/>
              </w:rPr>
              <w:t>†</w:t>
            </w:r>
          </w:p>
        </w:tc>
        <w:tc>
          <w:tcPr>
            <w:tcW w:w="1595" w:type="dxa"/>
            <w:tcBorders>
              <w:top w:val="nil"/>
              <w:left w:val="nil"/>
              <w:bottom w:val="nil"/>
              <w:right w:val="nil"/>
            </w:tcBorders>
            <w:shd w:val="clear" w:color="auto" w:fill="auto"/>
            <w:hideMark/>
          </w:tcPr>
          <w:p w14:paraId="49E5456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c.601C&gt;T (p.Arg201Cys)</w:t>
            </w:r>
          </w:p>
        </w:tc>
        <w:tc>
          <w:tcPr>
            <w:tcW w:w="1719" w:type="dxa"/>
            <w:tcBorders>
              <w:top w:val="nil"/>
              <w:left w:val="nil"/>
              <w:bottom w:val="nil"/>
              <w:right w:val="nil"/>
            </w:tcBorders>
            <w:shd w:val="clear" w:color="000000" w:fill="F2F2F2"/>
            <w:hideMark/>
          </w:tcPr>
          <w:p w14:paraId="7BA43D2E"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c.774C&gt;G (p.Asn258Lys)</w:t>
            </w:r>
          </w:p>
        </w:tc>
        <w:tc>
          <w:tcPr>
            <w:tcW w:w="1719" w:type="dxa"/>
            <w:tcBorders>
              <w:top w:val="nil"/>
              <w:left w:val="nil"/>
              <w:bottom w:val="nil"/>
              <w:right w:val="nil"/>
            </w:tcBorders>
            <w:shd w:val="clear" w:color="auto" w:fill="auto"/>
            <w:hideMark/>
          </w:tcPr>
          <w:p w14:paraId="66CC19D3"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c c.821C&gt;T (p.Thr274Met)</w:t>
            </w:r>
          </w:p>
        </w:tc>
        <w:tc>
          <w:tcPr>
            <w:tcW w:w="1807" w:type="dxa"/>
            <w:tcBorders>
              <w:top w:val="nil"/>
              <w:left w:val="nil"/>
              <w:bottom w:val="nil"/>
              <w:right w:val="nil"/>
            </w:tcBorders>
            <w:shd w:val="clear" w:color="000000" w:fill="F2F2F2"/>
            <w:hideMark/>
          </w:tcPr>
          <w:p w14:paraId="3F07A744"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c.836G&gt;A (p.Gly279Asp)</w:t>
            </w:r>
          </w:p>
        </w:tc>
        <w:tc>
          <w:tcPr>
            <w:tcW w:w="1949" w:type="dxa"/>
            <w:tcBorders>
              <w:top w:val="nil"/>
              <w:left w:val="nil"/>
              <w:bottom w:val="nil"/>
              <w:right w:val="nil"/>
            </w:tcBorders>
            <w:shd w:val="clear" w:color="auto" w:fill="auto"/>
            <w:hideMark/>
          </w:tcPr>
          <w:p w14:paraId="0B43F011" w14:textId="77777777" w:rsidR="008E7269"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c.881C&gt;T</w:t>
            </w:r>
          </w:p>
          <w:p w14:paraId="23A8BFF6" w14:textId="57B058CA" w:rsidR="009C4C7A" w:rsidRPr="00E82F4D" w:rsidRDefault="009C4C7A" w:rsidP="009C4C7A">
            <w:pPr>
              <w:spacing w:after="0" w:line="240" w:lineRule="auto"/>
              <w:jc w:val="center"/>
              <w:rPr>
                <w:rFonts w:ascii="Times New Roman" w:eastAsia="Times New Roman" w:hAnsi="Times New Roman" w:cs="Times New Roman"/>
                <w:color w:val="000000"/>
                <w:sz w:val="16"/>
                <w:szCs w:val="16"/>
              </w:rPr>
            </w:pPr>
            <w:r w:rsidRPr="009C4C7A">
              <w:rPr>
                <w:rFonts w:ascii="Times New Roman" w:eastAsia="Times New Roman" w:hAnsi="Times New Roman" w:cs="Times New Roman"/>
                <w:color w:val="000000"/>
                <w:sz w:val="16"/>
                <w:szCs w:val="16"/>
              </w:rPr>
              <w:t>(p.Ala294Val)</w:t>
            </w:r>
          </w:p>
        </w:tc>
        <w:tc>
          <w:tcPr>
            <w:tcW w:w="1807" w:type="dxa"/>
            <w:tcBorders>
              <w:top w:val="nil"/>
              <w:left w:val="nil"/>
              <w:bottom w:val="nil"/>
              <w:right w:val="nil"/>
            </w:tcBorders>
            <w:shd w:val="clear" w:color="auto" w:fill="auto"/>
            <w:hideMark/>
          </w:tcPr>
          <w:p w14:paraId="1BD8F532"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c.1657C&gt;T (p.Arg553Trp)</w:t>
            </w:r>
          </w:p>
        </w:tc>
        <w:tc>
          <w:tcPr>
            <w:tcW w:w="1807" w:type="dxa"/>
            <w:tcBorders>
              <w:top w:val="nil"/>
              <w:left w:val="nil"/>
              <w:bottom w:val="nil"/>
              <w:right w:val="nil"/>
            </w:tcBorders>
            <w:shd w:val="clear" w:color="auto" w:fill="auto"/>
            <w:hideMark/>
          </w:tcPr>
          <w:p w14:paraId="6D4334CF"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c.1687G&gt;A (p.Asp563Asn)</w:t>
            </w:r>
          </w:p>
        </w:tc>
      </w:tr>
      <w:tr w:rsidR="008E7269" w:rsidRPr="00E82F4D" w14:paraId="4CD596F3" w14:textId="77777777" w:rsidTr="009C4C7A">
        <w:trPr>
          <w:trHeight w:val="255"/>
        </w:trPr>
        <w:tc>
          <w:tcPr>
            <w:tcW w:w="2021" w:type="dxa"/>
            <w:tcBorders>
              <w:top w:val="nil"/>
              <w:left w:val="nil"/>
              <w:bottom w:val="nil"/>
              <w:right w:val="nil"/>
            </w:tcBorders>
            <w:shd w:val="clear" w:color="auto" w:fill="auto"/>
            <w:hideMark/>
          </w:tcPr>
          <w:p w14:paraId="3650628B"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Inheritance</w:t>
            </w:r>
          </w:p>
        </w:tc>
        <w:tc>
          <w:tcPr>
            <w:tcW w:w="1595" w:type="dxa"/>
            <w:tcBorders>
              <w:top w:val="nil"/>
              <w:left w:val="nil"/>
              <w:bottom w:val="nil"/>
              <w:right w:val="nil"/>
            </w:tcBorders>
            <w:shd w:val="clear" w:color="auto" w:fill="auto"/>
            <w:hideMark/>
          </w:tcPr>
          <w:p w14:paraId="44E14E8E" w14:textId="77777777" w:rsidR="008E7269" w:rsidRPr="00E82F4D" w:rsidRDefault="008E7269" w:rsidP="009C4C7A">
            <w:pPr>
              <w:spacing w:after="0" w:line="240" w:lineRule="auto"/>
              <w:jc w:val="center"/>
              <w:rPr>
                <w:rFonts w:ascii="Times New Roman" w:eastAsia="Times New Roman" w:hAnsi="Times New Roman" w:cs="Times New Roman"/>
                <w:i/>
                <w:iCs/>
                <w:color w:val="000000"/>
                <w:sz w:val="16"/>
                <w:szCs w:val="16"/>
              </w:rPr>
            </w:pPr>
            <w:r w:rsidRPr="00E82F4D">
              <w:rPr>
                <w:rFonts w:ascii="Times New Roman" w:eastAsia="Times New Roman" w:hAnsi="Times New Roman" w:cs="Times New Roman"/>
                <w:i/>
                <w:iCs/>
                <w:color w:val="000000"/>
                <w:sz w:val="16"/>
                <w:szCs w:val="16"/>
              </w:rPr>
              <w:t>De novo</w:t>
            </w:r>
          </w:p>
        </w:tc>
        <w:tc>
          <w:tcPr>
            <w:tcW w:w="1719" w:type="dxa"/>
            <w:tcBorders>
              <w:top w:val="nil"/>
              <w:left w:val="nil"/>
              <w:bottom w:val="nil"/>
              <w:right w:val="nil"/>
            </w:tcBorders>
            <w:shd w:val="clear" w:color="000000" w:fill="F2F2F2"/>
            <w:hideMark/>
          </w:tcPr>
          <w:p w14:paraId="128F722F" w14:textId="77777777" w:rsidR="008E7269" w:rsidRPr="00E82F4D" w:rsidRDefault="008E7269" w:rsidP="009C4C7A">
            <w:pPr>
              <w:spacing w:after="0" w:line="240" w:lineRule="auto"/>
              <w:jc w:val="center"/>
              <w:rPr>
                <w:rFonts w:ascii="Times New Roman" w:eastAsia="Times New Roman" w:hAnsi="Times New Roman" w:cs="Times New Roman"/>
                <w:i/>
                <w:iCs/>
                <w:color w:val="000000"/>
                <w:sz w:val="16"/>
                <w:szCs w:val="16"/>
              </w:rPr>
            </w:pPr>
            <w:r w:rsidRPr="00E82F4D">
              <w:rPr>
                <w:rFonts w:ascii="Times New Roman" w:eastAsia="Times New Roman" w:hAnsi="Times New Roman" w:cs="Times New Roman"/>
                <w:i/>
                <w:iCs/>
                <w:color w:val="000000"/>
                <w:sz w:val="16"/>
                <w:szCs w:val="16"/>
              </w:rPr>
              <w:t>De novo</w:t>
            </w:r>
          </w:p>
        </w:tc>
        <w:tc>
          <w:tcPr>
            <w:tcW w:w="1719" w:type="dxa"/>
            <w:tcBorders>
              <w:top w:val="nil"/>
              <w:left w:val="nil"/>
              <w:bottom w:val="nil"/>
              <w:right w:val="nil"/>
            </w:tcBorders>
            <w:shd w:val="clear" w:color="auto" w:fill="auto"/>
            <w:hideMark/>
          </w:tcPr>
          <w:p w14:paraId="241C2B53" w14:textId="77777777" w:rsidR="008E7269" w:rsidRPr="00E82F4D" w:rsidRDefault="008E7269" w:rsidP="009C4C7A">
            <w:pPr>
              <w:spacing w:after="0" w:line="240" w:lineRule="auto"/>
              <w:jc w:val="center"/>
              <w:rPr>
                <w:rFonts w:ascii="Times New Roman" w:eastAsia="Times New Roman" w:hAnsi="Times New Roman" w:cs="Times New Roman"/>
                <w:i/>
                <w:iCs/>
                <w:color w:val="000000"/>
                <w:sz w:val="16"/>
                <w:szCs w:val="16"/>
              </w:rPr>
            </w:pPr>
            <w:r w:rsidRPr="00E82F4D">
              <w:rPr>
                <w:rFonts w:ascii="Times New Roman" w:eastAsia="Times New Roman" w:hAnsi="Times New Roman" w:cs="Times New Roman"/>
                <w:i/>
                <w:iCs/>
                <w:color w:val="000000"/>
                <w:sz w:val="16"/>
                <w:szCs w:val="16"/>
              </w:rPr>
              <w:t>De novo</w:t>
            </w:r>
          </w:p>
        </w:tc>
        <w:tc>
          <w:tcPr>
            <w:tcW w:w="1807" w:type="dxa"/>
            <w:tcBorders>
              <w:top w:val="nil"/>
              <w:left w:val="nil"/>
              <w:bottom w:val="nil"/>
              <w:right w:val="nil"/>
            </w:tcBorders>
            <w:shd w:val="clear" w:color="000000" w:fill="F2F2F2"/>
            <w:hideMark/>
          </w:tcPr>
          <w:p w14:paraId="67B6D61B" w14:textId="77777777" w:rsidR="008E7269" w:rsidRPr="00E82F4D" w:rsidRDefault="008E7269" w:rsidP="009C4C7A">
            <w:pPr>
              <w:spacing w:after="0" w:line="240" w:lineRule="auto"/>
              <w:jc w:val="center"/>
              <w:rPr>
                <w:rFonts w:ascii="Times New Roman" w:eastAsia="Times New Roman" w:hAnsi="Times New Roman" w:cs="Times New Roman"/>
                <w:i/>
                <w:iCs/>
                <w:color w:val="000000"/>
                <w:sz w:val="16"/>
                <w:szCs w:val="16"/>
              </w:rPr>
            </w:pPr>
            <w:r w:rsidRPr="00E82F4D">
              <w:rPr>
                <w:rFonts w:ascii="Times New Roman" w:eastAsia="Times New Roman" w:hAnsi="Times New Roman" w:cs="Times New Roman"/>
                <w:i/>
                <w:iCs/>
                <w:color w:val="000000"/>
                <w:sz w:val="16"/>
                <w:szCs w:val="16"/>
              </w:rPr>
              <w:t>De novo</w:t>
            </w:r>
          </w:p>
        </w:tc>
        <w:tc>
          <w:tcPr>
            <w:tcW w:w="1949" w:type="dxa"/>
            <w:tcBorders>
              <w:top w:val="nil"/>
              <w:left w:val="nil"/>
              <w:bottom w:val="nil"/>
              <w:right w:val="nil"/>
            </w:tcBorders>
            <w:shd w:val="clear" w:color="auto" w:fill="auto"/>
            <w:hideMark/>
          </w:tcPr>
          <w:p w14:paraId="6C40CA88" w14:textId="77777777" w:rsidR="008E7269" w:rsidRPr="00E82F4D" w:rsidRDefault="008E7269" w:rsidP="009C4C7A">
            <w:pPr>
              <w:spacing w:after="0" w:line="240" w:lineRule="auto"/>
              <w:jc w:val="center"/>
              <w:rPr>
                <w:rFonts w:ascii="Times New Roman" w:eastAsia="Times New Roman" w:hAnsi="Times New Roman" w:cs="Times New Roman"/>
                <w:i/>
                <w:iCs/>
                <w:color w:val="000000"/>
                <w:sz w:val="16"/>
                <w:szCs w:val="16"/>
              </w:rPr>
            </w:pPr>
            <w:r w:rsidRPr="00E82F4D">
              <w:rPr>
                <w:rFonts w:ascii="Times New Roman" w:eastAsia="Times New Roman" w:hAnsi="Times New Roman" w:cs="Times New Roman"/>
                <w:i/>
                <w:iCs/>
                <w:color w:val="000000"/>
                <w:sz w:val="16"/>
                <w:szCs w:val="16"/>
              </w:rPr>
              <w:t>De novo</w:t>
            </w:r>
          </w:p>
        </w:tc>
        <w:tc>
          <w:tcPr>
            <w:tcW w:w="1807" w:type="dxa"/>
            <w:tcBorders>
              <w:top w:val="nil"/>
              <w:left w:val="nil"/>
              <w:bottom w:val="nil"/>
              <w:right w:val="nil"/>
            </w:tcBorders>
            <w:shd w:val="clear" w:color="auto" w:fill="auto"/>
            <w:hideMark/>
          </w:tcPr>
          <w:p w14:paraId="0CA6C5DC" w14:textId="77777777" w:rsidR="008E7269" w:rsidRPr="00E82F4D" w:rsidRDefault="008E7269" w:rsidP="009C4C7A">
            <w:pPr>
              <w:spacing w:after="0" w:line="240" w:lineRule="auto"/>
              <w:jc w:val="center"/>
              <w:rPr>
                <w:rFonts w:ascii="Times New Roman" w:eastAsia="Times New Roman" w:hAnsi="Times New Roman" w:cs="Times New Roman"/>
                <w:i/>
                <w:iCs/>
                <w:color w:val="000000"/>
                <w:sz w:val="16"/>
                <w:szCs w:val="16"/>
              </w:rPr>
            </w:pPr>
            <w:r w:rsidRPr="00E82F4D">
              <w:rPr>
                <w:rFonts w:ascii="Times New Roman" w:eastAsia="Times New Roman" w:hAnsi="Times New Roman" w:cs="Times New Roman"/>
                <w:i/>
                <w:iCs/>
                <w:color w:val="000000"/>
                <w:sz w:val="16"/>
                <w:szCs w:val="16"/>
              </w:rPr>
              <w:t>De novo</w:t>
            </w:r>
          </w:p>
        </w:tc>
        <w:tc>
          <w:tcPr>
            <w:tcW w:w="1807" w:type="dxa"/>
            <w:tcBorders>
              <w:top w:val="nil"/>
              <w:left w:val="nil"/>
              <w:bottom w:val="nil"/>
              <w:right w:val="nil"/>
            </w:tcBorders>
            <w:shd w:val="clear" w:color="auto" w:fill="auto"/>
            <w:hideMark/>
          </w:tcPr>
          <w:p w14:paraId="75014589" w14:textId="77777777" w:rsidR="008E7269" w:rsidRPr="00E82F4D" w:rsidRDefault="008E7269" w:rsidP="009C4C7A">
            <w:pPr>
              <w:spacing w:after="0" w:line="240" w:lineRule="auto"/>
              <w:jc w:val="center"/>
              <w:rPr>
                <w:rFonts w:ascii="Times New Roman" w:eastAsia="Times New Roman" w:hAnsi="Times New Roman" w:cs="Times New Roman"/>
                <w:i/>
                <w:iCs/>
                <w:color w:val="000000"/>
                <w:sz w:val="16"/>
                <w:szCs w:val="16"/>
              </w:rPr>
            </w:pPr>
            <w:r w:rsidRPr="00E82F4D">
              <w:rPr>
                <w:rFonts w:ascii="Times New Roman" w:eastAsia="Times New Roman" w:hAnsi="Times New Roman" w:cs="Times New Roman"/>
                <w:i/>
                <w:iCs/>
                <w:color w:val="000000"/>
                <w:sz w:val="16"/>
                <w:szCs w:val="16"/>
              </w:rPr>
              <w:t>De novo</w:t>
            </w:r>
          </w:p>
        </w:tc>
      </w:tr>
      <w:tr w:rsidR="008E7269" w:rsidRPr="00E82F4D" w14:paraId="580F2134" w14:textId="77777777" w:rsidTr="009C4C7A">
        <w:trPr>
          <w:trHeight w:val="255"/>
        </w:trPr>
        <w:tc>
          <w:tcPr>
            <w:tcW w:w="2021" w:type="dxa"/>
            <w:tcBorders>
              <w:top w:val="nil"/>
              <w:left w:val="nil"/>
              <w:bottom w:val="nil"/>
              <w:right w:val="nil"/>
            </w:tcBorders>
            <w:shd w:val="clear" w:color="auto" w:fill="auto"/>
            <w:hideMark/>
          </w:tcPr>
          <w:p w14:paraId="390CBD9F"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SIFT</w:t>
            </w:r>
          </w:p>
        </w:tc>
        <w:tc>
          <w:tcPr>
            <w:tcW w:w="1595" w:type="dxa"/>
            <w:tcBorders>
              <w:top w:val="nil"/>
              <w:left w:val="nil"/>
              <w:bottom w:val="nil"/>
              <w:right w:val="nil"/>
            </w:tcBorders>
            <w:shd w:val="clear" w:color="auto" w:fill="auto"/>
            <w:hideMark/>
          </w:tcPr>
          <w:p w14:paraId="38D35255"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D</w:t>
            </w:r>
          </w:p>
        </w:tc>
        <w:tc>
          <w:tcPr>
            <w:tcW w:w="1719" w:type="dxa"/>
            <w:tcBorders>
              <w:top w:val="nil"/>
              <w:left w:val="nil"/>
              <w:bottom w:val="nil"/>
              <w:right w:val="nil"/>
            </w:tcBorders>
            <w:shd w:val="clear" w:color="000000" w:fill="F2F2F2"/>
            <w:hideMark/>
          </w:tcPr>
          <w:p w14:paraId="1E0A4AFE"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D</w:t>
            </w:r>
          </w:p>
        </w:tc>
        <w:tc>
          <w:tcPr>
            <w:tcW w:w="1719" w:type="dxa"/>
            <w:tcBorders>
              <w:top w:val="nil"/>
              <w:left w:val="nil"/>
              <w:bottom w:val="nil"/>
              <w:right w:val="nil"/>
            </w:tcBorders>
            <w:shd w:val="clear" w:color="auto" w:fill="auto"/>
            <w:hideMark/>
          </w:tcPr>
          <w:p w14:paraId="0BEBAA0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D</w:t>
            </w:r>
          </w:p>
        </w:tc>
        <w:tc>
          <w:tcPr>
            <w:tcW w:w="1807" w:type="dxa"/>
            <w:tcBorders>
              <w:top w:val="nil"/>
              <w:left w:val="nil"/>
              <w:bottom w:val="nil"/>
              <w:right w:val="nil"/>
            </w:tcBorders>
            <w:shd w:val="clear" w:color="000000" w:fill="F2F2F2"/>
            <w:hideMark/>
          </w:tcPr>
          <w:p w14:paraId="6AE6610C"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D</w:t>
            </w:r>
          </w:p>
        </w:tc>
        <w:tc>
          <w:tcPr>
            <w:tcW w:w="1949" w:type="dxa"/>
            <w:tcBorders>
              <w:top w:val="nil"/>
              <w:left w:val="nil"/>
              <w:bottom w:val="nil"/>
              <w:right w:val="nil"/>
            </w:tcBorders>
            <w:shd w:val="clear" w:color="auto" w:fill="auto"/>
            <w:hideMark/>
          </w:tcPr>
          <w:p w14:paraId="23260465"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D</w:t>
            </w:r>
          </w:p>
        </w:tc>
        <w:tc>
          <w:tcPr>
            <w:tcW w:w="1807" w:type="dxa"/>
            <w:tcBorders>
              <w:top w:val="nil"/>
              <w:left w:val="nil"/>
              <w:bottom w:val="nil"/>
              <w:right w:val="nil"/>
            </w:tcBorders>
            <w:shd w:val="clear" w:color="auto" w:fill="auto"/>
            <w:hideMark/>
          </w:tcPr>
          <w:p w14:paraId="04835410"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D</w:t>
            </w:r>
          </w:p>
        </w:tc>
        <w:tc>
          <w:tcPr>
            <w:tcW w:w="1807" w:type="dxa"/>
            <w:tcBorders>
              <w:top w:val="nil"/>
              <w:left w:val="nil"/>
              <w:bottom w:val="nil"/>
              <w:right w:val="nil"/>
            </w:tcBorders>
            <w:shd w:val="clear" w:color="auto" w:fill="auto"/>
            <w:hideMark/>
          </w:tcPr>
          <w:p w14:paraId="3D3C9439"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D</w:t>
            </w:r>
          </w:p>
        </w:tc>
      </w:tr>
      <w:tr w:rsidR="008E7269" w:rsidRPr="00E82F4D" w14:paraId="57448042" w14:textId="77777777" w:rsidTr="009C4C7A">
        <w:trPr>
          <w:trHeight w:val="255"/>
        </w:trPr>
        <w:tc>
          <w:tcPr>
            <w:tcW w:w="2021" w:type="dxa"/>
            <w:tcBorders>
              <w:top w:val="nil"/>
              <w:left w:val="nil"/>
              <w:bottom w:val="nil"/>
              <w:right w:val="nil"/>
            </w:tcBorders>
            <w:shd w:val="clear" w:color="auto" w:fill="auto"/>
            <w:hideMark/>
          </w:tcPr>
          <w:p w14:paraId="5779A134"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Polyphen-2</w:t>
            </w:r>
          </w:p>
        </w:tc>
        <w:tc>
          <w:tcPr>
            <w:tcW w:w="1595" w:type="dxa"/>
            <w:tcBorders>
              <w:top w:val="nil"/>
              <w:left w:val="nil"/>
              <w:bottom w:val="nil"/>
              <w:right w:val="nil"/>
            </w:tcBorders>
            <w:shd w:val="clear" w:color="auto" w:fill="auto"/>
            <w:hideMark/>
          </w:tcPr>
          <w:p w14:paraId="702A3582"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P.D.</w:t>
            </w:r>
          </w:p>
        </w:tc>
        <w:tc>
          <w:tcPr>
            <w:tcW w:w="1719" w:type="dxa"/>
            <w:tcBorders>
              <w:top w:val="nil"/>
              <w:left w:val="nil"/>
              <w:bottom w:val="nil"/>
              <w:right w:val="nil"/>
            </w:tcBorders>
            <w:shd w:val="clear" w:color="000000" w:fill="F2F2F2"/>
            <w:hideMark/>
          </w:tcPr>
          <w:p w14:paraId="1E53B277"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P.D.</w:t>
            </w:r>
          </w:p>
        </w:tc>
        <w:tc>
          <w:tcPr>
            <w:tcW w:w="1719" w:type="dxa"/>
            <w:tcBorders>
              <w:top w:val="nil"/>
              <w:left w:val="nil"/>
              <w:bottom w:val="nil"/>
              <w:right w:val="nil"/>
            </w:tcBorders>
            <w:shd w:val="clear" w:color="auto" w:fill="auto"/>
            <w:hideMark/>
          </w:tcPr>
          <w:p w14:paraId="0BF24AFD"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P.D.</w:t>
            </w:r>
          </w:p>
        </w:tc>
        <w:tc>
          <w:tcPr>
            <w:tcW w:w="1807" w:type="dxa"/>
            <w:tcBorders>
              <w:top w:val="nil"/>
              <w:left w:val="nil"/>
              <w:bottom w:val="nil"/>
              <w:right w:val="nil"/>
            </w:tcBorders>
            <w:shd w:val="clear" w:color="000000" w:fill="F2F2F2"/>
            <w:hideMark/>
          </w:tcPr>
          <w:p w14:paraId="6933718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P.D.</w:t>
            </w:r>
          </w:p>
        </w:tc>
        <w:tc>
          <w:tcPr>
            <w:tcW w:w="1949" w:type="dxa"/>
            <w:tcBorders>
              <w:top w:val="nil"/>
              <w:left w:val="nil"/>
              <w:bottom w:val="nil"/>
              <w:right w:val="nil"/>
            </w:tcBorders>
            <w:shd w:val="clear" w:color="auto" w:fill="auto"/>
            <w:hideMark/>
          </w:tcPr>
          <w:p w14:paraId="7597028F"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P.D.</w:t>
            </w:r>
          </w:p>
        </w:tc>
        <w:tc>
          <w:tcPr>
            <w:tcW w:w="1807" w:type="dxa"/>
            <w:tcBorders>
              <w:top w:val="nil"/>
              <w:left w:val="nil"/>
              <w:bottom w:val="nil"/>
              <w:right w:val="nil"/>
            </w:tcBorders>
            <w:shd w:val="clear" w:color="auto" w:fill="auto"/>
            <w:hideMark/>
          </w:tcPr>
          <w:p w14:paraId="3D4A22D5"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P.D.</w:t>
            </w:r>
          </w:p>
        </w:tc>
        <w:tc>
          <w:tcPr>
            <w:tcW w:w="1807" w:type="dxa"/>
            <w:tcBorders>
              <w:top w:val="nil"/>
              <w:left w:val="nil"/>
              <w:bottom w:val="nil"/>
              <w:right w:val="nil"/>
            </w:tcBorders>
            <w:shd w:val="clear" w:color="auto" w:fill="auto"/>
            <w:hideMark/>
          </w:tcPr>
          <w:p w14:paraId="60271B05"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P.D.</w:t>
            </w:r>
          </w:p>
        </w:tc>
      </w:tr>
      <w:tr w:rsidR="008E7269" w:rsidRPr="00E82F4D" w14:paraId="6D58A854" w14:textId="77777777" w:rsidTr="009C4C7A">
        <w:trPr>
          <w:trHeight w:val="255"/>
        </w:trPr>
        <w:tc>
          <w:tcPr>
            <w:tcW w:w="2021" w:type="dxa"/>
            <w:tcBorders>
              <w:top w:val="nil"/>
              <w:left w:val="nil"/>
              <w:bottom w:val="nil"/>
              <w:right w:val="nil"/>
            </w:tcBorders>
            <w:shd w:val="clear" w:color="auto" w:fill="auto"/>
            <w:hideMark/>
          </w:tcPr>
          <w:p w14:paraId="79F93DF6"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M-CAP</w:t>
            </w:r>
          </w:p>
        </w:tc>
        <w:tc>
          <w:tcPr>
            <w:tcW w:w="1595" w:type="dxa"/>
            <w:tcBorders>
              <w:top w:val="nil"/>
              <w:left w:val="nil"/>
              <w:bottom w:val="nil"/>
              <w:right w:val="nil"/>
            </w:tcBorders>
            <w:shd w:val="clear" w:color="auto" w:fill="auto"/>
            <w:hideMark/>
          </w:tcPr>
          <w:p w14:paraId="69CB0C5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P.P.</w:t>
            </w:r>
          </w:p>
        </w:tc>
        <w:tc>
          <w:tcPr>
            <w:tcW w:w="1719" w:type="dxa"/>
            <w:tcBorders>
              <w:top w:val="nil"/>
              <w:left w:val="nil"/>
              <w:bottom w:val="nil"/>
              <w:right w:val="nil"/>
            </w:tcBorders>
            <w:shd w:val="clear" w:color="000000" w:fill="F2F2F2"/>
            <w:hideMark/>
          </w:tcPr>
          <w:p w14:paraId="2DA536C1"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P.P.</w:t>
            </w:r>
          </w:p>
        </w:tc>
        <w:tc>
          <w:tcPr>
            <w:tcW w:w="1719" w:type="dxa"/>
            <w:tcBorders>
              <w:top w:val="nil"/>
              <w:left w:val="nil"/>
              <w:bottom w:val="nil"/>
              <w:right w:val="nil"/>
            </w:tcBorders>
            <w:shd w:val="clear" w:color="auto" w:fill="auto"/>
            <w:hideMark/>
          </w:tcPr>
          <w:p w14:paraId="36325917"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P.P.</w:t>
            </w:r>
          </w:p>
        </w:tc>
        <w:tc>
          <w:tcPr>
            <w:tcW w:w="1807" w:type="dxa"/>
            <w:tcBorders>
              <w:top w:val="nil"/>
              <w:left w:val="nil"/>
              <w:bottom w:val="nil"/>
              <w:right w:val="nil"/>
            </w:tcBorders>
            <w:shd w:val="clear" w:color="000000" w:fill="F2F2F2"/>
            <w:hideMark/>
          </w:tcPr>
          <w:p w14:paraId="44908C11"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P.P.</w:t>
            </w:r>
          </w:p>
        </w:tc>
        <w:tc>
          <w:tcPr>
            <w:tcW w:w="1949" w:type="dxa"/>
            <w:tcBorders>
              <w:top w:val="nil"/>
              <w:left w:val="nil"/>
              <w:bottom w:val="nil"/>
              <w:right w:val="nil"/>
            </w:tcBorders>
            <w:shd w:val="clear" w:color="auto" w:fill="auto"/>
            <w:hideMark/>
          </w:tcPr>
          <w:p w14:paraId="785A314D"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P.P.</w:t>
            </w:r>
          </w:p>
        </w:tc>
        <w:tc>
          <w:tcPr>
            <w:tcW w:w="1807" w:type="dxa"/>
            <w:tcBorders>
              <w:top w:val="nil"/>
              <w:left w:val="nil"/>
              <w:bottom w:val="nil"/>
              <w:right w:val="nil"/>
            </w:tcBorders>
            <w:shd w:val="clear" w:color="auto" w:fill="auto"/>
            <w:hideMark/>
          </w:tcPr>
          <w:p w14:paraId="372261F7"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P.P.</w:t>
            </w:r>
          </w:p>
        </w:tc>
        <w:tc>
          <w:tcPr>
            <w:tcW w:w="1807" w:type="dxa"/>
            <w:tcBorders>
              <w:top w:val="nil"/>
              <w:left w:val="nil"/>
              <w:bottom w:val="nil"/>
              <w:right w:val="nil"/>
            </w:tcBorders>
            <w:shd w:val="clear" w:color="auto" w:fill="auto"/>
            <w:hideMark/>
          </w:tcPr>
          <w:p w14:paraId="3D151879"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P.P.</w:t>
            </w:r>
          </w:p>
        </w:tc>
      </w:tr>
      <w:tr w:rsidR="008E7269" w:rsidRPr="00E82F4D" w14:paraId="13BA77A1" w14:textId="77777777" w:rsidTr="009C4C7A">
        <w:trPr>
          <w:trHeight w:val="255"/>
        </w:trPr>
        <w:tc>
          <w:tcPr>
            <w:tcW w:w="2021" w:type="dxa"/>
            <w:tcBorders>
              <w:top w:val="nil"/>
              <w:left w:val="nil"/>
              <w:bottom w:val="nil"/>
              <w:right w:val="nil"/>
            </w:tcBorders>
            <w:shd w:val="clear" w:color="auto" w:fill="auto"/>
            <w:hideMark/>
          </w:tcPr>
          <w:p w14:paraId="7D3E9E91"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CADD</w:t>
            </w:r>
          </w:p>
        </w:tc>
        <w:tc>
          <w:tcPr>
            <w:tcW w:w="1595" w:type="dxa"/>
            <w:tcBorders>
              <w:top w:val="nil"/>
              <w:left w:val="nil"/>
              <w:bottom w:val="nil"/>
              <w:right w:val="nil"/>
            </w:tcBorders>
            <w:shd w:val="clear" w:color="auto" w:fill="auto"/>
            <w:hideMark/>
          </w:tcPr>
          <w:p w14:paraId="66560AD9"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33</w:t>
            </w:r>
          </w:p>
        </w:tc>
        <w:tc>
          <w:tcPr>
            <w:tcW w:w="1719" w:type="dxa"/>
            <w:tcBorders>
              <w:top w:val="nil"/>
              <w:left w:val="nil"/>
              <w:bottom w:val="nil"/>
              <w:right w:val="nil"/>
            </w:tcBorders>
            <w:shd w:val="clear" w:color="000000" w:fill="F2F2F2"/>
            <w:hideMark/>
          </w:tcPr>
          <w:p w14:paraId="0DEB0F83"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27.4</w:t>
            </w:r>
          </w:p>
        </w:tc>
        <w:tc>
          <w:tcPr>
            <w:tcW w:w="1719" w:type="dxa"/>
            <w:tcBorders>
              <w:top w:val="nil"/>
              <w:left w:val="nil"/>
              <w:bottom w:val="nil"/>
              <w:right w:val="nil"/>
            </w:tcBorders>
            <w:shd w:val="clear" w:color="auto" w:fill="auto"/>
            <w:hideMark/>
          </w:tcPr>
          <w:p w14:paraId="0DBEBE8E"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28.7</w:t>
            </w:r>
          </w:p>
        </w:tc>
        <w:tc>
          <w:tcPr>
            <w:tcW w:w="1807" w:type="dxa"/>
            <w:tcBorders>
              <w:top w:val="nil"/>
              <w:left w:val="nil"/>
              <w:bottom w:val="nil"/>
              <w:right w:val="nil"/>
            </w:tcBorders>
            <w:shd w:val="clear" w:color="000000" w:fill="F2F2F2"/>
            <w:hideMark/>
          </w:tcPr>
          <w:p w14:paraId="69A0F645"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23.6</w:t>
            </w:r>
          </w:p>
        </w:tc>
        <w:tc>
          <w:tcPr>
            <w:tcW w:w="1949" w:type="dxa"/>
            <w:tcBorders>
              <w:top w:val="nil"/>
              <w:left w:val="nil"/>
              <w:bottom w:val="nil"/>
              <w:right w:val="nil"/>
            </w:tcBorders>
            <w:shd w:val="clear" w:color="auto" w:fill="auto"/>
            <w:hideMark/>
          </w:tcPr>
          <w:p w14:paraId="5F14A71B"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33</w:t>
            </w:r>
          </w:p>
        </w:tc>
        <w:tc>
          <w:tcPr>
            <w:tcW w:w="1807" w:type="dxa"/>
            <w:tcBorders>
              <w:top w:val="nil"/>
              <w:left w:val="nil"/>
              <w:bottom w:val="nil"/>
              <w:right w:val="nil"/>
            </w:tcBorders>
            <w:shd w:val="clear" w:color="auto" w:fill="auto"/>
            <w:noWrap/>
            <w:hideMark/>
          </w:tcPr>
          <w:p w14:paraId="365BA22F"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26.2</w:t>
            </w:r>
          </w:p>
        </w:tc>
        <w:tc>
          <w:tcPr>
            <w:tcW w:w="1807" w:type="dxa"/>
            <w:tcBorders>
              <w:top w:val="nil"/>
              <w:left w:val="nil"/>
              <w:bottom w:val="nil"/>
              <w:right w:val="nil"/>
            </w:tcBorders>
            <w:shd w:val="clear" w:color="auto" w:fill="auto"/>
            <w:noWrap/>
            <w:hideMark/>
          </w:tcPr>
          <w:p w14:paraId="7469A3B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27.4</w:t>
            </w:r>
          </w:p>
        </w:tc>
      </w:tr>
      <w:tr w:rsidR="008E7269" w:rsidRPr="00E82F4D" w14:paraId="7CC4409A" w14:textId="77777777" w:rsidTr="009C4C7A">
        <w:trPr>
          <w:trHeight w:val="255"/>
        </w:trPr>
        <w:tc>
          <w:tcPr>
            <w:tcW w:w="2021" w:type="dxa"/>
            <w:tcBorders>
              <w:top w:val="nil"/>
              <w:left w:val="nil"/>
              <w:bottom w:val="nil"/>
              <w:right w:val="nil"/>
            </w:tcBorders>
            <w:shd w:val="clear" w:color="auto" w:fill="auto"/>
            <w:hideMark/>
          </w:tcPr>
          <w:p w14:paraId="738C0E5D"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gnomAD</w:t>
            </w:r>
          </w:p>
        </w:tc>
        <w:tc>
          <w:tcPr>
            <w:tcW w:w="1595" w:type="dxa"/>
            <w:tcBorders>
              <w:top w:val="nil"/>
              <w:left w:val="nil"/>
              <w:bottom w:val="nil"/>
              <w:right w:val="nil"/>
            </w:tcBorders>
            <w:shd w:val="clear" w:color="auto" w:fill="auto"/>
            <w:hideMark/>
          </w:tcPr>
          <w:p w14:paraId="5F0FEC6F"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719" w:type="dxa"/>
            <w:tcBorders>
              <w:top w:val="nil"/>
              <w:left w:val="nil"/>
              <w:bottom w:val="nil"/>
              <w:right w:val="nil"/>
            </w:tcBorders>
            <w:shd w:val="clear" w:color="000000" w:fill="F2F2F2"/>
            <w:hideMark/>
          </w:tcPr>
          <w:p w14:paraId="00EE58D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719" w:type="dxa"/>
            <w:tcBorders>
              <w:top w:val="nil"/>
              <w:left w:val="nil"/>
              <w:bottom w:val="nil"/>
              <w:right w:val="nil"/>
            </w:tcBorders>
            <w:shd w:val="clear" w:color="auto" w:fill="auto"/>
            <w:hideMark/>
          </w:tcPr>
          <w:p w14:paraId="52D2BC8B"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807" w:type="dxa"/>
            <w:tcBorders>
              <w:top w:val="nil"/>
              <w:left w:val="nil"/>
              <w:bottom w:val="nil"/>
              <w:right w:val="nil"/>
            </w:tcBorders>
            <w:shd w:val="clear" w:color="000000" w:fill="F2F2F2"/>
            <w:hideMark/>
          </w:tcPr>
          <w:p w14:paraId="7998002D"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949" w:type="dxa"/>
            <w:tcBorders>
              <w:top w:val="nil"/>
              <w:left w:val="nil"/>
              <w:bottom w:val="nil"/>
              <w:right w:val="nil"/>
            </w:tcBorders>
            <w:shd w:val="clear" w:color="auto" w:fill="auto"/>
            <w:hideMark/>
          </w:tcPr>
          <w:p w14:paraId="574BC84A"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807" w:type="dxa"/>
            <w:tcBorders>
              <w:top w:val="nil"/>
              <w:left w:val="nil"/>
              <w:bottom w:val="nil"/>
              <w:right w:val="nil"/>
            </w:tcBorders>
            <w:shd w:val="clear" w:color="auto" w:fill="auto"/>
            <w:hideMark/>
          </w:tcPr>
          <w:p w14:paraId="114FA829"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807" w:type="dxa"/>
            <w:tcBorders>
              <w:top w:val="nil"/>
              <w:left w:val="nil"/>
              <w:bottom w:val="nil"/>
              <w:right w:val="nil"/>
            </w:tcBorders>
            <w:shd w:val="clear" w:color="auto" w:fill="auto"/>
            <w:hideMark/>
          </w:tcPr>
          <w:p w14:paraId="37F2E83D"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r>
      <w:tr w:rsidR="008E7269" w:rsidRPr="00E82F4D" w14:paraId="25D25A4B" w14:textId="77777777" w:rsidTr="009C4C7A">
        <w:trPr>
          <w:trHeight w:val="255"/>
        </w:trPr>
        <w:tc>
          <w:tcPr>
            <w:tcW w:w="2021" w:type="dxa"/>
            <w:tcBorders>
              <w:top w:val="nil"/>
              <w:left w:val="nil"/>
              <w:bottom w:val="nil"/>
              <w:right w:val="nil"/>
            </w:tcBorders>
            <w:shd w:val="clear" w:color="auto" w:fill="auto"/>
            <w:hideMark/>
          </w:tcPr>
          <w:p w14:paraId="0FEF48FD"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dbSNP</w:t>
            </w:r>
          </w:p>
        </w:tc>
        <w:tc>
          <w:tcPr>
            <w:tcW w:w="1595" w:type="dxa"/>
            <w:tcBorders>
              <w:top w:val="nil"/>
              <w:left w:val="nil"/>
              <w:bottom w:val="nil"/>
              <w:right w:val="nil"/>
            </w:tcBorders>
            <w:shd w:val="clear" w:color="auto" w:fill="auto"/>
            <w:hideMark/>
          </w:tcPr>
          <w:p w14:paraId="69CFBAE5"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rs727503974</w:t>
            </w:r>
          </w:p>
        </w:tc>
        <w:tc>
          <w:tcPr>
            <w:tcW w:w="1719" w:type="dxa"/>
            <w:tcBorders>
              <w:top w:val="nil"/>
              <w:left w:val="nil"/>
              <w:bottom w:val="nil"/>
              <w:right w:val="nil"/>
            </w:tcBorders>
            <w:shd w:val="clear" w:color="000000" w:fill="F2F2F2"/>
            <w:hideMark/>
          </w:tcPr>
          <w:p w14:paraId="6141CABE"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rs770187706</w:t>
            </w:r>
          </w:p>
        </w:tc>
        <w:tc>
          <w:tcPr>
            <w:tcW w:w="1719" w:type="dxa"/>
            <w:tcBorders>
              <w:top w:val="nil"/>
              <w:left w:val="nil"/>
              <w:bottom w:val="nil"/>
              <w:right w:val="nil"/>
            </w:tcBorders>
            <w:shd w:val="clear" w:color="auto" w:fill="auto"/>
            <w:hideMark/>
          </w:tcPr>
          <w:p w14:paraId="340BB5EA"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rs796052623</w:t>
            </w:r>
          </w:p>
        </w:tc>
        <w:tc>
          <w:tcPr>
            <w:tcW w:w="1807" w:type="dxa"/>
            <w:tcBorders>
              <w:top w:val="nil"/>
              <w:left w:val="nil"/>
              <w:bottom w:val="nil"/>
              <w:right w:val="nil"/>
            </w:tcBorders>
            <w:shd w:val="clear" w:color="000000" w:fill="F2F2F2"/>
            <w:hideMark/>
          </w:tcPr>
          <w:p w14:paraId="404E922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949" w:type="dxa"/>
            <w:tcBorders>
              <w:top w:val="nil"/>
              <w:left w:val="nil"/>
              <w:bottom w:val="nil"/>
              <w:right w:val="nil"/>
            </w:tcBorders>
            <w:shd w:val="clear" w:color="auto" w:fill="auto"/>
            <w:hideMark/>
          </w:tcPr>
          <w:p w14:paraId="214981DD"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w:t>
            </w:r>
          </w:p>
        </w:tc>
        <w:tc>
          <w:tcPr>
            <w:tcW w:w="1807" w:type="dxa"/>
            <w:tcBorders>
              <w:top w:val="nil"/>
              <w:left w:val="nil"/>
              <w:bottom w:val="nil"/>
              <w:right w:val="nil"/>
            </w:tcBorders>
            <w:shd w:val="clear" w:color="auto" w:fill="auto"/>
            <w:hideMark/>
          </w:tcPr>
          <w:p w14:paraId="1C07CEC2"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rs759584387</w:t>
            </w:r>
          </w:p>
        </w:tc>
        <w:tc>
          <w:tcPr>
            <w:tcW w:w="1807" w:type="dxa"/>
            <w:tcBorders>
              <w:top w:val="nil"/>
              <w:left w:val="nil"/>
              <w:bottom w:val="nil"/>
              <w:right w:val="nil"/>
            </w:tcBorders>
            <w:shd w:val="clear" w:color="auto" w:fill="auto"/>
            <w:hideMark/>
          </w:tcPr>
          <w:p w14:paraId="7293A949" w14:textId="67F6DF83" w:rsidR="008E7269" w:rsidRPr="003303AA" w:rsidRDefault="003303AA" w:rsidP="009C4C7A">
            <w:pPr>
              <w:spacing w:after="0" w:line="240" w:lineRule="auto"/>
              <w:jc w:val="center"/>
              <w:rPr>
                <w:rFonts w:ascii="Times New Roman" w:eastAsia="Times New Roman" w:hAnsi="Times New Roman"/>
                <w:color w:val="000000"/>
                <w:sz w:val="16"/>
                <w:szCs w:val="16"/>
              </w:rPr>
            </w:pPr>
            <w:r>
              <w:rPr>
                <w:rFonts w:ascii="Times New Roman" w:eastAsia="Times New Roman" w:hAnsi="Times New Roman"/>
                <w:color w:val="000000"/>
                <w:sz w:val="16"/>
                <w:szCs w:val="16"/>
              </w:rPr>
              <w:t>rs796052653</w:t>
            </w:r>
          </w:p>
        </w:tc>
      </w:tr>
      <w:tr w:rsidR="008E7269" w:rsidRPr="00E82F4D" w14:paraId="334EEF42" w14:textId="77777777" w:rsidTr="009C4C7A">
        <w:trPr>
          <w:trHeight w:val="370"/>
        </w:trPr>
        <w:tc>
          <w:tcPr>
            <w:tcW w:w="2021" w:type="dxa"/>
            <w:tcBorders>
              <w:top w:val="nil"/>
              <w:left w:val="nil"/>
              <w:bottom w:val="nil"/>
              <w:right w:val="nil"/>
            </w:tcBorders>
            <w:shd w:val="clear" w:color="auto" w:fill="auto"/>
            <w:hideMark/>
          </w:tcPr>
          <w:p w14:paraId="11DEC3FE"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Evidence of</w:t>
            </w:r>
            <w:r w:rsidRPr="00E82F4D">
              <w:rPr>
                <w:rFonts w:ascii="Times New Roman" w:eastAsia="Times New Roman" w:hAnsi="Times New Roman" w:cs="Times New Roman"/>
                <w:color w:val="1C1D1E"/>
                <w:sz w:val="16"/>
                <w:szCs w:val="16"/>
              </w:rPr>
              <w:t>‡</w:t>
            </w:r>
            <w:r w:rsidRPr="00E82F4D">
              <w:rPr>
                <w:rFonts w:ascii="Times New Roman" w:eastAsia="Times New Roman" w:hAnsi="Times New Roman" w:cs="Times New Roman"/>
                <w:b/>
                <w:bCs/>
                <w:color w:val="000000"/>
                <w:sz w:val="16"/>
                <w:szCs w:val="16"/>
              </w:rPr>
              <w:t xml:space="preserve"> pathogenicity</w:t>
            </w:r>
          </w:p>
        </w:tc>
        <w:tc>
          <w:tcPr>
            <w:tcW w:w="1595" w:type="dxa"/>
            <w:tcBorders>
              <w:top w:val="nil"/>
              <w:left w:val="nil"/>
              <w:bottom w:val="nil"/>
              <w:right w:val="nil"/>
            </w:tcBorders>
            <w:shd w:val="clear" w:color="auto" w:fill="auto"/>
            <w:hideMark/>
          </w:tcPr>
          <w:p w14:paraId="2A11AB7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PS1, PS2, PM2</w:t>
            </w:r>
          </w:p>
        </w:tc>
        <w:tc>
          <w:tcPr>
            <w:tcW w:w="1719" w:type="dxa"/>
            <w:tcBorders>
              <w:top w:val="nil"/>
              <w:left w:val="nil"/>
              <w:bottom w:val="nil"/>
              <w:right w:val="nil"/>
            </w:tcBorders>
            <w:shd w:val="clear" w:color="000000" w:fill="F2F2F2"/>
            <w:hideMark/>
          </w:tcPr>
          <w:p w14:paraId="02EB8C9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PS2, PM1, PM2, PM5, PP2</w:t>
            </w:r>
          </w:p>
        </w:tc>
        <w:tc>
          <w:tcPr>
            <w:tcW w:w="1719" w:type="dxa"/>
            <w:tcBorders>
              <w:top w:val="nil"/>
              <w:left w:val="nil"/>
              <w:bottom w:val="nil"/>
              <w:right w:val="nil"/>
            </w:tcBorders>
            <w:shd w:val="clear" w:color="auto" w:fill="auto"/>
            <w:hideMark/>
          </w:tcPr>
          <w:p w14:paraId="217D0B3E"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PS2, PS3, PM2</w:t>
            </w:r>
          </w:p>
        </w:tc>
        <w:tc>
          <w:tcPr>
            <w:tcW w:w="1807" w:type="dxa"/>
            <w:tcBorders>
              <w:top w:val="nil"/>
              <w:left w:val="nil"/>
              <w:bottom w:val="nil"/>
              <w:right w:val="nil"/>
            </w:tcBorders>
            <w:shd w:val="clear" w:color="000000" w:fill="F2F2F2"/>
            <w:hideMark/>
          </w:tcPr>
          <w:p w14:paraId="55251E92"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PS2, PM2, PP3</w:t>
            </w:r>
          </w:p>
        </w:tc>
        <w:tc>
          <w:tcPr>
            <w:tcW w:w="1949" w:type="dxa"/>
            <w:tcBorders>
              <w:top w:val="nil"/>
              <w:left w:val="nil"/>
              <w:bottom w:val="nil"/>
              <w:right w:val="nil"/>
            </w:tcBorders>
            <w:shd w:val="clear" w:color="auto" w:fill="auto"/>
            <w:hideMark/>
          </w:tcPr>
          <w:p w14:paraId="0C1297BE"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PS2, PM1, PM2, PP3, PP5</w:t>
            </w:r>
          </w:p>
        </w:tc>
        <w:tc>
          <w:tcPr>
            <w:tcW w:w="1807" w:type="dxa"/>
            <w:tcBorders>
              <w:top w:val="nil"/>
              <w:left w:val="nil"/>
              <w:bottom w:val="nil"/>
              <w:right w:val="nil"/>
            </w:tcBorders>
            <w:shd w:val="clear" w:color="auto" w:fill="auto"/>
            <w:hideMark/>
          </w:tcPr>
          <w:p w14:paraId="4053F930"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PS2, PM1, PM2, PP3, PP5</w:t>
            </w:r>
          </w:p>
        </w:tc>
        <w:tc>
          <w:tcPr>
            <w:tcW w:w="1807" w:type="dxa"/>
            <w:tcBorders>
              <w:top w:val="nil"/>
              <w:left w:val="nil"/>
              <w:bottom w:val="nil"/>
              <w:right w:val="nil"/>
            </w:tcBorders>
            <w:shd w:val="clear" w:color="auto" w:fill="auto"/>
            <w:hideMark/>
          </w:tcPr>
          <w:p w14:paraId="708B83DF"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PS2, PM1, PM2, PP3, PP5</w:t>
            </w:r>
          </w:p>
        </w:tc>
      </w:tr>
      <w:tr w:rsidR="008E7269" w:rsidRPr="00E82F4D" w14:paraId="5C4A4928" w14:textId="77777777" w:rsidTr="009C4C7A">
        <w:trPr>
          <w:trHeight w:val="255"/>
        </w:trPr>
        <w:tc>
          <w:tcPr>
            <w:tcW w:w="2021" w:type="dxa"/>
            <w:tcBorders>
              <w:top w:val="nil"/>
              <w:left w:val="nil"/>
              <w:bottom w:val="single" w:sz="4" w:space="0" w:color="auto"/>
              <w:right w:val="nil"/>
            </w:tcBorders>
            <w:shd w:val="clear" w:color="auto" w:fill="auto"/>
            <w:hideMark/>
          </w:tcPr>
          <w:p w14:paraId="763D8A85" w14:textId="77777777" w:rsidR="008E7269" w:rsidRPr="00E82F4D" w:rsidRDefault="008E7269" w:rsidP="009C4C7A">
            <w:pPr>
              <w:spacing w:after="0" w:line="240" w:lineRule="auto"/>
              <w:rPr>
                <w:rFonts w:ascii="Times New Roman" w:eastAsia="Times New Roman" w:hAnsi="Times New Roman" w:cs="Times New Roman"/>
                <w:b/>
                <w:bCs/>
                <w:color w:val="000000"/>
                <w:sz w:val="16"/>
                <w:szCs w:val="16"/>
              </w:rPr>
            </w:pPr>
            <w:r w:rsidRPr="00E82F4D">
              <w:rPr>
                <w:rFonts w:ascii="Times New Roman" w:eastAsia="Times New Roman" w:hAnsi="Times New Roman" w:cs="Times New Roman"/>
                <w:b/>
                <w:bCs/>
                <w:color w:val="000000"/>
                <w:sz w:val="16"/>
                <w:szCs w:val="16"/>
              </w:rPr>
              <w:t>Classification</w:t>
            </w:r>
            <w:r w:rsidRPr="00E82F4D">
              <w:rPr>
                <w:rFonts w:ascii="Times New Roman" w:eastAsia="Times New Roman" w:hAnsi="Times New Roman" w:cs="Times New Roman"/>
                <w:color w:val="1C1D1E"/>
                <w:sz w:val="16"/>
                <w:szCs w:val="16"/>
              </w:rPr>
              <w:t>‡</w:t>
            </w:r>
          </w:p>
        </w:tc>
        <w:tc>
          <w:tcPr>
            <w:tcW w:w="1595" w:type="dxa"/>
            <w:tcBorders>
              <w:top w:val="nil"/>
              <w:left w:val="nil"/>
              <w:bottom w:val="single" w:sz="4" w:space="0" w:color="auto"/>
              <w:right w:val="nil"/>
            </w:tcBorders>
            <w:shd w:val="clear" w:color="auto" w:fill="auto"/>
            <w:hideMark/>
          </w:tcPr>
          <w:p w14:paraId="31F7FE76"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Pathogenic</w:t>
            </w:r>
          </w:p>
        </w:tc>
        <w:tc>
          <w:tcPr>
            <w:tcW w:w="1719" w:type="dxa"/>
            <w:tcBorders>
              <w:top w:val="nil"/>
              <w:left w:val="nil"/>
              <w:bottom w:val="single" w:sz="4" w:space="0" w:color="auto"/>
              <w:right w:val="nil"/>
            </w:tcBorders>
            <w:shd w:val="clear" w:color="000000" w:fill="F2F2F2"/>
            <w:hideMark/>
          </w:tcPr>
          <w:p w14:paraId="11E9CF4F"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Pathogenic</w:t>
            </w:r>
          </w:p>
        </w:tc>
        <w:tc>
          <w:tcPr>
            <w:tcW w:w="1719" w:type="dxa"/>
            <w:tcBorders>
              <w:top w:val="nil"/>
              <w:left w:val="nil"/>
              <w:bottom w:val="single" w:sz="4" w:space="0" w:color="auto"/>
              <w:right w:val="nil"/>
            </w:tcBorders>
            <w:shd w:val="clear" w:color="auto" w:fill="auto"/>
            <w:hideMark/>
          </w:tcPr>
          <w:p w14:paraId="51C2C664"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Pathogenic</w:t>
            </w:r>
          </w:p>
        </w:tc>
        <w:tc>
          <w:tcPr>
            <w:tcW w:w="1807" w:type="dxa"/>
            <w:tcBorders>
              <w:top w:val="nil"/>
              <w:left w:val="nil"/>
              <w:bottom w:val="single" w:sz="4" w:space="0" w:color="auto"/>
              <w:right w:val="nil"/>
            </w:tcBorders>
            <w:shd w:val="clear" w:color="000000" w:fill="F2F2F2"/>
            <w:hideMark/>
          </w:tcPr>
          <w:p w14:paraId="3841C91D"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Likely pathogenic</w:t>
            </w:r>
          </w:p>
        </w:tc>
        <w:tc>
          <w:tcPr>
            <w:tcW w:w="1949" w:type="dxa"/>
            <w:tcBorders>
              <w:top w:val="nil"/>
              <w:left w:val="nil"/>
              <w:bottom w:val="single" w:sz="4" w:space="0" w:color="auto"/>
              <w:right w:val="nil"/>
            </w:tcBorders>
            <w:shd w:val="clear" w:color="auto" w:fill="auto"/>
            <w:hideMark/>
          </w:tcPr>
          <w:p w14:paraId="4ECD2EC2"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Pathogenic</w:t>
            </w:r>
          </w:p>
        </w:tc>
        <w:tc>
          <w:tcPr>
            <w:tcW w:w="1807" w:type="dxa"/>
            <w:tcBorders>
              <w:top w:val="nil"/>
              <w:left w:val="nil"/>
              <w:bottom w:val="single" w:sz="4" w:space="0" w:color="auto"/>
              <w:right w:val="nil"/>
            </w:tcBorders>
            <w:shd w:val="clear" w:color="auto" w:fill="auto"/>
            <w:hideMark/>
          </w:tcPr>
          <w:p w14:paraId="30879E6C"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Pathogenic</w:t>
            </w:r>
          </w:p>
        </w:tc>
        <w:tc>
          <w:tcPr>
            <w:tcW w:w="1807" w:type="dxa"/>
            <w:tcBorders>
              <w:top w:val="nil"/>
              <w:left w:val="nil"/>
              <w:bottom w:val="single" w:sz="4" w:space="0" w:color="auto"/>
              <w:right w:val="nil"/>
            </w:tcBorders>
            <w:shd w:val="clear" w:color="auto" w:fill="auto"/>
            <w:hideMark/>
          </w:tcPr>
          <w:p w14:paraId="5DD555D2" w14:textId="77777777" w:rsidR="008E7269" w:rsidRPr="00E82F4D" w:rsidRDefault="008E7269" w:rsidP="009C4C7A">
            <w:pPr>
              <w:spacing w:after="0" w:line="240" w:lineRule="auto"/>
              <w:jc w:val="center"/>
              <w:rPr>
                <w:rFonts w:ascii="Times New Roman" w:eastAsia="Times New Roman" w:hAnsi="Times New Roman" w:cs="Times New Roman"/>
                <w:color w:val="000000"/>
                <w:sz w:val="16"/>
                <w:szCs w:val="16"/>
              </w:rPr>
            </w:pPr>
            <w:r w:rsidRPr="00E82F4D">
              <w:rPr>
                <w:rFonts w:ascii="Times New Roman" w:eastAsia="Times New Roman" w:hAnsi="Times New Roman" w:cs="Times New Roman"/>
                <w:color w:val="000000"/>
                <w:sz w:val="16"/>
                <w:szCs w:val="16"/>
              </w:rPr>
              <w:t>Pathogenic</w:t>
            </w:r>
          </w:p>
        </w:tc>
      </w:tr>
    </w:tbl>
    <w:p w14:paraId="7212E4CA" w14:textId="77777777" w:rsidR="00686691" w:rsidRDefault="00686691" w:rsidP="00686691">
      <w:pPr>
        <w:rPr>
          <w:rFonts w:ascii="Times New Roman" w:hAnsi="Times New Roman" w:cs="Times New Roman"/>
          <w:sz w:val="20"/>
          <w:szCs w:val="24"/>
        </w:rPr>
      </w:pPr>
    </w:p>
    <w:p w14:paraId="2BCCB12C" w14:textId="69CCD4F7" w:rsidR="00686691" w:rsidRPr="00686691" w:rsidRDefault="00686691" w:rsidP="00686691">
      <w:pPr>
        <w:rPr>
          <w:rFonts w:ascii="Times New Roman" w:hAnsi="Times New Roman" w:cs="Times New Roman"/>
          <w:i/>
          <w:iCs/>
          <w:sz w:val="20"/>
          <w:szCs w:val="24"/>
        </w:rPr>
      </w:pPr>
      <w:r w:rsidRPr="00686691">
        <w:rPr>
          <w:rFonts w:ascii="Times New Roman" w:hAnsi="Times New Roman" w:cs="Times New Roman"/>
          <w:i/>
          <w:iCs/>
          <w:sz w:val="20"/>
          <w:szCs w:val="24"/>
        </w:rPr>
        <w:t>D, deleterious; P.D., probably damaging; P.P., possibly pathogenic</w:t>
      </w:r>
    </w:p>
    <w:p w14:paraId="66B5AFC3" w14:textId="77777777" w:rsidR="00686691" w:rsidRPr="00686691" w:rsidRDefault="00686691" w:rsidP="00686691">
      <w:pPr>
        <w:rPr>
          <w:rFonts w:ascii="Times New Roman" w:hAnsi="Times New Roman" w:cs="Times New Roman"/>
          <w:sz w:val="20"/>
          <w:szCs w:val="24"/>
        </w:rPr>
      </w:pPr>
      <w:r w:rsidRPr="00686691">
        <w:rPr>
          <w:rFonts w:ascii="Times New Roman" w:hAnsi="Times New Roman" w:cs="Times New Roman"/>
          <w:sz w:val="20"/>
          <w:szCs w:val="24"/>
        </w:rPr>
        <w:t>SIFT, sorting intolerant from tolerant (http://sift.jcvi.org/); Polyphen-2, prediction of functional effects of human SNPs (http://genetics.bwh.harvard.edu/pph2/); M-CAP, Mendelian clinically applicable pathogenicity score (http://bejerano.stanford.edu/mcap/); CADD, combined annotation dependent depletion (https://cadd.gs.washington.edu/; recommended pathogenicity threshold &gt;20); dbSNP (https://www.ncbi.nlm.nih.gov/projects/SNP/); gnomAD, https://gnomad.broadinstitute.org/</w:t>
      </w:r>
    </w:p>
    <w:p w14:paraId="6324B051" w14:textId="77777777" w:rsidR="00686691" w:rsidRPr="00686691" w:rsidRDefault="00686691" w:rsidP="00686691">
      <w:pPr>
        <w:rPr>
          <w:rFonts w:ascii="Times New Roman" w:hAnsi="Times New Roman" w:cs="Times New Roman"/>
          <w:sz w:val="20"/>
          <w:szCs w:val="24"/>
        </w:rPr>
      </w:pPr>
      <w:r w:rsidRPr="00686691">
        <w:rPr>
          <w:rFonts w:ascii="Times New Roman" w:hAnsi="Times New Roman" w:cs="Times New Roman"/>
          <w:sz w:val="20"/>
          <w:szCs w:val="24"/>
        </w:rPr>
        <w:t>† NCBI (National Center of Biotechnology Information) reference sequence: NM_172107.4</w:t>
      </w:r>
    </w:p>
    <w:p w14:paraId="33864714" w14:textId="7BB84147" w:rsidR="008E7269" w:rsidRDefault="00686691" w:rsidP="00686691">
      <w:pPr>
        <w:rPr>
          <w:rFonts w:ascii="Times New Roman" w:hAnsi="Times New Roman" w:cs="Times New Roman"/>
          <w:sz w:val="20"/>
          <w:szCs w:val="24"/>
        </w:rPr>
      </w:pPr>
      <w:r w:rsidRPr="00686691">
        <w:rPr>
          <w:rFonts w:ascii="Times New Roman" w:hAnsi="Times New Roman" w:cs="Times New Roman"/>
          <w:sz w:val="20"/>
          <w:szCs w:val="24"/>
        </w:rPr>
        <w:t>‡ According to the American College of Medical Genetics and Genomics interpretations guidelines (PMID 25741868)</w:t>
      </w:r>
    </w:p>
    <w:p w14:paraId="66AD2EDC" w14:textId="1CEBA7AF" w:rsidR="00005301" w:rsidRDefault="00005301" w:rsidP="00686691">
      <w:pPr>
        <w:rPr>
          <w:rFonts w:ascii="Times New Roman" w:hAnsi="Times New Roman" w:cs="Times New Roman"/>
          <w:sz w:val="20"/>
          <w:szCs w:val="24"/>
        </w:rPr>
      </w:pPr>
    </w:p>
    <w:p w14:paraId="178C9E6C" w14:textId="08A65168" w:rsidR="00005301" w:rsidRDefault="00005301" w:rsidP="00686691">
      <w:pPr>
        <w:rPr>
          <w:rFonts w:ascii="Times New Roman" w:hAnsi="Times New Roman" w:cs="Times New Roman"/>
          <w:sz w:val="20"/>
          <w:szCs w:val="24"/>
        </w:rPr>
      </w:pPr>
    </w:p>
    <w:p w14:paraId="6F8DB0C9" w14:textId="29C3FD17" w:rsidR="00005301" w:rsidRDefault="00005301" w:rsidP="00686691">
      <w:pPr>
        <w:rPr>
          <w:rFonts w:ascii="Times New Roman" w:hAnsi="Times New Roman" w:cs="Times New Roman"/>
          <w:sz w:val="20"/>
          <w:szCs w:val="24"/>
        </w:rPr>
      </w:pPr>
    </w:p>
    <w:p w14:paraId="5ED12EC0" w14:textId="19FB5BF6" w:rsidR="00005301" w:rsidRDefault="00005301" w:rsidP="00686691">
      <w:pPr>
        <w:rPr>
          <w:rFonts w:ascii="Times New Roman" w:hAnsi="Times New Roman" w:cs="Times New Roman"/>
          <w:sz w:val="20"/>
          <w:szCs w:val="24"/>
        </w:rPr>
      </w:pPr>
    </w:p>
    <w:p w14:paraId="5B03A889" w14:textId="36656424" w:rsidR="00005301" w:rsidRDefault="00005301" w:rsidP="00686691">
      <w:pPr>
        <w:rPr>
          <w:rFonts w:ascii="Times New Roman" w:hAnsi="Times New Roman" w:cs="Times New Roman"/>
          <w:sz w:val="20"/>
          <w:szCs w:val="24"/>
        </w:rPr>
      </w:pPr>
    </w:p>
    <w:p w14:paraId="6ABF80C8" w14:textId="4FBC7257" w:rsidR="00005301" w:rsidRDefault="00005301" w:rsidP="00686691">
      <w:pPr>
        <w:rPr>
          <w:rFonts w:ascii="Times New Roman" w:hAnsi="Times New Roman" w:cs="Times New Roman"/>
          <w:sz w:val="20"/>
          <w:szCs w:val="24"/>
        </w:rPr>
      </w:pPr>
    </w:p>
    <w:p w14:paraId="0B7B4CD9" w14:textId="143FE120" w:rsidR="00005301" w:rsidRDefault="00005301" w:rsidP="00686691">
      <w:pPr>
        <w:rPr>
          <w:rFonts w:ascii="Times New Roman" w:hAnsi="Times New Roman" w:cs="Times New Roman"/>
          <w:sz w:val="20"/>
          <w:szCs w:val="24"/>
        </w:rPr>
      </w:pPr>
    </w:p>
    <w:p w14:paraId="3D8203F7" w14:textId="2B77E715" w:rsidR="00005301" w:rsidRDefault="00150AB4" w:rsidP="00005301">
      <w:pPr>
        <w:spacing w:after="0" w:line="240" w:lineRule="auto"/>
        <w:rPr>
          <w:rFonts w:ascii="Times New Roman" w:hAnsi="Times New Roman" w:cs="Times New Roman"/>
          <w:b/>
          <w:bCs/>
          <w:szCs w:val="22"/>
        </w:rPr>
      </w:pPr>
      <w:r>
        <w:rPr>
          <w:noProof/>
          <w:lang w:val="en-GB" w:eastAsia="en-GB"/>
        </w:rPr>
        <mc:AlternateContent>
          <mc:Choice Requires="wps">
            <w:drawing>
              <wp:anchor distT="0" distB="0" distL="114300" distR="114300" simplePos="0" relativeHeight="251671040" behindDoc="0" locked="0" layoutInCell="1" allowOverlap="1" wp14:anchorId="24F07ACF" wp14:editId="53136E36">
                <wp:simplePos x="0" y="0"/>
                <wp:positionH relativeFrom="margin">
                  <wp:posOffset>532130</wp:posOffset>
                </wp:positionH>
                <wp:positionV relativeFrom="paragraph">
                  <wp:posOffset>-454660</wp:posOffset>
                </wp:positionV>
                <wp:extent cx="233680" cy="38227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680" cy="382270"/>
                        </a:xfrm>
                        <a:prstGeom prst="rect">
                          <a:avLst/>
                        </a:prstGeom>
                        <a:noFill/>
                      </wps:spPr>
                      <wps:txbx>
                        <w:txbxContent>
                          <w:p w14:paraId="0A9BC51B" w14:textId="77777777" w:rsidR="00005301" w:rsidRPr="000D0AB3" w:rsidRDefault="00005301" w:rsidP="00005301">
                            <w:pPr>
                              <w:rPr>
                                <w:rFonts w:ascii="Times New Roman" w:hAnsi="Times New Roman" w:cs="Times New Roman"/>
                                <w:b/>
                                <w:bCs/>
                                <w:color w:val="000000"/>
                                <w:kern w:val="24"/>
                                <w:sz w:val="24"/>
                                <w:szCs w:val="24"/>
                              </w:rPr>
                            </w:pPr>
                          </w:p>
                        </w:txbxContent>
                      </wps:txbx>
                      <wps:bodyPr wrap="square">
                        <a:spAutoFit/>
                      </wps:bodyPr>
                    </wps:wsp>
                  </a:graphicData>
                </a:graphic>
                <wp14:sizeRelH relativeFrom="margin">
                  <wp14:pctWidth>0</wp14:pctWidth>
                </wp14:sizeRelH>
                <wp14:sizeRelV relativeFrom="margin">
                  <wp14:pctHeight>0</wp14:pctHeight>
                </wp14:sizeRelV>
              </wp:anchor>
            </w:drawing>
          </mc:Choice>
          <mc:Fallback>
            <w:pict>
              <v:shapetype w14:anchorId="24F07ACF" id="_x0000_t202" coordsize="21600,21600" o:spt="202" path="m,l,21600r21600,l21600,xe">
                <v:stroke joinstyle="miter"/>
                <v:path gradientshapeok="t" o:connecttype="rect"/>
              </v:shapetype>
              <v:shape id="Text Box 24" o:spid="_x0000_s1026" type="#_x0000_t202" style="position:absolute;margin-left:41.9pt;margin-top:-35.8pt;width:18.4pt;height:30.1pt;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" filled="f" stroked="f">
                <v:path arrowok="t"/>
                <v:textbox style="mso-fit-shape-to-text:t">
                  <w:txbxContent>
                    <w:p w14:paraId="0A9BC51B" w14:textId="77777777" w:rsidR="00005301" w:rsidRPr="000D0AB3" w:rsidRDefault="00005301" w:rsidP="00005301">
                      <w:pPr>
                        <w:rPr>
                          <w:rFonts w:ascii="Times New Roman" w:hAnsi="Times New Roman" w:cs="Times New Roman"/>
                          <w:b/>
                          <w:bCs/>
                          <w:color w:val="000000"/>
                          <w:kern w:val="24"/>
                          <w:sz w:val="24"/>
                          <w:szCs w:val="24"/>
                        </w:rPr>
                      </w:pPr>
                    </w:p>
                  </w:txbxContent>
                </v:textbox>
                <w10:wrap anchorx="margin"/>
              </v:shape>
            </w:pict>
          </mc:Fallback>
        </mc:AlternateContent>
      </w:r>
      <w:r>
        <w:rPr>
          <w:noProof/>
          <w:lang w:val="en-GB" w:eastAsia="en-GB"/>
        </w:rPr>
        <mc:AlternateContent>
          <mc:Choice Requires="wps">
            <w:drawing>
              <wp:anchor distT="0" distB="0" distL="114300" distR="114300" simplePos="0" relativeHeight="251672064" behindDoc="0" locked="0" layoutInCell="1" allowOverlap="1" wp14:anchorId="38A41A8F" wp14:editId="3249FCBD">
                <wp:simplePos x="0" y="0"/>
                <wp:positionH relativeFrom="margin">
                  <wp:posOffset>804545</wp:posOffset>
                </wp:positionH>
                <wp:positionV relativeFrom="paragraph">
                  <wp:posOffset>-274955</wp:posOffset>
                </wp:positionV>
                <wp:extent cx="233680" cy="273050"/>
                <wp:effectExtent l="0" t="0" r="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680" cy="273050"/>
                        </a:xfrm>
                        <a:prstGeom prst="rect">
                          <a:avLst/>
                        </a:prstGeom>
                        <a:noFill/>
                      </wps:spPr>
                      <wps:txbx>
                        <w:txbxContent>
                          <w:p w14:paraId="14E55888" w14:textId="77777777" w:rsidR="00005301" w:rsidRPr="000D0AB3" w:rsidRDefault="00005301" w:rsidP="00005301">
                            <w:pPr>
                              <w:rPr>
                                <w:rFonts w:ascii="Times New Roman" w:hAnsi="Times New Roman" w:cs="Angsana New"/>
                                <w:b/>
                                <w:bCs/>
                                <w:color w:val="000000"/>
                                <w:kern w:val="24"/>
                                <w:sz w:val="24"/>
                                <w:szCs w:val="30"/>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38A41A8F" id="Text Box 23" o:spid="_x0000_s1027" type="#_x0000_t202" style="position:absolute;margin-left:63.35pt;margin-top:-21.65pt;width:18.4pt;height:21.5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" filled="f" stroked="f">
                <v:path arrowok="t"/>
                <v:textbox>
                  <w:txbxContent>
                    <w:p w14:paraId="14E55888" w14:textId="77777777" w:rsidR="00005301" w:rsidRPr="000D0AB3" w:rsidRDefault="00005301" w:rsidP="00005301">
                      <w:pPr>
                        <w:rPr>
                          <w:rFonts w:ascii="Times New Roman" w:hAnsi="Times New Roman" w:cs="Angsana New"/>
                          <w:b/>
                          <w:bCs/>
                          <w:color w:val="000000"/>
                          <w:kern w:val="24"/>
                          <w:sz w:val="24"/>
                          <w:szCs w:val="30"/>
                        </w:rPr>
                      </w:pPr>
                    </w:p>
                  </w:txbxContent>
                </v:textbox>
                <w10:wrap anchorx="margin"/>
              </v:shape>
            </w:pict>
          </mc:Fallback>
        </mc:AlternateContent>
      </w:r>
      <w:bookmarkStart w:id="7" w:name="_Hlk110604617"/>
      <w:r w:rsidR="00005301" w:rsidRPr="00CD6610">
        <w:rPr>
          <w:rFonts w:ascii="Times New Roman" w:hAnsi="Times New Roman" w:cs="Times New Roman"/>
          <w:b/>
          <w:bCs/>
          <w:szCs w:val="22"/>
        </w:rPr>
        <w:t xml:space="preserve">Supplementary </w:t>
      </w:r>
      <w:bookmarkStart w:id="8" w:name="_Hlk111061538"/>
      <w:r w:rsidR="00005301" w:rsidRPr="00CD6610">
        <w:rPr>
          <w:rFonts w:ascii="Times New Roman" w:hAnsi="Times New Roman" w:cs="Times New Roman"/>
          <w:b/>
          <w:bCs/>
          <w:szCs w:val="22"/>
        </w:rPr>
        <w:t>Table S</w:t>
      </w:r>
      <w:r w:rsidR="00005301">
        <w:rPr>
          <w:rFonts w:ascii="Times New Roman" w:hAnsi="Times New Roman" w:cs="Times New Roman"/>
          <w:b/>
          <w:bCs/>
          <w:szCs w:val="22"/>
        </w:rPr>
        <w:t>3</w:t>
      </w:r>
      <w:r w:rsidR="00005301" w:rsidRPr="00CD6610">
        <w:rPr>
          <w:rFonts w:ascii="Times New Roman" w:hAnsi="Times New Roman" w:cs="Times New Roman"/>
          <w:b/>
          <w:bCs/>
          <w:szCs w:val="22"/>
        </w:rPr>
        <w:t>.</w:t>
      </w:r>
      <w:r w:rsidR="00005301">
        <w:rPr>
          <w:rFonts w:ascii="Times New Roman" w:hAnsi="Times New Roman" w:cs="Times New Roman"/>
          <w:b/>
          <w:bCs/>
          <w:szCs w:val="22"/>
        </w:rPr>
        <w:t xml:space="preserve"> </w:t>
      </w:r>
      <w:bookmarkEnd w:id="7"/>
      <w:r w:rsidR="00005301" w:rsidRPr="009E49BF">
        <w:rPr>
          <w:rFonts w:ascii="Times New Roman" w:hAnsi="Times New Roman" w:cs="Times New Roman"/>
          <w:b/>
          <w:bCs/>
          <w:szCs w:val="22"/>
        </w:rPr>
        <w:t xml:space="preserve">Electrophysiological parameter of currents recorded in HEK293 cells transfected with the indicated plasmid </w:t>
      </w:r>
      <w:r w:rsidR="00005301">
        <w:rPr>
          <w:rFonts w:ascii="Times New Roman" w:hAnsi="Times New Roman" w:cs="Times New Roman"/>
          <w:b/>
          <w:bCs/>
          <w:szCs w:val="22"/>
        </w:rPr>
        <w:t xml:space="preserve">  </w:t>
      </w:r>
    </w:p>
    <w:p w14:paraId="71AC3641" w14:textId="73115346" w:rsidR="00005301" w:rsidRDefault="00005301" w:rsidP="00005301">
      <w:pPr>
        <w:rPr>
          <w:rFonts w:ascii="Times New Roman" w:hAnsi="Times New Roman" w:cs="Times New Roman"/>
          <w:sz w:val="20"/>
          <w:szCs w:val="24"/>
        </w:rPr>
      </w:pPr>
      <w:r>
        <w:rPr>
          <w:rFonts w:ascii="Times New Roman" w:hAnsi="Times New Roman" w:cs="Times New Roman"/>
          <w:b/>
          <w:bCs/>
          <w:szCs w:val="22"/>
        </w:rPr>
        <w:t xml:space="preserve">                                            </w:t>
      </w:r>
      <w:r w:rsidRPr="009E49BF">
        <w:rPr>
          <w:rFonts w:ascii="Times New Roman" w:hAnsi="Times New Roman" w:cs="Times New Roman"/>
          <w:b/>
          <w:bCs/>
          <w:szCs w:val="22"/>
        </w:rPr>
        <w:t>combinations</w:t>
      </w:r>
      <w:bookmarkEnd w:id="8"/>
    </w:p>
    <w:tbl>
      <w:tblPr>
        <w:tblW w:w="10740" w:type="dxa"/>
        <w:tblInd w:w="108" w:type="dxa"/>
        <w:tblLook w:val="04A0" w:firstRow="1" w:lastRow="0" w:firstColumn="1" w:lastColumn="0" w:noHBand="0" w:noVBand="1"/>
      </w:tblPr>
      <w:tblGrid>
        <w:gridCol w:w="2055"/>
        <w:gridCol w:w="1980"/>
        <w:gridCol w:w="740"/>
        <w:gridCol w:w="1760"/>
        <w:gridCol w:w="2020"/>
        <w:gridCol w:w="2200"/>
      </w:tblGrid>
      <w:tr w:rsidR="008203AA" w:rsidRPr="008203AA" w14:paraId="437D3546" w14:textId="77777777" w:rsidTr="008203AA">
        <w:trPr>
          <w:trHeight w:val="310"/>
        </w:trPr>
        <w:tc>
          <w:tcPr>
            <w:tcW w:w="2040" w:type="dxa"/>
            <w:tcBorders>
              <w:top w:val="nil"/>
              <w:left w:val="nil"/>
              <w:bottom w:val="nil"/>
              <w:right w:val="nil"/>
            </w:tcBorders>
            <w:shd w:val="clear" w:color="auto" w:fill="auto"/>
            <w:noWrap/>
            <w:vAlign w:val="bottom"/>
            <w:hideMark/>
          </w:tcPr>
          <w:p w14:paraId="6E08A285" w14:textId="77777777" w:rsidR="008203AA" w:rsidRPr="008203AA" w:rsidRDefault="008203AA" w:rsidP="008203AA">
            <w:pPr>
              <w:spacing w:after="0" w:line="240" w:lineRule="auto"/>
              <w:rPr>
                <w:rFonts w:ascii="Times New Roman" w:eastAsia="Times New Roman" w:hAnsi="Times New Roman" w:cs="Times New Roman"/>
                <w:color w:val="000000"/>
                <w:sz w:val="24"/>
                <w:szCs w:val="24"/>
              </w:rPr>
            </w:pPr>
            <w:r w:rsidRPr="008203AA">
              <w:rPr>
                <w:rFonts w:ascii="Times New Roman" w:eastAsia="Times New Roman" w:hAnsi="Times New Roman" w:cs="Times New Roman"/>
                <w:color w:val="000000"/>
                <w:sz w:val="24"/>
                <w:szCs w:val="24"/>
              </w:rPr>
              <w:t>a</w:t>
            </w:r>
          </w:p>
        </w:tc>
        <w:tc>
          <w:tcPr>
            <w:tcW w:w="1980" w:type="dxa"/>
            <w:tcBorders>
              <w:top w:val="nil"/>
              <w:left w:val="nil"/>
              <w:bottom w:val="nil"/>
              <w:right w:val="nil"/>
            </w:tcBorders>
            <w:shd w:val="clear" w:color="auto" w:fill="auto"/>
            <w:noWrap/>
            <w:vAlign w:val="bottom"/>
            <w:hideMark/>
          </w:tcPr>
          <w:p w14:paraId="5C4FC3B9" w14:textId="77777777" w:rsidR="008203AA" w:rsidRPr="008203AA" w:rsidRDefault="008203AA" w:rsidP="008203AA">
            <w:pPr>
              <w:spacing w:after="0" w:line="240" w:lineRule="auto"/>
              <w:rPr>
                <w:rFonts w:ascii="Times New Roman" w:eastAsia="Times New Roman" w:hAnsi="Times New Roman" w:cs="Times New Roman"/>
                <w:color w:val="000000"/>
                <w:sz w:val="24"/>
                <w:szCs w:val="24"/>
              </w:rPr>
            </w:pPr>
          </w:p>
        </w:tc>
        <w:tc>
          <w:tcPr>
            <w:tcW w:w="740" w:type="dxa"/>
            <w:tcBorders>
              <w:top w:val="nil"/>
              <w:left w:val="nil"/>
              <w:bottom w:val="nil"/>
              <w:right w:val="nil"/>
            </w:tcBorders>
            <w:shd w:val="clear" w:color="auto" w:fill="auto"/>
            <w:noWrap/>
            <w:vAlign w:val="bottom"/>
            <w:hideMark/>
          </w:tcPr>
          <w:p w14:paraId="7B147056" w14:textId="77777777" w:rsidR="008203AA" w:rsidRPr="008203AA" w:rsidRDefault="008203AA" w:rsidP="008203AA">
            <w:pPr>
              <w:spacing w:after="0" w:line="240" w:lineRule="auto"/>
              <w:rPr>
                <w:rFonts w:ascii="Times New Roman" w:eastAsia="Times New Roman" w:hAnsi="Times New Roman" w:cs="Times New Roman"/>
                <w:sz w:val="20"/>
                <w:szCs w:val="20"/>
              </w:rPr>
            </w:pPr>
          </w:p>
        </w:tc>
        <w:tc>
          <w:tcPr>
            <w:tcW w:w="1760" w:type="dxa"/>
            <w:tcBorders>
              <w:top w:val="nil"/>
              <w:left w:val="nil"/>
              <w:bottom w:val="nil"/>
              <w:right w:val="nil"/>
            </w:tcBorders>
            <w:shd w:val="clear" w:color="auto" w:fill="auto"/>
            <w:noWrap/>
            <w:vAlign w:val="bottom"/>
            <w:hideMark/>
          </w:tcPr>
          <w:p w14:paraId="5A26952B" w14:textId="77777777" w:rsidR="008203AA" w:rsidRPr="008203AA" w:rsidRDefault="008203AA" w:rsidP="008203AA">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15356B44" w14:textId="77777777" w:rsidR="008203AA" w:rsidRPr="008203AA" w:rsidRDefault="008203AA" w:rsidP="008203AA">
            <w:pPr>
              <w:spacing w:after="0" w:line="240" w:lineRule="auto"/>
              <w:rPr>
                <w:rFonts w:ascii="Times New Roman" w:eastAsia="Times New Roman" w:hAnsi="Times New Roman" w:cs="Times New Roman"/>
                <w:sz w:val="20"/>
                <w:szCs w:val="20"/>
              </w:rPr>
            </w:pPr>
          </w:p>
        </w:tc>
        <w:tc>
          <w:tcPr>
            <w:tcW w:w="2200" w:type="dxa"/>
            <w:tcBorders>
              <w:top w:val="nil"/>
              <w:left w:val="nil"/>
              <w:bottom w:val="nil"/>
              <w:right w:val="nil"/>
            </w:tcBorders>
            <w:shd w:val="clear" w:color="auto" w:fill="auto"/>
            <w:noWrap/>
            <w:vAlign w:val="bottom"/>
            <w:hideMark/>
          </w:tcPr>
          <w:p w14:paraId="3D60BE9C" w14:textId="77777777" w:rsidR="008203AA" w:rsidRPr="008203AA" w:rsidRDefault="008203AA" w:rsidP="008203AA">
            <w:pPr>
              <w:spacing w:after="0" w:line="240" w:lineRule="auto"/>
              <w:rPr>
                <w:rFonts w:ascii="Times New Roman" w:eastAsia="Times New Roman" w:hAnsi="Times New Roman" w:cs="Times New Roman"/>
                <w:sz w:val="20"/>
                <w:szCs w:val="20"/>
              </w:rPr>
            </w:pPr>
          </w:p>
        </w:tc>
      </w:tr>
      <w:tr w:rsidR="008203AA" w:rsidRPr="008203AA" w14:paraId="4B6F92B0" w14:textId="77777777" w:rsidTr="00E02A7E">
        <w:trPr>
          <w:trHeight w:val="290"/>
        </w:trPr>
        <w:tc>
          <w:tcPr>
            <w:tcW w:w="2040" w:type="dxa"/>
            <w:tcBorders>
              <w:top w:val="single" w:sz="4" w:space="0" w:color="auto"/>
              <w:left w:val="nil"/>
              <w:bottom w:val="nil"/>
              <w:right w:val="nil"/>
            </w:tcBorders>
            <w:shd w:val="clear" w:color="000000" w:fill="F2F2F2"/>
            <w:noWrap/>
            <w:vAlign w:val="bottom"/>
            <w:hideMark/>
          </w:tcPr>
          <w:p w14:paraId="357186A9"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w:t>
            </w:r>
          </w:p>
        </w:tc>
        <w:tc>
          <w:tcPr>
            <w:tcW w:w="1980" w:type="dxa"/>
            <w:tcBorders>
              <w:top w:val="single" w:sz="4" w:space="0" w:color="auto"/>
              <w:left w:val="nil"/>
              <w:bottom w:val="nil"/>
              <w:right w:val="nil"/>
            </w:tcBorders>
            <w:shd w:val="clear" w:color="000000" w:fill="F2F2F2"/>
            <w:noWrap/>
            <w:vAlign w:val="center"/>
            <w:hideMark/>
          </w:tcPr>
          <w:p w14:paraId="5F47DF21"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cDNA transfected (µg)</w:t>
            </w:r>
          </w:p>
        </w:tc>
        <w:tc>
          <w:tcPr>
            <w:tcW w:w="740" w:type="dxa"/>
            <w:tcBorders>
              <w:top w:val="single" w:sz="4" w:space="0" w:color="auto"/>
              <w:left w:val="nil"/>
              <w:bottom w:val="nil"/>
              <w:right w:val="nil"/>
            </w:tcBorders>
            <w:shd w:val="clear" w:color="000000" w:fill="F2F2F2"/>
            <w:noWrap/>
            <w:hideMark/>
          </w:tcPr>
          <w:p w14:paraId="6347D7BE" w14:textId="77777777" w:rsidR="008203AA" w:rsidRPr="008203AA" w:rsidRDefault="008203AA" w:rsidP="00E02A7E">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n</w:t>
            </w:r>
          </w:p>
        </w:tc>
        <w:tc>
          <w:tcPr>
            <w:tcW w:w="1760" w:type="dxa"/>
            <w:tcBorders>
              <w:top w:val="single" w:sz="4" w:space="0" w:color="auto"/>
              <w:left w:val="nil"/>
              <w:bottom w:val="nil"/>
              <w:right w:val="nil"/>
            </w:tcBorders>
            <w:shd w:val="clear" w:color="000000" w:fill="F2F2F2"/>
            <w:noWrap/>
            <w:vAlign w:val="center"/>
            <w:hideMark/>
          </w:tcPr>
          <w:p w14:paraId="562C7D4C" w14:textId="3F694AF3"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M-current at +50 mV</w:t>
            </w:r>
            <w:r w:rsidR="005636BF">
              <w:rPr>
                <w:rFonts w:ascii="Times New Roman" w:eastAsia="Times New Roman" w:hAnsi="Times New Roman" w:cs="Times New Roman"/>
                <w:color w:val="000000"/>
                <w:sz w:val="20"/>
                <w:szCs w:val="20"/>
              </w:rPr>
              <w:t xml:space="preserve">  </w:t>
            </w:r>
            <w:r w:rsidR="005636BF" w:rsidRPr="005636BF">
              <w:rPr>
                <w:rFonts w:ascii="Times New Roman" w:eastAsia="Times New Roman" w:hAnsi="Times New Roman" w:cs="Times New Roman"/>
                <w:color w:val="000000"/>
                <w:sz w:val="20"/>
                <w:szCs w:val="20"/>
              </w:rPr>
              <w:t>(pA)</w:t>
            </w:r>
          </w:p>
        </w:tc>
        <w:tc>
          <w:tcPr>
            <w:tcW w:w="2020" w:type="dxa"/>
            <w:tcBorders>
              <w:top w:val="single" w:sz="4" w:space="0" w:color="auto"/>
              <w:left w:val="nil"/>
              <w:bottom w:val="nil"/>
              <w:right w:val="nil"/>
            </w:tcBorders>
            <w:shd w:val="clear" w:color="000000" w:fill="F2F2F2"/>
            <w:noWrap/>
            <w:hideMark/>
          </w:tcPr>
          <w:p w14:paraId="0E6E33AD" w14:textId="77777777" w:rsidR="008203AA" w:rsidRDefault="008203AA" w:rsidP="00E02A7E">
            <w:pPr>
              <w:spacing w:after="0" w:line="240" w:lineRule="auto"/>
              <w:jc w:val="center"/>
              <w:rPr>
                <w:rFonts w:ascii="Times New Roman" w:eastAsia="Times New Roman" w:hAnsi="Times New Roman" w:cs="Times New Roman"/>
                <w:color w:val="242021"/>
                <w:sz w:val="20"/>
                <w:szCs w:val="20"/>
              </w:rPr>
            </w:pPr>
            <w:r w:rsidRPr="008203AA">
              <w:rPr>
                <w:rFonts w:ascii="Times New Roman" w:eastAsia="Times New Roman" w:hAnsi="Times New Roman" w:cs="Times New Roman"/>
                <w:color w:val="242021"/>
                <w:sz w:val="20"/>
                <w:szCs w:val="20"/>
              </w:rPr>
              <w:t>M-current density</w:t>
            </w:r>
          </w:p>
          <w:p w14:paraId="03CFAE52" w14:textId="34C11E09" w:rsidR="00E02A7E" w:rsidRPr="008203AA" w:rsidRDefault="00E02A7E" w:rsidP="00E02A7E">
            <w:pPr>
              <w:spacing w:after="0" w:line="240" w:lineRule="auto"/>
              <w:jc w:val="center"/>
              <w:rPr>
                <w:rFonts w:ascii="Times New Roman" w:eastAsia="Times New Roman" w:hAnsi="Times New Roman" w:cs="Times New Roman"/>
                <w:color w:val="242021"/>
                <w:sz w:val="20"/>
                <w:szCs w:val="20"/>
              </w:rPr>
            </w:pPr>
            <w:r w:rsidRPr="008203AA">
              <w:rPr>
                <w:rFonts w:ascii="Times New Roman" w:eastAsia="Times New Roman" w:hAnsi="Times New Roman" w:cs="Times New Roman"/>
                <w:color w:val="242021"/>
                <w:sz w:val="20"/>
                <w:szCs w:val="20"/>
              </w:rPr>
              <w:t>(pA/pF at +50 mV)</w:t>
            </w:r>
          </w:p>
        </w:tc>
        <w:tc>
          <w:tcPr>
            <w:tcW w:w="2200" w:type="dxa"/>
            <w:tcBorders>
              <w:top w:val="single" w:sz="4" w:space="0" w:color="auto"/>
              <w:left w:val="nil"/>
              <w:bottom w:val="nil"/>
              <w:right w:val="nil"/>
            </w:tcBorders>
            <w:shd w:val="clear" w:color="000000" w:fill="F2F2F2"/>
            <w:noWrap/>
            <w:hideMark/>
          </w:tcPr>
          <w:p w14:paraId="37365256" w14:textId="6874191E" w:rsidR="008203AA" w:rsidRDefault="008203AA" w:rsidP="00E02A7E">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reduction</w:t>
            </w:r>
          </w:p>
          <w:p w14:paraId="515F2DDF" w14:textId="1C6BB1D9" w:rsidR="00E02A7E" w:rsidRPr="008203AA" w:rsidRDefault="00E02A7E" w:rsidP="00E02A7E">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of</w:t>
            </w:r>
            <w:r w:rsidRPr="00E02A7E">
              <w:rPr>
                <w:rFonts w:ascii="Times New Roman" w:eastAsia="Times New Roman" w:hAnsi="Times New Roman" w:cs="Times New Roman"/>
                <w:color w:val="000000"/>
                <w:sz w:val="20"/>
                <w:szCs w:val="20"/>
              </w:rPr>
              <w:t xml:space="preserve"> M-current densit</w:t>
            </w:r>
            <w:r>
              <w:rPr>
                <w:rFonts w:ascii="Times New Roman" w:eastAsia="Times New Roman" w:hAnsi="Times New Roman" w:cs="Times New Roman"/>
                <w:color w:val="000000"/>
                <w:sz w:val="20"/>
                <w:szCs w:val="20"/>
              </w:rPr>
              <w:t>y</w:t>
            </w:r>
          </w:p>
        </w:tc>
      </w:tr>
      <w:tr w:rsidR="008203AA" w:rsidRPr="008203AA" w14:paraId="22AEC0C0" w14:textId="77777777" w:rsidTr="008203AA">
        <w:trPr>
          <w:trHeight w:val="300"/>
        </w:trPr>
        <w:tc>
          <w:tcPr>
            <w:tcW w:w="2040" w:type="dxa"/>
            <w:tcBorders>
              <w:top w:val="nil"/>
              <w:left w:val="nil"/>
              <w:bottom w:val="double" w:sz="6" w:space="0" w:color="auto"/>
              <w:right w:val="nil"/>
            </w:tcBorders>
            <w:shd w:val="clear" w:color="000000" w:fill="F2F2F2"/>
            <w:noWrap/>
            <w:vAlign w:val="bottom"/>
            <w:hideMark/>
          </w:tcPr>
          <w:p w14:paraId="125B3924"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w:t>
            </w:r>
          </w:p>
        </w:tc>
        <w:tc>
          <w:tcPr>
            <w:tcW w:w="1980" w:type="dxa"/>
            <w:tcBorders>
              <w:top w:val="nil"/>
              <w:left w:val="nil"/>
              <w:bottom w:val="double" w:sz="6" w:space="0" w:color="auto"/>
              <w:right w:val="nil"/>
            </w:tcBorders>
            <w:shd w:val="clear" w:color="000000" w:fill="F2F2F2"/>
            <w:noWrap/>
            <w:vAlign w:val="center"/>
            <w:hideMark/>
          </w:tcPr>
          <w:p w14:paraId="50ABCD54"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w:t>
            </w:r>
          </w:p>
        </w:tc>
        <w:tc>
          <w:tcPr>
            <w:tcW w:w="740" w:type="dxa"/>
            <w:tcBorders>
              <w:top w:val="nil"/>
              <w:left w:val="nil"/>
              <w:bottom w:val="double" w:sz="6" w:space="0" w:color="auto"/>
              <w:right w:val="nil"/>
            </w:tcBorders>
            <w:shd w:val="clear" w:color="000000" w:fill="F2F2F2"/>
            <w:noWrap/>
            <w:vAlign w:val="center"/>
            <w:hideMark/>
          </w:tcPr>
          <w:p w14:paraId="69F0F2A5"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w:t>
            </w:r>
          </w:p>
        </w:tc>
        <w:tc>
          <w:tcPr>
            <w:tcW w:w="1760" w:type="dxa"/>
            <w:tcBorders>
              <w:top w:val="nil"/>
              <w:left w:val="nil"/>
              <w:bottom w:val="double" w:sz="6" w:space="0" w:color="auto"/>
              <w:right w:val="nil"/>
            </w:tcBorders>
            <w:shd w:val="clear" w:color="000000" w:fill="F2F2F2"/>
            <w:noWrap/>
            <w:vAlign w:val="center"/>
            <w:hideMark/>
          </w:tcPr>
          <w:p w14:paraId="5B9989B1" w14:textId="74E9F5A3"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p>
        </w:tc>
        <w:tc>
          <w:tcPr>
            <w:tcW w:w="2020" w:type="dxa"/>
            <w:tcBorders>
              <w:top w:val="nil"/>
              <w:left w:val="nil"/>
              <w:bottom w:val="double" w:sz="6" w:space="0" w:color="auto"/>
              <w:right w:val="nil"/>
            </w:tcBorders>
            <w:shd w:val="clear" w:color="000000" w:fill="F2F2F2"/>
            <w:noWrap/>
            <w:vAlign w:val="center"/>
            <w:hideMark/>
          </w:tcPr>
          <w:p w14:paraId="2C443EC4" w14:textId="5F2A07BD" w:rsidR="008203AA" w:rsidRPr="008203AA" w:rsidRDefault="008203AA" w:rsidP="008203AA">
            <w:pPr>
              <w:spacing w:after="0" w:line="240" w:lineRule="auto"/>
              <w:jc w:val="center"/>
              <w:rPr>
                <w:rFonts w:ascii="Times New Roman" w:eastAsia="Times New Roman" w:hAnsi="Times New Roman" w:cs="Times New Roman"/>
                <w:color w:val="242021"/>
                <w:sz w:val="20"/>
                <w:szCs w:val="20"/>
              </w:rPr>
            </w:pPr>
          </w:p>
        </w:tc>
        <w:tc>
          <w:tcPr>
            <w:tcW w:w="2200" w:type="dxa"/>
            <w:tcBorders>
              <w:top w:val="nil"/>
              <w:left w:val="nil"/>
              <w:bottom w:val="double" w:sz="6" w:space="0" w:color="auto"/>
              <w:right w:val="nil"/>
            </w:tcBorders>
            <w:shd w:val="clear" w:color="000000" w:fill="F2F2F2"/>
            <w:noWrap/>
            <w:vAlign w:val="center"/>
            <w:hideMark/>
          </w:tcPr>
          <w:p w14:paraId="5128BB85" w14:textId="791DFF26"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p>
        </w:tc>
      </w:tr>
      <w:tr w:rsidR="008203AA" w:rsidRPr="008203AA" w14:paraId="0EE76BBD" w14:textId="77777777" w:rsidTr="008203AA">
        <w:trPr>
          <w:trHeight w:val="300"/>
        </w:trPr>
        <w:tc>
          <w:tcPr>
            <w:tcW w:w="2040" w:type="dxa"/>
            <w:tcBorders>
              <w:top w:val="nil"/>
              <w:left w:val="nil"/>
              <w:bottom w:val="nil"/>
              <w:right w:val="nil"/>
            </w:tcBorders>
            <w:shd w:val="clear" w:color="auto" w:fill="auto"/>
            <w:noWrap/>
            <w:vAlign w:val="center"/>
            <w:hideMark/>
          </w:tcPr>
          <w:p w14:paraId="25253AA7"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Non-transfected </w:t>
            </w:r>
          </w:p>
        </w:tc>
        <w:tc>
          <w:tcPr>
            <w:tcW w:w="1980" w:type="dxa"/>
            <w:tcBorders>
              <w:top w:val="nil"/>
              <w:left w:val="nil"/>
              <w:bottom w:val="nil"/>
              <w:right w:val="nil"/>
            </w:tcBorders>
            <w:shd w:val="clear" w:color="auto" w:fill="auto"/>
            <w:noWrap/>
            <w:vAlign w:val="bottom"/>
            <w:hideMark/>
          </w:tcPr>
          <w:p w14:paraId="2047D54A"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0</w:t>
            </w:r>
          </w:p>
        </w:tc>
        <w:tc>
          <w:tcPr>
            <w:tcW w:w="740" w:type="dxa"/>
            <w:tcBorders>
              <w:top w:val="nil"/>
              <w:left w:val="nil"/>
              <w:bottom w:val="nil"/>
              <w:right w:val="nil"/>
            </w:tcBorders>
            <w:shd w:val="clear" w:color="auto" w:fill="auto"/>
            <w:noWrap/>
            <w:vAlign w:val="center"/>
            <w:hideMark/>
          </w:tcPr>
          <w:p w14:paraId="7ECE2955"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22</w:t>
            </w:r>
          </w:p>
        </w:tc>
        <w:tc>
          <w:tcPr>
            <w:tcW w:w="1760" w:type="dxa"/>
            <w:tcBorders>
              <w:top w:val="nil"/>
              <w:left w:val="nil"/>
              <w:bottom w:val="nil"/>
              <w:right w:val="nil"/>
            </w:tcBorders>
            <w:shd w:val="clear" w:color="auto" w:fill="auto"/>
            <w:noWrap/>
            <w:vAlign w:val="center"/>
            <w:hideMark/>
          </w:tcPr>
          <w:p w14:paraId="46149D96"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272.35 ± 6.60</w:t>
            </w:r>
          </w:p>
        </w:tc>
        <w:tc>
          <w:tcPr>
            <w:tcW w:w="2020" w:type="dxa"/>
            <w:tcBorders>
              <w:top w:val="nil"/>
              <w:left w:val="nil"/>
              <w:bottom w:val="nil"/>
              <w:right w:val="nil"/>
            </w:tcBorders>
            <w:shd w:val="clear" w:color="auto" w:fill="auto"/>
            <w:noWrap/>
            <w:vAlign w:val="center"/>
            <w:hideMark/>
          </w:tcPr>
          <w:p w14:paraId="1FEE5923"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11,47 ± 1.02 </w:t>
            </w:r>
          </w:p>
        </w:tc>
        <w:tc>
          <w:tcPr>
            <w:tcW w:w="2200" w:type="dxa"/>
            <w:tcBorders>
              <w:top w:val="nil"/>
              <w:left w:val="nil"/>
              <w:bottom w:val="nil"/>
              <w:right w:val="nil"/>
            </w:tcBorders>
            <w:shd w:val="clear" w:color="auto" w:fill="auto"/>
            <w:noWrap/>
            <w:vAlign w:val="center"/>
            <w:hideMark/>
          </w:tcPr>
          <w:p w14:paraId="15DE5ECC"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p>
        </w:tc>
      </w:tr>
      <w:tr w:rsidR="008203AA" w:rsidRPr="008203AA" w14:paraId="6AD744F6" w14:textId="77777777" w:rsidTr="008203AA">
        <w:trPr>
          <w:trHeight w:val="290"/>
        </w:trPr>
        <w:tc>
          <w:tcPr>
            <w:tcW w:w="2040" w:type="dxa"/>
            <w:tcBorders>
              <w:top w:val="nil"/>
              <w:left w:val="nil"/>
              <w:bottom w:val="nil"/>
              <w:right w:val="nil"/>
            </w:tcBorders>
            <w:shd w:val="clear" w:color="000000" w:fill="F2F2F2"/>
            <w:noWrap/>
            <w:vAlign w:val="center"/>
            <w:hideMark/>
          </w:tcPr>
          <w:p w14:paraId="5F1CEAE7"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Kv7.2 WT</w:t>
            </w:r>
          </w:p>
        </w:tc>
        <w:tc>
          <w:tcPr>
            <w:tcW w:w="1980" w:type="dxa"/>
            <w:tcBorders>
              <w:top w:val="nil"/>
              <w:left w:val="nil"/>
              <w:bottom w:val="nil"/>
              <w:right w:val="nil"/>
            </w:tcBorders>
            <w:shd w:val="clear" w:color="000000" w:fill="F2F2F2"/>
            <w:noWrap/>
            <w:vAlign w:val="bottom"/>
            <w:hideMark/>
          </w:tcPr>
          <w:p w14:paraId="736C976D"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2.5</w:t>
            </w:r>
          </w:p>
        </w:tc>
        <w:tc>
          <w:tcPr>
            <w:tcW w:w="740" w:type="dxa"/>
            <w:tcBorders>
              <w:top w:val="nil"/>
              <w:left w:val="nil"/>
              <w:bottom w:val="nil"/>
              <w:right w:val="nil"/>
            </w:tcBorders>
            <w:shd w:val="clear" w:color="000000" w:fill="F2F2F2"/>
            <w:noWrap/>
            <w:vAlign w:val="center"/>
            <w:hideMark/>
          </w:tcPr>
          <w:p w14:paraId="27FA25F0"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18</w:t>
            </w:r>
          </w:p>
        </w:tc>
        <w:tc>
          <w:tcPr>
            <w:tcW w:w="1760" w:type="dxa"/>
            <w:tcBorders>
              <w:top w:val="nil"/>
              <w:left w:val="nil"/>
              <w:bottom w:val="nil"/>
              <w:right w:val="nil"/>
            </w:tcBorders>
            <w:shd w:val="clear" w:color="000000" w:fill="F2F2F2"/>
            <w:noWrap/>
            <w:vAlign w:val="center"/>
            <w:hideMark/>
          </w:tcPr>
          <w:p w14:paraId="428E2D0C"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498.71 ± 29.27 </w:t>
            </w:r>
          </w:p>
        </w:tc>
        <w:tc>
          <w:tcPr>
            <w:tcW w:w="2020" w:type="dxa"/>
            <w:tcBorders>
              <w:top w:val="nil"/>
              <w:left w:val="nil"/>
              <w:bottom w:val="nil"/>
              <w:right w:val="nil"/>
            </w:tcBorders>
            <w:shd w:val="clear" w:color="000000" w:fill="F2F2F2"/>
            <w:noWrap/>
            <w:vAlign w:val="bottom"/>
            <w:hideMark/>
          </w:tcPr>
          <w:p w14:paraId="6362FC6D"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28.02 ± 1.81 </w:t>
            </w:r>
          </w:p>
        </w:tc>
        <w:tc>
          <w:tcPr>
            <w:tcW w:w="2200" w:type="dxa"/>
            <w:tcBorders>
              <w:top w:val="nil"/>
              <w:left w:val="nil"/>
              <w:bottom w:val="nil"/>
              <w:right w:val="nil"/>
            </w:tcBorders>
            <w:shd w:val="clear" w:color="000000" w:fill="F2F2F2"/>
            <w:noWrap/>
            <w:vAlign w:val="center"/>
            <w:hideMark/>
          </w:tcPr>
          <w:p w14:paraId="677ABDFB"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100</w:t>
            </w:r>
          </w:p>
        </w:tc>
      </w:tr>
      <w:tr w:rsidR="008203AA" w:rsidRPr="008203AA" w14:paraId="55A68E60" w14:textId="77777777" w:rsidTr="008203AA">
        <w:trPr>
          <w:trHeight w:val="290"/>
        </w:trPr>
        <w:tc>
          <w:tcPr>
            <w:tcW w:w="2040" w:type="dxa"/>
            <w:tcBorders>
              <w:top w:val="nil"/>
              <w:left w:val="nil"/>
              <w:bottom w:val="nil"/>
              <w:right w:val="nil"/>
            </w:tcBorders>
            <w:shd w:val="clear" w:color="auto" w:fill="auto"/>
            <w:noWrap/>
            <w:vAlign w:val="center"/>
            <w:hideMark/>
          </w:tcPr>
          <w:p w14:paraId="5F7D7818"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p.N258K Kv7.2</w:t>
            </w:r>
          </w:p>
        </w:tc>
        <w:tc>
          <w:tcPr>
            <w:tcW w:w="1980" w:type="dxa"/>
            <w:tcBorders>
              <w:top w:val="nil"/>
              <w:left w:val="nil"/>
              <w:bottom w:val="nil"/>
              <w:right w:val="nil"/>
            </w:tcBorders>
            <w:shd w:val="clear" w:color="auto" w:fill="auto"/>
            <w:noWrap/>
            <w:vAlign w:val="bottom"/>
            <w:hideMark/>
          </w:tcPr>
          <w:p w14:paraId="6B750BC1"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2.5</w:t>
            </w:r>
          </w:p>
        </w:tc>
        <w:tc>
          <w:tcPr>
            <w:tcW w:w="740" w:type="dxa"/>
            <w:tcBorders>
              <w:top w:val="nil"/>
              <w:left w:val="nil"/>
              <w:bottom w:val="nil"/>
              <w:right w:val="nil"/>
            </w:tcBorders>
            <w:shd w:val="clear" w:color="auto" w:fill="auto"/>
            <w:noWrap/>
            <w:vAlign w:val="center"/>
            <w:hideMark/>
          </w:tcPr>
          <w:p w14:paraId="0450DF8E"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15</w:t>
            </w:r>
          </w:p>
        </w:tc>
        <w:tc>
          <w:tcPr>
            <w:tcW w:w="1760" w:type="dxa"/>
            <w:tcBorders>
              <w:top w:val="nil"/>
              <w:left w:val="nil"/>
              <w:bottom w:val="nil"/>
              <w:right w:val="nil"/>
            </w:tcBorders>
            <w:shd w:val="clear" w:color="auto" w:fill="auto"/>
            <w:noWrap/>
            <w:vAlign w:val="center"/>
            <w:hideMark/>
          </w:tcPr>
          <w:p w14:paraId="2D9D088E"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374.52 ± 13.83 </w:t>
            </w:r>
          </w:p>
        </w:tc>
        <w:tc>
          <w:tcPr>
            <w:tcW w:w="2020" w:type="dxa"/>
            <w:tcBorders>
              <w:top w:val="nil"/>
              <w:left w:val="nil"/>
              <w:bottom w:val="nil"/>
              <w:right w:val="nil"/>
            </w:tcBorders>
            <w:shd w:val="clear" w:color="auto" w:fill="auto"/>
            <w:noWrap/>
            <w:vAlign w:val="bottom"/>
            <w:hideMark/>
          </w:tcPr>
          <w:p w14:paraId="7C5DEB60"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***13.46 ± 1.48 </w:t>
            </w:r>
          </w:p>
        </w:tc>
        <w:tc>
          <w:tcPr>
            <w:tcW w:w="2200" w:type="dxa"/>
            <w:tcBorders>
              <w:top w:val="nil"/>
              <w:left w:val="nil"/>
              <w:bottom w:val="nil"/>
              <w:right w:val="nil"/>
            </w:tcBorders>
            <w:shd w:val="clear" w:color="auto" w:fill="auto"/>
            <w:noWrap/>
            <w:vAlign w:val="bottom"/>
            <w:hideMark/>
          </w:tcPr>
          <w:p w14:paraId="3A1BC021"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51.97</w:t>
            </w:r>
          </w:p>
        </w:tc>
      </w:tr>
      <w:tr w:rsidR="008203AA" w:rsidRPr="008203AA" w14:paraId="2275E08E" w14:textId="77777777" w:rsidTr="008203AA">
        <w:trPr>
          <w:trHeight w:val="290"/>
        </w:trPr>
        <w:tc>
          <w:tcPr>
            <w:tcW w:w="2040" w:type="dxa"/>
            <w:tcBorders>
              <w:top w:val="nil"/>
              <w:left w:val="nil"/>
              <w:bottom w:val="nil"/>
              <w:right w:val="nil"/>
            </w:tcBorders>
            <w:shd w:val="clear" w:color="000000" w:fill="F2F2F2"/>
            <w:noWrap/>
            <w:vAlign w:val="center"/>
            <w:hideMark/>
          </w:tcPr>
          <w:p w14:paraId="71B0D14A"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p.G279D Kv7.2</w:t>
            </w:r>
          </w:p>
        </w:tc>
        <w:tc>
          <w:tcPr>
            <w:tcW w:w="1980" w:type="dxa"/>
            <w:tcBorders>
              <w:top w:val="nil"/>
              <w:left w:val="nil"/>
              <w:bottom w:val="nil"/>
              <w:right w:val="nil"/>
            </w:tcBorders>
            <w:shd w:val="clear" w:color="000000" w:fill="F2F2F2"/>
            <w:noWrap/>
            <w:vAlign w:val="bottom"/>
            <w:hideMark/>
          </w:tcPr>
          <w:p w14:paraId="2759EA9D"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2.5</w:t>
            </w:r>
          </w:p>
        </w:tc>
        <w:tc>
          <w:tcPr>
            <w:tcW w:w="740" w:type="dxa"/>
            <w:tcBorders>
              <w:top w:val="nil"/>
              <w:left w:val="nil"/>
              <w:bottom w:val="nil"/>
              <w:right w:val="nil"/>
            </w:tcBorders>
            <w:shd w:val="clear" w:color="000000" w:fill="F2F2F2"/>
            <w:noWrap/>
            <w:vAlign w:val="center"/>
            <w:hideMark/>
          </w:tcPr>
          <w:p w14:paraId="3F8A3DB6"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15</w:t>
            </w:r>
          </w:p>
        </w:tc>
        <w:tc>
          <w:tcPr>
            <w:tcW w:w="1760" w:type="dxa"/>
            <w:tcBorders>
              <w:top w:val="nil"/>
              <w:left w:val="nil"/>
              <w:bottom w:val="nil"/>
              <w:right w:val="nil"/>
            </w:tcBorders>
            <w:shd w:val="clear" w:color="000000" w:fill="F2F2F2"/>
            <w:noWrap/>
            <w:vAlign w:val="center"/>
            <w:hideMark/>
          </w:tcPr>
          <w:p w14:paraId="356E3D32"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402.33 ± 18.65 </w:t>
            </w:r>
          </w:p>
        </w:tc>
        <w:tc>
          <w:tcPr>
            <w:tcW w:w="2020" w:type="dxa"/>
            <w:tcBorders>
              <w:top w:val="nil"/>
              <w:left w:val="nil"/>
              <w:bottom w:val="nil"/>
              <w:right w:val="nil"/>
            </w:tcBorders>
            <w:shd w:val="clear" w:color="000000" w:fill="F2F2F2"/>
            <w:noWrap/>
            <w:vAlign w:val="bottom"/>
            <w:hideMark/>
          </w:tcPr>
          <w:p w14:paraId="612E64FA"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***14.19 ± 1.03</w:t>
            </w:r>
          </w:p>
        </w:tc>
        <w:tc>
          <w:tcPr>
            <w:tcW w:w="2200" w:type="dxa"/>
            <w:tcBorders>
              <w:top w:val="nil"/>
              <w:left w:val="nil"/>
              <w:bottom w:val="nil"/>
              <w:right w:val="nil"/>
            </w:tcBorders>
            <w:shd w:val="clear" w:color="000000" w:fill="F2F2F2"/>
            <w:noWrap/>
            <w:vAlign w:val="bottom"/>
            <w:hideMark/>
          </w:tcPr>
          <w:p w14:paraId="4BE4C567"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49.36</w:t>
            </w:r>
          </w:p>
        </w:tc>
      </w:tr>
      <w:tr w:rsidR="008203AA" w:rsidRPr="008203AA" w14:paraId="601FF01A" w14:textId="77777777" w:rsidTr="008203AA">
        <w:trPr>
          <w:trHeight w:val="290"/>
        </w:trPr>
        <w:tc>
          <w:tcPr>
            <w:tcW w:w="2040" w:type="dxa"/>
            <w:tcBorders>
              <w:top w:val="nil"/>
              <w:left w:val="nil"/>
              <w:bottom w:val="nil"/>
              <w:right w:val="nil"/>
            </w:tcBorders>
            <w:shd w:val="clear" w:color="auto" w:fill="auto"/>
            <w:noWrap/>
            <w:vAlign w:val="center"/>
            <w:hideMark/>
          </w:tcPr>
          <w:p w14:paraId="1F345CCA"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Kv7.2/Kv7.3WT</w:t>
            </w:r>
          </w:p>
        </w:tc>
        <w:tc>
          <w:tcPr>
            <w:tcW w:w="1980" w:type="dxa"/>
            <w:tcBorders>
              <w:top w:val="nil"/>
              <w:left w:val="nil"/>
              <w:bottom w:val="nil"/>
              <w:right w:val="nil"/>
            </w:tcBorders>
            <w:shd w:val="clear" w:color="auto" w:fill="auto"/>
            <w:noWrap/>
            <w:vAlign w:val="bottom"/>
            <w:hideMark/>
          </w:tcPr>
          <w:p w14:paraId="36D86383"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1.25:1.25</w:t>
            </w:r>
          </w:p>
        </w:tc>
        <w:tc>
          <w:tcPr>
            <w:tcW w:w="740" w:type="dxa"/>
            <w:tcBorders>
              <w:top w:val="nil"/>
              <w:left w:val="nil"/>
              <w:bottom w:val="nil"/>
              <w:right w:val="nil"/>
            </w:tcBorders>
            <w:shd w:val="clear" w:color="auto" w:fill="auto"/>
            <w:noWrap/>
            <w:vAlign w:val="center"/>
            <w:hideMark/>
          </w:tcPr>
          <w:p w14:paraId="266E5FEC"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22</w:t>
            </w:r>
          </w:p>
        </w:tc>
        <w:tc>
          <w:tcPr>
            <w:tcW w:w="1760" w:type="dxa"/>
            <w:tcBorders>
              <w:top w:val="nil"/>
              <w:left w:val="nil"/>
              <w:bottom w:val="nil"/>
              <w:right w:val="nil"/>
            </w:tcBorders>
            <w:shd w:val="clear" w:color="auto" w:fill="auto"/>
            <w:noWrap/>
            <w:vAlign w:val="center"/>
            <w:hideMark/>
          </w:tcPr>
          <w:p w14:paraId="7362B793"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554.27 ± 31.89 </w:t>
            </w:r>
          </w:p>
        </w:tc>
        <w:tc>
          <w:tcPr>
            <w:tcW w:w="2020" w:type="dxa"/>
            <w:tcBorders>
              <w:top w:val="nil"/>
              <w:left w:val="nil"/>
              <w:bottom w:val="nil"/>
              <w:right w:val="nil"/>
            </w:tcBorders>
            <w:shd w:val="clear" w:color="auto" w:fill="auto"/>
            <w:noWrap/>
            <w:vAlign w:val="bottom"/>
            <w:hideMark/>
          </w:tcPr>
          <w:p w14:paraId="2D297040"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34.40 ± 4.23 </w:t>
            </w:r>
          </w:p>
        </w:tc>
        <w:tc>
          <w:tcPr>
            <w:tcW w:w="2200" w:type="dxa"/>
            <w:tcBorders>
              <w:top w:val="nil"/>
              <w:left w:val="nil"/>
              <w:bottom w:val="nil"/>
              <w:right w:val="nil"/>
            </w:tcBorders>
            <w:shd w:val="clear" w:color="auto" w:fill="auto"/>
            <w:noWrap/>
            <w:vAlign w:val="center"/>
            <w:hideMark/>
          </w:tcPr>
          <w:p w14:paraId="29C405D1"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100</w:t>
            </w:r>
          </w:p>
        </w:tc>
      </w:tr>
      <w:tr w:rsidR="008203AA" w:rsidRPr="008203AA" w14:paraId="543A1D59" w14:textId="77777777" w:rsidTr="008203AA">
        <w:trPr>
          <w:trHeight w:val="290"/>
        </w:trPr>
        <w:tc>
          <w:tcPr>
            <w:tcW w:w="2040" w:type="dxa"/>
            <w:tcBorders>
              <w:top w:val="nil"/>
              <w:left w:val="nil"/>
              <w:bottom w:val="nil"/>
              <w:right w:val="nil"/>
            </w:tcBorders>
            <w:shd w:val="clear" w:color="000000" w:fill="F2F2F2"/>
            <w:noWrap/>
            <w:vAlign w:val="center"/>
            <w:hideMark/>
          </w:tcPr>
          <w:p w14:paraId="444AF2BB"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p.N258K/Kv7.3</w:t>
            </w:r>
          </w:p>
        </w:tc>
        <w:tc>
          <w:tcPr>
            <w:tcW w:w="1980" w:type="dxa"/>
            <w:tcBorders>
              <w:top w:val="nil"/>
              <w:left w:val="nil"/>
              <w:bottom w:val="nil"/>
              <w:right w:val="nil"/>
            </w:tcBorders>
            <w:shd w:val="clear" w:color="000000" w:fill="F2F2F2"/>
            <w:noWrap/>
            <w:vAlign w:val="bottom"/>
            <w:hideMark/>
          </w:tcPr>
          <w:p w14:paraId="0A4ECF3F"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1.25:1.25</w:t>
            </w:r>
          </w:p>
        </w:tc>
        <w:tc>
          <w:tcPr>
            <w:tcW w:w="740" w:type="dxa"/>
            <w:tcBorders>
              <w:top w:val="nil"/>
              <w:left w:val="nil"/>
              <w:bottom w:val="nil"/>
              <w:right w:val="nil"/>
            </w:tcBorders>
            <w:shd w:val="clear" w:color="000000" w:fill="F2F2F2"/>
            <w:noWrap/>
            <w:vAlign w:val="center"/>
            <w:hideMark/>
          </w:tcPr>
          <w:p w14:paraId="0C71592A"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14</w:t>
            </w:r>
          </w:p>
        </w:tc>
        <w:tc>
          <w:tcPr>
            <w:tcW w:w="1760" w:type="dxa"/>
            <w:tcBorders>
              <w:top w:val="nil"/>
              <w:left w:val="nil"/>
              <w:bottom w:val="nil"/>
              <w:right w:val="nil"/>
            </w:tcBorders>
            <w:shd w:val="clear" w:color="000000" w:fill="F2F2F2"/>
            <w:noWrap/>
            <w:vAlign w:val="center"/>
            <w:hideMark/>
          </w:tcPr>
          <w:p w14:paraId="7376595A"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373.34 ± 17.64 </w:t>
            </w:r>
          </w:p>
        </w:tc>
        <w:tc>
          <w:tcPr>
            <w:tcW w:w="2020" w:type="dxa"/>
            <w:tcBorders>
              <w:top w:val="nil"/>
              <w:left w:val="nil"/>
              <w:bottom w:val="nil"/>
              <w:right w:val="nil"/>
            </w:tcBorders>
            <w:shd w:val="clear" w:color="000000" w:fill="F2F2F2"/>
            <w:noWrap/>
            <w:vAlign w:val="bottom"/>
            <w:hideMark/>
          </w:tcPr>
          <w:p w14:paraId="1E4EBB46"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***15.79 ± 1.83 </w:t>
            </w:r>
          </w:p>
        </w:tc>
        <w:tc>
          <w:tcPr>
            <w:tcW w:w="2200" w:type="dxa"/>
            <w:tcBorders>
              <w:top w:val="nil"/>
              <w:left w:val="nil"/>
              <w:bottom w:val="nil"/>
              <w:right w:val="nil"/>
            </w:tcBorders>
            <w:shd w:val="clear" w:color="000000" w:fill="F2F2F2"/>
            <w:noWrap/>
            <w:vAlign w:val="bottom"/>
            <w:hideMark/>
          </w:tcPr>
          <w:p w14:paraId="4D731D5B"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54.09</w:t>
            </w:r>
          </w:p>
        </w:tc>
      </w:tr>
      <w:tr w:rsidR="008203AA" w:rsidRPr="008203AA" w14:paraId="39AF1034" w14:textId="77777777" w:rsidTr="008203AA">
        <w:trPr>
          <w:trHeight w:val="290"/>
        </w:trPr>
        <w:tc>
          <w:tcPr>
            <w:tcW w:w="2040" w:type="dxa"/>
            <w:tcBorders>
              <w:top w:val="nil"/>
              <w:left w:val="nil"/>
              <w:bottom w:val="nil"/>
              <w:right w:val="nil"/>
            </w:tcBorders>
            <w:shd w:val="clear" w:color="auto" w:fill="auto"/>
            <w:noWrap/>
            <w:vAlign w:val="center"/>
            <w:hideMark/>
          </w:tcPr>
          <w:p w14:paraId="5484D1BF"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p.G279D/Kv7.3</w:t>
            </w:r>
          </w:p>
        </w:tc>
        <w:tc>
          <w:tcPr>
            <w:tcW w:w="1980" w:type="dxa"/>
            <w:tcBorders>
              <w:top w:val="nil"/>
              <w:left w:val="nil"/>
              <w:bottom w:val="nil"/>
              <w:right w:val="nil"/>
            </w:tcBorders>
            <w:shd w:val="clear" w:color="auto" w:fill="auto"/>
            <w:noWrap/>
            <w:vAlign w:val="bottom"/>
            <w:hideMark/>
          </w:tcPr>
          <w:p w14:paraId="066F743E"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1.25:1.25</w:t>
            </w:r>
          </w:p>
        </w:tc>
        <w:tc>
          <w:tcPr>
            <w:tcW w:w="740" w:type="dxa"/>
            <w:tcBorders>
              <w:top w:val="nil"/>
              <w:left w:val="nil"/>
              <w:bottom w:val="nil"/>
              <w:right w:val="nil"/>
            </w:tcBorders>
            <w:shd w:val="clear" w:color="auto" w:fill="auto"/>
            <w:noWrap/>
            <w:vAlign w:val="center"/>
            <w:hideMark/>
          </w:tcPr>
          <w:p w14:paraId="7CCB188E"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15</w:t>
            </w:r>
          </w:p>
        </w:tc>
        <w:tc>
          <w:tcPr>
            <w:tcW w:w="1760" w:type="dxa"/>
            <w:tcBorders>
              <w:top w:val="nil"/>
              <w:left w:val="nil"/>
              <w:bottom w:val="nil"/>
              <w:right w:val="nil"/>
            </w:tcBorders>
            <w:shd w:val="clear" w:color="auto" w:fill="auto"/>
            <w:noWrap/>
            <w:vAlign w:val="center"/>
            <w:hideMark/>
          </w:tcPr>
          <w:p w14:paraId="1679FBF8"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424.10 ± 18.36 </w:t>
            </w:r>
          </w:p>
        </w:tc>
        <w:tc>
          <w:tcPr>
            <w:tcW w:w="2020" w:type="dxa"/>
            <w:tcBorders>
              <w:top w:val="nil"/>
              <w:left w:val="nil"/>
              <w:bottom w:val="nil"/>
              <w:right w:val="nil"/>
            </w:tcBorders>
            <w:shd w:val="clear" w:color="auto" w:fill="auto"/>
            <w:noWrap/>
            <w:vAlign w:val="bottom"/>
            <w:hideMark/>
          </w:tcPr>
          <w:p w14:paraId="60C420A6"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***16.69 ± 0.94 </w:t>
            </w:r>
          </w:p>
        </w:tc>
        <w:tc>
          <w:tcPr>
            <w:tcW w:w="2200" w:type="dxa"/>
            <w:tcBorders>
              <w:top w:val="nil"/>
              <w:left w:val="nil"/>
              <w:bottom w:val="nil"/>
              <w:right w:val="nil"/>
            </w:tcBorders>
            <w:shd w:val="clear" w:color="auto" w:fill="auto"/>
            <w:noWrap/>
            <w:vAlign w:val="bottom"/>
            <w:hideMark/>
          </w:tcPr>
          <w:p w14:paraId="5F256C0D"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51.49</w:t>
            </w:r>
          </w:p>
        </w:tc>
      </w:tr>
      <w:tr w:rsidR="008203AA" w:rsidRPr="008203AA" w14:paraId="5FC7D7C7" w14:textId="77777777" w:rsidTr="008203AA">
        <w:trPr>
          <w:trHeight w:val="290"/>
        </w:trPr>
        <w:tc>
          <w:tcPr>
            <w:tcW w:w="2040" w:type="dxa"/>
            <w:tcBorders>
              <w:top w:val="nil"/>
              <w:left w:val="nil"/>
              <w:bottom w:val="nil"/>
              <w:right w:val="nil"/>
            </w:tcBorders>
            <w:shd w:val="clear" w:color="000000" w:fill="F2F2F2"/>
            <w:noWrap/>
            <w:vAlign w:val="center"/>
            <w:hideMark/>
          </w:tcPr>
          <w:p w14:paraId="0C0D80CC"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Kv7.2/p.N258K/Kv7.3</w:t>
            </w:r>
          </w:p>
        </w:tc>
        <w:tc>
          <w:tcPr>
            <w:tcW w:w="1980" w:type="dxa"/>
            <w:tcBorders>
              <w:top w:val="nil"/>
              <w:left w:val="nil"/>
              <w:bottom w:val="nil"/>
              <w:right w:val="nil"/>
            </w:tcBorders>
            <w:shd w:val="clear" w:color="000000" w:fill="F2F2F2"/>
            <w:noWrap/>
            <w:vAlign w:val="bottom"/>
            <w:hideMark/>
          </w:tcPr>
          <w:p w14:paraId="7D12C6C8"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0.625:0.625:1.25</w:t>
            </w:r>
          </w:p>
        </w:tc>
        <w:tc>
          <w:tcPr>
            <w:tcW w:w="740" w:type="dxa"/>
            <w:tcBorders>
              <w:top w:val="nil"/>
              <w:left w:val="nil"/>
              <w:bottom w:val="nil"/>
              <w:right w:val="nil"/>
            </w:tcBorders>
            <w:shd w:val="clear" w:color="000000" w:fill="F2F2F2"/>
            <w:noWrap/>
            <w:vAlign w:val="center"/>
            <w:hideMark/>
          </w:tcPr>
          <w:p w14:paraId="5460DB18"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13</w:t>
            </w:r>
          </w:p>
        </w:tc>
        <w:tc>
          <w:tcPr>
            <w:tcW w:w="1760" w:type="dxa"/>
            <w:tcBorders>
              <w:top w:val="nil"/>
              <w:left w:val="nil"/>
              <w:bottom w:val="nil"/>
              <w:right w:val="nil"/>
            </w:tcBorders>
            <w:shd w:val="clear" w:color="000000" w:fill="F2F2F2"/>
            <w:noWrap/>
            <w:vAlign w:val="center"/>
            <w:hideMark/>
          </w:tcPr>
          <w:p w14:paraId="22C20C0D"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385.26 ± 18.44 </w:t>
            </w:r>
          </w:p>
        </w:tc>
        <w:tc>
          <w:tcPr>
            <w:tcW w:w="2020" w:type="dxa"/>
            <w:tcBorders>
              <w:top w:val="nil"/>
              <w:left w:val="nil"/>
              <w:bottom w:val="nil"/>
              <w:right w:val="nil"/>
            </w:tcBorders>
            <w:shd w:val="clear" w:color="000000" w:fill="F2F2F2"/>
            <w:noWrap/>
            <w:vAlign w:val="bottom"/>
            <w:hideMark/>
          </w:tcPr>
          <w:p w14:paraId="09550A85"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***17.58 ± 1.89</w:t>
            </w:r>
          </w:p>
        </w:tc>
        <w:tc>
          <w:tcPr>
            <w:tcW w:w="2200" w:type="dxa"/>
            <w:tcBorders>
              <w:top w:val="nil"/>
              <w:left w:val="nil"/>
              <w:bottom w:val="nil"/>
              <w:right w:val="nil"/>
            </w:tcBorders>
            <w:shd w:val="clear" w:color="000000" w:fill="F2F2F2"/>
            <w:noWrap/>
            <w:vAlign w:val="bottom"/>
            <w:hideMark/>
          </w:tcPr>
          <w:p w14:paraId="1E8141D9"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48.89</w:t>
            </w:r>
          </w:p>
        </w:tc>
      </w:tr>
      <w:tr w:rsidR="008203AA" w:rsidRPr="008203AA" w14:paraId="5EF9A88D" w14:textId="77777777" w:rsidTr="008203AA">
        <w:trPr>
          <w:trHeight w:val="290"/>
        </w:trPr>
        <w:tc>
          <w:tcPr>
            <w:tcW w:w="2040" w:type="dxa"/>
            <w:tcBorders>
              <w:top w:val="nil"/>
              <w:left w:val="nil"/>
              <w:bottom w:val="single" w:sz="4" w:space="0" w:color="auto"/>
              <w:right w:val="nil"/>
            </w:tcBorders>
            <w:shd w:val="clear" w:color="auto" w:fill="auto"/>
            <w:noWrap/>
            <w:vAlign w:val="center"/>
            <w:hideMark/>
          </w:tcPr>
          <w:p w14:paraId="10ADE51B" w14:textId="77777777" w:rsidR="008203AA" w:rsidRPr="008203AA" w:rsidRDefault="008203AA" w:rsidP="008203AA">
            <w:pPr>
              <w:spacing w:after="0" w:line="240" w:lineRule="auto"/>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Kv7.2/p.G279D/Kv7.3</w:t>
            </w:r>
          </w:p>
        </w:tc>
        <w:tc>
          <w:tcPr>
            <w:tcW w:w="1980" w:type="dxa"/>
            <w:tcBorders>
              <w:top w:val="nil"/>
              <w:left w:val="nil"/>
              <w:bottom w:val="single" w:sz="4" w:space="0" w:color="auto"/>
              <w:right w:val="nil"/>
            </w:tcBorders>
            <w:shd w:val="clear" w:color="000000" w:fill="FFFFFF"/>
            <w:noWrap/>
            <w:vAlign w:val="bottom"/>
            <w:hideMark/>
          </w:tcPr>
          <w:p w14:paraId="7A3B014A"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0.625:0.625:1.25</w:t>
            </w:r>
          </w:p>
        </w:tc>
        <w:tc>
          <w:tcPr>
            <w:tcW w:w="740" w:type="dxa"/>
            <w:tcBorders>
              <w:top w:val="nil"/>
              <w:left w:val="nil"/>
              <w:bottom w:val="single" w:sz="4" w:space="0" w:color="auto"/>
              <w:right w:val="nil"/>
            </w:tcBorders>
            <w:shd w:val="clear" w:color="auto" w:fill="auto"/>
            <w:noWrap/>
            <w:vAlign w:val="center"/>
            <w:hideMark/>
          </w:tcPr>
          <w:p w14:paraId="44AD74D6"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14</w:t>
            </w:r>
          </w:p>
        </w:tc>
        <w:tc>
          <w:tcPr>
            <w:tcW w:w="1760" w:type="dxa"/>
            <w:tcBorders>
              <w:top w:val="nil"/>
              <w:left w:val="nil"/>
              <w:bottom w:val="single" w:sz="4" w:space="0" w:color="auto"/>
              <w:right w:val="nil"/>
            </w:tcBorders>
            <w:shd w:val="clear" w:color="auto" w:fill="auto"/>
            <w:noWrap/>
            <w:vAlign w:val="center"/>
            <w:hideMark/>
          </w:tcPr>
          <w:p w14:paraId="4D680072"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431.91± 30.52 </w:t>
            </w:r>
          </w:p>
        </w:tc>
        <w:tc>
          <w:tcPr>
            <w:tcW w:w="2020" w:type="dxa"/>
            <w:tcBorders>
              <w:top w:val="nil"/>
              <w:left w:val="nil"/>
              <w:bottom w:val="single" w:sz="4" w:space="0" w:color="auto"/>
              <w:right w:val="nil"/>
            </w:tcBorders>
            <w:shd w:val="clear" w:color="auto" w:fill="auto"/>
            <w:noWrap/>
            <w:vAlign w:val="bottom"/>
            <w:hideMark/>
          </w:tcPr>
          <w:p w14:paraId="29E5F2ED" w14:textId="77777777" w:rsidR="008203AA" w:rsidRPr="008203AA" w:rsidRDefault="008203AA" w:rsidP="008203AA">
            <w:pPr>
              <w:spacing w:after="0" w:line="240" w:lineRule="auto"/>
              <w:jc w:val="right"/>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 xml:space="preserve"> ***19.52 ± 2.51 </w:t>
            </w:r>
          </w:p>
        </w:tc>
        <w:tc>
          <w:tcPr>
            <w:tcW w:w="2200" w:type="dxa"/>
            <w:tcBorders>
              <w:top w:val="nil"/>
              <w:left w:val="nil"/>
              <w:bottom w:val="single" w:sz="4" w:space="0" w:color="auto"/>
              <w:right w:val="nil"/>
            </w:tcBorders>
            <w:shd w:val="clear" w:color="auto" w:fill="auto"/>
            <w:noWrap/>
            <w:vAlign w:val="bottom"/>
            <w:hideMark/>
          </w:tcPr>
          <w:p w14:paraId="75A53BF2" w14:textId="77777777" w:rsidR="008203AA" w:rsidRPr="008203AA" w:rsidRDefault="008203AA" w:rsidP="008203AA">
            <w:pPr>
              <w:spacing w:after="0" w:line="240" w:lineRule="auto"/>
              <w:jc w:val="center"/>
              <w:rPr>
                <w:rFonts w:ascii="Times New Roman" w:eastAsia="Times New Roman" w:hAnsi="Times New Roman" w:cs="Times New Roman"/>
                <w:color w:val="000000"/>
                <w:sz w:val="20"/>
                <w:szCs w:val="20"/>
              </w:rPr>
            </w:pPr>
            <w:r w:rsidRPr="008203AA">
              <w:rPr>
                <w:rFonts w:ascii="Times New Roman" w:eastAsia="Times New Roman" w:hAnsi="Times New Roman" w:cs="Times New Roman"/>
                <w:color w:val="000000"/>
                <w:sz w:val="20"/>
                <w:szCs w:val="20"/>
              </w:rPr>
              <w:t>43.27</w:t>
            </w:r>
          </w:p>
        </w:tc>
      </w:tr>
    </w:tbl>
    <w:p w14:paraId="5747AE50" w14:textId="743B1A02" w:rsidR="000A6E98" w:rsidRDefault="000A6E98" w:rsidP="00005301">
      <w:pPr>
        <w:spacing w:after="0" w:line="276" w:lineRule="auto"/>
        <w:rPr>
          <w:rFonts w:ascii="Times New Roman" w:eastAsia="Times New Roman" w:hAnsi="Times New Roman" w:cs="Times New Roman"/>
          <w:sz w:val="20"/>
          <w:szCs w:val="20"/>
        </w:rPr>
      </w:pPr>
    </w:p>
    <w:tbl>
      <w:tblPr>
        <w:tblW w:w="14357" w:type="dxa"/>
        <w:tblInd w:w="108" w:type="dxa"/>
        <w:tblLook w:val="04A0" w:firstRow="1" w:lastRow="0" w:firstColumn="1" w:lastColumn="0" w:noHBand="0" w:noVBand="1"/>
      </w:tblPr>
      <w:tblGrid>
        <w:gridCol w:w="2055"/>
        <w:gridCol w:w="1980"/>
        <w:gridCol w:w="740"/>
        <w:gridCol w:w="1857"/>
        <w:gridCol w:w="1620"/>
        <w:gridCol w:w="1860"/>
        <w:gridCol w:w="2580"/>
        <w:gridCol w:w="1680"/>
      </w:tblGrid>
      <w:tr w:rsidR="00416BEE" w:rsidRPr="00416BEE" w14:paraId="0E78AC71" w14:textId="77777777" w:rsidTr="00416BEE">
        <w:trPr>
          <w:trHeight w:val="310"/>
        </w:trPr>
        <w:tc>
          <w:tcPr>
            <w:tcW w:w="2040" w:type="dxa"/>
            <w:tcBorders>
              <w:top w:val="nil"/>
              <w:left w:val="nil"/>
              <w:bottom w:val="nil"/>
              <w:right w:val="nil"/>
            </w:tcBorders>
            <w:shd w:val="clear" w:color="auto" w:fill="auto"/>
            <w:noWrap/>
            <w:vAlign w:val="bottom"/>
            <w:hideMark/>
          </w:tcPr>
          <w:p w14:paraId="2DBF4440" w14:textId="77777777" w:rsidR="00416BEE" w:rsidRPr="00416BEE" w:rsidRDefault="00416BEE" w:rsidP="00416BEE">
            <w:pPr>
              <w:spacing w:after="0" w:line="240" w:lineRule="auto"/>
              <w:rPr>
                <w:rFonts w:ascii="Times New Roman" w:eastAsia="Times New Roman" w:hAnsi="Times New Roman" w:cs="Times New Roman"/>
                <w:color w:val="000000"/>
                <w:sz w:val="24"/>
                <w:szCs w:val="24"/>
              </w:rPr>
            </w:pPr>
            <w:r w:rsidRPr="00416BEE">
              <w:rPr>
                <w:rFonts w:ascii="Times New Roman" w:eastAsia="Times New Roman" w:hAnsi="Times New Roman" w:cs="Times New Roman"/>
                <w:color w:val="000000"/>
                <w:sz w:val="24"/>
                <w:szCs w:val="24"/>
              </w:rPr>
              <w:t>b</w:t>
            </w:r>
          </w:p>
        </w:tc>
        <w:tc>
          <w:tcPr>
            <w:tcW w:w="1980" w:type="dxa"/>
            <w:tcBorders>
              <w:top w:val="nil"/>
              <w:left w:val="nil"/>
              <w:bottom w:val="nil"/>
              <w:right w:val="nil"/>
            </w:tcBorders>
            <w:shd w:val="clear" w:color="auto" w:fill="auto"/>
            <w:noWrap/>
            <w:vAlign w:val="bottom"/>
            <w:hideMark/>
          </w:tcPr>
          <w:p w14:paraId="1DAA0E9D" w14:textId="77777777" w:rsidR="00416BEE" w:rsidRPr="00416BEE" w:rsidRDefault="00416BEE" w:rsidP="00416BEE">
            <w:pPr>
              <w:spacing w:after="0" w:line="240" w:lineRule="auto"/>
              <w:rPr>
                <w:rFonts w:ascii="Times New Roman" w:eastAsia="Times New Roman" w:hAnsi="Times New Roman" w:cs="Times New Roman"/>
                <w:color w:val="000000"/>
                <w:sz w:val="24"/>
                <w:szCs w:val="24"/>
              </w:rPr>
            </w:pPr>
          </w:p>
        </w:tc>
        <w:tc>
          <w:tcPr>
            <w:tcW w:w="740" w:type="dxa"/>
            <w:tcBorders>
              <w:top w:val="nil"/>
              <w:left w:val="nil"/>
              <w:bottom w:val="nil"/>
              <w:right w:val="nil"/>
            </w:tcBorders>
            <w:shd w:val="clear" w:color="auto" w:fill="auto"/>
            <w:noWrap/>
            <w:vAlign w:val="bottom"/>
            <w:hideMark/>
          </w:tcPr>
          <w:p w14:paraId="1FFF5BD4" w14:textId="77777777" w:rsidR="00416BEE" w:rsidRPr="00416BEE" w:rsidRDefault="00416BEE" w:rsidP="00416BEE">
            <w:pPr>
              <w:spacing w:after="0" w:line="240" w:lineRule="auto"/>
              <w:rPr>
                <w:rFonts w:ascii="Times New Roman" w:eastAsia="Times New Roman" w:hAnsi="Times New Roman" w:cs="Times New Roman"/>
                <w:sz w:val="20"/>
                <w:szCs w:val="20"/>
              </w:rPr>
            </w:pPr>
          </w:p>
        </w:tc>
        <w:tc>
          <w:tcPr>
            <w:tcW w:w="1857" w:type="dxa"/>
            <w:tcBorders>
              <w:top w:val="nil"/>
              <w:left w:val="nil"/>
              <w:bottom w:val="nil"/>
              <w:right w:val="nil"/>
            </w:tcBorders>
            <w:shd w:val="clear" w:color="auto" w:fill="auto"/>
            <w:noWrap/>
            <w:vAlign w:val="bottom"/>
            <w:hideMark/>
          </w:tcPr>
          <w:p w14:paraId="22728FBC" w14:textId="77777777" w:rsidR="00416BEE" w:rsidRPr="00416BEE" w:rsidRDefault="00416BEE" w:rsidP="00416BEE">
            <w:pPr>
              <w:spacing w:after="0" w:line="240" w:lineRule="auto"/>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2000F039" w14:textId="77777777" w:rsidR="00416BEE" w:rsidRPr="00416BEE" w:rsidRDefault="00416BEE" w:rsidP="00416BEE">
            <w:pPr>
              <w:spacing w:after="0" w:line="240" w:lineRule="auto"/>
              <w:rPr>
                <w:rFonts w:ascii="Times New Roman" w:eastAsia="Times New Roman" w:hAnsi="Times New Roman" w:cs="Times New Roman"/>
                <w:sz w:val="20"/>
                <w:szCs w:val="20"/>
              </w:rPr>
            </w:pPr>
          </w:p>
        </w:tc>
        <w:tc>
          <w:tcPr>
            <w:tcW w:w="1860" w:type="dxa"/>
            <w:tcBorders>
              <w:top w:val="nil"/>
              <w:left w:val="nil"/>
              <w:bottom w:val="nil"/>
              <w:right w:val="nil"/>
            </w:tcBorders>
            <w:shd w:val="clear" w:color="auto" w:fill="auto"/>
            <w:noWrap/>
            <w:vAlign w:val="bottom"/>
            <w:hideMark/>
          </w:tcPr>
          <w:p w14:paraId="5F0C74C6" w14:textId="77777777" w:rsidR="00416BEE" w:rsidRPr="00416BEE" w:rsidRDefault="00416BEE" w:rsidP="00416BEE">
            <w:pPr>
              <w:spacing w:after="0" w:line="240" w:lineRule="auto"/>
              <w:rPr>
                <w:rFonts w:ascii="Times New Roman" w:eastAsia="Times New Roman" w:hAnsi="Times New Roman" w:cs="Times New Roman"/>
                <w:sz w:val="20"/>
                <w:szCs w:val="20"/>
              </w:rPr>
            </w:pPr>
          </w:p>
        </w:tc>
        <w:tc>
          <w:tcPr>
            <w:tcW w:w="2580" w:type="dxa"/>
            <w:tcBorders>
              <w:top w:val="nil"/>
              <w:left w:val="nil"/>
              <w:bottom w:val="nil"/>
              <w:right w:val="nil"/>
            </w:tcBorders>
            <w:shd w:val="clear" w:color="auto" w:fill="auto"/>
            <w:noWrap/>
            <w:vAlign w:val="bottom"/>
            <w:hideMark/>
          </w:tcPr>
          <w:p w14:paraId="7BE8C75D" w14:textId="77777777" w:rsidR="00416BEE" w:rsidRPr="00416BEE" w:rsidRDefault="00416BEE" w:rsidP="00416BEE">
            <w:pPr>
              <w:spacing w:after="0" w:line="240" w:lineRule="auto"/>
              <w:rPr>
                <w:rFonts w:ascii="Times New Roman" w:eastAsia="Times New Roman" w:hAnsi="Times New Roman" w:cs="Times New Roman"/>
                <w:sz w:val="20"/>
                <w:szCs w:val="20"/>
              </w:rPr>
            </w:pPr>
          </w:p>
        </w:tc>
        <w:tc>
          <w:tcPr>
            <w:tcW w:w="1680" w:type="dxa"/>
            <w:tcBorders>
              <w:top w:val="nil"/>
              <w:left w:val="nil"/>
              <w:bottom w:val="nil"/>
              <w:right w:val="nil"/>
            </w:tcBorders>
            <w:shd w:val="clear" w:color="auto" w:fill="auto"/>
            <w:noWrap/>
            <w:vAlign w:val="bottom"/>
            <w:hideMark/>
          </w:tcPr>
          <w:p w14:paraId="2C352928" w14:textId="77777777" w:rsidR="00416BEE" w:rsidRPr="00416BEE" w:rsidRDefault="00416BEE" w:rsidP="00416BEE">
            <w:pPr>
              <w:spacing w:after="0" w:line="240" w:lineRule="auto"/>
              <w:rPr>
                <w:rFonts w:ascii="Times New Roman" w:eastAsia="Times New Roman" w:hAnsi="Times New Roman" w:cs="Times New Roman"/>
                <w:sz w:val="20"/>
                <w:szCs w:val="20"/>
              </w:rPr>
            </w:pPr>
          </w:p>
        </w:tc>
      </w:tr>
      <w:tr w:rsidR="00416BEE" w:rsidRPr="00416BEE" w14:paraId="18CDB0B3" w14:textId="77777777" w:rsidTr="005636BF">
        <w:trPr>
          <w:trHeight w:val="290"/>
        </w:trPr>
        <w:tc>
          <w:tcPr>
            <w:tcW w:w="2040" w:type="dxa"/>
            <w:tcBorders>
              <w:top w:val="single" w:sz="4" w:space="0" w:color="auto"/>
              <w:left w:val="nil"/>
              <w:bottom w:val="nil"/>
              <w:right w:val="nil"/>
            </w:tcBorders>
            <w:shd w:val="clear" w:color="000000" w:fill="F2F2F2"/>
            <w:noWrap/>
            <w:vAlign w:val="bottom"/>
            <w:hideMark/>
          </w:tcPr>
          <w:p w14:paraId="467C1469"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w:t>
            </w:r>
          </w:p>
        </w:tc>
        <w:tc>
          <w:tcPr>
            <w:tcW w:w="1980" w:type="dxa"/>
            <w:tcBorders>
              <w:top w:val="single" w:sz="4" w:space="0" w:color="auto"/>
              <w:left w:val="nil"/>
              <w:bottom w:val="nil"/>
              <w:right w:val="nil"/>
            </w:tcBorders>
            <w:shd w:val="clear" w:color="000000" w:fill="F2F2F2"/>
            <w:noWrap/>
            <w:hideMark/>
          </w:tcPr>
          <w:p w14:paraId="2127E42D" w14:textId="77777777"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cDNA transfected (µg)</w:t>
            </w:r>
          </w:p>
        </w:tc>
        <w:tc>
          <w:tcPr>
            <w:tcW w:w="740" w:type="dxa"/>
            <w:tcBorders>
              <w:top w:val="single" w:sz="4" w:space="0" w:color="auto"/>
              <w:left w:val="nil"/>
              <w:bottom w:val="nil"/>
              <w:right w:val="nil"/>
            </w:tcBorders>
            <w:shd w:val="clear" w:color="000000" w:fill="F2F2F2"/>
            <w:noWrap/>
            <w:hideMark/>
          </w:tcPr>
          <w:p w14:paraId="126958A2" w14:textId="77777777"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n</w:t>
            </w:r>
          </w:p>
        </w:tc>
        <w:tc>
          <w:tcPr>
            <w:tcW w:w="1857" w:type="dxa"/>
            <w:tcBorders>
              <w:top w:val="single" w:sz="4" w:space="0" w:color="auto"/>
              <w:left w:val="nil"/>
              <w:bottom w:val="nil"/>
              <w:right w:val="nil"/>
            </w:tcBorders>
            <w:shd w:val="clear" w:color="000000" w:fill="F2F2F2"/>
            <w:noWrap/>
            <w:hideMark/>
          </w:tcPr>
          <w:p w14:paraId="325E0DE1" w14:textId="77777777" w:rsidR="00416BEE" w:rsidRDefault="00416BEE" w:rsidP="005636BF">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V</w:t>
            </w:r>
            <w:r w:rsidRPr="00416BEE">
              <w:rPr>
                <w:rFonts w:ascii="Times New Roman" w:eastAsia="Times New Roman" w:hAnsi="Times New Roman" w:cs="Times New Roman"/>
                <w:color w:val="000000"/>
                <w:sz w:val="20"/>
                <w:szCs w:val="20"/>
                <w:vertAlign w:val="subscript"/>
              </w:rPr>
              <w:t xml:space="preserve">1/2 </w:t>
            </w:r>
            <w:r w:rsidRPr="00416BEE">
              <w:rPr>
                <w:rFonts w:ascii="Times New Roman" w:eastAsia="Times New Roman" w:hAnsi="Times New Roman" w:cs="Times New Roman"/>
                <w:color w:val="000000"/>
                <w:sz w:val="20"/>
                <w:szCs w:val="20"/>
              </w:rPr>
              <w:t>(mV)</w:t>
            </w:r>
          </w:p>
          <w:p w14:paraId="6E7A00DC" w14:textId="6F2AD72C" w:rsidR="00E02A7E" w:rsidRPr="00416BEE" w:rsidRDefault="00E02A7E" w:rsidP="005636BF">
            <w:pPr>
              <w:spacing w:after="0" w:line="240" w:lineRule="auto"/>
              <w:jc w:val="center"/>
              <w:rPr>
                <w:rFonts w:ascii="Times New Roman" w:eastAsia="Times New Roman" w:hAnsi="Times New Roman" w:cs="Times New Roman"/>
                <w:color w:val="000000"/>
                <w:sz w:val="20"/>
                <w:szCs w:val="20"/>
              </w:rPr>
            </w:pPr>
            <w:r w:rsidRPr="00E02A7E">
              <w:rPr>
                <w:rFonts w:ascii="Times New Roman" w:eastAsia="Times New Roman" w:hAnsi="Times New Roman" w:cs="Times New Roman"/>
                <w:color w:val="000000"/>
                <w:sz w:val="20"/>
                <w:szCs w:val="20"/>
              </w:rPr>
              <w:t>at -40 mV</w:t>
            </w:r>
          </w:p>
        </w:tc>
        <w:tc>
          <w:tcPr>
            <w:tcW w:w="1620" w:type="dxa"/>
            <w:tcBorders>
              <w:top w:val="single" w:sz="4" w:space="0" w:color="auto"/>
              <w:left w:val="nil"/>
              <w:bottom w:val="nil"/>
              <w:right w:val="nil"/>
            </w:tcBorders>
            <w:shd w:val="clear" w:color="000000" w:fill="F2F2F2"/>
            <w:noWrap/>
            <w:hideMark/>
          </w:tcPr>
          <w:p w14:paraId="597FF919" w14:textId="77777777"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k (mV/efold)</w:t>
            </w:r>
          </w:p>
        </w:tc>
        <w:tc>
          <w:tcPr>
            <w:tcW w:w="1860" w:type="dxa"/>
            <w:tcBorders>
              <w:top w:val="single" w:sz="4" w:space="0" w:color="auto"/>
              <w:left w:val="nil"/>
              <w:bottom w:val="nil"/>
              <w:right w:val="nil"/>
            </w:tcBorders>
            <w:shd w:val="clear" w:color="000000" w:fill="F2F2F2"/>
            <w:noWrap/>
            <w:hideMark/>
          </w:tcPr>
          <w:p w14:paraId="1D84139E" w14:textId="035A5B78"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Membrane resistance </w:t>
            </w:r>
            <w:r w:rsidR="005636BF" w:rsidRPr="00416BEE">
              <w:rPr>
                <w:rFonts w:ascii="Times New Roman" w:eastAsia="Times New Roman" w:hAnsi="Times New Roman" w:cs="Times New Roman"/>
                <w:color w:val="000000"/>
                <w:sz w:val="20"/>
                <w:szCs w:val="20"/>
              </w:rPr>
              <w:t>(MW)</w:t>
            </w:r>
          </w:p>
        </w:tc>
        <w:tc>
          <w:tcPr>
            <w:tcW w:w="2580" w:type="dxa"/>
            <w:tcBorders>
              <w:top w:val="single" w:sz="4" w:space="0" w:color="auto"/>
              <w:left w:val="nil"/>
              <w:bottom w:val="nil"/>
              <w:right w:val="nil"/>
            </w:tcBorders>
            <w:shd w:val="clear" w:color="000000" w:fill="F2F2F2"/>
            <w:noWrap/>
            <w:hideMark/>
          </w:tcPr>
          <w:p w14:paraId="6EF15E93" w14:textId="295D0A70"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Membrane time constant (</w:t>
            </w:r>
            <w:r w:rsidRPr="00416BEE">
              <w:rPr>
                <w:rFonts w:ascii="Times New Roman" w:eastAsia="Times New Roman" w:hAnsi="Times New Roman" w:cs="Times New Roman"/>
                <w:i/>
                <w:iCs/>
                <w:color w:val="000000"/>
                <w:sz w:val="20"/>
                <w:szCs w:val="20"/>
              </w:rPr>
              <w:t>Tau</w:t>
            </w:r>
            <w:r w:rsidRPr="00416BEE">
              <w:rPr>
                <w:rFonts w:ascii="Times New Roman" w:eastAsia="Times New Roman" w:hAnsi="Times New Roman" w:cs="Times New Roman"/>
                <w:color w:val="000000"/>
                <w:sz w:val="20"/>
                <w:szCs w:val="20"/>
              </w:rPr>
              <w:t>)</w:t>
            </w:r>
            <w:r w:rsidR="005636BF">
              <w:t xml:space="preserve"> </w:t>
            </w:r>
            <w:r w:rsidR="005636BF" w:rsidRPr="005636BF">
              <w:rPr>
                <w:rFonts w:ascii="Times New Roman" w:eastAsia="Times New Roman" w:hAnsi="Times New Roman" w:cs="Times New Roman"/>
                <w:color w:val="000000"/>
                <w:sz w:val="20"/>
                <w:szCs w:val="20"/>
              </w:rPr>
              <w:t>(ms)</w:t>
            </w:r>
          </w:p>
        </w:tc>
        <w:tc>
          <w:tcPr>
            <w:tcW w:w="1680" w:type="dxa"/>
            <w:tcBorders>
              <w:top w:val="single" w:sz="4" w:space="0" w:color="auto"/>
              <w:left w:val="nil"/>
              <w:bottom w:val="nil"/>
              <w:right w:val="nil"/>
            </w:tcBorders>
            <w:shd w:val="clear" w:color="000000" w:fill="F2F2F2"/>
            <w:noWrap/>
            <w:hideMark/>
          </w:tcPr>
          <w:p w14:paraId="1B576021" w14:textId="77777777" w:rsidR="00416BEE" w:rsidRDefault="00416BEE" w:rsidP="005636BF">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Reversal potential</w:t>
            </w:r>
          </w:p>
          <w:p w14:paraId="3CC626DD" w14:textId="47D8964E" w:rsidR="00E02A7E" w:rsidRPr="00416BEE" w:rsidRDefault="00E02A7E" w:rsidP="005636BF">
            <w:pPr>
              <w:spacing w:after="0" w:line="240" w:lineRule="auto"/>
              <w:jc w:val="center"/>
              <w:rPr>
                <w:rFonts w:ascii="Times New Roman" w:eastAsia="Times New Roman" w:hAnsi="Times New Roman" w:cs="Times New Roman"/>
                <w:color w:val="000000"/>
                <w:sz w:val="20"/>
                <w:szCs w:val="20"/>
              </w:rPr>
            </w:pPr>
            <w:r w:rsidRPr="00E02A7E">
              <w:rPr>
                <w:rFonts w:ascii="Times New Roman" w:eastAsia="Times New Roman" w:hAnsi="Times New Roman" w:cs="Times New Roman"/>
                <w:color w:val="000000"/>
                <w:sz w:val="20"/>
                <w:szCs w:val="20"/>
              </w:rPr>
              <w:t>(mV)</w:t>
            </w:r>
          </w:p>
        </w:tc>
      </w:tr>
      <w:tr w:rsidR="00416BEE" w:rsidRPr="00416BEE" w14:paraId="34D92826" w14:textId="77777777" w:rsidTr="005636BF">
        <w:trPr>
          <w:trHeight w:val="300"/>
        </w:trPr>
        <w:tc>
          <w:tcPr>
            <w:tcW w:w="2040" w:type="dxa"/>
            <w:tcBorders>
              <w:top w:val="nil"/>
              <w:left w:val="nil"/>
              <w:bottom w:val="double" w:sz="6" w:space="0" w:color="auto"/>
              <w:right w:val="nil"/>
            </w:tcBorders>
            <w:shd w:val="clear" w:color="000000" w:fill="F2F2F2"/>
            <w:noWrap/>
            <w:vAlign w:val="bottom"/>
            <w:hideMark/>
          </w:tcPr>
          <w:p w14:paraId="26007049"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w:t>
            </w:r>
          </w:p>
        </w:tc>
        <w:tc>
          <w:tcPr>
            <w:tcW w:w="1980" w:type="dxa"/>
            <w:tcBorders>
              <w:top w:val="nil"/>
              <w:left w:val="nil"/>
              <w:bottom w:val="double" w:sz="6" w:space="0" w:color="auto"/>
              <w:right w:val="nil"/>
            </w:tcBorders>
            <w:shd w:val="clear" w:color="000000" w:fill="F2F2F2"/>
            <w:noWrap/>
            <w:hideMark/>
          </w:tcPr>
          <w:p w14:paraId="79E06F44" w14:textId="5632F027"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p>
        </w:tc>
        <w:tc>
          <w:tcPr>
            <w:tcW w:w="740" w:type="dxa"/>
            <w:tcBorders>
              <w:top w:val="nil"/>
              <w:left w:val="nil"/>
              <w:bottom w:val="double" w:sz="6" w:space="0" w:color="auto"/>
              <w:right w:val="nil"/>
            </w:tcBorders>
            <w:shd w:val="clear" w:color="000000" w:fill="F2F2F2"/>
            <w:noWrap/>
            <w:hideMark/>
          </w:tcPr>
          <w:p w14:paraId="3219803C" w14:textId="7B33F350"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p>
        </w:tc>
        <w:tc>
          <w:tcPr>
            <w:tcW w:w="1857" w:type="dxa"/>
            <w:tcBorders>
              <w:top w:val="nil"/>
              <w:left w:val="nil"/>
              <w:bottom w:val="double" w:sz="6" w:space="0" w:color="auto"/>
              <w:right w:val="nil"/>
            </w:tcBorders>
            <w:shd w:val="clear" w:color="000000" w:fill="F2F2F2"/>
            <w:noWrap/>
            <w:hideMark/>
          </w:tcPr>
          <w:p w14:paraId="17595371" w14:textId="142A1440"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p>
        </w:tc>
        <w:tc>
          <w:tcPr>
            <w:tcW w:w="1620" w:type="dxa"/>
            <w:tcBorders>
              <w:top w:val="nil"/>
              <w:left w:val="nil"/>
              <w:bottom w:val="double" w:sz="6" w:space="0" w:color="auto"/>
              <w:right w:val="nil"/>
            </w:tcBorders>
            <w:shd w:val="clear" w:color="000000" w:fill="F2F2F2"/>
            <w:noWrap/>
            <w:hideMark/>
          </w:tcPr>
          <w:p w14:paraId="58E2E121" w14:textId="130A3A87"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p>
        </w:tc>
        <w:tc>
          <w:tcPr>
            <w:tcW w:w="1860" w:type="dxa"/>
            <w:tcBorders>
              <w:top w:val="nil"/>
              <w:left w:val="nil"/>
              <w:bottom w:val="double" w:sz="6" w:space="0" w:color="auto"/>
              <w:right w:val="nil"/>
            </w:tcBorders>
            <w:shd w:val="clear" w:color="000000" w:fill="F2F2F2"/>
            <w:noWrap/>
            <w:hideMark/>
          </w:tcPr>
          <w:p w14:paraId="12E388FB" w14:textId="69E14D2B"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p>
        </w:tc>
        <w:tc>
          <w:tcPr>
            <w:tcW w:w="2580" w:type="dxa"/>
            <w:tcBorders>
              <w:top w:val="nil"/>
              <w:left w:val="nil"/>
              <w:bottom w:val="double" w:sz="6" w:space="0" w:color="auto"/>
              <w:right w:val="nil"/>
            </w:tcBorders>
            <w:shd w:val="clear" w:color="000000" w:fill="F2F2F2"/>
            <w:noWrap/>
            <w:hideMark/>
          </w:tcPr>
          <w:p w14:paraId="3E0ABE6E" w14:textId="7A5A2C7B"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p>
        </w:tc>
        <w:tc>
          <w:tcPr>
            <w:tcW w:w="1680" w:type="dxa"/>
            <w:tcBorders>
              <w:top w:val="nil"/>
              <w:left w:val="nil"/>
              <w:bottom w:val="double" w:sz="6" w:space="0" w:color="auto"/>
              <w:right w:val="nil"/>
            </w:tcBorders>
            <w:shd w:val="clear" w:color="000000" w:fill="F2F2F2"/>
            <w:noWrap/>
            <w:hideMark/>
          </w:tcPr>
          <w:p w14:paraId="3D38531C" w14:textId="5F2FAA59" w:rsidR="00416BEE" w:rsidRPr="00416BEE" w:rsidRDefault="00416BEE" w:rsidP="005636BF">
            <w:pPr>
              <w:spacing w:after="0" w:line="240" w:lineRule="auto"/>
              <w:jc w:val="center"/>
              <w:rPr>
                <w:rFonts w:ascii="Times New Roman" w:eastAsia="Times New Roman" w:hAnsi="Times New Roman" w:cs="Times New Roman"/>
                <w:color w:val="000000"/>
                <w:sz w:val="20"/>
                <w:szCs w:val="20"/>
              </w:rPr>
            </w:pPr>
          </w:p>
        </w:tc>
      </w:tr>
      <w:tr w:rsidR="00416BEE" w:rsidRPr="00416BEE" w14:paraId="415B1414" w14:textId="77777777" w:rsidTr="00416BEE">
        <w:trPr>
          <w:trHeight w:val="300"/>
        </w:trPr>
        <w:tc>
          <w:tcPr>
            <w:tcW w:w="2040" w:type="dxa"/>
            <w:tcBorders>
              <w:top w:val="nil"/>
              <w:left w:val="nil"/>
              <w:bottom w:val="nil"/>
              <w:right w:val="nil"/>
            </w:tcBorders>
            <w:shd w:val="clear" w:color="auto" w:fill="auto"/>
            <w:noWrap/>
            <w:vAlign w:val="center"/>
            <w:hideMark/>
          </w:tcPr>
          <w:p w14:paraId="09E5FE84"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Non-transfected </w:t>
            </w:r>
          </w:p>
        </w:tc>
        <w:tc>
          <w:tcPr>
            <w:tcW w:w="1980" w:type="dxa"/>
            <w:tcBorders>
              <w:top w:val="nil"/>
              <w:left w:val="nil"/>
              <w:bottom w:val="nil"/>
              <w:right w:val="nil"/>
            </w:tcBorders>
            <w:shd w:val="clear" w:color="auto" w:fill="auto"/>
            <w:noWrap/>
            <w:vAlign w:val="bottom"/>
            <w:hideMark/>
          </w:tcPr>
          <w:p w14:paraId="5761D715"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0</w:t>
            </w:r>
          </w:p>
        </w:tc>
        <w:tc>
          <w:tcPr>
            <w:tcW w:w="740" w:type="dxa"/>
            <w:tcBorders>
              <w:top w:val="nil"/>
              <w:left w:val="nil"/>
              <w:bottom w:val="nil"/>
              <w:right w:val="nil"/>
            </w:tcBorders>
            <w:shd w:val="clear" w:color="auto" w:fill="auto"/>
            <w:noWrap/>
            <w:vAlign w:val="center"/>
            <w:hideMark/>
          </w:tcPr>
          <w:p w14:paraId="5F852542"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22</w:t>
            </w:r>
          </w:p>
        </w:tc>
        <w:tc>
          <w:tcPr>
            <w:tcW w:w="1857" w:type="dxa"/>
            <w:tcBorders>
              <w:top w:val="nil"/>
              <w:left w:val="nil"/>
              <w:bottom w:val="nil"/>
              <w:right w:val="nil"/>
            </w:tcBorders>
            <w:shd w:val="clear" w:color="auto" w:fill="auto"/>
            <w:noWrap/>
            <w:vAlign w:val="center"/>
            <w:hideMark/>
          </w:tcPr>
          <w:p w14:paraId="11F32CA5" w14:textId="47C26EB6"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-42.16 ± 0.0016</w:t>
            </w:r>
          </w:p>
        </w:tc>
        <w:tc>
          <w:tcPr>
            <w:tcW w:w="1620" w:type="dxa"/>
            <w:tcBorders>
              <w:top w:val="nil"/>
              <w:left w:val="nil"/>
              <w:bottom w:val="nil"/>
              <w:right w:val="nil"/>
            </w:tcBorders>
            <w:shd w:val="clear" w:color="auto" w:fill="auto"/>
            <w:noWrap/>
            <w:vAlign w:val="center"/>
            <w:hideMark/>
          </w:tcPr>
          <w:p w14:paraId="39047D59"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2.19 ± 0.07</w:t>
            </w:r>
          </w:p>
        </w:tc>
        <w:tc>
          <w:tcPr>
            <w:tcW w:w="1860" w:type="dxa"/>
            <w:tcBorders>
              <w:top w:val="nil"/>
              <w:left w:val="nil"/>
              <w:bottom w:val="nil"/>
              <w:right w:val="nil"/>
            </w:tcBorders>
            <w:shd w:val="clear" w:color="auto" w:fill="auto"/>
            <w:noWrap/>
            <w:vAlign w:val="center"/>
            <w:hideMark/>
          </w:tcPr>
          <w:p w14:paraId="7C499D24"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185.91 ± 4.61 </w:t>
            </w:r>
          </w:p>
        </w:tc>
        <w:tc>
          <w:tcPr>
            <w:tcW w:w="2580" w:type="dxa"/>
            <w:tcBorders>
              <w:top w:val="nil"/>
              <w:left w:val="nil"/>
              <w:bottom w:val="nil"/>
              <w:right w:val="nil"/>
            </w:tcBorders>
            <w:shd w:val="clear" w:color="auto" w:fill="auto"/>
            <w:noWrap/>
            <w:vAlign w:val="center"/>
            <w:hideMark/>
          </w:tcPr>
          <w:p w14:paraId="2F1E57CE"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5452.62 ± 640.36 </w:t>
            </w:r>
          </w:p>
        </w:tc>
        <w:tc>
          <w:tcPr>
            <w:tcW w:w="1680" w:type="dxa"/>
            <w:tcBorders>
              <w:top w:val="nil"/>
              <w:left w:val="nil"/>
              <w:bottom w:val="nil"/>
              <w:right w:val="nil"/>
            </w:tcBorders>
            <w:shd w:val="clear" w:color="auto" w:fill="auto"/>
            <w:noWrap/>
            <w:vAlign w:val="center"/>
            <w:hideMark/>
          </w:tcPr>
          <w:p w14:paraId="3A1B38B4"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-82.38 ± 2.18</w:t>
            </w:r>
          </w:p>
        </w:tc>
      </w:tr>
      <w:tr w:rsidR="00416BEE" w:rsidRPr="00416BEE" w14:paraId="5BC8A995" w14:textId="77777777" w:rsidTr="00416BEE">
        <w:trPr>
          <w:trHeight w:val="290"/>
        </w:trPr>
        <w:tc>
          <w:tcPr>
            <w:tcW w:w="2040" w:type="dxa"/>
            <w:tcBorders>
              <w:top w:val="nil"/>
              <w:left w:val="nil"/>
              <w:bottom w:val="nil"/>
              <w:right w:val="nil"/>
            </w:tcBorders>
            <w:shd w:val="clear" w:color="000000" w:fill="F2F2F2"/>
            <w:noWrap/>
            <w:vAlign w:val="center"/>
            <w:hideMark/>
          </w:tcPr>
          <w:p w14:paraId="5E1E1011"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Kv7.2 WT</w:t>
            </w:r>
          </w:p>
        </w:tc>
        <w:tc>
          <w:tcPr>
            <w:tcW w:w="1980" w:type="dxa"/>
            <w:tcBorders>
              <w:top w:val="nil"/>
              <w:left w:val="nil"/>
              <w:bottom w:val="nil"/>
              <w:right w:val="nil"/>
            </w:tcBorders>
            <w:shd w:val="clear" w:color="000000" w:fill="F2F2F2"/>
            <w:noWrap/>
            <w:vAlign w:val="bottom"/>
            <w:hideMark/>
          </w:tcPr>
          <w:p w14:paraId="425B3CFC"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2.5</w:t>
            </w:r>
          </w:p>
        </w:tc>
        <w:tc>
          <w:tcPr>
            <w:tcW w:w="740" w:type="dxa"/>
            <w:tcBorders>
              <w:top w:val="nil"/>
              <w:left w:val="nil"/>
              <w:bottom w:val="nil"/>
              <w:right w:val="nil"/>
            </w:tcBorders>
            <w:shd w:val="clear" w:color="000000" w:fill="F2F2F2"/>
            <w:noWrap/>
            <w:vAlign w:val="center"/>
            <w:hideMark/>
          </w:tcPr>
          <w:p w14:paraId="413F5D19"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18</w:t>
            </w:r>
          </w:p>
        </w:tc>
        <w:tc>
          <w:tcPr>
            <w:tcW w:w="1857" w:type="dxa"/>
            <w:tcBorders>
              <w:top w:val="nil"/>
              <w:left w:val="nil"/>
              <w:bottom w:val="nil"/>
              <w:right w:val="nil"/>
            </w:tcBorders>
            <w:shd w:val="clear" w:color="000000" w:fill="F2F2F2"/>
            <w:noWrap/>
            <w:vAlign w:val="center"/>
            <w:hideMark/>
          </w:tcPr>
          <w:p w14:paraId="36E361D9"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-43.78 ± 0.0011</w:t>
            </w:r>
          </w:p>
        </w:tc>
        <w:tc>
          <w:tcPr>
            <w:tcW w:w="1620" w:type="dxa"/>
            <w:tcBorders>
              <w:top w:val="nil"/>
              <w:left w:val="nil"/>
              <w:bottom w:val="nil"/>
              <w:right w:val="nil"/>
            </w:tcBorders>
            <w:shd w:val="clear" w:color="000000" w:fill="F2F2F2"/>
            <w:noWrap/>
            <w:vAlign w:val="center"/>
            <w:hideMark/>
          </w:tcPr>
          <w:p w14:paraId="4C2D8C89"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3.82 ± 0.24</w:t>
            </w:r>
          </w:p>
        </w:tc>
        <w:tc>
          <w:tcPr>
            <w:tcW w:w="1860" w:type="dxa"/>
            <w:tcBorders>
              <w:top w:val="nil"/>
              <w:left w:val="nil"/>
              <w:bottom w:val="nil"/>
              <w:right w:val="nil"/>
            </w:tcBorders>
            <w:shd w:val="clear" w:color="000000" w:fill="F2F2F2"/>
            <w:noWrap/>
            <w:vAlign w:val="center"/>
            <w:hideMark/>
          </w:tcPr>
          <w:p w14:paraId="0A754149"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105.41 ± 4.72 </w:t>
            </w:r>
          </w:p>
        </w:tc>
        <w:tc>
          <w:tcPr>
            <w:tcW w:w="2580" w:type="dxa"/>
            <w:tcBorders>
              <w:top w:val="nil"/>
              <w:left w:val="nil"/>
              <w:bottom w:val="nil"/>
              <w:right w:val="nil"/>
            </w:tcBorders>
            <w:shd w:val="clear" w:color="000000" w:fill="F2F2F2"/>
            <w:noWrap/>
            <w:vAlign w:val="center"/>
            <w:hideMark/>
          </w:tcPr>
          <w:p w14:paraId="4F563502"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1889.149 ± 97.66 </w:t>
            </w:r>
          </w:p>
        </w:tc>
        <w:tc>
          <w:tcPr>
            <w:tcW w:w="1680" w:type="dxa"/>
            <w:tcBorders>
              <w:top w:val="nil"/>
              <w:left w:val="nil"/>
              <w:bottom w:val="nil"/>
              <w:right w:val="nil"/>
            </w:tcBorders>
            <w:shd w:val="clear" w:color="000000" w:fill="F2F2F2"/>
            <w:noWrap/>
            <w:vAlign w:val="center"/>
            <w:hideMark/>
          </w:tcPr>
          <w:p w14:paraId="393C5D00"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-92.30 ± 4.79</w:t>
            </w:r>
          </w:p>
        </w:tc>
      </w:tr>
      <w:tr w:rsidR="00416BEE" w:rsidRPr="00416BEE" w14:paraId="4B54E841" w14:textId="77777777" w:rsidTr="00416BEE">
        <w:trPr>
          <w:trHeight w:val="290"/>
        </w:trPr>
        <w:tc>
          <w:tcPr>
            <w:tcW w:w="2040" w:type="dxa"/>
            <w:tcBorders>
              <w:top w:val="nil"/>
              <w:left w:val="nil"/>
              <w:bottom w:val="nil"/>
              <w:right w:val="nil"/>
            </w:tcBorders>
            <w:shd w:val="clear" w:color="auto" w:fill="auto"/>
            <w:noWrap/>
            <w:vAlign w:val="center"/>
            <w:hideMark/>
          </w:tcPr>
          <w:p w14:paraId="3C1E9823"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p.N258K Kv7.2</w:t>
            </w:r>
          </w:p>
        </w:tc>
        <w:tc>
          <w:tcPr>
            <w:tcW w:w="1980" w:type="dxa"/>
            <w:tcBorders>
              <w:top w:val="nil"/>
              <w:left w:val="nil"/>
              <w:bottom w:val="nil"/>
              <w:right w:val="nil"/>
            </w:tcBorders>
            <w:shd w:val="clear" w:color="auto" w:fill="auto"/>
            <w:noWrap/>
            <w:vAlign w:val="bottom"/>
            <w:hideMark/>
          </w:tcPr>
          <w:p w14:paraId="7CBF5CD7"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2.5</w:t>
            </w:r>
          </w:p>
        </w:tc>
        <w:tc>
          <w:tcPr>
            <w:tcW w:w="740" w:type="dxa"/>
            <w:tcBorders>
              <w:top w:val="nil"/>
              <w:left w:val="nil"/>
              <w:bottom w:val="nil"/>
              <w:right w:val="nil"/>
            </w:tcBorders>
            <w:shd w:val="clear" w:color="auto" w:fill="auto"/>
            <w:noWrap/>
            <w:vAlign w:val="center"/>
            <w:hideMark/>
          </w:tcPr>
          <w:p w14:paraId="5459940C"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15</w:t>
            </w:r>
          </w:p>
        </w:tc>
        <w:tc>
          <w:tcPr>
            <w:tcW w:w="1857" w:type="dxa"/>
            <w:tcBorders>
              <w:top w:val="nil"/>
              <w:left w:val="nil"/>
              <w:bottom w:val="nil"/>
              <w:right w:val="nil"/>
            </w:tcBorders>
            <w:shd w:val="clear" w:color="auto" w:fill="auto"/>
            <w:noWrap/>
            <w:vAlign w:val="center"/>
            <w:hideMark/>
          </w:tcPr>
          <w:p w14:paraId="0B917897" w14:textId="005065D9"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 -42.91</w:t>
            </w:r>
            <w:r>
              <w:rPr>
                <w:rFonts w:ascii="Times New Roman" w:eastAsia="Times New Roman" w:hAnsi="Times New Roman" w:cs="Times New Roman"/>
                <w:color w:val="000000"/>
                <w:sz w:val="20"/>
                <w:szCs w:val="20"/>
              </w:rPr>
              <w:t xml:space="preserve"> </w:t>
            </w:r>
            <w:r w:rsidRPr="00416BEE">
              <w:rPr>
                <w:rFonts w:ascii="Times New Roman" w:eastAsia="Times New Roman" w:hAnsi="Times New Roman" w:cs="Times New Roman"/>
                <w:color w:val="000000"/>
                <w:sz w:val="20"/>
                <w:szCs w:val="20"/>
              </w:rPr>
              <w:t>±0.0013</w:t>
            </w:r>
          </w:p>
        </w:tc>
        <w:tc>
          <w:tcPr>
            <w:tcW w:w="1620" w:type="dxa"/>
            <w:tcBorders>
              <w:top w:val="nil"/>
              <w:left w:val="nil"/>
              <w:bottom w:val="nil"/>
              <w:right w:val="nil"/>
            </w:tcBorders>
            <w:shd w:val="clear" w:color="auto" w:fill="auto"/>
            <w:noWrap/>
            <w:vAlign w:val="center"/>
            <w:hideMark/>
          </w:tcPr>
          <w:p w14:paraId="66CBDF5E" w14:textId="53F64DFE" w:rsidR="00416BEE" w:rsidRPr="00416BEE" w:rsidRDefault="00432ABF" w:rsidP="00416BEE">
            <w:pPr>
              <w:spacing w:after="0" w:line="240" w:lineRule="auto"/>
              <w:jc w:val="right"/>
              <w:rPr>
                <w:rFonts w:ascii="Times New Roman" w:eastAsia="Times New Roman" w:hAnsi="Times New Roman" w:cs="Times New Roman"/>
                <w:color w:val="000000"/>
                <w:sz w:val="20"/>
                <w:szCs w:val="20"/>
              </w:rPr>
            </w:pPr>
            <w:r w:rsidRPr="00432ABF">
              <w:rPr>
                <w:rFonts w:ascii="Times New Roman" w:eastAsia="Times New Roman" w:hAnsi="Times New Roman" w:cs="Times New Roman"/>
                <w:color w:val="000000"/>
                <w:sz w:val="20"/>
                <w:szCs w:val="20"/>
              </w:rPr>
              <w:t>*</w:t>
            </w:r>
            <w:r w:rsidR="00416BEE" w:rsidRPr="00416BEE">
              <w:rPr>
                <w:rFonts w:ascii="Times New Roman" w:eastAsia="Times New Roman" w:hAnsi="Times New Roman" w:cs="Times New Roman"/>
                <w:color w:val="000000"/>
                <w:sz w:val="20"/>
                <w:szCs w:val="20"/>
              </w:rPr>
              <w:t>* 2.93 ± 0.15</w:t>
            </w:r>
          </w:p>
        </w:tc>
        <w:tc>
          <w:tcPr>
            <w:tcW w:w="1860" w:type="dxa"/>
            <w:tcBorders>
              <w:top w:val="nil"/>
              <w:left w:val="nil"/>
              <w:bottom w:val="nil"/>
              <w:right w:val="nil"/>
            </w:tcBorders>
            <w:shd w:val="clear" w:color="auto" w:fill="auto"/>
            <w:noWrap/>
            <w:vAlign w:val="center"/>
            <w:hideMark/>
          </w:tcPr>
          <w:p w14:paraId="364500ED"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bookmarkStart w:id="9" w:name="RANGE!F20"/>
            <w:r w:rsidRPr="00416BEE">
              <w:rPr>
                <w:rFonts w:ascii="Times New Roman" w:eastAsia="Times New Roman" w:hAnsi="Times New Roman" w:cs="Times New Roman"/>
                <w:color w:val="000000"/>
                <w:sz w:val="20"/>
                <w:szCs w:val="20"/>
              </w:rPr>
              <w:t xml:space="preserve">** 135.65 ± 4.21 </w:t>
            </w:r>
            <w:bookmarkEnd w:id="9"/>
          </w:p>
        </w:tc>
        <w:tc>
          <w:tcPr>
            <w:tcW w:w="2580" w:type="dxa"/>
            <w:tcBorders>
              <w:top w:val="nil"/>
              <w:left w:val="nil"/>
              <w:bottom w:val="nil"/>
              <w:right w:val="nil"/>
            </w:tcBorders>
            <w:shd w:val="clear" w:color="auto" w:fill="auto"/>
            <w:noWrap/>
            <w:vAlign w:val="center"/>
            <w:hideMark/>
          </w:tcPr>
          <w:p w14:paraId="10414D88"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**4550.06 ± 621.66 </w:t>
            </w:r>
          </w:p>
        </w:tc>
        <w:tc>
          <w:tcPr>
            <w:tcW w:w="1680" w:type="dxa"/>
            <w:tcBorders>
              <w:top w:val="nil"/>
              <w:left w:val="nil"/>
              <w:bottom w:val="nil"/>
              <w:right w:val="nil"/>
            </w:tcBorders>
            <w:shd w:val="clear" w:color="auto" w:fill="auto"/>
            <w:noWrap/>
            <w:vAlign w:val="center"/>
            <w:hideMark/>
          </w:tcPr>
          <w:p w14:paraId="34480E2F"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-84.78 ± 2.92</w:t>
            </w:r>
          </w:p>
        </w:tc>
      </w:tr>
      <w:tr w:rsidR="00416BEE" w:rsidRPr="00416BEE" w14:paraId="1C5BE68F" w14:textId="77777777" w:rsidTr="00416BEE">
        <w:trPr>
          <w:trHeight w:val="290"/>
        </w:trPr>
        <w:tc>
          <w:tcPr>
            <w:tcW w:w="2040" w:type="dxa"/>
            <w:tcBorders>
              <w:top w:val="nil"/>
              <w:left w:val="nil"/>
              <w:bottom w:val="nil"/>
              <w:right w:val="nil"/>
            </w:tcBorders>
            <w:shd w:val="clear" w:color="000000" w:fill="F2F2F2"/>
            <w:noWrap/>
            <w:vAlign w:val="center"/>
            <w:hideMark/>
          </w:tcPr>
          <w:p w14:paraId="135EF4E3"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p.G279D Kv7.2</w:t>
            </w:r>
          </w:p>
        </w:tc>
        <w:tc>
          <w:tcPr>
            <w:tcW w:w="1980" w:type="dxa"/>
            <w:tcBorders>
              <w:top w:val="nil"/>
              <w:left w:val="nil"/>
              <w:bottom w:val="nil"/>
              <w:right w:val="nil"/>
            </w:tcBorders>
            <w:shd w:val="clear" w:color="000000" w:fill="F2F2F2"/>
            <w:noWrap/>
            <w:vAlign w:val="bottom"/>
            <w:hideMark/>
          </w:tcPr>
          <w:p w14:paraId="3CE551D3"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2.5</w:t>
            </w:r>
          </w:p>
        </w:tc>
        <w:tc>
          <w:tcPr>
            <w:tcW w:w="740" w:type="dxa"/>
            <w:tcBorders>
              <w:top w:val="nil"/>
              <w:left w:val="nil"/>
              <w:bottom w:val="nil"/>
              <w:right w:val="nil"/>
            </w:tcBorders>
            <w:shd w:val="clear" w:color="000000" w:fill="F2F2F2"/>
            <w:noWrap/>
            <w:vAlign w:val="center"/>
            <w:hideMark/>
          </w:tcPr>
          <w:p w14:paraId="4480EFAF"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15</w:t>
            </w:r>
          </w:p>
        </w:tc>
        <w:tc>
          <w:tcPr>
            <w:tcW w:w="1857" w:type="dxa"/>
            <w:tcBorders>
              <w:top w:val="nil"/>
              <w:left w:val="nil"/>
              <w:bottom w:val="nil"/>
              <w:right w:val="nil"/>
            </w:tcBorders>
            <w:shd w:val="clear" w:color="000000" w:fill="F2F2F2"/>
            <w:noWrap/>
            <w:vAlign w:val="center"/>
            <w:hideMark/>
          </w:tcPr>
          <w:p w14:paraId="2177D2DC" w14:textId="275FDCF2"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-43.17</w:t>
            </w:r>
            <w:r>
              <w:rPr>
                <w:rFonts w:ascii="Times New Roman" w:eastAsia="Times New Roman" w:hAnsi="Times New Roman" w:cs="Times New Roman"/>
                <w:color w:val="000000"/>
                <w:sz w:val="20"/>
                <w:szCs w:val="20"/>
              </w:rPr>
              <w:t xml:space="preserve"> </w:t>
            </w:r>
            <w:r w:rsidRPr="00416BEE">
              <w:rPr>
                <w:rFonts w:ascii="Times New Roman" w:eastAsia="Times New Roman" w:hAnsi="Times New Roman" w:cs="Times New Roman"/>
                <w:color w:val="000000"/>
                <w:sz w:val="20"/>
                <w:szCs w:val="20"/>
              </w:rPr>
              <w:t>± 0.0013</w:t>
            </w:r>
          </w:p>
        </w:tc>
        <w:tc>
          <w:tcPr>
            <w:tcW w:w="1620" w:type="dxa"/>
            <w:tcBorders>
              <w:top w:val="nil"/>
              <w:left w:val="nil"/>
              <w:bottom w:val="nil"/>
              <w:right w:val="nil"/>
            </w:tcBorders>
            <w:shd w:val="clear" w:color="000000" w:fill="F2F2F2"/>
            <w:noWrap/>
            <w:vAlign w:val="center"/>
            <w:hideMark/>
          </w:tcPr>
          <w:p w14:paraId="0CE103F0"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3.19 ± 0.18</w:t>
            </w:r>
          </w:p>
        </w:tc>
        <w:tc>
          <w:tcPr>
            <w:tcW w:w="1860" w:type="dxa"/>
            <w:tcBorders>
              <w:top w:val="nil"/>
              <w:left w:val="nil"/>
              <w:bottom w:val="nil"/>
              <w:right w:val="nil"/>
            </w:tcBorders>
            <w:shd w:val="clear" w:color="000000" w:fill="F2F2F2"/>
            <w:noWrap/>
            <w:vAlign w:val="center"/>
            <w:hideMark/>
          </w:tcPr>
          <w:p w14:paraId="2F60C2A3"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 127.69 ± 3.38</w:t>
            </w:r>
          </w:p>
        </w:tc>
        <w:tc>
          <w:tcPr>
            <w:tcW w:w="2580" w:type="dxa"/>
            <w:tcBorders>
              <w:top w:val="nil"/>
              <w:left w:val="nil"/>
              <w:bottom w:val="nil"/>
              <w:right w:val="nil"/>
            </w:tcBorders>
            <w:shd w:val="clear" w:color="000000" w:fill="F2F2F2"/>
            <w:noWrap/>
            <w:vAlign w:val="center"/>
            <w:hideMark/>
          </w:tcPr>
          <w:p w14:paraId="2E17C6C0"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**3859.70 ± 254.93</w:t>
            </w:r>
          </w:p>
        </w:tc>
        <w:tc>
          <w:tcPr>
            <w:tcW w:w="1680" w:type="dxa"/>
            <w:tcBorders>
              <w:top w:val="nil"/>
              <w:left w:val="nil"/>
              <w:bottom w:val="nil"/>
              <w:right w:val="nil"/>
            </w:tcBorders>
            <w:shd w:val="clear" w:color="000000" w:fill="F2F2F2"/>
            <w:noWrap/>
            <w:vAlign w:val="center"/>
            <w:hideMark/>
          </w:tcPr>
          <w:p w14:paraId="61307DED"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-85.51 ± 4.13</w:t>
            </w:r>
          </w:p>
        </w:tc>
      </w:tr>
      <w:tr w:rsidR="00416BEE" w:rsidRPr="00416BEE" w14:paraId="51B013FD" w14:textId="77777777" w:rsidTr="00416BEE">
        <w:trPr>
          <w:trHeight w:val="290"/>
        </w:trPr>
        <w:tc>
          <w:tcPr>
            <w:tcW w:w="2040" w:type="dxa"/>
            <w:tcBorders>
              <w:top w:val="nil"/>
              <w:left w:val="nil"/>
              <w:bottom w:val="nil"/>
              <w:right w:val="nil"/>
            </w:tcBorders>
            <w:shd w:val="clear" w:color="auto" w:fill="auto"/>
            <w:noWrap/>
            <w:vAlign w:val="center"/>
            <w:hideMark/>
          </w:tcPr>
          <w:p w14:paraId="0CA8C04A"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Kv7.2/Kv7.3WT</w:t>
            </w:r>
          </w:p>
        </w:tc>
        <w:tc>
          <w:tcPr>
            <w:tcW w:w="1980" w:type="dxa"/>
            <w:tcBorders>
              <w:top w:val="nil"/>
              <w:left w:val="nil"/>
              <w:bottom w:val="nil"/>
              <w:right w:val="nil"/>
            </w:tcBorders>
            <w:shd w:val="clear" w:color="auto" w:fill="auto"/>
            <w:noWrap/>
            <w:vAlign w:val="bottom"/>
            <w:hideMark/>
          </w:tcPr>
          <w:p w14:paraId="40E57D2C"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1.25:1.25</w:t>
            </w:r>
          </w:p>
        </w:tc>
        <w:tc>
          <w:tcPr>
            <w:tcW w:w="740" w:type="dxa"/>
            <w:tcBorders>
              <w:top w:val="nil"/>
              <w:left w:val="nil"/>
              <w:bottom w:val="nil"/>
              <w:right w:val="nil"/>
            </w:tcBorders>
            <w:shd w:val="clear" w:color="auto" w:fill="auto"/>
            <w:noWrap/>
            <w:vAlign w:val="center"/>
            <w:hideMark/>
          </w:tcPr>
          <w:p w14:paraId="3EFFD3DB"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22</w:t>
            </w:r>
          </w:p>
        </w:tc>
        <w:tc>
          <w:tcPr>
            <w:tcW w:w="1857" w:type="dxa"/>
            <w:tcBorders>
              <w:top w:val="nil"/>
              <w:left w:val="nil"/>
              <w:bottom w:val="nil"/>
              <w:right w:val="nil"/>
            </w:tcBorders>
            <w:shd w:val="clear" w:color="auto" w:fill="auto"/>
            <w:noWrap/>
            <w:vAlign w:val="center"/>
            <w:hideMark/>
          </w:tcPr>
          <w:p w14:paraId="776F4E59" w14:textId="6D0E0129" w:rsidR="00416BEE" w:rsidRPr="00416BEE" w:rsidRDefault="00416BEE" w:rsidP="007B3ED7">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-44.24</w:t>
            </w:r>
            <w:r>
              <w:rPr>
                <w:rFonts w:ascii="Times New Roman" w:eastAsia="Times New Roman" w:hAnsi="Times New Roman" w:cs="Times New Roman"/>
                <w:color w:val="000000"/>
                <w:sz w:val="20"/>
                <w:szCs w:val="20"/>
              </w:rPr>
              <w:t xml:space="preserve"> </w:t>
            </w:r>
            <w:r w:rsidRPr="00416BEE">
              <w:rPr>
                <w:rFonts w:ascii="Times New Roman" w:eastAsia="Times New Roman" w:hAnsi="Times New Roman" w:cs="Times New Roman"/>
                <w:color w:val="000000"/>
                <w:sz w:val="20"/>
                <w:szCs w:val="20"/>
              </w:rPr>
              <w:t>±0.0019</w:t>
            </w:r>
          </w:p>
        </w:tc>
        <w:tc>
          <w:tcPr>
            <w:tcW w:w="1620" w:type="dxa"/>
            <w:tcBorders>
              <w:top w:val="nil"/>
              <w:left w:val="nil"/>
              <w:bottom w:val="nil"/>
              <w:right w:val="nil"/>
            </w:tcBorders>
            <w:shd w:val="clear" w:color="auto" w:fill="auto"/>
            <w:noWrap/>
            <w:vAlign w:val="center"/>
            <w:hideMark/>
          </w:tcPr>
          <w:p w14:paraId="041DABB7"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4.26 ± 0.28</w:t>
            </w:r>
          </w:p>
        </w:tc>
        <w:tc>
          <w:tcPr>
            <w:tcW w:w="1860" w:type="dxa"/>
            <w:tcBorders>
              <w:top w:val="nil"/>
              <w:left w:val="nil"/>
              <w:bottom w:val="nil"/>
              <w:right w:val="nil"/>
            </w:tcBorders>
            <w:shd w:val="clear" w:color="auto" w:fill="auto"/>
            <w:noWrap/>
            <w:vAlign w:val="center"/>
            <w:hideMark/>
          </w:tcPr>
          <w:p w14:paraId="015136DE"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95.37 ± 4.41 </w:t>
            </w:r>
          </w:p>
        </w:tc>
        <w:tc>
          <w:tcPr>
            <w:tcW w:w="2580" w:type="dxa"/>
            <w:tcBorders>
              <w:top w:val="nil"/>
              <w:left w:val="nil"/>
              <w:bottom w:val="nil"/>
              <w:right w:val="nil"/>
            </w:tcBorders>
            <w:shd w:val="clear" w:color="auto" w:fill="auto"/>
            <w:noWrap/>
            <w:vAlign w:val="center"/>
            <w:hideMark/>
          </w:tcPr>
          <w:p w14:paraId="23B29CA5"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1637.05 ± 122.93</w:t>
            </w:r>
          </w:p>
        </w:tc>
        <w:tc>
          <w:tcPr>
            <w:tcW w:w="1680" w:type="dxa"/>
            <w:tcBorders>
              <w:top w:val="nil"/>
              <w:left w:val="nil"/>
              <w:bottom w:val="nil"/>
              <w:right w:val="nil"/>
            </w:tcBorders>
            <w:shd w:val="clear" w:color="auto" w:fill="auto"/>
            <w:noWrap/>
            <w:vAlign w:val="center"/>
            <w:hideMark/>
          </w:tcPr>
          <w:p w14:paraId="1630300D"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-95.31 ± 4.63</w:t>
            </w:r>
          </w:p>
        </w:tc>
      </w:tr>
      <w:tr w:rsidR="00416BEE" w:rsidRPr="00416BEE" w14:paraId="176C3A05" w14:textId="77777777" w:rsidTr="00416BEE">
        <w:trPr>
          <w:trHeight w:val="290"/>
        </w:trPr>
        <w:tc>
          <w:tcPr>
            <w:tcW w:w="2040" w:type="dxa"/>
            <w:tcBorders>
              <w:top w:val="nil"/>
              <w:left w:val="nil"/>
              <w:bottom w:val="nil"/>
              <w:right w:val="nil"/>
            </w:tcBorders>
            <w:shd w:val="clear" w:color="000000" w:fill="F2F2F2"/>
            <w:noWrap/>
            <w:vAlign w:val="center"/>
            <w:hideMark/>
          </w:tcPr>
          <w:p w14:paraId="6AFBA803"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p.N258K/Kv7.3</w:t>
            </w:r>
          </w:p>
        </w:tc>
        <w:tc>
          <w:tcPr>
            <w:tcW w:w="1980" w:type="dxa"/>
            <w:tcBorders>
              <w:top w:val="nil"/>
              <w:left w:val="nil"/>
              <w:bottom w:val="nil"/>
              <w:right w:val="nil"/>
            </w:tcBorders>
            <w:shd w:val="clear" w:color="000000" w:fill="F2F2F2"/>
            <w:noWrap/>
            <w:vAlign w:val="bottom"/>
            <w:hideMark/>
          </w:tcPr>
          <w:p w14:paraId="53696E2E"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1.25:1.25</w:t>
            </w:r>
          </w:p>
        </w:tc>
        <w:tc>
          <w:tcPr>
            <w:tcW w:w="740" w:type="dxa"/>
            <w:tcBorders>
              <w:top w:val="nil"/>
              <w:left w:val="nil"/>
              <w:bottom w:val="nil"/>
              <w:right w:val="nil"/>
            </w:tcBorders>
            <w:shd w:val="clear" w:color="000000" w:fill="F2F2F2"/>
            <w:noWrap/>
            <w:vAlign w:val="center"/>
            <w:hideMark/>
          </w:tcPr>
          <w:p w14:paraId="0EB4B48E"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14</w:t>
            </w:r>
          </w:p>
        </w:tc>
        <w:tc>
          <w:tcPr>
            <w:tcW w:w="1857" w:type="dxa"/>
            <w:tcBorders>
              <w:top w:val="nil"/>
              <w:left w:val="nil"/>
              <w:bottom w:val="nil"/>
              <w:right w:val="nil"/>
            </w:tcBorders>
            <w:shd w:val="clear" w:color="000000" w:fill="F2F2F2"/>
            <w:noWrap/>
            <w:vAlign w:val="center"/>
            <w:hideMark/>
          </w:tcPr>
          <w:p w14:paraId="457F56E5" w14:textId="18F0DD55"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-42.76</w:t>
            </w:r>
            <w:r>
              <w:rPr>
                <w:rFonts w:ascii="Times New Roman" w:eastAsia="Times New Roman" w:hAnsi="Times New Roman" w:cs="Times New Roman"/>
                <w:color w:val="000000"/>
                <w:sz w:val="20"/>
                <w:szCs w:val="20"/>
              </w:rPr>
              <w:t xml:space="preserve"> </w:t>
            </w:r>
            <w:r w:rsidRPr="00416BEE">
              <w:rPr>
                <w:rFonts w:ascii="Times New Roman" w:eastAsia="Times New Roman" w:hAnsi="Times New Roman" w:cs="Times New Roman"/>
                <w:color w:val="000000"/>
                <w:sz w:val="20"/>
                <w:szCs w:val="20"/>
              </w:rPr>
              <w:t>± 0.0021</w:t>
            </w:r>
          </w:p>
        </w:tc>
        <w:tc>
          <w:tcPr>
            <w:tcW w:w="1620" w:type="dxa"/>
            <w:tcBorders>
              <w:top w:val="nil"/>
              <w:left w:val="nil"/>
              <w:bottom w:val="nil"/>
              <w:right w:val="nil"/>
            </w:tcBorders>
            <w:shd w:val="clear" w:color="000000" w:fill="F2F2F2"/>
            <w:noWrap/>
            <w:vAlign w:val="center"/>
            <w:hideMark/>
          </w:tcPr>
          <w:p w14:paraId="41356895"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***2.78 ± 0.14</w:t>
            </w:r>
          </w:p>
        </w:tc>
        <w:tc>
          <w:tcPr>
            <w:tcW w:w="1860" w:type="dxa"/>
            <w:tcBorders>
              <w:top w:val="nil"/>
              <w:left w:val="nil"/>
              <w:bottom w:val="nil"/>
              <w:right w:val="nil"/>
            </w:tcBorders>
            <w:shd w:val="clear" w:color="000000" w:fill="F2F2F2"/>
            <w:noWrap/>
            <w:vAlign w:val="center"/>
            <w:hideMark/>
          </w:tcPr>
          <w:p w14:paraId="38F9EA5B"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137.32 ± 5.59 </w:t>
            </w:r>
          </w:p>
        </w:tc>
        <w:tc>
          <w:tcPr>
            <w:tcW w:w="2580" w:type="dxa"/>
            <w:tcBorders>
              <w:top w:val="nil"/>
              <w:left w:val="nil"/>
              <w:bottom w:val="nil"/>
              <w:right w:val="nil"/>
            </w:tcBorders>
            <w:shd w:val="clear" w:color="000000" w:fill="F2F2F2"/>
            <w:noWrap/>
            <w:vAlign w:val="center"/>
            <w:hideMark/>
          </w:tcPr>
          <w:p w14:paraId="66A070CF"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3690 ± 364.38</w:t>
            </w:r>
          </w:p>
        </w:tc>
        <w:tc>
          <w:tcPr>
            <w:tcW w:w="1680" w:type="dxa"/>
            <w:tcBorders>
              <w:top w:val="nil"/>
              <w:left w:val="nil"/>
              <w:bottom w:val="nil"/>
              <w:right w:val="nil"/>
            </w:tcBorders>
            <w:shd w:val="clear" w:color="000000" w:fill="F2F2F2"/>
            <w:noWrap/>
            <w:vAlign w:val="center"/>
            <w:hideMark/>
          </w:tcPr>
          <w:p w14:paraId="3414A78A"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-89.83 ± 3.94</w:t>
            </w:r>
          </w:p>
        </w:tc>
      </w:tr>
      <w:tr w:rsidR="00416BEE" w:rsidRPr="00416BEE" w14:paraId="690AB50E" w14:textId="77777777" w:rsidTr="00416BEE">
        <w:trPr>
          <w:trHeight w:val="290"/>
        </w:trPr>
        <w:tc>
          <w:tcPr>
            <w:tcW w:w="2040" w:type="dxa"/>
            <w:tcBorders>
              <w:top w:val="nil"/>
              <w:left w:val="nil"/>
              <w:bottom w:val="nil"/>
              <w:right w:val="nil"/>
            </w:tcBorders>
            <w:shd w:val="clear" w:color="auto" w:fill="auto"/>
            <w:noWrap/>
            <w:vAlign w:val="center"/>
            <w:hideMark/>
          </w:tcPr>
          <w:p w14:paraId="2DFA7FF9"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p.G279D/Kv7.3</w:t>
            </w:r>
          </w:p>
        </w:tc>
        <w:tc>
          <w:tcPr>
            <w:tcW w:w="1980" w:type="dxa"/>
            <w:tcBorders>
              <w:top w:val="nil"/>
              <w:left w:val="nil"/>
              <w:bottom w:val="nil"/>
              <w:right w:val="nil"/>
            </w:tcBorders>
            <w:shd w:val="clear" w:color="auto" w:fill="auto"/>
            <w:noWrap/>
            <w:vAlign w:val="bottom"/>
            <w:hideMark/>
          </w:tcPr>
          <w:p w14:paraId="7E0C4919"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1.25:1.25</w:t>
            </w:r>
          </w:p>
        </w:tc>
        <w:tc>
          <w:tcPr>
            <w:tcW w:w="740" w:type="dxa"/>
            <w:tcBorders>
              <w:top w:val="nil"/>
              <w:left w:val="nil"/>
              <w:bottom w:val="nil"/>
              <w:right w:val="nil"/>
            </w:tcBorders>
            <w:shd w:val="clear" w:color="auto" w:fill="auto"/>
            <w:noWrap/>
            <w:vAlign w:val="center"/>
            <w:hideMark/>
          </w:tcPr>
          <w:p w14:paraId="385D3586"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15</w:t>
            </w:r>
          </w:p>
        </w:tc>
        <w:tc>
          <w:tcPr>
            <w:tcW w:w="1857" w:type="dxa"/>
            <w:tcBorders>
              <w:top w:val="nil"/>
              <w:left w:val="nil"/>
              <w:bottom w:val="nil"/>
              <w:right w:val="nil"/>
            </w:tcBorders>
            <w:shd w:val="clear" w:color="auto" w:fill="auto"/>
            <w:noWrap/>
            <w:vAlign w:val="center"/>
            <w:hideMark/>
          </w:tcPr>
          <w:p w14:paraId="6ADB2FD1" w14:textId="6B67B7DB"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-43.01</w:t>
            </w:r>
            <w:r>
              <w:rPr>
                <w:rFonts w:ascii="Times New Roman" w:eastAsia="Times New Roman" w:hAnsi="Times New Roman" w:cs="Times New Roman"/>
                <w:color w:val="000000"/>
                <w:sz w:val="20"/>
                <w:szCs w:val="20"/>
              </w:rPr>
              <w:t xml:space="preserve"> </w:t>
            </w:r>
            <w:r w:rsidRPr="00416BEE">
              <w:rPr>
                <w:rFonts w:ascii="Times New Roman" w:eastAsia="Times New Roman" w:hAnsi="Times New Roman" w:cs="Times New Roman"/>
                <w:color w:val="000000"/>
                <w:sz w:val="20"/>
                <w:szCs w:val="20"/>
              </w:rPr>
              <w:t>± 0.0018</w:t>
            </w:r>
          </w:p>
        </w:tc>
        <w:tc>
          <w:tcPr>
            <w:tcW w:w="1620" w:type="dxa"/>
            <w:tcBorders>
              <w:top w:val="nil"/>
              <w:left w:val="nil"/>
              <w:bottom w:val="nil"/>
              <w:right w:val="nil"/>
            </w:tcBorders>
            <w:shd w:val="clear" w:color="auto" w:fill="auto"/>
            <w:noWrap/>
            <w:vAlign w:val="center"/>
            <w:hideMark/>
          </w:tcPr>
          <w:p w14:paraId="75C65278" w14:textId="798A1674" w:rsidR="00416BEE" w:rsidRPr="00416BEE" w:rsidRDefault="00432ABF" w:rsidP="00416BEE">
            <w:pPr>
              <w:spacing w:after="0" w:line="240" w:lineRule="auto"/>
              <w:jc w:val="right"/>
              <w:rPr>
                <w:rFonts w:ascii="Times New Roman" w:eastAsia="Times New Roman" w:hAnsi="Times New Roman" w:cs="Times New Roman"/>
                <w:color w:val="000000"/>
                <w:sz w:val="20"/>
                <w:szCs w:val="20"/>
              </w:rPr>
            </w:pPr>
            <w:r w:rsidRPr="00432ABF">
              <w:rPr>
                <w:rFonts w:ascii="Times New Roman" w:eastAsia="Times New Roman" w:hAnsi="Times New Roman" w:cs="Times New Roman"/>
                <w:color w:val="000000"/>
                <w:sz w:val="20"/>
                <w:szCs w:val="20"/>
              </w:rPr>
              <w:t>***</w:t>
            </w:r>
            <w:r w:rsidR="00416BEE" w:rsidRPr="00416BEE">
              <w:rPr>
                <w:rFonts w:ascii="Times New Roman" w:eastAsia="Times New Roman" w:hAnsi="Times New Roman" w:cs="Times New Roman"/>
                <w:color w:val="000000"/>
                <w:sz w:val="20"/>
                <w:szCs w:val="20"/>
              </w:rPr>
              <w:t>3.12 ± 0.14</w:t>
            </w:r>
          </w:p>
        </w:tc>
        <w:tc>
          <w:tcPr>
            <w:tcW w:w="1860" w:type="dxa"/>
            <w:tcBorders>
              <w:top w:val="nil"/>
              <w:left w:val="nil"/>
              <w:bottom w:val="nil"/>
              <w:right w:val="nil"/>
            </w:tcBorders>
            <w:shd w:val="clear" w:color="auto" w:fill="auto"/>
            <w:noWrap/>
            <w:vAlign w:val="center"/>
            <w:hideMark/>
          </w:tcPr>
          <w:p w14:paraId="5456B503"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120.92 ± 5.11 </w:t>
            </w:r>
          </w:p>
        </w:tc>
        <w:tc>
          <w:tcPr>
            <w:tcW w:w="2580" w:type="dxa"/>
            <w:tcBorders>
              <w:top w:val="nil"/>
              <w:left w:val="nil"/>
              <w:bottom w:val="nil"/>
              <w:right w:val="nil"/>
            </w:tcBorders>
            <w:shd w:val="clear" w:color="auto" w:fill="auto"/>
            <w:noWrap/>
            <w:vAlign w:val="center"/>
            <w:hideMark/>
          </w:tcPr>
          <w:p w14:paraId="1D6B11D4"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3135.04± 181.61 </w:t>
            </w:r>
          </w:p>
        </w:tc>
        <w:tc>
          <w:tcPr>
            <w:tcW w:w="1680" w:type="dxa"/>
            <w:tcBorders>
              <w:top w:val="nil"/>
              <w:left w:val="nil"/>
              <w:bottom w:val="nil"/>
              <w:right w:val="nil"/>
            </w:tcBorders>
            <w:shd w:val="clear" w:color="auto" w:fill="auto"/>
            <w:noWrap/>
            <w:vAlign w:val="center"/>
            <w:hideMark/>
          </w:tcPr>
          <w:p w14:paraId="2F97AE69"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-90.33 ± 3.61</w:t>
            </w:r>
          </w:p>
        </w:tc>
      </w:tr>
      <w:tr w:rsidR="00416BEE" w:rsidRPr="00416BEE" w14:paraId="619B2552" w14:textId="77777777" w:rsidTr="00416BEE">
        <w:trPr>
          <w:trHeight w:val="290"/>
        </w:trPr>
        <w:tc>
          <w:tcPr>
            <w:tcW w:w="2040" w:type="dxa"/>
            <w:tcBorders>
              <w:top w:val="nil"/>
              <w:left w:val="nil"/>
              <w:bottom w:val="nil"/>
              <w:right w:val="nil"/>
            </w:tcBorders>
            <w:shd w:val="clear" w:color="000000" w:fill="F2F2F2"/>
            <w:noWrap/>
            <w:vAlign w:val="center"/>
            <w:hideMark/>
          </w:tcPr>
          <w:p w14:paraId="5AD0BBCB"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Kv7.2/p.N258K/Kv7.3</w:t>
            </w:r>
          </w:p>
        </w:tc>
        <w:tc>
          <w:tcPr>
            <w:tcW w:w="1980" w:type="dxa"/>
            <w:tcBorders>
              <w:top w:val="nil"/>
              <w:left w:val="nil"/>
              <w:bottom w:val="nil"/>
              <w:right w:val="nil"/>
            </w:tcBorders>
            <w:shd w:val="clear" w:color="000000" w:fill="F2F2F2"/>
            <w:noWrap/>
            <w:vAlign w:val="bottom"/>
            <w:hideMark/>
          </w:tcPr>
          <w:p w14:paraId="14C12F31"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0.625:0.625:1.25</w:t>
            </w:r>
          </w:p>
        </w:tc>
        <w:tc>
          <w:tcPr>
            <w:tcW w:w="740" w:type="dxa"/>
            <w:tcBorders>
              <w:top w:val="nil"/>
              <w:left w:val="nil"/>
              <w:bottom w:val="nil"/>
              <w:right w:val="nil"/>
            </w:tcBorders>
            <w:shd w:val="clear" w:color="000000" w:fill="F2F2F2"/>
            <w:noWrap/>
            <w:vAlign w:val="center"/>
            <w:hideMark/>
          </w:tcPr>
          <w:p w14:paraId="523C397A"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13</w:t>
            </w:r>
          </w:p>
        </w:tc>
        <w:tc>
          <w:tcPr>
            <w:tcW w:w="1857" w:type="dxa"/>
            <w:tcBorders>
              <w:top w:val="nil"/>
              <w:left w:val="nil"/>
              <w:bottom w:val="nil"/>
              <w:right w:val="nil"/>
            </w:tcBorders>
            <w:shd w:val="clear" w:color="000000" w:fill="F2F2F2"/>
            <w:noWrap/>
            <w:vAlign w:val="center"/>
            <w:hideMark/>
          </w:tcPr>
          <w:p w14:paraId="6B75CC84"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-43.06 ± 0.0017</w:t>
            </w:r>
          </w:p>
        </w:tc>
        <w:tc>
          <w:tcPr>
            <w:tcW w:w="1620" w:type="dxa"/>
            <w:tcBorders>
              <w:top w:val="nil"/>
              <w:left w:val="nil"/>
              <w:bottom w:val="nil"/>
              <w:right w:val="nil"/>
            </w:tcBorders>
            <w:shd w:val="clear" w:color="000000" w:fill="F2F2F2"/>
            <w:noWrap/>
            <w:vAlign w:val="center"/>
            <w:hideMark/>
          </w:tcPr>
          <w:p w14:paraId="2133E3EF" w14:textId="49A4FFC8" w:rsidR="00416BEE" w:rsidRPr="00416BEE" w:rsidRDefault="00432ABF" w:rsidP="00416BEE">
            <w:pPr>
              <w:spacing w:after="0" w:line="240" w:lineRule="auto"/>
              <w:jc w:val="right"/>
              <w:rPr>
                <w:rFonts w:ascii="Times New Roman" w:eastAsia="Times New Roman" w:hAnsi="Times New Roman" w:cs="Times New Roman"/>
                <w:color w:val="000000"/>
                <w:sz w:val="20"/>
                <w:szCs w:val="20"/>
              </w:rPr>
            </w:pPr>
            <w:r w:rsidRPr="00432ABF">
              <w:rPr>
                <w:rFonts w:ascii="Times New Roman" w:eastAsia="Times New Roman" w:hAnsi="Times New Roman" w:cs="Times New Roman"/>
                <w:color w:val="000000"/>
                <w:sz w:val="20"/>
                <w:szCs w:val="20"/>
              </w:rPr>
              <w:t>***</w:t>
            </w:r>
            <w:r w:rsidR="00416BEE" w:rsidRPr="00416BEE">
              <w:rPr>
                <w:rFonts w:ascii="Times New Roman" w:eastAsia="Times New Roman" w:hAnsi="Times New Roman" w:cs="Times New Roman"/>
                <w:color w:val="000000"/>
                <w:sz w:val="20"/>
                <w:szCs w:val="20"/>
              </w:rPr>
              <w:t>3.08 ± 0.18</w:t>
            </w:r>
          </w:p>
        </w:tc>
        <w:tc>
          <w:tcPr>
            <w:tcW w:w="1860" w:type="dxa"/>
            <w:tcBorders>
              <w:top w:val="nil"/>
              <w:left w:val="nil"/>
              <w:bottom w:val="nil"/>
              <w:right w:val="nil"/>
            </w:tcBorders>
            <w:shd w:val="clear" w:color="000000" w:fill="F2F2F2"/>
            <w:noWrap/>
            <w:vAlign w:val="center"/>
            <w:hideMark/>
          </w:tcPr>
          <w:p w14:paraId="5EBC0497"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133.06 ± 5.78 </w:t>
            </w:r>
          </w:p>
        </w:tc>
        <w:tc>
          <w:tcPr>
            <w:tcW w:w="2580" w:type="dxa"/>
            <w:tcBorders>
              <w:top w:val="nil"/>
              <w:left w:val="nil"/>
              <w:bottom w:val="nil"/>
              <w:right w:val="nil"/>
            </w:tcBorders>
            <w:shd w:val="clear" w:color="000000" w:fill="F2F2F2"/>
            <w:noWrap/>
            <w:vAlign w:val="center"/>
            <w:hideMark/>
          </w:tcPr>
          <w:p w14:paraId="6E08FA9B"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*3337.08 ± 418.03 </w:t>
            </w:r>
          </w:p>
        </w:tc>
        <w:tc>
          <w:tcPr>
            <w:tcW w:w="1680" w:type="dxa"/>
            <w:tcBorders>
              <w:top w:val="nil"/>
              <w:left w:val="nil"/>
              <w:bottom w:val="nil"/>
              <w:right w:val="nil"/>
            </w:tcBorders>
            <w:shd w:val="clear" w:color="000000" w:fill="F2F2F2"/>
            <w:noWrap/>
            <w:vAlign w:val="center"/>
            <w:hideMark/>
          </w:tcPr>
          <w:p w14:paraId="6982FFC5"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-87.27 ± 4.78</w:t>
            </w:r>
          </w:p>
        </w:tc>
      </w:tr>
      <w:tr w:rsidR="00416BEE" w:rsidRPr="00416BEE" w14:paraId="4E339D37" w14:textId="77777777" w:rsidTr="00416BEE">
        <w:trPr>
          <w:trHeight w:val="290"/>
        </w:trPr>
        <w:tc>
          <w:tcPr>
            <w:tcW w:w="2040" w:type="dxa"/>
            <w:tcBorders>
              <w:top w:val="nil"/>
              <w:left w:val="nil"/>
              <w:bottom w:val="single" w:sz="4" w:space="0" w:color="auto"/>
              <w:right w:val="nil"/>
            </w:tcBorders>
            <w:shd w:val="clear" w:color="auto" w:fill="auto"/>
            <w:noWrap/>
            <w:vAlign w:val="center"/>
            <w:hideMark/>
          </w:tcPr>
          <w:p w14:paraId="17F3A531" w14:textId="77777777" w:rsidR="00416BEE" w:rsidRPr="00416BEE" w:rsidRDefault="00416BEE" w:rsidP="00416BEE">
            <w:pPr>
              <w:spacing w:after="0" w:line="240" w:lineRule="auto"/>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Kv7.2/p.G279D/Kv7.3</w:t>
            </w:r>
          </w:p>
        </w:tc>
        <w:tc>
          <w:tcPr>
            <w:tcW w:w="1980" w:type="dxa"/>
            <w:tcBorders>
              <w:top w:val="nil"/>
              <w:left w:val="nil"/>
              <w:bottom w:val="single" w:sz="4" w:space="0" w:color="auto"/>
              <w:right w:val="nil"/>
            </w:tcBorders>
            <w:shd w:val="clear" w:color="000000" w:fill="FFFFFF"/>
            <w:noWrap/>
            <w:vAlign w:val="bottom"/>
            <w:hideMark/>
          </w:tcPr>
          <w:p w14:paraId="7914F993"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0.625:0.625:1.25</w:t>
            </w:r>
          </w:p>
        </w:tc>
        <w:tc>
          <w:tcPr>
            <w:tcW w:w="740" w:type="dxa"/>
            <w:tcBorders>
              <w:top w:val="nil"/>
              <w:left w:val="nil"/>
              <w:bottom w:val="single" w:sz="4" w:space="0" w:color="auto"/>
              <w:right w:val="nil"/>
            </w:tcBorders>
            <w:shd w:val="clear" w:color="auto" w:fill="auto"/>
            <w:noWrap/>
            <w:vAlign w:val="center"/>
            <w:hideMark/>
          </w:tcPr>
          <w:p w14:paraId="34B7861F"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14</w:t>
            </w:r>
          </w:p>
        </w:tc>
        <w:tc>
          <w:tcPr>
            <w:tcW w:w="1857" w:type="dxa"/>
            <w:tcBorders>
              <w:top w:val="nil"/>
              <w:left w:val="nil"/>
              <w:bottom w:val="single" w:sz="4" w:space="0" w:color="auto"/>
              <w:right w:val="nil"/>
            </w:tcBorders>
            <w:shd w:val="clear" w:color="auto" w:fill="auto"/>
            <w:noWrap/>
            <w:vAlign w:val="center"/>
            <w:hideMark/>
          </w:tcPr>
          <w:p w14:paraId="7FA127B4" w14:textId="643FB286"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-43.24 ± 0.0021</w:t>
            </w:r>
          </w:p>
        </w:tc>
        <w:tc>
          <w:tcPr>
            <w:tcW w:w="1620" w:type="dxa"/>
            <w:tcBorders>
              <w:top w:val="nil"/>
              <w:left w:val="nil"/>
              <w:bottom w:val="single" w:sz="4" w:space="0" w:color="auto"/>
              <w:right w:val="nil"/>
            </w:tcBorders>
            <w:shd w:val="clear" w:color="auto" w:fill="auto"/>
            <w:noWrap/>
            <w:vAlign w:val="center"/>
            <w:hideMark/>
          </w:tcPr>
          <w:p w14:paraId="647D196D"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*3.34 ± 0.21</w:t>
            </w:r>
          </w:p>
        </w:tc>
        <w:tc>
          <w:tcPr>
            <w:tcW w:w="1860" w:type="dxa"/>
            <w:tcBorders>
              <w:top w:val="nil"/>
              <w:left w:val="nil"/>
              <w:bottom w:val="single" w:sz="4" w:space="0" w:color="auto"/>
              <w:right w:val="nil"/>
            </w:tcBorders>
            <w:shd w:val="clear" w:color="auto" w:fill="auto"/>
            <w:noWrap/>
            <w:vAlign w:val="center"/>
            <w:hideMark/>
          </w:tcPr>
          <w:p w14:paraId="2E456050"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 122.64 ± 7.61 </w:t>
            </w:r>
          </w:p>
        </w:tc>
        <w:tc>
          <w:tcPr>
            <w:tcW w:w="2580" w:type="dxa"/>
            <w:tcBorders>
              <w:top w:val="nil"/>
              <w:left w:val="nil"/>
              <w:bottom w:val="single" w:sz="4" w:space="0" w:color="auto"/>
              <w:right w:val="nil"/>
            </w:tcBorders>
            <w:shd w:val="clear" w:color="auto" w:fill="auto"/>
            <w:noWrap/>
            <w:vAlign w:val="center"/>
            <w:hideMark/>
          </w:tcPr>
          <w:p w14:paraId="368C9E40" w14:textId="77777777" w:rsidR="00416BEE" w:rsidRPr="00416BEE" w:rsidRDefault="00416BEE" w:rsidP="00416BEE">
            <w:pPr>
              <w:spacing w:after="0" w:line="240" w:lineRule="auto"/>
              <w:jc w:val="right"/>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3092.34 ± 334.87 </w:t>
            </w:r>
          </w:p>
        </w:tc>
        <w:tc>
          <w:tcPr>
            <w:tcW w:w="1680" w:type="dxa"/>
            <w:tcBorders>
              <w:top w:val="nil"/>
              <w:left w:val="nil"/>
              <w:bottom w:val="single" w:sz="4" w:space="0" w:color="auto"/>
              <w:right w:val="nil"/>
            </w:tcBorders>
            <w:shd w:val="clear" w:color="auto" w:fill="auto"/>
            <w:noWrap/>
            <w:vAlign w:val="center"/>
            <w:hideMark/>
          </w:tcPr>
          <w:p w14:paraId="4B9FD823" w14:textId="77777777" w:rsidR="00416BEE" w:rsidRPr="00416BEE" w:rsidRDefault="00416BEE" w:rsidP="00416BEE">
            <w:pPr>
              <w:spacing w:after="0" w:line="240" w:lineRule="auto"/>
              <w:jc w:val="center"/>
              <w:rPr>
                <w:rFonts w:ascii="Times New Roman" w:eastAsia="Times New Roman" w:hAnsi="Times New Roman" w:cs="Times New Roman"/>
                <w:color w:val="000000"/>
                <w:sz w:val="20"/>
                <w:szCs w:val="20"/>
              </w:rPr>
            </w:pPr>
            <w:r w:rsidRPr="00416BEE">
              <w:rPr>
                <w:rFonts w:ascii="Times New Roman" w:eastAsia="Times New Roman" w:hAnsi="Times New Roman" w:cs="Times New Roman"/>
                <w:color w:val="000000"/>
                <w:sz w:val="20"/>
                <w:szCs w:val="20"/>
              </w:rPr>
              <w:t xml:space="preserve">     -89.78 ± 4.77</w:t>
            </w:r>
          </w:p>
        </w:tc>
      </w:tr>
    </w:tbl>
    <w:p w14:paraId="690CDC33" w14:textId="2D68724F" w:rsidR="000A6E98" w:rsidRDefault="000A6E98" w:rsidP="00005301">
      <w:pPr>
        <w:spacing w:after="0" w:line="276" w:lineRule="auto"/>
        <w:rPr>
          <w:rFonts w:ascii="Times New Roman" w:eastAsia="Times New Roman" w:hAnsi="Times New Roman" w:cs="Times New Roman"/>
          <w:sz w:val="20"/>
          <w:szCs w:val="20"/>
        </w:rPr>
      </w:pPr>
    </w:p>
    <w:p w14:paraId="388F2490" w14:textId="7FE6BA0C" w:rsidR="00117303" w:rsidRPr="000A6E98" w:rsidRDefault="00005301" w:rsidP="000A6E98">
      <w:pPr>
        <w:spacing w:after="0" w:line="276" w:lineRule="auto"/>
        <w:rPr>
          <w:rFonts w:ascii="Times New Roman" w:eastAsia="Times New Roman" w:hAnsi="Times New Roman" w:cs="Times New Roman"/>
          <w:sz w:val="20"/>
          <w:szCs w:val="20"/>
        </w:rPr>
        <w:sectPr w:rsidR="00117303" w:rsidRPr="000A6E98" w:rsidSect="004E2035">
          <w:pgSz w:w="15840" w:h="12240" w:orient="landscape"/>
          <w:pgMar w:top="1440" w:right="1440" w:bottom="1440" w:left="992" w:header="720" w:footer="720" w:gutter="0"/>
          <w:cols w:space="720"/>
          <w:docGrid w:linePitch="360"/>
        </w:sectPr>
      </w:pPr>
      <w:r w:rsidRPr="0025689B">
        <w:rPr>
          <w:rFonts w:ascii="Times New Roman" w:eastAsia="Times New Roman" w:hAnsi="Times New Roman" w:cs="Times New Roman"/>
          <w:sz w:val="20"/>
          <w:szCs w:val="20"/>
        </w:rPr>
        <w:t>Data shown represent the Ave ± SEM. Statistically significant differences are indicated by *</w:t>
      </w:r>
      <w:r w:rsidR="00D832A0">
        <w:rPr>
          <w:rFonts w:ascii="Times New Roman" w:eastAsia="Times New Roman" w:hAnsi="Times New Roman" w:cs="Times New Roman"/>
          <w:i/>
          <w:iCs/>
          <w:sz w:val="20"/>
          <w:szCs w:val="20"/>
        </w:rPr>
        <w:t>p</w:t>
      </w:r>
      <w:r w:rsidRPr="0025689B">
        <w:rPr>
          <w:rFonts w:ascii="Times New Roman" w:eastAsia="Times New Roman" w:hAnsi="Times New Roman" w:cs="Times New Roman"/>
          <w:sz w:val="20"/>
          <w:szCs w:val="20"/>
        </w:rPr>
        <w:t xml:space="preserve"> &lt; 0.05, **</w:t>
      </w:r>
      <w:r w:rsidRPr="00F3230B">
        <w:rPr>
          <w:rFonts w:ascii="Times New Roman" w:eastAsia="Times New Roman" w:hAnsi="Times New Roman" w:cs="Times New Roman"/>
          <w:i/>
          <w:iCs/>
          <w:sz w:val="20"/>
          <w:szCs w:val="20"/>
        </w:rPr>
        <w:t>p</w:t>
      </w:r>
      <w:r w:rsidRPr="0025689B">
        <w:rPr>
          <w:rFonts w:ascii="Times New Roman" w:eastAsia="Times New Roman" w:hAnsi="Times New Roman" w:cs="Times New Roman"/>
          <w:sz w:val="20"/>
          <w:szCs w:val="20"/>
        </w:rPr>
        <w:t xml:space="preserve"> &lt; 0.01, ***</w:t>
      </w:r>
      <w:r w:rsidRPr="00F3230B">
        <w:rPr>
          <w:rFonts w:ascii="Times New Roman" w:eastAsia="Times New Roman" w:hAnsi="Times New Roman" w:cs="Times New Roman"/>
          <w:i/>
          <w:iCs/>
          <w:sz w:val="20"/>
          <w:szCs w:val="20"/>
        </w:rPr>
        <w:t>p</w:t>
      </w:r>
      <w:r w:rsidRPr="0025689B">
        <w:rPr>
          <w:rFonts w:ascii="Times New Roman" w:eastAsia="Times New Roman" w:hAnsi="Times New Roman" w:cs="Times New Roman"/>
          <w:sz w:val="20"/>
          <w:szCs w:val="20"/>
        </w:rPr>
        <w:t xml:space="preserve"> &lt; 0.001 based on one-way ANOVA Tukey test.</w:t>
      </w:r>
    </w:p>
    <w:p w14:paraId="5F22E6B5" w14:textId="5A938ACA" w:rsidR="00117303" w:rsidRPr="0086295A" w:rsidRDefault="00150AB4" w:rsidP="00117303">
      <w:pPr>
        <w:rPr>
          <w:rFonts w:ascii="Cordia New" w:hAnsi="Cordia New" w:cs="Cordia New"/>
          <w:b/>
          <w:bCs/>
          <w:color w:val="000000" w:themeColor="dark1"/>
          <w:kern w:val="24"/>
          <w:sz w:val="32"/>
          <w:szCs w:val="32"/>
        </w:rPr>
      </w:pPr>
      <w:r>
        <w:rPr>
          <w:rFonts w:ascii="Times New Roman" w:hAnsi="Times New Roman" w:cs="Times New Roman"/>
          <w:b/>
          <w:bCs/>
          <w:noProof/>
          <w:sz w:val="20"/>
          <w:szCs w:val="20"/>
          <w:lang w:val="en-GB" w:eastAsia="en-GB"/>
        </w:rPr>
        <mc:AlternateContent>
          <mc:Choice Requires="wps">
            <w:drawing>
              <wp:anchor distT="0" distB="0" distL="114300" distR="114300" simplePos="0" relativeHeight="251667968" behindDoc="0" locked="0" layoutInCell="1" allowOverlap="1" wp14:anchorId="0871CEF1" wp14:editId="6C7188A1">
                <wp:simplePos x="0" y="0"/>
                <wp:positionH relativeFrom="margin">
                  <wp:posOffset>3663950</wp:posOffset>
                </wp:positionH>
                <wp:positionV relativeFrom="paragraph">
                  <wp:posOffset>4833620</wp:posOffset>
                </wp:positionV>
                <wp:extent cx="374650" cy="330200"/>
                <wp:effectExtent l="0" t="0" r="6350" b="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7A1998D1" w14:textId="20FEE3AB" w:rsidR="00117303" w:rsidRPr="0086295A" w:rsidRDefault="00117303" w:rsidP="00117303">
                            <w:pP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 xml:space="preserve"> h</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871CEF1" id="Rectangle 22" o:spid="_x0000_s1028" style="position:absolute;margin-left:288.5pt;margin-top:380.6pt;width:29.5pt;height:26pt;z-index:25166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" fillcolor="white [3201]" stroked="f" strokeweight="1pt">
                <v:path arrowok="t"/>
                <v:textbox>
                  <w:txbxContent>
                    <w:p w14:paraId="7A1998D1" w14:textId="20FEE3AB" w:rsidR="00117303" w:rsidRPr="0086295A" w:rsidRDefault="00117303" w:rsidP="00117303">
                      <w:pP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 xml:space="preserve"> h</w:t>
                      </w:r>
                    </w:p>
                  </w:txbxContent>
                </v:textbox>
                <w10:wrap anchorx="margin"/>
              </v:rect>
            </w:pict>
          </mc:Fallback>
        </mc:AlternateContent>
      </w:r>
      <w:r>
        <w:rPr>
          <w:noProof/>
          <w:lang w:val="en-GB" w:eastAsia="en-GB"/>
        </w:rPr>
        <mc:AlternateContent>
          <mc:Choice Requires="wps">
            <w:drawing>
              <wp:anchor distT="0" distB="0" distL="114300" distR="114300" simplePos="0" relativeHeight="251666944" behindDoc="0" locked="0" layoutInCell="1" allowOverlap="1" wp14:anchorId="0871CEF1" wp14:editId="2A98EF67">
                <wp:simplePos x="0" y="0"/>
                <wp:positionH relativeFrom="margin">
                  <wp:posOffset>1574800</wp:posOffset>
                </wp:positionH>
                <wp:positionV relativeFrom="paragraph">
                  <wp:posOffset>4857750</wp:posOffset>
                </wp:positionV>
                <wp:extent cx="374650" cy="330200"/>
                <wp:effectExtent l="0" t="0" r="6350" b="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4CC9B756" w14:textId="6D70D289" w:rsidR="00117303" w:rsidRPr="0086295A" w:rsidRDefault="00117303" w:rsidP="00117303">
                            <w:pP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 xml:space="preserve"> g</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871CEF1" id="Rectangle 21" o:spid="_x0000_s1029" style="position:absolute;margin-left:124pt;margin-top:382.5pt;width:29.5pt;height:26pt;z-index:25166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" fillcolor="white [3201]" stroked="f" strokeweight="1pt">
                <v:path arrowok="t"/>
                <v:textbox>
                  <w:txbxContent>
                    <w:p w14:paraId="4CC9B756" w14:textId="6D70D289" w:rsidR="00117303" w:rsidRPr="0086295A" w:rsidRDefault="00117303" w:rsidP="00117303">
                      <w:pP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 xml:space="preserve"> g</w:t>
                      </w:r>
                    </w:p>
                  </w:txbxContent>
                </v:textbox>
                <w10:wrap anchorx="margin"/>
              </v:rect>
            </w:pict>
          </mc:Fallback>
        </mc:AlternateContent>
      </w:r>
      <w:r>
        <w:rPr>
          <w:noProof/>
          <w:lang w:val="en-GB" w:eastAsia="en-GB"/>
        </w:rPr>
        <mc:AlternateContent>
          <mc:Choice Requires="wps">
            <w:drawing>
              <wp:anchor distT="0" distB="0" distL="114300" distR="114300" simplePos="0" relativeHeight="251665920" behindDoc="0" locked="0" layoutInCell="1" allowOverlap="1" wp14:anchorId="0A88E2C3" wp14:editId="5F071BEA">
                <wp:simplePos x="0" y="0"/>
                <wp:positionH relativeFrom="margin">
                  <wp:posOffset>5638800</wp:posOffset>
                </wp:positionH>
                <wp:positionV relativeFrom="paragraph">
                  <wp:posOffset>2750820</wp:posOffset>
                </wp:positionV>
                <wp:extent cx="374650" cy="330200"/>
                <wp:effectExtent l="0" t="0" r="6350" b="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solidFill>
                          <a:sysClr val="window" lastClr="FFFFFF"/>
                        </a:solidFill>
                        <a:ln w="12700" cap="flat" cmpd="sng" algn="ctr">
                          <a:noFill/>
                          <a:prstDash val="solid"/>
                          <a:miter lim="800000"/>
                        </a:ln>
                        <a:effectLst/>
                      </wps:spPr>
                      <wps:txbx>
                        <w:txbxContent>
                          <w:p w14:paraId="174363C7" w14:textId="2842777C"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f</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A88E2C3" id="Rectangle 20" o:spid="_x0000_s1030" style="position:absolute;margin-left:444pt;margin-top:216.6pt;width:29.5pt;height:26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" fillcolor="window" stroked="f" strokeweight="1pt">
                <v:path arrowok="t"/>
                <v:textbox>
                  <w:txbxContent>
                    <w:p w14:paraId="174363C7" w14:textId="2842777C"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f</w:t>
                      </w:r>
                    </w:p>
                  </w:txbxContent>
                </v:textbox>
                <w10:wrap anchorx="margin"/>
              </v:rect>
            </w:pict>
          </mc:Fallback>
        </mc:AlternateContent>
      </w:r>
      <w:r>
        <w:rPr>
          <w:noProof/>
          <w:lang w:val="en-GB" w:eastAsia="en-GB"/>
        </w:rPr>
        <mc:AlternateContent>
          <mc:Choice Requires="wps">
            <w:drawing>
              <wp:anchor distT="0" distB="0" distL="114300" distR="114300" simplePos="0" relativeHeight="251664896" behindDoc="0" locked="0" layoutInCell="1" allowOverlap="1" wp14:anchorId="36D72CF9" wp14:editId="6AD754A2">
                <wp:simplePos x="0" y="0"/>
                <wp:positionH relativeFrom="margin">
                  <wp:posOffset>3676650</wp:posOffset>
                </wp:positionH>
                <wp:positionV relativeFrom="paragraph">
                  <wp:posOffset>2761615</wp:posOffset>
                </wp:positionV>
                <wp:extent cx="374650" cy="330200"/>
                <wp:effectExtent l="0" t="0" r="6350" b="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solidFill>
                          <a:sysClr val="window" lastClr="FFFFFF"/>
                        </a:solidFill>
                        <a:ln w="12700" cap="flat" cmpd="sng" algn="ctr">
                          <a:noFill/>
                          <a:prstDash val="solid"/>
                          <a:miter lim="800000"/>
                        </a:ln>
                        <a:effectLst/>
                      </wps:spPr>
                      <wps:txbx>
                        <w:txbxContent>
                          <w:p w14:paraId="11001FA8" w14:textId="178BD395"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36D72CF9" id="Rectangle 19" o:spid="_x0000_s1031" style="position:absolute;margin-left:289.5pt;margin-top:217.45pt;width:29.5pt;height:26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" fillcolor="window" stroked="f" strokeweight="1pt">
                <v:path arrowok="t"/>
                <v:textbox>
                  <w:txbxContent>
                    <w:p w14:paraId="11001FA8" w14:textId="178BD395"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e</w:t>
                      </w:r>
                    </w:p>
                  </w:txbxContent>
                </v:textbox>
                <w10:wrap anchorx="margin"/>
              </v:rect>
            </w:pict>
          </mc:Fallback>
        </mc:AlternateContent>
      </w:r>
      <w:r>
        <w:rPr>
          <w:noProof/>
          <w:lang w:val="en-GB" w:eastAsia="en-GB"/>
        </w:rPr>
        <mc:AlternateContent>
          <mc:Choice Requires="wps">
            <w:drawing>
              <wp:anchor distT="0" distB="0" distL="114300" distR="114300" simplePos="0" relativeHeight="251663872" behindDoc="0" locked="0" layoutInCell="1" allowOverlap="1" wp14:anchorId="70D3A97D" wp14:editId="7CAC5D65">
                <wp:simplePos x="0" y="0"/>
                <wp:positionH relativeFrom="margin">
                  <wp:posOffset>1619250</wp:posOffset>
                </wp:positionH>
                <wp:positionV relativeFrom="paragraph">
                  <wp:posOffset>2748915</wp:posOffset>
                </wp:positionV>
                <wp:extent cx="374650" cy="330200"/>
                <wp:effectExtent l="0" t="0" r="635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solidFill>
                          <a:sysClr val="window" lastClr="FFFFFF"/>
                        </a:solidFill>
                        <a:ln w="12700" cap="flat" cmpd="sng" algn="ctr">
                          <a:noFill/>
                          <a:prstDash val="solid"/>
                          <a:miter lim="800000"/>
                        </a:ln>
                        <a:effectLst/>
                      </wps:spPr>
                      <wps:txbx>
                        <w:txbxContent>
                          <w:p w14:paraId="34DCA215" w14:textId="44C09CD0"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d</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70D3A97D" id="Rectangle 18" o:spid="_x0000_s1032" style="position:absolute;margin-left:127.5pt;margin-top:216.45pt;width:29.5pt;height:26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" fillcolor="window" stroked="f" strokeweight="1pt">
                <v:path arrowok="t"/>
                <v:textbox>
                  <w:txbxContent>
                    <w:p w14:paraId="34DCA215" w14:textId="44C09CD0"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d</w:t>
                      </w:r>
                    </w:p>
                  </w:txbxContent>
                </v:textbox>
                <w10:wrap anchorx="margin"/>
              </v:rect>
            </w:pict>
          </mc:Fallback>
        </mc:AlternateContent>
      </w:r>
      <w:r>
        <w:rPr>
          <w:noProof/>
          <w:lang w:val="en-GB" w:eastAsia="en-GB"/>
        </w:rPr>
        <mc:AlternateContent>
          <mc:Choice Requires="wps">
            <w:drawing>
              <wp:anchor distT="0" distB="0" distL="114300" distR="114300" simplePos="0" relativeHeight="251662848" behindDoc="0" locked="0" layoutInCell="1" allowOverlap="1" wp14:anchorId="3A43B5C7" wp14:editId="390083D1">
                <wp:simplePos x="0" y="0"/>
                <wp:positionH relativeFrom="margin">
                  <wp:posOffset>5664200</wp:posOffset>
                </wp:positionH>
                <wp:positionV relativeFrom="paragraph">
                  <wp:posOffset>464820</wp:posOffset>
                </wp:positionV>
                <wp:extent cx="374650" cy="330200"/>
                <wp:effectExtent l="0" t="0" r="635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solidFill>
                          <a:sysClr val="window" lastClr="FFFFFF"/>
                        </a:solidFill>
                        <a:ln w="12700" cap="flat" cmpd="sng" algn="ctr">
                          <a:noFill/>
                          <a:prstDash val="solid"/>
                          <a:miter lim="800000"/>
                        </a:ln>
                        <a:effectLst/>
                      </wps:spPr>
                      <wps:txbx>
                        <w:txbxContent>
                          <w:p w14:paraId="79B46CCA" w14:textId="743FC749"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c</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3A43B5C7" id="Rectangle 17" o:spid="_x0000_s1033" style="position:absolute;margin-left:446pt;margin-top:36.6pt;width:29.5pt;height:26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" fillcolor="window" stroked="f" strokeweight="1pt">
                <v:path arrowok="t"/>
                <v:textbox>
                  <w:txbxContent>
                    <w:p w14:paraId="79B46CCA" w14:textId="743FC749"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c</w:t>
                      </w:r>
                    </w:p>
                  </w:txbxContent>
                </v:textbox>
                <w10:wrap anchorx="margin"/>
              </v:rect>
            </w:pict>
          </mc:Fallback>
        </mc:AlternateContent>
      </w:r>
      <w:r>
        <w:rPr>
          <w:noProof/>
          <w:lang w:val="en-GB" w:eastAsia="en-GB"/>
        </w:rPr>
        <mc:AlternateContent>
          <mc:Choice Requires="wps">
            <w:drawing>
              <wp:anchor distT="0" distB="0" distL="114300" distR="114300" simplePos="0" relativeHeight="251661824" behindDoc="0" locked="0" layoutInCell="1" allowOverlap="1" wp14:anchorId="6A1F71C1" wp14:editId="657BAB54">
                <wp:simplePos x="0" y="0"/>
                <wp:positionH relativeFrom="margin">
                  <wp:posOffset>3644900</wp:posOffset>
                </wp:positionH>
                <wp:positionV relativeFrom="paragraph">
                  <wp:posOffset>456565</wp:posOffset>
                </wp:positionV>
                <wp:extent cx="374650" cy="330200"/>
                <wp:effectExtent l="0" t="0" r="635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solidFill>
                          <a:sysClr val="window" lastClr="FFFFFF"/>
                        </a:solidFill>
                        <a:ln w="12700" cap="flat" cmpd="sng" algn="ctr">
                          <a:noFill/>
                          <a:prstDash val="solid"/>
                          <a:miter lim="800000"/>
                        </a:ln>
                        <a:effectLst/>
                      </wps:spPr>
                      <wps:txbx>
                        <w:txbxContent>
                          <w:p w14:paraId="2C76A062" w14:textId="73014836"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b</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A1F71C1" id="Rectangle 16" o:spid="_x0000_s1034" style="position:absolute;margin-left:287pt;margin-top:35.95pt;width:29.5pt;height:26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" fillcolor="window" stroked="f" strokeweight="1pt">
                <v:path arrowok="t"/>
                <v:textbox>
                  <w:txbxContent>
                    <w:p w14:paraId="2C76A062" w14:textId="73014836" w:rsidR="0086295A" w:rsidRPr="0086295A" w:rsidRDefault="0086295A" w:rsidP="0086295A">
                      <w:pPr>
                        <w:jc w:val="cente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b</w:t>
                      </w:r>
                    </w:p>
                  </w:txbxContent>
                </v:textbox>
                <w10:wrap anchorx="margin"/>
              </v:rect>
            </w:pict>
          </mc:Fallback>
        </mc:AlternateContent>
      </w:r>
      <w:r>
        <w:rPr>
          <w:noProof/>
          <w:lang w:val="en-GB" w:eastAsia="en-GB"/>
        </w:rPr>
        <mc:AlternateContent>
          <mc:Choice Requires="wps">
            <w:drawing>
              <wp:anchor distT="0" distB="0" distL="114300" distR="114300" simplePos="0" relativeHeight="251660800" behindDoc="0" locked="0" layoutInCell="1" allowOverlap="1" wp14:anchorId="0871CEF1" wp14:editId="0A4F0E5B">
                <wp:simplePos x="0" y="0"/>
                <wp:positionH relativeFrom="margin">
                  <wp:posOffset>1631950</wp:posOffset>
                </wp:positionH>
                <wp:positionV relativeFrom="paragraph">
                  <wp:posOffset>471170</wp:posOffset>
                </wp:positionV>
                <wp:extent cx="374650" cy="330200"/>
                <wp:effectExtent l="0" t="0" r="6350"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3302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55D59020" w14:textId="11083BA9" w:rsidR="0086295A" w:rsidRPr="0086295A" w:rsidRDefault="00117303" w:rsidP="00117303">
                            <w:pP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 xml:space="preserve"> </w:t>
                            </w:r>
                            <w:r w:rsidR="0086295A" w:rsidRPr="0086295A">
                              <w:rPr>
                                <w:rFonts w:ascii="Cordia New" w:hAnsi="Cordia New" w:cs="Cordia New"/>
                                <w:b/>
                                <w:bCs/>
                                <w:color w:val="000000" w:themeColor="dark1"/>
                                <w:kern w:val="24"/>
                                <w:sz w:val="32"/>
                                <w:szCs w:val="32"/>
                              </w:rPr>
                              <w:t>a</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871CEF1" id="Rectangle 15" o:spid="_x0000_s1035" style="position:absolute;margin-left:128.5pt;margin-top:37.1pt;width:29.5pt;height:26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" fillcolor="white [3201]" stroked="f" strokeweight="1pt">
                <v:path arrowok="t"/>
                <v:textbox>
                  <w:txbxContent>
                    <w:p w14:paraId="55D59020" w14:textId="11083BA9" w:rsidR="0086295A" w:rsidRPr="0086295A" w:rsidRDefault="00117303" w:rsidP="00117303">
                      <w:pPr>
                        <w:rPr>
                          <w:rFonts w:ascii="Cordia New" w:hAnsi="Cordia New" w:cs="Cordia New"/>
                          <w:b/>
                          <w:bCs/>
                          <w:color w:val="000000" w:themeColor="dark1"/>
                          <w:kern w:val="24"/>
                          <w:sz w:val="32"/>
                          <w:szCs w:val="32"/>
                        </w:rPr>
                      </w:pPr>
                      <w:r>
                        <w:rPr>
                          <w:rFonts w:ascii="Cordia New" w:hAnsi="Cordia New" w:cs="Cordia New"/>
                          <w:b/>
                          <w:bCs/>
                          <w:color w:val="000000" w:themeColor="dark1"/>
                          <w:kern w:val="24"/>
                          <w:sz w:val="32"/>
                          <w:szCs w:val="32"/>
                        </w:rPr>
                        <w:t xml:space="preserve"> </w:t>
                      </w:r>
                      <w:r w:rsidR="0086295A" w:rsidRPr="0086295A">
                        <w:rPr>
                          <w:rFonts w:ascii="Cordia New" w:hAnsi="Cordia New" w:cs="Cordia New"/>
                          <w:b/>
                          <w:bCs/>
                          <w:color w:val="000000" w:themeColor="dark1"/>
                          <w:kern w:val="24"/>
                          <w:sz w:val="32"/>
                          <w:szCs w:val="32"/>
                        </w:rPr>
                        <w:t>a</w:t>
                      </w:r>
                    </w:p>
                  </w:txbxContent>
                </v:textbox>
                <w10:wrap anchorx="margin"/>
              </v:rect>
            </w:pict>
          </mc:Fallback>
        </mc:AlternateContent>
      </w:r>
      <w:r w:rsidR="000F682A" w:rsidRPr="00E038DA">
        <w:rPr>
          <w:rFonts w:ascii="Times New Roman" w:hAnsi="Times New Roman" w:cs="Times New Roman"/>
          <w:b/>
          <w:bCs/>
          <w:noProof/>
          <w:sz w:val="24"/>
          <w:szCs w:val="24"/>
          <w:lang w:val="en-GB" w:eastAsia="en-GB"/>
        </w:rPr>
        <w:drawing>
          <wp:anchor distT="0" distB="0" distL="114300" distR="114300" simplePos="0" relativeHeight="251645440" behindDoc="0" locked="0" layoutInCell="1" allowOverlap="1" wp14:anchorId="0214501B" wp14:editId="77797D8B">
            <wp:simplePos x="0" y="0"/>
            <wp:positionH relativeFrom="margin">
              <wp:posOffset>4097655</wp:posOffset>
            </wp:positionH>
            <wp:positionV relativeFrom="paragraph">
              <wp:posOffset>2410460</wp:posOffset>
            </wp:positionV>
            <wp:extent cx="2124710" cy="2365375"/>
            <wp:effectExtent l="0" t="0" r="8890" b="0"/>
            <wp:wrapSquare wrapText="bothSides"/>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124710" cy="2365375"/>
                    </a:xfrm>
                    <a:prstGeom prst="rect">
                      <a:avLst/>
                    </a:prstGeom>
                  </pic:spPr>
                </pic:pic>
              </a:graphicData>
            </a:graphic>
            <wp14:sizeRelH relativeFrom="page">
              <wp14:pctWidth>0</wp14:pctWidth>
            </wp14:sizeRelH>
            <wp14:sizeRelV relativeFrom="page">
              <wp14:pctHeight>0</wp14:pctHeight>
            </wp14:sizeRelV>
          </wp:anchor>
        </w:drawing>
      </w:r>
      <w:r w:rsidR="000F682A" w:rsidRPr="00E552BA">
        <w:rPr>
          <w:rFonts w:ascii="Times New Roman" w:hAnsi="Times New Roman" w:cs="Times New Roman"/>
          <w:b/>
          <w:bCs/>
          <w:noProof/>
          <w:sz w:val="24"/>
          <w:szCs w:val="24"/>
          <w:lang w:val="en-GB" w:eastAsia="en-GB"/>
        </w:rPr>
        <w:drawing>
          <wp:anchor distT="0" distB="0" distL="114300" distR="114300" simplePos="0" relativeHeight="251643392" behindDoc="0" locked="0" layoutInCell="1" allowOverlap="1" wp14:anchorId="1558867A" wp14:editId="0D5AD26C">
            <wp:simplePos x="0" y="0"/>
            <wp:positionH relativeFrom="column">
              <wp:posOffset>35472</wp:posOffset>
            </wp:positionH>
            <wp:positionV relativeFrom="paragraph">
              <wp:posOffset>2399955</wp:posOffset>
            </wp:positionV>
            <wp:extent cx="2110740" cy="2326005"/>
            <wp:effectExtent l="0" t="0" r="3810" b="0"/>
            <wp:wrapSquare wrapText="bothSides"/>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110740" cy="2326005"/>
                    </a:xfrm>
                    <a:prstGeom prst="rect">
                      <a:avLst/>
                    </a:prstGeom>
                  </pic:spPr>
                </pic:pic>
              </a:graphicData>
            </a:graphic>
            <wp14:sizeRelH relativeFrom="margin">
              <wp14:pctWidth>0</wp14:pctWidth>
            </wp14:sizeRelH>
            <wp14:sizeRelV relativeFrom="margin">
              <wp14:pctHeight>0</wp14:pctHeight>
            </wp14:sizeRelV>
          </wp:anchor>
        </w:drawing>
      </w:r>
      <w:r w:rsidR="000F682A" w:rsidRPr="00E552BA">
        <w:rPr>
          <w:rFonts w:ascii="Times New Roman" w:hAnsi="Times New Roman" w:cs="Times New Roman"/>
          <w:b/>
          <w:bCs/>
          <w:noProof/>
          <w:sz w:val="24"/>
          <w:szCs w:val="24"/>
          <w:lang w:val="en-GB" w:eastAsia="en-GB"/>
        </w:rPr>
        <w:drawing>
          <wp:anchor distT="0" distB="0" distL="114300" distR="114300" simplePos="0" relativeHeight="251644416" behindDoc="0" locked="0" layoutInCell="1" allowOverlap="1" wp14:anchorId="39A99FB3" wp14:editId="70473998">
            <wp:simplePos x="0" y="0"/>
            <wp:positionH relativeFrom="column">
              <wp:posOffset>2082937</wp:posOffset>
            </wp:positionH>
            <wp:positionV relativeFrom="paragraph">
              <wp:posOffset>2440273</wp:posOffset>
            </wp:positionV>
            <wp:extent cx="2123440" cy="2319655"/>
            <wp:effectExtent l="0" t="0" r="0" b="4445"/>
            <wp:wrapSquare wrapText="bothSides"/>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2123440" cy="2319655"/>
                    </a:xfrm>
                    <a:prstGeom prst="rect">
                      <a:avLst/>
                    </a:prstGeom>
                  </pic:spPr>
                </pic:pic>
              </a:graphicData>
            </a:graphic>
            <wp14:sizeRelH relativeFrom="page">
              <wp14:pctWidth>0</wp14:pctWidth>
            </wp14:sizeRelH>
            <wp14:sizeRelV relativeFrom="page">
              <wp14:pctHeight>0</wp14:pctHeight>
            </wp14:sizeRelV>
          </wp:anchor>
        </w:drawing>
      </w:r>
      <w:r w:rsidR="00E552BA" w:rsidRPr="00E552BA">
        <w:rPr>
          <w:rFonts w:ascii="Times New Roman" w:hAnsi="Times New Roman" w:cs="Times New Roman"/>
          <w:b/>
          <w:bCs/>
          <w:noProof/>
          <w:sz w:val="24"/>
          <w:szCs w:val="24"/>
          <w:lang w:val="en-GB" w:eastAsia="en-GB"/>
        </w:rPr>
        <w:drawing>
          <wp:anchor distT="0" distB="0" distL="114300" distR="114300" simplePos="0" relativeHeight="251642368" behindDoc="0" locked="0" layoutInCell="1" allowOverlap="1" wp14:anchorId="6B0B5A3B" wp14:editId="7D003E16">
            <wp:simplePos x="0" y="0"/>
            <wp:positionH relativeFrom="margin">
              <wp:posOffset>4062199</wp:posOffset>
            </wp:positionH>
            <wp:positionV relativeFrom="paragraph">
              <wp:posOffset>217371</wp:posOffset>
            </wp:positionV>
            <wp:extent cx="2175510" cy="2230120"/>
            <wp:effectExtent l="0" t="0" r="0" b="0"/>
            <wp:wrapSquare wrapText="bothSides"/>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2175510" cy="2230120"/>
                    </a:xfrm>
                    <a:prstGeom prst="rect">
                      <a:avLst/>
                    </a:prstGeom>
                  </pic:spPr>
                </pic:pic>
              </a:graphicData>
            </a:graphic>
            <wp14:sizeRelH relativeFrom="margin">
              <wp14:pctWidth>0</wp14:pctWidth>
            </wp14:sizeRelH>
            <wp14:sizeRelV relativeFrom="margin">
              <wp14:pctHeight>0</wp14:pctHeight>
            </wp14:sizeRelV>
          </wp:anchor>
        </w:drawing>
      </w:r>
      <w:r w:rsidR="00E552BA" w:rsidRPr="00575801">
        <w:rPr>
          <w:rFonts w:ascii="Times New Roman" w:hAnsi="Times New Roman" w:cs="Times New Roman"/>
          <w:b/>
          <w:bCs/>
          <w:noProof/>
          <w:sz w:val="24"/>
          <w:szCs w:val="24"/>
          <w:lang w:val="en-GB" w:eastAsia="en-GB"/>
        </w:rPr>
        <w:drawing>
          <wp:anchor distT="0" distB="0" distL="114300" distR="114300" simplePos="0" relativeHeight="251641344" behindDoc="0" locked="0" layoutInCell="1" allowOverlap="1" wp14:anchorId="343F6D2A" wp14:editId="1A1399CE">
            <wp:simplePos x="0" y="0"/>
            <wp:positionH relativeFrom="column">
              <wp:posOffset>2088579</wp:posOffset>
            </wp:positionH>
            <wp:positionV relativeFrom="paragraph">
              <wp:posOffset>137232</wp:posOffset>
            </wp:positionV>
            <wp:extent cx="2059940" cy="2327910"/>
            <wp:effectExtent l="0" t="0" r="0" b="0"/>
            <wp:wrapSquare wrapText="bothSides"/>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2059940" cy="2327910"/>
                    </a:xfrm>
                    <a:prstGeom prst="rect">
                      <a:avLst/>
                    </a:prstGeom>
                  </pic:spPr>
                </pic:pic>
              </a:graphicData>
            </a:graphic>
            <wp14:sizeRelH relativeFrom="margin">
              <wp14:pctWidth>0</wp14:pctWidth>
            </wp14:sizeRelH>
            <wp14:sizeRelV relativeFrom="margin">
              <wp14:pctHeight>0</wp14:pctHeight>
            </wp14:sizeRelV>
          </wp:anchor>
        </w:drawing>
      </w:r>
      <w:r w:rsidR="00E552BA" w:rsidRPr="005369AC">
        <w:rPr>
          <w:rFonts w:ascii="Times New Roman" w:hAnsi="Times New Roman" w:cs="Times New Roman"/>
          <w:b/>
          <w:bCs/>
          <w:noProof/>
          <w:sz w:val="24"/>
          <w:szCs w:val="24"/>
          <w:lang w:val="en-GB" w:eastAsia="en-GB"/>
        </w:rPr>
        <w:drawing>
          <wp:anchor distT="0" distB="0" distL="114300" distR="114300" simplePos="0" relativeHeight="251640320" behindDoc="0" locked="0" layoutInCell="1" allowOverlap="1" wp14:anchorId="62281197" wp14:editId="190CC5F9">
            <wp:simplePos x="0" y="0"/>
            <wp:positionH relativeFrom="margin">
              <wp:align>left</wp:align>
            </wp:positionH>
            <wp:positionV relativeFrom="paragraph">
              <wp:posOffset>183724</wp:posOffset>
            </wp:positionV>
            <wp:extent cx="2146935" cy="2187575"/>
            <wp:effectExtent l="0" t="0" r="5715" b="3175"/>
            <wp:wrapSquare wrapText="bothSides"/>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146935" cy="2187575"/>
                    </a:xfrm>
                    <a:prstGeom prst="rect">
                      <a:avLst/>
                    </a:prstGeom>
                  </pic:spPr>
                </pic:pic>
              </a:graphicData>
            </a:graphic>
            <wp14:sizeRelH relativeFrom="page">
              <wp14:pctWidth>0</wp14:pctWidth>
            </wp14:sizeRelH>
            <wp14:sizeRelV relativeFrom="page">
              <wp14:pctHeight>0</wp14:pctHeight>
            </wp14:sizeRelV>
          </wp:anchor>
        </w:drawing>
      </w:r>
      <w:r w:rsidR="00B664DD" w:rsidRPr="00E038DA">
        <w:rPr>
          <w:rFonts w:ascii="Times New Roman" w:hAnsi="Times New Roman" w:cs="Times New Roman"/>
          <w:b/>
          <w:bCs/>
          <w:noProof/>
          <w:sz w:val="24"/>
          <w:szCs w:val="24"/>
          <w:lang w:val="en-GB" w:eastAsia="en-GB"/>
        </w:rPr>
        <w:drawing>
          <wp:anchor distT="0" distB="0" distL="114300" distR="114300" simplePos="0" relativeHeight="251646464" behindDoc="0" locked="0" layoutInCell="1" allowOverlap="1" wp14:anchorId="02D6491B" wp14:editId="0AD22B1F">
            <wp:simplePos x="0" y="0"/>
            <wp:positionH relativeFrom="margin">
              <wp:posOffset>-74295</wp:posOffset>
            </wp:positionH>
            <wp:positionV relativeFrom="paragraph">
              <wp:posOffset>4508846</wp:posOffset>
            </wp:positionV>
            <wp:extent cx="2237740" cy="2378075"/>
            <wp:effectExtent l="0" t="0" r="0" b="3175"/>
            <wp:wrapSquare wrapText="bothSides"/>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237740" cy="2378075"/>
                    </a:xfrm>
                    <a:prstGeom prst="rect">
                      <a:avLst/>
                    </a:prstGeom>
                  </pic:spPr>
                </pic:pic>
              </a:graphicData>
            </a:graphic>
            <wp14:sizeRelH relativeFrom="page">
              <wp14:pctWidth>0</wp14:pctWidth>
            </wp14:sizeRelH>
            <wp14:sizeRelV relativeFrom="page">
              <wp14:pctHeight>0</wp14:pctHeight>
            </wp14:sizeRelV>
          </wp:anchor>
        </w:drawing>
      </w:r>
      <w:r w:rsidR="00B664DD" w:rsidRPr="00E038DA">
        <w:rPr>
          <w:rFonts w:ascii="Times New Roman" w:hAnsi="Times New Roman" w:cs="Times New Roman"/>
          <w:b/>
          <w:bCs/>
          <w:noProof/>
          <w:sz w:val="24"/>
          <w:szCs w:val="24"/>
          <w:lang w:val="en-GB" w:eastAsia="en-GB"/>
        </w:rPr>
        <w:drawing>
          <wp:anchor distT="0" distB="0" distL="114300" distR="114300" simplePos="0" relativeHeight="251647488" behindDoc="0" locked="0" layoutInCell="1" allowOverlap="1" wp14:anchorId="2A072F91" wp14:editId="3BCCEDD9">
            <wp:simplePos x="0" y="0"/>
            <wp:positionH relativeFrom="margin">
              <wp:posOffset>1995226</wp:posOffset>
            </wp:positionH>
            <wp:positionV relativeFrom="paragraph">
              <wp:posOffset>4498975</wp:posOffset>
            </wp:positionV>
            <wp:extent cx="2221865" cy="2351405"/>
            <wp:effectExtent l="0" t="0" r="6985" b="0"/>
            <wp:wrapSquare wrapText="bothSides"/>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221865" cy="2351405"/>
                    </a:xfrm>
                    <a:prstGeom prst="rect">
                      <a:avLst/>
                    </a:prstGeom>
                  </pic:spPr>
                </pic:pic>
              </a:graphicData>
            </a:graphic>
            <wp14:sizeRelH relativeFrom="margin">
              <wp14:pctWidth>0</wp14:pctWidth>
            </wp14:sizeRelH>
            <wp14:sizeRelV relativeFrom="margin">
              <wp14:pctHeight>0</wp14:pctHeight>
            </wp14:sizeRelV>
          </wp:anchor>
        </w:drawing>
      </w:r>
      <w:r w:rsidR="00117303" w:rsidRPr="00117303">
        <w:rPr>
          <w:rFonts w:ascii="Cordia New" w:hAnsi="Cordia New" w:cs="Cordia New"/>
          <w:b/>
          <w:bCs/>
          <w:color w:val="000000" w:themeColor="dark1"/>
          <w:kern w:val="24"/>
          <w:sz w:val="32"/>
          <w:szCs w:val="32"/>
        </w:rPr>
        <w:t xml:space="preserve"> </w:t>
      </w:r>
    </w:p>
    <w:p w14:paraId="6B6689C7" w14:textId="58F991DB" w:rsidR="00117303" w:rsidRDefault="00117303" w:rsidP="000D38AB">
      <w:pPr>
        <w:rPr>
          <w:rFonts w:ascii="Times New Roman" w:hAnsi="Times New Roman" w:cs="Times New Roman"/>
          <w:b/>
          <w:bCs/>
          <w:sz w:val="20"/>
          <w:szCs w:val="20"/>
        </w:rPr>
      </w:pPr>
    </w:p>
    <w:p w14:paraId="11C5DD5E" w14:textId="77777777" w:rsidR="00117303" w:rsidRDefault="00117303" w:rsidP="000D38AB">
      <w:pPr>
        <w:rPr>
          <w:rFonts w:ascii="Times New Roman" w:hAnsi="Times New Roman" w:cs="Times New Roman"/>
          <w:b/>
          <w:bCs/>
          <w:sz w:val="20"/>
          <w:szCs w:val="20"/>
        </w:rPr>
      </w:pPr>
    </w:p>
    <w:p w14:paraId="5B24DFAE" w14:textId="77777777" w:rsidR="00117303" w:rsidRDefault="00117303" w:rsidP="000D38AB">
      <w:pPr>
        <w:rPr>
          <w:rFonts w:ascii="Times New Roman" w:hAnsi="Times New Roman" w:cs="Times New Roman"/>
          <w:b/>
          <w:bCs/>
          <w:sz w:val="20"/>
          <w:szCs w:val="20"/>
        </w:rPr>
      </w:pPr>
    </w:p>
    <w:p w14:paraId="6C890B44" w14:textId="77777777" w:rsidR="00117303" w:rsidRDefault="00117303" w:rsidP="000D38AB">
      <w:pPr>
        <w:rPr>
          <w:rFonts w:ascii="Times New Roman" w:hAnsi="Times New Roman" w:cs="Times New Roman"/>
          <w:b/>
          <w:bCs/>
          <w:sz w:val="20"/>
          <w:szCs w:val="20"/>
        </w:rPr>
      </w:pPr>
    </w:p>
    <w:p w14:paraId="7C77B468" w14:textId="19567B33" w:rsidR="00117303" w:rsidRDefault="00117303" w:rsidP="000D38AB">
      <w:pPr>
        <w:rPr>
          <w:rFonts w:ascii="Times New Roman" w:hAnsi="Times New Roman" w:cs="Times New Roman"/>
          <w:b/>
          <w:bCs/>
          <w:sz w:val="20"/>
          <w:szCs w:val="20"/>
        </w:rPr>
      </w:pPr>
    </w:p>
    <w:p w14:paraId="16684355" w14:textId="77777777" w:rsidR="00117303" w:rsidRDefault="00117303" w:rsidP="000D38AB">
      <w:pPr>
        <w:rPr>
          <w:rFonts w:ascii="Times New Roman" w:hAnsi="Times New Roman" w:cs="Times New Roman"/>
          <w:b/>
          <w:bCs/>
          <w:sz w:val="20"/>
          <w:szCs w:val="20"/>
        </w:rPr>
      </w:pPr>
    </w:p>
    <w:p w14:paraId="7A119539" w14:textId="57456C69" w:rsidR="00117303" w:rsidRDefault="00117303" w:rsidP="00117303">
      <w:pPr>
        <w:tabs>
          <w:tab w:val="left" w:pos="2870"/>
        </w:tabs>
        <w:rPr>
          <w:rFonts w:ascii="Times New Roman" w:hAnsi="Times New Roman" w:cs="Times New Roman"/>
          <w:b/>
          <w:bCs/>
          <w:sz w:val="20"/>
          <w:szCs w:val="20"/>
        </w:rPr>
      </w:pPr>
    </w:p>
    <w:p w14:paraId="2F4B2436" w14:textId="54BA94C3" w:rsidR="00167117" w:rsidRDefault="00167117" w:rsidP="000D38AB">
      <w:pPr>
        <w:rPr>
          <w:rFonts w:ascii="Times New Roman" w:hAnsi="Times New Roman" w:cs="Times New Roman"/>
          <w:sz w:val="20"/>
          <w:szCs w:val="20"/>
        </w:rPr>
      </w:pPr>
      <w:r w:rsidRPr="000D38AB">
        <w:rPr>
          <w:rFonts w:ascii="Times New Roman" w:hAnsi="Times New Roman" w:cs="Times New Roman"/>
          <w:b/>
          <w:bCs/>
          <w:sz w:val="20"/>
          <w:szCs w:val="20"/>
        </w:rPr>
        <w:t xml:space="preserve">Supplementary Figure </w:t>
      </w:r>
      <w:r w:rsidR="00A87ADE" w:rsidRPr="000D38AB">
        <w:rPr>
          <w:rFonts w:ascii="Times New Roman" w:hAnsi="Times New Roman" w:cs="Times New Roman"/>
          <w:b/>
          <w:bCs/>
          <w:sz w:val="20"/>
          <w:szCs w:val="20"/>
        </w:rPr>
        <w:t>S</w:t>
      </w:r>
      <w:r w:rsidRPr="000D38AB">
        <w:rPr>
          <w:rFonts w:ascii="Times New Roman" w:hAnsi="Times New Roman" w:cs="Times New Roman"/>
          <w:b/>
          <w:bCs/>
          <w:sz w:val="20"/>
          <w:szCs w:val="20"/>
        </w:rPr>
        <w:t>1</w:t>
      </w:r>
      <w:r w:rsidR="00A87ADE" w:rsidRPr="000D38AB">
        <w:rPr>
          <w:rFonts w:ascii="Times New Roman" w:hAnsi="Times New Roman" w:cs="Times New Roman"/>
          <w:b/>
          <w:bCs/>
          <w:sz w:val="20"/>
          <w:szCs w:val="20"/>
        </w:rPr>
        <w:t>.</w:t>
      </w:r>
      <w:r w:rsidR="000A2521" w:rsidRPr="000D38AB">
        <w:rPr>
          <w:sz w:val="20"/>
          <w:szCs w:val="24"/>
        </w:rPr>
        <w:t xml:space="preserve"> </w:t>
      </w:r>
      <w:r w:rsidR="000A2521" w:rsidRPr="000D38AB">
        <w:rPr>
          <w:rFonts w:ascii="Times New Roman" w:hAnsi="Times New Roman" w:cs="Times New Roman"/>
          <w:b/>
          <w:bCs/>
          <w:sz w:val="20"/>
          <w:szCs w:val="20"/>
        </w:rPr>
        <w:t>Histogram profiles of sorting gates used for FACS based on Alexa Fluor430 and 647 channels.</w:t>
      </w:r>
      <w:r w:rsidR="00AD7C84">
        <w:rPr>
          <w:rFonts w:ascii="Times New Roman" w:hAnsi="Times New Roman" w:cs="Times New Roman"/>
          <w:b/>
          <w:bCs/>
          <w:sz w:val="20"/>
          <w:szCs w:val="20"/>
        </w:rPr>
        <w:t xml:space="preserve"> </w:t>
      </w:r>
      <w:r w:rsidR="00AA467A" w:rsidRPr="000D38AB">
        <w:rPr>
          <w:rFonts w:ascii="Times New Roman" w:hAnsi="Times New Roman" w:cs="Times New Roman"/>
          <w:sz w:val="20"/>
          <w:szCs w:val="20"/>
        </w:rPr>
        <w:t>Panels</w:t>
      </w:r>
      <w:r w:rsidR="00A32A5E">
        <w:rPr>
          <w:rFonts w:ascii="Times New Roman" w:hAnsi="Times New Roman" w:cs="Times New Roman"/>
          <w:sz w:val="20"/>
          <w:szCs w:val="20"/>
        </w:rPr>
        <w:t xml:space="preserve"> (</w:t>
      </w:r>
      <w:r w:rsidR="000A2521" w:rsidRPr="000D38AB">
        <w:rPr>
          <w:rFonts w:ascii="Times New Roman" w:hAnsi="Times New Roman" w:cs="Times New Roman"/>
          <w:sz w:val="20"/>
          <w:szCs w:val="20"/>
        </w:rPr>
        <w:t xml:space="preserve">a-c) were used to define KCNQ2-GFP sorting gates, </w:t>
      </w:r>
      <w:r w:rsidR="00A32A5E">
        <w:rPr>
          <w:rFonts w:ascii="Times New Roman" w:hAnsi="Times New Roman" w:cs="Times New Roman"/>
          <w:sz w:val="20"/>
          <w:szCs w:val="20"/>
        </w:rPr>
        <w:t>P</w:t>
      </w:r>
      <w:r w:rsidR="000A2521" w:rsidRPr="000D38AB">
        <w:rPr>
          <w:rFonts w:ascii="Times New Roman" w:hAnsi="Times New Roman" w:cs="Times New Roman"/>
          <w:sz w:val="20"/>
          <w:szCs w:val="20"/>
        </w:rPr>
        <w:t xml:space="preserve">anels </w:t>
      </w:r>
      <w:r w:rsidR="00A32A5E">
        <w:rPr>
          <w:rFonts w:ascii="Times New Roman" w:hAnsi="Times New Roman" w:cs="Times New Roman"/>
          <w:sz w:val="20"/>
          <w:szCs w:val="20"/>
        </w:rPr>
        <w:t>(</w:t>
      </w:r>
      <w:r w:rsidR="000A2521" w:rsidRPr="000D38AB">
        <w:rPr>
          <w:rFonts w:ascii="Times New Roman" w:hAnsi="Times New Roman" w:cs="Times New Roman"/>
          <w:sz w:val="20"/>
          <w:szCs w:val="20"/>
        </w:rPr>
        <w:t>d-h) were used to define KCNQ2-GFP and KCNQ3-DYKDDDDK tag, conjugated to Alexa Fluor 647 sorting gates. These gates were positioned such that Q1: cells expressed GFP, Q2: cells expressed GFP&amp; DYKDDDDK tag, Q3: non-transfected cell, Q4: cells expressed DYKDDDDK tag.</w:t>
      </w:r>
    </w:p>
    <w:p w14:paraId="6DBC2120" w14:textId="654FCBF9" w:rsidR="00603004" w:rsidRDefault="00603004" w:rsidP="000D38AB">
      <w:pPr>
        <w:rPr>
          <w:rFonts w:ascii="Times New Roman" w:hAnsi="Times New Roman" w:cs="Times New Roman"/>
          <w:sz w:val="20"/>
          <w:szCs w:val="20"/>
        </w:rPr>
      </w:pPr>
    </w:p>
    <w:p w14:paraId="4150F955" w14:textId="0F3987DC" w:rsidR="00603004" w:rsidRDefault="00603004" w:rsidP="000D38AB">
      <w:pPr>
        <w:rPr>
          <w:rFonts w:ascii="Times New Roman" w:hAnsi="Times New Roman" w:cs="Times New Roman"/>
          <w:sz w:val="20"/>
          <w:szCs w:val="20"/>
        </w:rPr>
      </w:pPr>
      <w:r>
        <w:rPr>
          <w:noProof/>
          <w:lang w:val="en-GB" w:eastAsia="en-GB"/>
        </w:rPr>
        <w:drawing>
          <wp:anchor distT="0" distB="0" distL="114300" distR="114300" simplePos="0" relativeHeight="251648512" behindDoc="0" locked="0" layoutInCell="1" allowOverlap="1" wp14:anchorId="2D1DABE9" wp14:editId="3FCD7067">
            <wp:simplePos x="0" y="0"/>
            <wp:positionH relativeFrom="margin">
              <wp:posOffset>600501</wp:posOffset>
            </wp:positionH>
            <wp:positionV relativeFrom="paragraph">
              <wp:posOffset>6597</wp:posOffset>
            </wp:positionV>
            <wp:extent cx="4537710" cy="5790565"/>
            <wp:effectExtent l="0" t="0" r="0" b="635"/>
            <wp:wrapSquare wrapText="bothSides"/>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pic:nvPicPr>
                  <pic:blipFill rotWithShape="1">
                    <a:blip r:embed="rId22">
                      <a:extLst>
                        <a:ext uri="{28A0092B-C50C-407E-A947-70E740481C1C}">
                          <a14:useLocalDpi xmlns:a14="http://schemas.microsoft.com/office/drawing/2010/main" val="0"/>
                        </a:ext>
                      </a:extLst>
                    </a:blip>
                    <a:srcRect l="31571" t="3193" r="30826" b="11491"/>
                    <a:stretch/>
                  </pic:blipFill>
                  <pic:spPr bwMode="auto">
                    <a:xfrm>
                      <a:off x="0" y="0"/>
                      <a:ext cx="4537710" cy="57905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5295A27" w14:textId="6E743579" w:rsidR="00603004" w:rsidRDefault="00603004" w:rsidP="000D38AB">
      <w:pPr>
        <w:rPr>
          <w:rFonts w:ascii="Times New Roman" w:hAnsi="Times New Roman" w:cs="Times New Roman"/>
          <w:sz w:val="20"/>
          <w:szCs w:val="20"/>
        </w:rPr>
      </w:pPr>
    </w:p>
    <w:p w14:paraId="7B3462B5" w14:textId="23BBAE6B" w:rsidR="00603004" w:rsidRDefault="00603004" w:rsidP="000D38AB">
      <w:pPr>
        <w:rPr>
          <w:rFonts w:ascii="Times New Roman" w:hAnsi="Times New Roman" w:cs="Times New Roman"/>
          <w:sz w:val="20"/>
          <w:szCs w:val="20"/>
        </w:rPr>
      </w:pPr>
    </w:p>
    <w:p w14:paraId="721F11AA" w14:textId="2CF59BF2" w:rsidR="00603004" w:rsidRDefault="00603004" w:rsidP="000D38AB">
      <w:pPr>
        <w:rPr>
          <w:rFonts w:ascii="Times New Roman" w:hAnsi="Times New Roman" w:cs="Times New Roman"/>
          <w:sz w:val="20"/>
          <w:szCs w:val="20"/>
        </w:rPr>
      </w:pPr>
    </w:p>
    <w:p w14:paraId="656C700C" w14:textId="0C137419" w:rsidR="00603004" w:rsidRDefault="00603004" w:rsidP="000D38AB">
      <w:pPr>
        <w:rPr>
          <w:rFonts w:ascii="Times New Roman" w:hAnsi="Times New Roman" w:cs="Times New Roman"/>
          <w:sz w:val="20"/>
          <w:szCs w:val="20"/>
        </w:rPr>
      </w:pPr>
    </w:p>
    <w:p w14:paraId="6159A099" w14:textId="4672EC4B" w:rsidR="00603004" w:rsidRDefault="00603004" w:rsidP="000D38AB">
      <w:pPr>
        <w:rPr>
          <w:rFonts w:ascii="Times New Roman" w:hAnsi="Times New Roman" w:cs="Times New Roman"/>
          <w:sz w:val="20"/>
          <w:szCs w:val="20"/>
        </w:rPr>
      </w:pPr>
    </w:p>
    <w:p w14:paraId="41DFC380" w14:textId="405BDF90" w:rsidR="00603004" w:rsidRDefault="00603004" w:rsidP="000D38AB">
      <w:pPr>
        <w:rPr>
          <w:rFonts w:ascii="Times New Roman" w:hAnsi="Times New Roman" w:cs="Times New Roman"/>
          <w:sz w:val="20"/>
          <w:szCs w:val="20"/>
        </w:rPr>
      </w:pPr>
    </w:p>
    <w:p w14:paraId="1F9C7DE4" w14:textId="519660DB" w:rsidR="00603004" w:rsidRDefault="00603004" w:rsidP="000D38AB">
      <w:pPr>
        <w:rPr>
          <w:rFonts w:ascii="Times New Roman" w:hAnsi="Times New Roman" w:cs="Times New Roman"/>
          <w:sz w:val="20"/>
          <w:szCs w:val="20"/>
        </w:rPr>
      </w:pPr>
    </w:p>
    <w:p w14:paraId="110E80E9" w14:textId="74742BD4" w:rsidR="00603004" w:rsidRDefault="00603004" w:rsidP="000D38AB">
      <w:pPr>
        <w:rPr>
          <w:rFonts w:ascii="Times New Roman" w:hAnsi="Times New Roman" w:cs="Times New Roman"/>
          <w:sz w:val="20"/>
          <w:szCs w:val="20"/>
        </w:rPr>
      </w:pPr>
    </w:p>
    <w:p w14:paraId="27C26545" w14:textId="67B3C847" w:rsidR="00603004" w:rsidRDefault="00603004" w:rsidP="000D38AB">
      <w:pPr>
        <w:rPr>
          <w:rFonts w:ascii="Times New Roman" w:hAnsi="Times New Roman" w:cs="Times New Roman"/>
          <w:sz w:val="20"/>
          <w:szCs w:val="20"/>
        </w:rPr>
      </w:pPr>
    </w:p>
    <w:p w14:paraId="77173F2E" w14:textId="51DFBD6C" w:rsidR="00603004" w:rsidRDefault="00603004" w:rsidP="000D38AB">
      <w:pPr>
        <w:rPr>
          <w:rFonts w:ascii="Times New Roman" w:hAnsi="Times New Roman" w:cs="Times New Roman"/>
          <w:sz w:val="20"/>
          <w:szCs w:val="20"/>
        </w:rPr>
      </w:pPr>
    </w:p>
    <w:p w14:paraId="0F72BFDD" w14:textId="40373CC7" w:rsidR="00603004" w:rsidRDefault="00603004" w:rsidP="000D38AB">
      <w:pPr>
        <w:rPr>
          <w:rFonts w:ascii="Times New Roman" w:hAnsi="Times New Roman" w:cs="Times New Roman"/>
          <w:sz w:val="20"/>
          <w:szCs w:val="20"/>
        </w:rPr>
      </w:pPr>
    </w:p>
    <w:p w14:paraId="222380AD" w14:textId="470C3348" w:rsidR="00603004" w:rsidRDefault="00603004" w:rsidP="000D38AB">
      <w:pPr>
        <w:rPr>
          <w:rFonts w:ascii="Times New Roman" w:hAnsi="Times New Roman" w:cs="Times New Roman"/>
          <w:sz w:val="20"/>
          <w:szCs w:val="20"/>
        </w:rPr>
      </w:pPr>
    </w:p>
    <w:p w14:paraId="3A18211B" w14:textId="4ABADB61" w:rsidR="00603004" w:rsidRDefault="00603004" w:rsidP="000D38AB">
      <w:pPr>
        <w:rPr>
          <w:rFonts w:ascii="Times New Roman" w:hAnsi="Times New Roman" w:cs="Times New Roman"/>
          <w:sz w:val="20"/>
          <w:szCs w:val="20"/>
        </w:rPr>
      </w:pPr>
    </w:p>
    <w:p w14:paraId="7D7EF885" w14:textId="0B10EFD2" w:rsidR="00603004" w:rsidRDefault="00603004" w:rsidP="000D38AB">
      <w:pPr>
        <w:rPr>
          <w:rFonts w:ascii="Times New Roman" w:hAnsi="Times New Roman" w:cs="Times New Roman"/>
          <w:sz w:val="20"/>
          <w:szCs w:val="20"/>
        </w:rPr>
      </w:pPr>
    </w:p>
    <w:p w14:paraId="23CCF52D" w14:textId="08E6876F" w:rsidR="00603004" w:rsidRDefault="00603004" w:rsidP="000D38AB">
      <w:pPr>
        <w:rPr>
          <w:rFonts w:ascii="Times New Roman" w:hAnsi="Times New Roman" w:cs="Times New Roman"/>
          <w:sz w:val="20"/>
          <w:szCs w:val="20"/>
        </w:rPr>
      </w:pPr>
    </w:p>
    <w:p w14:paraId="0EE656C3" w14:textId="359B3B7A" w:rsidR="00603004" w:rsidRDefault="00603004" w:rsidP="000D38AB">
      <w:pPr>
        <w:rPr>
          <w:rFonts w:ascii="Times New Roman" w:hAnsi="Times New Roman" w:cs="Times New Roman"/>
          <w:sz w:val="20"/>
          <w:szCs w:val="20"/>
        </w:rPr>
      </w:pPr>
    </w:p>
    <w:p w14:paraId="1F45797C" w14:textId="47524C6F" w:rsidR="00603004" w:rsidRDefault="00603004" w:rsidP="000D38AB">
      <w:pPr>
        <w:rPr>
          <w:rFonts w:ascii="Times New Roman" w:hAnsi="Times New Roman" w:cs="Times New Roman"/>
          <w:sz w:val="20"/>
          <w:szCs w:val="20"/>
        </w:rPr>
      </w:pPr>
    </w:p>
    <w:p w14:paraId="3B4B159E" w14:textId="4A891954" w:rsidR="00603004" w:rsidRDefault="00603004" w:rsidP="000D38AB">
      <w:pPr>
        <w:rPr>
          <w:rFonts w:ascii="Times New Roman" w:hAnsi="Times New Roman" w:cs="Times New Roman"/>
          <w:sz w:val="20"/>
          <w:szCs w:val="20"/>
        </w:rPr>
      </w:pPr>
    </w:p>
    <w:p w14:paraId="089D7792" w14:textId="1C00DD87" w:rsidR="00603004" w:rsidRDefault="00603004" w:rsidP="000D38AB">
      <w:pPr>
        <w:rPr>
          <w:rFonts w:ascii="Times New Roman" w:hAnsi="Times New Roman" w:cs="Times New Roman"/>
          <w:sz w:val="20"/>
          <w:szCs w:val="20"/>
        </w:rPr>
      </w:pPr>
    </w:p>
    <w:p w14:paraId="683F5470" w14:textId="60974911" w:rsidR="00603004" w:rsidRDefault="00603004" w:rsidP="000D38AB">
      <w:pPr>
        <w:rPr>
          <w:rFonts w:ascii="Times New Roman" w:hAnsi="Times New Roman" w:cs="Times New Roman"/>
          <w:sz w:val="20"/>
          <w:szCs w:val="20"/>
        </w:rPr>
      </w:pPr>
    </w:p>
    <w:p w14:paraId="26DAFF19" w14:textId="3A792777" w:rsidR="00603004" w:rsidRDefault="00603004" w:rsidP="000D38AB">
      <w:pPr>
        <w:rPr>
          <w:rFonts w:ascii="Times New Roman" w:hAnsi="Times New Roman" w:cs="Times New Roman"/>
          <w:sz w:val="20"/>
          <w:szCs w:val="20"/>
        </w:rPr>
      </w:pPr>
    </w:p>
    <w:p w14:paraId="54EBE1B6" w14:textId="783EE904" w:rsidR="00603004" w:rsidRDefault="00603004" w:rsidP="000D38AB">
      <w:pPr>
        <w:rPr>
          <w:rFonts w:ascii="Times New Roman" w:hAnsi="Times New Roman" w:cs="Times New Roman"/>
          <w:sz w:val="20"/>
          <w:szCs w:val="20"/>
        </w:rPr>
      </w:pPr>
    </w:p>
    <w:p w14:paraId="3CD9743D" w14:textId="2BF703F1" w:rsidR="00603004" w:rsidRDefault="00603004" w:rsidP="00603004">
      <w:pPr>
        <w:spacing w:after="0" w:line="240" w:lineRule="auto"/>
        <w:rPr>
          <w:rFonts w:ascii="Times New Roman" w:hAnsi="Times New Roman" w:cs="Times New Roman"/>
          <w:szCs w:val="22"/>
        </w:rPr>
      </w:pPr>
      <w:r w:rsidRPr="00290336">
        <w:rPr>
          <w:rFonts w:ascii="Times New Roman" w:hAnsi="Times New Roman" w:cs="Times New Roman"/>
          <w:b/>
          <w:bCs/>
          <w:szCs w:val="22"/>
        </w:rPr>
        <w:t xml:space="preserve">Supplementary Figure </w:t>
      </w:r>
      <w:r>
        <w:rPr>
          <w:rFonts w:ascii="Times New Roman" w:hAnsi="Times New Roman" w:cs="Times New Roman"/>
          <w:b/>
          <w:bCs/>
          <w:szCs w:val="22"/>
        </w:rPr>
        <w:t>S</w:t>
      </w:r>
      <w:r w:rsidR="00217F08">
        <w:rPr>
          <w:rFonts w:ascii="Times New Roman" w:hAnsi="Times New Roman" w:cs="Times New Roman"/>
          <w:b/>
          <w:bCs/>
          <w:szCs w:val="22"/>
        </w:rPr>
        <w:t>2</w:t>
      </w:r>
      <w:r>
        <w:rPr>
          <w:rFonts w:ascii="Times New Roman" w:hAnsi="Times New Roman" w:cs="Times New Roman"/>
          <w:b/>
          <w:bCs/>
          <w:szCs w:val="22"/>
        </w:rPr>
        <w:t>.</w:t>
      </w:r>
      <w:r w:rsidRPr="00290336">
        <w:rPr>
          <w:rFonts w:ascii="Times New Roman" w:hAnsi="Times New Roman" w:cs="Times New Roman"/>
          <w:szCs w:val="22"/>
        </w:rPr>
        <w:t xml:space="preserve"> Original membranes (a) and gels (b) before cropping of dashed-line regions depicted in Figure 5</w:t>
      </w:r>
      <w:r>
        <w:rPr>
          <w:rFonts w:ascii="Times New Roman" w:hAnsi="Times New Roman" w:cs="Times New Roman"/>
          <w:szCs w:val="22"/>
        </w:rPr>
        <w:t>c</w:t>
      </w:r>
      <w:r w:rsidRPr="00290336">
        <w:rPr>
          <w:rFonts w:ascii="Times New Roman" w:hAnsi="Times New Roman" w:cs="Times New Roman"/>
          <w:szCs w:val="22"/>
        </w:rPr>
        <w:t xml:space="preserve"> (A) Total lysate, (B) membrane protein fraction and (C) Cytoplasmic protein fraction. Red arrow indicates </w:t>
      </w:r>
      <w:r>
        <w:rPr>
          <w:rFonts w:ascii="Times New Roman" w:hAnsi="Times New Roman" w:cs="Times New Roman"/>
          <w:szCs w:val="22"/>
        </w:rPr>
        <w:t>Kv7.2-</w:t>
      </w:r>
      <w:r w:rsidRPr="009A5CE5">
        <w:rPr>
          <w:rFonts w:ascii="Times New Roman" w:hAnsi="Times New Roman" w:cs="Times New Roman"/>
          <w:szCs w:val="22"/>
        </w:rPr>
        <w:t xml:space="preserve">tagged GFP </w:t>
      </w:r>
      <w:r w:rsidRPr="00290336">
        <w:rPr>
          <w:rFonts w:ascii="Times New Roman" w:hAnsi="Times New Roman" w:cs="Times New Roman"/>
          <w:szCs w:val="22"/>
        </w:rPr>
        <w:t xml:space="preserve">(122 kDa) Black arrow indicates the GAPDH </w:t>
      </w:r>
    </w:p>
    <w:p w14:paraId="7D4D2392" w14:textId="77777777" w:rsidR="00603004" w:rsidRPr="00290336" w:rsidRDefault="00603004" w:rsidP="00603004">
      <w:pPr>
        <w:spacing w:after="0" w:line="240" w:lineRule="auto"/>
        <w:rPr>
          <w:rFonts w:ascii="Times New Roman" w:hAnsi="Times New Roman" w:cs="Times New Roman"/>
          <w:szCs w:val="22"/>
        </w:rPr>
      </w:pPr>
      <w:r w:rsidRPr="00290336">
        <w:rPr>
          <w:rFonts w:ascii="Times New Roman" w:hAnsi="Times New Roman" w:cs="Times New Roman"/>
          <w:szCs w:val="22"/>
        </w:rPr>
        <w:t>(37 kDa).</w:t>
      </w:r>
    </w:p>
    <w:p w14:paraId="207E3FDB" w14:textId="266482B6" w:rsidR="00603004" w:rsidRDefault="00603004" w:rsidP="000D38AB">
      <w:pPr>
        <w:rPr>
          <w:rFonts w:ascii="Times New Roman" w:hAnsi="Times New Roman" w:cs="Times New Roman"/>
          <w:sz w:val="20"/>
          <w:szCs w:val="20"/>
        </w:rPr>
      </w:pPr>
    </w:p>
    <w:p w14:paraId="78F744E6" w14:textId="411B2204" w:rsidR="00603004" w:rsidRDefault="00603004" w:rsidP="000D38AB">
      <w:pPr>
        <w:rPr>
          <w:rFonts w:ascii="Times New Roman" w:hAnsi="Times New Roman" w:cs="Times New Roman"/>
          <w:sz w:val="20"/>
          <w:szCs w:val="20"/>
        </w:rPr>
      </w:pPr>
    </w:p>
    <w:p w14:paraId="48F4D409" w14:textId="73773C47" w:rsidR="00603004" w:rsidRDefault="00603004" w:rsidP="000D38AB">
      <w:pPr>
        <w:rPr>
          <w:rFonts w:ascii="Times New Roman" w:hAnsi="Times New Roman" w:cs="Times New Roman"/>
          <w:sz w:val="20"/>
          <w:szCs w:val="20"/>
        </w:rPr>
      </w:pPr>
    </w:p>
    <w:p w14:paraId="405055EC" w14:textId="64FD0863" w:rsidR="00603004" w:rsidRDefault="00603004" w:rsidP="000D38AB">
      <w:pPr>
        <w:rPr>
          <w:rFonts w:ascii="Times New Roman" w:hAnsi="Times New Roman" w:cs="Times New Roman"/>
          <w:sz w:val="20"/>
          <w:szCs w:val="20"/>
        </w:rPr>
      </w:pPr>
    </w:p>
    <w:p w14:paraId="5A37AD02" w14:textId="24F506E9" w:rsidR="00603004" w:rsidRDefault="00603004" w:rsidP="000D38AB">
      <w:pPr>
        <w:rPr>
          <w:rFonts w:ascii="Times New Roman" w:hAnsi="Times New Roman" w:cs="Times New Roman"/>
          <w:sz w:val="20"/>
          <w:szCs w:val="20"/>
        </w:rPr>
      </w:pPr>
    </w:p>
    <w:p w14:paraId="112671BA" w14:textId="3A2DF654" w:rsidR="00117303" w:rsidRDefault="00117303" w:rsidP="000D38AB">
      <w:pPr>
        <w:rPr>
          <w:rFonts w:ascii="Times New Roman" w:hAnsi="Times New Roman"/>
          <w:sz w:val="20"/>
          <w:szCs w:val="20"/>
        </w:rPr>
      </w:pPr>
    </w:p>
    <w:p w14:paraId="104FBE9F" w14:textId="5E50A5E3" w:rsidR="00B0690C" w:rsidRDefault="00B0690C" w:rsidP="000D38AB">
      <w:pPr>
        <w:rPr>
          <w:rFonts w:ascii="Times New Roman" w:hAnsi="Times New Roman"/>
          <w:sz w:val="20"/>
          <w:szCs w:val="20"/>
        </w:rPr>
      </w:pPr>
    </w:p>
    <w:p w14:paraId="56F8E448" w14:textId="5CDB4678" w:rsidR="00B0690C" w:rsidRDefault="00B0690C" w:rsidP="000D38AB">
      <w:pPr>
        <w:rPr>
          <w:rFonts w:ascii="Times New Roman" w:hAnsi="Times New Roman"/>
          <w:sz w:val="20"/>
          <w:szCs w:val="20"/>
        </w:rPr>
      </w:pPr>
      <w:r w:rsidRPr="00C81464">
        <w:rPr>
          <w:noProof/>
          <w:lang w:val="en-GB" w:eastAsia="en-GB"/>
        </w:rPr>
        <w:drawing>
          <wp:anchor distT="0" distB="0" distL="114300" distR="114300" simplePos="0" relativeHeight="251650048" behindDoc="0" locked="0" layoutInCell="1" allowOverlap="1" wp14:anchorId="49B5E744" wp14:editId="475DFFB3">
            <wp:simplePos x="0" y="0"/>
            <wp:positionH relativeFrom="column">
              <wp:posOffset>0</wp:posOffset>
            </wp:positionH>
            <wp:positionV relativeFrom="paragraph">
              <wp:posOffset>260985</wp:posOffset>
            </wp:positionV>
            <wp:extent cx="2340864" cy="2340864"/>
            <wp:effectExtent l="0" t="0" r="2540" b="2540"/>
            <wp:wrapSquare wrapText="bothSides"/>
            <wp:docPr id="25" name="Picture 25"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referRelativeResize="0"/>
                  </pic:nvPicPr>
                  <pic:blipFill>
                    <a:blip r:embed="rId23">
                      <a:extLst>
                        <a:ext uri="{28A0092B-C50C-407E-A947-70E740481C1C}">
                          <a14:useLocalDpi xmlns:a14="http://schemas.microsoft.com/office/drawing/2010/main" val="0"/>
                        </a:ext>
                      </a:extLst>
                    </a:blip>
                    <a:stretch>
                      <a:fillRect/>
                    </a:stretch>
                  </pic:blipFill>
                  <pic:spPr>
                    <a:xfrm>
                      <a:off x="0" y="0"/>
                      <a:ext cx="2340864" cy="2340864"/>
                    </a:xfrm>
                    <a:prstGeom prst="rect">
                      <a:avLst/>
                    </a:prstGeom>
                  </pic:spPr>
                </pic:pic>
              </a:graphicData>
            </a:graphic>
          </wp:anchor>
        </w:drawing>
      </w:r>
    </w:p>
    <w:p w14:paraId="1E71B881" w14:textId="51CB5280" w:rsidR="00B0690C" w:rsidRDefault="00AE7CCF" w:rsidP="000D38AB">
      <w:pPr>
        <w:rPr>
          <w:rFonts w:ascii="Times New Roman" w:hAnsi="Times New Roman"/>
          <w:sz w:val="20"/>
          <w:szCs w:val="20"/>
        </w:rPr>
      </w:pPr>
      <w:r w:rsidRPr="00AE7CCF">
        <w:rPr>
          <w:rFonts w:ascii="Times New Roman" w:hAnsi="Times New Roman"/>
          <w:noProof/>
          <w:sz w:val="20"/>
          <w:szCs w:val="20"/>
          <w:lang w:val="en-GB" w:eastAsia="en-GB"/>
        </w:rPr>
        <w:drawing>
          <wp:anchor distT="0" distB="0" distL="114300" distR="114300" simplePos="0" relativeHeight="251658240" behindDoc="0" locked="0" layoutInCell="1" allowOverlap="1" wp14:anchorId="6A68B42F" wp14:editId="4AC79B67">
            <wp:simplePos x="0" y="0"/>
            <wp:positionH relativeFrom="column">
              <wp:posOffset>2541270</wp:posOffset>
            </wp:positionH>
            <wp:positionV relativeFrom="paragraph">
              <wp:posOffset>139923</wp:posOffset>
            </wp:positionV>
            <wp:extent cx="1371600" cy="1838325"/>
            <wp:effectExtent l="0" t="0" r="0" b="0"/>
            <wp:wrapSquare wrapText="bothSides"/>
            <wp:docPr id="37" name="Picture 3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ex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1371600" cy="1838325"/>
                    </a:xfrm>
                    <a:prstGeom prst="rect">
                      <a:avLst/>
                    </a:prstGeom>
                  </pic:spPr>
                </pic:pic>
              </a:graphicData>
            </a:graphic>
          </wp:anchor>
        </w:drawing>
      </w:r>
      <w:r w:rsidR="00B0690C" w:rsidRPr="008C3E7E">
        <w:rPr>
          <w:noProof/>
          <w:lang w:val="en-GB" w:eastAsia="en-GB"/>
        </w:rPr>
        <w:drawing>
          <wp:inline distT="0" distB="0" distL="0" distR="0" wp14:anchorId="31740E44" wp14:editId="1F95994F">
            <wp:extent cx="2340864" cy="2340864"/>
            <wp:effectExtent l="0" t="0" r="2540" b="2540"/>
            <wp:docPr id="26" name="Picture 26"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referRelativeResize="0"/>
                  </pic:nvPicPr>
                  <pic:blipFill>
                    <a:blip r:embed="rId25"/>
                    <a:stretch>
                      <a:fillRect/>
                    </a:stretch>
                  </pic:blipFill>
                  <pic:spPr>
                    <a:xfrm>
                      <a:off x="0" y="0"/>
                      <a:ext cx="2340864" cy="2340864"/>
                    </a:xfrm>
                    <a:prstGeom prst="rect">
                      <a:avLst/>
                    </a:prstGeom>
                  </pic:spPr>
                </pic:pic>
              </a:graphicData>
            </a:graphic>
          </wp:inline>
        </w:drawing>
      </w:r>
    </w:p>
    <w:p w14:paraId="5D897EB2" w14:textId="1F30331F" w:rsidR="00B0690C" w:rsidRDefault="007B180C" w:rsidP="000D38AB">
      <w:pPr>
        <w:rPr>
          <w:rFonts w:ascii="Times New Roman" w:hAnsi="Times New Roman"/>
          <w:sz w:val="20"/>
          <w:szCs w:val="20"/>
        </w:rPr>
      </w:pPr>
      <w:r w:rsidRPr="008C3E7E">
        <w:rPr>
          <w:noProof/>
          <w:lang w:val="en-GB" w:eastAsia="en-GB"/>
        </w:rPr>
        <w:drawing>
          <wp:anchor distT="0" distB="0" distL="114300" distR="114300" simplePos="0" relativeHeight="251657728" behindDoc="0" locked="0" layoutInCell="1" allowOverlap="1" wp14:anchorId="5BBAC7E9" wp14:editId="3801AC87">
            <wp:simplePos x="0" y="0"/>
            <wp:positionH relativeFrom="column">
              <wp:posOffset>0</wp:posOffset>
            </wp:positionH>
            <wp:positionV relativeFrom="paragraph">
              <wp:posOffset>-2205</wp:posOffset>
            </wp:positionV>
            <wp:extent cx="2340864" cy="2340864"/>
            <wp:effectExtent l="0" t="0" r="0" b="0"/>
            <wp:wrapSquare wrapText="bothSides"/>
            <wp:docPr id="27" name="Picture 27"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referRelativeResize="0"/>
                  </pic:nvPicPr>
                  <pic:blipFill>
                    <a:blip r:embed="rId26">
                      <a:extLst>
                        <a:ext uri="{28A0092B-C50C-407E-A947-70E740481C1C}">
                          <a14:useLocalDpi xmlns:a14="http://schemas.microsoft.com/office/drawing/2010/main" val="0"/>
                        </a:ext>
                      </a:extLst>
                    </a:blip>
                    <a:stretch>
                      <a:fillRect/>
                    </a:stretch>
                  </pic:blipFill>
                  <pic:spPr>
                    <a:xfrm>
                      <a:off x="0" y="0"/>
                      <a:ext cx="2340864" cy="2340864"/>
                    </a:xfrm>
                    <a:prstGeom prst="rect">
                      <a:avLst/>
                    </a:prstGeom>
                  </pic:spPr>
                </pic:pic>
              </a:graphicData>
            </a:graphic>
          </wp:anchor>
        </w:drawing>
      </w:r>
      <w:r w:rsidRPr="007B180C">
        <w:rPr>
          <w:rFonts w:ascii="Times New Roman" w:hAnsi="Times New Roman"/>
          <w:noProof/>
          <w:sz w:val="20"/>
          <w:szCs w:val="20"/>
          <w:lang w:val="en-GB" w:eastAsia="en-GB"/>
        </w:rPr>
        <w:drawing>
          <wp:inline distT="0" distB="0" distL="0" distR="0" wp14:anchorId="38F228C2" wp14:editId="57A5DD5B">
            <wp:extent cx="2340864" cy="2340864"/>
            <wp:effectExtent l="0" t="0" r="0" b="0"/>
            <wp:docPr id="28" name="Picture 28"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Picture 28" descr="Chart, scatter chart&#10;&#10;Description automatically generated"/>
                    <pic:cNvPicPr preferRelativeResize="0"/>
                  </pic:nvPicPr>
                  <pic:blipFill>
                    <a:blip r:embed="rId27"/>
                    <a:stretch>
                      <a:fillRect/>
                    </a:stretch>
                  </pic:blipFill>
                  <pic:spPr>
                    <a:xfrm>
                      <a:off x="0" y="0"/>
                      <a:ext cx="2340864" cy="2340864"/>
                    </a:xfrm>
                    <a:prstGeom prst="rect">
                      <a:avLst/>
                    </a:prstGeom>
                  </pic:spPr>
                </pic:pic>
              </a:graphicData>
            </a:graphic>
          </wp:inline>
        </w:drawing>
      </w:r>
    </w:p>
    <w:p w14:paraId="4CC6D21C" w14:textId="3BC99C6A" w:rsidR="00B0690C" w:rsidRDefault="007B180C" w:rsidP="000D38AB">
      <w:pPr>
        <w:rPr>
          <w:rFonts w:ascii="Times New Roman" w:hAnsi="Times New Roman"/>
          <w:sz w:val="20"/>
          <w:szCs w:val="20"/>
        </w:rPr>
      </w:pPr>
      <w:r w:rsidRPr="007B180C">
        <w:rPr>
          <w:rFonts w:ascii="Times New Roman" w:hAnsi="Times New Roman"/>
          <w:noProof/>
          <w:sz w:val="20"/>
          <w:szCs w:val="20"/>
          <w:lang w:val="en-GB" w:eastAsia="en-GB"/>
        </w:rPr>
        <w:drawing>
          <wp:anchor distT="0" distB="0" distL="114300" distR="114300" simplePos="0" relativeHeight="251658752" behindDoc="0" locked="0" layoutInCell="1" allowOverlap="1" wp14:anchorId="482FFC06" wp14:editId="33448AD0">
            <wp:simplePos x="0" y="0"/>
            <wp:positionH relativeFrom="column">
              <wp:posOffset>0</wp:posOffset>
            </wp:positionH>
            <wp:positionV relativeFrom="paragraph">
              <wp:posOffset>-4682</wp:posOffset>
            </wp:positionV>
            <wp:extent cx="2340864" cy="2340864"/>
            <wp:effectExtent l="0" t="0" r="0" b="0"/>
            <wp:wrapSquare wrapText="bothSides"/>
            <wp:docPr id="29" name="Picture 29" descr="Chart, box and whisk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Picture 29" descr="Chart, box and whisker chart&#10;&#10;Description automatically generated"/>
                    <pic:cNvPicPr preferRelativeResize="0"/>
                  </pic:nvPicPr>
                  <pic:blipFill>
                    <a:blip r:embed="rId28">
                      <a:extLst>
                        <a:ext uri="{28A0092B-C50C-407E-A947-70E740481C1C}">
                          <a14:useLocalDpi xmlns:a14="http://schemas.microsoft.com/office/drawing/2010/main" val="0"/>
                        </a:ext>
                      </a:extLst>
                    </a:blip>
                    <a:stretch>
                      <a:fillRect/>
                    </a:stretch>
                  </pic:blipFill>
                  <pic:spPr>
                    <a:xfrm>
                      <a:off x="0" y="0"/>
                      <a:ext cx="2340864" cy="2340864"/>
                    </a:xfrm>
                    <a:prstGeom prst="rect">
                      <a:avLst/>
                    </a:prstGeom>
                  </pic:spPr>
                </pic:pic>
              </a:graphicData>
            </a:graphic>
            <wp14:sizeRelH relativeFrom="page">
              <wp14:pctWidth>0</wp14:pctWidth>
            </wp14:sizeRelH>
            <wp14:sizeRelV relativeFrom="page">
              <wp14:pctHeight>0</wp14:pctHeight>
            </wp14:sizeRelV>
          </wp:anchor>
        </w:drawing>
      </w:r>
      <w:r w:rsidR="00E82664" w:rsidRPr="00E82664">
        <w:rPr>
          <w:rFonts w:ascii="Times New Roman" w:hAnsi="Times New Roman"/>
          <w:noProof/>
          <w:sz w:val="20"/>
          <w:szCs w:val="20"/>
          <w:lang w:val="en-GB" w:eastAsia="en-GB"/>
        </w:rPr>
        <w:drawing>
          <wp:inline distT="0" distB="0" distL="0" distR="0" wp14:anchorId="408268A6" wp14:editId="7BE789B4">
            <wp:extent cx="2340864" cy="2340864"/>
            <wp:effectExtent l="0" t="0" r="0" b="0"/>
            <wp:docPr id="30" name="Picture 30"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Picture 30" descr="Chart&#10;&#10;Description automatically generated"/>
                    <pic:cNvPicPr preferRelativeResize="0"/>
                  </pic:nvPicPr>
                  <pic:blipFill>
                    <a:blip r:embed="rId29"/>
                    <a:stretch>
                      <a:fillRect/>
                    </a:stretch>
                  </pic:blipFill>
                  <pic:spPr>
                    <a:xfrm>
                      <a:off x="0" y="0"/>
                      <a:ext cx="2340864" cy="2340864"/>
                    </a:xfrm>
                    <a:prstGeom prst="rect">
                      <a:avLst/>
                    </a:prstGeom>
                  </pic:spPr>
                </pic:pic>
              </a:graphicData>
            </a:graphic>
          </wp:inline>
        </w:drawing>
      </w:r>
    </w:p>
    <w:p w14:paraId="32CD3A23" w14:textId="77777777" w:rsidR="002E127F" w:rsidRPr="002E127F" w:rsidRDefault="002E127F" w:rsidP="002E127F">
      <w:pPr>
        <w:rPr>
          <w:rFonts w:ascii="Times New Roman" w:hAnsi="Times New Roman" w:cs="Times New Roman"/>
          <w:szCs w:val="22"/>
        </w:rPr>
      </w:pPr>
      <w:r w:rsidRPr="002E127F">
        <w:rPr>
          <w:rFonts w:ascii="Times New Roman" w:hAnsi="Times New Roman" w:cs="Times New Roman"/>
          <w:b/>
          <w:bCs/>
          <w:sz w:val="20"/>
          <w:szCs w:val="20"/>
        </w:rPr>
        <w:t>Supplementary Figure S3.  Currents of mutant channels compared with WT at conditional voltage 0 mV to +50 mV.</w:t>
      </w:r>
      <w:r w:rsidRPr="002E127F">
        <w:rPr>
          <w:rFonts w:ascii="Times New Roman" w:eastAsia="Times New Roman" w:hAnsi="Times New Roman" w:cs="Times New Roman"/>
          <w:szCs w:val="22"/>
        </w:rPr>
        <w:t xml:space="preserve"> </w:t>
      </w:r>
      <w:bookmarkStart w:id="10" w:name="_Hlk110729009"/>
      <w:r w:rsidRPr="002E127F">
        <w:rPr>
          <w:rFonts w:ascii="Times New Roman" w:eastAsia="Times New Roman" w:hAnsi="Times New Roman" w:cs="Times New Roman"/>
          <w:szCs w:val="22"/>
        </w:rPr>
        <w:t>Statistically significant differences are indicated by *</w:t>
      </w:r>
      <w:r w:rsidRPr="00272B8D">
        <w:rPr>
          <w:rFonts w:ascii="Times New Roman" w:eastAsia="Times New Roman" w:hAnsi="Times New Roman" w:cs="Times New Roman"/>
          <w:i/>
          <w:iCs/>
          <w:szCs w:val="22"/>
        </w:rPr>
        <w:t>p</w:t>
      </w:r>
      <w:r w:rsidRPr="002E127F">
        <w:rPr>
          <w:rFonts w:ascii="Times New Roman" w:eastAsia="Times New Roman" w:hAnsi="Times New Roman" w:cs="Times New Roman"/>
          <w:szCs w:val="22"/>
        </w:rPr>
        <w:t xml:space="preserve"> &lt; 0.05, **</w:t>
      </w:r>
      <w:r w:rsidRPr="00272B8D">
        <w:rPr>
          <w:rFonts w:ascii="Times New Roman" w:eastAsia="Times New Roman" w:hAnsi="Times New Roman" w:cs="Times New Roman"/>
          <w:i/>
          <w:iCs/>
          <w:szCs w:val="22"/>
        </w:rPr>
        <w:t>p</w:t>
      </w:r>
      <w:r w:rsidRPr="002E127F">
        <w:rPr>
          <w:rFonts w:ascii="Times New Roman" w:eastAsia="Times New Roman" w:hAnsi="Times New Roman" w:cs="Times New Roman"/>
          <w:szCs w:val="22"/>
        </w:rPr>
        <w:t xml:space="preserve"> &lt; 0.01, **</w:t>
      </w:r>
      <w:r w:rsidRPr="00272B8D">
        <w:rPr>
          <w:rFonts w:ascii="Times New Roman" w:eastAsia="Times New Roman" w:hAnsi="Times New Roman" w:cs="Times New Roman"/>
          <w:szCs w:val="22"/>
        </w:rPr>
        <w:t>*</w:t>
      </w:r>
      <w:r w:rsidRPr="00272B8D">
        <w:rPr>
          <w:rFonts w:ascii="Times New Roman" w:eastAsia="Times New Roman" w:hAnsi="Times New Roman" w:cs="Times New Roman"/>
          <w:i/>
          <w:iCs/>
          <w:szCs w:val="22"/>
        </w:rPr>
        <w:t>p</w:t>
      </w:r>
      <w:r w:rsidRPr="002E127F">
        <w:rPr>
          <w:rFonts w:ascii="Times New Roman" w:eastAsia="Times New Roman" w:hAnsi="Times New Roman" w:cs="Times New Roman"/>
          <w:szCs w:val="22"/>
        </w:rPr>
        <w:t xml:space="preserve"> &lt; 0.001, ns =</w:t>
      </w:r>
      <w:r w:rsidRPr="002E127F">
        <w:rPr>
          <w:sz w:val="24"/>
          <w:szCs w:val="32"/>
        </w:rPr>
        <w:t xml:space="preserve"> </w:t>
      </w:r>
      <w:r w:rsidRPr="002E127F">
        <w:rPr>
          <w:rFonts w:ascii="Times New Roman" w:eastAsia="Times New Roman" w:hAnsi="Times New Roman" w:cs="Times New Roman"/>
          <w:szCs w:val="22"/>
        </w:rPr>
        <w:t>no significant based on one-way ANOVA Tukey test.</w:t>
      </w:r>
      <w:bookmarkEnd w:id="10"/>
    </w:p>
    <w:p w14:paraId="17964B91" w14:textId="7BDDA847" w:rsidR="00B0690C" w:rsidRDefault="00B0690C" w:rsidP="000D38AB">
      <w:pPr>
        <w:rPr>
          <w:rFonts w:ascii="Times New Roman" w:hAnsi="Times New Roman"/>
          <w:sz w:val="20"/>
          <w:szCs w:val="20"/>
        </w:rPr>
      </w:pPr>
    </w:p>
    <w:p w14:paraId="018DAB40" w14:textId="0C71C413" w:rsidR="00B0690C" w:rsidRDefault="00AE7CCF" w:rsidP="000D38AB">
      <w:pPr>
        <w:rPr>
          <w:rFonts w:ascii="Times New Roman" w:hAnsi="Times New Roman"/>
          <w:sz w:val="20"/>
          <w:szCs w:val="20"/>
        </w:rPr>
      </w:pPr>
      <w:r w:rsidRPr="00AE7CCF">
        <w:rPr>
          <w:rFonts w:ascii="Times New Roman" w:hAnsi="Times New Roman"/>
          <w:noProof/>
          <w:sz w:val="20"/>
          <w:szCs w:val="20"/>
          <w:lang w:val="en-GB" w:eastAsia="en-GB"/>
        </w:rPr>
        <w:drawing>
          <wp:anchor distT="0" distB="0" distL="114300" distR="114300" simplePos="0" relativeHeight="251655168" behindDoc="0" locked="0" layoutInCell="1" allowOverlap="1" wp14:anchorId="3DDD42C0" wp14:editId="0D888E4B">
            <wp:simplePos x="0" y="0"/>
            <wp:positionH relativeFrom="column">
              <wp:posOffset>5044210</wp:posOffset>
            </wp:positionH>
            <wp:positionV relativeFrom="paragraph">
              <wp:posOffset>250664</wp:posOffset>
            </wp:positionV>
            <wp:extent cx="1371600" cy="1838325"/>
            <wp:effectExtent l="0" t="0" r="0" b="0"/>
            <wp:wrapSquare wrapText="bothSides"/>
            <wp:docPr id="36" name="Picture 3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ex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1371600" cy="1838325"/>
                    </a:xfrm>
                    <a:prstGeom prst="rect">
                      <a:avLst/>
                    </a:prstGeom>
                  </pic:spPr>
                </pic:pic>
              </a:graphicData>
            </a:graphic>
          </wp:anchor>
        </w:drawing>
      </w:r>
      <w:r w:rsidR="00CE1532" w:rsidRPr="00CE1532">
        <w:rPr>
          <w:rFonts w:ascii="Times New Roman" w:hAnsi="Times New Roman"/>
          <w:noProof/>
          <w:sz w:val="20"/>
          <w:szCs w:val="20"/>
          <w:lang w:val="en-GB" w:eastAsia="en-GB"/>
        </w:rPr>
        <w:drawing>
          <wp:anchor distT="0" distB="0" distL="114300" distR="114300" simplePos="0" relativeHeight="251651072" behindDoc="0" locked="0" layoutInCell="1" allowOverlap="1" wp14:anchorId="2344850E" wp14:editId="7C275F86">
            <wp:simplePos x="0" y="0"/>
            <wp:positionH relativeFrom="column">
              <wp:posOffset>0</wp:posOffset>
            </wp:positionH>
            <wp:positionV relativeFrom="paragraph">
              <wp:posOffset>69773</wp:posOffset>
            </wp:positionV>
            <wp:extent cx="2340864" cy="2221992"/>
            <wp:effectExtent l="0" t="0" r="0" b="0"/>
            <wp:wrapSquare wrapText="bothSides"/>
            <wp:docPr id="31" name="Picture 31"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Picture 31" descr="Chart&#10;&#10;Description automatically generated"/>
                    <pic:cNvPicPr preferRelativeResize="0"/>
                  </pic:nvPicPr>
                  <pic:blipFill>
                    <a:blip r:embed="rId30">
                      <a:extLst>
                        <a:ext uri="{28A0092B-C50C-407E-A947-70E740481C1C}">
                          <a14:useLocalDpi xmlns:a14="http://schemas.microsoft.com/office/drawing/2010/main" val="0"/>
                        </a:ext>
                      </a:extLst>
                    </a:blip>
                    <a:stretch>
                      <a:fillRect/>
                    </a:stretch>
                  </pic:blipFill>
                  <pic:spPr>
                    <a:xfrm>
                      <a:off x="0" y="0"/>
                      <a:ext cx="2340864" cy="2221992"/>
                    </a:xfrm>
                    <a:prstGeom prst="rect">
                      <a:avLst/>
                    </a:prstGeom>
                  </pic:spPr>
                </pic:pic>
              </a:graphicData>
            </a:graphic>
            <wp14:sizeRelH relativeFrom="page">
              <wp14:pctWidth>0</wp14:pctWidth>
            </wp14:sizeRelH>
            <wp14:sizeRelV relativeFrom="page">
              <wp14:pctHeight>0</wp14:pctHeight>
            </wp14:sizeRelV>
          </wp:anchor>
        </w:drawing>
      </w:r>
      <w:r w:rsidR="00CE1532" w:rsidRPr="00CE1532">
        <w:rPr>
          <w:rFonts w:ascii="Times New Roman" w:hAnsi="Times New Roman"/>
          <w:noProof/>
          <w:sz w:val="20"/>
          <w:szCs w:val="20"/>
          <w:lang w:val="en-GB" w:eastAsia="en-GB"/>
        </w:rPr>
        <w:drawing>
          <wp:inline distT="0" distB="0" distL="0" distR="0" wp14:anchorId="15FBF6C9" wp14:editId="27E4FD60">
            <wp:extent cx="2340864" cy="2340864"/>
            <wp:effectExtent l="0" t="0" r="0" b="0"/>
            <wp:docPr id="32" name="Picture 32"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Picture 32" descr="Chart, scatter chart&#10;&#10;Description automatically generated"/>
                    <pic:cNvPicPr preferRelativeResize="0"/>
                  </pic:nvPicPr>
                  <pic:blipFill>
                    <a:blip r:embed="rId31"/>
                    <a:stretch>
                      <a:fillRect/>
                    </a:stretch>
                  </pic:blipFill>
                  <pic:spPr>
                    <a:xfrm>
                      <a:off x="0" y="0"/>
                      <a:ext cx="2340864" cy="2340864"/>
                    </a:xfrm>
                    <a:prstGeom prst="rect">
                      <a:avLst/>
                    </a:prstGeom>
                  </pic:spPr>
                </pic:pic>
              </a:graphicData>
            </a:graphic>
          </wp:inline>
        </w:drawing>
      </w:r>
      <w:r w:rsidRPr="00AE7CCF">
        <w:rPr>
          <w:noProof/>
        </w:rPr>
        <w:t xml:space="preserve"> </w:t>
      </w:r>
    </w:p>
    <w:p w14:paraId="258F980E" w14:textId="49404324" w:rsidR="00B0690C" w:rsidRDefault="00CE1532" w:rsidP="000D38AB">
      <w:pPr>
        <w:rPr>
          <w:rFonts w:ascii="Times New Roman" w:hAnsi="Times New Roman"/>
          <w:sz w:val="20"/>
          <w:szCs w:val="20"/>
        </w:rPr>
      </w:pPr>
      <w:r w:rsidRPr="00CE1532">
        <w:rPr>
          <w:rFonts w:ascii="Times New Roman" w:hAnsi="Times New Roman"/>
          <w:noProof/>
          <w:sz w:val="20"/>
          <w:szCs w:val="20"/>
          <w:lang w:val="en-GB" w:eastAsia="en-GB"/>
        </w:rPr>
        <w:drawing>
          <wp:anchor distT="0" distB="0" distL="114300" distR="114300" simplePos="0" relativeHeight="251659776" behindDoc="0" locked="0" layoutInCell="1" allowOverlap="1" wp14:anchorId="4C6C748E" wp14:editId="678E2A3F">
            <wp:simplePos x="0" y="0"/>
            <wp:positionH relativeFrom="column">
              <wp:posOffset>0</wp:posOffset>
            </wp:positionH>
            <wp:positionV relativeFrom="paragraph">
              <wp:posOffset>-1842</wp:posOffset>
            </wp:positionV>
            <wp:extent cx="2340864" cy="2340864"/>
            <wp:effectExtent l="0" t="0" r="0" b="0"/>
            <wp:wrapSquare wrapText="bothSides"/>
            <wp:docPr id="33" name="Picture 33"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Picture 33" descr="Chart&#10;&#10;Description automatically generated"/>
                    <pic:cNvPicPr preferRelativeResize="0"/>
                  </pic:nvPicPr>
                  <pic:blipFill>
                    <a:blip r:embed="rId32">
                      <a:extLst>
                        <a:ext uri="{28A0092B-C50C-407E-A947-70E740481C1C}">
                          <a14:useLocalDpi xmlns:a14="http://schemas.microsoft.com/office/drawing/2010/main" val="0"/>
                        </a:ext>
                      </a:extLst>
                    </a:blip>
                    <a:stretch>
                      <a:fillRect/>
                    </a:stretch>
                  </pic:blipFill>
                  <pic:spPr>
                    <a:xfrm>
                      <a:off x="0" y="0"/>
                      <a:ext cx="2340864" cy="2340864"/>
                    </a:xfrm>
                    <a:prstGeom prst="rect">
                      <a:avLst/>
                    </a:prstGeom>
                  </pic:spPr>
                </pic:pic>
              </a:graphicData>
            </a:graphic>
          </wp:anchor>
        </w:drawing>
      </w:r>
      <w:r w:rsidR="008076D1" w:rsidRPr="008076D1">
        <w:rPr>
          <w:rFonts w:ascii="Times New Roman" w:hAnsi="Times New Roman"/>
          <w:noProof/>
          <w:sz w:val="20"/>
          <w:szCs w:val="20"/>
          <w:lang w:val="en-GB" w:eastAsia="en-GB"/>
        </w:rPr>
        <w:drawing>
          <wp:inline distT="0" distB="0" distL="0" distR="0" wp14:anchorId="415C9B2A" wp14:editId="167306E1">
            <wp:extent cx="2340864" cy="2340864"/>
            <wp:effectExtent l="0" t="0" r="0" b="0"/>
            <wp:docPr id="34" name="Picture 34"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Picture 34" descr="Chart, scatter chart&#10;&#10;Description automatically generated"/>
                    <pic:cNvPicPr preferRelativeResize="0"/>
                  </pic:nvPicPr>
                  <pic:blipFill>
                    <a:blip r:embed="rId33"/>
                    <a:stretch>
                      <a:fillRect/>
                    </a:stretch>
                  </pic:blipFill>
                  <pic:spPr>
                    <a:xfrm>
                      <a:off x="0" y="0"/>
                      <a:ext cx="2340864" cy="2340864"/>
                    </a:xfrm>
                    <a:prstGeom prst="rect">
                      <a:avLst/>
                    </a:prstGeom>
                  </pic:spPr>
                </pic:pic>
              </a:graphicData>
            </a:graphic>
          </wp:inline>
        </w:drawing>
      </w:r>
    </w:p>
    <w:p w14:paraId="0F4E758C" w14:textId="2F5B71FC" w:rsidR="00B0690C" w:rsidRDefault="002E127F" w:rsidP="000D38AB">
      <w:pPr>
        <w:rPr>
          <w:rFonts w:ascii="Times New Roman" w:hAnsi="Times New Roman"/>
          <w:sz w:val="20"/>
          <w:szCs w:val="20"/>
        </w:rPr>
      </w:pPr>
      <w:r w:rsidRPr="002E127F">
        <w:rPr>
          <w:rFonts w:ascii="Times New Roman" w:hAnsi="Times New Roman"/>
          <w:noProof/>
          <w:sz w:val="20"/>
          <w:szCs w:val="20"/>
          <w:lang w:val="en-GB" w:eastAsia="en-GB"/>
        </w:rPr>
        <w:drawing>
          <wp:inline distT="0" distB="0" distL="0" distR="0" wp14:anchorId="6230AF68" wp14:editId="54F6AF88">
            <wp:extent cx="2340864" cy="2340864"/>
            <wp:effectExtent l="0" t="0" r="0" b="0"/>
            <wp:docPr id="35" name="Picture 35"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Picture 35" descr="Chart, scatter chart&#10;&#10;Description automatically generated"/>
                    <pic:cNvPicPr preferRelativeResize="0"/>
                  </pic:nvPicPr>
                  <pic:blipFill>
                    <a:blip r:embed="rId34"/>
                    <a:stretch>
                      <a:fillRect/>
                    </a:stretch>
                  </pic:blipFill>
                  <pic:spPr>
                    <a:xfrm>
                      <a:off x="0" y="0"/>
                      <a:ext cx="2340864" cy="2340864"/>
                    </a:xfrm>
                    <a:prstGeom prst="rect">
                      <a:avLst/>
                    </a:prstGeom>
                  </pic:spPr>
                </pic:pic>
              </a:graphicData>
            </a:graphic>
          </wp:inline>
        </w:drawing>
      </w:r>
    </w:p>
    <w:p w14:paraId="226F88B5" w14:textId="0B41CA5A" w:rsidR="0025689B" w:rsidRPr="00272B8D" w:rsidRDefault="00150AB4" w:rsidP="0025689B">
      <w:pPr>
        <w:rPr>
          <w:rFonts w:ascii="Times New Roman" w:hAnsi="Times New Roman"/>
          <w:szCs w:val="22"/>
        </w:rPr>
      </w:pPr>
      <w:r>
        <w:rPr>
          <w:noProof/>
          <w:sz w:val="24"/>
          <w:szCs w:val="32"/>
          <w:lang w:val="en-GB" w:eastAsia="en-GB"/>
        </w:rPr>
        <mc:AlternateContent>
          <mc:Choice Requires="wps">
            <w:drawing>
              <wp:anchor distT="0" distB="0" distL="114300" distR="114300" simplePos="0" relativeHeight="251668992" behindDoc="0" locked="0" layoutInCell="1" allowOverlap="1" wp14:anchorId="484333FB" wp14:editId="26AE6412">
                <wp:simplePos x="0" y="0"/>
                <wp:positionH relativeFrom="column">
                  <wp:posOffset>5251450</wp:posOffset>
                </wp:positionH>
                <wp:positionV relativeFrom="paragraph">
                  <wp:posOffset>2171700</wp:posOffset>
                </wp:positionV>
                <wp:extent cx="279400" cy="361950"/>
                <wp:effectExtent l="3175" t="635" r="3175" b="0"/>
                <wp:wrapNone/>
                <wp:docPr id="1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40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B9645B" w14:textId="404543D5" w:rsidR="00A12343" w:rsidRPr="00A12343" w:rsidRDefault="00A12343">
                            <w:pPr>
                              <w:rPr>
                                <w:rFonts w:ascii="Times New Roman" w:hAnsi="Times New Roman" w:cs="Times New Roman"/>
                                <w:sz w:val="28"/>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333FB" id="_x0000_s1036" style="position:absolute;margin-left:413.5pt;margin-top:171pt;width:22pt;height:28.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" stroked="f">
                <v:textbox>
                  <w:txbxContent>
                    <w:p w14:paraId="73B9645B" w14:textId="404543D5" w:rsidR="00A12343" w:rsidRPr="00A12343" w:rsidRDefault="00A12343">
                      <w:pPr>
                        <w:rPr>
                          <w:rFonts w:ascii="Times New Roman" w:hAnsi="Times New Roman" w:cs="Times New Roman"/>
                          <w:sz w:val="28"/>
                          <w:szCs w:val="36"/>
                        </w:rPr>
                      </w:pPr>
                    </w:p>
                  </w:txbxContent>
                </v:textbox>
              </v:rect>
            </w:pict>
          </mc:Fallback>
        </mc:AlternateContent>
      </w:r>
      <w:r>
        <w:rPr>
          <w:rFonts w:ascii="Times New Roman" w:hAnsi="Times New Roman" w:cs="Times New Roman"/>
          <w:noProof/>
          <w:szCs w:val="22"/>
          <w:lang w:val="en-GB" w:eastAsia="en-GB"/>
        </w:rPr>
        <mc:AlternateContent>
          <mc:Choice Requires="wps">
            <w:drawing>
              <wp:anchor distT="0" distB="0" distL="114300" distR="114300" simplePos="0" relativeHeight="251670016" behindDoc="0" locked="0" layoutInCell="1" allowOverlap="1" wp14:anchorId="484333FB" wp14:editId="19F9EF88">
                <wp:simplePos x="0" y="0"/>
                <wp:positionH relativeFrom="column">
                  <wp:posOffset>82550</wp:posOffset>
                </wp:positionH>
                <wp:positionV relativeFrom="paragraph">
                  <wp:posOffset>2368550</wp:posOffset>
                </wp:positionV>
                <wp:extent cx="279400" cy="361950"/>
                <wp:effectExtent l="0" t="0" r="0" b="2540"/>
                <wp:wrapNone/>
                <wp:docPr id="1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40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D22116" w14:textId="6A93A60D" w:rsidR="009C0EE4" w:rsidRPr="00A12343" w:rsidRDefault="009C0EE4" w:rsidP="009C0EE4">
                            <w:pPr>
                              <w:rPr>
                                <w:rFonts w:ascii="Times New Roman" w:hAnsi="Times New Roman" w:cs="Times New Roman"/>
                                <w:sz w:val="28"/>
                                <w:szCs w:val="36"/>
                              </w:rPr>
                            </w:pPr>
                            <w:r>
                              <w:rPr>
                                <w:rFonts w:ascii="Times New Roman" w:hAnsi="Times New Roman" w:cs="Times New Roman"/>
                                <w:sz w:val="28"/>
                                <w:szCs w:val="36"/>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333FB" id="Rectangle 29" o:spid="_x0000_s1037" style="position:absolute;margin-left:6.5pt;margin-top:186.5pt;width:22pt;height:28.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" stroked="f">
                <v:textbox>
                  <w:txbxContent>
                    <w:p w14:paraId="30D22116" w14:textId="6A93A60D" w:rsidR="009C0EE4" w:rsidRPr="00A12343" w:rsidRDefault="009C0EE4" w:rsidP="009C0EE4">
                      <w:pPr>
                        <w:rPr>
                          <w:rFonts w:ascii="Times New Roman" w:hAnsi="Times New Roman" w:cs="Times New Roman"/>
                          <w:sz w:val="28"/>
                          <w:szCs w:val="36"/>
                        </w:rPr>
                      </w:pPr>
                      <w:r>
                        <w:rPr>
                          <w:rFonts w:ascii="Times New Roman" w:hAnsi="Times New Roman" w:cs="Times New Roman"/>
                          <w:sz w:val="28"/>
                          <w:szCs w:val="36"/>
                        </w:rPr>
                        <w:t>e</w:t>
                      </w:r>
                    </w:p>
                  </w:txbxContent>
                </v:textbox>
              </v:rect>
            </w:pict>
          </mc:Fallback>
        </mc:AlternateContent>
      </w:r>
      <w:bookmarkStart w:id="11" w:name="_Hlk110726817"/>
      <w:bookmarkStart w:id="12" w:name="_Hlk110728682"/>
      <w:r w:rsidR="0044092A" w:rsidRPr="00272B8D">
        <w:rPr>
          <w:rFonts w:ascii="Times New Roman" w:hAnsi="Times New Roman" w:cs="Times New Roman"/>
          <w:b/>
          <w:bCs/>
          <w:szCs w:val="22"/>
        </w:rPr>
        <w:t>Supplementary Figure S</w:t>
      </w:r>
      <w:r w:rsidR="00217F08" w:rsidRPr="00272B8D">
        <w:rPr>
          <w:rFonts w:ascii="Times New Roman" w:hAnsi="Times New Roman" w:cs="Times New Roman"/>
          <w:b/>
          <w:bCs/>
          <w:szCs w:val="22"/>
        </w:rPr>
        <w:t>4</w:t>
      </w:r>
      <w:r w:rsidR="0044092A" w:rsidRPr="00272B8D">
        <w:rPr>
          <w:rFonts w:ascii="Times New Roman" w:hAnsi="Times New Roman" w:cs="Times New Roman"/>
          <w:b/>
          <w:bCs/>
          <w:szCs w:val="22"/>
        </w:rPr>
        <w:t>.</w:t>
      </w:r>
      <w:r w:rsidR="005D751C" w:rsidRPr="00272B8D">
        <w:rPr>
          <w:rFonts w:ascii="Times New Roman" w:hAnsi="Times New Roman" w:cs="Times New Roman"/>
          <w:b/>
          <w:bCs/>
          <w:szCs w:val="22"/>
        </w:rPr>
        <w:t xml:space="preserve"> </w:t>
      </w:r>
      <w:bookmarkEnd w:id="11"/>
      <w:r w:rsidR="000B1A52" w:rsidRPr="00272B8D">
        <w:rPr>
          <w:rFonts w:ascii="Times New Roman" w:hAnsi="Times New Roman" w:cs="Times New Roman"/>
          <w:b/>
          <w:bCs/>
          <w:szCs w:val="22"/>
        </w:rPr>
        <w:t xml:space="preserve"> Currents of mutant channels compared with WT </w:t>
      </w:r>
      <w:r w:rsidR="007C3F4F" w:rsidRPr="00272B8D">
        <w:rPr>
          <w:rFonts w:ascii="Times New Roman" w:hAnsi="Times New Roman" w:cs="Times New Roman"/>
          <w:b/>
          <w:bCs/>
          <w:szCs w:val="22"/>
        </w:rPr>
        <w:t>at conditional voltage -50 mV to -10 mV</w:t>
      </w:r>
      <w:r w:rsidR="0025689B" w:rsidRPr="00272B8D">
        <w:rPr>
          <w:rFonts w:ascii="Times New Roman" w:hAnsi="Times New Roman" w:cs="Times New Roman"/>
          <w:b/>
          <w:bCs/>
          <w:szCs w:val="22"/>
        </w:rPr>
        <w:t>.</w:t>
      </w:r>
      <w:r w:rsidR="0025689B" w:rsidRPr="00272B8D">
        <w:rPr>
          <w:rFonts w:ascii="Times New Roman" w:eastAsia="Times New Roman" w:hAnsi="Times New Roman" w:cs="Times New Roman"/>
          <w:szCs w:val="22"/>
        </w:rPr>
        <w:t xml:space="preserve"> Statistically significant differences are indicated by *</w:t>
      </w:r>
      <w:r w:rsidR="0025689B" w:rsidRPr="00272B8D">
        <w:rPr>
          <w:rFonts w:ascii="Times New Roman" w:eastAsia="Times New Roman" w:hAnsi="Times New Roman" w:cs="Times New Roman"/>
          <w:i/>
          <w:iCs/>
          <w:szCs w:val="22"/>
        </w:rPr>
        <w:t xml:space="preserve">p </w:t>
      </w:r>
      <w:r w:rsidR="0025689B" w:rsidRPr="00272B8D">
        <w:rPr>
          <w:rFonts w:ascii="Times New Roman" w:eastAsia="Times New Roman" w:hAnsi="Times New Roman" w:cs="Times New Roman"/>
          <w:szCs w:val="22"/>
        </w:rPr>
        <w:t>&lt; 0.05, **</w:t>
      </w:r>
      <w:r w:rsidR="0025689B" w:rsidRPr="00272B8D">
        <w:rPr>
          <w:rFonts w:ascii="Times New Roman" w:eastAsia="Times New Roman" w:hAnsi="Times New Roman" w:cs="Times New Roman"/>
          <w:i/>
          <w:iCs/>
          <w:szCs w:val="22"/>
        </w:rPr>
        <w:t>p</w:t>
      </w:r>
      <w:r w:rsidR="0025689B" w:rsidRPr="00272B8D">
        <w:rPr>
          <w:rFonts w:ascii="Times New Roman" w:eastAsia="Times New Roman" w:hAnsi="Times New Roman" w:cs="Times New Roman"/>
          <w:szCs w:val="22"/>
        </w:rPr>
        <w:t xml:space="preserve"> &lt; 0.01, ***</w:t>
      </w:r>
      <w:r w:rsidR="0025689B" w:rsidRPr="00272B8D">
        <w:rPr>
          <w:rFonts w:ascii="Times New Roman" w:eastAsia="Times New Roman" w:hAnsi="Times New Roman" w:cs="Times New Roman"/>
          <w:i/>
          <w:iCs/>
          <w:szCs w:val="22"/>
        </w:rPr>
        <w:t>p</w:t>
      </w:r>
      <w:r w:rsidR="0025689B" w:rsidRPr="00272B8D">
        <w:rPr>
          <w:rFonts w:ascii="Times New Roman" w:eastAsia="Times New Roman" w:hAnsi="Times New Roman" w:cs="Times New Roman"/>
          <w:szCs w:val="22"/>
        </w:rPr>
        <w:t xml:space="preserve"> &lt; 0.001, ns =</w:t>
      </w:r>
      <w:r w:rsidR="0025689B" w:rsidRPr="00272B8D">
        <w:rPr>
          <w:sz w:val="24"/>
          <w:szCs w:val="32"/>
        </w:rPr>
        <w:t xml:space="preserve"> </w:t>
      </w:r>
      <w:r w:rsidR="0025689B" w:rsidRPr="00272B8D">
        <w:rPr>
          <w:rFonts w:ascii="Times New Roman" w:eastAsia="Times New Roman" w:hAnsi="Times New Roman" w:cs="Times New Roman"/>
          <w:szCs w:val="22"/>
        </w:rPr>
        <w:t>no significant based on one-way ANOVA Tukey test.</w:t>
      </w:r>
    </w:p>
    <w:p w14:paraId="22BC24A3" w14:textId="2BDC4CD7" w:rsidR="009C0EE4" w:rsidRPr="009C0EE4" w:rsidRDefault="009C0EE4" w:rsidP="000D38AB">
      <w:pPr>
        <w:rPr>
          <w:rFonts w:ascii="Times New Roman" w:hAnsi="Times New Roman" w:cs="Times New Roman"/>
          <w:b/>
          <w:bCs/>
          <w:sz w:val="20"/>
          <w:szCs w:val="20"/>
        </w:rPr>
      </w:pPr>
    </w:p>
    <w:bookmarkEnd w:id="12"/>
    <w:p w14:paraId="0266BA42" w14:textId="23B0E20E" w:rsidR="006666F2" w:rsidRDefault="0044608D" w:rsidP="000D38AB">
      <w:pPr>
        <w:rPr>
          <w:rFonts w:ascii="Times New Roman" w:hAnsi="Times New Roman" w:cs="Times New Roman"/>
          <w:sz w:val="20"/>
          <w:szCs w:val="20"/>
        </w:rPr>
      </w:pPr>
      <w:r w:rsidRPr="0044608D">
        <w:rPr>
          <w:rFonts w:ascii="Times New Roman" w:hAnsi="Times New Roman" w:cs="Times New Roman"/>
          <w:noProof/>
          <w:sz w:val="20"/>
          <w:szCs w:val="20"/>
          <w:lang w:val="en-GB" w:eastAsia="en-GB"/>
        </w:rPr>
        <w:drawing>
          <wp:anchor distT="0" distB="0" distL="114300" distR="114300" simplePos="0" relativeHeight="251664384" behindDoc="0" locked="0" layoutInCell="1" allowOverlap="1" wp14:anchorId="5EF6938A" wp14:editId="5FE512F3">
            <wp:simplePos x="0" y="0"/>
            <wp:positionH relativeFrom="column">
              <wp:posOffset>0</wp:posOffset>
            </wp:positionH>
            <wp:positionV relativeFrom="paragraph">
              <wp:posOffset>10118</wp:posOffset>
            </wp:positionV>
            <wp:extent cx="2340864" cy="2340864"/>
            <wp:effectExtent l="0" t="0" r="0" b="0"/>
            <wp:wrapSquare wrapText="bothSides"/>
            <wp:docPr id="39" name="Picture 39"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Picture 39" descr="Chart, scatter chart&#10;&#10;Description automatically generated"/>
                    <pic:cNvPicPr preferRelativeResize="0"/>
                  </pic:nvPicPr>
                  <pic:blipFill>
                    <a:blip r:embed="rId35">
                      <a:extLst>
                        <a:ext uri="{28A0092B-C50C-407E-A947-70E740481C1C}">
                          <a14:useLocalDpi xmlns:a14="http://schemas.microsoft.com/office/drawing/2010/main" val="0"/>
                        </a:ext>
                      </a:extLst>
                    </a:blip>
                    <a:stretch>
                      <a:fillRect/>
                    </a:stretch>
                  </pic:blipFill>
                  <pic:spPr>
                    <a:xfrm>
                      <a:off x="0" y="0"/>
                      <a:ext cx="2340864" cy="2340864"/>
                    </a:xfrm>
                    <a:prstGeom prst="rect">
                      <a:avLst/>
                    </a:prstGeom>
                  </pic:spPr>
                </pic:pic>
              </a:graphicData>
            </a:graphic>
            <wp14:sizeRelH relativeFrom="page">
              <wp14:pctWidth>0</wp14:pctWidth>
            </wp14:sizeRelH>
            <wp14:sizeRelV relativeFrom="page">
              <wp14:pctHeight>0</wp14:pctHeight>
            </wp14:sizeRelV>
          </wp:anchor>
        </w:drawing>
      </w:r>
      <w:r w:rsidR="00AE7CCF" w:rsidRPr="00AE7CCF">
        <w:rPr>
          <w:rFonts w:ascii="Times New Roman" w:hAnsi="Times New Roman"/>
          <w:noProof/>
          <w:sz w:val="20"/>
          <w:szCs w:val="20"/>
          <w:lang w:val="en-GB" w:eastAsia="en-GB"/>
        </w:rPr>
        <w:drawing>
          <wp:anchor distT="0" distB="0" distL="114300" distR="114300" simplePos="0" relativeHeight="251662336" behindDoc="0" locked="0" layoutInCell="1" allowOverlap="1" wp14:anchorId="506CB171" wp14:editId="66A1952F">
            <wp:simplePos x="0" y="0"/>
            <wp:positionH relativeFrom="column">
              <wp:posOffset>3176047</wp:posOffset>
            </wp:positionH>
            <wp:positionV relativeFrom="paragraph">
              <wp:posOffset>18527</wp:posOffset>
            </wp:positionV>
            <wp:extent cx="1371600" cy="1838325"/>
            <wp:effectExtent l="0" t="0" r="0" b="0"/>
            <wp:wrapSquare wrapText="bothSides"/>
            <wp:docPr id="38" name="Picture 3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ex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1371600" cy="1838325"/>
                    </a:xfrm>
                    <a:prstGeom prst="rect">
                      <a:avLst/>
                    </a:prstGeom>
                  </pic:spPr>
                </pic:pic>
              </a:graphicData>
            </a:graphic>
            <wp14:sizeRelH relativeFrom="margin">
              <wp14:pctWidth>0</wp14:pctWidth>
            </wp14:sizeRelH>
            <wp14:sizeRelV relativeFrom="margin">
              <wp14:pctHeight>0</wp14:pctHeight>
            </wp14:sizeRelV>
          </wp:anchor>
        </w:drawing>
      </w:r>
      <w:r w:rsidR="00150AB4">
        <w:rPr>
          <w:rFonts w:ascii="Times New Roman" w:hAnsi="Times New Roman" w:cs="Times New Roman"/>
          <w:noProof/>
          <w:sz w:val="20"/>
          <w:szCs w:val="20"/>
          <w:lang w:val="en-GB" w:eastAsia="en-GB"/>
        </w:rPr>
        <mc:AlternateContent>
          <mc:Choice Requires="wps">
            <w:drawing>
              <wp:anchor distT="0" distB="0" distL="114300" distR="114300" simplePos="0" relativeHeight="251673088" behindDoc="0" locked="0" layoutInCell="1" allowOverlap="1" wp14:anchorId="484333FB" wp14:editId="099E946D">
                <wp:simplePos x="0" y="0"/>
                <wp:positionH relativeFrom="column">
                  <wp:posOffset>-2784475</wp:posOffset>
                </wp:positionH>
                <wp:positionV relativeFrom="paragraph">
                  <wp:posOffset>-228600</wp:posOffset>
                </wp:positionV>
                <wp:extent cx="279400" cy="361950"/>
                <wp:effectExtent l="3810" t="1905" r="2540" b="0"/>
                <wp:wrapNone/>
                <wp:docPr id="12"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40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445EFE" w14:textId="67A4E5A5" w:rsidR="00156C60" w:rsidRPr="00A12343" w:rsidRDefault="00156C60" w:rsidP="00156C60">
                            <w:pPr>
                              <w:rPr>
                                <w:rFonts w:ascii="Times New Roman" w:hAnsi="Times New Roman" w:cs="Times New Roman"/>
                                <w:sz w:val="28"/>
                                <w:szCs w:val="36"/>
                              </w:rPr>
                            </w:pPr>
                            <w:r>
                              <w:rPr>
                                <w:rFonts w:ascii="Times New Roman" w:hAnsi="Times New Roman" w:cs="Times New Roman"/>
                                <w:sz w:val="28"/>
                                <w:szCs w:val="36"/>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333FB" id="Rectangle 34" o:spid="_x0000_s1038" style="position:absolute;margin-left:-219.25pt;margin-top:-18pt;width:22pt;height:28.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" stroked="f">
                <v:textbox>
                  <w:txbxContent>
                    <w:p w14:paraId="19445EFE" w14:textId="67A4E5A5" w:rsidR="00156C60" w:rsidRPr="00A12343" w:rsidRDefault="00156C60" w:rsidP="00156C60">
                      <w:pPr>
                        <w:rPr>
                          <w:rFonts w:ascii="Times New Roman" w:hAnsi="Times New Roman" w:cs="Times New Roman"/>
                          <w:sz w:val="28"/>
                          <w:szCs w:val="36"/>
                        </w:rPr>
                      </w:pPr>
                      <w:r>
                        <w:rPr>
                          <w:rFonts w:ascii="Times New Roman" w:hAnsi="Times New Roman" w:cs="Times New Roman"/>
                          <w:sz w:val="28"/>
                          <w:szCs w:val="36"/>
                        </w:rPr>
                        <w:t>a</w:t>
                      </w:r>
                    </w:p>
                  </w:txbxContent>
                </v:textbox>
              </v:rect>
            </w:pict>
          </mc:Fallback>
        </mc:AlternateContent>
      </w:r>
    </w:p>
    <w:p w14:paraId="6F8E2274" w14:textId="7470ABF6" w:rsidR="00BF69C3" w:rsidRDefault="00BF69C3" w:rsidP="000D38AB">
      <w:pPr>
        <w:rPr>
          <w:rFonts w:ascii="Times New Roman" w:hAnsi="Times New Roman" w:cs="Times New Roman"/>
          <w:sz w:val="20"/>
          <w:szCs w:val="20"/>
        </w:rPr>
      </w:pPr>
    </w:p>
    <w:p w14:paraId="59FAFDF4" w14:textId="0E6BBCBD" w:rsidR="00C056B6" w:rsidRDefault="00C056B6" w:rsidP="000D38AB">
      <w:pPr>
        <w:rPr>
          <w:rFonts w:ascii="Times New Roman" w:hAnsi="Times New Roman" w:cs="Times New Roman"/>
          <w:sz w:val="20"/>
          <w:szCs w:val="20"/>
        </w:rPr>
      </w:pPr>
    </w:p>
    <w:p w14:paraId="0C2353C2" w14:textId="2C09CC92" w:rsidR="00C056B6" w:rsidRDefault="00C056B6" w:rsidP="000D38AB">
      <w:pPr>
        <w:rPr>
          <w:rFonts w:ascii="Times New Roman" w:hAnsi="Times New Roman" w:cs="Times New Roman"/>
          <w:sz w:val="20"/>
          <w:szCs w:val="20"/>
        </w:rPr>
      </w:pPr>
    </w:p>
    <w:p w14:paraId="3659F5E8" w14:textId="5E2B8549" w:rsidR="00C056B6" w:rsidRDefault="00C056B6" w:rsidP="000D38AB">
      <w:pPr>
        <w:rPr>
          <w:rFonts w:ascii="Times New Roman" w:hAnsi="Times New Roman" w:cs="Times New Roman"/>
          <w:sz w:val="20"/>
          <w:szCs w:val="20"/>
        </w:rPr>
      </w:pPr>
    </w:p>
    <w:p w14:paraId="6E5CD98B" w14:textId="460D274B" w:rsidR="00C056B6" w:rsidRDefault="00C056B6" w:rsidP="000D38AB">
      <w:pPr>
        <w:rPr>
          <w:rFonts w:ascii="Times New Roman" w:hAnsi="Times New Roman" w:cs="Times New Roman"/>
          <w:sz w:val="20"/>
          <w:szCs w:val="20"/>
        </w:rPr>
      </w:pPr>
    </w:p>
    <w:p w14:paraId="14197FD1" w14:textId="406D14BD" w:rsidR="00C056B6" w:rsidRDefault="00C056B6" w:rsidP="000D38AB">
      <w:pPr>
        <w:rPr>
          <w:rFonts w:ascii="Times New Roman" w:hAnsi="Times New Roman" w:cs="Times New Roman"/>
          <w:sz w:val="20"/>
          <w:szCs w:val="20"/>
        </w:rPr>
      </w:pPr>
    </w:p>
    <w:p w14:paraId="60B0B14B" w14:textId="5DFEE4D4" w:rsidR="00C056B6" w:rsidRDefault="00F6148B" w:rsidP="00F6148B">
      <w:pPr>
        <w:tabs>
          <w:tab w:val="left" w:pos="1290"/>
        </w:tabs>
        <w:rPr>
          <w:rFonts w:ascii="Times New Roman" w:hAnsi="Times New Roman" w:cs="Times New Roman"/>
          <w:sz w:val="20"/>
          <w:szCs w:val="20"/>
        </w:rPr>
      </w:pPr>
      <w:r>
        <w:rPr>
          <w:rFonts w:ascii="Times New Roman" w:hAnsi="Times New Roman" w:cs="Times New Roman"/>
          <w:sz w:val="20"/>
          <w:szCs w:val="20"/>
        </w:rPr>
        <w:tab/>
      </w:r>
    </w:p>
    <w:p w14:paraId="73EA22EB" w14:textId="1110F7E9" w:rsidR="00C056B6" w:rsidRDefault="00C056B6" w:rsidP="000D38AB">
      <w:pPr>
        <w:rPr>
          <w:rFonts w:ascii="Times New Roman" w:hAnsi="Times New Roman" w:cs="Times New Roman"/>
          <w:sz w:val="20"/>
          <w:szCs w:val="20"/>
        </w:rPr>
      </w:pPr>
    </w:p>
    <w:p w14:paraId="5E441738" w14:textId="46DD64A6" w:rsidR="00C056B6" w:rsidRDefault="00150AB4" w:rsidP="000D38AB">
      <w:pPr>
        <w:rPr>
          <w:rFonts w:ascii="Times New Roman" w:hAnsi="Times New Roman" w:cs="Times New Roman"/>
          <w:sz w:val="20"/>
          <w:szCs w:val="20"/>
        </w:rPr>
      </w:pPr>
      <w:r>
        <w:rPr>
          <w:rFonts w:ascii="Times New Roman" w:hAnsi="Times New Roman" w:cs="Times New Roman"/>
          <w:noProof/>
          <w:sz w:val="20"/>
          <w:szCs w:val="20"/>
          <w:lang w:val="en-GB" w:eastAsia="en-GB"/>
        </w:rPr>
        <mc:AlternateContent>
          <mc:Choice Requires="wps">
            <w:drawing>
              <wp:anchor distT="0" distB="0" distL="114300" distR="114300" simplePos="0" relativeHeight="251674112" behindDoc="0" locked="0" layoutInCell="1" allowOverlap="1" wp14:anchorId="484333FB" wp14:editId="702E9A2B">
                <wp:simplePos x="0" y="0"/>
                <wp:positionH relativeFrom="column">
                  <wp:posOffset>238125</wp:posOffset>
                </wp:positionH>
                <wp:positionV relativeFrom="paragraph">
                  <wp:posOffset>80010</wp:posOffset>
                </wp:positionV>
                <wp:extent cx="279400" cy="361950"/>
                <wp:effectExtent l="0" t="0" r="0" b="4445"/>
                <wp:wrapNone/>
                <wp:docPr id="11"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40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B6DAF3" w14:textId="77777777" w:rsidR="00156C60" w:rsidRPr="00A12343" w:rsidRDefault="00156C60" w:rsidP="00156C60">
                            <w:pPr>
                              <w:rPr>
                                <w:rFonts w:ascii="Times New Roman" w:hAnsi="Times New Roman" w:cs="Times New Roman"/>
                                <w:sz w:val="28"/>
                                <w:szCs w:val="36"/>
                              </w:rPr>
                            </w:pPr>
                            <w:r>
                              <w:rPr>
                                <w:rFonts w:ascii="Times New Roman" w:hAnsi="Times New Roman" w:cs="Times New Roman"/>
                                <w:sz w:val="28"/>
                                <w:szCs w:val="36"/>
                              </w:rPr>
                              <w:t>c</w:t>
                            </w:r>
                          </w:p>
                          <w:p w14:paraId="5A970628" w14:textId="77777777" w:rsidR="00F6148B" w:rsidRDefault="00F6148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333FB" id="Rectangle 35" o:spid="_x0000_s1039" style="position:absolute;margin-left:18.75pt;margin-top:6.3pt;width:22pt;height:28.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" stroked="f">
                <v:textbox>
                  <w:txbxContent>
                    <w:p w14:paraId="41B6DAF3" w14:textId="77777777" w:rsidR="00156C60" w:rsidRPr="00A12343" w:rsidRDefault="00156C60" w:rsidP="00156C60">
                      <w:pPr>
                        <w:rPr>
                          <w:rFonts w:ascii="Times New Roman" w:hAnsi="Times New Roman" w:cs="Times New Roman"/>
                          <w:sz w:val="28"/>
                          <w:szCs w:val="36"/>
                        </w:rPr>
                      </w:pPr>
                      <w:r>
                        <w:rPr>
                          <w:rFonts w:ascii="Times New Roman" w:hAnsi="Times New Roman" w:cs="Times New Roman"/>
                          <w:sz w:val="28"/>
                          <w:szCs w:val="36"/>
                        </w:rPr>
                        <w:t>c</w:t>
                      </w:r>
                    </w:p>
                    <w:p w14:paraId="5A970628" w14:textId="77777777" w:rsidR="00F6148B" w:rsidRDefault="00F6148B"/>
                  </w:txbxContent>
                </v:textbox>
              </v:rect>
            </w:pict>
          </mc:Fallback>
        </mc:AlternateContent>
      </w:r>
      <w:r>
        <w:rPr>
          <w:noProof/>
          <w:lang w:val="en-GB" w:eastAsia="en-GB"/>
        </w:rPr>
        <mc:AlternateContent>
          <mc:Choice Requires="wps">
            <w:drawing>
              <wp:anchor distT="0" distB="0" distL="114300" distR="114300" simplePos="0" relativeHeight="251675136" behindDoc="0" locked="0" layoutInCell="1" allowOverlap="1" wp14:anchorId="484333FB" wp14:editId="4E6E249B">
                <wp:simplePos x="0" y="0"/>
                <wp:positionH relativeFrom="column">
                  <wp:posOffset>-2733675</wp:posOffset>
                </wp:positionH>
                <wp:positionV relativeFrom="paragraph">
                  <wp:posOffset>118110</wp:posOffset>
                </wp:positionV>
                <wp:extent cx="279400" cy="361950"/>
                <wp:effectExtent l="0" t="0" r="0" b="4445"/>
                <wp:wrapNone/>
                <wp:docPr id="1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40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F7F8AD" w14:textId="5FC681C9" w:rsidR="00156C60" w:rsidRPr="00A12343" w:rsidRDefault="00156C60" w:rsidP="00156C60">
                            <w:pPr>
                              <w:rPr>
                                <w:rFonts w:ascii="Times New Roman" w:hAnsi="Times New Roman" w:cs="Times New Roman"/>
                                <w:sz w:val="28"/>
                                <w:szCs w:val="36"/>
                              </w:rPr>
                            </w:pPr>
                            <w:r>
                              <w:rPr>
                                <w:rFonts w:ascii="Times New Roman" w:hAnsi="Times New Roman" w:cs="Times New Roman"/>
                                <w:sz w:val="28"/>
                                <w:szCs w:val="36"/>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333FB" id="Rectangle 36" o:spid="_x0000_s1040" style="position:absolute;margin-left:-215.25pt;margin-top:9.3pt;width:22pt;height:28.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" stroked="f">
                <v:textbox>
                  <w:txbxContent>
                    <w:p w14:paraId="24F7F8AD" w14:textId="5FC681C9" w:rsidR="00156C60" w:rsidRPr="00A12343" w:rsidRDefault="00156C60" w:rsidP="00156C60">
                      <w:pPr>
                        <w:rPr>
                          <w:rFonts w:ascii="Times New Roman" w:hAnsi="Times New Roman" w:cs="Times New Roman"/>
                          <w:sz w:val="28"/>
                          <w:szCs w:val="36"/>
                        </w:rPr>
                      </w:pPr>
                      <w:r>
                        <w:rPr>
                          <w:rFonts w:ascii="Times New Roman" w:hAnsi="Times New Roman" w:cs="Times New Roman"/>
                          <w:sz w:val="28"/>
                          <w:szCs w:val="36"/>
                        </w:rPr>
                        <w:t>b</w:t>
                      </w:r>
                    </w:p>
                  </w:txbxContent>
                </v:textbox>
              </v:rect>
            </w:pict>
          </mc:Fallback>
        </mc:AlternateContent>
      </w:r>
    </w:p>
    <w:p w14:paraId="0C75DA79" w14:textId="3FC95198" w:rsidR="00C056B6" w:rsidRDefault="001D1C43" w:rsidP="000D38AB">
      <w:pPr>
        <w:rPr>
          <w:rFonts w:ascii="Times New Roman" w:hAnsi="Times New Roman" w:cs="Times New Roman"/>
          <w:sz w:val="20"/>
          <w:szCs w:val="20"/>
        </w:rPr>
      </w:pPr>
      <w:r w:rsidRPr="001D1C43">
        <w:rPr>
          <w:rFonts w:ascii="Times New Roman" w:hAnsi="Times New Roman" w:cs="Times New Roman"/>
          <w:noProof/>
          <w:sz w:val="20"/>
          <w:szCs w:val="20"/>
          <w:lang w:val="en-GB" w:eastAsia="en-GB"/>
        </w:rPr>
        <w:drawing>
          <wp:anchor distT="0" distB="0" distL="114300" distR="114300" simplePos="0" relativeHeight="251666432" behindDoc="0" locked="0" layoutInCell="1" allowOverlap="1" wp14:anchorId="43227831" wp14:editId="7214DD2D">
            <wp:simplePos x="0" y="0"/>
            <wp:positionH relativeFrom="column">
              <wp:posOffset>20096</wp:posOffset>
            </wp:positionH>
            <wp:positionV relativeFrom="paragraph">
              <wp:posOffset>231112</wp:posOffset>
            </wp:positionV>
            <wp:extent cx="2340864" cy="2340864"/>
            <wp:effectExtent l="0" t="0" r="0" b="0"/>
            <wp:wrapSquare wrapText="bothSides"/>
            <wp:docPr id="41" name="Picture 41"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Picture 41" descr="Chart, scatter chart&#10;&#10;Description automatically generated"/>
                    <pic:cNvPicPr preferRelativeResize="0"/>
                  </pic:nvPicPr>
                  <pic:blipFill>
                    <a:blip r:embed="rId36">
                      <a:extLst>
                        <a:ext uri="{28A0092B-C50C-407E-A947-70E740481C1C}">
                          <a14:useLocalDpi xmlns:a14="http://schemas.microsoft.com/office/drawing/2010/main" val="0"/>
                        </a:ext>
                      </a:extLst>
                    </a:blip>
                    <a:stretch>
                      <a:fillRect/>
                    </a:stretch>
                  </pic:blipFill>
                  <pic:spPr>
                    <a:xfrm>
                      <a:off x="0" y="0"/>
                      <a:ext cx="2340864" cy="2340864"/>
                    </a:xfrm>
                    <a:prstGeom prst="rect">
                      <a:avLst/>
                    </a:prstGeom>
                  </pic:spPr>
                </pic:pic>
              </a:graphicData>
            </a:graphic>
            <wp14:sizeRelH relativeFrom="page">
              <wp14:pctWidth>0</wp14:pctWidth>
            </wp14:sizeRelH>
            <wp14:sizeRelV relativeFrom="page">
              <wp14:pctHeight>0</wp14:pctHeight>
            </wp14:sizeRelV>
          </wp:anchor>
        </w:drawing>
      </w:r>
    </w:p>
    <w:p w14:paraId="43FC8E37" w14:textId="294C1BFF" w:rsidR="00F6148B" w:rsidRDefault="009B3226" w:rsidP="00F6148B">
      <w:pPr>
        <w:rPr>
          <w:noProof/>
        </w:rPr>
      </w:pPr>
      <w:r w:rsidRPr="001D1C43">
        <w:rPr>
          <w:rFonts w:ascii="Times New Roman" w:hAnsi="Times New Roman" w:cs="Times New Roman"/>
          <w:noProof/>
          <w:sz w:val="20"/>
          <w:szCs w:val="20"/>
          <w:lang w:val="en-GB" w:eastAsia="en-GB"/>
        </w:rPr>
        <w:drawing>
          <wp:anchor distT="0" distB="0" distL="114300" distR="114300" simplePos="0" relativeHeight="251667456" behindDoc="0" locked="0" layoutInCell="1" allowOverlap="1" wp14:anchorId="235596F0" wp14:editId="2575EC94">
            <wp:simplePos x="0" y="0"/>
            <wp:positionH relativeFrom="column">
              <wp:posOffset>107357</wp:posOffset>
            </wp:positionH>
            <wp:positionV relativeFrom="paragraph">
              <wp:posOffset>92612</wp:posOffset>
            </wp:positionV>
            <wp:extent cx="2340610" cy="2340610"/>
            <wp:effectExtent l="0" t="0" r="0" b="0"/>
            <wp:wrapSquare wrapText="bothSides"/>
            <wp:docPr id="42" name="Picture 42"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Picture 42" descr="Chart, scatter chart&#10;&#10;Description automatically generated"/>
                    <pic:cNvPicPr preferRelativeResize="0"/>
                  </pic:nvPicPr>
                  <pic:blipFill>
                    <a:blip r:embed="rId37">
                      <a:extLst>
                        <a:ext uri="{28A0092B-C50C-407E-A947-70E740481C1C}">
                          <a14:useLocalDpi xmlns:a14="http://schemas.microsoft.com/office/drawing/2010/main" val="0"/>
                        </a:ext>
                      </a:extLst>
                    </a:blip>
                    <a:stretch>
                      <a:fillRect/>
                    </a:stretch>
                  </pic:blipFill>
                  <pic:spPr>
                    <a:xfrm>
                      <a:off x="0" y="0"/>
                      <a:ext cx="2340610" cy="2340610"/>
                    </a:xfrm>
                    <a:prstGeom prst="rect">
                      <a:avLst/>
                    </a:prstGeom>
                  </pic:spPr>
                </pic:pic>
              </a:graphicData>
            </a:graphic>
          </wp:anchor>
        </w:drawing>
      </w:r>
    </w:p>
    <w:p w14:paraId="50469950" w14:textId="77777777" w:rsidR="009B3226" w:rsidRDefault="009B3226" w:rsidP="0044092A">
      <w:pPr>
        <w:spacing w:after="0" w:line="276" w:lineRule="auto"/>
        <w:rPr>
          <w:rFonts w:ascii="Times New Roman" w:hAnsi="Times New Roman" w:cs="Times New Roman"/>
          <w:b/>
          <w:bCs/>
          <w:szCs w:val="22"/>
        </w:rPr>
      </w:pPr>
    </w:p>
    <w:p w14:paraId="73504C93" w14:textId="77777777" w:rsidR="009B3226" w:rsidRDefault="009B3226" w:rsidP="0044092A">
      <w:pPr>
        <w:spacing w:after="0" w:line="276" w:lineRule="auto"/>
        <w:rPr>
          <w:rFonts w:ascii="Times New Roman" w:hAnsi="Times New Roman" w:cs="Times New Roman"/>
          <w:b/>
          <w:bCs/>
          <w:szCs w:val="22"/>
        </w:rPr>
      </w:pPr>
    </w:p>
    <w:p w14:paraId="2E8B3471" w14:textId="77777777" w:rsidR="009B3226" w:rsidRDefault="009B3226" w:rsidP="0044092A">
      <w:pPr>
        <w:spacing w:after="0" w:line="276" w:lineRule="auto"/>
        <w:rPr>
          <w:rFonts w:ascii="Times New Roman" w:hAnsi="Times New Roman" w:cs="Times New Roman"/>
          <w:b/>
          <w:bCs/>
          <w:szCs w:val="22"/>
        </w:rPr>
      </w:pPr>
    </w:p>
    <w:p w14:paraId="7A723A40" w14:textId="77777777" w:rsidR="009B3226" w:rsidRDefault="009B3226" w:rsidP="0044092A">
      <w:pPr>
        <w:spacing w:after="0" w:line="276" w:lineRule="auto"/>
        <w:rPr>
          <w:rFonts w:ascii="Times New Roman" w:hAnsi="Times New Roman" w:cs="Times New Roman"/>
          <w:b/>
          <w:bCs/>
          <w:szCs w:val="22"/>
        </w:rPr>
      </w:pPr>
    </w:p>
    <w:p w14:paraId="0B63F722" w14:textId="77777777" w:rsidR="009B3226" w:rsidRDefault="009B3226" w:rsidP="0044092A">
      <w:pPr>
        <w:spacing w:after="0" w:line="276" w:lineRule="auto"/>
        <w:rPr>
          <w:rFonts w:ascii="Times New Roman" w:hAnsi="Times New Roman" w:cs="Times New Roman"/>
          <w:b/>
          <w:bCs/>
          <w:szCs w:val="22"/>
        </w:rPr>
      </w:pPr>
    </w:p>
    <w:p w14:paraId="20043D81" w14:textId="77777777" w:rsidR="009B3226" w:rsidRDefault="009B3226" w:rsidP="0044092A">
      <w:pPr>
        <w:spacing w:after="0" w:line="276" w:lineRule="auto"/>
        <w:rPr>
          <w:rFonts w:ascii="Times New Roman" w:hAnsi="Times New Roman" w:cs="Times New Roman"/>
          <w:b/>
          <w:bCs/>
          <w:szCs w:val="22"/>
        </w:rPr>
      </w:pPr>
    </w:p>
    <w:p w14:paraId="00D06B2F" w14:textId="77777777" w:rsidR="009B3226" w:rsidRDefault="009B3226" w:rsidP="0044092A">
      <w:pPr>
        <w:spacing w:after="0" w:line="276" w:lineRule="auto"/>
        <w:rPr>
          <w:rFonts w:ascii="Times New Roman" w:hAnsi="Times New Roman" w:cs="Times New Roman"/>
          <w:b/>
          <w:bCs/>
          <w:szCs w:val="22"/>
        </w:rPr>
      </w:pPr>
    </w:p>
    <w:p w14:paraId="3619A7ED" w14:textId="77777777" w:rsidR="009B3226" w:rsidRDefault="009B3226" w:rsidP="0044092A">
      <w:pPr>
        <w:spacing w:after="0" w:line="276" w:lineRule="auto"/>
        <w:rPr>
          <w:rFonts w:ascii="Times New Roman" w:hAnsi="Times New Roman" w:cs="Times New Roman"/>
          <w:b/>
          <w:bCs/>
          <w:szCs w:val="22"/>
        </w:rPr>
      </w:pPr>
    </w:p>
    <w:p w14:paraId="28D820B6" w14:textId="77777777" w:rsidR="009B3226" w:rsidRDefault="009B3226" w:rsidP="0044092A">
      <w:pPr>
        <w:spacing w:after="0" w:line="276" w:lineRule="auto"/>
        <w:rPr>
          <w:rFonts w:ascii="Times New Roman" w:hAnsi="Times New Roman" w:cs="Times New Roman"/>
          <w:b/>
          <w:bCs/>
          <w:szCs w:val="22"/>
        </w:rPr>
      </w:pPr>
    </w:p>
    <w:p w14:paraId="6D28FD43" w14:textId="77777777" w:rsidR="009B3226" w:rsidRDefault="009B3226" w:rsidP="0044092A">
      <w:pPr>
        <w:spacing w:after="0" w:line="276" w:lineRule="auto"/>
        <w:rPr>
          <w:rFonts w:ascii="Times New Roman" w:hAnsi="Times New Roman" w:cs="Times New Roman"/>
          <w:b/>
          <w:bCs/>
          <w:szCs w:val="22"/>
        </w:rPr>
      </w:pPr>
    </w:p>
    <w:p w14:paraId="16A3C7E3" w14:textId="77777777" w:rsidR="009B3226" w:rsidRDefault="009B3226" w:rsidP="0044092A">
      <w:pPr>
        <w:spacing w:after="0" w:line="276" w:lineRule="auto"/>
        <w:rPr>
          <w:rFonts w:ascii="Times New Roman" w:hAnsi="Times New Roman" w:cs="Times New Roman"/>
          <w:b/>
          <w:bCs/>
          <w:szCs w:val="22"/>
        </w:rPr>
      </w:pPr>
    </w:p>
    <w:p w14:paraId="158D7570" w14:textId="77777777" w:rsidR="009B3226" w:rsidRDefault="009B3226" w:rsidP="0044092A">
      <w:pPr>
        <w:spacing w:after="0" w:line="276" w:lineRule="auto"/>
        <w:rPr>
          <w:rFonts w:ascii="Times New Roman" w:hAnsi="Times New Roman" w:cs="Times New Roman"/>
          <w:b/>
          <w:bCs/>
          <w:szCs w:val="22"/>
        </w:rPr>
      </w:pPr>
    </w:p>
    <w:p w14:paraId="522E6F62" w14:textId="24380E68" w:rsidR="00D92A82" w:rsidRPr="00D92A82" w:rsidRDefault="0044092A" w:rsidP="0044092A">
      <w:pPr>
        <w:spacing w:after="0" w:line="276" w:lineRule="auto"/>
        <w:rPr>
          <w:rFonts w:ascii="Times New Roman" w:hAnsi="Times New Roman" w:cs="Times New Roman"/>
          <w:b/>
          <w:bCs/>
          <w:szCs w:val="22"/>
        </w:rPr>
      </w:pPr>
      <w:r w:rsidRPr="0081138D">
        <w:rPr>
          <w:rFonts w:ascii="Times New Roman" w:hAnsi="Times New Roman" w:cs="Times New Roman"/>
          <w:b/>
          <w:bCs/>
          <w:szCs w:val="22"/>
        </w:rPr>
        <w:t>Supplementary Figure S</w:t>
      </w:r>
      <w:r w:rsidR="00217F08">
        <w:rPr>
          <w:rFonts w:ascii="Times New Roman" w:hAnsi="Times New Roman" w:cs="Times New Roman"/>
          <w:b/>
          <w:bCs/>
          <w:szCs w:val="22"/>
        </w:rPr>
        <w:t>5</w:t>
      </w:r>
      <w:r w:rsidRPr="0081138D">
        <w:rPr>
          <w:rFonts w:ascii="Times New Roman" w:hAnsi="Times New Roman" w:cs="Times New Roman"/>
          <w:b/>
          <w:bCs/>
          <w:szCs w:val="22"/>
        </w:rPr>
        <w:t>.</w:t>
      </w:r>
      <w:r w:rsidRPr="0081138D">
        <w:rPr>
          <w:szCs w:val="22"/>
        </w:rPr>
        <w:t xml:space="preserve"> </w:t>
      </w:r>
      <w:bookmarkStart w:id="13" w:name="_Hlk110729460"/>
      <w:r w:rsidR="00D92A82" w:rsidRPr="00D92A82">
        <w:rPr>
          <w:rFonts w:ascii="Times New Roman" w:hAnsi="Times New Roman" w:cs="Times New Roman"/>
          <w:b/>
          <w:bCs/>
          <w:szCs w:val="22"/>
        </w:rPr>
        <w:t>Comparison of Ave ± SEM in</w:t>
      </w:r>
      <w:r w:rsidR="00D92A82">
        <w:rPr>
          <w:rFonts w:ascii="Times New Roman" w:hAnsi="Times New Roman" w:cs="Times New Roman"/>
          <w:b/>
          <w:bCs/>
          <w:szCs w:val="22"/>
        </w:rPr>
        <w:t xml:space="preserve"> e</w:t>
      </w:r>
      <w:r w:rsidR="00D92A82" w:rsidRPr="00D92A82">
        <w:rPr>
          <w:rFonts w:ascii="Times New Roman" w:hAnsi="Times New Roman" w:cs="Times New Roman"/>
          <w:b/>
          <w:bCs/>
          <w:szCs w:val="22"/>
        </w:rPr>
        <w:t>lectrophysiological</w:t>
      </w:r>
      <w:r w:rsidR="00D92A82">
        <w:rPr>
          <w:rFonts w:ascii="Times New Roman" w:hAnsi="Times New Roman" w:cs="Times New Roman"/>
          <w:b/>
          <w:bCs/>
          <w:szCs w:val="22"/>
        </w:rPr>
        <w:t xml:space="preserve"> parameter.</w:t>
      </w:r>
    </w:p>
    <w:p w14:paraId="45522088" w14:textId="2E4EFC81" w:rsidR="0044092A" w:rsidRPr="00D92A82" w:rsidRDefault="00D92A82" w:rsidP="00D92A82">
      <w:pPr>
        <w:spacing w:after="0" w:line="276" w:lineRule="auto"/>
        <w:rPr>
          <w:rFonts w:ascii="Times New Roman" w:hAnsi="Times New Roman" w:cs="Times New Roman"/>
          <w:b/>
          <w:bCs/>
          <w:szCs w:val="22"/>
        </w:rPr>
      </w:pPr>
      <w:r w:rsidRPr="00D92A82">
        <w:rPr>
          <w:rFonts w:ascii="Times New Roman" w:hAnsi="Times New Roman" w:cs="Times New Roman"/>
          <w:b/>
          <w:bCs/>
          <w:szCs w:val="22"/>
        </w:rPr>
        <w:t>(a)</w:t>
      </w:r>
      <w:r w:rsidRPr="00D92A82">
        <w:rPr>
          <w:rFonts w:ascii="Times New Roman" w:hAnsi="Times New Roman" w:cs="Times New Roman"/>
          <w:szCs w:val="22"/>
        </w:rPr>
        <w:t>The half-activating voltage (V</w:t>
      </w:r>
      <w:r w:rsidRPr="00D92A82">
        <w:rPr>
          <w:rFonts w:ascii="Times New Roman" w:hAnsi="Times New Roman" w:cs="Times New Roman"/>
          <w:szCs w:val="22"/>
          <w:vertAlign w:val="subscript"/>
        </w:rPr>
        <w:t>1/2</w:t>
      </w:r>
      <w:r w:rsidRPr="00D92A82">
        <w:rPr>
          <w:rFonts w:ascii="Times New Roman" w:hAnsi="Times New Roman" w:cs="Times New Roman"/>
          <w:szCs w:val="22"/>
        </w:rPr>
        <w:t>)</w:t>
      </w:r>
      <w:r w:rsidRPr="00D92A82">
        <w:rPr>
          <w:rFonts w:ascii="Times New Roman" w:hAnsi="Times New Roman" w:cs="Times New Roman"/>
          <w:b/>
          <w:bCs/>
          <w:szCs w:val="22"/>
        </w:rPr>
        <w:t xml:space="preserve"> (b) </w:t>
      </w:r>
      <w:r w:rsidR="00894C16" w:rsidRPr="00894C16">
        <w:rPr>
          <w:rFonts w:ascii="Times New Roman" w:hAnsi="Times New Roman" w:cs="Times New Roman"/>
          <w:szCs w:val="22"/>
        </w:rPr>
        <w:t>The slope conductance (k</w:t>
      </w:r>
      <w:r w:rsidR="00894C16" w:rsidRPr="00894C16">
        <w:rPr>
          <w:rFonts w:ascii="Times New Roman" w:hAnsi="Times New Roman" w:cs="Times New Roman"/>
          <w:b/>
          <w:bCs/>
          <w:szCs w:val="22"/>
        </w:rPr>
        <w:t>)</w:t>
      </w:r>
      <w:r>
        <w:rPr>
          <w:rFonts w:ascii="Times New Roman" w:hAnsi="Times New Roman" w:cs="Times New Roman"/>
          <w:b/>
          <w:bCs/>
          <w:szCs w:val="22"/>
        </w:rPr>
        <w:t xml:space="preserve"> </w:t>
      </w:r>
      <w:r w:rsidRPr="00D92A82">
        <w:rPr>
          <w:rFonts w:ascii="Times New Roman" w:hAnsi="Times New Roman" w:cs="Times New Roman"/>
          <w:b/>
          <w:bCs/>
          <w:szCs w:val="22"/>
        </w:rPr>
        <w:t xml:space="preserve">(c) </w:t>
      </w:r>
      <w:r w:rsidR="0044092A" w:rsidRPr="00D92A82">
        <w:rPr>
          <w:rFonts w:ascii="Times New Roman" w:hAnsi="Times New Roman" w:cs="Times New Roman"/>
          <w:szCs w:val="22"/>
        </w:rPr>
        <w:t xml:space="preserve">Reversal potential </w:t>
      </w:r>
      <w:bookmarkEnd w:id="13"/>
      <w:r w:rsidR="0044092A" w:rsidRPr="00D92A82">
        <w:rPr>
          <w:rFonts w:ascii="Times New Roman" w:hAnsi="Times New Roman" w:cs="Times New Roman"/>
          <w:szCs w:val="22"/>
        </w:rPr>
        <w:t>detected the equilibrium potential for K+ ion.</w:t>
      </w:r>
    </w:p>
    <w:p w14:paraId="1AE31F4E" w14:textId="1634B713" w:rsidR="00D92A82" w:rsidRDefault="00D92A82" w:rsidP="0044092A">
      <w:pPr>
        <w:spacing w:after="0" w:line="276" w:lineRule="auto"/>
        <w:rPr>
          <w:rFonts w:ascii="Times New Roman" w:hAnsi="Times New Roman" w:cs="Times New Roman"/>
          <w:b/>
          <w:bCs/>
          <w:szCs w:val="22"/>
        </w:rPr>
      </w:pPr>
    </w:p>
    <w:p w14:paraId="7F600F2B" w14:textId="50CA7D53" w:rsidR="00D92A82" w:rsidRDefault="00D92A82" w:rsidP="0044092A">
      <w:pPr>
        <w:spacing w:after="0" w:line="276" w:lineRule="auto"/>
        <w:rPr>
          <w:rFonts w:ascii="Times New Roman" w:hAnsi="Times New Roman" w:cs="Times New Roman"/>
          <w:b/>
          <w:bCs/>
          <w:szCs w:val="22"/>
        </w:rPr>
      </w:pPr>
    </w:p>
    <w:p w14:paraId="0336AE33" w14:textId="3E5B3496" w:rsidR="00D92A82" w:rsidRDefault="00D92A82" w:rsidP="0044092A">
      <w:pPr>
        <w:spacing w:after="0" w:line="276" w:lineRule="auto"/>
        <w:rPr>
          <w:rFonts w:ascii="Times New Roman" w:hAnsi="Times New Roman" w:cs="Times New Roman"/>
          <w:b/>
          <w:bCs/>
          <w:szCs w:val="22"/>
        </w:rPr>
      </w:pPr>
    </w:p>
    <w:p w14:paraId="4BFD42BF" w14:textId="77777777" w:rsidR="00D92A82" w:rsidRPr="0081138D" w:rsidRDefault="00D92A82" w:rsidP="0044092A">
      <w:pPr>
        <w:spacing w:after="0" w:line="276" w:lineRule="auto"/>
        <w:rPr>
          <w:rFonts w:ascii="Times New Roman" w:hAnsi="Times New Roman" w:cs="Times New Roman"/>
          <w:b/>
          <w:bCs/>
          <w:szCs w:val="22"/>
        </w:rPr>
      </w:pPr>
    </w:p>
    <w:p w14:paraId="3BF78C36" w14:textId="77777777" w:rsidR="004364C4" w:rsidRPr="00603004" w:rsidRDefault="004364C4" w:rsidP="004364C4">
      <w:pPr>
        <w:rPr>
          <w:rFonts w:ascii="Times New Roman" w:hAnsi="Times New Roman"/>
          <w:cs/>
        </w:rPr>
      </w:pPr>
    </w:p>
    <w:sectPr w:rsidR="004364C4" w:rsidRPr="00603004" w:rsidSect="0025689B">
      <w:pgSz w:w="12240" w:h="15840"/>
      <w:pgMar w:top="1440" w:right="1440" w:bottom="99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F865D" w14:textId="77777777" w:rsidR="002F3E2B" w:rsidRDefault="002F3E2B" w:rsidP="005D751C">
      <w:pPr>
        <w:spacing w:after="0" w:line="240" w:lineRule="auto"/>
      </w:pPr>
      <w:r>
        <w:separator/>
      </w:r>
    </w:p>
  </w:endnote>
  <w:endnote w:type="continuationSeparator" w:id="0">
    <w:p w14:paraId="4F8A7ABB" w14:textId="77777777" w:rsidR="002F3E2B" w:rsidRDefault="002F3E2B" w:rsidP="005D7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EucrosiaUPC">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A9A82" w14:textId="77777777" w:rsidR="0064665F" w:rsidRDefault="006466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0857151"/>
      <w:docPartObj>
        <w:docPartGallery w:val="Page Numbers (Bottom of Page)"/>
        <w:docPartUnique/>
      </w:docPartObj>
    </w:sdtPr>
    <w:sdtEndPr>
      <w:rPr>
        <w:noProof/>
      </w:rPr>
    </w:sdtEndPr>
    <w:sdtContent>
      <w:p w14:paraId="04F16F11" w14:textId="73DBAB39" w:rsidR="0064665F" w:rsidRDefault="0064665F">
        <w:pPr>
          <w:pStyle w:val="Footer"/>
          <w:jc w:val="center"/>
        </w:pPr>
        <w:r>
          <w:fldChar w:fldCharType="begin"/>
        </w:r>
        <w:r>
          <w:instrText xml:space="preserve"> PAGE   \* MERGEFORMAT </w:instrText>
        </w:r>
        <w:r>
          <w:fldChar w:fldCharType="separate"/>
        </w:r>
        <w:r w:rsidR="00150AB4">
          <w:rPr>
            <w:noProof/>
          </w:rPr>
          <w:t>2</w:t>
        </w:r>
        <w:r>
          <w:rPr>
            <w:noProof/>
          </w:rPr>
          <w:fldChar w:fldCharType="end"/>
        </w:r>
      </w:p>
    </w:sdtContent>
  </w:sdt>
  <w:p w14:paraId="52760062" w14:textId="77777777" w:rsidR="0064665F" w:rsidRDefault="006466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6AAC5" w14:textId="77777777" w:rsidR="0064665F" w:rsidRDefault="006466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56FF6" w14:textId="77777777" w:rsidR="002F3E2B" w:rsidRDefault="002F3E2B" w:rsidP="005D751C">
      <w:pPr>
        <w:spacing w:after="0" w:line="240" w:lineRule="auto"/>
      </w:pPr>
      <w:r>
        <w:separator/>
      </w:r>
    </w:p>
  </w:footnote>
  <w:footnote w:type="continuationSeparator" w:id="0">
    <w:p w14:paraId="22762DED" w14:textId="77777777" w:rsidR="002F3E2B" w:rsidRDefault="002F3E2B" w:rsidP="005D75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F8699" w14:textId="77777777" w:rsidR="0064665F" w:rsidRDefault="006466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1DE19" w14:textId="77777777" w:rsidR="0064665F" w:rsidRDefault="006466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3E207" w14:textId="77777777" w:rsidR="0064665F" w:rsidRDefault="006466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F3F68"/>
    <w:multiLevelType w:val="hybridMultilevel"/>
    <w:tmpl w:val="6810C5A8"/>
    <w:lvl w:ilvl="0" w:tplc="94BA18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FC335B"/>
    <w:multiLevelType w:val="hybridMultilevel"/>
    <w:tmpl w:val="857EB414"/>
    <w:lvl w:ilvl="0" w:tplc="E356FF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4554926">
    <w:abstractNumId w:val="1"/>
  </w:num>
  <w:num w:numId="2" w16cid:durableId="17322706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18682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U0NzEwNLMwNjQFAiUdpeDU4uLM/DyQAsNaAASoEOksAAAA"/>
  </w:docVars>
  <w:rsids>
    <w:rsidRoot w:val="0074570D"/>
    <w:rsid w:val="00005301"/>
    <w:rsid w:val="00042AEA"/>
    <w:rsid w:val="000A2521"/>
    <w:rsid w:val="000A6E98"/>
    <w:rsid w:val="000B1A52"/>
    <w:rsid w:val="000C1C3B"/>
    <w:rsid w:val="000D0AB3"/>
    <w:rsid w:val="000D38AB"/>
    <w:rsid w:val="000F682A"/>
    <w:rsid w:val="00117303"/>
    <w:rsid w:val="001237FE"/>
    <w:rsid w:val="001303F3"/>
    <w:rsid w:val="00130DA4"/>
    <w:rsid w:val="00135E77"/>
    <w:rsid w:val="00150AB4"/>
    <w:rsid w:val="00156C60"/>
    <w:rsid w:val="00164E31"/>
    <w:rsid w:val="00167117"/>
    <w:rsid w:val="001B19BC"/>
    <w:rsid w:val="001D1C43"/>
    <w:rsid w:val="00212B8F"/>
    <w:rsid w:val="00217015"/>
    <w:rsid w:val="00217F08"/>
    <w:rsid w:val="002462DC"/>
    <w:rsid w:val="00254B70"/>
    <w:rsid w:val="0025689B"/>
    <w:rsid w:val="00257B08"/>
    <w:rsid w:val="00272B8D"/>
    <w:rsid w:val="00290336"/>
    <w:rsid w:val="002A18DA"/>
    <w:rsid w:val="002D30B9"/>
    <w:rsid w:val="002E127F"/>
    <w:rsid w:val="002E5162"/>
    <w:rsid w:val="002F3E2B"/>
    <w:rsid w:val="00305002"/>
    <w:rsid w:val="003303AA"/>
    <w:rsid w:val="003401FF"/>
    <w:rsid w:val="003405FE"/>
    <w:rsid w:val="00341966"/>
    <w:rsid w:val="003536C6"/>
    <w:rsid w:val="00393614"/>
    <w:rsid w:val="003F073A"/>
    <w:rsid w:val="003F228C"/>
    <w:rsid w:val="00411E5C"/>
    <w:rsid w:val="00416BEE"/>
    <w:rsid w:val="00421C28"/>
    <w:rsid w:val="00432ABF"/>
    <w:rsid w:val="004364C4"/>
    <w:rsid w:val="0044092A"/>
    <w:rsid w:val="0044608D"/>
    <w:rsid w:val="0044715F"/>
    <w:rsid w:val="00447693"/>
    <w:rsid w:val="0046229C"/>
    <w:rsid w:val="00463C83"/>
    <w:rsid w:val="00485FE4"/>
    <w:rsid w:val="004920F1"/>
    <w:rsid w:val="00492B66"/>
    <w:rsid w:val="004B270E"/>
    <w:rsid w:val="004C2C3B"/>
    <w:rsid w:val="004D16BF"/>
    <w:rsid w:val="004E2035"/>
    <w:rsid w:val="00500634"/>
    <w:rsid w:val="00502F5C"/>
    <w:rsid w:val="005369AC"/>
    <w:rsid w:val="00551719"/>
    <w:rsid w:val="005636BF"/>
    <w:rsid w:val="00567DFE"/>
    <w:rsid w:val="00573F97"/>
    <w:rsid w:val="00575801"/>
    <w:rsid w:val="00590B19"/>
    <w:rsid w:val="005A03A0"/>
    <w:rsid w:val="005C2B0C"/>
    <w:rsid w:val="005C6E82"/>
    <w:rsid w:val="005D751C"/>
    <w:rsid w:val="00603004"/>
    <w:rsid w:val="00624E1E"/>
    <w:rsid w:val="00644FE5"/>
    <w:rsid w:val="0064665F"/>
    <w:rsid w:val="006666F2"/>
    <w:rsid w:val="00686691"/>
    <w:rsid w:val="00687DC3"/>
    <w:rsid w:val="006C3C8D"/>
    <w:rsid w:val="006D5C2A"/>
    <w:rsid w:val="006E73BF"/>
    <w:rsid w:val="0071678D"/>
    <w:rsid w:val="00726450"/>
    <w:rsid w:val="0074516A"/>
    <w:rsid w:val="0074570D"/>
    <w:rsid w:val="00753F14"/>
    <w:rsid w:val="007779B4"/>
    <w:rsid w:val="0079346D"/>
    <w:rsid w:val="007B180C"/>
    <w:rsid w:val="007B3ED7"/>
    <w:rsid w:val="007C3F4F"/>
    <w:rsid w:val="007C4CB3"/>
    <w:rsid w:val="007F5971"/>
    <w:rsid w:val="00801713"/>
    <w:rsid w:val="008076D1"/>
    <w:rsid w:val="0081138D"/>
    <w:rsid w:val="008203AA"/>
    <w:rsid w:val="0086295A"/>
    <w:rsid w:val="008662A4"/>
    <w:rsid w:val="0089015B"/>
    <w:rsid w:val="00894C16"/>
    <w:rsid w:val="008E24D7"/>
    <w:rsid w:val="008E7269"/>
    <w:rsid w:val="008F1DD1"/>
    <w:rsid w:val="00900064"/>
    <w:rsid w:val="0090051F"/>
    <w:rsid w:val="009102C6"/>
    <w:rsid w:val="00914537"/>
    <w:rsid w:val="00915569"/>
    <w:rsid w:val="00941400"/>
    <w:rsid w:val="00976D78"/>
    <w:rsid w:val="009827FF"/>
    <w:rsid w:val="009A5CE5"/>
    <w:rsid w:val="009A6CF6"/>
    <w:rsid w:val="009B3226"/>
    <w:rsid w:val="009C0EE4"/>
    <w:rsid w:val="009C4C7A"/>
    <w:rsid w:val="009C6239"/>
    <w:rsid w:val="009E49BF"/>
    <w:rsid w:val="00A03C96"/>
    <w:rsid w:val="00A12343"/>
    <w:rsid w:val="00A15368"/>
    <w:rsid w:val="00A16557"/>
    <w:rsid w:val="00A32A5E"/>
    <w:rsid w:val="00A87ADE"/>
    <w:rsid w:val="00AA467A"/>
    <w:rsid w:val="00AA56CF"/>
    <w:rsid w:val="00AC0132"/>
    <w:rsid w:val="00AC7E9A"/>
    <w:rsid w:val="00AD291C"/>
    <w:rsid w:val="00AD7C84"/>
    <w:rsid w:val="00AE01F0"/>
    <w:rsid w:val="00AE7CCF"/>
    <w:rsid w:val="00B0690C"/>
    <w:rsid w:val="00B132BB"/>
    <w:rsid w:val="00B211B6"/>
    <w:rsid w:val="00B457F7"/>
    <w:rsid w:val="00B63EB5"/>
    <w:rsid w:val="00B64FBC"/>
    <w:rsid w:val="00B664DD"/>
    <w:rsid w:val="00B80E27"/>
    <w:rsid w:val="00B87879"/>
    <w:rsid w:val="00B96555"/>
    <w:rsid w:val="00BB3234"/>
    <w:rsid w:val="00BD745C"/>
    <w:rsid w:val="00BF69C3"/>
    <w:rsid w:val="00C056B6"/>
    <w:rsid w:val="00C257B1"/>
    <w:rsid w:val="00C4782D"/>
    <w:rsid w:val="00C51144"/>
    <w:rsid w:val="00C5407C"/>
    <w:rsid w:val="00C57A9B"/>
    <w:rsid w:val="00C76CDF"/>
    <w:rsid w:val="00C927FE"/>
    <w:rsid w:val="00C9760C"/>
    <w:rsid w:val="00CA0D4F"/>
    <w:rsid w:val="00CC33BA"/>
    <w:rsid w:val="00CD6610"/>
    <w:rsid w:val="00CE1532"/>
    <w:rsid w:val="00CE7289"/>
    <w:rsid w:val="00CF44A4"/>
    <w:rsid w:val="00D0645F"/>
    <w:rsid w:val="00D1393D"/>
    <w:rsid w:val="00D832A0"/>
    <w:rsid w:val="00D92A82"/>
    <w:rsid w:val="00DA4272"/>
    <w:rsid w:val="00DD525E"/>
    <w:rsid w:val="00DD6AF8"/>
    <w:rsid w:val="00DE3351"/>
    <w:rsid w:val="00E0104B"/>
    <w:rsid w:val="00E02A7E"/>
    <w:rsid w:val="00E038DA"/>
    <w:rsid w:val="00E16426"/>
    <w:rsid w:val="00E552BA"/>
    <w:rsid w:val="00E82664"/>
    <w:rsid w:val="00E93EB6"/>
    <w:rsid w:val="00F30360"/>
    <w:rsid w:val="00F3230B"/>
    <w:rsid w:val="00F3330F"/>
    <w:rsid w:val="00F42B63"/>
    <w:rsid w:val="00F6148B"/>
    <w:rsid w:val="00F81DD6"/>
    <w:rsid w:val="00F83403"/>
    <w:rsid w:val="00FA2D3C"/>
    <w:rsid w:val="00FB7F3E"/>
    <w:rsid w:val="00FE6C7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3A667"/>
  <w15:docId w15:val="{00D4B096-20CC-487C-88F9-981F3209B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46D"/>
    <w:pPr>
      <w:ind w:left="720"/>
      <w:contextualSpacing/>
    </w:pPr>
  </w:style>
  <w:style w:type="character" w:styleId="Hyperlink">
    <w:name w:val="Hyperlink"/>
    <w:basedOn w:val="DefaultParagraphFont"/>
    <w:uiPriority w:val="99"/>
    <w:unhideWhenUsed/>
    <w:rsid w:val="00463C83"/>
    <w:rPr>
      <w:color w:val="0563C1" w:themeColor="hyperlink"/>
      <w:u w:val="single"/>
    </w:rPr>
  </w:style>
  <w:style w:type="character" w:customStyle="1" w:styleId="UnresolvedMention1">
    <w:name w:val="Unresolved Mention1"/>
    <w:basedOn w:val="DefaultParagraphFont"/>
    <w:uiPriority w:val="99"/>
    <w:semiHidden/>
    <w:unhideWhenUsed/>
    <w:rsid w:val="00463C83"/>
    <w:rPr>
      <w:color w:val="605E5C"/>
      <w:shd w:val="clear" w:color="auto" w:fill="E1DFDD"/>
    </w:rPr>
  </w:style>
  <w:style w:type="paragraph" w:styleId="Header">
    <w:name w:val="header"/>
    <w:basedOn w:val="Normal"/>
    <w:link w:val="HeaderChar"/>
    <w:uiPriority w:val="99"/>
    <w:unhideWhenUsed/>
    <w:rsid w:val="005D75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51C"/>
  </w:style>
  <w:style w:type="paragraph" w:styleId="Footer">
    <w:name w:val="footer"/>
    <w:basedOn w:val="Normal"/>
    <w:link w:val="FooterChar"/>
    <w:uiPriority w:val="99"/>
    <w:unhideWhenUsed/>
    <w:rsid w:val="005D75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7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5491">
      <w:bodyDiv w:val="1"/>
      <w:marLeft w:val="0"/>
      <w:marRight w:val="0"/>
      <w:marTop w:val="0"/>
      <w:marBottom w:val="0"/>
      <w:divBdr>
        <w:top w:val="none" w:sz="0" w:space="0" w:color="auto"/>
        <w:left w:val="none" w:sz="0" w:space="0" w:color="auto"/>
        <w:bottom w:val="none" w:sz="0" w:space="0" w:color="auto"/>
        <w:right w:val="none" w:sz="0" w:space="0" w:color="auto"/>
      </w:divBdr>
    </w:div>
    <w:div w:id="400368615">
      <w:bodyDiv w:val="1"/>
      <w:marLeft w:val="0"/>
      <w:marRight w:val="0"/>
      <w:marTop w:val="0"/>
      <w:marBottom w:val="0"/>
      <w:divBdr>
        <w:top w:val="none" w:sz="0" w:space="0" w:color="auto"/>
        <w:left w:val="none" w:sz="0" w:space="0" w:color="auto"/>
        <w:bottom w:val="none" w:sz="0" w:space="0" w:color="auto"/>
        <w:right w:val="none" w:sz="0" w:space="0" w:color="auto"/>
      </w:divBdr>
    </w:div>
    <w:div w:id="412625913">
      <w:bodyDiv w:val="1"/>
      <w:marLeft w:val="0"/>
      <w:marRight w:val="0"/>
      <w:marTop w:val="0"/>
      <w:marBottom w:val="0"/>
      <w:divBdr>
        <w:top w:val="none" w:sz="0" w:space="0" w:color="auto"/>
        <w:left w:val="none" w:sz="0" w:space="0" w:color="auto"/>
        <w:bottom w:val="none" w:sz="0" w:space="0" w:color="auto"/>
        <w:right w:val="none" w:sz="0" w:space="0" w:color="auto"/>
      </w:divBdr>
    </w:div>
    <w:div w:id="446239602">
      <w:bodyDiv w:val="1"/>
      <w:marLeft w:val="0"/>
      <w:marRight w:val="0"/>
      <w:marTop w:val="0"/>
      <w:marBottom w:val="0"/>
      <w:divBdr>
        <w:top w:val="none" w:sz="0" w:space="0" w:color="auto"/>
        <w:left w:val="none" w:sz="0" w:space="0" w:color="auto"/>
        <w:bottom w:val="none" w:sz="0" w:space="0" w:color="auto"/>
        <w:right w:val="none" w:sz="0" w:space="0" w:color="auto"/>
      </w:divBdr>
    </w:div>
    <w:div w:id="497113144">
      <w:bodyDiv w:val="1"/>
      <w:marLeft w:val="0"/>
      <w:marRight w:val="0"/>
      <w:marTop w:val="0"/>
      <w:marBottom w:val="0"/>
      <w:divBdr>
        <w:top w:val="none" w:sz="0" w:space="0" w:color="auto"/>
        <w:left w:val="none" w:sz="0" w:space="0" w:color="auto"/>
        <w:bottom w:val="none" w:sz="0" w:space="0" w:color="auto"/>
        <w:right w:val="none" w:sz="0" w:space="0" w:color="auto"/>
      </w:divBdr>
    </w:div>
    <w:div w:id="544407746">
      <w:bodyDiv w:val="1"/>
      <w:marLeft w:val="0"/>
      <w:marRight w:val="0"/>
      <w:marTop w:val="0"/>
      <w:marBottom w:val="0"/>
      <w:divBdr>
        <w:top w:val="none" w:sz="0" w:space="0" w:color="auto"/>
        <w:left w:val="none" w:sz="0" w:space="0" w:color="auto"/>
        <w:bottom w:val="none" w:sz="0" w:space="0" w:color="auto"/>
        <w:right w:val="none" w:sz="0" w:space="0" w:color="auto"/>
      </w:divBdr>
    </w:div>
    <w:div w:id="562721734">
      <w:bodyDiv w:val="1"/>
      <w:marLeft w:val="0"/>
      <w:marRight w:val="0"/>
      <w:marTop w:val="0"/>
      <w:marBottom w:val="0"/>
      <w:divBdr>
        <w:top w:val="none" w:sz="0" w:space="0" w:color="auto"/>
        <w:left w:val="none" w:sz="0" w:space="0" w:color="auto"/>
        <w:bottom w:val="none" w:sz="0" w:space="0" w:color="auto"/>
        <w:right w:val="none" w:sz="0" w:space="0" w:color="auto"/>
      </w:divBdr>
    </w:div>
    <w:div w:id="788672084">
      <w:bodyDiv w:val="1"/>
      <w:marLeft w:val="0"/>
      <w:marRight w:val="0"/>
      <w:marTop w:val="0"/>
      <w:marBottom w:val="0"/>
      <w:divBdr>
        <w:top w:val="none" w:sz="0" w:space="0" w:color="auto"/>
        <w:left w:val="none" w:sz="0" w:space="0" w:color="auto"/>
        <w:bottom w:val="none" w:sz="0" w:space="0" w:color="auto"/>
        <w:right w:val="none" w:sz="0" w:space="0" w:color="auto"/>
      </w:divBdr>
    </w:div>
    <w:div w:id="848107715">
      <w:bodyDiv w:val="1"/>
      <w:marLeft w:val="0"/>
      <w:marRight w:val="0"/>
      <w:marTop w:val="0"/>
      <w:marBottom w:val="0"/>
      <w:divBdr>
        <w:top w:val="none" w:sz="0" w:space="0" w:color="auto"/>
        <w:left w:val="none" w:sz="0" w:space="0" w:color="auto"/>
        <w:bottom w:val="none" w:sz="0" w:space="0" w:color="auto"/>
        <w:right w:val="none" w:sz="0" w:space="0" w:color="auto"/>
      </w:divBdr>
    </w:div>
    <w:div w:id="941761291">
      <w:bodyDiv w:val="1"/>
      <w:marLeft w:val="0"/>
      <w:marRight w:val="0"/>
      <w:marTop w:val="0"/>
      <w:marBottom w:val="0"/>
      <w:divBdr>
        <w:top w:val="none" w:sz="0" w:space="0" w:color="auto"/>
        <w:left w:val="none" w:sz="0" w:space="0" w:color="auto"/>
        <w:bottom w:val="none" w:sz="0" w:space="0" w:color="auto"/>
        <w:right w:val="none" w:sz="0" w:space="0" w:color="auto"/>
      </w:divBdr>
    </w:div>
    <w:div w:id="1049382810">
      <w:bodyDiv w:val="1"/>
      <w:marLeft w:val="0"/>
      <w:marRight w:val="0"/>
      <w:marTop w:val="0"/>
      <w:marBottom w:val="0"/>
      <w:divBdr>
        <w:top w:val="none" w:sz="0" w:space="0" w:color="auto"/>
        <w:left w:val="none" w:sz="0" w:space="0" w:color="auto"/>
        <w:bottom w:val="none" w:sz="0" w:space="0" w:color="auto"/>
        <w:right w:val="none" w:sz="0" w:space="0" w:color="auto"/>
      </w:divBdr>
    </w:div>
    <w:div w:id="1049841993">
      <w:bodyDiv w:val="1"/>
      <w:marLeft w:val="0"/>
      <w:marRight w:val="0"/>
      <w:marTop w:val="0"/>
      <w:marBottom w:val="0"/>
      <w:divBdr>
        <w:top w:val="none" w:sz="0" w:space="0" w:color="auto"/>
        <w:left w:val="none" w:sz="0" w:space="0" w:color="auto"/>
        <w:bottom w:val="none" w:sz="0" w:space="0" w:color="auto"/>
        <w:right w:val="none" w:sz="0" w:space="0" w:color="auto"/>
      </w:divBdr>
    </w:div>
    <w:div w:id="1348945911">
      <w:bodyDiv w:val="1"/>
      <w:marLeft w:val="0"/>
      <w:marRight w:val="0"/>
      <w:marTop w:val="0"/>
      <w:marBottom w:val="0"/>
      <w:divBdr>
        <w:top w:val="none" w:sz="0" w:space="0" w:color="auto"/>
        <w:left w:val="none" w:sz="0" w:space="0" w:color="auto"/>
        <w:bottom w:val="none" w:sz="0" w:space="0" w:color="auto"/>
        <w:right w:val="none" w:sz="0" w:space="0" w:color="auto"/>
      </w:divBdr>
    </w:div>
    <w:div w:id="1425344213">
      <w:bodyDiv w:val="1"/>
      <w:marLeft w:val="0"/>
      <w:marRight w:val="0"/>
      <w:marTop w:val="0"/>
      <w:marBottom w:val="0"/>
      <w:divBdr>
        <w:top w:val="none" w:sz="0" w:space="0" w:color="auto"/>
        <w:left w:val="none" w:sz="0" w:space="0" w:color="auto"/>
        <w:bottom w:val="none" w:sz="0" w:space="0" w:color="auto"/>
        <w:right w:val="none" w:sz="0" w:space="0" w:color="auto"/>
      </w:divBdr>
    </w:div>
    <w:div w:id="1471705635">
      <w:bodyDiv w:val="1"/>
      <w:marLeft w:val="0"/>
      <w:marRight w:val="0"/>
      <w:marTop w:val="0"/>
      <w:marBottom w:val="0"/>
      <w:divBdr>
        <w:top w:val="none" w:sz="0" w:space="0" w:color="auto"/>
        <w:left w:val="none" w:sz="0" w:space="0" w:color="auto"/>
        <w:bottom w:val="none" w:sz="0" w:space="0" w:color="auto"/>
        <w:right w:val="none" w:sz="0" w:space="0" w:color="auto"/>
      </w:divBdr>
    </w:div>
    <w:div w:id="1494680508">
      <w:bodyDiv w:val="1"/>
      <w:marLeft w:val="0"/>
      <w:marRight w:val="0"/>
      <w:marTop w:val="0"/>
      <w:marBottom w:val="0"/>
      <w:divBdr>
        <w:top w:val="none" w:sz="0" w:space="0" w:color="auto"/>
        <w:left w:val="none" w:sz="0" w:space="0" w:color="auto"/>
        <w:bottom w:val="none" w:sz="0" w:space="0" w:color="auto"/>
        <w:right w:val="none" w:sz="0" w:space="0" w:color="auto"/>
      </w:divBdr>
    </w:div>
    <w:div w:id="1598171318">
      <w:bodyDiv w:val="1"/>
      <w:marLeft w:val="0"/>
      <w:marRight w:val="0"/>
      <w:marTop w:val="0"/>
      <w:marBottom w:val="0"/>
      <w:divBdr>
        <w:top w:val="none" w:sz="0" w:space="0" w:color="auto"/>
        <w:left w:val="none" w:sz="0" w:space="0" w:color="auto"/>
        <w:bottom w:val="none" w:sz="0" w:space="0" w:color="auto"/>
        <w:right w:val="none" w:sz="0" w:space="0" w:color="auto"/>
      </w:divBdr>
    </w:div>
    <w:div w:id="1982270644">
      <w:bodyDiv w:val="1"/>
      <w:marLeft w:val="0"/>
      <w:marRight w:val="0"/>
      <w:marTop w:val="0"/>
      <w:marBottom w:val="0"/>
      <w:divBdr>
        <w:top w:val="none" w:sz="0" w:space="0" w:color="auto"/>
        <w:left w:val="none" w:sz="0" w:space="0" w:color="auto"/>
        <w:bottom w:val="none" w:sz="0" w:space="0" w:color="auto"/>
        <w:right w:val="none" w:sz="0" w:space="0" w:color="auto"/>
      </w:divBdr>
    </w:div>
    <w:div w:id="2123449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theme" Target="theme/theme1.xml"/><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hyperlink" Target="mailto:Ponghatai.B@chula.ac.th" TargetMode="Externa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8" Type="http://schemas.openxmlformats.org/officeDocument/2006/relationships/header" Target="head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1191</Words>
  <Characters>6794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Suphalak Chokvithaya</dc:creator>
  <cp:keywords/>
  <dc:description/>
  <cp:lastModifiedBy>Ponghatai Boonsimma</cp:lastModifiedBy>
  <cp:revision>3</cp:revision>
  <cp:lastPrinted>2022-08-11T22:11:00Z</cp:lastPrinted>
  <dcterms:created xsi:type="dcterms:W3CDTF">2022-08-16T06:08:00Z</dcterms:created>
  <dcterms:modified xsi:type="dcterms:W3CDTF">2022-08-26T07:54:00Z</dcterms:modified>
</cp:coreProperties>
</file>