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3E0D9" w14:textId="578FBCB8" w:rsidR="00527B8E" w:rsidRDefault="00527B8E" w:rsidP="00527B8E">
      <w:pPr>
        <w:spacing w:after="0" w:line="360" w:lineRule="auto"/>
        <w:rPr>
          <w:b/>
          <w:bCs/>
          <w:lang w:val="en-US"/>
        </w:rPr>
      </w:pPr>
      <w:bookmarkStart w:id="0" w:name="_Hlk27751527"/>
      <w:bookmarkEnd w:id="0"/>
      <w:r>
        <w:rPr>
          <w:b/>
          <w:bCs/>
          <w:lang w:val="en-US"/>
        </w:rPr>
        <w:t xml:space="preserve">SUPPLEMENTARY </w:t>
      </w:r>
      <w:r w:rsidR="009D738E">
        <w:rPr>
          <w:b/>
          <w:bCs/>
          <w:lang w:val="en-US"/>
        </w:rPr>
        <w:t xml:space="preserve">METHODS, </w:t>
      </w:r>
      <w:r>
        <w:rPr>
          <w:b/>
          <w:bCs/>
          <w:lang w:val="en-US"/>
        </w:rPr>
        <w:t>TABLES AND FIGURES</w:t>
      </w:r>
    </w:p>
    <w:p w14:paraId="14B5E257" w14:textId="77777777" w:rsidR="00527B8E" w:rsidRDefault="00527B8E" w:rsidP="00527B8E">
      <w:pPr>
        <w:spacing w:after="0" w:line="360" w:lineRule="auto"/>
        <w:rPr>
          <w:b/>
          <w:bCs/>
          <w:lang w:val="en-US"/>
        </w:rPr>
      </w:pPr>
    </w:p>
    <w:p w14:paraId="3E15ED7F" w14:textId="77777777" w:rsidR="006A04A6" w:rsidRPr="006A04A6" w:rsidRDefault="006A04A6" w:rsidP="006A04A6">
      <w:pPr>
        <w:spacing w:after="0" w:line="360" w:lineRule="auto"/>
        <w:rPr>
          <w:b/>
          <w:lang w:val="en-US"/>
        </w:rPr>
      </w:pPr>
      <w:r w:rsidRPr="006A04A6">
        <w:rPr>
          <w:b/>
          <w:lang w:val="en-US"/>
        </w:rPr>
        <w:t>The gut microbiome and child mental health: a population-based study</w:t>
      </w:r>
    </w:p>
    <w:p w14:paraId="6A450251" w14:textId="77777777" w:rsidR="006A04A6" w:rsidRPr="006A04A6" w:rsidRDefault="006A04A6" w:rsidP="006A04A6">
      <w:pPr>
        <w:spacing w:after="0" w:line="360" w:lineRule="auto"/>
        <w:rPr>
          <w:lang w:val="en-US"/>
        </w:rPr>
      </w:pPr>
    </w:p>
    <w:p w14:paraId="5E6C7A7D" w14:textId="77777777" w:rsidR="00B37061" w:rsidRPr="00B37061" w:rsidRDefault="00B37061" w:rsidP="00B37061">
      <w:pPr>
        <w:spacing w:after="0" w:line="360" w:lineRule="auto"/>
        <w:rPr>
          <w:lang w:val="en-US"/>
        </w:rPr>
      </w:pPr>
      <w:r w:rsidRPr="00B37061">
        <w:rPr>
          <w:lang w:val="en-US"/>
        </w:rPr>
        <w:t>Robert Kraaij</w:t>
      </w:r>
      <w:r w:rsidRPr="00B37061">
        <w:rPr>
          <w:vertAlign w:val="superscript"/>
          <w:lang w:val="en-US"/>
        </w:rPr>
        <w:t>1</w:t>
      </w:r>
      <w:r w:rsidRPr="00B37061">
        <w:rPr>
          <w:lang w:val="en-US"/>
        </w:rPr>
        <w:t>*, Isabel K. Schuurmans</w:t>
      </w:r>
      <w:r w:rsidRPr="00B37061">
        <w:rPr>
          <w:vertAlign w:val="superscript"/>
          <w:lang w:val="en-US"/>
        </w:rPr>
        <w:t>2,3</w:t>
      </w:r>
      <w:r w:rsidRPr="00B37061">
        <w:rPr>
          <w:lang w:val="en-US"/>
        </w:rPr>
        <w:t>, Djawad Radjabzadeh</w:t>
      </w:r>
      <w:r w:rsidRPr="00B37061">
        <w:rPr>
          <w:vertAlign w:val="superscript"/>
          <w:lang w:val="en-US"/>
        </w:rPr>
        <w:t>1</w:t>
      </w:r>
      <w:r w:rsidRPr="00B37061">
        <w:rPr>
          <w:lang w:val="en-US"/>
        </w:rPr>
        <w:t>, Henning Tiemeier</w:t>
      </w:r>
      <w:r w:rsidRPr="00B37061">
        <w:rPr>
          <w:vertAlign w:val="superscript"/>
          <w:lang w:val="en-US"/>
        </w:rPr>
        <w:t>4,5</w:t>
      </w:r>
      <w:r w:rsidRPr="00B37061">
        <w:rPr>
          <w:lang w:val="en-US"/>
        </w:rPr>
        <w:t>, Timothy G. Dinan</w:t>
      </w:r>
      <w:r w:rsidRPr="00B37061">
        <w:rPr>
          <w:vertAlign w:val="superscript"/>
          <w:lang w:val="en-US"/>
        </w:rPr>
        <w:t>6,7</w:t>
      </w:r>
      <w:r w:rsidRPr="00B37061">
        <w:rPr>
          <w:lang w:val="en-US"/>
        </w:rPr>
        <w:t>, André G. Uitterlinden</w:t>
      </w:r>
      <w:r w:rsidRPr="00B37061">
        <w:rPr>
          <w:vertAlign w:val="superscript"/>
          <w:lang w:val="en-US"/>
        </w:rPr>
        <w:t>1,2</w:t>
      </w:r>
      <w:r w:rsidRPr="00B37061">
        <w:rPr>
          <w:lang w:val="en-US"/>
        </w:rPr>
        <w:t>, Manon Hillegers</w:t>
      </w:r>
      <w:r w:rsidRPr="00B37061">
        <w:rPr>
          <w:vertAlign w:val="superscript"/>
          <w:lang w:val="en-US"/>
        </w:rPr>
        <w:t>4</w:t>
      </w:r>
      <w:r w:rsidRPr="00B37061">
        <w:rPr>
          <w:lang w:val="en-US"/>
        </w:rPr>
        <w:t>, Vincent W.V. Jaddoe</w:t>
      </w:r>
      <w:r w:rsidRPr="00B37061">
        <w:rPr>
          <w:vertAlign w:val="superscript"/>
          <w:lang w:val="en-US"/>
        </w:rPr>
        <w:t>8</w:t>
      </w:r>
      <w:r w:rsidRPr="00B37061">
        <w:rPr>
          <w:lang w:val="en-US"/>
        </w:rPr>
        <w:t>, Liesbeth Duijts</w:t>
      </w:r>
      <w:r w:rsidRPr="00B37061">
        <w:rPr>
          <w:rFonts w:cstheme="minorHAnsi"/>
          <w:vertAlign w:val="superscript"/>
          <w:lang w:val="en-US"/>
        </w:rPr>
        <w:t xml:space="preserve"> 8,9</w:t>
      </w:r>
      <w:r w:rsidRPr="00B37061">
        <w:rPr>
          <w:lang w:val="en-US"/>
        </w:rPr>
        <w:t>, Henriette Moll</w:t>
      </w:r>
      <w:r w:rsidRPr="00B37061">
        <w:rPr>
          <w:rFonts w:cstheme="minorHAnsi"/>
          <w:vertAlign w:val="superscript"/>
          <w:lang w:val="en-US"/>
        </w:rPr>
        <w:t>8</w:t>
      </w:r>
      <w:r w:rsidRPr="00B37061">
        <w:rPr>
          <w:lang w:val="en-US"/>
        </w:rPr>
        <w:t>, Fernando Rivadeneira</w:t>
      </w:r>
      <w:r w:rsidRPr="00B37061">
        <w:rPr>
          <w:vertAlign w:val="superscript"/>
          <w:lang w:val="en-US"/>
        </w:rPr>
        <w:t>1</w:t>
      </w:r>
      <w:r w:rsidRPr="00B37061">
        <w:rPr>
          <w:lang w:val="en-US"/>
        </w:rPr>
        <w:t>, Carolina Medina-Gomez</w:t>
      </w:r>
      <w:r w:rsidRPr="00B37061">
        <w:rPr>
          <w:vertAlign w:val="superscript"/>
          <w:lang w:val="en-US"/>
        </w:rPr>
        <w:t>1</w:t>
      </w:r>
      <w:r w:rsidRPr="00B37061">
        <w:rPr>
          <w:lang w:val="en-US"/>
        </w:rPr>
        <w:t>, Pauline W. Jansen</w:t>
      </w:r>
      <w:r w:rsidRPr="00B37061">
        <w:rPr>
          <w:vertAlign w:val="superscript"/>
          <w:lang w:val="en-US"/>
        </w:rPr>
        <w:t>4</w:t>
      </w:r>
      <w:r w:rsidRPr="00B37061">
        <w:rPr>
          <w:lang w:val="en-US"/>
        </w:rPr>
        <w:t>, Charlotte A.M. Cecil</w:t>
      </w:r>
      <w:r w:rsidRPr="00B37061">
        <w:rPr>
          <w:vertAlign w:val="superscript"/>
          <w:lang w:val="en-US"/>
        </w:rPr>
        <w:t>4,2</w:t>
      </w:r>
      <w:r w:rsidRPr="00B37061">
        <w:rPr>
          <w:lang w:val="en-US"/>
        </w:rPr>
        <w:t xml:space="preserve">* </w:t>
      </w:r>
    </w:p>
    <w:p w14:paraId="02A3EF45" w14:textId="77777777" w:rsidR="00B37061" w:rsidRPr="00B37061" w:rsidRDefault="00B37061" w:rsidP="00B37061">
      <w:pPr>
        <w:spacing w:after="0" w:line="360" w:lineRule="auto"/>
        <w:rPr>
          <w:lang w:val="en-US"/>
        </w:rPr>
      </w:pPr>
    </w:p>
    <w:p w14:paraId="661EE615" w14:textId="77777777" w:rsidR="00B37061" w:rsidRPr="00B37061" w:rsidRDefault="00B37061" w:rsidP="00B37061">
      <w:pPr>
        <w:spacing w:after="0" w:line="360" w:lineRule="auto"/>
        <w:rPr>
          <w:lang w:val="en-US"/>
        </w:rPr>
      </w:pPr>
      <w:r w:rsidRPr="00B37061">
        <w:rPr>
          <w:vertAlign w:val="superscript"/>
          <w:lang w:val="en-US"/>
        </w:rPr>
        <w:t>1</w:t>
      </w:r>
      <w:r w:rsidRPr="00B37061">
        <w:rPr>
          <w:lang w:val="en-US"/>
        </w:rPr>
        <w:t>Department of Internal Medicine, Erasmus MC, University Medical Center, Rotterdam, The Netherlands</w:t>
      </w:r>
    </w:p>
    <w:p w14:paraId="4A6DA06D" w14:textId="77777777" w:rsidR="00B37061" w:rsidRPr="00B37061" w:rsidRDefault="00B37061" w:rsidP="00B37061">
      <w:pPr>
        <w:spacing w:after="0" w:line="360" w:lineRule="auto"/>
        <w:rPr>
          <w:lang w:val="en-US"/>
        </w:rPr>
      </w:pPr>
      <w:r w:rsidRPr="00B37061">
        <w:rPr>
          <w:vertAlign w:val="superscript"/>
          <w:lang w:val="en-US"/>
        </w:rPr>
        <w:t>2</w:t>
      </w:r>
      <w:r w:rsidRPr="00B37061">
        <w:rPr>
          <w:lang w:val="en-US"/>
        </w:rPr>
        <w:t>Department of Epidemiology, Erasmus MC, University Medical Center, Rotterdam, The Netherlands</w:t>
      </w:r>
    </w:p>
    <w:p w14:paraId="6AB05C8C" w14:textId="77777777" w:rsidR="00B37061" w:rsidRPr="00B37061" w:rsidRDefault="00B37061" w:rsidP="00B37061">
      <w:pPr>
        <w:spacing w:after="0" w:line="360" w:lineRule="auto"/>
        <w:rPr>
          <w:lang w:val="en-US"/>
        </w:rPr>
      </w:pPr>
      <w:r w:rsidRPr="00B37061">
        <w:rPr>
          <w:rFonts w:eastAsia="Arial" w:cstheme="minorHAnsi"/>
          <w:color w:val="000000"/>
          <w:highlight w:val="white"/>
          <w:vertAlign w:val="superscript"/>
          <w:lang w:val="en-US"/>
        </w:rPr>
        <w:t>3</w:t>
      </w:r>
      <w:r w:rsidRPr="00B37061">
        <w:rPr>
          <w:rFonts w:cstheme="minorHAnsi"/>
          <w:lang w:val="en-US"/>
        </w:rPr>
        <w:t xml:space="preserve">The Generation R Study Group, </w:t>
      </w:r>
      <w:r w:rsidRPr="00B37061">
        <w:rPr>
          <w:lang w:val="en-US"/>
        </w:rPr>
        <w:t>Erasmus MC, University Medical Center, Rotterdam, The Netherlands</w:t>
      </w:r>
    </w:p>
    <w:p w14:paraId="0ADB56BB" w14:textId="77777777" w:rsidR="00B37061" w:rsidRPr="00B37061" w:rsidRDefault="00B37061" w:rsidP="00B37061">
      <w:pPr>
        <w:spacing w:after="0" w:line="360" w:lineRule="auto"/>
        <w:rPr>
          <w:lang w:val="en-US"/>
        </w:rPr>
      </w:pPr>
      <w:r w:rsidRPr="00B37061">
        <w:rPr>
          <w:rFonts w:cstheme="minorHAnsi"/>
          <w:vertAlign w:val="superscript"/>
          <w:lang w:val="en-US"/>
        </w:rPr>
        <w:t>4</w:t>
      </w:r>
      <w:r w:rsidRPr="00B37061">
        <w:rPr>
          <w:rFonts w:cstheme="minorHAnsi"/>
          <w:lang w:val="en-US"/>
        </w:rPr>
        <w:t xml:space="preserve">Department of Child and Adolescent Psychiatry / Psychology, </w:t>
      </w:r>
      <w:r w:rsidRPr="00B37061">
        <w:rPr>
          <w:lang w:val="en-US"/>
        </w:rPr>
        <w:t>Erasmus MC, University Medical Center, Rotterdam, The Netherlands</w:t>
      </w:r>
    </w:p>
    <w:p w14:paraId="1B9AFEAE" w14:textId="77777777" w:rsidR="00B37061" w:rsidRPr="00B37061" w:rsidRDefault="00B37061" w:rsidP="00B37061">
      <w:pPr>
        <w:spacing w:after="0" w:line="360" w:lineRule="auto"/>
        <w:rPr>
          <w:rFonts w:eastAsia="Arial" w:cstheme="minorHAnsi"/>
          <w:color w:val="000000"/>
          <w:highlight w:val="white"/>
          <w:lang w:val="en-US"/>
        </w:rPr>
      </w:pPr>
      <w:r w:rsidRPr="00B37061">
        <w:rPr>
          <w:rFonts w:eastAsia="Arial" w:cstheme="minorHAnsi"/>
          <w:color w:val="000000"/>
          <w:highlight w:val="white"/>
          <w:vertAlign w:val="superscript"/>
          <w:lang w:val="en-US"/>
        </w:rPr>
        <w:t>5</w:t>
      </w:r>
      <w:r w:rsidRPr="00B37061">
        <w:rPr>
          <w:rFonts w:eastAsia="Arial" w:cstheme="minorHAnsi"/>
          <w:color w:val="000000"/>
          <w:highlight w:val="white"/>
          <w:lang w:val="en-US"/>
        </w:rPr>
        <w:t>Department of Social and Behavioral Sciences, Harvard. T.H. Chan School of Public Health, Boston, MA, USA</w:t>
      </w:r>
    </w:p>
    <w:p w14:paraId="24291C46" w14:textId="77777777" w:rsidR="00B37061" w:rsidRPr="00B37061" w:rsidRDefault="00B37061" w:rsidP="00B37061">
      <w:pPr>
        <w:shd w:val="clear" w:color="auto" w:fill="FFFFFF"/>
        <w:spacing w:after="0" w:line="360" w:lineRule="auto"/>
        <w:rPr>
          <w:rFonts w:eastAsia="Arial" w:cstheme="minorHAnsi"/>
          <w:color w:val="000000"/>
          <w:lang w:val="en-US"/>
        </w:rPr>
      </w:pPr>
      <w:r w:rsidRPr="00B37061">
        <w:rPr>
          <w:rFonts w:eastAsia="Arial" w:cstheme="minorHAnsi"/>
          <w:color w:val="000000"/>
          <w:vertAlign w:val="superscript"/>
          <w:lang w:val="en-US"/>
        </w:rPr>
        <w:t>6</w:t>
      </w:r>
      <w:r w:rsidRPr="00B37061">
        <w:rPr>
          <w:rFonts w:eastAsia="Arial" w:cstheme="minorHAnsi"/>
          <w:color w:val="000000"/>
          <w:lang w:val="en-US"/>
        </w:rPr>
        <w:t xml:space="preserve">APC Microbiome Ireland, </w:t>
      </w:r>
      <w:r w:rsidRPr="00B37061">
        <w:rPr>
          <w:rFonts w:eastAsia="Arial" w:cstheme="minorHAnsi"/>
          <w:color w:val="000000"/>
          <w:highlight w:val="white"/>
          <w:lang w:val="en-US"/>
        </w:rPr>
        <w:t>University College Cork, Cork, Ireland.</w:t>
      </w:r>
    </w:p>
    <w:p w14:paraId="582E72B5" w14:textId="77777777" w:rsidR="00B37061" w:rsidRPr="00B37061" w:rsidRDefault="00B37061" w:rsidP="00B37061">
      <w:pPr>
        <w:shd w:val="clear" w:color="auto" w:fill="FFFFFF"/>
        <w:spacing w:after="0" w:line="360" w:lineRule="auto"/>
        <w:rPr>
          <w:rFonts w:eastAsia="Arial" w:cstheme="minorHAnsi"/>
          <w:color w:val="000000"/>
          <w:lang w:val="en-US"/>
        </w:rPr>
      </w:pPr>
      <w:r w:rsidRPr="00B37061">
        <w:rPr>
          <w:rFonts w:eastAsia="Arial" w:cstheme="minorHAnsi"/>
          <w:color w:val="000000"/>
          <w:vertAlign w:val="superscript"/>
          <w:lang w:val="en-US"/>
        </w:rPr>
        <w:t>7</w:t>
      </w:r>
      <w:r w:rsidRPr="00B37061">
        <w:rPr>
          <w:rFonts w:eastAsia="Arial" w:cstheme="minorHAnsi"/>
          <w:color w:val="000000"/>
          <w:lang w:val="en-US"/>
        </w:rPr>
        <w:t xml:space="preserve">Department of Psychiatry and Neurobehavioral Science, </w:t>
      </w:r>
      <w:r w:rsidRPr="00B37061">
        <w:rPr>
          <w:rFonts w:eastAsia="Arial" w:cstheme="minorHAnsi"/>
          <w:color w:val="000000"/>
          <w:highlight w:val="white"/>
          <w:lang w:val="en-US"/>
        </w:rPr>
        <w:t>University College Cork, Cork, Ireland.</w:t>
      </w:r>
    </w:p>
    <w:p w14:paraId="08F37C53" w14:textId="77777777" w:rsidR="00B37061" w:rsidRPr="00B37061" w:rsidRDefault="00B37061" w:rsidP="00B37061">
      <w:pPr>
        <w:spacing w:after="0" w:line="360" w:lineRule="auto"/>
        <w:rPr>
          <w:lang w:val="en-US"/>
        </w:rPr>
      </w:pPr>
      <w:r w:rsidRPr="00B37061">
        <w:rPr>
          <w:rFonts w:cstheme="minorHAnsi"/>
          <w:vertAlign w:val="superscript"/>
          <w:lang w:val="en-US"/>
        </w:rPr>
        <w:t>8</w:t>
      </w:r>
      <w:r w:rsidRPr="00B37061">
        <w:rPr>
          <w:rFonts w:cstheme="minorHAnsi"/>
          <w:lang w:val="en-US"/>
        </w:rPr>
        <w:t xml:space="preserve">Department of Pediatrics, </w:t>
      </w:r>
      <w:r w:rsidRPr="00B37061">
        <w:rPr>
          <w:lang w:val="en-US"/>
        </w:rPr>
        <w:t>Erasmus MC, University Medical Center, Rotterdam, The Netherlands</w:t>
      </w:r>
    </w:p>
    <w:p w14:paraId="7FF52536" w14:textId="77777777" w:rsidR="00B37061" w:rsidRPr="00B37061" w:rsidRDefault="00B37061" w:rsidP="00B37061">
      <w:pPr>
        <w:spacing w:after="0" w:line="360" w:lineRule="auto"/>
        <w:rPr>
          <w:lang w:val="en-US"/>
        </w:rPr>
      </w:pPr>
      <w:r w:rsidRPr="00B37061">
        <w:rPr>
          <w:rFonts w:cstheme="minorHAnsi"/>
          <w:vertAlign w:val="superscript"/>
          <w:lang w:val="en-US"/>
        </w:rPr>
        <w:t>9</w:t>
      </w:r>
      <w:r w:rsidRPr="00B37061">
        <w:rPr>
          <w:lang w:val="en-US"/>
        </w:rPr>
        <w:t>Department of Pediatrics, divisions of Respiratory Medicine and Allergology, and Neonatology, Erasmus MC, University Medical Center Rotterdam, Rotterdam, the Netherlands</w:t>
      </w:r>
    </w:p>
    <w:p w14:paraId="35CCD15B" w14:textId="080E9774" w:rsidR="006A04A6" w:rsidRDefault="006A04A6" w:rsidP="006A04A6">
      <w:pPr>
        <w:spacing w:after="0" w:line="360" w:lineRule="auto"/>
        <w:rPr>
          <w:lang w:val="en-US"/>
        </w:rPr>
      </w:pPr>
    </w:p>
    <w:p w14:paraId="32D4F14B" w14:textId="2E398DE8" w:rsidR="006A04A6" w:rsidRDefault="006A04A6" w:rsidP="006A04A6">
      <w:pPr>
        <w:spacing w:after="0" w:line="360" w:lineRule="auto"/>
        <w:rPr>
          <w:lang w:val="en-US"/>
        </w:rPr>
      </w:pPr>
    </w:p>
    <w:p w14:paraId="7105D7F1" w14:textId="77777777" w:rsidR="006A04A6" w:rsidRDefault="006A04A6" w:rsidP="006A04A6">
      <w:pPr>
        <w:spacing w:after="0" w:line="360" w:lineRule="auto"/>
        <w:rPr>
          <w:lang w:val="en-US"/>
        </w:rPr>
      </w:pPr>
    </w:p>
    <w:p w14:paraId="7017E94B" w14:textId="77777777" w:rsidR="0031414C" w:rsidRDefault="0031414C">
      <w:pPr>
        <w:rPr>
          <w:b/>
          <w:bCs/>
          <w:lang w:val="en-US"/>
        </w:rPr>
      </w:pPr>
      <w:r>
        <w:rPr>
          <w:b/>
          <w:bCs/>
          <w:lang w:val="en-US"/>
        </w:rPr>
        <w:br w:type="page"/>
      </w:r>
    </w:p>
    <w:p w14:paraId="7241C07E" w14:textId="2D42A099" w:rsidR="009D738E" w:rsidRDefault="009D738E" w:rsidP="00527B8E">
      <w:pPr>
        <w:spacing w:after="0" w:line="360" w:lineRule="auto"/>
        <w:rPr>
          <w:b/>
          <w:bCs/>
          <w:lang w:val="en-US"/>
        </w:rPr>
      </w:pPr>
      <w:r>
        <w:rPr>
          <w:b/>
          <w:bCs/>
          <w:lang w:val="en-US"/>
        </w:rPr>
        <w:lastRenderedPageBreak/>
        <w:t>SUPPLEMENTARY METHODS</w:t>
      </w:r>
    </w:p>
    <w:p w14:paraId="2A24BBC5" w14:textId="77777777" w:rsidR="00DD7FA5" w:rsidRDefault="00DD7FA5" w:rsidP="00527B8E">
      <w:pPr>
        <w:spacing w:after="0" w:line="360" w:lineRule="auto"/>
        <w:rPr>
          <w:color w:val="5B9BD5" w:themeColor="accent1"/>
          <w:lang w:val="en-US"/>
        </w:rPr>
      </w:pPr>
    </w:p>
    <w:p w14:paraId="280D4782" w14:textId="77777777" w:rsidR="00DD7FA5" w:rsidRPr="00743E2E" w:rsidRDefault="00DD7FA5" w:rsidP="00DD7FA5">
      <w:pPr>
        <w:spacing w:after="0" w:line="360" w:lineRule="auto"/>
        <w:rPr>
          <w:b/>
          <w:lang w:val="en-US"/>
        </w:rPr>
      </w:pPr>
      <w:r w:rsidRPr="00743E2E">
        <w:rPr>
          <w:b/>
          <w:lang w:val="en-US"/>
        </w:rPr>
        <w:t>Stool microbiome data</w:t>
      </w:r>
    </w:p>
    <w:p w14:paraId="683089AD" w14:textId="7BEB9F25" w:rsidR="00743E2E" w:rsidRPr="00743E2E" w:rsidRDefault="00D35A5F" w:rsidP="00743E2E">
      <w:pPr>
        <w:spacing w:after="0" w:line="360" w:lineRule="auto"/>
        <w:rPr>
          <w:lang w:val="en-US"/>
        </w:rPr>
      </w:pPr>
      <w:r w:rsidRPr="00743E2E">
        <w:rPr>
          <w:lang w:val="en-US"/>
        </w:rPr>
        <w:t xml:space="preserve">Stool samples were collected at a mean age of 9.8 years (SD = 0.3) and DNA isolation, 16S rRNA profiling and filtering were performed as described </w:t>
      </w:r>
      <w:r w:rsidR="00946786">
        <w:rPr>
          <w:lang w:val="en-US"/>
        </w:rPr>
        <w:fldChar w:fldCharType="begin">
          <w:fldData xml:space="preserve">PEVuZE5vdGU+PENpdGU+PEF1dGhvcj5SYWRqYWJ6YWRlaDwvQXV0aG9yPjxZZWFyPjIwMjA8L1ll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=
</w:fldData>
        </w:fldChar>
      </w:r>
      <w:r w:rsidR="00B37061">
        <w:rPr>
          <w:lang w:val="en-US"/>
        </w:rPr>
        <w:instrText xml:space="preserve"> ADDIN EN.CITE </w:instrText>
      </w:r>
      <w:r w:rsidR="00B37061">
        <w:rPr>
          <w:lang w:val="en-US"/>
        </w:rPr>
        <w:fldChar w:fldCharType="begin">
          <w:fldData xml:space="preserve">PEVuZE5vdGU+PENpdGU+PEF1dGhvcj5SYWRqYWJ6YWRlaDwvQXV0aG9yPjxZZWFyPjIwMjA8L1ll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=
</w:fldData>
        </w:fldChar>
      </w:r>
      <w:r w:rsidR="00B37061">
        <w:rPr>
          <w:lang w:val="en-US"/>
        </w:rPr>
        <w:instrText xml:space="preserve"> ADDIN EN.CITE.DATA </w:instrText>
      </w:r>
      <w:r w:rsidR="00B37061">
        <w:rPr>
          <w:lang w:val="en-US"/>
        </w:rPr>
      </w:r>
      <w:r w:rsidR="00B37061">
        <w:rPr>
          <w:lang w:val="en-US"/>
        </w:rPr>
        <w:fldChar w:fldCharType="end"/>
      </w:r>
      <w:r w:rsidR="00946786">
        <w:rPr>
          <w:lang w:val="en-US"/>
        </w:rPr>
        <w:fldChar w:fldCharType="separate"/>
      </w:r>
      <w:r w:rsidR="00B37061">
        <w:rPr>
          <w:noProof/>
          <w:lang w:val="en-US"/>
        </w:rPr>
        <w:t>(1)</w:t>
      </w:r>
      <w:r w:rsidR="00946786">
        <w:rPr>
          <w:lang w:val="en-US"/>
        </w:rPr>
        <w:fldChar w:fldCharType="end"/>
      </w:r>
      <w:r w:rsidRPr="00743E2E">
        <w:rPr>
          <w:lang w:val="en-US"/>
        </w:rPr>
        <w:t>.</w:t>
      </w:r>
      <w:r w:rsidR="00743E2E" w:rsidRPr="00743E2E">
        <w:rPr>
          <w:b/>
          <w:bCs/>
          <w:lang w:val="en-US"/>
        </w:rPr>
        <w:t xml:space="preserve"> </w:t>
      </w:r>
      <w:r w:rsidR="009D738E" w:rsidRPr="00743E2E">
        <w:rPr>
          <w:lang w:val="en-US"/>
        </w:rPr>
        <w:t>In brief, samples were collected at home by the participants and an aliquot of approximately 1 g</w:t>
      </w:r>
      <w:r w:rsidR="00B37061">
        <w:rPr>
          <w:lang w:val="en-US"/>
        </w:rPr>
        <w:t>ram</w:t>
      </w:r>
      <w:r w:rsidR="009D738E" w:rsidRPr="00743E2E">
        <w:rPr>
          <w:lang w:val="en-US"/>
        </w:rPr>
        <w:t xml:space="preserve"> was sent to the Erasmus MC research center by regular mail. Samples were stored at -20°C before DNA was isolated using the automated Arrow Stool DNA isolation kit (Isogen Life Science, De Meern, The Netherlands) after bead beating with 0.1 mm silica beads (MP Biomedicals, LLC, Bio Connect Life Sciences BV, Huissen, The Netherlands). The V3 and V4 variable regions of the 16S rRNA gene were amplified using the 309F-806R primer pair and dual indexing </w:t>
      </w:r>
      <w:r w:rsidR="00946786">
        <w:rPr>
          <w:lang w:val="en-US"/>
        </w:rPr>
        <w:fldChar w:fldCharType="begin"/>
      </w:r>
      <w:r w:rsidR="00B37061">
        <w:rPr>
          <w:lang w:val="en-US"/>
        </w:rPr>
        <w:instrText xml:space="preserve"> ADDIN EN.CITE &lt;EndNote&gt;&lt;Cite&gt;&lt;Author&gt;Fadrosh&lt;/Author&gt;&lt;Year&gt;2014&lt;/Year&gt;&lt;RecNum&gt;74&lt;/RecNum&gt;&lt;DisplayText&gt;(2)&lt;/DisplayText&gt;&lt;record&gt;&lt;rec-number&gt;74&lt;/rec-number&gt;&lt;foreign-keys&gt;&lt;key app="EN" db-id="pd0pdzw2o00ttiepp9i5d5txs0t0r59fdv5v" timestamp="1476012867"&gt;74&lt;/key&gt;&lt;/foreign-keys&gt;&lt;ref-type name="Journal Article"&gt;17&lt;/ref-type&gt;&lt;contributors&gt;&lt;authors&gt;&lt;author&gt;Fadrosh, D. W.&lt;/author&gt;&lt;author&gt;Ma, B.&lt;/author&gt;&lt;author&gt;Gajer, P.&lt;/author&gt;&lt;author&gt;Sengamalay, N.&lt;/author&gt;&lt;author&gt;Ott, S.&lt;/author&gt;&lt;author&gt;Brotman, R. M.&lt;/author&gt;&lt;author&gt;Ravel, J.&lt;/author&gt;&lt;/authors&gt;&lt;/contributors&gt;&lt;auth-address&gt;Institute for Genome Sciences, Department of Microbiology and Immunology, University of Maryland School of Medicine, 801 W, Baltimore Street, Baltimore, MD 21201, USA. jravel@som.umaryland.edu.&lt;/auth-address&gt;&lt;titles&gt;&lt;title&gt;An improved dual-indexing approach for multiplexed 16S rRNA gene sequencing on the Illumina MiSeq platform&lt;/title&gt;&lt;secondary-title&gt;Microbiome&lt;/secondary-title&gt;&lt;/titles&gt;&lt;periodical&gt;&lt;full-title&gt;Microbiome&lt;/full-title&gt;&lt;/periodical&gt;&lt;pages&gt;6&lt;/pages&gt;&lt;volume&gt;2&lt;/volume&gt;&lt;number&gt;1&lt;/number&gt;&lt;dates&gt;&lt;year&gt;2014&lt;/year&gt;&lt;/dates&gt;&lt;isbn&gt;2049-2618 (Electronic)&amp;#xD;2049-2618 (Linking)&lt;/isbn&gt;&lt;accession-num&gt;24558975&lt;/accession-num&gt;&lt;urls&gt;&lt;related-urls&gt;&lt;url&gt;https://www.ncbi.nlm.nih.gov/pubmed/24558975&lt;/url&gt;&lt;/related-urls&gt;&lt;/urls&gt;&lt;custom2&gt;PMC3940169&lt;/custom2&gt;&lt;electronic-resource-num&gt;10.1186/2049-2618-2-6&lt;/electronic-resource-num&gt;&lt;/record&gt;&lt;/Cite&gt;&lt;/EndNote&gt;</w:instrText>
      </w:r>
      <w:r w:rsidR="00946786">
        <w:rPr>
          <w:lang w:val="en-US"/>
        </w:rPr>
        <w:fldChar w:fldCharType="separate"/>
      </w:r>
      <w:r w:rsidR="00B37061">
        <w:rPr>
          <w:noProof/>
          <w:lang w:val="en-US"/>
        </w:rPr>
        <w:t>(2)</w:t>
      </w:r>
      <w:r w:rsidR="00946786">
        <w:rPr>
          <w:lang w:val="en-US"/>
        </w:rPr>
        <w:fldChar w:fldCharType="end"/>
      </w:r>
      <w:r w:rsidR="009D738E" w:rsidRPr="00743E2E">
        <w:rPr>
          <w:lang w:val="en-US"/>
        </w:rPr>
        <w:t xml:space="preserve"> followed by Illumina MiSeq sequencing (Illumina Inc., San Diego, CA) on the V3 flowcell (MiSeq Reagent Kit v3, 2 x 300 bp) at an average depth of 50,000 read-pairs per sample.</w:t>
      </w:r>
    </w:p>
    <w:p w14:paraId="14630ACB" w14:textId="77777777" w:rsidR="00743E2E" w:rsidRPr="004C32FB" w:rsidRDefault="00743E2E" w:rsidP="00743E2E">
      <w:pPr>
        <w:spacing w:after="0" w:line="360" w:lineRule="auto"/>
        <w:rPr>
          <w:lang w:val="en-US"/>
        </w:rPr>
      </w:pPr>
    </w:p>
    <w:p w14:paraId="5CC418A2" w14:textId="77777777" w:rsidR="004C32FB" w:rsidRPr="004C32FB" w:rsidRDefault="004C32FB" w:rsidP="004C32FB">
      <w:pPr>
        <w:spacing w:after="0" w:line="360" w:lineRule="auto"/>
        <w:rPr>
          <w:b/>
          <w:bCs/>
          <w:lang w:val="en-US"/>
        </w:rPr>
      </w:pPr>
      <w:r w:rsidRPr="004C32FB">
        <w:rPr>
          <w:b/>
          <w:bCs/>
          <w:lang w:val="en-US"/>
        </w:rPr>
        <w:t xml:space="preserve">Data processing  </w:t>
      </w:r>
    </w:p>
    <w:p w14:paraId="69F1D9AA" w14:textId="1078FBC0" w:rsidR="004C32FB" w:rsidRPr="004C32FB" w:rsidRDefault="004C32FB" w:rsidP="004C32FB">
      <w:pPr>
        <w:spacing w:after="0" w:line="360" w:lineRule="auto"/>
        <w:rPr>
          <w:bCs/>
          <w:lang w:val="en-US"/>
        </w:rPr>
      </w:pPr>
      <w:r w:rsidRPr="004C32FB">
        <w:rPr>
          <w:bCs/>
          <w:lang w:val="en-US"/>
        </w:rPr>
        <w:t>Raw reads from Illumina MiSeq were demultiplexed using a custom script to separate sample fastq files based on the dual index. Primers, barcodes and heterogeneity spacers were trimme</w:t>
      </w:r>
      <w:r w:rsidR="00417FCC">
        <w:rPr>
          <w:bCs/>
          <w:lang w:val="en-US"/>
        </w:rPr>
        <w:t xml:space="preserve">d off using tagcleaner v0.16 </w:t>
      </w:r>
      <w:r w:rsidR="00417FCC">
        <w:rPr>
          <w:bCs/>
          <w:lang w:val="en-US"/>
        </w:rPr>
        <w:fldChar w:fldCharType="begin"/>
      </w:r>
      <w:r w:rsidR="00B37061">
        <w:rPr>
          <w:bCs/>
          <w:lang w:val="en-US"/>
        </w:rPr>
        <w:instrText xml:space="preserve"> ADDIN EN.CITE &lt;EndNote&gt;&lt;Cite&gt;&lt;Author&gt;Schmieder&lt;/Author&gt;&lt;Year&gt;2010&lt;/Year&gt;&lt;RecNum&gt;487&lt;/RecNum&gt;&lt;DisplayText&gt;(3)&lt;/DisplayText&gt;&lt;record&gt;&lt;rec-number&gt;487&lt;/rec-number&gt;&lt;foreign-keys&gt;&lt;key app="EN" db-id="vee2waewzvt900etv9jprxd7xxfrfwzzfz9p" timestamp="1656526629"&gt;487&lt;/key&gt;&lt;/foreign-keys&gt;&lt;ref-type name="Journal Article"&gt;17&lt;/ref-type&gt;&lt;contributors&gt;&lt;authors&gt;&lt;author&gt;Schmieder, Robert&lt;/author&gt;&lt;author&gt;Lim, Yan Wei&lt;/author&gt;&lt;author&gt;Rohwer, Forest&lt;/author&gt;&lt;author&gt;Edwards, Robert&lt;/author&gt;&lt;/authors&gt;&lt;/contributors&gt;&lt;titles&gt;&lt;title&gt;TagCleaner: Identification and removal of tag sequences from genomic and metagenomic datasets&lt;/title&gt;&lt;secondary-title&gt;BMC bioinformatics&lt;/secondary-title&gt;&lt;/titles&gt;&lt;periodical&gt;&lt;full-title&gt;BMC bioinformatics&lt;/full-title&gt;&lt;/periodical&gt;&lt;pages&gt;1-14&lt;/pages&gt;&lt;volume&gt;11&lt;/volume&gt;&lt;number&gt;1&lt;/number&gt;&lt;dates&gt;&lt;year&gt;2010&lt;/year&gt;&lt;/dates&gt;&lt;isbn&gt;1471-2105&lt;/isbn&gt;&lt;urls&gt;&lt;/urls&gt;&lt;/record&gt;&lt;/Cite&gt;&lt;/EndNote&gt;</w:instrText>
      </w:r>
      <w:r w:rsidR="00417FCC">
        <w:rPr>
          <w:bCs/>
          <w:lang w:val="en-US"/>
        </w:rPr>
        <w:fldChar w:fldCharType="separate"/>
      </w:r>
      <w:r w:rsidR="00B37061">
        <w:rPr>
          <w:bCs/>
          <w:noProof/>
          <w:lang w:val="en-US"/>
        </w:rPr>
        <w:t>(3)</w:t>
      </w:r>
      <w:r w:rsidR="00417FCC">
        <w:rPr>
          <w:bCs/>
          <w:lang w:val="en-US"/>
        </w:rPr>
        <w:fldChar w:fldCharType="end"/>
      </w:r>
      <w:r w:rsidRPr="004C32FB">
        <w:rPr>
          <w:bCs/>
          <w:lang w:val="en-US"/>
        </w:rPr>
        <w:t>. Trimmed fastq files were loaded into R v</w:t>
      </w:r>
      <w:r w:rsidR="00417FCC">
        <w:rPr>
          <w:bCs/>
          <w:lang w:val="en-US"/>
        </w:rPr>
        <w:t xml:space="preserve">4.0.0 </w:t>
      </w:r>
      <w:r w:rsidR="00417FCC">
        <w:rPr>
          <w:bCs/>
          <w:lang w:val="en-US"/>
        </w:rPr>
        <w:fldChar w:fldCharType="begin"/>
      </w:r>
      <w:r w:rsidR="00B37061">
        <w:rPr>
          <w:bCs/>
          <w:lang w:val="en-US"/>
        </w:rPr>
        <w:instrText xml:space="preserve"> ADDIN EN.CITE &lt;EndNote&gt;&lt;Cite&gt;&lt;Author&gt;R Core Team&lt;/Author&gt;&lt;Year&gt;2020&lt;/Year&gt;&lt;RecNum&gt;200&lt;/RecNum&gt;&lt;DisplayText&gt;(4)&lt;/DisplayText&gt;&lt;record&gt;&lt;rec-number&gt;200&lt;/rec-number&gt;&lt;foreign-keys&gt;&lt;key app="EN" db-id="vee2waewzvt900etv9jprxd7xxfrfwzzfz9p" timestamp="0"&gt;200&lt;/key&gt;&lt;/foreign-keys&gt;&lt;ref-type name="Computer Program"&gt;9&lt;/ref-type&gt;&lt;contributors&gt;&lt;authors&gt;&lt;author&gt;R Core Team,&lt;/author&gt;&lt;/authors&gt;&lt;/contributors&gt;&lt;titles&gt;&lt;title&gt;R: A language and environment for statistical computing&lt;/title&gt;&lt;/titles&gt;&lt;edition&gt;3.6.3.&lt;/edition&gt;&lt;dates&gt;&lt;year&gt;2020&lt;/year&gt;&lt;/dates&gt;&lt;pub-location&gt;Vienna, Austria&lt;/pub-location&gt;&lt;publisher&gt;R Foundation for Statistical Computing&lt;/publisher&gt;&lt;urls&gt;&lt;/urls&gt;&lt;/record&gt;&lt;/Cite&gt;&lt;/EndNote&gt;</w:instrText>
      </w:r>
      <w:r w:rsidR="00417FCC">
        <w:rPr>
          <w:bCs/>
          <w:lang w:val="en-US"/>
        </w:rPr>
        <w:fldChar w:fldCharType="separate"/>
      </w:r>
      <w:r w:rsidR="00B37061">
        <w:rPr>
          <w:bCs/>
          <w:noProof/>
          <w:lang w:val="en-US"/>
        </w:rPr>
        <w:t>(4)</w:t>
      </w:r>
      <w:r w:rsidR="00417FCC">
        <w:rPr>
          <w:bCs/>
          <w:lang w:val="en-US"/>
        </w:rPr>
        <w:fldChar w:fldCharType="end"/>
      </w:r>
      <w:r w:rsidR="00417FCC">
        <w:rPr>
          <w:bCs/>
          <w:lang w:val="en-US"/>
        </w:rPr>
        <w:t xml:space="preserve"> with the DADA2 </w:t>
      </w:r>
      <w:r w:rsidR="00417FCC">
        <w:rPr>
          <w:bCs/>
          <w:lang w:val="en-US"/>
        </w:rPr>
        <w:fldChar w:fldCharType="begin"/>
      </w:r>
      <w:r w:rsidR="00B37061">
        <w:rPr>
          <w:bCs/>
          <w:lang w:val="en-US"/>
        </w:rPr>
        <w:instrText xml:space="preserve"> ADDIN EN.CITE &lt;EndNote&gt;&lt;Cite&gt;&lt;Author&gt;Callahan&lt;/Author&gt;&lt;Year&gt;2016&lt;/Year&gt;&lt;RecNum&gt;454&lt;/RecNum&gt;&lt;DisplayText&gt;(5)&lt;/DisplayText&gt;&lt;record&gt;&lt;rec-number&gt;454&lt;/rec-number&gt;&lt;foreign-keys&gt;&lt;key app="EN" db-id="vee2waewzvt900etv9jprxd7xxfrfwzzfz9p" timestamp="1652977760"&gt;454&lt;/key&gt;&lt;/foreign-keys&gt;&lt;ref-type name="Journal Article"&gt;17&lt;/ref-type&gt;&lt;contributors&gt;&lt;authors&gt;&lt;author&gt;Callahan, Benjamin J.&lt;/author&gt;&lt;author&gt;McMurdie, Paul J.&lt;/author&gt;&lt;author&gt;Rosen, Michael J.&lt;/author&gt;&lt;author&gt;Han, Andrew W.&lt;/author&gt;&lt;author&gt;Johnson, Amy Jo A.&lt;/author&gt;&lt;author&gt;Holmes, Susan P.&lt;/author&gt;&lt;/authors&gt;&lt;/contributors&gt;&lt;titles&gt;&lt;title&gt;DADA2: High-resolution sample inference from Illumina amplicon data&lt;/title&gt;&lt;secondary-title&gt;Nature methods&lt;/secondary-title&gt;&lt;/titles&gt;&lt;periodical&gt;&lt;full-title&gt;Nature methods&lt;/full-title&gt;&lt;/periodical&gt;&lt;pages&gt;581-583&lt;/pages&gt;&lt;volume&gt;13&lt;/volume&gt;&lt;number&gt;7&lt;/number&gt;&lt;dates&gt;&lt;year&gt;2016&lt;/year&gt;&lt;/dates&gt;&lt;isbn&gt;1548-7105&lt;/isbn&gt;&lt;urls&gt;&lt;/urls&gt;&lt;/record&gt;&lt;/Cite&gt;&lt;/EndNote&gt;</w:instrText>
      </w:r>
      <w:r w:rsidR="00417FCC">
        <w:rPr>
          <w:bCs/>
          <w:lang w:val="en-US"/>
        </w:rPr>
        <w:fldChar w:fldCharType="separate"/>
      </w:r>
      <w:r w:rsidR="00B37061">
        <w:rPr>
          <w:bCs/>
          <w:noProof/>
          <w:lang w:val="en-US"/>
        </w:rPr>
        <w:t>(5)</w:t>
      </w:r>
      <w:r w:rsidR="00417FCC">
        <w:rPr>
          <w:bCs/>
          <w:lang w:val="en-US"/>
        </w:rPr>
        <w:fldChar w:fldCharType="end"/>
      </w:r>
      <w:r w:rsidRPr="004C32FB">
        <w:rPr>
          <w:bCs/>
          <w:lang w:val="en-US"/>
        </w:rPr>
        <w:t xml:space="preserve"> package. Quality filtering was performed in DADA2 using the following criteria: trim=0, maxEE=c(2,2), truncQ=2, rm.phix=TRUE. Filtered reads were run through the DADA2 Amplicon Sequence Variant (ASV) assignment tool to denoise, cluster and merge the reads. ASVs were assigned a taxonomy from the SILVA</w:t>
      </w:r>
      <w:r w:rsidR="00417FCC">
        <w:rPr>
          <w:bCs/>
          <w:lang w:val="en-US"/>
        </w:rPr>
        <w:t xml:space="preserve"> version 138.1 rRNA database </w:t>
      </w:r>
      <w:r w:rsidR="00417FCC">
        <w:rPr>
          <w:bCs/>
          <w:lang w:val="en-US"/>
        </w:rPr>
        <w:fldChar w:fldCharType="begin"/>
      </w:r>
      <w:r w:rsidR="00B37061">
        <w:rPr>
          <w:bCs/>
          <w:lang w:val="en-US"/>
        </w:rPr>
        <w:instrText xml:space="preserve"> ADDIN EN.CITE &lt;EndNote&gt;&lt;Cite&gt;&lt;Author&gt;Quast&lt;/Author&gt;&lt;Year&gt;2012&lt;/Year&gt;&lt;RecNum&gt;456&lt;/RecNum&gt;&lt;DisplayText&gt;(6)&lt;/DisplayText&gt;&lt;record&gt;&lt;rec-number&gt;456&lt;/rec-number&gt;&lt;foreign-keys&gt;&lt;key app="EN" db-id="vee2waewzvt900etv9jprxd7xxfrfwzzfz9p" timestamp="1652977806"&gt;456&lt;/key&gt;&lt;/foreign-keys&gt;&lt;ref-type name="Journal Article"&gt;17&lt;/ref-type&gt;&lt;contributors&gt;&lt;authors&gt;&lt;author&gt;Quast, Christian&lt;/author&gt;&lt;author&gt;Pruesse, Elmar&lt;/author&gt;&lt;author&gt;Yilmaz, Pelin&lt;/author&gt;&lt;author&gt;Gerken, Jan&lt;/author&gt;&lt;author&gt;Schweer, Timmy&lt;/author&gt;&lt;author&gt;Yarza, Pablo&lt;/author&gt;&lt;author&gt;Peplies, Jörg&lt;/author&gt;&lt;author&gt;Glöckner, Frank Oliver&lt;/author&gt;&lt;/authors&gt;&lt;/contributors&gt;&lt;titles&gt;&lt;title&gt;The SILVA ribosomal RNA gene database project: improved data processing and web-based tools&lt;/title&gt;&lt;secondary-title&gt;Nucleic acids research&lt;/secondary-title&gt;&lt;/titles&gt;&lt;periodical&gt;&lt;full-title&gt;Nucleic acids research&lt;/full-title&gt;&lt;/periodical&gt;&lt;pages&gt;D590-D596&lt;/pages&gt;&lt;volume&gt;41&lt;/volume&gt;&lt;number&gt;D1&lt;/number&gt;&lt;dates&gt;&lt;year&gt;2012&lt;/year&gt;&lt;/dates&gt;&lt;isbn&gt;0305-1048&lt;/isbn&gt;&lt;urls&gt;&lt;/urls&gt;&lt;/record&gt;&lt;/Cite&gt;&lt;/EndNote&gt;</w:instrText>
      </w:r>
      <w:r w:rsidR="00417FCC">
        <w:rPr>
          <w:bCs/>
          <w:lang w:val="en-US"/>
        </w:rPr>
        <w:fldChar w:fldCharType="separate"/>
      </w:r>
      <w:r w:rsidR="00B37061">
        <w:rPr>
          <w:bCs/>
          <w:noProof/>
          <w:lang w:val="en-US"/>
        </w:rPr>
        <w:t>(6)</w:t>
      </w:r>
      <w:r w:rsidR="00417FCC">
        <w:rPr>
          <w:bCs/>
          <w:lang w:val="en-US"/>
        </w:rPr>
        <w:fldChar w:fldCharType="end"/>
      </w:r>
      <w:r w:rsidRPr="004C32FB">
        <w:rPr>
          <w:bCs/>
          <w:lang w:val="en-US"/>
        </w:rPr>
        <w:t xml:space="preserve"> using the R</w:t>
      </w:r>
      <w:r w:rsidR="00417FCC">
        <w:rPr>
          <w:bCs/>
          <w:lang w:val="en-US"/>
        </w:rPr>
        <w:t xml:space="preserve">DP naïve Bayesian classifier </w:t>
      </w:r>
      <w:r w:rsidR="00417FCC">
        <w:rPr>
          <w:bCs/>
          <w:lang w:val="en-US"/>
        </w:rPr>
        <w:fldChar w:fldCharType="begin"/>
      </w:r>
      <w:r w:rsidR="00B37061">
        <w:rPr>
          <w:bCs/>
          <w:lang w:val="en-US"/>
        </w:rPr>
        <w:instrText xml:space="preserve"> ADDIN EN.CITE &lt;EndNote&gt;&lt;Cite&gt;&lt;Author&gt;Wang&lt;/Author&gt;&lt;Year&gt;2007&lt;/Year&gt;&lt;RecNum&gt;455&lt;/RecNum&gt;&lt;DisplayText&gt;(7)&lt;/DisplayText&gt;&lt;record&gt;&lt;rec-number&gt;455&lt;/rec-number&gt;&lt;foreign-keys&gt;&lt;key app="EN" db-id="vee2waewzvt900etv9jprxd7xxfrfwzzfz9p" timestamp="1652977784"&gt;455&lt;/key&gt;&lt;/foreign-keys&gt;&lt;ref-type name="Journal Article"&gt;17&lt;/ref-type&gt;&lt;contributors&gt;&lt;authors&gt;&lt;author&gt;Wang, Qiong&lt;/author&gt;&lt;author&gt;Garrity, George M.&lt;/author&gt;&lt;author&gt;Tiedje, James M.&lt;/author&gt;&lt;author&gt;Cole, James R.&lt;/author&gt;&lt;/authors&gt;&lt;/contributors&gt;&lt;titles&gt;&lt;title&gt;Naive Bayesian classifier for rapid assignment of rRNA sequences into the new bacterial taxonomy&lt;/title&gt;&lt;secondary-title&gt;Applied and environmental microbiology&lt;/secondary-title&gt;&lt;/titles&gt;&lt;pages&gt;5261-5267&lt;/pages&gt;&lt;volume&gt;73&lt;/volume&gt;&lt;number&gt;16&lt;/number&gt;&lt;dates&gt;&lt;year&gt;2007&lt;/year&gt;&lt;/dates&gt;&lt;isbn&gt;0099-2240&lt;/isbn&gt;&lt;urls&gt;&lt;/urls&gt;&lt;/record&gt;&lt;/Cite&gt;&lt;/EndNote&gt;</w:instrText>
      </w:r>
      <w:r w:rsidR="00417FCC">
        <w:rPr>
          <w:bCs/>
          <w:lang w:val="en-US"/>
        </w:rPr>
        <w:fldChar w:fldCharType="separate"/>
      </w:r>
      <w:r w:rsidR="00B37061">
        <w:rPr>
          <w:bCs/>
          <w:noProof/>
          <w:lang w:val="en-US"/>
        </w:rPr>
        <w:t>(7)</w:t>
      </w:r>
      <w:r w:rsidR="00417FCC">
        <w:rPr>
          <w:bCs/>
          <w:lang w:val="en-US"/>
        </w:rPr>
        <w:fldChar w:fldCharType="end"/>
      </w:r>
      <w:r w:rsidRPr="004C32FB">
        <w:rPr>
          <w:bCs/>
          <w:lang w:val="en-US"/>
        </w:rPr>
        <w:t>. The resulting data tables were combined into a ph</w:t>
      </w:r>
      <w:r w:rsidR="00417FCC">
        <w:rPr>
          <w:bCs/>
          <w:lang w:val="en-US"/>
        </w:rPr>
        <w:t xml:space="preserve">yloseq object using Phyloseq </w:t>
      </w:r>
      <w:r w:rsidR="00417FCC">
        <w:rPr>
          <w:bCs/>
          <w:lang w:val="en-US"/>
        </w:rPr>
        <w:fldChar w:fldCharType="begin"/>
      </w:r>
      <w:r w:rsidR="00B37061">
        <w:rPr>
          <w:bCs/>
          <w:lang w:val="en-US"/>
        </w:rPr>
        <w:instrText xml:space="preserve"> ADDIN EN.CITE &lt;EndNote&gt;&lt;Cite&gt;&lt;Author&gt;McMurdie&lt;/Author&gt;&lt;Year&gt;2013&lt;/Year&gt;&lt;RecNum&gt;489&lt;/RecNum&gt;&lt;DisplayText&gt;(8)&lt;/DisplayText&gt;&lt;record&gt;&lt;rec-number&gt;489&lt;/rec-number&gt;&lt;foreign-keys&gt;&lt;key app="EN" db-id="vee2waewzvt900etv9jprxd7xxfrfwzzfz9p" timestamp="1656526809"&gt;489&lt;/key&gt;&lt;/foreign-keys&gt;&lt;ref-type name="Journal Article"&gt;17&lt;/ref-type&gt;&lt;contributors&gt;&lt;authors&gt;&lt;author&gt;McMurdie, Paul J.&lt;/author&gt;&lt;author&gt;Holmes, Susan&lt;/author&gt;&lt;/authors&gt;&lt;/contributors&gt;&lt;titles&gt;&lt;title&gt;phyloseq: an R package for reproducible interactive analysis and graphics of microbiome census data&lt;/title&gt;&lt;secondary-title&gt;PloS one&lt;/secondary-title&gt;&lt;/titles&gt;&lt;periodical&gt;&lt;full-title&gt;PloS one&lt;/full-title&gt;&lt;/periodical&gt;&lt;pages&gt;e61217&lt;/pages&gt;&lt;volume&gt;8&lt;/volume&gt;&lt;number&gt;4&lt;/number&gt;&lt;dates&gt;&lt;year&gt;2013&lt;/year&gt;&lt;/dates&gt;&lt;isbn&gt;1932-6203&lt;/isbn&gt;&lt;urls&gt;&lt;/urls&gt;&lt;/record&gt;&lt;/Cite&gt;&lt;/EndNote&gt;</w:instrText>
      </w:r>
      <w:r w:rsidR="00417FCC">
        <w:rPr>
          <w:bCs/>
          <w:lang w:val="en-US"/>
        </w:rPr>
        <w:fldChar w:fldCharType="separate"/>
      </w:r>
      <w:r w:rsidR="00B37061">
        <w:rPr>
          <w:bCs/>
          <w:noProof/>
          <w:lang w:val="en-US"/>
        </w:rPr>
        <w:t>(8)</w:t>
      </w:r>
      <w:r w:rsidR="00417FCC">
        <w:rPr>
          <w:bCs/>
          <w:lang w:val="en-US"/>
        </w:rPr>
        <w:fldChar w:fldCharType="end"/>
      </w:r>
      <w:r w:rsidRPr="004C32FB">
        <w:rPr>
          <w:bCs/>
          <w:lang w:val="en-US"/>
        </w:rPr>
        <w:t xml:space="preserve"> and a phylogenetic tree was generated </w:t>
      </w:r>
      <w:r w:rsidR="00417FCC">
        <w:rPr>
          <w:bCs/>
          <w:lang w:val="en-US"/>
        </w:rPr>
        <w:t xml:space="preserve">using the Phangorn R package </w:t>
      </w:r>
      <w:r w:rsidR="00417FCC">
        <w:rPr>
          <w:bCs/>
          <w:lang w:val="en-US"/>
        </w:rPr>
        <w:fldChar w:fldCharType="begin"/>
      </w:r>
      <w:r w:rsidR="00B37061">
        <w:rPr>
          <w:bCs/>
          <w:lang w:val="en-US"/>
        </w:rPr>
        <w:instrText xml:space="preserve"> ADDIN EN.CITE &lt;EndNote&gt;&lt;Cite&gt;&lt;Author&gt;Schliep&lt;/Author&gt;&lt;Year&gt;2016&lt;/Year&gt;&lt;RecNum&gt;490&lt;/RecNum&gt;&lt;DisplayText&gt;(9)&lt;/DisplayText&gt;&lt;record&gt;&lt;rec-number&gt;490&lt;/rec-number&gt;&lt;foreign-keys&gt;&lt;key app="EN" db-id="vee2waewzvt900etv9jprxd7xxfrfwzzfz9p" timestamp="1656526850"&gt;490&lt;/key&gt;&lt;/foreign-keys&gt;&lt;ref-type name="Report"&gt;27&lt;/ref-type&gt;&lt;contributors&gt;&lt;authors&gt;&lt;author&gt;Schliep, Klaus&lt;/author&gt;&lt;author&gt;Potts, Alastair Alastair&lt;/author&gt;&lt;author&gt;Morrison, David A.&lt;/author&gt;&lt;author&gt;Grimm, Guido W.&lt;/author&gt;&lt;/authors&gt;&lt;/contributors&gt;&lt;titles&gt;&lt;title&gt;Intertwining phylogenetic trees and networks&lt;/title&gt;&lt;/titles&gt;&lt;dates&gt;&lt;year&gt;2016&lt;/year&gt;&lt;/dates&gt;&lt;publisher&gt;PeerJ Preprints&lt;/publisher&gt;&lt;isbn&gt;2167-9843&lt;/isbn&gt;&lt;urls&gt;&lt;/urls&gt;&lt;/record&gt;&lt;/Cite&gt;&lt;/EndNote&gt;</w:instrText>
      </w:r>
      <w:r w:rsidR="00417FCC">
        <w:rPr>
          <w:bCs/>
          <w:lang w:val="en-US"/>
        </w:rPr>
        <w:fldChar w:fldCharType="separate"/>
      </w:r>
      <w:r w:rsidR="00B37061">
        <w:rPr>
          <w:bCs/>
          <w:noProof/>
          <w:lang w:val="en-US"/>
        </w:rPr>
        <w:t>(9)</w:t>
      </w:r>
      <w:r w:rsidR="00417FCC">
        <w:rPr>
          <w:bCs/>
          <w:lang w:val="en-US"/>
        </w:rPr>
        <w:fldChar w:fldCharType="end"/>
      </w:r>
      <w:r w:rsidRPr="004C32FB">
        <w:rPr>
          <w:bCs/>
          <w:lang w:val="en-US"/>
        </w:rPr>
        <w:t xml:space="preserve"> based on the sequences of the ASVs and added to the phyloseq object. PICRUSt2 prediction of functional MetaCyc microbial pathways was pe</w:t>
      </w:r>
      <w:r w:rsidR="00417FCC">
        <w:rPr>
          <w:bCs/>
          <w:lang w:val="en-US"/>
        </w:rPr>
        <w:t xml:space="preserve">rformed in R using PICRUSt2 </w:t>
      </w:r>
      <w:r w:rsidR="00417FCC">
        <w:rPr>
          <w:bCs/>
          <w:lang w:val="en-US"/>
        </w:rPr>
        <w:fldChar w:fldCharType="begin"/>
      </w:r>
      <w:r w:rsidR="00B37061">
        <w:rPr>
          <w:bCs/>
          <w:lang w:val="en-US"/>
        </w:rPr>
        <w:instrText xml:space="preserve"> ADDIN EN.CITE &lt;EndNote&gt;&lt;Cite&gt;&lt;Author&gt;Douglas&lt;/Author&gt;&lt;Year&gt;2020&lt;/Year&gt;&lt;RecNum&gt;457&lt;/RecNum&gt;&lt;DisplayText&gt;(10)&lt;/DisplayText&gt;&lt;record&gt;&lt;rec-number&gt;457&lt;/rec-number&gt;&lt;foreign-keys&gt;&lt;key app="EN" db-id="vee2waewzvt900etv9jprxd7xxfrfwzzfz9p" timestamp="1652977830"&gt;457&lt;/key&gt;&lt;/foreign-keys&gt;&lt;ref-type name="Journal Article"&gt;17&lt;/ref-type&gt;&lt;contributors&gt;&lt;authors&gt;&lt;author&gt;Douglas, Gavin M.&lt;/author&gt;&lt;author&gt;Maffei, Vincent J.&lt;/author&gt;&lt;author&gt;Zaneveld, Jesse R.&lt;/author&gt;&lt;author&gt;Yurgel, Svetlana N.&lt;/author&gt;&lt;author&gt;Brown, James R.&lt;/author&gt;&lt;author&gt;Taylor, Christopher M.&lt;/author&gt;&lt;author&gt;Huttenhower, Curtis&lt;/author&gt;&lt;author&gt;Langille, Morgan G. I.&lt;/author&gt;&lt;/authors&gt;&lt;/contributors&gt;&lt;titles&gt;&lt;title&gt;PICRUSt2 for prediction of metagenome functions&lt;/title&gt;&lt;secondary-title&gt;Nature Biotechnology&lt;/secondary-title&gt;&lt;/titles&gt;&lt;periodical&gt;&lt;full-title&gt;Nature biotechnology&lt;/full-title&gt;&lt;/periodical&gt;&lt;pages&gt;685-688&lt;/pages&gt;&lt;volume&gt;38&lt;/volume&gt;&lt;number&gt;6&lt;/number&gt;&lt;dates&gt;&lt;year&gt;2020&lt;/year&gt;&lt;/dates&gt;&lt;isbn&gt;1546-1696&lt;/isbn&gt;&lt;urls&gt;&lt;/urls&gt;&lt;/record&gt;&lt;/Cite&gt;&lt;/EndNote&gt;</w:instrText>
      </w:r>
      <w:r w:rsidR="00417FCC">
        <w:rPr>
          <w:bCs/>
          <w:lang w:val="en-US"/>
        </w:rPr>
        <w:fldChar w:fldCharType="separate"/>
      </w:r>
      <w:r w:rsidR="00B37061">
        <w:rPr>
          <w:bCs/>
          <w:noProof/>
          <w:lang w:val="en-US"/>
        </w:rPr>
        <w:t>(10)</w:t>
      </w:r>
      <w:r w:rsidR="00417FCC">
        <w:rPr>
          <w:bCs/>
          <w:lang w:val="en-US"/>
        </w:rPr>
        <w:fldChar w:fldCharType="end"/>
      </w:r>
      <w:r w:rsidR="00417FCC">
        <w:rPr>
          <w:bCs/>
          <w:lang w:val="en-US"/>
        </w:rPr>
        <w:t xml:space="preserve"> with the default EPA-NG </w:t>
      </w:r>
      <w:r w:rsidR="00417FCC">
        <w:rPr>
          <w:bCs/>
          <w:lang w:val="en-US"/>
        </w:rPr>
        <w:fldChar w:fldCharType="begin"/>
      </w:r>
      <w:r w:rsidR="00B37061">
        <w:rPr>
          <w:bCs/>
          <w:lang w:val="en-US"/>
        </w:rPr>
        <w:instrText xml:space="preserve"> ADDIN EN.CITE &lt;EndNote&gt;&lt;Cite&gt;&lt;Author&gt;Barbera&lt;/Author&gt;&lt;Year&gt;2019&lt;/Year&gt;&lt;RecNum&gt;492&lt;/RecNum&gt;&lt;DisplayText&gt;(11)&lt;/DisplayText&gt;&lt;record&gt;&lt;rec-number&gt;492&lt;/rec-number&gt;&lt;foreign-keys&gt;&lt;key app="EN" db-id="vee2waewzvt900etv9jprxd7xxfrfwzzfz9p" timestamp="1656526956"&gt;492&lt;/key&gt;&lt;/foreign-keys&gt;&lt;ref-type name="Journal Article"&gt;17&lt;/ref-type&gt;&lt;contributors&gt;&lt;authors&gt;&lt;author&gt;Barbera, Pierre&lt;/author&gt;&lt;author&gt;Kozlov, Alexey M.&lt;/author&gt;&lt;author&gt;Czech, Lucas&lt;/author&gt;&lt;author&gt;Morel, Benoit&lt;/author&gt;&lt;author&gt;Darriba, Diego&lt;/author&gt;&lt;author&gt;Flouri, Tomáš&lt;/author&gt;&lt;author&gt;Stamatakis, Alexandros&lt;/author&gt;&lt;/authors&gt;&lt;/contributors&gt;&lt;titles&gt;&lt;title&gt;EPA-ng: massively parallel evolutionary placement of genetic sequences&lt;/title&gt;&lt;secondary-title&gt;Systematic biology&lt;/secondary-title&gt;&lt;/titles&gt;&lt;periodical&gt;&lt;full-title&gt;Systematic biology&lt;/full-title&gt;&lt;/periodical&gt;&lt;pages&gt;365-369&lt;/pages&gt;&lt;volume&gt;68&lt;/volume&gt;&lt;number&gt;2&lt;/number&gt;&lt;dates&gt;&lt;year&gt;2019&lt;/year&gt;&lt;/dates&gt;&lt;isbn&gt;1063-5157&lt;/isbn&gt;&lt;urls&gt;&lt;/urls&gt;&lt;/record&gt;&lt;/Cite&gt;&lt;/EndNote&gt;</w:instrText>
      </w:r>
      <w:r w:rsidR="00417FCC">
        <w:rPr>
          <w:bCs/>
          <w:lang w:val="en-US"/>
        </w:rPr>
        <w:fldChar w:fldCharType="separate"/>
      </w:r>
      <w:r w:rsidR="00B37061">
        <w:rPr>
          <w:bCs/>
          <w:noProof/>
          <w:lang w:val="en-US"/>
        </w:rPr>
        <w:t>(11)</w:t>
      </w:r>
      <w:r w:rsidR="00417FCC">
        <w:rPr>
          <w:bCs/>
          <w:lang w:val="en-US"/>
        </w:rPr>
        <w:fldChar w:fldCharType="end"/>
      </w:r>
      <w:r w:rsidRPr="004C32FB">
        <w:rPr>
          <w:bCs/>
          <w:lang w:val="en-US"/>
        </w:rPr>
        <w:t xml:space="preserve"> placement</w:t>
      </w:r>
      <w:r w:rsidR="00417FCC">
        <w:rPr>
          <w:bCs/>
          <w:lang w:val="en-US"/>
        </w:rPr>
        <w:t xml:space="preserve"> option and MinPath </w:t>
      </w:r>
      <w:r w:rsidR="00417FCC">
        <w:rPr>
          <w:bCs/>
          <w:lang w:val="en-US"/>
        </w:rPr>
        <w:fldChar w:fldCharType="begin"/>
      </w:r>
      <w:r w:rsidR="00B37061">
        <w:rPr>
          <w:bCs/>
          <w:lang w:val="en-US"/>
        </w:rPr>
        <w:instrText xml:space="preserve"> ADDIN EN.CITE &lt;EndNote&gt;&lt;Cite&gt;&lt;Author&gt;Ye&lt;/Author&gt;&lt;Year&gt;2009&lt;/Year&gt;&lt;RecNum&gt;493&lt;/RecNum&gt;&lt;DisplayText&gt;(12)&lt;/DisplayText&gt;&lt;record&gt;&lt;rec-number&gt;493&lt;/rec-number&gt;&lt;foreign-keys&gt;&lt;key app="EN" db-id="vee2waewzvt900etv9jprxd7xxfrfwzzfz9p" timestamp="1656527008"&gt;493&lt;/key&gt;&lt;/foreign-keys&gt;&lt;ref-type name="Journal Article"&gt;17&lt;/ref-type&gt;&lt;contributors&gt;&lt;authors&gt;&lt;author&gt;Ye, Yuzhen&lt;/author&gt;&lt;author&gt;Doak, Thomas G.&lt;/author&gt;&lt;/authors&gt;&lt;/contributors&gt;&lt;titles&gt;&lt;title&gt;A parsimony approach to biological pathway reconstruction/inference for genomes and metagenomes&lt;/title&gt;&lt;secondary-title&gt;PLoS computational biology&lt;/secondary-title&gt;&lt;/titles&gt;&lt;periodical&gt;&lt;full-title&gt;PLoS computational biology&lt;/full-title&gt;&lt;/periodical&gt;&lt;pages&gt;e1000465&lt;/pages&gt;&lt;volume&gt;5&lt;/volume&gt;&lt;number&gt;8&lt;/number&gt;&lt;dates&gt;&lt;year&gt;2009&lt;/year&gt;&lt;/dates&gt;&lt;isbn&gt;1553-734X&lt;/isbn&gt;&lt;urls&gt;&lt;/urls&gt;&lt;/record&gt;&lt;/Cite&gt;&lt;/EndNote&gt;</w:instrText>
      </w:r>
      <w:r w:rsidR="00417FCC">
        <w:rPr>
          <w:bCs/>
          <w:lang w:val="en-US"/>
        </w:rPr>
        <w:fldChar w:fldCharType="separate"/>
      </w:r>
      <w:r w:rsidR="00B37061">
        <w:rPr>
          <w:bCs/>
          <w:noProof/>
          <w:lang w:val="en-US"/>
        </w:rPr>
        <w:t>(12)</w:t>
      </w:r>
      <w:r w:rsidR="00417FCC">
        <w:rPr>
          <w:bCs/>
          <w:lang w:val="en-US"/>
        </w:rPr>
        <w:fldChar w:fldCharType="end"/>
      </w:r>
      <w:r w:rsidRPr="004C32FB">
        <w:rPr>
          <w:bCs/>
          <w:lang w:val="en-US"/>
        </w:rPr>
        <w:t xml:space="preserve"> biological pathway reconstruction based on Enz</w:t>
      </w:r>
      <w:r w:rsidR="00417FCC">
        <w:rPr>
          <w:bCs/>
          <w:lang w:val="en-US"/>
        </w:rPr>
        <w:t xml:space="preserve">yme Commission (EC) numbers </w:t>
      </w:r>
      <w:r w:rsidR="00417FCC">
        <w:rPr>
          <w:bCs/>
          <w:lang w:val="en-US"/>
        </w:rPr>
        <w:fldChar w:fldCharType="begin"/>
      </w:r>
      <w:r w:rsidR="00B37061">
        <w:rPr>
          <w:bCs/>
          <w:lang w:val="en-US"/>
        </w:rPr>
        <w:instrText xml:space="preserve"> ADDIN EN.CITE &lt;EndNote&gt;&lt;Cite&gt;&lt;Author&gt;Caspi&lt;/Author&gt;&lt;Year&gt;2018&lt;/Year&gt;&lt;RecNum&gt;494&lt;/RecNum&gt;&lt;DisplayText&gt;(13)&lt;/DisplayText&gt;&lt;record&gt;&lt;rec-number&gt;494&lt;/rec-number&gt;&lt;foreign-keys&gt;&lt;key app="EN" db-id="vee2waewzvt900etv9jprxd7xxfrfwzzfz9p" timestamp="1656527067"&gt;494&lt;/key&gt;&lt;/foreign-keys&gt;&lt;ref-type name="Journal Article"&gt;17&lt;/ref-type&gt;&lt;contributors&gt;&lt;authors&gt;&lt;author&gt;Caspi, Ron&lt;/author&gt;&lt;author&gt;Billington, Richard&lt;/author&gt;&lt;author&gt;Fulcher, Carol A.&lt;/author&gt;&lt;author&gt;Keseler, Ingrid M.&lt;/author&gt;&lt;author&gt;Kothari, Anamika&lt;/author&gt;&lt;author&gt;Krummenacker, Markus&lt;/author&gt;&lt;author&gt;Latendresse, Mario&lt;/author&gt;&lt;author&gt;Midford, Peter E.&lt;/author&gt;&lt;author&gt;Ong, Quang&lt;/author&gt;&lt;author&gt;Ong, Wai Kit&lt;/author&gt;&lt;/authors&gt;&lt;/contributors&gt;&lt;titles&gt;&lt;title&gt;The MetaCyc database of metabolic pathways and enzymes&lt;/title&gt;&lt;secondary-title&gt;Nucleic acids research&lt;/secondary-title&gt;&lt;/titles&gt;&lt;periodical&gt;&lt;full-title&gt;Nucleic acids research&lt;/full-title&gt;&lt;/periodical&gt;&lt;pages&gt;D633-D639&lt;/pages&gt;&lt;volume&gt;46&lt;/volume&gt;&lt;number&gt;D1&lt;/number&gt;&lt;dates&gt;&lt;year&gt;2018&lt;/year&gt;&lt;/dates&gt;&lt;isbn&gt;0305-1048&lt;/isbn&gt;&lt;urls&gt;&lt;/urls&gt;&lt;/record&gt;&lt;/Cite&gt;&lt;/EndNote&gt;</w:instrText>
      </w:r>
      <w:r w:rsidR="00417FCC">
        <w:rPr>
          <w:bCs/>
          <w:lang w:val="en-US"/>
        </w:rPr>
        <w:fldChar w:fldCharType="separate"/>
      </w:r>
      <w:r w:rsidR="00B37061">
        <w:rPr>
          <w:bCs/>
          <w:noProof/>
          <w:lang w:val="en-US"/>
        </w:rPr>
        <w:t>(13)</w:t>
      </w:r>
      <w:r w:rsidR="00417FCC">
        <w:rPr>
          <w:bCs/>
          <w:lang w:val="en-US"/>
        </w:rPr>
        <w:fldChar w:fldCharType="end"/>
      </w:r>
      <w:r w:rsidRPr="004C32FB">
        <w:rPr>
          <w:bCs/>
          <w:lang w:val="en-US"/>
        </w:rPr>
        <w:t xml:space="preserve">.   </w:t>
      </w:r>
    </w:p>
    <w:p w14:paraId="6BA6F8F7" w14:textId="357E9DF5" w:rsidR="004C32FB" w:rsidRPr="004C32FB" w:rsidRDefault="004C32FB" w:rsidP="004C32FB">
      <w:pPr>
        <w:spacing w:after="0" w:line="360" w:lineRule="auto"/>
        <w:rPr>
          <w:bCs/>
          <w:lang w:val="en-US"/>
        </w:rPr>
      </w:pPr>
      <w:r w:rsidRPr="004C32FB">
        <w:rPr>
          <w:bCs/>
          <w:lang w:val="en-US"/>
        </w:rPr>
        <w:t xml:space="preserve"> </w:t>
      </w:r>
    </w:p>
    <w:p w14:paraId="000AD7CA" w14:textId="3B2A75DD" w:rsidR="004C32FB" w:rsidRPr="004C32FB" w:rsidRDefault="004C32FB" w:rsidP="004C32FB">
      <w:pPr>
        <w:spacing w:after="0" w:line="360" w:lineRule="auto"/>
        <w:rPr>
          <w:bCs/>
          <w:lang w:val="en-US"/>
        </w:rPr>
      </w:pPr>
      <w:r w:rsidRPr="004C32FB">
        <w:rPr>
          <w:bCs/>
          <w:lang w:val="en-US"/>
        </w:rPr>
        <w:t xml:space="preserve"> </w:t>
      </w:r>
    </w:p>
    <w:p w14:paraId="33DB9457" w14:textId="289A8B04" w:rsidR="00356E6F" w:rsidRDefault="00356E6F" w:rsidP="004C32FB">
      <w:pPr>
        <w:spacing w:after="0" w:line="360" w:lineRule="auto"/>
        <w:rPr>
          <w:b/>
          <w:bCs/>
          <w:lang w:val="en-US"/>
        </w:rPr>
      </w:pPr>
      <w:r>
        <w:rPr>
          <w:b/>
          <w:bCs/>
          <w:lang w:val="en-US"/>
        </w:rPr>
        <w:br w:type="page"/>
      </w:r>
    </w:p>
    <w:p w14:paraId="676C2AED" w14:textId="04C5D07A" w:rsidR="00743E2E" w:rsidRPr="009B1D48" w:rsidRDefault="00743E2E" w:rsidP="00527B8E">
      <w:pPr>
        <w:spacing w:after="0" w:line="360" w:lineRule="auto"/>
        <w:rPr>
          <w:b/>
          <w:bCs/>
          <w:lang w:val="en-US"/>
        </w:rPr>
      </w:pPr>
      <w:r w:rsidRPr="009B1D48">
        <w:rPr>
          <w:b/>
          <w:bCs/>
          <w:lang w:val="en-US"/>
        </w:rPr>
        <w:lastRenderedPageBreak/>
        <w:t>References</w:t>
      </w:r>
    </w:p>
    <w:p w14:paraId="24FBB334" w14:textId="77777777" w:rsidR="00B37061" w:rsidRPr="00B37061" w:rsidRDefault="00946786" w:rsidP="00B37061">
      <w:pPr>
        <w:pStyle w:val="EndNoteBibliography"/>
        <w:spacing w:after="0"/>
      </w:pPr>
      <w:r>
        <w:fldChar w:fldCharType="begin"/>
      </w:r>
      <w:r w:rsidRPr="00B163C6">
        <w:instrText xml:space="preserve"> ADDIN EN.REFLIST </w:instrText>
      </w:r>
      <w:r>
        <w:fldChar w:fldCharType="separate"/>
      </w:r>
      <w:r w:rsidR="00B37061" w:rsidRPr="00B37061">
        <w:t>1.</w:t>
      </w:r>
      <w:r w:rsidR="00B37061" w:rsidRPr="00B37061">
        <w:tab/>
        <w:t>Radjabzadeh D, Boer CG, Beth SA, van der Wal P, Kiefte-De Jong JC, Jansen MAE, et al. Diversity, compositional and functional differences between gut microbiota of children and adults. Sci Rep. 2020;10(1):1040.</w:t>
      </w:r>
    </w:p>
    <w:p w14:paraId="4372FE8D" w14:textId="77777777" w:rsidR="00B37061" w:rsidRPr="00B37061" w:rsidRDefault="00B37061" w:rsidP="00B37061">
      <w:pPr>
        <w:pStyle w:val="EndNoteBibliography"/>
        <w:spacing w:after="0"/>
      </w:pPr>
      <w:r w:rsidRPr="00B37061">
        <w:t>2.</w:t>
      </w:r>
      <w:r w:rsidRPr="00B37061">
        <w:tab/>
        <w:t>Fadrosh DW, Ma B, Gajer P, Sengamalay N, Ott S, Brotman RM, et al. An improved dual-indexing approach for multiplexed 16S rRNA gene sequencing on the Illumina MiSeq platform. Microbiome. 2014;2(1):6.</w:t>
      </w:r>
    </w:p>
    <w:p w14:paraId="0C13A5AF" w14:textId="77777777" w:rsidR="00B37061" w:rsidRPr="00B37061" w:rsidRDefault="00B37061" w:rsidP="00B37061">
      <w:pPr>
        <w:pStyle w:val="EndNoteBibliography"/>
        <w:spacing w:after="0"/>
      </w:pPr>
      <w:r w:rsidRPr="00B37061">
        <w:t>3.</w:t>
      </w:r>
      <w:r w:rsidRPr="00B37061">
        <w:tab/>
        <w:t>Schmieder R, Lim YW, Rohwer F, Edwards R. TagCleaner: Identification and removal of tag sequences from genomic and metagenomic datasets. BMC bioinformatics. 2010;11(1):1-14.</w:t>
      </w:r>
    </w:p>
    <w:p w14:paraId="567ECBD1" w14:textId="77777777" w:rsidR="00B37061" w:rsidRPr="00B37061" w:rsidRDefault="00B37061" w:rsidP="00B37061">
      <w:pPr>
        <w:pStyle w:val="EndNoteBibliography"/>
        <w:spacing w:after="0"/>
      </w:pPr>
      <w:r w:rsidRPr="00B37061">
        <w:t>4.</w:t>
      </w:r>
      <w:r w:rsidRPr="00B37061">
        <w:tab/>
        <w:t>R Core Team. R: A language and environment for statistical computing. 3.6.3. ed. Vienna, Austria: R Foundation for Statistical Computing; 2020.</w:t>
      </w:r>
    </w:p>
    <w:p w14:paraId="4D0E9140" w14:textId="77777777" w:rsidR="00B37061" w:rsidRPr="00B37061" w:rsidRDefault="00B37061" w:rsidP="00B37061">
      <w:pPr>
        <w:pStyle w:val="EndNoteBibliography"/>
        <w:spacing w:after="0"/>
      </w:pPr>
      <w:r w:rsidRPr="00B37061">
        <w:t>5.</w:t>
      </w:r>
      <w:r w:rsidRPr="00B37061">
        <w:tab/>
        <w:t>Callahan BJ, McMurdie PJ, Rosen MJ, Han AW, Johnson AJA, Holmes SP. DADA2: High-resolution sample inference from Illumina amplicon data. Nature methods. 2016;13(7):581-3.</w:t>
      </w:r>
    </w:p>
    <w:p w14:paraId="01AEF952" w14:textId="77777777" w:rsidR="00B37061" w:rsidRPr="00B37061" w:rsidRDefault="00B37061" w:rsidP="00B37061">
      <w:pPr>
        <w:pStyle w:val="EndNoteBibliography"/>
        <w:spacing w:after="0"/>
      </w:pPr>
      <w:r w:rsidRPr="00B37061">
        <w:t>6.</w:t>
      </w:r>
      <w:r w:rsidRPr="00B37061">
        <w:tab/>
        <w:t>Quast C, Pruesse E, Yilmaz P, Gerken J, Schweer T, Yarza P, et al. The SILVA ribosomal RNA gene database project: improved data processing and web-based tools. Nucleic acids research. 2012;41(D1):D590-D6.</w:t>
      </w:r>
    </w:p>
    <w:p w14:paraId="01E6F91C" w14:textId="77777777" w:rsidR="00B37061" w:rsidRPr="00B37061" w:rsidRDefault="00B37061" w:rsidP="00B37061">
      <w:pPr>
        <w:pStyle w:val="EndNoteBibliography"/>
        <w:spacing w:after="0"/>
      </w:pPr>
      <w:r w:rsidRPr="00B37061">
        <w:t>7.</w:t>
      </w:r>
      <w:r w:rsidRPr="00B37061">
        <w:tab/>
        <w:t>Wang Q, Garrity GM, Tiedje JM, Cole JR. Naive Bayesian classifier for rapid assignment of rRNA sequences into the new bacterial taxonomy. Applied and environmental microbiology. 2007;73(16):5261-7.</w:t>
      </w:r>
    </w:p>
    <w:p w14:paraId="3B47BD12" w14:textId="77777777" w:rsidR="00B37061" w:rsidRPr="00B37061" w:rsidRDefault="00B37061" w:rsidP="00B37061">
      <w:pPr>
        <w:pStyle w:val="EndNoteBibliography"/>
        <w:spacing w:after="0"/>
      </w:pPr>
      <w:r w:rsidRPr="00B37061">
        <w:t>8.</w:t>
      </w:r>
      <w:r w:rsidRPr="00B37061">
        <w:tab/>
        <w:t>McMurdie PJ, Holmes S. phyloseq: an R package for reproducible interactive analysis and graphics of microbiome census data. PloS one. 2013;8(4):e61217.</w:t>
      </w:r>
    </w:p>
    <w:p w14:paraId="7583E111" w14:textId="77777777" w:rsidR="00B37061" w:rsidRPr="00B37061" w:rsidRDefault="00B37061" w:rsidP="00B37061">
      <w:pPr>
        <w:pStyle w:val="EndNoteBibliography"/>
        <w:spacing w:after="0"/>
      </w:pPr>
      <w:r w:rsidRPr="00B37061">
        <w:t>9.</w:t>
      </w:r>
      <w:r w:rsidRPr="00B37061">
        <w:tab/>
        <w:t>Schliep K, Potts AA, Morrison DA, Grimm GW. Intertwining phylogenetic trees and networks. PeerJ Preprints; 2016. Report No.: 2167-9843.</w:t>
      </w:r>
    </w:p>
    <w:p w14:paraId="484FE817" w14:textId="77777777" w:rsidR="00B37061" w:rsidRPr="00B37061" w:rsidRDefault="00B37061" w:rsidP="00B37061">
      <w:pPr>
        <w:pStyle w:val="EndNoteBibliography"/>
        <w:spacing w:after="0"/>
      </w:pPr>
      <w:r w:rsidRPr="00B37061">
        <w:t>10.</w:t>
      </w:r>
      <w:r w:rsidRPr="00B37061">
        <w:tab/>
        <w:t>Douglas GM, Maffei VJ, Zaneveld JR, Yurgel SN, Brown JR, Taylor CM, et al. PICRUSt2 for prediction of metagenome functions. Nature Biotechnology. 2020;38(6):685-8.</w:t>
      </w:r>
    </w:p>
    <w:p w14:paraId="36F9E319" w14:textId="77777777" w:rsidR="00B37061" w:rsidRPr="00B37061" w:rsidRDefault="00B37061" w:rsidP="00B37061">
      <w:pPr>
        <w:pStyle w:val="EndNoteBibliography"/>
        <w:spacing w:after="0"/>
      </w:pPr>
      <w:r w:rsidRPr="00B37061">
        <w:t>11.</w:t>
      </w:r>
      <w:r w:rsidRPr="00B37061">
        <w:tab/>
        <w:t>Barbera P, Kozlov AM, Czech L, Morel B, Darriba D, Flouri T, et al. EPA-ng: massively parallel evolutionary placement of genetic sequences. Systematic biology. 2019;68(2):365-9.</w:t>
      </w:r>
    </w:p>
    <w:p w14:paraId="58C123FA" w14:textId="77777777" w:rsidR="00B37061" w:rsidRPr="00B37061" w:rsidRDefault="00B37061" w:rsidP="00B37061">
      <w:pPr>
        <w:pStyle w:val="EndNoteBibliography"/>
        <w:spacing w:after="0"/>
      </w:pPr>
      <w:r w:rsidRPr="00B37061">
        <w:t>12.</w:t>
      </w:r>
      <w:r w:rsidRPr="00B37061">
        <w:tab/>
        <w:t>Ye Y, Doak TG. A parsimony approach to biological pathway reconstruction/inference for genomes and metagenomes. PLoS computational biology. 2009;5(8):e1000465.</w:t>
      </w:r>
    </w:p>
    <w:p w14:paraId="29910E95" w14:textId="77777777" w:rsidR="00B37061" w:rsidRPr="00B37061" w:rsidRDefault="00B37061" w:rsidP="00B37061">
      <w:pPr>
        <w:pStyle w:val="EndNoteBibliography"/>
      </w:pPr>
      <w:r w:rsidRPr="00B37061">
        <w:t>13.</w:t>
      </w:r>
      <w:r w:rsidRPr="00B37061">
        <w:tab/>
        <w:t>Caspi R, Billington R, Fulcher CA, Keseler IM, Kothari A, Krummenacker M, et al. The MetaCyc database of metabolic pathways and enzymes. Nucleic acids research. 2018;46(D1):D633-D9.</w:t>
      </w:r>
    </w:p>
    <w:p w14:paraId="7B440DAA" w14:textId="57E28EE7" w:rsidR="00DD7FA5" w:rsidRDefault="00946786" w:rsidP="00DD7FA5">
      <w:pPr>
        <w:spacing w:after="0" w:line="360" w:lineRule="auto"/>
        <w:rPr>
          <w:b/>
          <w:bCs/>
          <w:lang w:val="en-US"/>
        </w:rPr>
      </w:pPr>
      <w:r>
        <w:rPr>
          <w:lang w:val="en-US"/>
        </w:rPr>
        <w:fldChar w:fldCharType="end"/>
      </w:r>
      <w:r w:rsidR="00DD7FA5" w:rsidRPr="005E068A">
        <w:rPr>
          <w:b/>
          <w:bCs/>
          <w:lang w:val="en-US"/>
        </w:rPr>
        <w:t>Web resources</w:t>
      </w:r>
      <w:r w:rsidR="003A6C73">
        <w:rPr>
          <w:b/>
          <w:bCs/>
          <w:lang w:val="en-US"/>
        </w:rPr>
        <w:t xml:space="preserve"> </w:t>
      </w:r>
      <w:bookmarkStart w:id="1" w:name="_GoBack"/>
      <w:bookmarkEnd w:id="1"/>
    </w:p>
    <w:p w14:paraId="7CCD3CD9" w14:textId="5F88F837" w:rsidR="00DD7FA5" w:rsidRDefault="00DD7FA5" w:rsidP="00DD7FA5">
      <w:pPr>
        <w:spacing w:after="0" w:line="360" w:lineRule="auto"/>
        <w:rPr>
          <w:lang w:val="en-US"/>
        </w:rPr>
      </w:pPr>
      <w:r w:rsidRPr="005E068A">
        <w:rPr>
          <w:lang w:val="en-US"/>
        </w:rPr>
        <w:t>Generation R study: https://www.generationr.nl/researchers/; QIIME: http://qiime</w:t>
      </w:r>
      <w:r w:rsidR="002F0380">
        <w:rPr>
          <w:lang w:val="en-US"/>
        </w:rPr>
        <w:t>2</w:t>
      </w:r>
      <w:r w:rsidRPr="005E068A">
        <w:rPr>
          <w:lang w:val="en-US"/>
        </w:rPr>
        <w:t>.org/; ; TAGcleaner: http://tagcleaner.sourceforge.net/; Vegan R package: https://cran.r-project.org/web/packages/vegan; PICRUSt</w:t>
      </w:r>
      <w:r w:rsidR="00285CB2">
        <w:rPr>
          <w:lang w:val="en-US"/>
        </w:rPr>
        <w:t>2</w:t>
      </w:r>
      <w:r w:rsidRPr="005E068A">
        <w:rPr>
          <w:lang w:val="en-US"/>
        </w:rPr>
        <w:t xml:space="preserve">: </w:t>
      </w:r>
      <w:r w:rsidR="00BB3000" w:rsidRPr="00BB3000">
        <w:rPr>
          <w:lang w:val="en-US"/>
        </w:rPr>
        <w:t>https://huttenhower.sph.harvard.edu</w:t>
      </w:r>
      <w:r w:rsidR="00BB3000" w:rsidRPr="00BB3000" w:rsidDel="00BB3000">
        <w:rPr>
          <w:lang w:val="en-US"/>
        </w:rPr>
        <w:t xml:space="preserve"> </w:t>
      </w:r>
      <w:r w:rsidRPr="005E068A">
        <w:rPr>
          <w:lang w:val="en-US"/>
        </w:rPr>
        <w:t>/picrust/</w:t>
      </w:r>
    </w:p>
    <w:p w14:paraId="4BD47F80" w14:textId="77777777" w:rsidR="004C32FB" w:rsidRDefault="004C32FB" w:rsidP="00DD7FA5">
      <w:pPr>
        <w:spacing w:after="0" w:line="360" w:lineRule="auto"/>
        <w:rPr>
          <w:b/>
          <w:lang w:val="en-US"/>
        </w:rPr>
      </w:pPr>
      <w:r>
        <w:rPr>
          <w:b/>
          <w:lang w:val="en-US"/>
        </w:rPr>
        <w:br w:type="page"/>
      </w:r>
    </w:p>
    <w:p w14:paraId="21559A88" w14:textId="63DA6152" w:rsidR="00356E6F" w:rsidRPr="00356E6F" w:rsidRDefault="00356E6F" w:rsidP="00DD7FA5">
      <w:pPr>
        <w:spacing w:after="0" w:line="360" w:lineRule="auto"/>
        <w:rPr>
          <w:b/>
          <w:lang w:val="en-US"/>
        </w:rPr>
      </w:pPr>
      <w:r>
        <w:rPr>
          <w:b/>
          <w:lang w:val="en-US"/>
        </w:rPr>
        <w:lastRenderedPageBreak/>
        <w:t>Supplemental Table 1. Sample filtering</w:t>
      </w:r>
    </w:p>
    <w:tbl>
      <w:tblPr>
        <w:tblW w:w="6078" w:type="dxa"/>
        <w:tblCellMar>
          <w:left w:w="70" w:type="dxa"/>
          <w:right w:w="70" w:type="dxa"/>
        </w:tblCellMar>
        <w:tblLook w:val="04A0" w:firstRow="1" w:lastRow="0" w:firstColumn="1" w:lastColumn="0" w:noHBand="0" w:noVBand="1"/>
      </w:tblPr>
      <w:tblGrid>
        <w:gridCol w:w="5062"/>
        <w:gridCol w:w="1016"/>
      </w:tblGrid>
      <w:tr w:rsidR="00356E6F" w:rsidRPr="00356E6F" w14:paraId="2F7DE58B" w14:textId="77777777" w:rsidTr="00356E6F">
        <w:trPr>
          <w:trHeight w:val="317"/>
        </w:trPr>
        <w:tc>
          <w:tcPr>
            <w:tcW w:w="5062" w:type="dxa"/>
            <w:tcBorders>
              <w:top w:val="single" w:sz="4" w:space="0" w:color="auto"/>
              <w:left w:val="nil"/>
              <w:bottom w:val="single" w:sz="8" w:space="0" w:color="auto"/>
              <w:right w:val="nil"/>
            </w:tcBorders>
            <w:shd w:val="clear" w:color="auto" w:fill="auto"/>
            <w:noWrap/>
            <w:vAlign w:val="bottom"/>
            <w:hideMark/>
          </w:tcPr>
          <w:p w14:paraId="61DF18F0" w14:textId="6A51BDC8" w:rsidR="00356E6F" w:rsidRPr="00356E6F" w:rsidRDefault="00356E6F"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F</w:t>
            </w:r>
            <w:r w:rsidRPr="00356E6F">
              <w:rPr>
                <w:rFonts w:ascii="Calibri" w:eastAsia="Times New Roman" w:hAnsi="Calibri" w:cs="Calibri"/>
                <w:color w:val="000000"/>
                <w:lang w:eastAsia="nl-NL"/>
              </w:rPr>
              <w:t>ilter</w:t>
            </w:r>
          </w:p>
        </w:tc>
        <w:tc>
          <w:tcPr>
            <w:tcW w:w="1016" w:type="dxa"/>
            <w:tcBorders>
              <w:top w:val="single" w:sz="4" w:space="0" w:color="auto"/>
              <w:left w:val="nil"/>
              <w:bottom w:val="single" w:sz="8" w:space="0" w:color="auto"/>
              <w:right w:val="nil"/>
            </w:tcBorders>
            <w:shd w:val="clear" w:color="auto" w:fill="auto"/>
            <w:noWrap/>
            <w:vAlign w:val="bottom"/>
            <w:hideMark/>
          </w:tcPr>
          <w:p w14:paraId="46CC87AD" w14:textId="2265863B" w:rsidR="00356E6F" w:rsidRPr="00356E6F" w:rsidRDefault="00356E6F" w:rsidP="00356E6F">
            <w:pPr>
              <w:spacing w:after="0" w:line="240" w:lineRule="auto"/>
              <w:jc w:val="right"/>
              <w:rPr>
                <w:rFonts w:ascii="Calibri" w:eastAsia="Times New Roman" w:hAnsi="Calibri" w:cs="Calibri"/>
                <w:i/>
                <w:color w:val="000000"/>
                <w:lang w:eastAsia="nl-NL"/>
              </w:rPr>
            </w:pPr>
            <w:r>
              <w:rPr>
                <w:rFonts w:ascii="Calibri" w:eastAsia="Times New Roman" w:hAnsi="Calibri" w:cs="Calibri"/>
                <w:i/>
                <w:color w:val="000000"/>
                <w:lang w:eastAsia="nl-NL"/>
              </w:rPr>
              <w:t>N</w:t>
            </w:r>
          </w:p>
        </w:tc>
      </w:tr>
      <w:tr w:rsidR="00356E6F" w:rsidRPr="00356E6F" w14:paraId="22666B71" w14:textId="77777777" w:rsidTr="00356E6F">
        <w:trPr>
          <w:trHeight w:val="302"/>
        </w:trPr>
        <w:tc>
          <w:tcPr>
            <w:tcW w:w="5062" w:type="dxa"/>
            <w:tcBorders>
              <w:top w:val="nil"/>
              <w:left w:val="nil"/>
              <w:bottom w:val="nil"/>
              <w:right w:val="nil"/>
            </w:tcBorders>
            <w:shd w:val="clear" w:color="auto" w:fill="auto"/>
            <w:noWrap/>
            <w:vAlign w:val="bottom"/>
            <w:hideMark/>
          </w:tcPr>
          <w:p w14:paraId="6FE9402B" w14:textId="09191AC2" w:rsidR="00356E6F" w:rsidRPr="00356E6F" w:rsidRDefault="00356E6F" w:rsidP="00356E6F">
            <w:pPr>
              <w:spacing w:after="0" w:line="240" w:lineRule="auto"/>
              <w:rPr>
                <w:rFonts w:ascii="Calibri" w:eastAsia="Times New Roman" w:hAnsi="Calibri" w:cs="Calibri"/>
                <w:color w:val="000000"/>
                <w:lang w:val="en-US" w:eastAsia="nl-NL"/>
              </w:rPr>
            </w:pPr>
            <w:r w:rsidRPr="00356E6F">
              <w:rPr>
                <w:rFonts w:ascii="Calibri" w:eastAsia="Times New Roman" w:hAnsi="Calibri" w:cs="Calibri"/>
                <w:color w:val="000000"/>
                <w:lang w:val="en-US" w:eastAsia="nl-NL"/>
              </w:rPr>
              <w:t>None (wave at age 9 pa</w:t>
            </w:r>
            <w:r>
              <w:rPr>
                <w:rFonts w:ascii="Calibri" w:eastAsia="Times New Roman" w:hAnsi="Calibri" w:cs="Calibri"/>
                <w:color w:val="000000"/>
                <w:lang w:val="en-US" w:eastAsia="nl-NL"/>
              </w:rPr>
              <w:t>rticipants)</w:t>
            </w:r>
          </w:p>
        </w:tc>
        <w:tc>
          <w:tcPr>
            <w:tcW w:w="1016" w:type="dxa"/>
            <w:tcBorders>
              <w:top w:val="nil"/>
              <w:left w:val="nil"/>
              <w:bottom w:val="nil"/>
              <w:right w:val="nil"/>
            </w:tcBorders>
            <w:shd w:val="clear" w:color="auto" w:fill="auto"/>
            <w:noWrap/>
            <w:vAlign w:val="bottom"/>
            <w:hideMark/>
          </w:tcPr>
          <w:p w14:paraId="624F9726" w14:textId="66B91853" w:rsidR="00356E6F" w:rsidRPr="00356E6F" w:rsidRDefault="00356E6F" w:rsidP="00356E6F">
            <w:pPr>
              <w:spacing w:after="0" w:line="240" w:lineRule="auto"/>
              <w:jc w:val="right"/>
              <w:rPr>
                <w:rFonts w:ascii="Calibri" w:eastAsia="Times New Roman" w:hAnsi="Calibri" w:cs="Calibri"/>
                <w:color w:val="000000"/>
                <w:lang w:eastAsia="nl-NL"/>
              </w:rPr>
            </w:pPr>
            <w:r w:rsidRPr="00356E6F">
              <w:rPr>
                <w:rFonts w:ascii="Calibri" w:eastAsia="Times New Roman" w:hAnsi="Calibri" w:cs="Calibri"/>
                <w:color w:val="000000"/>
                <w:lang w:eastAsia="nl-NL"/>
              </w:rPr>
              <w:t>2</w:t>
            </w:r>
            <w:r>
              <w:rPr>
                <w:rFonts w:ascii="Calibri" w:eastAsia="Times New Roman" w:hAnsi="Calibri" w:cs="Calibri"/>
                <w:color w:val="000000"/>
                <w:lang w:eastAsia="nl-NL"/>
              </w:rPr>
              <w:t>,</w:t>
            </w:r>
            <w:r w:rsidRPr="00356E6F">
              <w:rPr>
                <w:rFonts w:ascii="Calibri" w:eastAsia="Times New Roman" w:hAnsi="Calibri" w:cs="Calibri"/>
                <w:color w:val="000000"/>
                <w:lang w:eastAsia="nl-NL"/>
              </w:rPr>
              <w:t>526</w:t>
            </w:r>
          </w:p>
        </w:tc>
      </w:tr>
      <w:tr w:rsidR="00356E6F" w:rsidRPr="00356E6F" w14:paraId="2B7131CD" w14:textId="77777777" w:rsidTr="00356E6F">
        <w:trPr>
          <w:trHeight w:val="302"/>
        </w:trPr>
        <w:tc>
          <w:tcPr>
            <w:tcW w:w="5062" w:type="dxa"/>
            <w:tcBorders>
              <w:top w:val="nil"/>
              <w:left w:val="nil"/>
              <w:bottom w:val="nil"/>
              <w:right w:val="nil"/>
            </w:tcBorders>
            <w:shd w:val="clear" w:color="auto" w:fill="auto"/>
            <w:noWrap/>
            <w:vAlign w:val="bottom"/>
            <w:hideMark/>
          </w:tcPr>
          <w:p w14:paraId="4E349156" w14:textId="6FA586F4" w:rsidR="00356E6F" w:rsidRPr="00356E6F" w:rsidRDefault="00B163C6"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Technical</w:t>
            </w:r>
            <w:r w:rsidR="00417FCC">
              <w:rPr>
                <w:rFonts w:ascii="Calibri" w:eastAsia="Times New Roman" w:hAnsi="Calibri" w:cs="Calibri"/>
                <w:color w:val="000000"/>
                <w:lang w:eastAsia="nl-NL"/>
              </w:rPr>
              <w:t xml:space="preserve"> covariates</w:t>
            </w:r>
            <w:r w:rsidR="00356E6F">
              <w:rPr>
                <w:rFonts w:ascii="Calibri" w:eastAsia="Times New Roman" w:hAnsi="Calibri" w:cs="Calibri"/>
                <w:color w:val="000000"/>
                <w:lang w:eastAsia="nl-NL"/>
              </w:rPr>
              <w:t xml:space="preserve"> available</w:t>
            </w:r>
          </w:p>
        </w:tc>
        <w:tc>
          <w:tcPr>
            <w:tcW w:w="1016" w:type="dxa"/>
            <w:tcBorders>
              <w:top w:val="nil"/>
              <w:left w:val="nil"/>
              <w:bottom w:val="nil"/>
              <w:right w:val="nil"/>
            </w:tcBorders>
            <w:shd w:val="clear" w:color="auto" w:fill="auto"/>
            <w:noWrap/>
            <w:vAlign w:val="bottom"/>
            <w:hideMark/>
          </w:tcPr>
          <w:p w14:paraId="51B86E6D" w14:textId="19896137" w:rsidR="00356E6F" w:rsidRPr="00356E6F" w:rsidRDefault="00356E6F" w:rsidP="00356E6F">
            <w:pPr>
              <w:spacing w:after="0" w:line="240" w:lineRule="auto"/>
              <w:jc w:val="right"/>
              <w:rPr>
                <w:rFonts w:ascii="Calibri" w:eastAsia="Times New Roman" w:hAnsi="Calibri" w:cs="Calibri"/>
                <w:color w:val="000000"/>
                <w:lang w:eastAsia="nl-NL"/>
              </w:rPr>
            </w:pPr>
            <w:r w:rsidRPr="00356E6F">
              <w:rPr>
                <w:rFonts w:ascii="Calibri" w:eastAsia="Times New Roman" w:hAnsi="Calibri" w:cs="Calibri"/>
                <w:color w:val="000000"/>
                <w:lang w:eastAsia="nl-NL"/>
              </w:rPr>
              <w:t>2</w:t>
            </w:r>
            <w:r>
              <w:rPr>
                <w:rFonts w:ascii="Calibri" w:eastAsia="Times New Roman" w:hAnsi="Calibri" w:cs="Calibri"/>
                <w:color w:val="000000"/>
                <w:lang w:eastAsia="nl-NL"/>
              </w:rPr>
              <w:t>,</w:t>
            </w:r>
            <w:r w:rsidRPr="00356E6F">
              <w:rPr>
                <w:rFonts w:ascii="Calibri" w:eastAsia="Times New Roman" w:hAnsi="Calibri" w:cs="Calibri"/>
                <w:color w:val="000000"/>
                <w:lang w:eastAsia="nl-NL"/>
              </w:rPr>
              <w:t>275</w:t>
            </w:r>
          </w:p>
        </w:tc>
      </w:tr>
      <w:tr w:rsidR="00356E6F" w:rsidRPr="00356E6F" w14:paraId="5022283E" w14:textId="77777777" w:rsidTr="00356E6F">
        <w:trPr>
          <w:trHeight w:val="302"/>
        </w:trPr>
        <w:tc>
          <w:tcPr>
            <w:tcW w:w="5062" w:type="dxa"/>
            <w:tcBorders>
              <w:top w:val="nil"/>
              <w:left w:val="nil"/>
              <w:bottom w:val="nil"/>
              <w:right w:val="nil"/>
            </w:tcBorders>
            <w:shd w:val="clear" w:color="auto" w:fill="auto"/>
            <w:noWrap/>
            <w:vAlign w:val="bottom"/>
            <w:hideMark/>
          </w:tcPr>
          <w:p w14:paraId="30905606" w14:textId="2D971D29" w:rsidR="00356E6F" w:rsidRPr="00B163C6" w:rsidRDefault="00356E6F" w:rsidP="00B163C6">
            <w:pPr>
              <w:spacing w:after="0" w:line="240" w:lineRule="auto"/>
              <w:rPr>
                <w:rFonts w:ascii="Calibri" w:eastAsia="Times New Roman" w:hAnsi="Calibri" w:cs="Calibri"/>
                <w:color w:val="000000"/>
                <w:lang w:val="en-US" w:eastAsia="nl-NL"/>
              </w:rPr>
            </w:pPr>
            <w:r w:rsidRPr="00B163C6">
              <w:rPr>
                <w:rFonts w:ascii="Calibri" w:eastAsia="Times New Roman" w:hAnsi="Calibri" w:cs="Calibri"/>
                <w:color w:val="000000"/>
                <w:lang w:val="en-US" w:eastAsia="nl-NL"/>
              </w:rPr>
              <w:t xml:space="preserve">Not exceeding </w:t>
            </w:r>
            <w:r w:rsidR="00B163C6" w:rsidRPr="00B163C6">
              <w:rPr>
                <w:rFonts w:ascii="Calibri" w:eastAsia="Times New Roman" w:hAnsi="Calibri" w:cs="Calibri"/>
                <w:color w:val="000000"/>
                <w:lang w:val="en-US" w:eastAsia="nl-NL"/>
              </w:rPr>
              <w:t>t</w:t>
            </w:r>
            <w:r w:rsidRPr="00B163C6">
              <w:rPr>
                <w:rFonts w:ascii="Calibri" w:eastAsia="Times New Roman" w:hAnsi="Calibri" w:cs="Calibri"/>
                <w:color w:val="000000"/>
                <w:lang w:val="en-US" w:eastAsia="nl-NL"/>
              </w:rPr>
              <w:t>ime</w:t>
            </w:r>
            <w:r w:rsidR="00B163C6" w:rsidRPr="00B163C6">
              <w:rPr>
                <w:rFonts w:ascii="Calibri" w:eastAsia="Times New Roman" w:hAnsi="Calibri" w:cs="Calibri"/>
                <w:color w:val="000000"/>
                <w:lang w:val="en-US" w:eastAsia="nl-NL"/>
              </w:rPr>
              <w:t xml:space="preserve"> in m</w:t>
            </w:r>
            <w:r w:rsidRPr="00B163C6">
              <w:rPr>
                <w:rFonts w:ascii="Calibri" w:eastAsia="Times New Roman" w:hAnsi="Calibri" w:cs="Calibri"/>
                <w:color w:val="000000"/>
                <w:lang w:val="en-US" w:eastAsia="nl-NL"/>
              </w:rPr>
              <w:t>ail (days) &gt; 5</w:t>
            </w:r>
          </w:p>
        </w:tc>
        <w:tc>
          <w:tcPr>
            <w:tcW w:w="1016" w:type="dxa"/>
            <w:tcBorders>
              <w:top w:val="nil"/>
              <w:left w:val="nil"/>
              <w:bottom w:val="nil"/>
              <w:right w:val="nil"/>
            </w:tcBorders>
            <w:shd w:val="clear" w:color="auto" w:fill="auto"/>
            <w:noWrap/>
            <w:vAlign w:val="bottom"/>
            <w:hideMark/>
          </w:tcPr>
          <w:p w14:paraId="2C40E1C6" w14:textId="586FED4F" w:rsidR="00356E6F" w:rsidRPr="00356E6F" w:rsidRDefault="00356E6F" w:rsidP="00356E6F">
            <w:pPr>
              <w:spacing w:after="0" w:line="240" w:lineRule="auto"/>
              <w:jc w:val="right"/>
              <w:rPr>
                <w:rFonts w:ascii="Calibri" w:eastAsia="Times New Roman" w:hAnsi="Calibri" w:cs="Calibri"/>
                <w:color w:val="000000"/>
                <w:lang w:eastAsia="nl-NL"/>
              </w:rPr>
            </w:pPr>
            <w:r w:rsidRPr="00356E6F">
              <w:rPr>
                <w:rFonts w:ascii="Calibri" w:eastAsia="Times New Roman" w:hAnsi="Calibri" w:cs="Calibri"/>
                <w:color w:val="000000"/>
                <w:lang w:eastAsia="nl-NL"/>
              </w:rPr>
              <w:t>2</w:t>
            </w:r>
            <w:r>
              <w:rPr>
                <w:rFonts w:ascii="Calibri" w:eastAsia="Times New Roman" w:hAnsi="Calibri" w:cs="Calibri"/>
                <w:color w:val="000000"/>
                <w:lang w:eastAsia="nl-NL"/>
              </w:rPr>
              <w:t>,</w:t>
            </w:r>
            <w:r w:rsidRPr="00356E6F">
              <w:rPr>
                <w:rFonts w:ascii="Calibri" w:eastAsia="Times New Roman" w:hAnsi="Calibri" w:cs="Calibri"/>
                <w:color w:val="000000"/>
                <w:lang w:eastAsia="nl-NL"/>
              </w:rPr>
              <w:t>187</w:t>
            </w:r>
          </w:p>
        </w:tc>
      </w:tr>
      <w:tr w:rsidR="00356E6F" w:rsidRPr="00356E6F" w14:paraId="5FDA89AB" w14:textId="77777777" w:rsidTr="00356E6F">
        <w:trPr>
          <w:trHeight w:val="302"/>
        </w:trPr>
        <w:tc>
          <w:tcPr>
            <w:tcW w:w="5062" w:type="dxa"/>
            <w:tcBorders>
              <w:top w:val="nil"/>
              <w:left w:val="nil"/>
              <w:right w:val="nil"/>
            </w:tcBorders>
            <w:shd w:val="clear" w:color="auto" w:fill="auto"/>
            <w:noWrap/>
            <w:vAlign w:val="bottom"/>
            <w:hideMark/>
          </w:tcPr>
          <w:p w14:paraId="496EBF05" w14:textId="50E4AFB9" w:rsidR="00356E6F" w:rsidRPr="00B163C6" w:rsidRDefault="00B163C6" w:rsidP="00356E6F">
            <w:pPr>
              <w:spacing w:after="0" w:line="240" w:lineRule="auto"/>
              <w:rPr>
                <w:rFonts w:ascii="Calibri" w:eastAsia="Times New Roman" w:hAnsi="Calibri" w:cs="Calibri"/>
                <w:color w:val="000000"/>
                <w:lang w:val="en-US" w:eastAsia="nl-NL"/>
              </w:rPr>
            </w:pPr>
            <w:r w:rsidRPr="00B163C6">
              <w:rPr>
                <w:rFonts w:ascii="Calibri" w:eastAsia="Times New Roman" w:hAnsi="Calibri" w:cs="Calibri"/>
                <w:color w:val="000000"/>
                <w:lang w:val="en-US" w:eastAsia="nl-NL"/>
              </w:rPr>
              <w:t>Child mental health phenotype</w:t>
            </w:r>
            <w:r w:rsidR="00356E6F" w:rsidRPr="00B163C6">
              <w:rPr>
                <w:rFonts w:ascii="Calibri" w:eastAsia="Times New Roman" w:hAnsi="Calibri" w:cs="Calibri"/>
                <w:color w:val="000000"/>
                <w:lang w:val="en-US" w:eastAsia="nl-NL"/>
              </w:rPr>
              <w:t xml:space="preserve"> available</w:t>
            </w:r>
          </w:p>
        </w:tc>
        <w:tc>
          <w:tcPr>
            <w:tcW w:w="1016" w:type="dxa"/>
            <w:tcBorders>
              <w:top w:val="nil"/>
              <w:left w:val="nil"/>
              <w:right w:val="nil"/>
            </w:tcBorders>
            <w:shd w:val="clear" w:color="auto" w:fill="auto"/>
            <w:noWrap/>
            <w:vAlign w:val="bottom"/>
            <w:hideMark/>
          </w:tcPr>
          <w:p w14:paraId="38A2FD41" w14:textId="1A27A6CC" w:rsidR="00356E6F" w:rsidRPr="00356E6F" w:rsidRDefault="00356E6F" w:rsidP="00356E6F">
            <w:pPr>
              <w:spacing w:after="0" w:line="240" w:lineRule="auto"/>
              <w:jc w:val="right"/>
              <w:rPr>
                <w:rFonts w:ascii="Calibri" w:eastAsia="Times New Roman" w:hAnsi="Calibri" w:cs="Calibri"/>
                <w:color w:val="000000"/>
                <w:lang w:eastAsia="nl-NL"/>
              </w:rPr>
            </w:pPr>
            <w:r w:rsidRPr="00356E6F">
              <w:rPr>
                <w:rFonts w:ascii="Calibri" w:eastAsia="Times New Roman" w:hAnsi="Calibri" w:cs="Calibri"/>
                <w:color w:val="000000"/>
                <w:lang w:eastAsia="nl-NL"/>
              </w:rPr>
              <w:t>1</w:t>
            </w:r>
            <w:r>
              <w:rPr>
                <w:rFonts w:ascii="Calibri" w:eastAsia="Times New Roman" w:hAnsi="Calibri" w:cs="Calibri"/>
                <w:color w:val="000000"/>
                <w:lang w:eastAsia="nl-NL"/>
              </w:rPr>
              <w:t>,</w:t>
            </w:r>
            <w:r w:rsidRPr="00356E6F">
              <w:rPr>
                <w:rFonts w:ascii="Calibri" w:eastAsia="Times New Roman" w:hAnsi="Calibri" w:cs="Calibri"/>
                <w:color w:val="000000"/>
                <w:lang w:eastAsia="nl-NL"/>
              </w:rPr>
              <w:t>948</w:t>
            </w:r>
          </w:p>
        </w:tc>
      </w:tr>
      <w:tr w:rsidR="00356E6F" w:rsidRPr="00356E6F" w14:paraId="4F12E6CE" w14:textId="77777777" w:rsidTr="00356E6F">
        <w:trPr>
          <w:trHeight w:val="302"/>
        </w:trPr>
        <w:tc>
          <w:tcPr>
            <w:tcW w:w="5062" w:type="dxa"/>
            <w:tcBorders>
              <w:top w:val="nil"/>
              <w:left w:val="nil"/>
              <w:bottom w:val="single" w:sz="4" w:space="0" w:color="auto"/>
              <w:right w:val="nil"/>
            </w:tcBorders>
            <w:shd w:val="clear" w:color="auto" w:fill="auto"/>
            <w:noWrap/>
            <w:vAlign w:val="bottom"/>
            <w:hideMark/>
          </w:tcPr>
          <w:p w14:paraId="5DE043E7" w14:textId="1426BB23" w:rsidR="00356E6F" w:rsidRPr="00356E6F" w:rsidRDefault="00356E6F"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G</w:t>
            </w:r>
            <w:r w:rsidRPr="00356E6F">
              <w:rPr>
                <w:rFonts w:ascii="Calibri" w:eastAsia="Times New Roman" w:hAnsi="Calibri" w:cs="Calibri"/>
                <w:color w:val="000000"/>
                <w:lang w:eastAsia="nl-NL"/>
              </w:rPr>
              <w:t>enetic PCs / consent</w:t>
            </w:r>
            <w:r>
              <w:rPr>
                <w:rFonts w:ascii="Calibri" w:eastAsia="Times New Roman" w:hAnsi="Calibri" w:cs="Calibri"/>
                <w:color w:val="000000"/>
                <w:lang w:eastAsia="nl-NL"/>
              </w:rPr>
              <w:t xml:space="preserve"> available</w:t>
            </w:r>
          </w:p>
        </w:tc>
        <w:tc>
          <w:tcPr>
            <w:tcW w:w="1016" w:type="dxa"/>
            <w:tcBorders>
              <w:top w:val="nil"/>
              <w:left w:val="nil"/>
              <w:bottom w:val="single" w:sz="4" w:space="0" w:color="auto"/>
              <w:right w:val="nil"/>
            </w:tcBorders>
            <w:shd w:val="clear" w:color="auto" w:fill="auto"/>
            <w:noWrap/>
            <w:vAlign w:val="bottom"/>
            <w:hideMark/>
          </w:tcPr>
          <w:p w14:paraId="7F99EC80" w14:textId="09713EE6" w:rsidR="00356E6F" w:rsidRPr="00356E6F" w:rsidRDefault="00356E6F" w:rsidP="00356E6F">
            <w:pPr>
              <w:spacing w:after="0" w:line="240" w:lineRule="auto"/>
              <w:jc w:val="right"/>
              <w:rPr>
                <w:rFonts w:ascii="Calibri" w:eastAsia="Times New Roman" w:hAnsi="Calibri" w:cs="Calibri"/>
                <w:color w:val="000000"/>
                <w:lang w:eastAsia="nl-NL"/>
              </w:rPr>
            </w:pPr>
            <w:r w:rsidRPr="00356E6F">
              <w:rPr>
                <w:rFonts w:ascii="Calibri" w:eastAsia="Times New Roman" w:hAnsi="Calibri" w:cs="Calibri"/>
                <w:color w:val="000000"/>
                <w:lang w:eastAsia="nl-NL"/>
              </w:rPr>
              <w:t>1</w:t>
            </w:r>
            <w:r>
              <w:rPr>
                <w:rFonts w:ascii="Calibri" w:eastAsia="Times New Roman" w:hAnsi="Calibri" w:cs="Calibri"/>
                <w:color w:val="000000"/>
                <w:lang w:eastAsia="nl-NL"/>
              </w:rPr>
              <w:t>,</w:t>
            </w:r>
            <w:r w:rsidRPr="00356E6F">
              <w:rPr>
                <w:rFonts w:ascii="Calibri" w:eastAsia="Times New Roman" w:hAnsi="Calibri" w:cs="Calibri"/>
                <w:color w:val="000000"/>
                <w:lang w:eastAsia="nl-NL"/>
              </w:rPr>
              <w:t>784</w:t>
            </w:r>
          </w:p>
        </w:tc>
      </w:tr>
    </w:tbl>
    <w:p w14:paraId="4F904D2A" w14:textId="55B87B06" w:rsidR="007079CC" w:rsidRDefault="00B163C6">
      <w:pPr>
        <w:rPr>
          <w:lang w:val="en-US"/>
        </w:rPr>
      </w:pPr>
      <w:r>
        <w:rPr>
          <w:lang w:val="en-US"/>
        </w:rPr>
        <w:t>PCs: principal components</w:t>
      </w:r>
    </w:p>
    <w:p w14:paraId="30762C61" w14:textId="4C265D3F" w:rsidR="00356E6F" w:rsidRDefault="00356E6F">
      <w:pPr>
        <w:rPr>
          <w:lang w:val="en-US"/>
        </w:rPr>
      </w:pPr>
      <w:r>
        <w:rPr>
          <w:lang w:val="en-US"/>
        </w:rPr>
        <w:br w:type="page"/>
      </w:r>
    </w:p>
    <w:p w14:paraId="76D424CE" w14:textId="48F63CC5" w:rsidR="00356E6F" w:rsidRPr="00356E6F" w:rsidRDefault="00356E6F">
      <w:pPr>
        <w:rPr>
          <w:b/>
          <w:lang w:val="en-US"/>
        </w:rPr>
      </w:pPr>
      <w:r>
        <w:rPr>
          <w:b/>
          <w:lang w:val="en-US"/>
        </w:rPr>
        <w:lastRenderedPageBreak/>
        <w:t xml:space="preserve">Supplemental Table 2. Microbiome characteristics </w:t>
      </w:r>
    </w:p>
    <w:tbl>
      <w:tblPr>
        <w:tblW w:w="7655" w:type="dxa"/>
        <w:tblCellMar>
          <w:left w:w="70" w:type="dxa"/>
          <w:right w:w="70" w:type="dxa"/>
        </w:tblCellMar>
        <w:tblLook w:val="04A0" w:firstRow="1" w:lastRow="0" w:firstColumn="1" w:lastColumn="0" w:noHBand="0" w:noVBand="1"/>
      </w:tblPr>
      <w:tblGrid>
        <w:gridCol w:w="512"/>
        <w:gridCol w:w="2465"/>
        <w:gridCol w:w="1890"/>
        <w:gridCol w:w="1890"/>
        <w:gridCol w:w="898"/>
      </w:tblGrid>
      <w:tr w:rsidR="00356E6F" w:rsidRPr="00356E6F" w14:paraId="5E4401F4" w14:textId="77777777" w:rsidTr="00976246">
        <w:trPr>
          <w:trHeight w:val="263"/>
        </w:trPr>
        <w:tc>
          <w:tcPr>
            <w:tcW w:w="2977" w:type="dxa"/>
            <w:gridSpan w:val="2"/>
            <w:tcBorders>
              <w:top w:val="single" w:sz="4" w:space="0" w:color="auto"/>
              <w:bottom w:val="single" w:sz="4" w:space="0" w:color="auto"/>
            </w:tcBorders>
            <w:shd w:val="clear" w:color="auto" w:fill="auto"/>
            <w:noWrap/>
            <w:vAlign w:val="center"/>
            <w:hideMark/>
          </w:tcPr>
          <w:p w14:paraId="19615546" w14:textId="518D4D2D" w:rsidR="00356E6F" w:rsidRPr="00356E6F" w:rsidRDefault="00356E6F" w:rsidP="00356E6F">
            <w:pPr>
              <w:spacing w:after="0" w:line="240" w:lineRule="auto"/>
              <w:rPr>
                <w:rFonts w:ascii="Calibri" w:eastAsia="Times New Roman" w:hAnsi="Calibri" w:cs="Calibri"/>
                <w:color w:val="000000"/>
                <w:lang w:eastAsia="nl-NL"/>
              </w:rPr>
            </w:pPr>
          </w:p>
        </w:tc>
        <w:tc>
          <w:tcPr>
            <w:tcW w:w="1890" w:type="dxa"/>
            <w:tcBorders>
              <w:top w:val="single" w:sz="4" w:space="0" w:color="auto"/>
              <w:bottom w:val="single" w:sz="4" w:space="0" w:color="auto"/>
            </w:tcBorders>
            <w:vAlign w:val="center"/>
          </w:tcPr>
          <w:p w14:paraId="1B4F1708" w14:textId="27A73608" w:rsidR="00356E6F" w:rsidRDefault="00356E6F" w:rsidP="00356E6F">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w:t>
            </w:r>
          </w:p>
        </w:tc>
        <w:tc>
          <w:tcPr>
            <w:tcW w:w="1890" w:type="dxa"/>
            <w:tcBorders>
              <w:top w:val="single" w:sz="4" w:space="0" w:color="auto"/>
              <w:bottom w:val="single" w:sz="4" w:space="0" w:color="auto"/>
            </w:tcBorders>
            <w:vAlign w:val="center"/>
          </w:tcPr>
          <w:p w14:paraId="30CBE9D3" w14:textId="60987C92"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r w:rsidRPr="00356E6F">
              <w:rPr>
                <w:rFonts w:ascii="Calibri" w:eastAsia="Times New Roman" w:hAnsi="Calibri" w:cs="Calibri"/>
                <w:color w:val="000000"/>
                <w:lang w:val="en-US" w:eastAsia="nl-NL"/>
              </w:rPr>
              <w:t>mean (SD)</w:t>
            </w:r>
          </w:p>
        </w:tc>
        <w:tc>
          <w:tcPr>
            <w:tcW w:w="898" w:type="dxa"/>
            <w:tcBorders>
              <w:top w:val="single" w:sz="4" w:space="0" w:color="auto"/>
              <w:bottom w:val="single" w:sz="4" w:space="0" w:color="auto"/>
            </w:tcBorders>
            <w:shd w:val="clear" w:color="auto" w:fill="auto"/>
            <w:noWrap/>
            <w:vAlign w:val="center"/>
            <w:hideMark/>
          </w:tcPr>
          <w:p w14:paraId="69231510" w14:textId="687CAB77" w:rsidR="00356E6F" w:rsidRPr="00356E6F" w:rsidRDefault="00356E6F" w:rsidP="00356E6F">
            <w:pPr>
              <w:spacing w:after="0" w:line="240" w:lineRule="auto"/>
              <w:jc w:val="center"/>
              <w:rPr>
                <w:rFonts w:ascii="Times New Roman" w:eastAsia="Times New Roman" w:hAnsi="Times New Roman" w:cs="Times New Roman"/>
                <w:i/>
                <w:sz w:val="20"/>
                <w:szCs w:val="20"/>
                <w:lang w:eastAsia="nl-NL"/>
              </w:rPr>
            </w:pPr>
            <w:r>
              <w:rPr>
                <w:rFonts w:ascii="Calibri" w:eastAsia="Times New Roman" w:hAnsi="Calibri" w:cs="Calibri"/>
                <w:i/>
                <w:color w:val="000000"/>
                <w:lang w:eastAsia="nl-NL"/>
              </w:rPr>
              <w:t>N</w:t>
            </w:r>
          </w:p>
        </w:tc>
      </w:tr>
      <w:tr w:rsidR="00356E6F" w:rsidRPr="00356E6F" w14:paraId="787BAF31" w14:textId="77777777" w:rsidTr="00976246">
        <w:trPr>
          <w:trHeight w:val="263"/>
        </w:trPr>
        <w:tc>
          <w:tcPr>
            <w:tcW w:w="2977" w:type="dxa"/>
            <w:gridSpan w:val="2"/>
            <w:tcBorders>
              <w:top w:val="single" w:sz="4" w:space="0" w:color="auto"/>
            </w:tcBorders>
            <w:shd w:val="clear" w:color="auto" w:fill="auto"/>
            <w:noWrap/>
            <w:vAlign w:val="center"/>
          </w:tcPr>
          <w:p w14:paraId="4187B3B5" w14:textId="18EDC658"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Season of sample production</w:t>
            </w:r>
          </w:p>
        </w:tc>
        <w:tc>
          <w:tcPr>
            <w:tcW w:w="1890" w:type="dxa"/>
            <w:tcBorders>
              <w:top w:val="single" w:sz="4" w:space="0" w:color="auto"/>
            </w:tcBorders>
            <w:vAlign w:val="center"/>
          </w:tcPr>
          <w:p w14:paraId="0E0606BE" w14:textId="77777777" w:rsidR="00356E6F" w:rsidRDefault="00356E6F" w:rsidP="00356E6F">
            <w:pPr>
              <w:spacing w:after="0" w:line="240" w:lineRule="auto"/>
              <w:jc w:val="center"/>
              <w:rPr>
                <w:rFonts w:ascii="Calibri" w:eastAsia="Times New Roman" w:hAnsi="Calibri" w:cs="Calibri"/>
                <w:color w:val="000000"/>
                <w:lang w:eastAsia="nl-NL"/>
              </w:rPr>
            </w:pPr>
          </w:p>
        </w:tc>
        <w:tc>
          <w:tcPr>
            <w:tcW w:w="1890" w:type="dxa"/>
            <w:tcBorders>
              <w:top w:val="single" w:sz="4" w:space="0" w:color="auto"/>
            </w:tcBorders>
            <w:vAlign w:val="center"/>
          </w:tcPr>
          <w:p w14:paraId="183D4E4A" w14:textId="77777777" w:rsidR="00356E6F" w:rsidRPr="00356E6F" w:rsidRDefault="00356E6F" w:rsidP="00356E6F">
            <w:pPr>
              <w:spacing w:after="0" w:line="240" w:lineRule="auto"/>
              <w:jc w:val="center"/>
              <w:rPr>
                <w:rFonts w:ascii="Calibri" w:eastAsia="Times New Roman" w:hAnsi="Calibri" w:cs="Calibri"/>
                <w:color w:val="000000"/>
                <w:lang w:val="en-US" w:eastAsia="nl-NL"/>
              </w:rPr>
            </w:pPr>
          </w:p>
        </w:tc>
        <w:tc>
          <w:tcPr>
            <w:tcW w:w="898" w:type="dxa"/>
            <w:tcBorders>
              <w:top w:val="single" w:sz="4" w:space="0" w:color="auto"/>
            </w:tcBorders>
            <w:shd w:val="clear" w:color="auto" w:fill="auto"/>
            <w:noWrap/>
            <w:vAlign w:val="center"/>
          </w:tcPr>
          <w:p w14:paraId="02F12742" w14:textId="77777777" w:rsidR="00356E6F" w:rsidRDefault="00356E6F" w:rsidP="00356E6F">
            <w:pPr>
              <w:spacing w:after="0" w:line="240" w:lineRule="auto"/>
              <w:jc w:val="center"/>
              <w:rPr>
                <w:rFonts w:ascii="Calibri" w:eastAsia="Times New Roman" w:hAnsi="Calibri" w:cs="Calibri"/>
                <w:i/>
                <w:color w:val="000000"/>
                <w:lang w:eastAsia="nl-NL"/>
              </w:rPr>
            </w:pPr>
          </w:p>
        </w:tc>
      </w:tr>
      <w:tr w:rsidR="00356E6F" w:rsidRPr="00356E6F" w14:paraId="76ADAB7B" w14:textId="77777777" w:rsidTr="00976246">
        <w:trPr>
          <w:trHeight w:val="263"/>
        </w:trPr>
        <w:tc>
          <w:tcPr>
            <w:tcW w:w="512" w:type="dxa"/>
            <w:shd w:val="clear" w:color="auto" w:fill="auto"/>
            <w:noWrap/>
            <w:vAlign w:val="bottom"/>
            <w:hideMark/>
          </w:tcPr>
          <w:p w14:paraId="720BD257" w14:textId="77777777" w:rsidR="00356E6F" w:rsidRPr="00356E6F" w:rsidRDefault="00356E6F" w:rsidP="00356E6F">
            <w:pPr>
              <w:spacing w:after="0" w:line="240" w:lineRule="auto"/>
              <w:jc w:val="right"/>
              <w:rPr>
                <w:rFonts w:ascii="Calibri" w:eastAsia="Times New Roman" w:hAnsi="Calibri" w:cs="Calibri"/>
                <w:color w:val="000000"/>
                <w:lang w:eastAsia="nl-NL"/>
              </w:rPr>
            </w:pPr>
          </w:p>
        </w:tc>
        <w:tc>
          <w:tcPr>
            <w:tcW w:w="2465" w:type="dxa"/>
            <w:shd w:val="clear" w:color="auto" w:fill="auto"/>
            <w:noWrap/>
            <w:vAlign w:val="center"/>
            <w:hideMark/>
          </w:tcPr>
          <w:p w14:paraId="4A91589A" w14:textId="01E90741"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Spring</w:t>
            </w:r>
            <w:r>
              <w:rPr>
                <w:rFonts w:ascii="Calibri" w:eastAsia="Times New Roman" w:hAnsi="Calibri" w:cs="Calibri"/>
                <w:color w:val="000000"/>
                <w:lang w:eastAsia="nl-NL"/>
              </w:rPr>
              <w:t xml:space="preserve"> (%)</w:t>
            </w:r>
          </w:p>
        </w:tc>
        <w:tc>
          <w:tcPr>
            <w:tcW w:w="1890" w:type="dxa"/>
            <w:vAlign w:val="center"/>
          </w:tcPr>
          <w:p w14:paraId="00039FE3" w14:textId="1CDA0AD0"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34</w:t>
            </w:r>
            <w:r>
              <w:rPr>
                <w:rFonts w:ascii="Calibri" w:eastAsia="Times New Roman" w:hAnsi="Calibri" w:cs="Calibri"/>
                <w:color w:val="000000"/>
                <w:lang w:eastAsia="nl-NL"/>
              </w:rPr>
              <w:t>.</w:t>
            </w:r>
            <w:r w:rsidRPr="00356E6F">
              <w:rPr>
                <w:rFonts w:ascii="Calibri" w:eastAsia="Times New Roman" w:hAnsi="Calibri" w:cs="Calibri"/>
                <w:color w:val="000000"/>
                <w:lang w:eastAsia="nl-NL"/>
              </w:rPr>
              <w:t>8</w:t>
            </w:r>
          </w:p>
        </w:tc>
        <w:tc>
          <w:tcPr>
            <w:tcW w:w="1890" w:type="dxa"/>
            <w:vAlign w:val="center"/>
          </w:tcPr>
          <w:p w14:paraId="159E8415" w14:textId="443352FD"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45562106" w14:textId="32215739"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2C79B32A" w14:textId="77777777" w:rsidTr="00976246">
        <w:trPr>
          <w:trHeight w:val="263"/>
        </w:trPr>
        <w:tc>
          <w:tcPr>
            <w:tcW w:w="512" w:type="dxa"/>
            <w:shd w:val="clear" w:color="auto" w:fill="auto"/>
            <w:noWrap/>
            <w:vAlign w:val="bottom"/>
            <w:hideMark/>
          </w:tcPr>
          <w:p w14:paraId="7F987D2C"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18070BFB" w14:textId="238E26A0"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Summer</w:t>
            </w:r>
            <w:r>
              <w:rPr>
                <w:rFonts w:ascii="Calibri" w:eastAsia="Times New Roman" w:hAnsi="Calibri" w:cs="Calibri"/>
                <w:color w:val="000000"/>
                <w:lang w:eastAsia="nl-NL"/>
              </w:rPr>
              <w:t xml:space="preserve"> (%)</w:t>
            </w:r>
          </w:p>
        </w:tc>
        <w:tc>
          <w:tcPr>
            <w:tcW w:w="1890" w:type="dxa"/>
            <w:vAlign w:val="center"/>
          </w:tcPr>
          <w:p w14:paraId="3915B22B" w14:textId="73DD91E5"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21</w:t>
            </w:r>
            <w:r>
              <w:rPr>
                <w:rFonts w:ascii="Calibri" w:eastAsia="Times New Roman" w:hAnsi="Calibri" w:cs="Calibri"/>
                <w:color w:val="000000"/>
                <w:lang w:eastAsia="nl-NL"/>
              </w:rPr>
              <w:t>.</w:t>
            </w:r>
            <w:r w:rsidRPr="00356E6F">
              <w:rPr>
                <w:rFonts w:ascii="Calibri" w:eastAsia="Times New Roman" w:hAnsi="Calibri" w:cs="Calibri"/>
                <w:color w:val="000000"/>
                <w:lang w:eastAsia="nl-NL"/>
              </w:rPr>
              <w:t>5</w:t>
            </w:r>
          </w:p>
        </w:tc>
        <w:tc>
          <w:tcPr>
            <w:tcW w:w="1890" w:type="dxa"/>
            <w:vAlign w:val="center"/>
          </w:tcPr>
          <w:p w14:paraId="4B1CC680" w14:textId="26197120"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7F7DC856" w14:textId="7D619AFB"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54319675" w14:textId="77777777" w:rsidTr="00976246">
        <w:trPr>
          <w:trHeight w:val="263"/>
        </w:trPr>
        <w:tc>
          <w:tcPr>
            <w:tcW w:w="512" w:type="dxa"/>
            <w:shd w:val="clear" w:color="auto" w:fill="auto"/>
            <w:noWrap/>
            <w:vAlign w:val="bottom"/>
            <w:hideMark/>
          </w:tcPr>
          <w:p w14:paraId="53DB274D"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197F9509" w14:textId="56C362B6"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Autumn</w:t>
            </w:r>
            <w:r>
              <w:rPr>
                <w:rFonts w:ascii="Calibri" w:eastAsia="Times New Roman" w:hAnsi="Calibri" w:cs="Calibri"/>
                <w:color w:val="000000"/>
                <w:lang w:eastAsia="nl-NL"/>
              </w:rPr>
              <w:t xml:space="preserve"> (%)</w:t>
            </w:r>
          </w:p>
        </w:tc>
        <w:tc>
          <w:tcPr>
            <w:tcW w:w="1890" w:type="dxa"/>
            <w:vAlign w:val="center"/>
          </w:tcPr>
          <w:p w14:paraId="6F6137EB" w14:textId="1632F136"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22</w:t>
            </w:r>
            <w:r>
              <w:rPr>
                <w:rFonts w:ascii="Calibri" w:eastAsia="Times New Roman" w:hAnsi="Calibri" w:cs="Calibri"/>
                <w:color w:val="000000"/>
                <w:lang w:eastAsia="nl-NL"/>
              </w:rPr>
              <w:t>.</w:t>
            </w:r>
            <w:r w:rsidRPr="00356E6F">
              <w:rPr>
                <w:rFonts w:ascii="Calibri" w:eastAsia="Times New Roman" w:hAnsi="Calibri" w:cs="Calibri"/>
                <w:color w:val="000000"/>
                <w:lang w:eastAsia="nl-NL"/>
              </w:rPr>
              <w:t>9</w:t>
            </w:r>
          </w:p>
        </w:tc>
        <w:tc>
          <w:tcPr>
            <w:tcW w:w="1890" w:type="dxa"/>
            <w:vAlign w:val="center"/>
          </w:tcPr>
          <w:p w14:paraId="297B703A" w14:textId="1060DF3F"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7FDB9CCC" w14:textId="6699554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1C0DD74D" w14:textId="77777777" w:rsidTr="00976246">
        <w:trPr>
          <w:trHeight w:val="263"/>
        </w:trPr>
        <w:tc>
          <w:tcPr>
            <w:tcW w:w="512" w:type="dxa"/>
            <w:shd w:val="clear" w:color="auto" w:fill="auto"/>
            <w:noWrap/>
            <w:vAlign w:val="bottom"/>
            <w:hideMark/>
          </w:tcPr>
          <w:p w14:paraId="0D65DBB3"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17AA29A9" w14:textId="1E9B2E54"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Winter</w:t>
            </w:r>
            <w:r>
              <w:rPr>
                <w:rFonts w:ascii="Calibri" w:eastAsia="Times New Roman" w:hAnsi="Calibri" w:cs="Calibri"/>
                <w:color w:val="000000"/>
                <w:lang w:eastAsia="nl-NL"/>
              </w:rPr>
              <w:t xml:space="preserve"> (%)</w:t>
            </w:r>
          </w:p>
        </w:tc>
        <w:tc>
          <w:tcPr>
            <w:tcW w:w="1890" w:type="dxa"/>
            <w:vAlign w:val="center"/>
          </w:tcPr>
          <w:p w14:paraId="655887CE" w14:textId="3B5C5133"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20</w:t>
            </w:r>
            <w:r>
              <w:rPr>
                <w:rFonts w:ascii="Calibri" w:eastAsia="Times New Roman" w:hAnsi="Calibri" w:cs="Calibri"/>
                <w:color w:val="000000"/>
                <w:lang w:eastAsia="nl-NL"/>
              </w:rPr>
              <w:t>.</w:t>
            </w:r>
            <w:r w:rsidRPr="00356E6F">
              <w:rPr>
                <w:rFonts w:ascii="Calibri" w:eastAsia="Times New Roman" w:hAnsi="Calibri" w:cs="Calibri"/>
                <w:color w:val="000000"/>
                <w:lang w:eastAsia="nl-NL"/>
              </w:rPr>
              <w:t>9</w:t>
            </w:r>
          </w:p>
        </w:tc>
        <w:tc>
          <w:tcPr>
            <w:tcW w:w="1890" w:type="dxa"/>
            <w:vAlign w:val="center"/>
          </w:tcPr>
          <w:p w14:paraId="650BF17E" w14:textId="7FAB2FDF"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7C4E9AE9" w14:textId="2028F2F1"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7C33F67D" w14:textId="77777777" w:rsidTr="00976246">
        <w:trPr>
          <w:trHeight w:val="263"/>
        </w:trPr>
        <w:tc>
          <w:tcPr>
            <w:tcW w:w="512" w:type="dxa"/>
            <w:shd w:val="clear" w:color="auto" w:fill="auto"/>
            <w:noWrap/>
            <w:vAlign w:val="bottom"/>
            <w:hideMark/>
          </w:tcPr>
          <w:p w14:paraId="5A095586"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3322EA7E"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1890" w:type="dxa"/>
            <w:vAlign w:val="center"/>
          </w:tcPr>
          <w:p w14:paraId="1EBF12EF"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22F0F2BE" w14:textId="105EC52D"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662FD586" w14:textId="48263919"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4A9790F8" w14:textId="77777777" w:rsidTr="00976246">
        <w:trPr>
          <w:trHeight w:val="263"/>
        </w:trPr>
        <w:tc>
          <w:tcPr>
            <w:tcW w:w="2977" w:type="dxa"/>
            <w:gridSpan w:val="2"/>
            <w:shd w:val="clear" w:color="auto" w:fill="auto"/>
            <w:noWrap/>
            <w:vAlign w:val="center"/>
            <w:hideMark/>
          </w:tcPr>
          <w:p w14:paraId="70840322" w14:textId="77777777"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Time in the mail</w:t>
            </w:r>
          </w:p>
        </w:tc>
        <w:tc>
          <w:tcPr>
            <w:tcW w:w="1890" w:type="dxa"/>
            <w:vAlign w:val="center"/>
          </w:tcPr>
          <w:p w14:paraId="56737A09"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5E75B66D" w14:textId="23462E85"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0243B6FF" w14:textId="4A219C74"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6AA94EAF" w14:textId="77777777" w:rsidTr="00976246">
        <w:trPr>
          <w:trHeight w:val="263"/>
        </w:trPr>
        <w:tc>
          <w:tcPr>
            <w:tcW w:w="512" w:type="dxa"/>
            <w:shd w:val="clear" w:color="auto" w:fill="auto"/>
            <w:noWrap/>
            <w:vAlign w:val="bottom"/>
            <w:hideMark/>
          </w:tcPr>
          <w:p w14:paraId="33A15A9A" w14:textId="77777777" w:rsidR="00356E6F" w:rsidRPr="00356E6F" w:rsidRDefault="00356E6F" w:rsidP="00356E6F">
            <w:pPr>
              <w:spacing w:after="0" w:line="240" w:lineRule="auto"/>
              <w:jc w:val="right"/>
              <w:rPr>
                <w:rFonts w:ascii="Calibri" w:eastAsia="Times New Roman" w:hAnsi="Calibri" w:cs="Calibri"/>
                <w:color w:val="000000"/>
                <w:lang w:eastAsia="nl-NL"/>
              </w:rPr>
            </w:pPr>
          </w:p>
        </w:tc>
        <w:tc>
          <w:tcPr>
            <w:tcW w:w="2465" w:type="dxa"/>
            <w:shd w:val="clear" w:color="auto" w:fill="auto"/>
            <w:noWrap/>
            <w:vAlign w:val="center"/>
            <w:hideMark/>
          </w:tcPr>
          <w:p w14:paraId="501D9DFC" w14:textId="4538357C"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1 day</w:t>
            </w:r>
            <w:r>
              <w:rPr>
                <w:rFonts w:ascii="Calibri" w:eastAsia="Times New Roman" w:hAnsi="Calibri" w:cs="Calibri"/>
                <w:color w:val="000000"/>
                <w:lang w:eastAsia="nl-NL"/>
              </w:rPr>
              <w:t xml:space="preserve"> (%)</w:t>
            </w:r>
          </w:p>
        </w:tc>
        <w:tc>
          <w:tcPr>
            <w:tcW w:w="1890" w:type="dxa"/>
            <w:vAlign w:val="center"/>
          </w:tcPr>
          <w:p w14:paraId="315D624B" w14:textId="6E00CD79"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24</w:t>
            </w:r>
            <w:r>
              <w:rPr>
                <w:rFonts w:ascii="Calibri" w:eastAsia="Times New Roman" w:hAnsi="Calibri" w:cs="Calibri"/>
                <w:color w:val="000000"/>
                <w:lang w:eastAsia="nl-NL"/>
              </w:rPr>
              <w:t>.</w:t>
            </w:r>
            <w:r w:rsidRPr="00356E6F">
              <w:rPr>
                <w:rFonts w:ascii="Calibri" w:eastAsia="Times New Roman" w:hAnsi="Calibri" w:cs="Calibri"/>
                <w:color w:val="000000"/>
                <w:lang w:eastAsia="nl-NL"/>
              </w:rPr>
              <w:t>7</w:t>
            </w:r>
          </w:p>
        </w:tc>
        <w:tc>
          <w:tcPr>
            <w:tcW w:w="1890" w:type="dxa"/>
            <w:vAlign w:val="center"/>
          </w:tcPr>
          <w:p w14:paraId="7B58B452" w14:textId="271D7D51"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24283856" w14:textId="586E71A6"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67988657" w14:textId="77777777" w:rsidTr="00976246">
        <w:trPr>
          <w:trHeight w:val="263"/>
        </w:trPr>
        <w:tc>
          <w:tcPr>
            <w:tcW w:w="512" w:type="dxa"/>
            <w:shd w:val="clear" w:color="auto" w:fill="auto"/>
            <w:noWrap/>
            <w:vAlign w:val="bottom"/>
            <w:hideMark/>
          </w:tcPr>
          <w:p w14:paraId="7C3C8668"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38FD4722" w14:textId="66712252"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2 days</w:t>
            </w:r>
            <w:r>
              <w:rPr>
                <w:rFonts w:ascii="Calibri" w:eastAsia="Times New Roman" w:hAnsi="Calibri" w:cs="Calibri"/>
                <w:color w:val="000000"/>
                <w:lang w:eastAsia="nl-NL"/>
              </w:rPr>
              <w:t xml:space="preserve"> (%)</w:t>
            </w:r>
          </w:p>
        </w:tc>
        <w:tc>
          <w:tcPr>
            <w:tcW w:w="1890" w:type="dxa"/>
            <w:vAlign w:val="center"/>
          </w:tcPr>
          <w:p w14:paraId="58D2200F" w14:textId="2FD77FE3"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35</w:t>
            </w:r>
            <w:r>
              <w:rPr>
                <w:rFonts w:ascii="Calibri" w:eastAsia="Times New Roman" w:hAnsi="Calibri" w:cs="Calibri"/>
                <w:color w:val="000000"/>
                <w:lang w:eastAsia="nl-NL"/>
              </w:rPr>
              <w:t>.</w:t>
            </w:r>
            <w:r w:rsidRPr="00356E6F">
              <w:rPr>
                <w:rFonts w:ascii="Calibri" w:eastAsia="Times New Roman" w:hAnsi="Calibri" w:cs="Calibri"/>
                <w:color w:val="000000"/>
                <w:lang w:eastAsia="nl-NL"/>
              </w:rPr>
              <w:t>5</w:t>
            </w:r>
          </w:p>
        </w:tc>
        <w:tc>
          <w:tcPr>
            <w:tcW w:w="1890" w:type="dxa"/>
            <w:vAlign w:val="center"/>
          </w:tcPr>
          <w:p w14:paraId="53B0D2D1" w14:textId="6690B73A"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3670C6BE" w14:textId="5CDC3631"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05AA1E08" w14:textId="77777777" w:rsidTr="00976246">
        <w:trPr>
          <w:trHeight w:val="263"/>
        </w:trPr>
        <w:tc>
          <w:tcPr>
            <w:tcW w:w="512" w:type="dxa"/>
            <w:shd w:val="clear" w:color="auto" w:fill="auto"/>
            <w:noWrap/>
            <w:vAlign w:val="bottom"/>
            <w:hideMark/>
          </w:tcPr>
          <w:p w14:paraId="6166987C"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37F4C7EE" w14:textId="3694A9BC"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3 days</w:t>
            </w:r>
            <w:r>
              <w:rPr>
                <w:rFonts w:ascii="Calibri" w:eastAsia="Times New Roman" w:hAnsi="Calibri" w:cs="Calibri"/>
                <w:color w:val="000000"/>
                <w:lang w:eastAsia="nl-NL"/>
              </w:rPr>
              <w:t xml:space="preserve"> (%)</w:t>
            </w:r>
          </w:p>
        </w:tc>
        <w:tc>
          <w:tcPr>
            <w:tcW w:w="1890" w:type="dxa"/>
            <w:vAlign w:val="center"/>
          </w:tcPr>
          <w:p w14:paraId="6CED91A7" w14:textId="7951F4B6"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18</w:t>
            </w:r>
            <w:r>
              <w:rPr>
                <w:rFonts w:ascii="Calibri" w:eastAsia="Times New Roman" w:hAnsi="Calibri" w:cs="Calibri"/>
                <w:color w:val="000000"/>
                <w:lang w:eastAsia="nl-NL"/>
              </w:rPr>
              <w:t>.</w:t>
            </w:r>
            <w:r w:rsidRPr="00356E6F">
              <w:rPr>
                <w:rFonts w:ascii="Calibri" w:eastAsia="Times New Roman" w:hAnsi="Calibri" w:cs="Calibri"/>
                <w:color w:val="000000"/>
                <w:lang w:eastAsia="nl-NL"/>
              </w:rPr>
              <w:t>1</w:t>
            </w:r>
          </w:p>
        </w:tc>
        <w:tc>
          <w:tcPr>
            <w:tcW w:w="1890" w:type="dxa"/>
            <w:vAlign w:val="center"/>
          </w:tcPr>
          <w:p w14:paraId="7717D624" w14:textId="1024C02F"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1EDC6AE6" w14:textId="3A87F59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6A601523" w14:textId="77777777" w:rsidTr="00976246">
        <w:trPr>
          <w:trHeight w:val="263"/>
        </w:trPr>
        <w:tc>
          <w:tcPr>
            <w:tcW w:w="512" w:type="dxa"/>
            <w:shd w:val="clear" w:color="auto" w:fill="auto"/>
            <w:noWrap/>
            <w:vAlign w:val="bottom"/>
            <w:hideMark/>
          </w:tcPr>
          <w:p w14:paraId="6A4ED72B"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6DA18AA6" w14:textId="7A3DBAB1"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4 days</w:t>
            </w:r>
            <w:r>
              <w:rPr>
                <w:rFonts w:ascii="Calibri" w:eastAsia="Times New Roman" w:hAnsi="Calibri" w:cs="Calibri"/>
                <w:color w:val="000000"/>
                <w:lang w:eastAsia="nl-NL"/>
              </w:rPr>
              <w:t xml:space="preserve"> (%)</w:t>
            </w:r>
          </w:p>
        </w:tc>
        <w:tc>
          <w:tcPr>
            <w:tcW w:w="1890" w:type="dxa"/>
            <w:vAlign w:val="center"/>
          </w:tcPr>
          <w:p w14:paraId="37117CC7" w14:textId="5825F4BC"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15</w:t>
            </w:r>
            <w:r>
              <w:rPr>
                <w:rFonts w:ascii="Calibri" w:eastAsia="Times New Roman" w:hAnsi="Calibri" w:cs="Calibri"/>
                <w:color w:val="000000"/>
                <w:lang w:eastAsia="nl-NL"/>
              </w:rPr>
              <w:t>.</w:t>
            </w:r>
            <w:r w:rsidRPr="00356E6F">
              <w:rPr>
                <w:rFonts w:ascii="Calibri" w:eastAsia="Times New Roman" w:hAnsi="Calibri" w:cs="Calibri"/>
                <w:color w:val="000000"/>
                <w:lang w:eastAsia="nl-NL"/>
              </w:rPr>
              <w:t>9</w:t>
            </w:r>
          </w:p>
        </w:tc>
        <w:tc>
          <w:tcPr>
            <w:tcW w:w="1890" w:type="dxa"/>
            <w:vAlign w:val="center"/>
          </w:tcPr>
          <w:p w14:paraId="6DCA51BC" w14:textId="70F9B7EA"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19770443" w14:textId="5BEC6025"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5071C875" w14:textId="77777777" w:rsidTr="00976246">
        <w:trPr>
          <w:trHeight w:val="263"/>
        </w:trPr>
        <w:tc>
          <w:tcPr>
            <w:tcW w:w="512" w:type="dxa"/>
            <w:shd w:val="clear" w:color="auto" w:fill="auto"/>
            <w:noWrap/>
            <w:vAlign w:val="bottom"/>
            <w:hideMark/>
          </w:tcPr>
          <w:p w14:paraId="0317E2D8"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46662700" w14:textId="56A1A65C"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5 days</w:t>
            </w:r>
            <w:r>
              <w:rPr>
                <w:rFonts w:ascii="Calibri" w:eastAsia="Times New Roman" w:hAnsi="Calibri" w:cs="Calibri"/>
                <w:color w:val="000000"/>
                <w:lang w:eastAsia="nl-NL"/>
              </w:rPr>
              <w:t xml:space="preserve"> (%)</w:t>
            </w:r>
          </w:p>
        </w:tc>
        <w:tc>
          <w:tcPr>
            <w:tcW w:w="1890" w:type="dxa"/>
            <w:vAlign w:val="center"/>
          </w:tcPr>
          <w:p w14:paraId="74C32BAA" w14:textId="432AABA2" w:rsidR="00356E6F" w:rsidRPr="00356E6F" w:rsidRDefault="00356E6F" w:rsidP="00356E6F">
            <w:pPr>
              <w:spacing w:after="0" w:line="240" w:lineRule="auto"/>
              <w:jc w:val="center"/>
              <w:rPr>
                <w:rFonts w:ascii="Calibri" w:eastAsia="Times New Roman" w:hAnsi="Calibri" w:cs="Calibri"/>
                <w:lang w:eastAsia="nl-NL"/>
              </w:rPr>
            </w:pPr>
            <w:r w:rsidRPr="00356E6F">
              <w:rPr>
                <w:rFonts w:ascii="Calibri" w:eastAsia="Times New Roman" w:hAnsi="Calibri" w:cs="Calibri"/>
                <w:lang w:eastAsia="nl-NL"/>
              </w:rPr>
              <w:t>5</w:t>
            </w:r>
            <w:r>
              <w:rPr>
                <w:rFonts w:ascii="Calibri" w:eastAsia="Times New Roman" w:hAnsi="Calibri" w:cs="Calibri"/>
                <w:lang w:eastAsia="nl-NL"/>
              </w:rPr>
              <w:t>.</w:t>
            </w:r>
            <w:r w:rsidRPr="00356E6F">
              <w:rPr>
                <w:rFonts w:ascii="Calibri" w:eastAsia="Times New Roman" w:hAnsi="Calibri" w:cs="Calibri"/>
                <w:lang w:eastAsia="nl-NL"/>
              </w:rPr>
              <w:t>8</w:t>
            </w:r>
          </w:p>
        </w:tc>
        <w:tc>
          <w:tcPr>
            <w:tcW w:w="1890" w:type="dxa"/>
            <w:vAlign w:val="center"/>
          </w:tcPr>
          <w:p w14:paraId="14524BB3" w14:textId="34ECA002" w:rsidR="00356E6F" w:rsidRPr="00356E6F" w:rsidRDefault="00356E6F" w:rsidP="00356E6F">
            <w:pPr>
              <w:spacing w:after="0" w:line="240" w:lineRule="auto"/>
              <w:jc w:val="center"/>
              <w:rPr>
                <w:rFonts w:ascii="Calibri" w:eastAsia="Times New Roman" w:hAnsi="Calibri" w:cs="Calibri"/>
                <w:lang w:eastAsia="nl-NL"/>
              </w:rPr>
            </w:pPr>
          </w:p>
        </w:tc>
        <w:tc>
          <w:tcPr>
            <w:tcW w:w="898" w:type="dxa"/>
            <w:shd w:val="clear" w:color="auto" w:fill="auto"/>
            <w:noWrap/>
            <w:vAlign w:val="center"/>
            <w:hideMark/>
          </w:tcPr>
          <w:p w14:paraId="2CDB4A78" w14:textId="7B69AAC1"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764D09E0" w14:textId="77777777" w:rsidTr="00976246">
        <w:trPr>
          <w:trHeight w:val="263"/>
        </w:trPr>
        <w:tc>
          <w:tcPr>
            <w:tcW w:w="512" w:type="dxa"/>
            <w:shd w:val="clear" w:color="auto" w:fill="auto"/>
            <w:noWrap/>
            <w:vAlign w:val="bottom"/>
            <w:hideMark/>
          </w:tcPr>
          <w:p w14:paraId="382401BA"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58631283"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1890" w:type="dxa"/>
            <w:vAlign w:val="center"/>
          </w:tcPr>
          <w:p w14:paraId="04B0830D"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00FCDBCF" w14:textId="7E6F08C6"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136BA2F8" w14:textId="7260D953"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42D3E7A9" w14:textId="77777777" w:rsidTr="00976246">
        <w:trPr>
          <w:trHeight w:val="263"/>
        </w:trPr>
        <w:tc>
          <w:tcPr>
            <w:tcW w:w="2977" w:type="dxa"/>
            <w:gridSpan w:val="2"/>
            <w:shd w:val="clear" w:color="auto" w:fill="auto"/>
            <w:noWrap/>
            <w:vAlign w:val="center"/>
            <w:hideMark/>
          </w:tcPr>
          <w:p w14:paraId="0480D562" w14:textId="77777777"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DNA isolation batch</w:t>
            </w:r>
          </w:p>
        </w:tc>
        <w:tc>
          <w:tcPr>
            <w:tcW w:w="1890" w:type="dxa"/>
            <w:vAlign w:val="center"/>
          </w:tcPr>
          <w:p w14:paraId="5A80865E"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64A3DFE0" w14:textId="02A04B9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130BF4E4" w14:textId="6B74910D"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38AE5FAE" w14:textId="77777777" w:rsidTr="00976246">
        <w:trPr>
          <w:trHeight w:val="263"/>
        </w:trPr>
        <w:tc>
          <w:tcPr>
            <w:tcW w:w="512" w:type="dxa"/>
            <w:shd w:val="clear" w:color="auto" w:fill="auto"/>
            <w:noWrap/>
            <w:vAlign w:val="bottom"/>
            <w:hideMark/>
          </w:tcPr>
          <w:p w14:paraId="566B1922" w14:textId="77777777" w:rsidR="00356E6F" w:rsidRPr="00356E6F" w:rsidRDefault="00356E6F" w:rsidP="00356E6F">
            <w:pPr>
              <w:spacing w:after="0" w:line="240" w:lineRule="auto"/>
              <w:jc w:val="right"/>
              <w:rPr>
                <w:rFonts w:ascii="Calibri" w:eastAsia="Times New Roman" w:hAnsi="Calibri" w:cs="Calibri"/>
                <w:color w:val="000000"/>
                <w:lang w:eastAsia="nl-NL"/>
              </w:rPr>
            </w:pPr>
          </w:p>
        </w:tc>
        <w:tc>
          <w:tcPr>
            <w:tcW w:w="2465" w:type="dxa"/>
            <w:shd w:val="clear" w:color="auto" w:fill="auto"/>
            <w:noWrap/>
            <w:vAlign w:val="center"/>
            <w:hideMark/>
          </w:tcPr>
          <w:p w14:paraId="65B005EA" w14:textId="3F5608CF" w:rsidR="00356E6F" w:rsidRPr="00356E6F" w:rsidRDefault="00976246"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00356E6F" w:rsidRPr="00356E6F">
              <w:rPr>
                <w:rFonts w:ascii="Calibri" w:eastAsia="Times New Roman" w:hAnsi="Calibri" w:cs="Calibri"/>
                <w:color w:val="000000"/>
                <w:lang w:eastAsia="nl-NL"/>
              </w:rPr>
              <w:t>atch 0</w:t>
            </w:r>
            <w:r w:rsidR="00356E6F">
              <w:rPr>
                <w:rFonts w:ascii="Calibri" w:eastAsia="Times New Roman" w:hAnsi="Calibri" w:cs="Calibri"/>
                <w:color w:val="000000"/>
                <w:lang w:eastAsia="nl-NL"/>
              </w:rPr>
              <w:t xml:space="preserve"> (%)</w:t>
            </w:r>
          </w:p>
        </w:tc>
        <w:tc>
          <w:tcPr>
            <w:tcW w:w="1890" w:type="dxa"/>
            <w:vAlign w:val="center"/>
          </w:tcPr>
          <w:p w14:paraId="61638387" w14:textId="0ED2B607"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91</w:t>
            </w:r>
            <w:r>
              <w:rPr>
                <w:rFonts w:ascii="Calibri" w:eastAsia="Times New Roman" w:hAnsi="Calibri" w:cs="Calibri"/>
                <w:color w:val="000000"/>
                <w:lang w:eastAsia="nl-NL"/>
              </w:rPr>
              <w:t>.</w:t>
            </w:r>
            <w:r w:rsidRPr="00356E6F">
              <w:rPr>
                <w:rFonts w:ascii="Calibri" w:eastAsia="Times New Roman" w:hAnsi="Calibri" w:cs="Calibri"/>
                <w:color w:val="000000"/>
                <w:lang w:eastAsia="nl-NL"/>
              </w:rPr>
              <w:t>4</w:t>
            </w:r>
          </w:p>
        </w:tc>
        <w:tc>
          <w:tcPr>
            <w:tcW w:w="1890" w:type="dxa"/>
            <w:vAlign w:val="center"/>
          </w:tcPr>
          <w:p w14:paraId="30F07579" w14:textId="0FAFABEE"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4C1E27F5" w14:textId="43F7BA9A"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7D5781B5" w14:textId="77777777" w:rsidTr="00976246">
        <w:trPr>
          <w:trHeight w:val="263"/>
        </w:trPr>
        <w:tc>
          <w:tcPr>
            <w:tcW w:w="512" w:type="dxa"/>
            <w:shd w:val="clear" w:color="auto" w:fill="auto"/>
            <w:noWrap/>
            <w:vAlign w:val="bottom"/>
            <w:hideMark/>
          </w:tcPr>
          <w:p w14:paraId="14995BAC"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5A5E9792" w14:textId="0E627DE9" w:rsidR="00356E6F" w:rsidRPr="00356E6F" w:rsidRDefault="00976246"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00356E6F" w:rsidRPr="00356E6F">
              <w:rPr>
                <w:rFonts w:ascii="Calibri" w:eastAsia="Times New Roman" w:hAnsi="Calibri" w:cs="Calibri"/>
                <w:color w:val="000000"/>
                <w:lang w:eastAsia="nl-NL"/>
              </w:rPr>
              <w:t>atch 1</w:t>
            </w:r>
            <w:r w:rsidR="00356E6F">
              <w:rPr>
                <w:rFonts w:ascii="Calibri" w:eastAsia="Times New Roman" w:hAnsi="Calibri" w:cs="Calibri"/>
                <w:color w:val="000000"/>
                <w:lang w:eastAsia="nl-NL"/>
              </w:rPr>
              <w:t xml:space="preserve"> (%)</w:t>
            </w:r>
          </w:p>
        </w:tc>
        <w:tc>
          <w:tcPr>
            <w:tcW w:w="1890" w:type="dxa"/>
            <w:vAlign w:val="center"/>
          </w:tcPr>
          <w:p w14:paraId="0F733BB1" w14:textId="449DE13E"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8</w:t>
            </w:r>
            <w:r>
              <w:rPr>
                <w:rFonts w:ascii="Calibri" w:eastAsia="Times New Roman" w:hAnsi="Calibri" w:cs="Calibri"/>
                <w:color w:val="000000"/>
                <w:lang w:eastAsia="nl-NL"/>
              </w:rPr>
              <w:t>.</w:t>
            </w:r>
            <w:r w:rsidRPr="00356E6F">
              <w:rPr>
                <w:rFonts w:ascii="Calibri" w:eastAsia="Times New Roman" w:hAnsi="Calibri" w:cs="Calibri"/>
                <w:color w:val="000000"/>
                <w:lang w:eastAsia="nl-NL"/>
              </w:rPr>
              <w:t>6</w:t>
            </w:r>
          </w:p>
        </w:tc>
        <w:tc>
          <w:tcPr>
            <w:tcW w:w="1890" w:type="dxa"/>
            <w:vAlign w:val="center"/>
          </w:tcPr>
          <w:p w14:paraId="4C6874F4" w14:textId="41B9C97B"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268E5F81" w14:textId="52C9243F"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0325239C" w14:textId="77777777" w:rsidTr="00976246">
        <w:trPr>
          <w:trHeight w:val="263"/>
        </w:trPr>
        <w:tc>
          <w:tcPr>
            <w:tcW w:w="512" w:type="dxa"/>
            <w:shd w:val="clear" w:color="auto" w:fill="auto"/>
            <w:noWrap/>
            <w:vAlign w:val="bottom"/>
            <w:hideMark/>
          </w:tcPr>
          <w:p w14:paraId="211805A6"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319D85C0"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1890" w:type="dxa"/>
            <w:vAlign w:val="center"/>
          </w:tcPr>
          <w:p w14:paraId="071BE71C"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7B198378" w14:textId="52C5BE21"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1D3A994B" w14:textId="1B3DA893"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52EAA912" w14:textId="77777777" w:rsidTr="00976246">
        <w:trPr>
          <w:trHeight w:val="263"/>
        </w:trPr>
        <w:tc>
          <w:tcPr>
            <w:tcW w:w="2977" w:type="dxa"/>
            <w:gridSpan w:val="2"/>
            <w:shd w:val="clear" w:color="auto" w:fill="auto"/>
            <w:noWrap/>
            <w:vAlign w:val="center"/>
            <w:hideMark/>
          </w:tcPr>
          <w:p w14:paraId="42D3D7A9" w14:textId="77777777"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Sequencing batch</w:t>
            </w:r>
          </w:p>
        </w:tc>
        <w:tc>
          <w:tcPr>
            <w:tcW w:w="1890" w:type="dxa"/>
            <w:vAlign w:val="center"/>
          </w:tcPr>
          <w:p w14:paraId="7BDF4946"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69598096" w14:textId="547DDEF5"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2DACC2E3" w14:textId="610C6A10"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11F2CD6C" w14:textId="77777777" w:rsidTr="00976246">
        <w:trPr>
          <w:trHeight w:val="263"/>
        </w:trPr>
        <w:tc>
          <w:tcPr>
            <w:tcW w:w="512" w:type="dxa"/>
            <w:shd w:val="clear" w:color="auto" w:fill="auto"/>
            <w:noWrap/>
            <w:vAlign w:val="bottom"/>
            <w:hideMark/>
          </w:tcPr>
          <w:p w14:paraId="0F650098" w14:textId="77777777" w:rsidR="00356E6F" w:rsidRPr="00356E6F" w:rsidRDefault="00356E6F" w:rsidP="00356E6F">
            <w:pPr>
              <w:spacing w:after="0" w:line="240" w:lineRule="auto"/>
              <w:jc w:val="right"/>
              <w:rPr>
                <w:rFonts w:ascii="Calibri" w:eastAsia="Times New Roman" w:hAnsi="Calibri" w:cs="Calibri"/>
                <w:color w:val="000000"/>
                <w:lang w:eastAsia="nl-NL"/>
              </w:rPr>
            </w:pPr>
          </w:p>
        </w:tc>
        <w:tc>
          <w:tcPr>
            <w:tcW w:w="2465" w:type="dxa"/>
            <w:shd w:val="clear" w:color="auto" w:fill="auto"/>
            <w:noWrap/>
            <w:vAlign w:val="center"/>
            <w:hideMark/>
          </w:tcPr>
          <w:p w14:paraId="30D46DA9" w14:textId="23ADF0EF" w:rsidR="00356E6F" w:rsidRPr="00356E6F" w:rsidRDefault="00976246"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00356E6F" w:rsidRPr="00356E6F">
              <w:rPr>
                <w:rFonts w:ascii="Calibri" w:eastAsia="Times New Roman" w:hAnsi="Calibri" w:cs="Calibri"/>
                <w:color w:val="000000"/>
                <w:lang w:eastAsia="nl-NL"/>
              </w:rPr>
              <w:t>atch 0</w:t>
            </w:r>
            <w:r w:rsidR="00356E6F">
              <w:rPr>
                <w:rFonts w:ascii="Calibri" w:eastAsia="Times New Roman" w:hAnsi="Calibri" w:cs="Calibri"/>
                <w:color w:val="000000"/>
                <w:lang w:eastAsia="nl-NL"/>
              </w:rPr>
              <w:t xml:space="preserve"> (%)</w:t>
            </w:r>
          </w:p>
        </w:tc>
        <w:tc>
          <w:tcPr>
            <w:tcW w:w="1890" w:type="dxa"/>
            <w:vAlign w:val="center"/>
          </w:tcPr>
          <w:p w14:paraId="7E65D591" w14:textId="711B267E"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84</w:t>
            </w:r>
            <w:r>
              <w:rPr>
                <w:rFonts w:ascii="Calibri" w:eastAsia="Times New Roman" w:hAnsi="Calibri" w:cs="Calibri"/>
                <w:color w:val="000000"/>
                <w:lang w:eastAsia="nl-NL"/>
              </w:rPr>
              <w:t>.</w:t>
            </w:r>
            <w:r w:rsidRPr="00356E6F">
              <w:rPr>
                <w:rFonts w:ascii="Calibri" w:eastAsia="Times New Roman" w:hAnsi="Calibri" w:cs="Calibri"/>
                <w:color w:val="000000"/>
                <w:lang w:eastAsia="nl-NL"/>
              </w:rPr>
              <w:t>4</w:t>
            </w:r>
          </w:p>
        </w:tc>
        <w:tc>
          <w:tcPr>
            <w:tcW w:w="1890" w:type="dxa"/>
            <w:vAlign w:val="center"/>
          </w:tcPr>
          <w:p w14:paraId="3FF3C31B" w14:textId="400AEE54"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7DA6CA12" w14:textId="25A939BD"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30F6AB94" w14:textId="77777777" w:rsidTr="00976246">
        <w:trPr>
          <w:trHeight w:val="263"/>
        </w:trPr>
        <w:tc>
          <w:tcPr>
            <w:tcW w:w="512" w:type="dxa"/>
            <w:shd w:val="clear" w:color="auto" w:fill="auto"/>
            <w:noWrap/>
            <w:vAlign w:val="bottom"/>
            <w:hideMark/>
          </w:tcPr>
          <w:p w14:paraId="2ABF73C4"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0DC8DD47" w14:textId="2F784233" w:rsidR="00356E6F" w:rsidRPr="00356E6F" w:rsidRDefault="00976246"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00356E6F" w:rsidRPr="00356E6F">
              <w:rPr>
                <w:rFonts w:ascii="Calibri" w:eastAsia="Times New Roman" w:hAnsi="Calibri" w:cs="Calibri"/>
                <w:color w:val="000000"/>
                <w:lang w:eastAsia="nl-NL"/>
              </w:rPr>
              <w:t>atch 1</w:t>
            </w:r>
            <w:r w:rsidR="00356E6F">
              <w:rPr>
                <w:rFonts w:ascii="Calibri" w:eastAsia="Times New Roman" w:hAnsi="Calibri" w:cs="Calibri"/>
                <w:color w:val="000000"/>
                <w:lang w:eastAsia="nl-NL"/>
              </w:rPr>
              <w:t xml:space="preserve"> (%)</w:t>
            </w:r>
          </w:p>
        </w:tc>
        <w:tc>
          <w:tcPr>
            <w:tcW w:w="1890" w:type="dxa"/>
            <w:vAlign w:val="center"/>
          </w:tcPr>
          <w:p w14:paraId="762FF1F6" w14:textId="39A099B9"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0</w:t>
            </w:r>
            <w:r>
              <w:rPr>
                <w:rFonts w:ascii="Calibri" w:eastAsia="Times New Roman" w:hAnsi="Calibri" w:cs="Calibri"/>
                <w:color w:val="000000"/>
                <w:lang w:eastAsia="nl-NL"/>
              </w:rPr>
              <w:t>.</w:t>
            </w:r>
            <w:r w:rsidRPr="00356E6F">
              <w:rPr>
                <w:rFonts w:ascii="Calibri" w:eastAsia="Times New Roman" w:hAnsi="Calibri" w:cs="Calibri"/>
                <w:color w:val="000000"/>
                <w:lang w:eastAsia="nl-NL"/>
              </w:rPr>
              <w:t>2</w:t>
            </w:r>
          </w:p>
        </w:tc>
        <w:tc>
          <w:tcPr>
            <w:tcW w:w="1890" w:type="dxa"/>
            <w:vAlign w:val="center"/>
          </w:tcPr>
          <w:p w14:paraId="1E7C48A4" w14:textId="23BF1FB4"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43E3185C" w14:textId="1B7ED4F8"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54919320" w14:textId="77777777" w:rsidTr="00976246">
        <w:trPr>
          <w:trHeight w:val="263"/>
        </w:trPr>
        <w:tc>
          <w:tcPr>
            <w:tcW w:w="512" w:type="dxa"/>
            <w:shd w:val="clear" w:color="auto" w:fill="auto"/>
            <w:noWrap/>
            <w:vAlign w:val="bottom"/>
            <w:hideMark/>
          </w:tcPr>
          <w:p w14:paraId="02210843"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4846AE5B" w14:textId="6B5A26D3" w:rsidR="00356E6F" w:rsidRPr="00356E6F" w:rsidRDefault="00976246"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00356E6F" w:rsidRPr="00356E6F">
              <w:rPr>
                <w:rFonts w:ascii="Calibri" w:eastAsia="Times New Roman" w:hAnsi="Calibri" w:cs="Calibri"/>
                <w:color w:val="000000"/>
                <w:lang w:eastAsia="nl-NL"/>
              </w:rPr>
              <w:t>atch 2</w:t>
            </w:r>
            <w:r w:rsidR="00356E6F">
              <w:rPr>
                <w:rFonts w:ascii="Calibri" w:eastAsia="Times New Roman" w:hAnsi="Calibri" w:cs="Calibri"/>
                <w:color w:val="000000"/>
                <w:lang w:eastAsia="nl-NL"/>
              </w:rPr>
              <w:t xml:space="preserve"> (%)</w:t>
            </w:r>
          </w:p>
        </w:tc>
        <w:tc>
          <w:tcPr>
            <w:tcW w:w="1890" w:type="dxa"/>
            <w:vAlign w:val="center"/>
          </w:tcPr>
          <w:p w14:paraId="61E45D44" w14:textId="6136220D"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3</w:t>
            </w:r>
            <w:r>
              <w:rPr>
                <w:rFonts w:ascii="Calibri" w:eastAsia="Times New Roman" w:hAnsi="Calibri" w:cs="Calibri"/>
                <w:color w:val="000000"/>
                <w:lang w:eastAsia="nl-NL"/>
              </w:rPr>
              <w:t>.</w:t>
            </w:r>
            <w:r w:rsidRPr="00356E6F">
              <w:rPr>
                <w:rFonts w:ascii="Calibri" w:eastAsia="Times New Roman" w:hAnsi="Calibri" w:cs="Calibri"/>
                <w:color w:val="000000"/>
                <w:lang w:eastAsia="nl-NL"/>
              </w:rPr>
              <w:t>4</w:t>
            </w:r>
          </w:p>
        </w:tc>
        <w:tc>
          <w:tcPr>
            <w:tcW w:w="1890" w:type="dxa"/>
            <w:vAlign w:val="center"/>
          </w:tcPr>
          <w:p w14:paraId="6A644C4C" w14:textId="286265B3"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1FA4ED14" w14:textId="4C7BFDCA"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60FC20FF" w14:textId="77777777" w:rsidTr="00976246">
        <w:trPr>
          <w:trHeight w:val="263"/>
        </w:trPr>
        <w:tc>
          <w:tcPr>
            <w:tcW w:w="512" w:type="dxa"/>
            <w:shd w:val="clear" w:color="auto" w:fill="auto"/>
            <w:noWrap/>
            <w:vAlign w:val="bottom"/>
            <w:hideMark/>
          </w:tcPr>
          <w:p w14:paraId="6FC62184"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1F00BE90" w14:textId="1E21F6B7" w:rsidR="00356E6F" w:rsidRPr="00356E6F" w:rsidRDefault="00976246" w:rsidP="00356E6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00356E6F" w:rsidRPr="00356E6F">
              <w:rPr>
                <w:rFonts w:ascii="Calibri" w:eastAsia="Times New Roman" w:hAnsi="Calibri" w:cs="Calibri"/>
                <w:color w:val="000000"/>
                <w:lang w:eastAsia="nl-NL"/>
              </w:rPr>
              <w:t>atch 3</w:t>
            </w:r>
            <w:r w:rsidR="00356E6F">
              <w:rPr>
                <w:rFonts w:ascii="Calibri" w:eastAsia="Times New Roman" w:hAnsi="Calibri" w:cs="Calibri"/>
                <w:color w:val="000000"/>
                <w:lang w:eastAsia="nl-NL"/>
              </w:rPr>
              <w:t xml:space="preserve"> (%)</w:t>
            </w:r>
          </w:p>
        </w:tc>
        <w:tc>
          <w:tcPr>
            <w:tcW w:w="1890" w:type="dxa"/>
            <w:vAlign w:val="center"/>
          </w:tcPr>
          <w:p w14:paraId="37DDD70E" w14:textId="74C53060" w:rsidR="00356E6F" w:rsidRP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12</w:t>
            </w:r>
          </w:p>
        </w:tc>
        <w:tc>
          <w:tcPr>
            <w:tcW w:w="1890" w:type="dxa"/>
            <w:vAlign w:val="center"/>
          </w:tcPr>
          <w:p w14:paraId="57A1A23F" w14:textId="10DAE05C"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hideMark/>
          </w:tcPr>
          <w:p w14:paraId="4B12866B" w14:textId="3D7EA1B8"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405ADABC" w14:textId="77777777" w:rsidTr="00976246">
        <w:trPr>
          <w:trHeight w:val="263"/>
        </w:trPr>
        <w:tc>
          <w:tcPr>
            <w:tcW w:w="512" w:type="dxa"/>
            <w:shd w:val="clear" w:color="auto" w:fill="auto"/>
            <w:noWrap/>
            <w:vAlign w:val="bottom"/>
            <w:hideMark/>
          </w:tcPr>
          <w:p w14:paraId="438AC5AE"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3DCE8565"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1890" w:type="dxa"/>
            <w:vAlign w:val="center"/>
          </w:tcPr>
          <w:p w14:paraId="334287FD"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43215556" w14:textId="548FFF50"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6B13CFDE" w14:textId="5E4CE30E"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0D527A94" w14:textId="77777777" w:rsidTr="00976246">
        <w:trPr>
          <w:trHeight w:val="263"/>
        </w:trPr>
        <w:tc>
          <w:tcPr>
            <w:tcW w:w="2977" w:type="dxa"/>
            <w:gridSpan w:val="2"/>
            <w:shd w:val="clear" w:color="auto" w:fill="auto"/>
            <w:noWrap/>
            <w:vAlign w:val="center"/>
            <w:hideMark/>
          </w:tcPr>
          <w:p w14:paraId="78862972" w14:textId="1E2F0878" w:rsidR="00356E6F" w:rsidRPr="00356E6F" w:rsidRDefault="00356E6F" w:rsidP="00976246">
            <w:pPr>
              <w:spacing w:after="0" w:line="240" w:lineRule="auto"/>
              <w:rPr>
                <w:rFonts w:ascii="Calibri" w:eastAsia="Times New Roman" w:hAnsi="Calibri" w:cs="Calibri"/>
                <w:color w:val="000000"/>
                <w:lang w:val="en-US" w:eastAsia="nl-NL"/>
              </w:rPr>
            </w:pPr>
            <w:r w:rsidRPr="00356E6F">
              <w:rPr>
                <w:rFonts w:ascii="Calibri" w:eastAsia="Times New Roman" w:hAnsi="Calibri" w:cs="Calibri"/>
                <w:color w:val="000000"/>
                <w:lang w:val="en-US" w:eastAsia="nl-NL"/>
              </w:rPr>
              <w:t xml:space="preserve">Number of reads </w:t>
            </w:r>
          </w:p>
        </w:tc>
        <w:tc>
          <w:tcPr>
            <w:tcW w:w="1890" w:type="dxa"/>
            <w:vAlign w:val="center"/>
          </w:tcPr>
          <w:p w14:paraId="1B1491B1" w14:textId="77777777" w:rsidR="00356E6F" w:rsidRPr="00356E6F" w:rsidRDefault="00356E6F" w:rsidP="00356E6F">
            <w:pPr>
              <w:spacing w:after="0" w:line="240" w:lineRule="auto"/>
              <w:jc w:val="center"/>
              <w:rPr>
                <w:rFonts w:ascii="Calibri" w:eastAsia="Times New Roman" w:hAnsi="Calibri" w:cs="Calibri"/>
                <w:color w:val="000000"/>
                <w:lang w:val="en-US" w:eastAsia="nl-NL"/>
              </w:rPr>
            </w:pPr>
          </w:p>
        </w:tc>
        <w:tc>
          <w:tcPr>
            <w:tcW w:w="1890" w:type="dxa"/>
            <w:vAlign w:val="center"/>
          </w:tcPr>
          <w:p w14:paraId="7F10A71D" w14:textId="5E964823" w:rsidR="00356E6F" w:rsidRPr="00356E6F" w:rsidRDefault="00356E6F" w:rsidP="00356E6F">
            <w:pPr>
              <w:spacing w:after="0" w:line="240" w:lineRule="auto"/>
              <w:jc w:val="center"/>
              <w:rPr>
                <w:rFonts w:ascii="Calibri" w:eastAsia="Times New Roman" w:hAnsi="Calibri" w:cs="Calibri"/>
                <w:color w:val="000000"/>
                <w:lang w:val="en-US" w:eastAsia="nl-NL"/>
              </w:rPr>
            </w:pPr>
            <w:r w:rsidRPr="00356E6F">
              <w:rPr>
                <w:rFonts w:ascii="Calibri" w:eastAsia="Times New Roman" w:hAnsi="Calibri" w:cs="Calibri"/>
                <w:color w:val="000000"/>
                <w:lang w:eastAsia="nl-NL"/>
              </w:rPr>
              <w:t>20</w:t>
            </w:r>
            <w:r>
              <w:rPr>
                <w:rFonts w:ascii="Calibri" w:eastAsia="Times New Roman" w:hAnsi="Calibri" w:cs="Calibri"/>
                <w:color w:val="000000"/>
                <w:lang w:eastAsia="nl-NL"/>
              </w:rPr>
              <w:t>,</w:t>
            </w:r>
            <w:r w:rsidRPr="00356E6F">
              <w:rPr>
                <w:rFonts w:ascii="Calibri" w:eastAsia="Times New Roman" w:hAnsi="Calibri" w:cs="Calibri"/>
                <w:color w:val="000000"/>
                <w:lang w:eastAsia="nl-NL"/>
              </w:rPr>
              <w:t>196</w:t>
            </w:r>
            <w:r>
              <w:rPr>
                <w:rFonts w:ascii="Calibri" w:eastAsia="Times New Roman" w:hAnsi="Calibri" w:cs="Calibri"/>
                <w:color w:val="000000"/>
                <w:lang w:eastAsia="nl-NL"/>
              </w:rPr>
              <w:t xml:space="preserve"> (11,918)</w:t>
            </w:r>
          </w:p>
        </w:tc>
        <w:tc>
          <w:tcPr>
            <w:tcW w:w="898" w:type="dxa"/>
            <w:shd w:val="clear" w:color="auto" w:fill="auto"/>
            <w:noWrap/>
            <w:vAlign w:val="center"/>
            <w:hideMark/>
          </w:tcPr>
          <w:p w14:paraId="25EF083A" w14:textId="52AD78B3" w:rsidR="00356E6F" w:rsidRPr="00356E6F" w:rsidRDefault="00356E6F" w:rsidP="00356E6F">
            <w:pPr>
              <w:spacing w:after="0" w:line="240" w:lineRule="auto"/>
              <w:jc w:val="center"/>
              <w:rPr>
                <w:rFonts w:ascii="Calibri" w:eastAsia="Times New Roman" w:hAnsi="Calibri" w:cs="Calibri"/>
                <w:color w:val="000000"/>
                <w:lang w:eastAsia="nl-NL"/>
              </w:rPr>
            </w:pPr>
          </w:p>
        </w:tc>
      </w:tr>
      <w:tr w:rsidR="00356E6F" w:rsidRPr="00356E6F" w14:paraId="6E6F1286" w14:textId="77777777" w:rsidTr="00976246">
        <w:trPr>
          <w:trHeight w:val="263"/>
        </w:trPr>
        <w:tc>
          <w:tcPr>
            <w:tcW w:w="512" w:type="dxa"/>
            <w:shd w:val="clear" w:color="auto" w:fill="auto"/>
            <w:noWrap/>
            <w:vAlign w:val="bottom"/>
            <w:hideMark/>
          </w:tcPr>
          <w:p w14:paraId="303529CD" w14:textId="77777777" w:rsidR="00356E6F" w:rsidRPr="00356E6F" w:rsidRDefault="00356E6F" w:rsidP="00356E6F">
            <w:pPr>
              <w:spacing w:after="0" w:line="240" w:lineRule="auto"/>
              <w:jc w:val="right"/>
              <w:rPr>
                <w:rFonts w:ascii="Calibri" w:eastAsia="Times New Roman" w:hAnsi="Calibri" w:cs="Calibri"/>
                <w:color w:val="000000"/>
                <w:lang w:eastAsia="nl-NL"/>
              </w:rPr>
            </w:pPr>
          </w:p>
        </w:tc>
        <w:tc>
          <w:tcPr>
            <w:tcW w:w="2465" w:type="dxa"/>
            <w:shd w:val="clear" w:color="auto" w:fill="auto"/>
            <w:noWrap/>
            <w:vAlign w:val="center"/>
            <w:hideMark/>
          </w:tcPr>
          <w:p w14:paraId="0291737F"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1890" w:type="dxa"/>
            <w:vAlign w:val="center"/>
          </w:tcPr>
          <w:p w14:paraId="6F23EEA8"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2D2302E6" w14:textId="7F25FB3A"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4C17D259" w14:textId="61777879"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79D05D7E" w14:textId="77777777" w:rsidTr="00976246">
        <w:trPr>
          <w:trHeight w:val="263"/>
        </w:trPr>
        <w:tc>
          <w:tcPr>
            <w:tcW w:w="2977" w:type="dxa"/>
            <w:gridSpan w:val="2"/>
            <w:shd w:val="clear" w:color="auto" w:fill="auto"/>
            <w:noWrap/>
            <w:vAlign w:val="center"/>
            <w:hideMark/>
          </w:tcPr>
          <w:p w14:paraId="3626A148" w14:textId="77777777"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Alpha diversities</w:t>
            </w:r>
          </w:p>
        </w:tc>
        <w:tc>
          <w:tcPr>
            <w:tcW w:w="1890" w:type="dxa"/>
            <w:vAlign w:val="center"/>
          </w:tcPr>
          <w:p w14:paraId="7C9F9CC9" w14:textId="77777777"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1890" w:type="dxa"/>
            <w:vAlign w:val="center"/>
          </w:tcPr>
          <w:p w14:paraId="4B44CE12" w14:textId="50879658"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c>
          <w:tcPr>
            <w:tcW w:w="898" w:type="dxa"/>
            <w:shd w:val="clear" w:color="auto" w:fill="auto"/>
            <w:noWrap/>
            <w:vAlign w:val="center"/>
            <w:hideMark/>
          </w:tcPr>
          <w:p w14:paraId="5242B0FA" w14:textId="52053FEB"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p>
        </w:tc>
      </w:tr>
      <w:tr w:rsidR="00356E6F" w:rsidRPr="00356E6F" w14:paraId="4349EF60" w14:textId="77777777" w:rsidTr="00976246">
        <w:trPr>
          <w:trHeight w:val="263"/>
        </w:trPr>
        <w:tc>
          <w:tcPr>
            <w:tcW w:w="512" w:type="dxa"/>
            <w:shd w:val="clear" w:color="auto" w:fill="auto"/>
            <w:noWrap/>
            <w:vAlign w:val="bottom"/>
            <w:hideMark/>
          </w:tcPr>
          <w:p w14:paraId="499FA1AF" w14:textId="77777777" w:rsidR="00356E6F" w:rsidRPr="00356E6F" w:rsidRDefault="00356E6F" w:rsidP="00356E6F">
            <w:pPr>
              <w:spacing w:after="0" w:line="240" w:lineRule="auto"/>
              <w:jc w:val="right"/>
              <w:rPr>
                <w:rFonts w:ascii="Calibri" w:eastAsia="Times New Roman" w:hAnsi="Calibri" w:cs="Calibri"/>
                <w:color w:val="000000"/>
                <w:lang w:eastAsia="nl-NL"/>
              </w:rPr>
            </w:pPr>
          </w:p>
        </w:tc>
        <w:tc>
          <w:tcPr>
            <w:tcW w:w="2465" w:type="dxa"/>
            <w:shd w:val="clear" w:color="auto" w:fill="auto"/>
            <w:noWrap/>
            <w:vAlign w:val="center"/>
            <w:hideMark/>
          </w:tcPr>
          <w:p w14:paraId="0C0A9A9B" w14:textId="635824F8" w:rsidR="00356E6F" w:rsidRPr="00356E6F" w:rsidRDefault="00356E6F" w:rsidP="00976246">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 xml:space="preserve">observed </w:t>
            </w:r>
            <w:r w:rsidR="00976246">
              <w:rPr>
                <w:rFonts w:ascii="Calibri" w:eastAsia="Times New Roman" w:hAnsi="Calibri" w:cs="Calibri"/>
                <w:color w:val="000000"/>
                <w:lang w:eastAsia="nl-NL"/>
              </w:rPr>
              <w:t>ASVs</w:t>
            </w:r>
          </w:p>
        </w:tc>
        <w:tc>
          <w:tcPr>
            <w:tcW w:w="1890" w:type="dxa"/>
            <w:vAlign w:val="center"/>
          </w:tcPr>
          <w:p w14:paraId="71CED2EF" w14:textId="77777777" w:rsidR="00356E6F" w:rsidRDefault="00356E6F" w:rsidP="00356E6F">
            <w:pPr>
              <w:spacing w:after="0" w:line="240" w:lineRule="auto"/>
              <w:jc w:val="center"/>
              <w:rPr>
                <w:rFonts w:ascii="Calibri" w:eastAsia="Times New Roman" w:hAnsi="Calibri" w:cs="Calibri"/>
                <w:color w:val="000000"/>
                <w:lang w:eastAsia="nl-NL"/>
              </w:rPr>
            </w:pPr>
          </w:p>
        </w:tc>
        <w:tc>
          <w:tcPr>
            <w:tcW w:w="1890" w:type="dxa"/>
            <w:vAlign w:val="center"/>
          </w:tcPr>
          <w:p w14:paraId="5CD5C5D3" w14:textId="124EBDAA" w:rsidR="00356E6F" w:rsidRPr="00356E6F" w:rsidRDefault="00356E6F" w:rsidP="00356E6F">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149.</w:t>
            </w:r>
            <w:r w:rsidRPr="00356E6F">
              <w:rPr>
                <w:rFonts w:ascii="Calibri" w:eastAsia="Times New Roman" w:hAnsi="Calibri" w:cs="Calibri"/>
                <w:color w:val="000000"/>
                <w:lang w:eastAsia="nl-NL"/>
              </w:rPr>
              <w:t>1</w:t>
            </w:r>
            <w:r>
              <w:rPr>
                <w:rFonts w:ascii="Calibri" w:eastAsia="Times New Roman" w:hAnsi="Calibri" w:cs="Calibri"/>
                <w:color w:val="000000"/>
                <w:lang w:eastAsia="nl-NL"/>
              </w:rPr>
              <w:t>0 (49.2)</w:t>
            </w:r>
          </w:p>
        </w:tc>
        <w:tc>
          <w:tcPr>
            <w:tcW w:w="898" w:type="dxa"/>
            <w:shd w:val="clear" w:color="auto" w:fill="auto"/>
            <w:noWrap/>
            <w:vAlign w:val="center"/>
            <w:hideMark/>
          </w:tcPr>
          <w:p w14:paraId="4D910A6A" w14:textId="647ECF9D" w:rsidR="00356E6F" w:rsidRPr="00356E6F" w:rsidRDefault="00356E6F" w:rsidP="00356E6F">
            <w:pPr>
              <w:spacing w:after="0" w:line="240" w:lineRule="auto"/>
              <w:jc w:val="center"/>
              <w:rPr>
                <w:rFonts w:ascii="Calibri" w:eastAsia="Times New Roman" w:hAnsi="Calibri" w:cs="Calibri"/>
                <w:color w:val="000000"/>
                <w:lang w:eastAsia="nl-NL"/>
              </w:rPr>
            </w:pPr>
          </w:p>
        </w:tc>
      </w:tr>
      <w:tr w:rsidR="00356E6F" w:rsidRPr="00356E6F" w14:paraId="09815D93" w14:textId="77777777" w:rsidTr="00976246">
        <w:trPr>
          <w:trHeight w:val="263"/>
        </w:trPr>
        <w:tc>
          <w:tcPr>
            <w:tcW w:w="512" w:type="dxa"/>
            <w:shd w:val="clear" w:color="auto" w:fill="auto"/>
            <w:noWrap/>
            <w:vAlign w:val="bottom"/>
            <w:hideMark/>
          </w:tcPr>
          <w:p w14:paraId="06710980"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39861BE3" w14:textId="6F5469A9" w:rsidR="00356E6F" w:rsidRPr="00356E6F" w:rsidRDefault="00356E6F" w:rsidP="00976246">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Shannon</w:t>
            </w:r>
            <w:r w:rsidRPr="00356E6F">
              <w:rPr>
                <w:rFonts w:ascii="Calibri" w:eastAsia="Times New Roman" w:hAnsi="Calibri" w:cs="Calibri"/>
                <w:color w:val="000000"/>
                <w:lang w:val="en-US" w:eastAsia="nl-NL"/>
              </w:rPr>
              <w:t xml:space="preserve"> </w:t>
            </w:r>
          </w:p>
        </w:tc>
        <w:tc>
          <w:tcPr>
            <w:tcW w:w="1890" w:type="dxa"/>
            <w:vAlign w:val="center"/>
          </w:tcPr>
          <w:p w14:paraId="740EDAF1" w14:textId="77777777" w:rsidR="00356E6F" w:rsidRDefault="00356E6F" w:rsidP="00356E6F">
            <w:pPr>
              <w:spacing w:after="0" w:line="240" w:lineRule="auto"/>
              <w:jc w:val="center"/>
              <w:rPr>
                <w:rFonts w:ascii="Calibri" w:eastAsia="Times New Roman" w:hAnsi="Calibri" w:cs="Calibri"/>
                <w:color w:val="000000"/>
                <w:lang w:eastAsia="nl-NL"/>
              </w:rPr>
            </w:pPr>
          </w:p>
        </w:tc>
        <w:tc>
          <w:tcPr>
            <w:tcW w:w="1890" w:type="dxa"/>
            <w:vAlign w:val="center"/>
          </w:tcPr>
          <w:p w14:paraId="47C71CC5" w14:textId="267F1329" w:rsidR="00356E6F" w:rsidRPr="00356E6F" w:rsidRDefault="00356E6F" w:rsidP="00356E6F">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3.</w:t>
            </w:r>
            <w:r w:rsidRPr="00356E6F">
              <w:rPr>
                <w:rFonts w:ascii="Calibri" w:eastAsia="Times New Roman" w:hAnsi="Calibri" w:cs="Calibri"/>
                <w:color w:val="000000"/>
                <w:lang w:eastAsia="nl-NL"/>
              </w:rPr>
              <w:t>98</w:t>
            </w:r>
            <w:r>
              <w:rPr>
                <w:rFonts w:ascii="Calibri" w:eastAsia="Times New Roman" w:hAnsi="Calibri" w:cs="Calibri"/>
                <w:color w:val="000000"/>
                <w:lang w:eastAsia="nl-NL"/>
              </w:rPr>
              <w:t xml:space="preserve"> (0.42)</w:t>
            </w:r>
          </w:p>
        </w:tc>
        <w:tc>
          <w:tcPr>
            <w:tcW w:w="898" w:type="dxa"/>
            <w:shd w:val="clear" w:color="auto" w:fill="auto"/>
            <w:noWrap/>
            <w:vAlign w:val="center"/>
            <w:hideMark/>
          </w:tcPr>
          <w:p w14:paraId="3FFAF44C" w14:textId="5A558D01" w:rsidR="00356E6F" w:rsidRPr="00356E6F" w:rsidRDefault="00356E6F" w:rsidP="00356E6F">
            <w:pPr>
              <w:spacing w:after="0" w:line="240" w:lineRule="auto"/>
              <w:jc w:val="center"/>
              <w:rPr>
                <w:rFonts w:ascii="Calibri" w:eastAsia="Times New Roman" w:hAnsi="Calibri" w:cs="Calibri"/>
                <w:color w:val="000000"/>
                <w:lang w:eastAsia="nl-NL"/>
              </w:rPr>
            </w:pPr>
          </w:p>
        </w:tc>
      </w:tr>
      <w:tr w:rsidR="00356E6F" w:rsidRPr="00356E6F" w14:paraId="58DC9AF7" w14:textId="77777777" w:rsidTr="00976246">
        <w:trPr>
          <w:trHeight w:val="263"/>
        </w:trPr>
        <w:tc>
          <w:tcPr>
            <w:tcW w:w="512" w:type="dxa"/>
            <w:shd w:val="clear" w:color="auto" w:fill="auto"/>
            <w:noWrap/>
            <w:vAlign w:val="bottom"/>
            <w:hideMark/>
          </w:tcPr>
          <w:p w14:paraId="42EF9663"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hideMark/>
          </w:tcPr>
          <w:p w14:paraId="7C692077" w14:textId="5E733165" w:rsidR="00356E6F" w:rsidRPr="00356E6F" w:rsidRDefault="00356E6F" w:rsidP="00976246">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Inversed Simpson</w:t>
            </w:r>
          </w:p>
        </w:tc>
        <w:tc>
          <w:tcPr>
            <w:tcW w:w="1890" w:type="dxa"/>
            <w:vAlign w:val="center"/>
          </w:tcPr>
          <w:p w14:paraId="00CB2962" w14:textId="77777777" w:rsidR="00356E6F" w:rsidRDefault="00356E6F" w:rsidP="00356E6F">
            <w:pPr>
              <w:spacing w:after="0" w:line="240" w:lineRule="auto"/>
              <w:jc w:val="center"/>
              <w:rPr>
                <w:rFonts w:ascii="Calibri" w:eastAsia="Times New Roman" w:hAnsi="Calibri" w:cs="Calibri"/>
                <w:color w:val="000000"/>
                <w:lang w:eastAsia="nl-NL"/>
              </w:rPr>
            </w:pPr>
          </w:p>
        </w:tc>
        <w:tc>
          <w:tcPr>
            <w:tcW w:w="1890" w:type="dxa"/>
            <w:vAlign w:val="center"/>
          </w:tcPr>
          <w:p w14:paraId="029BE675" w14:textId="78F24197" w:rsidR="00356E6F" w:rsidRPr="00356E6F" w:rsidRDefault="00356E6F" w:rsidP="00356E6F">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31.</w:t>
            </w:r>
            <w:r w:rsidRPr="00356E6F">
              <w:rPr>
                <w:rFonts w:ascii="Calibri" w:eastAsia="Times New Roman" w:hAnsi="Calibri" w:cs="Calibri"/>
                <w:color w:val="000000"/>
                <w:lang w:eastAsia="nl-NL"/>
              </w:rPr>
              <w:t>5</w:t>
            </w:r>
            <w:r>
              <w:rPr>
                <w:rFonts w:ascii="Calibri" w:eastAsia="Times New Roman" w:hAnsi="Calibri" w:cs="Calibri"/>
                <w:color w:val="000000"/>
                <w:lang w:eastAsia="nl-NL"/>
              </w:rPr>
              <w:t>0 (14.18)</w:t>
            </w:r>
          </w:p>
        </w:tc>
        <w:tc>
          <w:tcPr>
            <w:tcW w:w="898" w:type="dxa"/>
            <w:shd w:val="clear" w:color="auto" w:fill="auto"/>
            <w:noWrap/>
            <w:vAlign w:val="center"/>
            <w:hideMark/>
          </w:tcPr>
          <w:p w14:paraId="61481F5E" w14:textId="27BBBE6D" w:rsidR="00356E6F" w:rsidRPr="00356E6F" w:rsidRDefault="00356E6F" w:rsidP="00356E6F">
            <w:pPr>
              <w:spacing w:after="0" w:line="240" w:lineRule="auto"/>
              <w:jc w:val="center"/>
              <w:rPr>
                <w:rFonts w:ascii="Calibri" w:eastAsia="Times New Roman" w:hAnsi="Calibri" w:cs="Calibri"/>
                <w:color w:val="000000"/>
                <w:lang w:eastAsia="nl-NL"/>
              </w:rPr>
            </w:pPr>
          </w:p>
        </w:tc>
      </w:tr>
      <w:tr w:rsidR="00356E6F" w:rsidRPr="00356E6F" w14:paraId="7105ABF2" w14:textId="77777777" w:rsidTr="00976246">
        <w:trPr>
          <w:trHeight w:val="263"/>
        </w:trPr>
        <w:tc>
          <w:tcPr>
            <w:tcW w:w="512" w:type="dxa"/>
            <w:shd w:val="clear" w:color="auto" w:fill="auto"/>
            <w:noWrap/>
            <w:vAlign w:val="bottom"/>
          </w:tcPr>
          <w:p w14:paraId="3122A73C"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tcPr>
          <w:p w14:paraId="1976882F" w14:textId="77777777" w:rsidR="00356E6F" w:rsidRPr="00356E6F" w:rsidRDefault="00356E6F" w:rsidP="00356E6F">
            <w:pPr>
              <w:spacing w:after="0" w:line="240" w:lineRule="auto"/>
              <w:rPr>
                <w:rFonts w:ascii="Calibri" w:eastAsia="Times New Roman" w:hAnsi="Calibri" w:cs="Calibri"/>
                <w:color w:val="000000"/>
                <w:lang w:eastAsia="nl-NL"/>
              </w:rPr>
            </w:pPr>
          </w:p>
        </w:tc>
        <w:tc>
          <w:tcPr>
            <w:tcW w:w="1890" w:type="dxa"/>
            <w:vAlign w:val="center"/>
          </w:tcPr>
          <w:p w14:paraId="36830FB3" w14:textId="77777777" w:rsidR="00356E6F" w:rsidRPr="00356E6F" w:rsidRDefault="00356E6F" w:rsidP="00356E6F">
            <w:pPr>
              <w:spacing w:after="0" w:line="240" w:lineRule="auto"/>
              <w:jc w:val="center"/>
              <w:rPr>
                <w:rFonts w:ascii="Calibri" w:eastAsia="Times New Roman" w:hAnsi="Calibri" w:cs="Calibri"/>
                <w:color w:val="000000"/>
                <w:lang w:eastAsia="nl-NL"/>
              </w:rPr>
            </w:pPr>
          </w:p>
        </w:tc>
        <w:tc>
          <w:tcPr>
            <w:tcW w:w="1890" w:type="dxa"/>
            <w:vAlign w:val="center"/>
          </w:tcPr>
          <w:p w14:paraId="311434A3" w14:textId="0CFF3AE5"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tcPr>
          <w:p w14:paraId="2FF54FDD" w14:textId="542457A0" w:rsidR="00356E6F" w:rsidRPr="00356E6F" w:rsidRDefault="00356E6F" w:rsidP="00356E6F">
            <w:pPr>
              <w:spacing w:after="0" w:line="240" w:lineRule="auto"/>
              <w:jc w:val="center"/>
              <w:rPr>
                <w:rFonts w:ascii="Calibri" w:eastAsia="Times New Roman" w:hAnsi="Calibri" w:cs="Calibri"/>
                <w:color w:val="000000"/>
                <w:lang w:eastAsia="nl-NL"/>
              </w:rPr>
            </w:pPr>
          </w:p>
        </w:tc>
      </w:tr>
      <w:tr w:rsidR="00356E6F" w:rsidRPr="00356E6F" w14:paraId="4D3AF38F" w14:textId="77777777" w:rsidTr="00976246">
        <w:trPr>
          <w:trHeight w:val="263"/>
        </w:trPr>
        <w:tc>
          <w:tcPr>
            <w:tcW w:w="2977" w:type="dxa"/>
            <w:gridSpan w:val="2"/>
            <w:shd w:val="clear" w:color="auto" w:fill="auto"/>
            <w:noWrap/>
            <w:vAlign w:val="center"/>
          </w:tcPr>
          <w:p w14:paraId="48C32E20" w14:textId="6579DB38" w:rsidR="00356E6F" w:rsidRPr="00356E6F" w:rsidRDefault="00356E6F" w:rsidP="00356E6F">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Number of taxa</w:t>
            </w:r>
          </w:p>
        </w:tc>
        <w:tc>
          <w:tcPr>
            <w:tcW w:w="1890" w:type="dxa"/>
            <w:vAlign w:val="center"/>
          </w:tcPr>
          <w:p w14:paraId="1D375C7E" w14:textId="77777777" w:rsidR="00356E6F" w:rsidRPr="00356E6F" w:rsidRDefault="00356E6F" w:rsidP="00356E6F">
            <w:pPr>
              <w:spacing w:after="0" w:line="240" w:lineRule="auto"/>
              <w:jc w:val="center"/>
              <w:rPr>
                <w:rFonts w:ascii="Calibri" w:eastAsia="Times New Roman" w:hAnsi="Calibri" w:cs="Calibri"/>
                <w:color w:val="000000"/>
                <w:lang w:eastAsia="nl-NL"/>
              </w:rPr>
            </w:pPr>
          </w:p>
        </w:tc>
        <w:tc>
          <w:tcPr>
            <w:tcW w:w="1890" w:type="dxa"/>
            <w:vAlign w:val="center"/>
          </w:tcPr>
          <w:p w14:paraId="3DCD810D" w14:textId="5CFE2752" w:rsidR="00356E6F" w:rsidRPr="00356E6F" w:rsidRDefault="00356E6F" w:rsidP="00356E6F">
            <w:pPr>
              <w:spacing w:after="0" w:line="240" w:lineRule="auto"/>
              <w:jc w:val="center"/>
              <w:rPr>
                <w:rFonts w:ascii="Calibri" w:eastAsia="Times New Roman" w:hAnsi="Calibri" w:cs="Calibri"/>
                <w:color w:val="000000"/>
                <w:lang w:eastAsia="nl-NL"/>
              </w:rPr>
            </w:pPr>
          </w:p>
        </w:tc>
        <w:tc>
          <w:tcPr>
            <w:tcW w:w="898" w:type="dxa"/>
            <w:shd w:val="clear" w:color="auto" w:fill="auto"/>
            <w:noWrap/>
            <w:vAlign w:val="center"/>
          </w:tcPr>
          <w:p w14:paraId="6949BF40" w14:textId="3CECC84D" w:rsidR="00356E6F" w:rsidRPr="00356E6F" w:rsidRDefault="00356E6F" w:rsidP="00356E6F">
            <w:pPr>
              <w:spacing w:after="0" w:line="240" w:lineRule="auto"/>
              <w:jc w:val="center"/>
              <w:rPr>
                <w:rFonts w:ascii="Calibri" w:eastAsia="Times New Roman" w:hAnsi="Calibri" w:cs="Calibri"/>
                <w:color w:val="000000"/>
                <w:lang w:eastAsia="nl-NL"/>
              </w:rPr>
            </w:pPr>
          </w:p>
        </w:tc>
      </w:tr>
      <w:tr w:rsidR="00356E6F" w:rsidRPr="00356E6F" w14:paraId="70A520B5" w14:textId="77777777" w:rsidTr="00976246">
        <w:trPr>
          <w:trHeight w:val="263"/>
        </w:trPr>
        <w:tc>
          <w:tcPr>
            <w:tcW w:w="512" w:type="dxa"/>
            <w:shd w:val="clear" w:color="auto" w:fill="auto"/>
            <w:noWrap/>
            <w:vAlign w:val="bottom"/>
          </w:tcPr>
          <w:p w14:paraId="01A25AE1"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tcPr>
          <w:p w14:paraId="4C8515DF" w14:textId="03E3129A" w:rsidR="00356E6F" w:rsidRPr="00356E6F" w:rsidRDefault="00356E6F" w:rsidP="00976246">
            <w:pPr>
              <w:spacing w:after="0" w:line="240" w:lineRule="auto"/>
              <w:rPr>
                <w:rFonts w:ascii="Calibri" w:eastAsia="Times New Roman" w:hAnsi="Calibri" w:cs="Calibri"/>
                <w:color w:val="000000"/>
                <w:lang w:eastAsia="nl-NL"/>
              </w:rPr>
            </w:pPr>
            <w:r w:rsidRPr="00356E6F">
              <w:rPr>
                <w:rFonts w:ascii="Calibri" w:eastAsia="Times New Roman" w:hAnsi="Calibri" w:cs="Calibri"/>
                <w:color w:val="000000"/>
                <w:lang w:eastAsia="nl-NL"/>
              </w:rPr>
              <w:t>ASVs</w:t>
            </w:r>
            <w:r w:rsidRPr="00356E6F">
              <w:rPr>
                <w:rFonts w:ascii="Calibri" w:eastAsia="Times New Roman" w:hAnsi="Calibri" w:cs="Calibri"/>
                <w:color w:val="000000"/>
                <w:lang w:val="en-US" w:eastAsia="nl-NL"/>
              </w:rPr>
              <w:t xml:space="preserve"> </w:t>
            </w:r>
          </w:p>
        </w:tc>
        <w:tc>
          <w:tcPr>
            <w:tcW w:w="1890" w:type="dxa"/>
            <w:vAlign w:val="center"/>
          </w:tcPr>
          <w:p w14:paraId="1B4FAC0F" w14:textId="77777777" w:rsidR="00356E6F" w:rsidRPr="00356E6F" w:rsidRDefault="00356E6F" w:rsidP="00356E6F">
            <w:pPr>
              <w:spacing w:after="0" w:line="240" w:lineRule="auto"/>
              <w:jc w:val="center"/>
              <w:rPr>
                <w:rFonts w:ascii="Calibri" w:eastAsia="Times New Roman" w:hAnsi="Calibri" w:cs="Calibri"/>
                <w:color w:val="000000"/>
                <w:lang w:eastAsia="nl-NL"/>
              </w:rPr>
            </w:pPr>
          </w:p>
        </w:tc>
        <w:tc>
          <w:tcPr>
            <w:tcW w:w="1890" w:type="dxa"/>
            <w:vAlign w:val="center"/>
          </w:tcPr>
          <w:p w14:paraId="583AC30E" w14:textId="0AC8E32D" w:rsid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149</w:t>
            </w:r>
            <w:r>
              <w:rPr>
                <w:rFonts w:ascii="Calibri" w:eastAsia="Times New Roman" w:hAnsi="Calibri" w:cs="Calibri"/>
                <w:color w:val="000000"/>
                <w:lang w:eastAsia="nl-NL"/>
              </w:rPr>
              <w:t>.</w:t>
            </w:r>
            <w:r w:rsidRPr="00356E6F">
              <w:rPr>
                <w:rFonts w:ascii="Calibri" w:eastAsia="Times New Roman" w:hAnsi="Calibri" w:cs="Calibri"/>
                <w:color w:val="000000"/>
                <w:lang w:eastAsia="nl-NL"/>
              </w:rPr>
              <w:t>1</w:t>
            </w:r>
            <w:r>
              <w:rPr>
                <w:rFonts w:ascii="Calibri" w:eastAsia="Times New Roman" w:hAnsi="Calibri" w:cs="Calibri"/>
                <w:color w:val="000000"/>
                <w:lang w:eastAsia="nl-NL"/>
              </w:rPr>
              <w:t xml:space="preserve"> (</w:t>
            </w:r>
            <w:r w:rsidRPr="00356E6F">
              <w:rPr>
                <w:rFonts w:ascii="Calibri" w:eastAsia="Times New Roman" w:hAnsi="Calibri" w:cs="Calibri"/>
                <w:color w:val="000000"/>
                <w:lang w:eastAsia="nl-NL"/>
              </w:rPr>
              <w:t>49</w:t>
            </w:r>
            <w:r>
              <w:rPr>
                <w:rFonts w:ascii="Calibri" w:eastAsia="Times New Roman" w:hAnsi="Calibri" w:cs="Calibri"/>
                <w:color w:val="000000"/>
                <w:lang w:eastAsia="nl-NL"/>
              </w:rPr>
              <w:t>.</w:t>
            </w:r>
            <w:r w:rsidRPr="00356E6F">
              <w:rPr>
                <w:rFonts w:ascii="Calibri" w:eastAsia="Times New Roman" w:hAnsi="Calibri" w:cs="Calibri"/>
                <w:color w:val="000000"/>
                <w:lang w:eastAsia="nl-NL"/>
              </w:rPr>
              <w:t>2</w:t>
            </w:r>
            <w:r w:rsidR="00976246">
              <w:rPr>
                <w:rFonts w:ascii="Calibri" w:eastAsia="Times New Roman" w:hAnsi="Calibri" w:cs="Calibri"/>
                <w:color w:val="000000"/>
                <w:lang w:eastAsia="nl-NL"/>
              </w:rPr>
              <w:t>)</w:t>
            </w:r>
          </w:p>
        </w:tc>
        <w:tc>
          <w:tcPr>
            <w:tcW w:w="898" w:type="dxa"/>
            <w:shd w:val="clear" w:color="auto" w:fill="auto"/>
            <w:noWrap/>
            <w:vAlign w:val="center"/>
          </w:tcPr>
          <w:p w14:paraId="3A6FDE04" w14:textId="6BE6E34A" w:rsidR="00356E6F" w:rsidRPr="00356E6F" w:rsidRDefault="00356E6F" w:rsidP="00356E6F">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1,578</w:t>
            </w:r>
          </w:p>
        </w:tc>
      </w:tr>
      <w:tr w:rsidR="00356E6F" w:rsidRPr="00356E6F" w14:paraId="581D973B" w14:textId="77777777" w:rsidTr="00976246">
        <w:trPr>
          <w:trHeight w:val="263"/>
        </w:trPr>
        <w:tc>
          <w:tcPr>
            <w:tcW w:w="512" w:type="dxa"/>
            <w:shd w:val="clear" w:color="auto" w:fill="auto"/>
            <w:noWrap/>
            <w:vAlign w:val="bottom"/>
          </w:tcPr>
          <w:p w14:paraId="09E4B71E"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tcPr>
          <w:p w14:paraId="2651BB03" w14:textId="0002F449" w:rsidR="00356E6F" w:rsidRPr="00356E6F" w:rsidRDefault="00976246" w:rsidP="00976246">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S</w:t>
            </w:r>
            <w:r w:rsidR="00356E6F" w:rsidRPr="00356E6F">
              <w:rPr>
                <w:rFonts w:ascii="Calibri" w:eastAsia="Times New Roman" w:hAnsi="Calibri" w:cs="Calibri"/>
                <w:color w:val="000000"/>
                <w:lang w:eastAsia="nl-NL"/>
              </w:rPr>
              <w:t>pecies</w:t>
            </w:r>
            <w:r w:rsidR="00356E6F" w:rsidRPr="00356E6F">
              <w:rPr>
                <w:rFonts w:ascii="Calibri" w:eastAsia="Times New Roman" w:hAnsi="Calibri" w:cs="Calibri"/>
                <w:color w:val="000000"/>
                <w:lang w:val="en-US" w:eastAsia="nl-NL"/>
              </w:rPr>
              <w:t xml:space="preserve"> </w:t>
            </w:r>
          </w:p>
        </w:tc>
        <w:tc>
          <w:tcPr>
            <w:tcW w:w="1890" w:type="dxa"/>
            <w:vAlign w:val="center"/>
          </w:tcPr>
          <w:p w14:paraId="41FFAA25" w14:textId="77777777" w:rsidR="00356E6F" w:rsidRPr="00356E6F" w:rsidRDefault="00356E6F" w:rsidP="00356E6F">
            <w:pPr>
              <w:spacing w:after="0" w:line="240" w:lineRule="auto"/>
              <w:jc w:val="center"/>
              <w:rPr>
                <w:rFonts w:ascii="Calibri" w:eastAsia="Times New Roman" w:hAnsi="Calibri" w:cs="Calibri"/>
                <w:color w:val="000000"/>
                <w:lang w:eastAsia="nl-NL"/>
              </w:rPr>
            </w:pPr>
          </w:p>
        </w:tc>
        <w:tc>
          <w:tcPr>
            <w:tcW w:w="1890" w:type="dxa"/>
            <w:vAlign w:val="center"/>
          </w:tcPr>
          <w:p w14:paraId="5019B2F0" w14:textId="5A888268" w:rsid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84</w:t>
            </w:r>
            <w:r>
              <w:rPr>
                <w:rFonts w:ascii="Calibri" w:eastAsia="Times New Roman" w:hAnsi="Calibri" w:cs="Calibri"/>
                <w:color w:val="000000"/>
                <w:lang w:eastAsia="nl-NL"/>
              </w:rPr>
              <w:t>.</w:t>
            </w:r>
            <w:r w:rsidRPr="00356E6F">
              <w:rPr>
                <w:rFonts w:ascii="Calibri" w:eastAsia="Times New Roman" w:hAnsi="Calibri" w:cs="Calibri"/>
                <w:color w:val="000000"/>
                <w:lang w:eastAsia="nl-NL"/>
              </w:rPr>
              <w:t>2</w:t>
            </w:r>
            <w:r>
              <w:rPr>
                <w:rFonts w:ascii="Calibri" w:eastAsia="Times New Roman" w:hAnsi="Calibri" w:cs="Calibri"/>
                <w:color w:val="000000"/>
                <w:lang w:eastAsia="nl-NL"/>
              </w:rPr>
              <w:t xml:space="preserve"> (</w:t>
            </w:r>
            <w:r w:rsidRPr="00356E6F">
              <w:rPr>
                <w:rFonts w:ascii="Calibri" w:eastAsia="Times New Roman" w:hAnsi="Calibri" w:cs="Calibri"/>
                <w:color w:val="000000"/>
                <w:lang w:eastAsia="nl-NL"/>
              </w:rPr>
              <w:t>20</w:t>
            </w:r>
            <w:r>
              <w:rPr>
                <w:rFonts w:ascii="Calibri" w:eastAsia="Times New Roman" w:hAnsi="Calibri" w:cs="Calibri"/>
                <w:color w:val="000000"/>
                <w:lang w:eastAsia="nl-NL"/>
              </w:rPr>
              <w:t>.</w:t>
            </w:r>
            <w:r w:rsidRPr="00356E6F">
              <w:rPr>
                <w:rFonts w:ascii="Calibri" w:eastAsia="Times New Roman" w:hAnsi="Calibri" w:cs="Calibri"/>
                <w:color w:val="000000"/>
                <w:lang w:eastAsia="nl-NL"/>
              </w:rPr>
              <w:t>1</w:t>
            </w:r>
            <w:r>
              <w:rPr>
                <w:rFonts w:ascii="Calibri" w:eastAsia="Times New Roman" w:hAnsi="Calibri" w:cs="Calibri"/>
                <w:color w:val="000000"/>
                <w:lang w:eastAsia="nl-NL"/>
              </w:rPr>
              <w:t>)</w:t>
            </w:r>
          </w:p>
        </w:tc>
        <w:tc>
          <w:tcPr>
            <w:tcW w:w="898" w:type="dxa"/>
            <w:shd w:val="clear" w:color="auto" w:fill="auto"/>
            <w:noWrap/>
            <w:vAlign w:val="center"/>
          </w:tcPr>
          <w:p w14:paraId="2399A361" w14:textId="0DD25981" w:rsidR="00356E6F" w:rsidRPr="00356E6F" w:rsidRDefault="00356E6F" w:rsidP="00356E6F">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305</w:t>
            </w:r>
          </w:p>
        </w:tc>
      </w:tr>
      <w:tr w:rsidR="00356E6F" w:rsidRPr="00356E6F" w14:paraId="49A7CAC3" w14:textId="77777777" w:rsidTr="00976246">
        <w:trPr>
          <w:trHeight w:val="263"/>
        </w:trPr>
        <w:tc>
          <w:tcPr>
            <w:tcW w:w="512" w:type="dxa"/>
            <w:shd w:val="clear" w:color="auto" w:fill="auto"/>
            <w:noWrap/>
            <w:vAlign w:val="bottom"/>
          </w:tcPr>
          <w:p w14:paraId="023F87DB"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shd w:val="clear" w:color="auto" w:fill="auto"/>
            <w:noWrap/>
            <w:vAlign w:val="center"/>
          </w:tcPr>
          <w:p w14:paraId="5A4B92BB" w14:textId="1DEABD6B" w:rsidR="00356E6F" w:rsidRPr="00356E6F" w:rsidRDefault="00976246" w:rsidP="00976246">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G</w:t>
            </w:r>
            <w:r w:rsidR="00356E6F" w:rsidRPr="00356E6F">
              <w:rPr>
                <w:rFonts w:ascii="Calibri" w:eastAsia="Times New Roman" w:hAnsi="Calibri" w:cs="Calibri"/>
                <w:color w:val="000000"/>
                <w:lang w:eastAsia="nl-NL"/>
              </w:rPr>
              <w:t>enus</w:t>
            </w:r>
            <w:r w:rsidR="00356E6F" w:rsidRPr="00356E6F">
              <w:rPr>
                <w:rFonts w:ascii="Calibri" w:eastAsia="Times New Roman" w:hAnsi="Calibri" w:cs="Calibri"/>
                <w:color w:val="000000"/>
                <w:lang w:val="en-US" w:eastAsia="nl-NL"/>
              </w:rPr>
              <w:t xml:space="preserve"> </w:t>
            </w:r>
          </w:p>
        </w:tc>
        <w:tc>
          <w:tcPr>
            <w:tcW w:w="1890" w:type="dxa"/>
            <w:vAlign w:val="center"/>
          </w:tcPr>
          <w:p w14:paraId="145902F4" w14:textId="77777777" w:rsidR="00356E6F" w:rsidRPr="00356E6F" w:rsidRDefault="00356E6F" w:rsidP="00356E6F">
            <w:pPr>
              <w:spacing w:after="0" w:line="240" w:lineRule="auto"/>
              <w:jc w:val="center"/>
              <w:rPr>
                <w:rFonts w:ascii="Calibri" w:eastAsia="Times New Roman" w:hAnsi="Calibri" w:cs="Calibri"/>
                <w:color w:val="000000"/>
                <w:lang w:eastAsia="nl-NL"/>
              </w:rPr>
            </w:pPr>
          </w:p>
        </w:tc>
        <w:tc>
          <w:tcPr>
            <w:tcW w:w="1890" w:type="dxa"/>
            <w:vAlign w:val="center"/>
          </w:tcPr>
          <w:p w14:paraId="64D6D3AE" w14:textId="082F2988" w:rsid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61</w:t>
            </w:r>
            <w:r>
              <w:rPr>
                <w:rFonts w:ascii="Calibri" w:eastAsia="Times New Roman" w:hAnsi="Calibri" w:cs="Calibri"/>
                <w:color w:val="000000"/>
                <w:lang w:eastAsia="nl-NL"/>
              </w:rPr>
              <w:t>.</w:t>
            </w:r>
            <w:r w:rsidRPr="00356E6F">
              <w:rPr>
                <w:rFonts w:ascii="Calibri" w:eastAsia="Times New Roman" w:hAnsi="Calibri" w:cs="Calibri"/>
                <w:color w:val="000000"/>
                <w:lang w:eastAsia="nl-NL"/>
              </w:rPr>
              <w:t>1</w:t>
            </w:r>
            <w:r>
              <w:rPr>
                <w:rFonts w:ascii="Calibri" w:eastAsia="Times New Roman" w:hAnsi="Calibri" w:cs="Calibri"/>
                <w:color w:val="000000"/>
                <w:lang w:eastAsia="nl-NL"/>
              </w:rPr>
              <w:t xml:space="preserve"> (</w:t>
            </w:r>
            <w:r w:rsidRPr="00356E6F">
              <w:rPr>
                <w:rFonts w:ascii="Calibri" w:eastAsia="Times New Roman" w:hAnsi="Calibri" w:cs="Calibri"/>
                <w:color w:val="000000"/>
                <w:lang w:eastAsia="nl-NL"/>
              </w:rPr>
              <w:t>14</w:t>
            </w:r>
            <w:r>
              <w:rPr>
                <w:rFonts w:ascii="Calibri" w:eastAsia="Times New Roman" w:hAnsi="Calibri" w:cs="Calibri"/>
                <w:color w:val="000000"/>
                <w:lang w:eastAsia="nl-NL"/>
              </w:rPr>
              <w:t>.</w:t>
            </w:r>
            <w:r w:rsidRPr="00356E6F">
              <w:rPr>
                <w:rFonts w:ascii="Calibri" w:eastAsia="Times New Roman" w:hAnsi="Calibri" w:cs="Calibri"/>
                <w:color w:val="000000"/>
                <w:lang w:eastAsia="nl-NL"/>
              </w:rPr>
              <w:t>6</w:t>
            </w:r>
            <w:r>
              <w:rPr>
                <w:rFonts w:ascii="Calibri" w:eastAsia="Times New Roman" w:hAnsi="Calibri" w:cs="Calibri"/>
                <w:color w:val="000000"/>
                <w:lang w:eastAsia="nl-NL"/>
              </w:rPr>
              <w:t>)</w:t>
            </w:r>
          </w:p>
        </w:tc>
        <w:tc>
          <w:tcPr>
            <w:tcW w:w="898" w:type="dxa"/>
            <w:shd w:val="clear" w:color="auto" w:fill="auto"/>
            <w:noWrap/>
            <w:vAlign w:val="center"/>
          </w:tcPr>
          <w:p w14:paraId="3FC6D35F" w14:textId="46E020B6" w:rsidR="00356E6F" w:rsidRPr="00356E6F" w:rsidRDefault="00356E6F" w:rsidP="00356E6F">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188</w:t>
            </w:r>
          </w:p>
        </w:tc>
      </w:tr>
      <w:tr w:rsidR="00356E6F" w:rsidRPr="00356E6F" w14:paraId="5D2A91EE" w14:textId="77777777" w:rsidTr="00976246">
        <w:trPr>
          <w:trHeight w:val="263"/>
        </w:trPr>
        <w:tc>
          <w:tcPr>
            <w:tcW w:w="512" w:type="dxa"/>
            <w:tcBorders>
              <w:bottom w:val="single" w:sz="4" w:space="0" w:color="auto"/>
            </w:tcBorders>
            <w:shd w:val="clear" w:color="auto" w:fill="auto"/>
            <w:noWrap/>
            <w:vAlign w:val="bottom"/>
            <w:hideMark/>
          </w:tcPr>
          <w:p w14:paraId="2231D5A4" w14:textId="77777777" w:rsidR="00356E6F" w:rsidRPr="00356E6F" w:rsidRDefault="00356E6F" w:rsidP="00356E6F">
            <w:pPr>
              <w:spacing w:after="0" w:line="240" w:lineRule="auto"/>
              <w:rPr>
                <w:rFonts w:ascii="Times New Roman" w:eastAsia="Times New Roman" w:hAnsi="Times New Roman" w:cs="Times New Roman"/>
                <w:sz w:val="20"/>
                <w:szCs w:val="20"/>
                <w:lang w:eastAsia="nl-NL"/>
              </w:rPr>
            </w:pPr>
          </w:p>
        </w:tc>
        <w:tc>
          <w:tcPr>
            <w:tcW w:w="2465" w:type="dxa"/>
            <w:tcBorders>
              <w:bottom w:val="single" w:sz="4" w:space="0" w:color="auto"/>
            </w:tcBorders>
            <w:shd w:val="clear" w:color="auto" w:fill="auto"/>
            <w:noWrap/>
            <w:vAlign w:val="center"/>
            <w:hideMark/>
          </w:tcPr>
          <w:p w14:paraId="6CDDBB3C" w14:textId="264FC5FE" w:rsidR="00356E6F" w:rsidRPr="00356E6F" w:rsidRDefault="00976246" w:rsidP="00976246">
            <w:pPr>
              <w:spacing w:after="0" w:line="240" w:lineRule="auto"/>
              <w:rPr>
                <w:rFonts w:ascii="Times New Roman" w:eastAsia="Times New Roman" w:hAnsi="Times New Roman" w:cs="Times New Roman"/>
                <w:sz w:val="20"/>
                <w:szCs w:val="20"/>
                <w:lang w:eastAsia="nl-NL"/>
              </w:rPr>
            </w:pPr>
            <w:r>
              <w:rPr>
                <w:rFonts w:ascii="Calibri" w:eastAsia="Times New Roman" w:hAnsi="Calibri" w:cs="Calibri"/>
                <w:color w:val="000000"/>
                <w:lang w:eastAsia="nl-NL"/>
              </w:rPr>
              <w:t>P</w:t>
            </w:r>
            <w:r w:rsidR="00356E6F" w:rsidRPr="00356E6F">
              <w:rPr>
                <w:rFonts w:ascii="Calibri" w:eastAsia="Times New Roman" w:hAnsi="Calibri" w:cs="Calibri"/>
                <w:color w:val="000000"/>
                <w:lang w:eastAsia="nl-NL"/>
              </w:rPr>
              <w:t>hylum</w:t>
            </w:r>
            <w:r w:rsidR="00356E6F" w:rsidRPr="00356E6F">
              <w:rPr>
                <w:rFonts w:ascii="Calibri" w:eastAsia="Times New Roman" w:hAnsi="Calibri" w:cs="Calibri"/>
                <w:color w:val="000000"/>
                <w:lang w:val="en-US" w:eastAsia="nl-NL"/>
              </w:rPr>
              <w:t xml:space="preserve"> </w:t>
            </w:r>
          </w:p>
        </w:tc>
        <w:tc>
          <w:tcPr>
            <w:tcW w:w="1890" w:type="dxa"/>
            <w:tcBorders>
              <w:bottom w:val="single" w:sz="4" w:space="0" w:color="auto"/>
            </w:tcBorders>
            <w:vAlign w:val="center"/>
          </w:tcPr>
          <w:p w14:paraId="7912A616" w14:textId="77777777" w:rsidR="00356E6F" w:rsidRPr="00356E6F" w:rsidRDefault="00356E6F" w:rsidP="00356E6F">
            <w:pPr>
              <w:spacing w:after="0" w:line="240" w:lineRule="auto"/>
              <w:jc w:val="center"/>
              <w:rPr>
                <w:rFonts w:ascii="Calibri" w:eastAsia="Times New Roman" w:hAnsi="Calibri" w:cs="Calibri"/>
                <w:color w:val="000000"/>
                <w:lang w:eastAsia="nl-NL"/>
              </w:rPr>
            </w:pPr>
          </w:p>
        </w:tc>
        <w:tc>
          <w:tcPr>
            <w:tcW w:w="1890" w:type="dxa"/>
            <w:tcBorders>
              <w:bottom w:val="single" w:sz="4" w:space="0" w:color="auto"/>
            </w:tcBorders>
            <w:vAlign w:val="center"/>
          </w:tcPr>
          <w:p w14:paraId="74E47098" w14:textId="35D2F520" w:rsidR="00356E6F" w:rsidRDefault="00356E6F" w:rsidP="00356E6F">
            <w:pPr>
              <w:spacing w:after="0" w:line="240" w:lineRule="auto"/>
              <w:jc w:val="center"/>
              <w:rPr>
                <w:rFonts w:ascii="Calibri" w:eastAsia="Times New Roman" w:hAnsi="Calibri" w:cs="Calibri"/>
                <w:color w:val="000000"/>
                <w:lang w:eastAsia="nl-NL"/>
              </w:rPr>
            </w:pPr>
            <w:r w:rsidRPr="00356E6F">
              <w:rPr>
                <w:rFonts w:ascii="Calibri" w:eastAsia="Times New Roman" w:hAnsi="Calibri" w:cs="Calibri"/>
                <w:color w:val="000000"/>
                <w:lang w:eastAsia="nl-NL"/>
              </w:rPr>
              <w:t>5</w:t>
            </w:r>
            <w:r>
              <w:rPr>
                <w:rFonts w:ascii="Calibri" w:eastAsia="Times New Roman" w:hAnsi="Calibri" w:cs="Calibri"/>
                <w:color w:val="000000"/>
                <w:lang w:eastAsia="nl-NL"/>
              </w:rPr>
              <w:t>.</w:t>
            </w:r>
            <w:r w:rsidRPr="00356E6F">
              <w:rPr>
                <w:rFonts w:ascii="Calibri" w:eastAsia="Times New Roman" w:hAnsi="Calibri" w:cs="Calibri"/>
                <w:color w:val="000000"/>
                <w:lang w:eastAsia="nl-NL"/>
              </w:rPr>
              <w:t>2</w:t>
            </w:r>
            <w:r>
              <w:rPr>
                <w:rFonts w:ascii="Calibri" w:eastAsia="Times New Roman" w:hAnsi="Calibri" w:cs="Calibri"/>
                <w:color w:val="000000"/>
                <w:lang w:eastAsia="nl-NL"/>
              </w:rPr>
              <w:t xml:space="preserve"> (</w:t>
            </w:r>
            <w:r w:rsidRPr="00356E6F">
              <w:rPr>
                <w:rFonts w:ascii="Calibri" w:eastAsia="Times New Roman" w:hAnsi="Calibri" w:cs="Calibri"/>
                <w:color w:val="000000"/>
                <w:lang w:eastAsia="nl-NL"/>
              </w:rPr>
              <w:t>1</w:t>
            </w:r>
            <w:r>
              <w:rPr>
                <w:rFonts w:ascii="Calibri" w:eastAsia="Times New Roman" w:hAnsi="Calibri" w:cs="Calibri"/>
                <w:color w:val="000000"/>
                <w:lang w:eastAsia="nl-NL"/>
              </w:rPr>
              <w:t>.</w:t>
            </w:r>
            <w:r w:rsidRPr="00356E6F">
              <w:rPr>
                <w:rFonts w:ascii="Calibri" w:eastAsia="Times New Roman" w:hAnsi="Calibri" w:cs="Calibri"/>
                <w:color w:val="000000"/>
                <w:lang w:eastAsia="nl-NL"/>
              </w:rPr>
              <w:t>1</w:t>
            </w:r>
            <w:r>
              <w:rPr>
                <w:rFonts w:ascii="Calibri" w:eastAsia="Times New Roman" w:hAnsi="Calibri" w:cs="Calibri"/>
                <w:color w:val="000000"/>
                <w:lang w:eastAsia="nl-NL"/>
              </w:rPr>
              <w:t>)</w:t>
            </w:r>
          </w:p>
        </w:tc>
        <w:tc>
          <w:tcPr>
            <w:tcW w:w="898" w:type="dxa"/>
            <w:tcBorders>
              <w:bottom w:val="single" w:sz="4" w:space="0" w:color="auto"/>
            </w:tcBorders>
            <w:shd w:val="clear" w:color="auto" w:fill="auto"/>
            <w:noWrap/>
            <w:vAlign w:val="center"/>
            <w:hideMark/>
          </w:tcPr>
          <w:p w14:paraId="225A5A6C" w14:textId="6D8A2E0F" w:rsidR="00356E6F" w:rsidRPr="00356E6F" w:rsidRDefault="00356E6F" w:rsidP="00356E6F">
            <w:pPr>
              <w:spacing w:after="0" w:line="240" w:lineRule="auto"/>
              <w:jc w:val="center"/>
              <w:rPr>
                <w:rFonts w:ascii="Times New Roman" w:eastAsia="Times New Roman" w:hAnsi="Times New Roman" w:cs="Times New Roman"/>
                <w:sz w:val="20"/>
                <w:szCs w:val="20"/>
                <w:lang w:eastAsia="nl-NL"/>
              </w:rPr>
            </w:pPr>
            <w:r>
              <w:rPr>
                <w:rFonts w:ascii="Calibri" w:eastAsia="Times New Roman" w:hAnsi="Calibri" w:cs="Calibri"/>
                <w:color w:val="000000"/>
                <w:lang w:eastAsia="nl-NL"/>
              </w:rPr>
              <w:t>10</w:t>
            </w:r>
          </w:p>
        </w:tc>
      </w:tr>
    </w:tbl>
    <w:p w14:paraId="563E73AC" w14:textId="24F5AA57" w:rsidR="00356E6F" w:rsidRDefault="00B163C6">
      <w:pPr>
        <w:rPr>
          <w:lang w:val="en-US"/>
        </w:rPr>
      </w:pPr>
      <w:r>
        <w:rPr>
          <w:lang w:val="en-US"/>
        </w:rPr>
        <w:t>ASVs: a</w:t>
      </w:r>
      <w:r>
        <w:t>mplicon sequence variants</w:t>
      </w:r>
    </w:p>
    <w:p w14:paraId="7A689A12" w14:textId="77777777" w:rsidR="00976246" w:rsidRDefault="00976246" w:rsidP="00527B8E">
      <w:pPr>
        <w:spacing w:after="0" w:line="360" w:lineRule="auto"/>
        <w:rPr>
          <w:lang w:val="en-US"/>
        </w:rPr>
      </w:pPr>
      <w:r>
        <w:rPr>
          <w:lang w:val="en-US"/>
        </w:rPr>
        <w:br w:type="page"/>
      </w:r>
    </w:p>
    <w:p w14:paraId="60C2C36F" w14:textId="2C8980C8" w:rsidR="008219BB" w:rsidRDefault="00A92962" w:rsidP="00527B8E">
      <w:pPr>
        <w:spacing w:after="0" w:line="360" w:lineRule="auto"/>
        <w:rPr>
          <w:b/>
          <w:lang w:val="en-US"/>
        </w:rPr>
      </w:pPr>
      <w:r>
        <w:rPr>
          <w:b/>
          <w:lang w:val="en-US"/>
        </w:rPr>
        <w:t>Supplemental Table 3</w:t>
      </w:r>
      <w:r w:rsidR="00356E6F">
        <w:rPr>
          <w:b/>
          <w:lang w:val="en-US"/>
        </w:rPr>
        <w:t>.</w:t>
      </w:r>
      <w:r>
        <w:rPr>
          <w:b/>
          <w:lang w:val="en-US"/>
        </w:rPr>
        <w:t xml:space="preserve"> S</w:t>
      </w:r>
      <w:r w:rsidRPr="00A92962">
        <w:rPr>
          <w:b/>
          <w:lang w:val="en-US"/>
        </w:rPr>
        <w:t xml:space="preserve">ingle genus differential abundance analysis of </w:t>
      </w:r>
      <w:r w:rsidR="0036673B">
        <w:rPr>
          <w:b/>
          <w:lang w:val="en-US"/>
        </w:rPr>
        <w:t>child mental health</w:t>
      </w:r>
      <w:r>
        <w:rPr>
          <w:b/>
          <w:lang w:val="en-US"/>
        </w:rPr>
        <w:t xml:space="preserve"> phenotype</w:t>
      </w:r>
      <w:r w:rsidR="00E225BC">
        <w:rPr>
          <w:b/>
          <w:lang w:val="en-US"/>
        </w:rPr>
        <w:t>s</w:t>
      </w:r>
      <w:r>
        <w:rPr>
          <w:b/>
          <w:lang w:val="en-US"/>
        </w:rPr>
        <w:t>:</w:t>
      </w:r>
      <w:r w:rsidRPr="00A92962">
        <w:rPr>
          <w:b/>
          <w:lang w:val="en-US"/>
        </w:rPr>
        <w:t xml:space="preserve"> </w:t>
      </w:r>
      <w:r w:rsidR="0050152A">
        <w:rPr>
          <w:b/>
          <w:lang w:val="en-US"/>
        </w:rPr>
        <w:t>ANCOM-</w:t>
      </w:r>
      <w:r w:rsidRPr="00A92962">
        <w:rPr>
          <w:b/>
          <w:lang w:val="en-US"/>
        </w:rPr>
        <w:t>BC</w:t>
      </w:r>
      <w:r>
        <w:rPr>
          <w:b/>
          <w:lang w:val="en-US"/>
        </w:rPr>
        <w:t xml:space="preserve"> </w:t>
      </w:r>
      <w:r w:rsidR="0050152A">
        <w:rPr>
          <w:b/>
          <w:lang w:val="en-US"/>
        </w:rPr>
        <w:t>differential abundance analyses</w:t>
      </w:r>
    </w:p>
    <w:tbl>
      <w:tblPr>
        <w:tblW w:w="9356" w:type="dxa"/>
        <w:tblCellMar>
          <w:left w:w="70" w:type="dxa"/>
          <w:right w:w="70" w:type="dxa"/>
        </w:tblCellMar>
        <w:tblLook w:val="04A0" w:firstRow="1" w:lastRow="0" w:firstColumn="1" w:lastColumn="0" w:noHBand="0" w:noVBand="1"/>
      </w:tblPr>
      <w:tblGrid>
        <w:gridCol w:w="2155"/>
        <w:gridCol w:w="2748"/>
        <w:gridCol w:w="1149"/>
        <w:gridCol w:w="752"/>
        <w:gridCol w:w="851"/>
        <w:gridCol w:w="850"/>
        <w:gridCol w:w="851"/>
      </w:tblGrid>
      <w:tr w:rsidR="008219BB" w:rsidRPr="0036673B" w14:paraId="652A75A9" w14:textId="77777777" w:rsidTr="001B7312">
        <w:trPr>
          <w:trHeight w:val="300"/>
        </w:trPr>
        <w:tc>
          <w:tcPr>
            <w:tcW w:w="2155" w:type="dxa"/>
            <w:tcBorders>
              <w:top w:val="single" w:sz="4" w:space="0" w:color="auto"/>
              <w:left w:val="nil"/>
              <w:bottom w:val="single" w:sz="4" w:space="0" w:color="auto"/>
              <w:right w:val="nil"/>
            </w:tcBorders>
            <w:shd w:val="clear" w:color="auto" w:fill="auto"/>
            <w:noWrap/>
            <w:vAlign w:val="bottom"/>
            <w:hideMark/>
          </w:tcPr>
          <w:p w14:paraId="18DFFBAA" w14:textId="4AA8DCB1" w:rsidR="008219BB" w:rsidRPr="0036673B" w:rsidRDefault="0036673B" w:rsidP="0036673B">
            <w:pPr>
              <w:spacing w:after="0" w:line="240" w:lineRule="auto"/>
              <w:rPr>
                <w:rFonts w:ascii="Calibri" w:eastAsia="Times New Roman" w:hAnsi="Calibri" w:cs="Calibri"/>
                <w:color w:val="000000"/>
                <w:lang w:val="en-US" w:eastAsia="nl-NL"/>
              </w:rPr>
            </w:pPr>
            <w:r>
              <w:rPr>
                <w:rFonts w:ascii="Calibri" w:eastAsia="Times New Roman" w:hAnsi="Calibri" w:cs="Calibri"/>
                <w:color w:val="000000"/>
                <w:lang w:val="en-US" w:eastAsia="nl-NL"/>
              </w:rPr>
              <w:t>Child mental health</w:t>
            </w:r>
          </w:p>
        </w:tc>
        <w:tc>
          <w:tcPr>
            <w:tcW w:w="2748" w:type="dxa"/>
            <w:tcBorders>
              <w:top w:val="single" w:sz="4" w:space="0" w:color="auto"/>
              <w:left w:val="nil"/>
              <w:bottom w:val="single" w:sz="4" w:space="0" w:color="auto"/>
              <w:right w:val="nil"/>
            </w:tcBorders>
            <w:shd w:val="clear" w:color="auto" w:fill="auto"/>
            <w:noWrap/>
            <w:vAlign w:val="bottom"/>
            <w:hideMark/>
          </w:tcPr>
          <w:p w14:paraId="63C6715D" w14:textId="2BA60A75" w:rsidR="008219BB" w:rsidRPr="0036673B" w:rsidRDefault="0036673B" w:rsidP="008219BB">
            <w:pPr>
              <w:spacing w:after="0" w:line="240" w:lineRule="auto"/>
              <w:rPr>
                <w:rFonts w:ascii="Calibri" w:eastAsia="Times New Roman" w:hAnsi="Calibri" w:cs="Calibri"/>
                <w:color w:val="000000"/>
                <w:lang w:val="en-US" w:eastAsia="nl-NL"/>
              </w:rPr>
            </w:pPr>
            <w:r>
              <w:rPr>
                <w:rFonts w:ascii="Calibri" w:eastAsia="Times New Roman" w:hAnsi="Calibri" w:cs="Calibri"/>
                <w:color w:val="000000"/>
                <w:lang w:val="en-US" w:eastAsia="nl-NL"/>
              </w:rPr>
              <w:t>G</w:t>
            </w:r>
            <w:r w:rsidR="008219BB" w:rsidRPr="0036673B">
              <w:rPr>
                <w:rFonts w:ascii="Calibri" w:eastAsia="Times New Roman" w:hAnsi="Calibri" w:cs="Calibri"/>
                <w:color w:val="000000"/>
                <w:lang w:val="en-US" w:eastAsia="nl-NL"/>
              </w:rPr>
              <w:t>enus</w:t>
            </w:r>
          </w:p>
        </w:tc>
        <w:tc>
          <w:tcPr>
            <w:tcW w:w="1149" w:type="dxa"/>
            <w:tcBorders>
              <w:top w:val="single" w:sz="4" w:space="0" w:color="auto"/>
              <w:left w:val="nil"/>
              <w:bottom w:val="single" w:sz="4" w:space="0" w:color="auto"/>
              <w:right w:val="nil"/>
            </w:tcBorders>
            <w:shd w:val="clear" w:color="auto" w:fill="auto"/>
            <w:noWrap/>
            <w:vAlign w:val="bottom"/>
            <w:hideMark/>
          </w:tcPr>
          <w:p w14:paraId="4EF7D700" w14:textId="77777777" w:rsidR="008219BB" w:rsidRPr="0036673B" w:rsidRDefault="008219BB" w:rsidP="008219BB">
            <w:pPr>
              <w:spacing w:after="0" w:line="240" w:lineRule="auto"/>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 </w:t>
            </w:r>
          </w:p>
        </w:tc>
        <w:tc>
          <w:tcPr>
            <w:tcW w:w="752" w:type="dxa"/>
            <w:tcBorders>
              <w:top w:val="single" w:sz="4" w:space="0" w:color="auto"/>
              <w:left w:val="nil"/>
              <w:bottom w:val="single" w:sz="4" w:space="0" w:color="auto"/>
              <w:right w:val="nil"/>
            </w:tcBorders>
            <w:shd w:val="clear" w:color="auto" w:fill="auto"/>
            <w:noWrap/>
            <w:vAlign w:val="bottom"/>
            <w:hideMark/>
          </w:tcPr>
          <w:p w14:paraId="14FFE927" w14:textId="0546F91D" w:rsidR="008219BB" w:rsidRPr="0036673B" w:rsidRDefault="008219BB" w:rsidP="008219BB">
            <w:pPr>
              <w:spacing w:after="0" w:line="240" w:lineRule="auto"/>
              <w:jc w:val="right"/>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B</w:t>
            </w:r>
          </w:p>
        </w:tc>
        <w:tc>
          <w:tcPr>
            <w:tcW w:w="851" w:type="dxa"/>
            <w:tcBorders>
              <w:top w:val="single" w:sz="4" w:space="0" w:color="auto"/>
              <w:left w:val="nil"/>
              <w:bottom w:val="single" w:sz="4" w:space="0" w:color="auto"/>
              <w:right w:val="nil"/>
            </w:tcBorders>
            <w:shd w:val="clear" w:color="auto" w:fill="auto"/>
            <w:noWrap/>
            <w:vAlign w:val="bottom"/>
            <w:hideMark/>
          </w:tcPr>
          <w:p w14:paraId="38A041F4" w14:textId="77777777" w:rsidR="008219BB" w:rsidRPr="0036673B" w:rsidRDefault="008219BB" w:rsidP="008219BB">
            <w:pPr>
              <w:spacing w:after="0" w:line="240" w:lineRule="auto"/>
              <w:jc w:val="right"/>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se</w:t>
            </w:r>
          </w:p>
        </w:tc>
        <w:tc>
          <w:tcPr>
            <w:tcW w:w="850" w:type="dxa"/>
            <w:tcBorders>
              <w:top w:val="single" w:sz="4" w:space="0" w:color="auto"/>
              <w:left w:val="nil"/>
              <w:bottom w:val="single" w:sz="4" w:space="0" w:color="auto"/>
              <w:right w:val="nil"/>
            </w:tcBorders>
            <w:shd w:val="clear" w:color="auto" w:fill="auto"/>
            <w:noWrap/>
            <w:vAlign w:val="bottom"/>
            <w:hideMark/>
          </w:tcPr>
          <w:p w14:paraId="770EFDBC" w14:textId="77777777" w:rsidR="008219BB" w:rsidRPr="0036673B" w:rsidRDefault="008219BB" w:rsidP="008219BB">
            <w:pPr>
              <w:spacing w:after="0" w:line="240" w:lineRule="auto"/>
              <w:jc w:val="right"/>
              <w:rPr>
                <w:rFonts w:ascii="Calibri" w:eastAsia="Times New Roman" w:hAnsi="Calibri" w:cs="Calibri"/>
                <w:i/>
                <w:color w:val="000000"/>
                <w:lang w:val="en-US" w:eastAsia="nl-NL"/>
              </w:rPr>
            </w:pPr>
            <w:r w:rsidRPr="0036673B">
              <w:rPr>
                <w:rFonts w:ascii="Calibri" w:eastAsia="Times New Roman" w:hAnsi="Calibri" w:cs="Calibri"/>
                <w:i/>
                <w:color w:val="000000"/>
                <w:lang w:val="en-US" w:eastAsia="nl-NL"/>
              </w:rPr>
              <w:t>p</w:t>
            </w:r>
          </w:p>
        </w:tc>
        <w:tc>
          <w:tcPr>
            <w:tcW w:w="851" w:type="dxa"/>
            <w:tcBorders>
              <w:top w:val="single" w:sz="4" w:space="0" w:color="auto"/>
              <w:left w:val="nil"/>
              <w:bottom w:val="single" w:sz="4" w:space="0" w:color="auto"/>
              <w:right w:val="nil"/>
            </w:tcBorders>
            <w:shd w:val="clear" w:color="auto" w:fill="auto"/>
            <w:noWrap/>
            <w:vAlign w:val="bottom"/>
            <w:hideMark/>
          </w:tcPr>
          <w:p w14:paraId="15291C2C" w14:textId="77777777" w:rsidR="008219BB" w:rsidRPr="0036673B" w:rsidRDefault="008219BB" w:rsidP="008219BB">
            <w:pPr>
              <w:spacing w:after="0" w:line="240" w:lineRule="auto"/>
              <w:jc w:val="right"/>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fdr</w:t>
            </w:r>
          </w:p>
        </w:tc>
      </w:tr>
      <w:tr w:rsidR="008219BB" w:rsidRPr="0036673B" w14:paraId="58D12DEE" w14:textId="77777777" w:rsidTr="001B7312">
        <w:trPr>
          <w:trHeight w:val="300"/>
        </w:trPr>
        <w:tc>
          <w:tcPr>
            <w:tcW w:w="2155" w:type="dxa"/>
            <w:tcBorders>
              <w:top w:val="nil"/>
              <w:left w:val="nil"/>
              <w:bottom w:val="nil"/>
              <w:right w:val="nil"/>
            </w:tcBorders>
            <w:shd w:val="clear" w:color="auto" w:fill="auto"/>
            <w:noWrap/>
            <w:vAlign w:val="bottom"/>
            <w:hideMark/>
          </w:tcPr>
          <w:p w14:paraId="28F0BEA5" w14:textId="77777777" w:rsidR="008219BB" w:rsidRPr="0036673B" w:rsidRDefault="008219BB" w:rsidP="008219BB">
            <w:pPr>
              <w:spacing w:after="0" w:line="240" w:lineRule="auto"/>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Anxious/depressed</w:t>
            </w:r>
          </w:p>
        </w:tc>
        <w:tc>
          <w:tcPr>
            <w:tcW w:w="3897" w:type="dxa"/>
            <w:gridSpan w:val="2"/>
            <w:tcBorders>
              <w:top w:val="nil"/>
              <w:left w:val="nil"/>
              <w:bottom w:val="nil"/>
              <w:right w:val="nil"/>
            </w:tcBorders>
            <w:shd w:val="clear" w:color="auto" w:fill="auto"/>
            <w:noWrap/>
            <w:vAlign w:val="bottom"/>
            <w:hideMark/>
          </w:tcPr>
          <w:p w14:paraId="36CE8926" w14:textId="77777777" w:rsidR="008219BB" w:rsidRPr="0036673B" w:rsidRDefault="008219BB" w:rsidP="008219BB">
            <w:pPr>
              <w:spacing w:after="0" w:line="240" w:lineRule="auto"/>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Anaerotruncus_ASV850</w:t>
            </w:r>
          </w:p>
        </w:tc>
        <w:tc>
          <w:tcPr>
            <w:tcW w:w="752" w:type="dxa"/>
            <w:tcBorders>
              <w:top w:val="nil"/>
              <w:left w:val="nil"/>
              <w:bottom w:val="nil"/>
              <w:right w:val="nil"/>
            </w:tcBorders>
            <w:shd w:val="clear" w:color="auto" w:fill="auto"/>
            <w:noWrap/>
            <w:vAlign w:val="bottom"/>
            <w:hideMark/>
          </w:tcPr>
          <w:p w14:paraId="2C703C0A" w14:textId="07CEFC0A" w:rsidR="008219BB" w:rsidRPr="0036673B" w:rsidRDefault="008219BB" w:rsidP="008219BB">
            <w:pPr>
              <w:spacing w:after="0" w:line="240" w:lineRule="auto"/>
              <w:jc w:val="right"/>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0</w:t>
            </w:r>
            <w:r w:rsidR="00D83C85" w:rsidRPr="0036673B">
              <w:rPr>
                <w:rFonts w:ascii="Calibri" w:eastAsia="Times New Roman" w:hAnsi="Calibri" w:cs="Calibri"/>
                <w:color w:val="000000"/>
                <w:lang w:val="en-US" w:eastAsia="nl-NL"/>
              </w:rPr>
              <w:t>.</w:t>
            </w:r>
            <w:r w:rsidRPr="0036673B">
              <w:rPr>
                <w:rFonts w:ascii="Calibri" w:eastAsia="Times New Roman" w:hAnsi="Calibri" w:cs="Calibri"/>
                <w:color w:val="000000"/>
                <w:lang w:val="en-US" w:eastAsia="nl-NL"/>
              </w:rPr>
              <w:t>06</w:t>
            </w:r>
          </w:p>
        </w:tc>
        <w:tc>
          <w:tcPr>
            <w:tcW w:w="851" w:type="dxa"/>
            <w:tcBorders>
              <w:top w:val="nil"/>
              <w:left w:val="nil"/>
              <w:bottom w:val="nil"/>
              <w:right w:val="nil"/>
            </w:tcBorders>
            <w:shd w:val="clear" w:color="auto" w:fill="auto"/>
            <w:noWrap/>
            <w:vAlign w:val="bottom"/>
            <w:hideMark/>
          </w:tcPr>
          <w:p w14:paraId="68BC1F2D" w14:textId="76A79DE9" w:rsidR="008219BB" w:rsidRPr="0036673B" w:rsidRDefault="008219BB" w:rsidP="008219BB">
            <w:pPr>
              <w:spacing w:after="0" w:line="240" w:lineRule="auto"/>
              <w:jc w:val="right"/>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0</w:t>
            </w:r>
            <w:r w:rsidR="00D83C85" w:rsidRPr="0036673B">
              <w:rPr>
                <w:rFonts w:ascii="Calibri" w:eastAsia="Times New Roman" w:hAnsi="Calibri" w:cs="Calibri"/>
                <w:color w:val="000000"/>
                <w:lang w:val="en-US" w:eastAsia="nl-NL"/>
              </w:rPr>
              <w:t>.</w:t>
            </w:r>
            <w:r w:rsidRPr="0036673B">
              <w:rPr>
                <w:rFonts w:ascii="Calibri" w:eastAsia="Times New Roman" w:hAnsi="Calibri" w:cs="Calibri"/>
                <w:color w:val="000000"/>
                <w:lang w:val="en-US" w:eastAsia="nl-NL"/>
              </w:rPr>
              <w:t>027</w:t>
            </w:r>
          </w:p>
        </w:tc>
        <w:tc>
          <w:tcPr>
            <w:tcW w:w="850" w:type="dxa"/>
            <w:tcBorders>
              <w:top w:val="nil"/>
              <w:left w:val="nil"/>
              <w:bottom w:val="nil"/>
              <w:right w:val="nil"/>
            </w:tcBorders>
            <w:shd w:val="clear" w:color="auto" w:fill="auto"/>
            <w:noWrap/>
            <w:vAlign w:val="bottom"/>
            <w:hideMark/>
          </w:tcPr>
          <w:p w14:paraId="1404EF7F" w14:textId="7082BC9B" w:rsidR="008219BB" w:rsidRPr="0036673B" w:rsidRDefault="001F183D" w:rsidP="008219BB">
            <w:pPr>
              <w:spacing w:after="0" w:line="240" w:lineRule="auto"/>
              <w:jc w:val="right"/>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w:t>
            </w:r>
            <w:r w:rsidR="008219BB" w:rsidRPr="0036673B">
              <w:rPr>
                <w:rFonts w:ascii="Calibri" w:eastAsia="Times New Roman" w:hAnsi="Calibri" w:cs="Calibri"/>
                <w:color w:val="000000"/>
                <w:lang w:val="en-US" w:eastAsia="nl-NL"/>
              </w:rPr>
              <w:t>017</w:t>
            </w:r>
          </w:p>
        </w:tc>
        <w:tc>
          <w:tcPr>
            <w:tcW w:w="851" w:type="dxa"/>
            <w:tcBorders>
              <w:top w:val="nil"/>
              <w:left w:val="nil"/>
              <w:bottom w:val="nil"/>
              <w:right w:val="nil"/>
            </w:tcBorders>
            <w:shd w:val="clear" w:color="auto" w:fill="auto"/>
            <w:noWrap/>
            <w:vAlign w:val="bottom"/>
            <w:hideMark/>
          </w:tcPr>
          <w:p w14:paraId="1C648F11" w14:textId="757FB68B" w:rsidR="008219BB" w:rsidRPr="0036673B" w:rsidRDefault="001F183D" w:rsidP="008219BB">
            <w:pPr>
              <w:spacing w:after="0" w:line="240" w:lineRule="auto"/>
              <w:jc w:val="right"/>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w:t>
            </w:r>
            <w:r w:rsidR="008219BB" w:rsidRPr="0036673B">
              <w:rPr>
                <w:rFonts w:ascii="Calibri" w:eastAsia="Times New Roman" w:hAnsi="Calibri" w:cs="Calibri"/>
                <w:color w:val="000000"/>
                <w:lang w:val="en-US" w:eastAsia="nl-NL"/>
              </w:rPr>
              <w:t>904</w:t>
            </w:r>
          </w:p>
        </w:tc>
      </w:tr>
      <w:tr w:rsidR="008219BB" w:rsidRPr="0036673B" w14:paraId="16852B28" w14:textId="77777777" w:rsidTr="001B7312">
        <w:trPr>
          <w:trHeight w:val="300"/>
        </w:trPr>
        <w:tc>
          <w:tcPr>
            <w:tcW w:w="2155" w:type="dxa"/>
            <w:tcBorders>
              <w:top w:val="nil"/>
              <w:left w:val="nil"/>
              <w:bottom w:val="nil"/>
              <w:right w:val="nil"/>
            </w:tcBorders>
            <w:shd w:val="clear" w:color="auto" w:fill="auto"/>
            <w:noWrap/>
            <w:vAlign w:val="bottom"/>
            <w:hideMark/>
          </w:tcPr>
          <w:p w14:paraId="6BDBEA7C" w14:textId="77777777" w:rsidR="008219BB" w:rsidRPr="0036673B" w:rsidRDefault="008219BB" w:rsidP="008219BB">
            <w:pPr>
              <w:spacing w:after="0" w:line="240" w:lineRule="auto"/>
              <w:jc w:val="right"/>
              <w:rPr>
                <w:rFonts w:ascii="Calibri" w:eastAsia="Times New Roman" w:hAnsi="Calibri" w:cs="Calibri"/>
                <w:color w:val="000000"/>
                <w:lang w:val="en-US" w:eastAsia="nl-NL"/>
              </w:rPr>
            </w:pPr>
          </w:p>
        </w:tc>
        <w:tc>
          <w:tcPr>
            <w:tcW w:w="2748" w:type="dxa"/>
            <w:tcBorders>
              <w:top w:val="nil"/>
              <w:left w:val="nil"/>
              <w:bottom w:val="nil"/>
              <w:right w:val="nil"/>
            </w:tcBorders>
            <w:shd w:val="clear" w:color="auto" w:fill="auto"/>
            <w:noWrap/>
            <w:vAlign w:val="bottom"/>
            <w:hideMark/>
          </w:tcPr>
          <w:p w14:paraId="6EBF8DE1" w14:textId="77777777" w:rsidR="008219BB" w:rsidRPr="0036673B" w:rsidRDefault="008219BB" w:rsidP="008219BB">
            <w:pPr>
              <w:spacing w:after="0" w:line="240" w:lineRule="auto"/>
              <w:rPr>
                <w:rFonts w:ascii="Times New Roman" w:eastAsia="Times New Roman" w:hAnsi="Times New Roman" w:cs="Times New Roman"/>
                <w:sz w:val="20"/>
                <w:szCs w:val="20"/>
                <w:lang w:val="en-US" w:eastAsia="nl-NL"/>
              </w:rPr>
            </w:pPr>
          </w:p>
        </w:tc>
        <w:tc>
          <w:tcPr>
            <w:tcW w:w="1149" w:type="dxa"/>
            <w:tcBorders>
              <w:top w:val="nil"/>
              <w:left w:val="nil"/>
              <w:bottom w:val="nil"/>
              <w:right w:val="nil"/>
            </w:tcBorders>
            <w:shd w:val="clear" w:color="auto" w:fill="auto"/>
            <w:noWrap/>
            <w:vAlign w:val="bottom"/>
            <w:hideMark/>
          </w:tcPr>
          <w:p w14:paraId="45B2F43D" w14:textId="77777777" w:rsidR="008219BB" w:rsidRPr="0036673B" w:rsidRDefault="008219BB" w:rsidP="008219BB">
            <w:pPr>
              <w:spacing w:after="0" w:line="240" w:lineRule="auto"/>
              <w:rPr>
                <w:rFonts w:ascii="Times New Roman" w:eastAsia="Times New Roman" w:hAnsi="Times New Roman" w:cs="Times New Roman"/>
                <w:sz w:val="20"/>
                <w:szCs w:val="20"/>
                <w:lang w:val="en-US" w:eastAsia="nl-NL"/>
              </w:rPr>
            </w:pPr>
          </w:p>
        </w:tc>
        <w:tc>
          <w:tcPr>
            <w:tcW w:w="752" w:type="dxa"/>
            <w:tcBorders>
              <w:top w:val="nil"/>
              <w:left w:val="nil"/>
              <w:bottom w:val="nil"/>
              <w:right w:val="nil"/>
            </w:tcBorders>
            <w:shd w:val="clear" w:color="auto" w:fill="auto"/>
            <w:noWrap/>
            <w:vAlign w:val="bottom"/>
            <w:hideMark/>
          </w:tcPr>
          <w:p w14:paraId="7D50999B" w14:textId="77777777" w:rsidR="008219BB" w:rsidRPr="0036673B" w:rsidRDefault="008219BB" w:rsidP="008219BB">
            <w:pPr>
              <w:spacing w:after="0" w:line="240" w:lineRule="auto"/>
              <w:rPr>
                <w:rFonts w:ascii="Times New Roman" w:eastAsia="Times New Roman" w:hAnsi="Times New Roman" w:cs="Times New Roman"/>
                <w:sz w:val="20"/>
                <w:szCs w:val="20"/>
                <w:lang w:val="en-US" w:eastAsia="nl-NL"/>
              </w:rPr>
            </w:pPr>
          </w:p>
        </w:tc>
        <w:tc>
          <w:tcPr>
            <w:tcW w:w="851" w:type="dxa"/>
            <w:tcBorders>
              <w:top w:val="nil"/>
              <w:left w:val="nil"/>
              <w:bottom w:val="nil"/>
              <w:right w:val="nil"/>
            </w:tcBorders>
            <w:shd w:val="clear" w:color="auto" w:fill="auto"/>
            <w:noWrap/>
            <w:vAlign w:val="bottom"/>
            <w:hideMark/>
          </w:tcPr>
          <w:p w14:paraId="1821BA29" w14:textId="77777777" w:rsidR="008219BB" w:rsidRPr="0036673B" w:rsidRDefault="008219BB" w:rsidP="008219BB">
            <w:pPr>
              <w:spacing w:after="0" w:line="240" w:lineRule="auto"/>
              <w:rPr>
                <w:rFonts w:ascii="Times New Roman" w:eastAsia="Times New Roman" w:hAnsi="Times New Roman" w:cs="Times New Roman"/>
                <w:sz w:val="20"/>
                <w:szCs w:val="20"/>
                <w:lang w:val="en-US" w:eastAsia="nl-NL"/>
              </w:rPr>
            </w:pPr>
          </w:p>
        </w:tc>
        <w:tc>
          <w:tcPr>
            <w:tcW w:w="850" w:type="dxa"/>
            <w:tcBorders>
              <w:top w:val="nil"/>
              <w:left w:val="nil"/>
              <w:bottom w:val="nil"/>
              <w:right w:val="nil"/>
            </w:tcBorders>
            <w:shd w:val="clear" w:color="auto" w:fill="auto"/>
            <w:noWrap/>
            <w:vAlign w:val="bottom"/>
            <w:hideMark/>
          </w:tcPr>
          <w:p w14:paraId="60EF6B45" w14:textId="77777777" w:rsidR="008219BB" w:rsidRPr="0036673B" w:rsidRDefault="008219BB" w:rsidP="008219BB">
            <w:pPr>
              <w:spacing w:after="0" w:line="240" w:lineRule="auto"/>
              <w:rPr>
                <w:rFonts w:ascii="Times New Roman" w:eastAsia="Times New Roman" w:hAnsi="Times New Roman" w:cs="Times New Roman"/>
                <w:sz w:val="20"/>
                <w:szCs w:val="20"/>
                <w:lang w:val="en-US" w:eastAsia="nl-NL"/>
              </w:rPr>
            </w:pPr>
          </w:p>
        </w:tc>
        <w:tc>
          <w:tcPr>
            <w:tcW w:w="851" w:type="dxa"/>
            <w:tcBorders>
              <w:top w:val="nil"/>
              <w:left w:val="nil"/>
              <w:bottom w:val="nil"/>
              <w:right w:val="nil"/>
            </w:tcBorders>
            <w:shd w:val="clear" w:color="auto" w:fill="auto"/>
            <w:noWrap/>
            <w:vAlign w:val="bottom"/>
            <w:hideMark/>
          </w:tcPr>
          <w:p w14:paraId="5BF30EA1" w14:textId="77777777" w:rsidR="008219BB" w:rsidRPr="0036673B" w:rsidRDefault="008219BB" w:rsidP="008219BB">
            <w:pPr>
              <w:spacing w:after="0" w:line="240" w:lineRule="auto"/>
              <w:rPr>
                <w:rFonts w:ascii="Times New Roman" w:eastAsia="Times New Roman" w:hAnsi="Times New Roman" w:cs="Times New Roman"/>
                <w:sz w:val="20"/>
                <w:szCs w:val="20"/>
                <w:lang w:val="en-US" w:eastAsia="nl-NL"/>
              </w:rPr>
            </w:pPr>
          </w:p>
        </w:tc>
      </w:tr>
      <w:tr w:rsidR="008219BB" w:rsidRPr="008219BB" w14:paraId="58D042C4" w14:textId="77777777" w:rsidTr="001B7312">
        <w:trPr>
          <w:trHeight w:val="300"/>
        </w:trPr>
        <w:tc>
          <w:tcPr>
            <w:tcW w:w="2155" w:type="dxa"/>
            <w:tcBorders>
              <w:top w:val="nil"/>
              <w:left w:val="nil"/>
              <w:bottom w:val="nil"/>
              <w:right w:val="nil"/>
            </w:tcBorders>
            <w:shd w:val="clear" w:color="auto" w:fill="auto"/>
            <w:noWrap/>
            <w:vAlign w:val="bottom"/>
            <w:hideMark/>
          </w:tcPr>
          <w:p w14:paraId="0DD549E4" w14:textId="77777777" w:rsidR="008219BB" w:rsidRPr="0036673B" w:rsidRDefault="008219BB" w:rsidP="008219BB">
            <w:pPr>
              <w:spacing w:after="0" w:line="240" w:lineRule="auto"/>
              <w:rPr>
                <w:rFonts w:ascii="Calibri" w:eastAsia="Times New Roman" w:hAnsi="Calibri" w:cs="Calibri"/>
                <w:color w:val="000000"/>
                <w:lang w:val="en-US" w:eastAsia="nl-NL"/>
              </w:rPr>
            </w:pPr>
            <w:r w:rsidRPr="0036673B">
              <w:rPr>
                <w:rFonts w:ascii="Calibri" w:eastAsia="Times New Roman" w:hAnsi="Calibri" w:cs="Calibri"/>
                <w:color w:val="000000"/>
                <w:lang w:val="en-US" w:eastAsia="nl-NL"/>
              </w:rPr>
              <w:t>Withdrawn/depressed</w:t>
            </w:r>
          </w:p>
        </w:tc>
        <w:tc>
          <w:tcPr>
            <w:tcW w:w="3897" w:type="dxa"/>
            <w:gridSpan w:val="2"/>
            <w:tcBorders>
              <w:top w:val="nil"/>
              <w:left w:val="nil"/>
              <w:bottom w:val="nil"/>
              <w:right w:val="nil"/>
            </w:tcBorders>
            <w:shd w:val="clear" w:color="auto" w:fill="auto"/>
            <w:noWrap/>
            <w:vAlign w:val="bottom"/>
            <w:hideMark/>
          </w:tcPr>
          <w:p w14:paraId="4A8077AF" w14:textId="77777777" w:rsidR="008219BB" w:rsidRPr="008219BB" w:rsidRDefault="008219BB" w:rsidP="008219BB">
            <w:pPr>
              <w:spacing w:after="0" w:line="240" w:lineRule="auto"/>
              <w:rPr>
                <w:rFonts w:ascii="Calibri" w:eastAsia="Times New Roman" w:hAnsi="Calibri" w:cs="Calibri"/>
                <w:color w:val="000000"/>
                <w:lang w:eastAsia="nl-NL"/>
              </w:rPr>
            </w:pPr>
            <w:r w:rsidRPr="0036673B">
              <w:rPr>
                <w:rFonts w:ascii="Calibri" w:eastAsia="Times New Roman" w:hAnsi="Calibri" w:cs="Calibri"/>
                <w:color w:val="000000"/>
                <w:lang w:val="en-US" w:eastAsia="nl-NL"/>
              </w:rPr>
              <w:t>NA_</w:t>
            </w:r>
            <w:r w:rsidRPr="008219BB">
              <w:rPr>
                <w:rFonts w:ascii="Calibri" w:eastAsia="Times New Roman" w:hAnsi="Calibri" w:cs="Calibri"/>
                <w:color w:val="000000"/>
                <w:lang w:eastAsia="nl-NL"/>
              </w:rPr>
              <w:t>ASV109</w:t>
            </w:r>
          </w:p>
        </w:tc>
        <w:tc>
          <w:tcPr>
            <w:tcW w:w="752" w:type="dxa"/>
            <w:tcBorders>
              <w:top w:val="nil"/>
              <w:left w:val="nil"/>
              <w:bottom w:val="nil"/>
              <w:right w:val="nil"/>
            </w:tcBorders>
            <w:shd w:val="clear" w:color="auto" w:fill="auto"/>
            <w:noWrap/>
            <w:vAlign w:val="bottom"/>
            <w:hideMark/>
          </w:tcPr>
          <w:p w14:paraId="3D7C55D5" w14:textId="7E58DDF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16</w:t>
            </w:r>
          </w:p>
        </w:tc>
        <w:tc>
          <w:tcPr>
            <w:tcW w:w="851" w:type="dxa"/>
            <w:tcBorders>
              <w:top w:val="nil"/>
              <w:left w:val="nil"/>
              <w:bottom w:val="nil"/>
              <w:right w:val="nil"/>
            </w:tcBorders>
            <w:shd w:val="clear" w:color="auto" w:fill="auto"/>
            <w:noWrap/>
            <w:vAlign w:val="bottom"/>
            <w:hideMark/>
          </w:tcPr>
          <w:p w14:paraId="65F59D60" w14:textId="40D06827"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069</w:t>
            </w:r>
          </w:p>
        </w:tc>
        <w:tc>
          <w:tcPr>
            <w:tcW w:w="850" w:type="dxa"/>
            <w:tcBorders>
              <w:top w:val="nil"/>
              <w:left w:val="nil"/>
              <w:bottom w:val="nil"/>
              <w:right w:val="nil"/>
            </w:tcBorders>
            <w:shd w:val="clear" w:color="auto" w:fill="auto"/>
            <w:noWrap/>
            <w:vAlign w:val="bottom"/>
            <w:hideMark/>
          </w:tcPr>
          <w:p w14:paraId="1AA35347" w14:textId="4F543CF2"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018</w:t>
            </w:r>
          </w:p>
        </w:tc>
        <w:tc>
          <w:tcPr>
            <w:tcW w:w="851" w:type="dxa"/>
            <w:tcBorders>
              <w:top w:val="nil"/>
              <w:left w:val="nil"/>
              <w:bottom w:val="nil"/>
              <w:right w:val="nil"/>
            </w:tcBorders>
            <w:shd w:val="clear" w:color="auto" w:fill="auto"/>
            <w:noWrap/>
            <w:vAlign w:val="bottom"/>
            <w:hideMark/>
          </w:tcPr>
          <w:p w14:paraId="06BE97C0" w14:textId="04177EC8"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747</w:t>
            </w:r>
          </w:p>
        </w:tc>
      </w:tr>
      <w:tr w:rsidR="008219BB" w:rsidRPr="008219BB" w14:paraId="7453618F" w14:textId="77777777" w:rsidTr="001B7312">
        <w:trPr>
          <w:trHeight w:val="300"/>
        </w:trPr>
        <w:tc>
          <w:tcPr>
            <w:tcW w:w="2155" w:type="dxa"/>
            <w:tcBorders>
              <w:top w:val="nil"/>
              <w:left w:val="nil"/>
              <w:bottom w:val="nil"/>
              <w:right w:val="nil"/>
            </w:tcBorders>
            <w:shd w:val="clear" w:color="auto" w:fill="auto"/>
            <w:noWrap/>
            <w:vAlign w:val="bottom"/>
            <w:hideMark/>
          </w:tcPr>
          <w:p w14:paraId="489E44E0"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AC51FE3"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Anaeroplasma_ASV334</w:t>
            </w:r>
          </w:p>
        </w:tc>
        <w:tc>
          <w:tcPr>
            <w:tcW w:w="752" w:type="dxa"/>
            <w:tcBorders>
              <w:top w:val="nil"/>
              <w:left w:val="nil"/>
              <w:bottom w:val="nil"/>
              <w:right w:val="nil"/>
            </w:tcBorders>
            <w:shd w:val="clear" w:color="auto" w:fill="auto"/>
            <w:noWrap/>
            <w:vAlign w:val="bottom"/>
            <w:hideMark/>
          </w:tcPr>
          <w:p w14:paraId="7765317C" w14:textId="3E79C301"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09</w:t>
            </w:r>
          </w:p>
        </w:tc>
        <w:tc>
          <w:tcPr>
            <w:tcW w:w="851" w:type="dxa"/>
            <w:tcBorders>
              <w:top w:val="nil"/>
              <w:left w:val="nil"/>
              <w:bottom w:val="nil"/>
              <w:right w:val="nil"/>
            </w:tcBorders>
            <w:shd w:val="clear" w:color="auto" w:fill="auto"/>
            <w:noWrap/>
            <w:vAlign w:val="bottom"/>
            <w:hideMark/>
          </w:tcPr>
          <w:p w14:paraId="00286327" w14:textId="26A8EFA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038</w:t>
            </w:r>
          </w:p>
        </w:tc>
        <w:tc>
          <w:tcPr>
            <w:tcW w:w="850" w:type="dxa"/>
            <w:tcBorders>
              <w:top w:val="nil"/>
              <w:left w:val="nil"/>
              <w:bottom w:val="nil"/>
              <w:right w:val="nil"/>
            </w:tcBorders>
            <w:shd w:val="clear" w:color="auto" w:fill="auto"/>
            <w:noWrap/>
            <w:vAlign w:val="bottom"/>
            <w:hideMark/>
          </w:tcPr>
          <w:p w14:paraId="28708172" w14:textId="5D9E2A8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022</w:t>
            </w:r>
          </w:p>
        </w:tc>
        <w:tc>
          <w:tcPr>
            <w:tcW w:w="851" w:type="dxa"/>
            <w:tcBorders>
              <w:top w:val="nil"/>
              <w:left w:val="nil"/>
              <w:bottom w:val="nil"/>
              <w:right w:val="nil"/>
            </w:tcBorders>
            <w:shd w:val="clear" w:color="auto" w:fill="auto"/>
            <w:noWrap/>
            <w:vAlign w:val="bottom"/>
            <w:hideMark/>
          </w:tcPr>
          <w:p w14:paraId="7F22C7AE" w14:textId="798482FB"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747</w:t>
            </w:r>
          </w:p>
        </w:tc>
      </w:tr>
      <w:tr w:rsidR="008219BB" w:rsidRPr="008219BB" w14:paraId="503D6DD3" w14:textId="77777777" w:rsidTr="001B7312">
        <w:trPr>
          <w:trHeight w:val="300"/>
        </w:trPr>
        <w:tc>
          <w:tcPr>
            <w:tcW w:w="2155" w:type="dxa"/>
            <w:tcBorders>
              <w:top w:val="nil"/>
              <w:left w:val="nil"/>
              <w:bottom w:val="nil"/>
              <w:right w:val="nil"/>
            </w:tcBorders>
            <w:shd w:val="clear" w:color="auto" w:fill="auto"/>
            <w:noWrap/>
            <w:vAlign w:val="bottom"/>
            <w:hideMark/>
          </w:tcPr>
          <w:p w14:paraId="3DD294D3"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52A42F74"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Blautia_ASV15</w:t>
            </w:r>
          </w:p>
        </w:tc>
        <w:tc>
          <w:tcPr>
            <w:tcW w:w="752" w:type="dxa"/>
            <w:tcBorders>
              <w:top w:val="nil"/>
              <w:left w:val="nil"/>
              <w:bottom w:val="nil"/>
              <w:right w:val="nil"/>
            </w:tcBorders>
            <w:shd w:val="clear" w:color="auto" w:fill="auto"/>
            <w:noWrap/>
            <w:vAlign w:val="bottom"/>
            <w:hideMark/>
          </w:tcPr>
          <w:p w14:paraId="7FBD55F2" w14:textId="49147D74"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1D9718D5" w14:textId="6995E153"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033</w:t>
            </w:r>
          </w:p>
        </w:tc>
        <w:tc>
          <w:tcPr>
            <w:tcW w:w="850" w:type="dxa"/>
            <w:tcBorders>
              <w:top w:val="nil"/>
              <w:left w:val="nil"/>
              <w:bottom w:val="nil"/>
              <w:right w:val="nil"/>
            </w:tcBorders>
            <w:shd w:val="clear" w:color="auto" w:fill="auto"/>
            <w:noWrap/>
            <w:vAlign w:val="bottom"/>
            <w:hideMark/>
          </w:tcPr>
          <w:p w14:paraId="48A056DB" w14:textId="388C1CD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027</w:t>
            </w:r>
          </w:p>
        </w:tc>
        <w:tc>
          <w:tcPr>
            <w:tcW w:w="851" w:type="dxa"/>
            <w:tcBorders>
              <w:top w:val="nil"/>
              <w:left w:val="nil"/>
              <w:bottom w:val="nil"/>
              <w:right w:val="nil"/>
            </w:tcBorders>
            <w:shd w:val="clear" w:color="auto" w:fill="auto"/>
            <w:noWrap/>
            <w:vAlign w:val="bottom"/>
            <w:hideMark/>
          </w:tcPr>
          <w:p w14:paraId="4A30E13B" w14:textId="5F46C95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747</w:t>
            </w:r>
          </w:p>
        </w:tc>
      </w:tr>
      <w:tr w:rsidR="008219BB" w:rsidRPr="008219BB" w14:paraId="68EA2F7F" w14:textId="77777777" w:rsidTr="001B7312">
        <w:trPr>
          <w:trHeight w:val="300"/>
        </w:trPr>
        <w:tc>
          <w:tcPr>
            <w:tcW w:w="2155" w:type="dxa"/>
            <w:tcBorders>
              <w:top w:val="nil"/>
              <w:left w:val="nil"/>
              <w:bottom w:val="nil"/>
              <w:right w:val="nil"/>
            </w:tcBorders>
            <w:shd w:val="clear" w:color="auto" w:fill="auto"/>
            <w:noWrap/>
            <w:vAlign w:val="bottom"/>
            <w:hideMark/>
          </w:tcPr>
          <w:p w14:paraId="5FAB05E0"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3F0D547E"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Anaerotruncus_ASV850</w:t>
            </w:r>
          </w:p>
        </w:tc>
        <w:tc>
          <w:tcPr>
            <w:tcW w:w="752" w:type="dxa"/>
            <w:tcBorders>
              <w:top w:val="nil"/>
              <w:left w:val="nil"/>
              <w:bottom w:val="nil"/>
              <w:right w:val="nil"/>
            </w:tcBorders>
            <w:shd w:val="clear" w:color="auto" w:fill="auto"/>
            <w:noWrap/>
            <w:vAlign w:val="bottom"/>
            <w:hideMark/>
          </w:tcPr>
          <w:p w14:paraId="7D6F31BF" w14:textId="38F84435"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2DD473A2" w14:textId="1CD5326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034</w:t>
            </w:r>
          </w:p>
        </w:tc>
        <w:tc>
          <w:tcPr>
            <w:tcW w:w="850" w:type="dxa"/>
            <w:tcBorders>
              <w:top w:val="nil"/>
              <w:left w:val="nil"/>
              <w:bottom w:val="nil"/>
              <w:right w:val="nil"/>
            </w:tcBorders>
            <w:shd w:val="clear" w:color="auto" w:fill="auto"/>
            <w:noWrap/>
            <w:vAlign w:val="bottom"/>
            <w:hideMark/>
          </w:tcPr>
          <w:p w14:paraId="4A64E272" w14:textId="4DE36C2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028</w:t>
            </w:r>
          </w:p>
        </w:tc>
        <w:tc>
          <w:tcPr>
            <w:tcW w:w="851" w:type="dxa"/>
            <w:tcBorders>
              <w:top w:val="nil"/>
              <w:left w:val="nil"/>
              <w:bottom w:val="nil"/>
              <w:right w:val="nil"/>
            </w:tcBorders>
            <w:shd w:val="clear" w:color="auto" w:fill="auto"/>
            <w:noWrap/>
            <w:vAlign w:val="bottom"/>
            <w:hideMark/>
          </w:tcPr>
          <w:p w14:paraId="1B500C07" w14:textId="354AF61F"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747</w:t>
            </w:r>
          </w:p>
        </w:tc>
      </w:tr>
      <w:tr w:rsidR="008219BB" w:rsidRPr="008219BB" w14:paraId="45D67C31" w14:textId="77777777" w:rsidTr="001B7312">
        <w:trPr>
          <w:trHeight w:val="300"/>
        </w:trPr>
        <w:tc>
          <w:tcPr>
            <w:tcW w:w="2155" w:type="dxa"/>
            <w:tcBorders>
              <w:top w:val="nil"/>
              <w:left w:val="nil"/>
              <w:bottom w:val="nil"/>
              <w:right w:val="nil"/>
            </w:tcBorders>
            <w:shd w:val="clear" w:color="auto" w:fill="auto"/>
            <w:noWrap/>
            <w:vAlign w:val="bottom"/>
            <w:hideMark/>
          </w:tcPr>
          <w:p w14:paraId="7B2D1BDC"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C92C960"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Colidextribacter_ASV323</w:t>
            </w:r>
          </w:p>
        </w:tc>
        <w:tc>
          <w:tcPr>
            <w:tcW w:w="752" w:type="dxa"/>
            <w:tcBorders>
              <w:top w:val="nil"/>
              <w:left w:val="nil"/>
              <w:bottom w:val="nil"/>
              <w:right w:val="nil"/>
            </w:tcBorders>
            <w:shd w:val="clear" w:color="auto" w:fill="auto"/>
            <w:noWrap/>
            <w:vAlign w:val="bottom"/>
            <w:hideMark/>
          </w:tcPr>
          <w:p w14:paraId="7644247D" w14:textId="462CCC8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10</w:t>
            </w:r>
          </w:p>
        </w:tc>
        <w:tc>
          <w:tcPr>
            <w:tcW w:w="851" w:type="dxa"/>
            <w:tcBorders>
              <w:top w:val="nil"/>
              <w:left w:val="nil"/>
              <w:bottom w:val="nil"/>
              <w:right w:val="nil"/>
            </w:tcBorders>
            <w:shd w:val="clear" w:color="auto" w:fill="auto"/>
            <w:noWrap/>
            <w:vAlign w:val="bottom"/>
            <w:hideMark/>
          </w:tcPr>
          <w:p w14:paraId="2F38CD97" w14:textId="0FDEF45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049</w:t>
            </w:r>
          </w:p>
        </w:tc>
        <w:tc>
          <w:tcPr>
            <w:tcW w:w="850" w:type="dxa"/>
            <w:tcBorders>
              <w:top w:val="nil"/>
              <w:left w:val="nil"/>
              <w:bottom w:val="nil"/>
              <w:right w:val="nil"/>
            </w:tcBorders>
            <w:shd w:val="clear" w:color="auto" w:fill="auto"/>
            <w:noWrap/>
            <w:vAlign w:val="bottom"/>
            <w:hideMark/>
          </w:tcPr>
          <w:p w14:paraId="3133EF33" w14:textId="428582B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043</w:t>
            </w:r>
          </w:p>
        </w:tc>
        <w:tc>
          <w:tcPr>
            <w:tcW w:w="851" w:type="dxa"/>
            <w:tcBorders>
              <w:top w:val="nil"/>
              <w:left w:val="nil"/>
              <w:bottom w:val="nil"/>
              <w:right w:val="nil"/>
            </w:tcBorders>
            <w:shd w:val="clear" w:color="auto" w:fill="auto"/>
            <w:noWrap/>
            <w:vAlign w:val="bottom"/>
            <w:hideMark/>
          </w:tcPr>
          <w:p w14:paraId="306C4D19" w14:textId="2C75990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780</w:t>
            </w:r>
          </w:p>
        </w:tc>
      </w:tr>
      <w:tr w:rsidR="008219BB" w:rsidRPr="008219BB" w14:paraId="1E37A8AE" w14:textId="77777777" w:rsidTr="001B7312">
        <w:trPr>
          <w:trHeight w:val="300"/>
        </w:trPr>
        <w:tc>
          <w:tcPr>
            <w:tcW w:w="2155" w:type="dxa"/>
            <w:tcBorders>
              <w:top w:val="nil"/>
              <w:left w:val="nil"/>
              <w:bottom w:val="nil"/>
              <w:right w:val="nil"/>
            </w:tcBorders>
            <w:shd w:val="clear" w:color="auto" w:fill="auto"/>
            <w:noWrap/>
            <w:vAlign w:val="bottom"/>
            <w:hideMark/>
          </w:tcPr>
          <w:p w14:paraId="506741E9"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245866E1"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6E6F9A68"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4A836B5C"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2EBA91B3"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46743B5F"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74167FF4"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4F0B70E4" w14:textId="77777777" w:rsidTr="001B7312">
        <w:trPr>
          <w:trHeight w:val="300"/>
        </w:trPr>
        <w:tc>
          <w:tcPr>
            <w:tcW w:w="2155" w:type="dxa"/>
            <w:tcBorders>
              <w:top w:val="nil"/>
              <w:left w:val="nil"/>
              <w:bottom w:val="nil"/>
              <w:right w:val="nil"/>
            </w:tcBorders>
            <w:shd w:val="clear" w:color="auto" w:fill="auto"/>
            <w:noWrap/>
            <w:vAlign w:val="bottom"/>
            <w:hideMark/>
          </w:tcPr>
          <w:p w14:paraId="584EEA8F"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Somatic complaints</w:t>
            </w:r>
          </w:p>
        </w:tc>
        <w:tc>
          <w:tcPr>
            <w:tcW w:w="3897" w:type="dxa"/>
            <w:gridSpan w:val="2"/>
            <w:tcBorders>
              <w:top w:val="nil"/>
              <w:left w:val="nil"/>
              <w:bottom w:val="nil"/>
              <w:right w:val="nil"/>
            </w:tcBorders>
            <w:shd w:val="clear" w:color="auto" w:fill="auto"/>
            <w:noWrap/>
            <w:vAlign w:val="bottom"/>
            <w:hideMark/>
          </w:tcPr>
          <w:p w14:paraId="66895780"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Hungatella_ASV266</w:t>
            </w:r>
          </w:p>
        </w:tc>
        <w:tc>
          <w:tcPr>
            <w:tcW w:w="752" w:type="dxa"/>
            <w:tcBorders>
              <w:top w:val="nil"/>
              <w:left w:val="nil"/>
              <w:bottom w:val="nil"/>
              <w:right w:val="nil"/>
            </w:tcBorders>
            <w:shd w:val="clear" w:color="auto" w:fill="auto"/>
            <w:noWrap/>
            <w:vAlign w:val="bottom"/>
            <w:hideMark/>
          </w:tcPr>
          <w:p w14:paraId="3DEEA463" w14:textId="6C3BF633"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15</w:t>
            </w:r>
          </w:p>
        </w:tc>
        <w:tc>
          <w:tcPr>
            <w:tcW w:w="851" w:type="dxa"/>
            <w:tcBorders>
              <w:top w:val="nil"/>
              <w:left w:val="nil"/>
              <w:bottom w:val="nil"/>
              <w:right w:val="nil"/>
            </w:tcBorders>
            <w:shd w:val="clear" w:color="auto" w:fill="auto"/>
            <w:noWrap/>
            <w:vAlign w:val="bottom"/>
            <w:hideMark/>
          </w:tcPr>
          <w:p w14:paraId="07255078" w14:textId="7BB2858B"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054</w:t>
            </w:r>
          </w:p>
        </w:tc>
        <w:tc>
          <w:tcPr>
            <w:tcW w:w="850" w:type="dxa"/>
            <w:tcBorders>
              <w:top w:val="nil"/>
              <w:left w:val="nil"/>
              <w:bottom w:val="nil"/>
              <w:right w:val="nil"/>
            </w:tcBorders>
            <w:shd w:val="clear" w:color="auto" w:fill="auto"/>
            <w:noWrap/>
            <w:vAlign w:val="bottom"/>
            <w:hideMark/>
          </w:tcPr>
          <w:p w14:paraId="3D8CD1A7" w14:textId="05C683F3"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005</w:t>
            </w:r>
          </w:p>
        </w:tc>
        <w:tc>
          <w:tcPr>
            <w:tcW w:w="851" w:type="dxa"/>
            <w:tcBorders>
              <w:top w:val="nil"/>
              <w:left w:val="nil"/>
              <w:bottom w:val="nil"/>
              <w:right w:val="nil"/>
            </w:tcBorders>
            <w:shd w:val="clear" w:color="auto" w:fill="auto"/>
            <w:noWrap/>
            <w:vAlign w:val="bottom"/>
            <w:hideMark/>
          </w:tcPr>
          <w:p w14:paraId="5E53C723" w14:textId="1C13D41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363</w:t>
            </w:r>
          </w:p>
        </w:tc>
      </w:tr>
      <w:tr w:rsidR="008219BB" w:rsidRPr="008219BB" w14:paraId="0F7E6672" w14:textId="77777777" w:rsidTr="001B7312">
        <w:trPr>
          <w:trHeight w:val="300"/>
        </w:trPr>
        <w:tc>
          <w:tcPr>
            <w:tcW w:w="2155" w:type="dxa"/>
            <w:tcBorders>
              <w:top w:val="nil"/>
              <w:left w:val="nil"/>
              <w:bottom w:val="nil"/>
              <w:right w:val="nil"/>
            </w:tcBorders>
            <w:shd w:val="clear" w:color="auto" w:fill="auto"/>
            <w:noWrap/>
            <w:vAlign w:val="bottom"/>
            <w:hideMark/>
          </w:tcPr>
          <w:p w14:paraId="04F6B93E"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82D2DE8"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Anaerotruncus_ASV850</w:t>
            </w:r>
          </w:p>
        </w:tc>
        <w:tc>
          <w:tcPr>
            <w:tcW w:w="752" w:type="dxa"/>
            <w:tcBorders>
              <w:top w:val="nil"/>
              <w:left w:val="nil"/>
              <w:bottom w:val="nil"/>
              <w:right w:val="nil"/>
            </w:tcBorders>
            <w:shd w:val="clear" w:color="auto" w:fill="auto"/>
            <w:noWrap/>
            <w:vAlign w:val="bottom"/>
            <w:hideMark/>
          </w:tcPr>
          <w:p w14:paraId="4846E177" w14:textId="4A4B41E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09</w:t>
            </w:r>
          </w:p>
        </w:tc>
        <w:tc>
          <w:tcPr>
            <w:tcW w:w="851" w:type="dxa"/>
            <w:tcBorders>
              <w:top w:val="nil"/>
              <w:left w:val="nil"/>
              <w:bottom w:val="nil"/>
              <w:right w:val="nil"/>
            </w:tcBorders>
            <w:shd w:val="clear" w:color="auto" w:fill="auto"/>
            <w:noWrap/>
            <w:vAlign w:val="bottom"/>
            <w:hideMark/>
          </w:tcPr>
          <w:p w14:paraId="6244774F" w14:textId="7BFE84CA"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033</w:t>
            </w:r>
          </w:p>
        </w:tc>
        <w:tc>
          <w:tcPr>
            <w:tcW w:w="850" w:type="dxa"/>
            <w:tcBorders>
              <w:top w:val="nil"/>
              <w:left w:val="nil"/>
              <w:bottom w:val="nil"/>
              <w:right w:val="nil"/>
            </w:tcBorders>
            <w:shd w:val="clear" w:color="auto" w:fill="auto"/>
            <w:noWrap/>
            <w:vAlign w:val="bottom"/>
            <w:hideMark/>
          </w:tcPr>
          <w:p w14:paraId="77A1ECCF" w14:textId="22D3C0DD"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007</w:t>
            </w:r>
          </w:p>
        </w:tc>
        <w:tc>
          <w:tcPr>
            <w:tcW w:w="851" w:type="dxa"/>
            <w:tcBorders>
              <w:top w:val="nil"/>
              <w:left w:val="nil"/>
              <w:bottom w:val="nil"/>
              <w:right w:val="nil"/>
            </w:tcBorders>
            <w:shd w:val="clear" w:color="auto" w:fill="auto"/>
            <w:noWrap/>
            <w:vAlign w:val="bottom"/>
            <w:hideMark/>
          </w:tcPr>
          <w:p w14:paraId="1A06BC9C" w14:textId="3A06BBC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363</w:t>
            </w:r>
          </w:p>
        </w:tc>
      </w:tr>
      <w:tr w:rsidR="008219BB" w:rsidRPr="008219BB" w14:paraId="6154F965" w14:textId="77777777" w:rsidTr="001B7312">
        <w:trPr>
          <w:trHeight w:val="300"/>
        </w:trPr>
        <w:tc>
          <w:tcPr>
            <w:tcW w:w="2155" w:type="dxa"/>
            <w:tcBorders>
              <w:top w:val="nil"/>
              <w:left w:val="nil"/>
              <w:bottom w:val="nil"/>
              <w:right w:val="nil"/>
            </w:tcBorders>
            <w:shd w:val="clear" w:color="auto" w:fill="auto"/>
            <w:noWrap/>
            <w:vAlign w:val="bottom"/>
            <w:hideMark/>
          </w:tcPr>
          <w:p w14:paraId="7F2CD89C"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67ED78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Coprobacillus_ASV661</w:t>
            </w:r>
          </w:p>
        </w:tc>
        <w:tc>
          <w:tcPr>
            <w:tcW w:w="752" w:type="dxa"/>
            <w:tcBorders>
              <w:top w:val="nil"/>
              <w:left w:val="nil"/>
              <w:bottom w:val="nil"/>
              <w:right w:val="nil"/>
            </w:tcBorders>
            <w:shd w:val="clear" w:color="auto" w:fill="auto"/>
            <w:noWrap/>
            <w:vAlign w:val="bottom"/>
            <w:hideMark/>
          </w:tcPr>
          <w:p w14:paraId="7B1F1D72" w14:textId="059F0BB1"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73B9A2A9" w14:textId="523F0590"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032</w:t>
            </w:r>
          </w:p>
        </w:tc>
        <w:tc>
          <w:tcPr>
            <w:tcW w:w="850" w:type="dxa"/>
            <w:tcBorders>
              <w:top w:val="nil"/>
              <w:left w:val="nil"/>
              <w:bottom w:val="nil"/>
              <w:right w:val="nil"/>
            </w:tcBorders>
            <w:shd w:val="clear" w:color="auto" w:fill="auto"/>
            <w:noWrap/>
            <w:vAlign w:val="bottom"/>
            <w:hideMark/>
          </w:tcPr>
          <w:p w14:paraId="33A21E2A" w14:textId="46842A1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024</w:t>
            </w:r>
          </w:p>
        </w:tc>
        <w:tc>
          <w:tcPr>
            <w:tcW w:w="851" w:type="dxa"/>
            <w:tcBorders>
              <w:top w:val="nil"/>
              <w:left w:val="nil"/>
              <w:bottom w:val="nil"/>
              <w:right w:val="nil"/>
            </w:tcBorders>
            <w:shd w:val="clear" w:color="auto" w:fill="auto"/>
            <w:noWrap/>
            <w:vAlign w:val="bottom"/>
            <w:hideMark/>
          </w:tcPr>
          <w:p w14:paraId="6D6BF2F8" w14:textId="1D96D94F"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644</w:t>
            </w:r>
          </w:p>
        </w:tc>
      </w:tr>
      <w:tr w:rsidR="008219BB" w:rsidRPr="008219BB" w14:paraId="2632CC3F" w14:textId="77777777" w:rsidTr="001B7312">
        <w:trPr>
          <w:trHeight w:val="300"/>
        </w:trPr>
        <w:tc>
          <w:tcPr>
            <w:tcW w:w="2155" w:type="dxa"/>
            <w:tcBorders>
              <w:top w:val="nil"/>
              <w:left w:val="nil"/>
              <w:bottom w:val="nil"/>
              <w:right w:val="nil"/>
            </w:tcBorders>
            <w:shd w:val="clear" w:color="auto" w:fill="auto"/>
            <w:noWrap/>
            <w:vAlign w:val="bottom"/>
            <w:hideMark/>
          </w:tcPr>
          <w:p w14:paraId="13F087B6"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D9319CD"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DTU089_ASV461</w:t>
            </w:r>
          </w:p>
        </w:tc>
        <w:tc>
          <w:tcPr>
            <w:tcW w:w="752" w:type="dxa"/>
            <w:tcBorders>
              <w:top w:val="nil"/>
              <w:left w:val="nil"/>
              <w:bottom w:val="nil"/>
              <w:right w:val="nil"/>
            </w:tcBorders>
            <w:shd w:val="clear" w:color="auto" w:fill="auto"/>
            <w:noWrap/>
            <w:vAlign w:val="bottom"/>
            <w:hideMark/>
          </w:tcPr>
          <w:p w14:paraId="5F51884A" w14:textId="5599D38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08</w:t>
            </w:r>
          </w:p>
        </w:tc>
        <w:tc>
          <w:tcPr>
            <w:tcW w:w="851" w:type="dxa"/>
            <w:tcBorders>
              <w:top w:val="nil"/>
              <w:left w:val="nil"/>
              <w:bottom w:val="nil"/>
              <w:right w:val="nil"/>
            </w:tcBorders>
            <w:shd w:val="clear" w:color="auto" w:fill="auto"/>
            <w:noWrap/>
            <w:vAlign w:val="bottom"/>
            <w:hideMark/>
          </w:tcPr>
          <w:p w14:paraId="55E66F46" w14:textId="7B0EED3B"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038</w:t>
            </w:r>
          </w:p>
        </w:tc>
        <w:tc>
          <w:tcPr>
            <w:tcW w:w="850" w:type="dxa"/>
            <w:tcBorders>
              <w:top w:val="nil"/>
              <w:left w:val="nil"/>
              <w:bottom w:val="nil"/>
              <w:right w:val="nil"/>
            </w:tcBorders>
            <w:shd w:val="clear" w:color="auto" w:fill="auto"/>
            <w:noWrap/>
            <w:vAlign w:val="bottom"/>
            <w:hideMark/>
          </w:tcPr>
          <w:p w14:paraId="0447BBF5" w14:textId="1C6361E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026</w:t>
            </w:r>
          </w:p>
        </w:tc>
        <w:tc>
          <w:tcPr>
            <w:tcW w:w="851" w:type="dxa"/>
            <w:tcBorders>
              <w:top w:val="nil"/>
              <w:left w:val="nil"/>
              <w:bottom w:val="nil"/>
              <w:right w:val="nil"/>
            </w:tcBorders>
            <w:shd w:val="clear" w:color="auto" w:fill="auto"/>
            <w:noWrap/>
            <w:vAlign w:val="bottom"/>
            <w:hideMark/>
          </w:tcPr>
          <w:p w14:paraId="4F024C37" w14:textId="676F4C87"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644</w:t>
            </w:r>
          </w:p>
        </w:tc>
      </w:tr>
      <w:tr w:rsidR="008219BB" w:rsidRPr="008219BB" w14:paraId="376BFADC" w14:textId="77777777" w:rsidTr="001B7312">
        <w:trPr>
          <w:trHeight w:val="300"/>
        </w:trPr>
        <w:tc>
          <w:tcPr>
            <w:tcW w:w="2155" w:type="dxa"/>
            <w:tcBorders>
              <w:top w:val="nil"/>
              <w:left w:val="nil"/>
              <w:bottom w:val="nil"/>
              <w:right w:val="nil"/>
            </w:tcBorders>
            <w:shd w:val="clear" w:color="auto" w:fill="auto"/>
            <w:noWrap/>
            <w:vAlign w:val="bottom"/>
            <w:hideMark/>
          </w:tcPr>
          <w:p w14:paraId="05D266CE"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3BE9F1C"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NA_ASV225</w:t>
            </w:r>
          </w:p>
        </w:tc>
        <w:tc>
          <w:tcPr>
            <w:tcW w:w="752" w:type="dxa"/>
            <w:tcBorders>
              <w:top w:val="nil"/>
              <w:left w:val="nil"/>
              <w:bottom w:val="nil"/>
              <w:right w:val="nil"/>
            </w:tcBorders>
            <w:shd w:val="clear" w:color="auto" w:fill="auto"/>
            <w:noWrap/>
            <w:vAlign w:val="bottom"/>
            <w:hideMark/>
          </w:tcPr>
          <w:p w14:paraId="72EAF0CD" w14:textId="40BF2CAB"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10</w:t>
            </w:r>
          </w:p>
        </w:tc>
        <w:tc>
          <w:tcPr>
            <w:tcW w:w="851" w:type="dxa"/>
            <w:tcBorders>
              <w:top w:val="nil"/>
              <w:left w:val="nil"/>
              <w:bottom w:val="nil"/>
              <w:right w:val="nil"/>
            </w:tcBorders>
            <w:shd w:val="clear" w:color="auto" w:fill="auto"/>
            <w:noWrap/>
            <w:vAlign w:val="bottom"/>
            <w:hideMark/>
          </w:tcPr>
          <w:p w14:paraId="3A24DD96" w14:textId="7919506B"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045</w:t>
            </w:r>
          </w:p>
        </w:tc>
        <w:tc>
          <w:tcPr>
            <w:tcW w:w="850" w:type="dxa"/>
            <w:tcBorders>
              <w:top w:val="nil"/>
              <w:left w:val="nil"/>
              <w:bottom w:val="nil"/>
              <w:right w:val="nil"/>
            </w:tcBorders>
            <w:shd w:val="clear" w:color="auto" w:fill="auto"/>
            <w:noWrap/>
            <w:vAlign w:val="bottom"/>
            <w:hideMark/>
          </w:tcPr>
          <w:p w14:paraId="335599BC" w14:textId="78F96E1C"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030</w:t>
            </w:r>
          </w:p>
        </w:tc>
        <w:tc>
          <w:tcPr>
            <w:tcW w:w="851" w:type="dxa"/>
            <w:tcBorders>
              <w:top w:val="nil"/>
              <w:left w:val="nil"/>
              <w:bottom w:val="nil"/>
              <w:right w:val="nil"/>
            </w:tcBorders>
            <w:shd w:val="clear" w:color="auto" w:fill="auto"/>
            <w:noWrap/>
            <w:vAlign w:val="bottom"/>
            <w:hideMark/>
          </w:tcPr>
          <w:p w14:paraId="75F79DC1" w14:textId="30528DF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644</w:t>
            </w:r>
          </w:p>
        </w:tc>
      </w:tr>
      <w:tr w:rsidR="008219BB" w:rsidRPr="008219BB" w14:paraId="4DFF7E54" w14:textId="77777777" w:rsidTr="001B7312">
        <w:trPr>
          <w:trHeight w:val="300"/>
        </w:trPr>
        <w:tc>
          <w:tcPr>
            <w:tcW w:w="2155" w:type="dxa"/>
            <w:tcBorders>
              <w:top w:val="nil"/>
              <w:left w:val="nil"/>
              <w:bottom w:val="nil"/>
              <w:right w:val="nil"/>
            </w:tcBorders>
            <w:shd w:val="clear" w:color="auto" w:fill="auto"/>
            <w:noWrap/>
            <w:vAlign w:val="bottom"/>
            <w:hideMark/>
          </w:tcPr>
          <w:p w14:paraId="4483AC9A"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0A817241"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2308E714"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2795BE56"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36B3BB70"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282A9B7E"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059C0885"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278DC6D3" w14:textId="77777777" w:rsidTr="001B7312">
        <w:trPr>
          <w:trHeight w:val="300"/>
        </w:trPr>
        <w:tc>
          <w:tcPr>
            <w:tcW w:w="2155" w:type="dxa"/>
            <w:tcBorders>
              <w:top w:val="nil"/>
              <w:left w:val="nil"/>
              <w:bottom w:val="nil"/>
              <w:right w:val="nil"/>
            </w:tcBorders>
            <w:shd w:val="clear" w:color="auto" w:fill="auto"/>
            <w:noWrap/>
            <w:vAlign w:val="bottom"/>
            <w:hideMark/>
          </w:tcPr>
          <w:p w14:paraId="5D9E3634"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Social problems</w:t>
            </w:r>
          </w:p>
        </w:tc>
        <w:tc>
          <w:tcPr>
            <w:tcW w:w="3897" w:type="dxa"/>
            <w:gridSpan w:val="2"/>
            <w:tcBorders>
              <w:top w:val="nil"/>
              <w:left w:val="nil"/>
              <w:bottom w:val="nil"/>
              <w:right w:val="nil"/>
            </w:tcBorders>
            <w:shd w:val="clear" w:color="auto" w:fill="auto"/>
            <w:noWrap/>
            <w:vAlign w:val="bottom"/>
            <w:hideMark/>
          </w:tcPr>
          <w:p w14:paraId="199252FE"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NA_ASV109</w:t>
            </w:r>
          </w:p>
        </w:tc>
        <w:tc>
          <w:tcPr>
            <w:tcW w:w="752" w:type="dxa"/>
            <w:tcBorders>
              <w:top w:val="nil"/>
              <w:left w:val="nil"/>
              <w:bottom w:val="nil"/>
              <w:right w:val="nil"/>
            </w:tcBorders>
            <w:shd w:val="clear" w:color="auto" w:fill="auto"/>
            <w:noWrap/>
            <w:vAlign w:val="bottom"/>
            <w:hideMark/>
          </w:tcPr>
          <w:p w14:paraId="1D86958B" w14:textId="79CBA627"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15</w:t>
            </w:r>
          </w:p>
        </w:tc>
        <w:tc>
          <w:tcPr>
            <w:tcW w:w="851" w:type="dxa"/>
            <w:tcBorders>
              <w:top w:val="nil"/>
              <w:left w:val="nil"/>
              <w:bottom w:val="nil"/>
              <w:right w:val="nil"/>
            </w:tcBorders>
            <w:shd w:val="clear" w:color="auto" w:fill="auto"/>
            <w:noWrap/>
            <w:vAlign w:val="bottom"/>
            <w:hideMark/>
          </w:tcPr>
          <w:p w14:paraId="4F23C2F9" w14:textId="08A97201"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061</w:t>
            </w:r>
          </w:p>
        </w:tc>
        <w:tc>
          <w:tcPr>
            <w:tcW w:w="850" w:type="dxa"/>
            <w:tcBorders>
              <w:top w:val="nil"/>
              <w:left w:val="nil"/>
              <w:bottom w:val="nil"/>
              <w:right w:val="nil"/>
            </w:tcBorders>
            <w:shd w:val="clear" w:color="auto" w:fill="auto"/>
            <w:noWrap/>
            <w:vAlign w:val="bottom"/>
            <w:hideMark/>
          </w:tcPr>
          <w:p w14:paraId="29FB9D41" w14:textId="6537743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015</w:t>
            </w:r>
          </w:p>
        </w:tc>
        <w:tc>
          <w:tcPr>
            <w:tcW w:w="851" w:type="dxa"/>
            <w:tcBorders>
              <w:top w:val="nil"/>
              <w:left w:val="nil"/>
              <w:bottom w:val="nil"/>
              <w:right w:val="nil"/>
            </w:tcBorders>
            <w:shd w:val="clear" w:color="auto" w:fill="auto"/>
            <w:noWrap/>
            <w:vAlign w:val="bottom"/>
            <w:hideMark/>
          </w:tcPr>
          <w:p w14:paraId="34CC9570" w14:textId="6B5BA7C9"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970</w:t>
            </w:r>
          </w:p>
        </w:tc>
      </w:tr>
      <w:tr w:rsidR="008219BB" w:rsidRPr="008219BB" w14:paraId="211F58D7" w14:textId="77777777" w:rsidTr="001B7312">
        <w:trPr>
          <w:trHeight w:val="300"/>
        </w:trPr>
        <w:tc>
          <w:tcPr>
            <w:tcW w:w="2155" w:type="dxa"/>
            <w:tcBorders>
              <w:top w:val="nil"/>
              <w:left w:val="nil"/>
              <w:bottom w:val="nil"/>
              <w:right w:val="nil"/>
            </w:tcBorders>
            <w:shd w:val="clear" w:color="auto" w:fill="auto"/>
            <w:noWrap/>
            <w:vAlign w:val="bottom"/>
            <w:hideMark/>
          </w:tcPr>
          <w:p w14:paraId="05115E07"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650F010"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Erysipelatoclostridium_ASV909</w:t>
            </w:r>
          </w:p>
        </w:tc>
        <w:tc>
          <w:tcPr>
            <w:tcW w:w="752" w:type="dxa"/>
            <w:tcBorders>
              <w:top w:val="nil"/>
              <w:left w:val="nil"/>
              <w:bottom w:val="nil"/>
              <w:right w:val="nil"/>
            </w:tcBorders>
            <w:shd w:val="clear" w:color="auto" w:fill="auto"/>
            <w:noWrap/>
            <w:vAlign w:val="bottom"/>
            <w:hideMark/>
          </w:tcPr>
          <w:p w14:paraId="6A164E28" w14:textId="0DC5324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74C14525" w14:textId="5AEE8704"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035</w:t>
            </w:r>
          </w:p>
        </w:tc>
        <w:tc>
          <w:tcPr>
            <w:tcW w:w="850" w:type="dxa"/>
            <w:tcBorders>
              <w:top w:val="nil"/>
              <w:left w:val="nil"/>
              <w:bottom w:val="nil"/>
              <w:right w:val="nil"/>
            </w:tcBorders>
            <w:shd w:val="clear" w:color="auto" w:fill="auto"/>
            <w:noWrap/>
            <w:vAlign w:val="bottom"/>
            <w:hideMark/>
          </w:tcPr>
          <w:p w14:paraId="35869CDF" w14:textId="697359BD"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047</w:t>
            </w:r>
          </w:p>
        </w:tc>
        <w:tc>
          <w:tcPr>
            <w:tcW w:w="851" w:type="dxa"/>
            <w:tcBorders>
              <w:top w:val="nil"/>
              <w:left w:val="nil"/>
              <w:bottom w:val="nil"/>
              <w:right w:val="nil"/>
            </w:tcBorders>
            <w:shd w:val="clear" w:color="auto" w:fill="auto"/>
            <w:noWrap/>
            <w:vAlign w:val="bottom"/>
            <w:hideMark/>
          </w:tcPr>
          <w:p w14:paraId="083CD761" w14:textId="7294E9A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970</w:t>
            </w:r>
          </w:p>
        </w:tc>
      </w:tr>
      <w:tr w:rsidR="008219BB" w:rsidRPr="008219BB" w14:paraId="514B4A77" w14:textId="77777777" w:rsidTr="001B7312">
        <w:trPr>
          <w:trHeight w:val="300"/>
        </w:trPr>
        <w:tc>
          <w:tcPr>
            <w:tcW w:w="2155" w:type="dxa"/>
            <w:tcBorders>
              <w:top w:val="nil"/>
              <w:left w:val="nil"/>
              <w:bottom w:val="nil"/>
              <w:right w:val="nil"/>
            </w:tcBorders>
            <w:shd w:val="clear" w:color="auto" w:fill="auto"/>
            <w:noWrap/>
            <w:vAlign w:val="bottom"/>
            <w:hideMark/>
          </w:tcPr>
          <w:p w14:paraId="4A9FF736"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5DBBAEA"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Anaerotruncus_ASV850</w:t>
            </w:r>
          </w:p>
        </w:tc>
        <w:tc>
          <w:tcPr>
            <w:tcW w:w="752" w:type="dxa"/>
            <w:tcBorders>
              <w:top w:val="nil"/>
              <w:left w:val="nil"/>
              <w:bottom w:val="nil"/>
              <w:right w:val="nil"/>
            </w:tcBorders>
            <w:shd w:val="clear" w:color="auto" w:fill="auto"/>
            <w:noWrap/>
            <w:vAlign w:val="bottom"/>
            <w:hideMark/>
          </w:tcPr>
          <w:p w14:paraId="099E9D38" w14:textId="1937D3E9"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05</w:t>
            </w:r>
          </w:p>
        </w:tc>
        <w:tc>
          <w:tcPr>
            <w:tcW w:w="851" w:type="dxa"/>
            <w:tcBorders>
              <w:top w:val="nil"/>
              <w:left w:val="nil"/>
              <w:bottom w:val="nil"/>
              <w:right w:val="nil"/>
            </w:tcBorders>
            <w:shd w:val="clear" w:color="auto" w:fill="auto"/>
            <w:noWrap/>
            <w:vAlign w:val="bottom"/>
            <w:hideMark/>
          </w:tcPr>
          <w:p w14:paraId="25022AB6" w14:textId="5ED664EA"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030</w:t>
            </w:r>
          </w:p>
        </w:tc>
        <w:tc>
          <w:tcPr>
            <w:tcW w:w="850" w:type="dxa"/>
            <w:tcBorders>
              <w:top w:val="nil"/>
              <w:left w:val="nil"/>
              <w:bottom w:val="nil"/>
              <w:right w:val="nil"/>
            </w:tcBorders>
            <w:shd w:val="clear" w:color="auto" w:fill="auto"/>
            <w:noWrap/>
            <w:vAlign w:val="bottom"/>
            <w:hideMark/>
          </w:tcPr>
          <w:p w14:paraId="5F2D58E3" w14:textId="483D11B8"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096</w:t>
            </w:r>
          </w:p>
        </w:tc>
        <w:tc>
          <w:tcPr>
            <w:tcW w:w="851" w:type="dxa"/>
            <w:tcBorders>
              <w:top w:val="nil"/>
              <w:left w:val="nil"/>
              <w:bottom w:val="nil"/>
              <w:right w:val="nil"/>
            </w:tcBorders>
            <w:shd w:val="clear" w:color="auto" w:fill="auto"/>
            <w:noWrap/>
            <w:vAlign w:val="bottom"/>
            <w:hideMark/>
          </w:tcPr>
          <w:p w14:paraId="69B7F552" w14:textId="740D4F60"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970</w:t>
            </w:r>
          </w:p>
        </w:tc>
      </w:tr>
      <w:tr w:rsidR="008219BB" w:rsidRPr="008219BB" w14:paraId="60D3FBC7" w14:textId="77777777" w:rsidTr="001B7312">
        <w:trPr>
          <w:trHeight w:val="300"/>
        </w:trPr>
        <w:tc>
          <w:tcPr>
            <w:tcW w:w="2155" w:type="dxa"/>
            <w:tcBorders>
              <w:top w:val="nil"/>
              <w:left w:val="nil"/>
              <w:bottom w:val="nil"/>
              <w:right w:val="nil"/>
            </w:tcBorders>
            <w:shd w:val="clear" w:color="auto" w:fill="auto"/>
            <w:noWrap/>
            <w:vAlign w:val="bottom"/>
            <w:hideMark/>
          </w:tcPr>
          <w:p w14:paraId="5074A4DA"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25E50F12"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Lachnospiraceae_AC2044_group_ASV226</w:t>
            </w:r>
          </w:p>
        </w:tc>
        <w:tc>
          <w:tcPr>
            <w:tcW w:w="752" w:type="dxa"/>
            <w:tcBorders>
              <w:top w:val="nil"/>
              <w:left w:val="nil"/>
              <w:bottom w:val="nil"/>
              <w:right w:val="nil"/>
            </w:tcBorders>
            <w:shd w:val="clear" w:color="auto" w:fill="auto"/>
            <w:noWrap/>
            <w:vAlign w:val="bottom"/>
            <w:hideMark/>
          </w:tcPr>
          <w:p w14:paraId="5F7FF124" w14:textId="7F5ED18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4A52D67B" w14:textId="7B026B42"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045</w:t>
            </w:r>
          </w:p>
        </w:tc>
        <w:tc>
          <w:tcPr>
            <w:tcW w:w="850" w:type="dxa"/>
            <w:tcBorders>
              <w:top w:val="nil"/>
              <w:left w:val="nil"/>
              <w:bottom w:val="nil"/>
              <w:right w:val="nil"/>
            </w:tcBorders>
            <w:shd w:val="clear" w:color="auto" w:fill="auto"/>
            <w:noWrap/>
            <w:vAlign w:val="bottom"/>
            <w:hideMark/>
          </w:tcPr>
          <w:p w14:paraId="66FB15CE" w14:textId="64EE4C4B"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099</w:t>
            </w:r>
          </w:p>
        </w:tc>
        <w:tc>
          <w:tcPr>
            <w:tcW w:w="851" w:type="dxa"/>
            <w:tcBorders>
              <w:top w:val="nil"/>
              <w:left w:val="nil"/>
              <w:bottom w:val="nil"/>
              <w:right w:val="nil"/>
            </w:tcBorders>
            <w:shd w:val="clear" w:color="auto" w:fill="auto"/>
            <w:noWrap/>
            <w:vAlign w:val="bottom"/>
            <w:hideMark/>
          </w:tcPr>
          <w:p w14:paraId="498079F8" w14:textId="69952BF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970</w:t>
            </w:r>
          </w:p>
        </w:tc>
      </w:tr>
      <w:tr w:rsidR="008219BB" w:rsidRPr="008219BB" w14:paraId="17F90518" w14:textId="77777777" w:rsidTr="001B7312">
        <w:trPr>
          <w:trHeight w:val="300"/>
        </w:trPr>
        <w:tc>
          <w:tcPr>
            <w:tcW w:w="2155" w:type="dxa"/>
            <w:tcBorders>
              <w:top w:val="nil"/>
              <w:left w:val="nil"/>
              <w:bottom w:val="nil"/>
              <w:right w:val="nil"/>
            </w:tcBorders>
            <w:shd w:val="clear" w:color="auto" w:fill="auto"/>
            <w:noWrap/>
            <w:vAlign w:val="bottom"/>
            <w:hideMark/>
          </w:tcPr>
          <w:p w14:paraId="3F6EF595"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ED02B60"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Hungatella_ASV266</w:t>
            </w:r>
          </w:p>
        </w:tc>
        <w:tc>
          <w:tcPr>
            <w:tcW w:w="752" w:type="dxa"/>
            <w:tcBorders>
              <w:top w:val="nil"/>
              <w:left w:val="nil"/>
              <w:bottom w:val="nil"/>
              <w:right w:val="nil"/>
            </w:tcBorders>
            <w:shd w:val="clear" w:color="auto" w:fill="auto"/>
            <w:noWrap/>
            <w:vAlign w:val="bottom"/>
            <w:hideMark/>
          </w:tcPr>
          <w:p w14:paraId="331CB7F9" w14:textId="003B0070"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08</w:t>
            </w:r>
          </w:p>
        </w:tc>
        <w:tc>
          <w:tcPr>
            <w:tcW w:w="851" w:type="dxa"/>
            <w:tcBorders>
              <w:top w:val="nil"/>
              <w:left w:val="nil"/>
              <w:bottom w:val="nil"/>
              <w:right w:val="nil"/>
            </w:tcBorders>
            <w:shd w:val="clear" w:color="auto" w:fill="auto"/>
            <w:noWrap/>
            <w:vAlign w:val="bottom"/>
            <w:hideMark/>
          </w:tcPr>
          <w:p w14:paraId="6FCAAAD7" w14:textId="6B19EB64"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050</w:t>
            </w:r>
          </w:p>
        </w:tc>
        <w:tc>
          <w:tcPr>
            <w:tcW w:w="850" w:type="dxa"/>
            <w:tcBorders>
              <w:top w:val="nil"/>
              <w:left w:val="nil"/>
              <w:bottom w:val="nil"/>
              <w:right w:val="nil"/>
            </w:tcBorders>
            <w:shd w:val="clear" w:color="auto" w:fill="auto"/>
            <w:noWrap/>
            <w:vAlign w:val="bottom"/>
            <w:hideMark/>
          </w:tcPr>
          <w:p w14:paraId="4D08DCB6" w14:textId="7BE0C1C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103</w:t>
            </w:r>
          </w:p>
        </w:tc>
        <w:tc>
          <w:tcPr>
            <w:tcW w:w="851" w:type="dxa"/>
            <w:tcBorders>
              <w:top w:val="nil"/>
              <w:left w:val="nil"/>
              <w:bottom w:val="nil"/>
              <w:right w:val="nil"/>
            </w:tcBorders>
            <w:shd w:val="clear" w:color="auto" w:fill="auto"/>
            <w:noWrap/>
            <w:vAlign w:val="bottom"/>
            <w:hideMark/>
          </w:tcPr>
          <w:p w14:paraId="68080D74" w14:textId="63E2D3A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970</w:t>
            </w:r>
          </w:p>
        </w:tc>
      </w:tr>
      <w:tr w:rsidR="008219BB" w:rsidRPr="008219BB" w14:paraId="16989CE4" w14:textId="77777777" w:rsidTr="001B7312">
        <w:trPr>
          <w:trHeight w:val="300"/>
        </w:trPr>
        <w:tc>
          <w:tcPr>
            <w:tcW w:w="2155" w:type="dxa"/>
            <w:tcBorders>
              <w:top w:val="nil"/>
              <w:left w:val="nil"/>
              <w:bottom w:val="nil"/>
              <w:right w:val="nil"/>
            </w:tcBorders>
            <w:shd w:val="clear" w:color="auto" w:fill="auto"/>
            <w:noWrap/>
            <w:vAlign w:val="bottom"/>
            <w:hideMark/>
          </w:tcPr>
          <w:p w14:paraId="4745170D"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40922371"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41667819"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131A2CF4"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6E3B4642"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730345F6"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5F9FF576"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34C017F0" w14:textId="77777777" w:rsidTr="001B7312">
        <w:trPr>
          <w:trHeight w:val="300"/>
        </w:trPr>
        <w:tc>
          <w:tcPr>
            <w:tcW w:w="2155" w:type="dxa"/>
            <w:tcBorders>
              <w:top w:val="nil"/>
              <w:left w:val="nil"/>
              <w:bottom w:val="nil"/>
              <w:right w:val="nil"/>
            </w:tcBorders>
            <w:shd w:val="clear" w:color="auto" w:fill="auto"/>
            <w:noWrap/>
            <w:vAlign w:val="bottom"/>
            <w:hideMark/>
          </w:tcPr>
          <w:p w14:paraId="77C79551"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Thought problems</w:t>
            </w:r>
          </w:p>
        </w:tc>
        <w:tc>
          <w:tcPr>
            <w:tcW w:w="3897" w:type="dxa"/>
            <w:gridSpan w:val="2"/>
            <w:tcBorders>
              <w:top w:val="nil"/>
              <w:left w:val="nil"/>
              <w:bottom w:val="nil"/>
              <w:right w:val="nil"/>
            </w:tcBorders>
            <w:shd w:val="clear" w:color="auto" w:fill="auto"/>
            <w:noWrap/>
            <w:vAlign w:val="bottom"/>
            <w:hideMark/>
          </w:tcPr>
          <w:p w14:paraId="3EB830FF"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NA_ASV109</w:t>
            </w:r>
          </w:p>
        </w:tc>
        <w:tc>
          <w:tcPr>
            <w:tcW w:w="752" w:type="dxa"/>
            <w:tcBorders>
              <w:top w:val="nil"/>
              <w:left w:val="nil"/>
              <w:bottom w:val="nil"/>
              <w:right w:val="nil"/>
            </w:tcBorders>
            <w:shd w:val="clear" w:color="auto" w:fill="auto"/>
            <w:noWrap/>
            <w:vAlign w:val="bottom"/>
            <w:hideMark/>
          </w:tcPr>
          <w:p w14:paraId="3B3C881E" w14:textId="1330A12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18</w:t>
            </w:r>
          </w:p>
        </w:tc>
        <w:tc>
          <w:tcPr>
            <w:tcW w:w="851" w:type="dxa"/>
            <w:tcBorders>
              <w:top w:val="nil"/>
              <w:left w:val="nil"/>
              <w:bottom w:val="nil"/>
              <w:right w:val="nil"/>
            </w:tcBorders>
            <w:shd w:val="clear" w:color="auto" w:fill="auto"/>
            <w:noWrap/>
            <w:vAlign w:val="bottom"/>
            <w:hideMark/>
          </w:tcPr>
          <w:p w14:paraId="1C3ECCCE" w14:textId="4BD22152"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066</w:t>
            </w:r>
          </w:p>
        </w:tc>
        <w:tc>
          <w:tcPr>
            <w:tcW w:w="850" w:type="dxa"/>
            <w:tcBorders>
              <w:top w:val="nil"/>
              <w:left w:val="nil"/>
              <w:bottom w:val="nil"/>
              <w:right w:val="nil"/>
            </w:tcBorders>
            <w:shd w:val="clear" w:color="auto" w:fill="auto"/>
            <w:noWrap/>
            <w:vAlign w:val="bottom"/>
            <w:hideMark/>
          </w:tcPr>
          <w:p w14:paraId="3043AF83" w14:textId="6649602C"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006</w:t>
            </w:r>
          </w:p>
        </w:tc>
        <w:tc>
          <w:tcPr>
            <w:tcW w:w="851" w:type="dxa"/>
            <w:tcBorders>
              <w:top w:val="nil"/>
              <w:left w:val="nil"/>
              <w:bottom w:val="nil"/>
              <w:right w:val="nil"/>
            </w:tcBorders>
            <w:shd w:val="clear" w:color="auto" w:fill="auto"/>
            <w:noWrap/>
            <w:vAlign w:val="bottom"/>
            <w:hideMark/>
          </w:tcPr>
          <w:p w14:paraId="2FB102AB" w14:textId="74756429"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466</w:t>
            </w:r>
          </w:p>
        </w:tc>
      </w:tr>
      <w:tr w:rsidR="008219BB" w:rsidRPr="008219BB" w14:paraId="35D6B959" w14:textId="77777777" w:rsidTr="001B7312">
        <w:trPr>
          <w:trHeight w:val="300"/>
        </w:trPr>
        <w:tc>
          <w:tcPr>
            <w:tcW w:w="2155" w:type="dxa"/>
            <w:tcBorders>
              <w:top w:val="nil"/>
              <w:left w:val="nil"/>
              <w:bottom w:val="nil"/>
              <w:right w:val="nil"/>
            </w:tcBorders>
            <w:shd w:val="clear" w:color="auto" w:fill="auto"/>
            <w:noWrap/>
            <w:vAlign w:val="bottom"/>
            <w:hideMark/>
          </w:tcPr>
          <w:p w14:paraId="48632668"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EC543EB"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Anaerotruncus_ASV850</w:t>
            </w:r>
          </w:p>
        </w:tc>
        <w:tc>
          <w:tcPr>
            <w:tcW w:w="752" w:type="dxa"/>
            <w:tcBorders>
              <w:top w:val="nil"/>
              <w:left w:val="nil"/>
              <w:bottom w:val="nil"/>
              <w:right w:val="nil"/>
            </w:tcBorders>
            <w:shd w:val="clear" w:color="auto" w:fill="auto"/>
            <w:noWrap/>
            <w:vAlign w:val="bottom"/>
            <w:hideMark/>
          </w:tcPr>
          <w:p w14:paraId="10CB4393" w14:textId="6A952BC1"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08</w:t>
            </w:r>
          </w:p>
        </w:tc>
        <w:tc>
          <w:tcPr>
            <w:tcW w:w="851" w:type="dxa"/>
            <w:tcBorders>
              <w:top w:val="nil"/>
              <w:left w:val="nil"/>
              <w:bottom w:val="nil"/>
              <w:right w:val="nil"/>
            </w:tcBorders>
            <w:shd w:val="clear" w:color="auto" w:fill="auto"/>
            <w:noWrap/>
            <w:vAlign w:val="bottom"/>
            <w:hideMark/>
          </w:tcPr>
          <w:p w14:paraId="60EC1087" w14:textId="264D678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031</w:t>
            </w:r>
          </w:p>
        </w:tc>
        <w:tc>
          <w:tcPr>
            <w:tcW w:w="850" w:type="dxa"/>
            <w:tcBorders>
              <w:top w:val="nil"/>
              <w:left w:val="nil"/>
              <w:bottom w:val="nil"/>
              <w:right w:val="nil"/>
            </w:tcBorders>
            <w:shd w:val="clear" w:color="auto" w:fill="auto"/>
            <w:noWrap/>
            <w:vAlign w:val="bottom"/>
            <w:hideMark/>
          </w:tcPr>
          <w:p w14:paraId="5B42F8BD" w14:textId="7CAE266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011</w:t>
            </w:r>
          </w:p>
        </w:tc>
        <w:tc>
          <w:tcPr>
            <w:tcW w:w="851" w:type="dxa"/>
            <w:tcBorders>
              <w:top w:val="nil"/>
              <w:left w:val="nil"/>
              <w:bottom w:val="nil"/>
              <w:right w:val="nil"/>
            </w:tcBorders>
            <w:shd w:val="clear" w:color="auto" w:fill="auto"/>
            <w:noWrap/>
            <w:vAlign w:val="bottom"/>
            <w:hideMark/>
          </w:tcPr>
          <w:p w14:paraId="334D4181" w14:textId="105D9809"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466</w:t>
            </w:r>
          </w:p>
        </w:tc>
      </w:tr>
      <w:tr w:rsidR="008219BB" w:rsidRPr="008219BB" w14:paraId="656AF102" w14:textId="77777777" w:rsidTr="001B7312">
        <w:trPr>
          <w:trHeight w:val="300"/>
        </w:trPr>
        <w:tc>
          <w:tcPr>
            <w:tcW w:w="2155" w:type="dxa"/>
            <w:tcBorders>
              <w:top w:val="nil"/>
              <w:left w:val="nil"/>
              <w:bottom w:val="nil"/>
              <w:right w:val="nil"/>
            </w:tcBorders>
            <w:shd w:val="clear" w:color="auto" w:fill="auto"/>
            <w:noWrap/>
            <w:vAlign w:val="bottom"/>
            <w:hideMark/>
          </w:tcPr>
          <w:p w14:paraId="099149C0"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25C709FE"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Desulfovibrio_ASV420</w:t>
            </w:r>
          </w:p>
        </w:tc>
        <w:tc>
          <w:tcPr>
            <w:tcW w:w="752" w:type="dxa"/>
            <w:tcBorders>
              <w:top w:val="nil"/>
              <w:left w:val="nil"/>
              <w:bottom w:val="nil"/>
              <w:right w:val="nil"/>
            </w:tcBorders>
            <w:shd w:val="clear" w:color="auto" w:fill="auto"/>
            <w:noWrap/>
            <w:vAlign w:val="bottom"/>
            <w:hideMark/>
          </w:tcPr>
          <w:p w14:paraId="5FD71470" w14:textId="14599535"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10</w:t>
            </w:r>
          </w:p>
        </w:tc>
        <w:tc>
          <w:tcPr>
            <w:tcW w:w="851" w:type="dxa"/>
            <w:tcBorders>
              <w:top w:val="nil"/>
              <w:left w:val="nil"/>
              <w:bottom w:val="nil"/>
              <w:right w:val="nil"/>
            </w:tcBorders>
            <w:shd w:val="clear" w:color="auto" w:fill="auto"/>
            <w:noWrap/>
            <w:vAlign w:val="bottom"/>
            <w:hideMark/>
          </w:tcPr>
          <w:p w14:paraId="5937EB3F" w14:textId="18010F4A"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042</w:t>
            </w:r>
          </w:p>
        </w:tc>
        <w:tc>
          <w:tcPr>
            <w:tcW w:w="850" w:type="dxa"/>
            <w:tcBorders>
              <w:top w:val="nil"/>
              <w:left w:val="nil"/>
              <w:bottom w:val="nil"/>
              <w:right w:val="nil"/>
            </w:tcBorders>
            <w:shd w:val="clear" w:color="auto" w:fill="auto"/>
            <w:noWrap/>
            <w:vAlign w:val="bottom"/>
            <w:hideMark/>
          </w:tcPr>
          <w:p w14:paraId="5148B291" w14:textId="608C3BE0"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013</w:t>
            </w:r>
          </w:p>
        </w:tc>
        <w:tc>
          <w:tcPr>
            <w:tcW w:w="851" w:type="dxa"/>
            <w:tcBorders>
              <w:top w:val="nil"/>
              <w:left w:val="nil"/>
              <w:bottom w:val="nil"/>
              <w:right w:val="nil"/>
            </w:tcBorders>
            <w:shd w:val="clear" w:color="auto" w:fill="auto"/>
            <w:noWrap/>
            <w:vAlign w:val="bottom"/>
            <w:hideMark/>
          </w:tcPr>
          <w:p w14:paraId="6CF746FB" w14:textId="3B93E999"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466</w:t>
            </w:r>
          </w:p>
        </w:tc>
      </w:tr>
      <w:tr w:rsidR="008219BB" w:rsidRPr="008219BB" w14:paraId="0642A4C1" w14:textId="77777777" w:rsidTr="001B7312">
        <w:trPr>
          <w:trHeight w:val="300"/>
        </w:trPr>
        <w:tc>
          <w:tcPr>
            <w:tcW w:w="2155" w:type="dxa"/>
            <w:tcBorders>
              <w:top w:val="nil"/>
              <w:left w:val="nil"/>
              <w:bottom w:val="nil"/>
              <w:right w:val="nil"/>
            </w:tcBorders>
            <w:shd w:val="clear" w:color="auto" w:fill="auto"/>
            <w:noWrap/>
            <w:vAlign w:val="bottom"/>
            <w:hideMark/>
          </w:tcPr>
          <w:p w14:paraId="52ACD43C"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4B56DAF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Erysipelotrichaceae_UCG_003_ASV120</w:t>
            </w:r>
          </w:p>
        </w:tc>
        <w:tc>
          <w:tcPr>
            <w:tcW w:w="752" w:type="dxa"/>
            <w:tcBorders>
              <w:top w:val="nil"/>
              <w:left w:val="nil"/>
              <w:bottom w:val="nil"/>
              <w:right w:val="nil"/>
            </w:tcBorders>
            <w:shd w:val="clear" w:color="auto" w:fill="auto"/>
            <w:noWrap/>
            <w:vAlign w:val="bottom"/>
            <w:hideMark/>
          </w:tcPr>
          <w:p w14:paraId="5E1AEF0D" w14:textId="4D2BC804"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11</w:t>
            </w:r>
          </w:p>
        </w:tc>
        <w:tc>
          <w:tcPr>
            <w:tcW w:w="851" w:type="dxa"/>
            <w:tcBorders>
              <w:top w:val="nil"/>
              <w:left w:val="nil"/>
              <w:bottom w:val="nil"/>
              <w:right w:val="nil"/>
            </w:tcBorders>
            <w:shd w:val="clear" w:color="auto" w:fill="auto"/>
            <w:noWrap/>
            <w:vAlign w:val="bottom"/>
            <w:hideMark/>
          </w:tcPr>
          <w:p w14:paraId="4A519DD7" w14:textId="397340E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047</w:t>
            </w:r>
          </w:p>
        </w:tc>
        <w:tc>
          <w:tcPr>
            <w:tcW w:w="850" w:type="dxa"/>
            <w:tcBorders>
              <w:top w:val="nil"/>
              <w:left w:val="nil"/>
              <w:bottom w:val="nil"/>
              <w:right w:val="nil"/>
            </w:tcBorders>
            <w:shd w:val="clear" w:color="auto" w:fill="auto"/>
            <w:noWrap/>
            <w:vAlign w:val="bottom"/>
            <w:hideMark/>
          </w:tcPr>
          <w:p w14:paraId="38210BF6" w14:textId="17D8BC6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025</w:t>
            </w:r>
          </w:p>
        </w:tc>
        <w:tc>
          <w:tcPr>
            <w:tcW w:w="851" w:type="dxa"/>
            <w:tcBorders>
              <w:top w:val="nil"/>
              <w:left w:val="nil"/>
              <w:bottom w:val="nil"/>
              <w:right w:val="nil"/>
            </w:tcBorders>
            <w:shd w:val="clear" w:color="auto" w:fill="auto"/>
            <w:noWrap/>
            <w:vAlign w:val="bottom"/>
            <w:hideMark/>
          </w:tcPr>
          <w:p w14:paraId="66D4A173" w14:textId="1361FA8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563</w:t>
            </w:r>
          </w:p>
        </w:tc>
      </w:tr>
      <w:tr w:rsidR="008219BB" w:rsidRPr="008219BB" w14:paraId="7A766DC1" w14:textId="77777777" w:rsidTr="001B7312">
        <w:trPr>
          <w:trHeight w:val="300"/>
        </w:trPr>
        <w:tc>
          <w:tcPr>
            <w:tcW w:w="2155" w:type="dxa"/>
            <w:tcBorders>
              <w:top w:val="nil"/>
              <w:left w:val="nil"/>
              <w:bottom w:val="nil"/>
              <w:right w:val="nil"/>
            </w:tcBorders>
            <w:shd w:val="clear" w:color="auto" w:fill="auto"/>
            <w:noWrap/>
            <w:vAlign w:val="bottom"/>
            <w:hideMark/>
          </w:tcPr>
          <w:p w14:paraId="45B729C6"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ECA6A79"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Lachnospiraceae_ND3007_group_ASV100</w:t>
            </w:r>
          </w:p>
        </w:tc>
        <w:tc>
          <w:tcPr>
            <w:tcW w:w="752" w:type="dxa"/>
            <w:tcBorders>
              <w:top w:val="nil"/>
              <w:left w:val="nil"/>
              <w:bottom w:val="nil"/>
              <w:right w:val="nil"/>
            </w:tcBorders>
            <w:shd w:val="clear" w:color="auto" w:fill="auto"/>
            <w:noWrap/>
            <w:vAlign w:val="bottom"/>
            <w:hideMark/>
          </w:tcPr>
          <w:p w14:paraId="566359C1" w14:textId="0F9C235A"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10</w:t>
            </w:r>
          </w:p>
        </w:tc>
        <w:tc>
          <w:tcPr>
            <w:tcW w:w="851" w:type="dxa"/>
            <w:tcBorders>
              <w:top w:val="nil"/>
              <w:left w:val="nil"/>
              <w:bottom w:val="nil"/>
              <w:right w:val="nil"/>
            </w:tcBorders>
            <w:shd w:val="clear" w:color="auto" w:fill="auto"/>
            <w:noWrap/>
            <w:vAlign w:val="bottom"/>
            <w:hideMark/>
          </w:tcPr>
          <w:p w14:paraId="3C772AFD" w14:textId="5C99337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048</w:t>
            </w:r>
          </w:p>
        </w:tc>
        <w:tc>
          <w:tcPr>
            <w:tcW w:w="850" w:type="dxa"/>
            <w:tcBorders>
              <w:top w:val="nil"/>
              <w:left w:val="nil"/>
              <w:bottom w:val="nil"/>
              <w:right w:val="nil"/>
            </w:tcBorders>
            <w:shd w:val="clear" w:color="auto" w:fill="auto"/>
            <w:noWrap/>
            <w:vAlign w:val="bottom"/>
            <w:hideMark/>
          </w:tcPr>
          <w:p w14:paraId="42B8F8A3" w14:textId="68B1B09D"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031</w:t>
            </w:r>
          </w:p>
        </w:tc>
        <w:tc>
          <w:tcPr>
            <w:tcW w:w="851" w:type="dxa"/>
            <w:tcBorders>
              <w:top w:val="nil"/>
              <w:left w:val="nil"/>
              <w:bottom w:val="nil"/>
              <w:right w:val="nil"/>
            </w:tcBorders>
            <w:shd w:val="clear" w:color="auto" w:fill="auto"/>
            <w:noWrap/>
            <w:vAlign w:val="bottom"/>
            <w:hideMark/>
          </w:tcPr>
          <w:p w14:paraId="4D275F0E" w14:textId="124619F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563</w:t>
            </w:r>
          </w:p>
        </w:tc>
      </w:tr>
      <w:tr w:rsidR="008219BB" w:rsidRPr="008219BB" w14:paraId="32459F23" w14:textId="77777777" w:rsidTr="001B7312">
        <w:trPr>
          <w:trHeight w:val="300"/>
        </w:trPr>
        <w:tc>
          <w:tcPr>
            <w:tcW w:w="2155" w:type="dxa"/>
            <w:tcBorders>
              <w:top w:val="nil"/>
              <w:left w:val="nil"/>
              <w:bottom w:val="nil"/>
              <w:right w:val="nil"/>
            </w:tcBorders>
            <w:shd w:val="clear" w:color="auto" w:fill="auto"/>
            <w:noWrap/>
            <w:vAlign w:val="bottom"/>
            <w:hideMark/>
          </w:tcPr>
          <w:p w14:paraId="2C5D84DE"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ABF06F3"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Hungatella_ASV266</w:t>
            </w:r>
          </w:p>
        </w:tc>
        <w:tc>
          <w:tcPr>
            <w:tcW w:w="752" w:type="dxa"/>
            <w:tcBorders>
              <w:top w:val="nil"/>
              <w:left w:val="nil"/>
              <w:bottom w:val="nil"/>
              <w:right w:val="nil"/>
            </w:tcBorders>
            <w:shd w:val="clear" w:color="auto" w:fill="auto"/>
            <w:noWrap/>
            <w:vAlign w:val="bottom"/>
            <w:hideMark/>
          </w:tcPr>
          <w:p w14:paraId="2D7A6B00" w14:textId="7E05338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11</w:t>
            </w:r>
          </w:p>
        </w:tc>
        <w:tc>
          <w:tcPr>
            <w:tcW w:w="851" w:type="dxa"/>
            <w:tcBorders>
              <w:top w:val="nil"/>
              <w:left w:val="nil"/>
              <w:bottom w:val="nil"/>
              <w:right w:val="nil"/>
            </w:tcBorders>
            <w:shd w:val="clear" w:color="auto" w:fill="auto"/>
            <w:noWrap/>
            <w:vAlign w:val="bottom"/>
            <w:hideMark/>
          </w:tcPr>
          <w:p w14:paraId="4C67A6DB" w14:textId="6F86652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049</w:t>
            </w:r>
          </w:p>
        </w:tc>
        <w:tc>
          <w:tcPr>
            <w:tcW w:w="850" w:type="dxa"/>
            <w:tcBorders>
              <w:top w:val="nil"/>
              <w:left w:val="nil"/>
              <w:bottom w:val="nil"/>
              <w:right w:val="nil"/>
            </w:tcBorders>
            <w:shd w:val="clear" w:color="auto" w:fill="auto"/>
            <w:noWrap/>
            <w:vAlign w:val="bottom"/>
            <w:hideMark/>
          </w:tcPr>
          <w:p w14:paraId="3F7900D1" w14:textId="18E7975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032</w:t>
            </w:r>
          </w:p>
        </w:tc>
        <w:tc>
          <w:tcPr>
            <w:tcW w:w="851" w:type="dxa"/>
            <w:tcBorders>
              <w:top w:val="nil"/>
              <w:left w:val="nil"/>
              <w:bottom w:val="nil"/>
              <w:right w:val="nil"/>
            </w:tcBorders>
            <w:shd w:val="clear" w:color="auto" w:fill="auto"/>
            <w:noWrap/>
            <w:vAlign w:val="bottom"/>
            <w:hideMark/>
          </w:tcPr>
          <w:p w14:paraId="202122ED" w14:textId="5347083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563</w:t>
            </w:r>
          </w:p>
        </w:tc>
      </w:tr>
      <w:tr w:rsidR="008219BB" w:rsidRPr="008219BB" w14:paraId="5826BEB2" w14:textId="77777777" w:rsidTr="001B7312">
        <w:trPr>
          <w:trHeight w:val="300"/>
        </w:trPr>
        <w:tc>
          <w:tcPr>
            <w:tcW w:w="2155" w:type="dxa"/>
            <w:tcBorders>
              <w:top w:val="nil"/>
              <w:left w:val="nil"/>
              <w:bottom w:val="nil"/>
              <w:right w:val="nil"/>
            </w:tcBorders>
            <w:shd w:val="clear" w:color="auto" w:fill="auto"/>
            <w:noWrap/>
            <w:vAlign w:val="bottom"/>
            <w:hideMark/>
          </w:tcPr>
          <w:p w14:paraId="33F6CEAB"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E633E81"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Tyzzerella_ASV414</w:t>
            </w:r>
          </w:p>
        </w:tc>
        <w:tc>
          <w:tcPr>
            <w:tcW w:w="752" w:type="dxa"/>
            <w:tcBorders>
              <w:top w:val="nil"/>
              <w:left w:val="nil"/>
              <w:bottom w:val="nil"/>
              <w:right w:val="nil"/>
            </w:tcBorders>
            <w:shd w:val="clear" w:color="auto" w:fill="auto"/>
            <w:noWrap/>
            <w:vAlign w:val="bottom"/>
            <w:hideMark/>
          </w:tcPr>
          <w:p w14:paraId="6061A02C" w14:textId="547A132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1C4A9280" w14:textId="224E5CD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035</w:t>
            </w:r>
          </w:p>
        </w:tc>
        <w:tc>
          <w:tcPr>
            <w:tcW w:w="850" w:type="dxa"/>
            <w:tcBorders>
              <w:top w:val="nil"/>
              <w:left w:val="nil"/>
              <w:bottom w:val="nil"/>
              <w:right w:val="nil"/>
            </w:tcBorders>
            <w:shd w:val="clear" w:color="auto" w:fill="auto"/>
            <w:noWrap/>
            <w:vAlign w:val="bottom"/>
            <w:hideMark/>
          </w:tcPr>
          <w:p w14:paraId="73E2FC28" w14:textId="73F1FADC"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041</w:t>
            </w:r>
          </w:p>
        </w:tc>
        <w:tc>
          <w:tcPr>
            <w:tcW w:w="851" w:type="dxa"/>
            <w:tcBorders>
              <w:top w:val="nil"/>
              <w:left w:val="nil"/>
              <w:bottom w:val="nil"/>
              <w:right w:val="nil"/>
            </w:tcBorders>
            <w:shd w:val="clear" w:color="auto" w:fill="auto"/>
            <w:noWrap/>
            <w:vAlign w:val="bottom"/>
            <w:hideMark/>
          </w:tcPr>
          <w:p w14:paraId="65F08B8E" w14:textId="0188C65C"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625</w:t>
            </w:r>
          </w:p>
        </w:tc>
      </w:tr>
      <w:tr w:rsidR="008219BB" w:rsidRPr="008219BB" w14:paraId="6131474C" w14:textId="77777777" w:rsidTr="001B7312">
        <w:trPr>
          <w:trHeight w:val="300"/>
        </w:trPr>
        <w:tc>
          <w:tcPr>
            <w:tcW w:w="2155" w:type="dxa"/>
            <w:tcBorders>
              <w:top w:val="nil"/>
              <w:left w:val="nil"/>
              <w:bottom w:val="nil"/>
              <w:right w:val="nil"/>
            </w:tcBorders>
            <w:shd w:val="clear" w:color="auto" w:fill="auto"/>
            <w:noWrap/>
            <w:vAlign w:val="bottom"/>
            <w:hideMark/>
          </w:tcPr>
          <w:p w14:paraId="616E9305"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6A0B1748"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468917A6"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145D03C3"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4F661C1E"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1B51814B"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20D9DE49"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511C9F17" w14:textId="77777777" w:rsidTr="001B7312">
        <w:trPr>
          <w:trHeight w:val="300"/>
        </w:trPr>
        <w:tc>
          <w:tcPr>
            <w:tcW w:w="2155" w:type="dxa"/>
            <w:tcBorders>
              <w:top w:val="nil"/>
              <w:left w:val="nil"/>
              <w:bottom w:val="nil"/>
              <w:right w:val="nil"/>
            </w:tcBorders>
            <w:shd w:val="clear" w:color="auto" w:fill="auto"/>
            <w:noWrap/>
            <w:vAlign w:val="bottom"/>
            <w:hideMark/>
          </w:tcPr>
          <w:p w14:paraId="3A8911F7"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Attention problems</w:t>
            </w:r>
          </w:p>
        </w:tc>
        <w:tc>
          <w:tcPr>
            <w:tcW w:w="3897" w:type="dxa"/>
            <w:gridSpan w:val="2"/>
            <w:tcBorders>
              <w:top w:val="nil"/>
              <w:left w:val="nil"/>
              <w:bottom w:val="nil"/>
              <w:right w:val="nil"/>
            </w:tcBorders>
            <w:shd w:val="clear" w:color="auto" w:fill="auto"/>
            <w:noWrap/>
            <w:vAlign w:val="bottom"/>
            <w:hideMark/>
          </w:tcPr>
          <w:p w14:paraId="37830507"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Tyzzerella_ASV414</w:t>
            </w:r>
          </w:p>
        </w:tc>
        <w:tc>
          <w:tcPr>
            <w:tcW w:w="752" w:type="dxa"/>
            <w:tcBorders>
              <w:top w:val="nil"/>
              <w:left w:val="nil"/>
              <w:bottom w:val="nil"/>
              <w:right w:val="nil"/>
            </w:tcBorders>
            <w:shd w:val="clear" w:color="auto" w:fill="auto"/>
            <w:noWrap/>
            <w:vAlign w:val="bottom"/>
            <w:hideMark/>
          </w:tcPr>
          <w:p w14:paraId="38649E48" w14:textId="06B43B1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08</w:t>
            </w:r>
          </w:p>
        </w:tc>
        <w:tc>
          <w:tcPr>
            <w:tcW w:w="851" w:type="dxa"/>
            <w:tcBorders>
              <w:top w:val="nil"/>
              <w:left w:val="nil"/>
              <w:bottom w:val="nil"/>
              <w:right w:val="nil"/>
            </w:tcBorders>
            <w:shd w:val="clear" w:color="auto" w:fill="auto"/>
            <w:noWrap/>
            <w:vAlign w:val="bottom"/>
            <w:hideMark/>
          </w:tcPr>
          <w:p w14:paraId="0719079A" w14:textId="15A1E753"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032</w:t>
            </w:r>
          </w:p>
        </w:tc>
        <w:tc>
          <w:tcPr>
            <w:tcW w:w="850" w:type="dxa"/>
            <w:tcBorders>
              <w:top w:val="nil"/>
              <w:left w:val="nil"/>
              <w:bottom w:val="nil"/>
              <w:right w:val="nil"/>
            </w:tcBorders>
            <w:shd w:val="clear" w:color="auto" w:fill="auto"/>
            <w:noWrap/>
            <w:vAlign w:val="bottom"/>
            <w:hideMark/>
          </w:tcPr>
          <w:p w14:paraId="66455172" w14:textId="4A9CAD2B"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018</w:t>
            </w:r>
          </w:p>
        </w:tc>
        <w:tc>
          <w:tcPr>
            <w:tcW w:w="851" w:type="dxa"/>
            <w:tcBorders>
              <w:top w:val="nil"/>
              <w:left w:val="nil"/>
              <w:bottom w:val="nil"/>
              <w:right w:val="nil"/>
            </w:tcBorders>
            <w:shd w:val="clear" w:color="auto" w:fill="auto"/>
            <w:noWrap/>
            <w:vAlign w:val="bottom"/>
            <w:hideMark/>
          </w:tcPr>
          <w:p w14:paraId="0C526C97" w14:textId="216FDB02"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986</w:t>
            </w:r>
          </w:p>
        </w:tc>
      </w:tr>
      <w:tr w:rsidR="008219BB" w:rsidRPr="008219BB" w14:paraId="5C62513A" w14:textId="77777777" w:rsidTr="001B7312">
        <w:trPr>
          <w:trHeight w:val="300"/>
        </w:trPr>
        <w:tc>
          <w:tcPr>
            <w:tcW w:w="2155" w:type="dxa"/>
            <w:tcBorders>
              <w:top w:val="nil"/>
              <w:left w:val="nil"/>
              <w:bottom w:val="nil"/>
              <w:right w:val="nil"/>
            </w:tcBorders>
            <w:shd w:val="clear" w:color="auto" w:fill="auto"/>
            <w:noWrap/>
            <w:vAlign w:val="bottom"/>
            <w:hideMark/>
          </w:tcPr>
          <w:p w14:paraId="52102513"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506B1D12"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Eubacterium_eligens_group_ASV50</w:t>
            </w:r>
          </w:p>
        </w:tc>
        <w:tc>
          <w:tcPr>
            <w:tcW w:w="752" w:type="dxa"/>
            <w:tcBorders>
              <w:top w:val="nil"/>
              <w:left w:val="nil"/>
              <w:bottom w:val="nil"/>
              <w:right w:val="nil"/>
            </w:tcBorders>
            <w:shd w:val="clear" w:color="auto" w:fill="auto"/>
            <w:noWrap/>
            <w:vAlign w:val="bottom"/>
            <w:hideMark/>
          </w:tcPr>
          <w:p w14:paraId="38472D35" w14:textId="2AC80183"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10</w:t>
            </w:r>
          </w:p>
        </w:tc>
        <w:tc>
          <w:tcPr>
            <w:tcW w:w="851" w:type="dxa"/>
            <w:tcBorders>
              <w:top w:val="nil"/>
              <w:left w:val="nil"/>
              <w:bottom w:val="nil"/>
              <w:right w:val="nil"/>
            </w:tcBorders>
            <w:shd w:val="clear" w:color="auto" w:fill="auto"/>
            <w:noWrap/>
            <w:vAlign w:val="bottom"/>
            <w:hideMark/>
          </w:tcPr>
          <w:p w14:paraId="1D9E12C9" w14:textId="53CF1AC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047</w:t>
            </w:r>
          </w:p>
        </w:tc>
        <w:tc>
          <w:tcPr>
            <w:tcW w:w="850" w:type="dxa"/>
            <w:tcBorders>
              <w:top w:val="nil"/>
              <w:left w:val="nil"/>
              <w:bottom w:val="nil"/>
              <w:right w:val="nil"/>
            </w:tcBorders>
            <w:shd w:val="clear" w:color="auto" w:fill="auto"/>
            <w:noWrap/>
            <w:vAlign w:val="bottom"/>
            <w:hideMark/>
          </w:tcPr>
          <w:p w14:paraId="54437C44" w14:textId="196077C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032</w:t>
            </w:r>
          </w:p>
        </w:tc>
        <w:tc>
          <w:tcPr>
            <w:tcW w:w="851" w:type="dxa"/>
            <w:tcBorders>
              <w:top w:val="nil"/>
              <w:left w:val="nil"/>
              <w:bottom w:val="nil"/>
              <w:right w:val="nil"/>
            </w:tcBorders>
            <w:shd w:val="clear" w:color="auto" w:fill="auto"/>
            <w:noWrap/>
            <w:vAlign w:val="bottom"/>
            <w:hideMark/>
          </w:tcPr>
          <w:p w14:paraId="3C030EFA" w14:textId="2CBB4CED"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986</w:t>
            </w:r>
          </w:p>
        </w:tc>
      </w:tr>
      <w:tr w:rsidR="008219BB" w:rsidRPr="008219BB" w14:paraId="55AD9056" w14:textId="77777777" w:rsidTr="001B7312">
        <w:trPr>
          <w:trHeight w:val="300"/>
        </w:trPr>
        <w:tc>
          <w:tcPr>
            <w:tcW w:w="2155" w:type="dxa"/>
            <w:tcBorders>
              <w:top w:val="nil"/>
              <w:left w:val="nil"/>
              <w:bottom w:val="nil"/>
              <w:right w:val="nil"/>
            </w:tcBorders>
            <w:shd w:val="clear" w:color="auto" w:fill="auto"/>
            <w:noWrap/>
            <w:vAlign w:val="bottom"/>
            <w:hideMark/>
          </w:tcPr>
          <w:p w14:paraId="42D3180E"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374E9FD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Veillonella_ASV454</w:t>
            </w:r>
          </w:p>
        </w:tc>
        <w:tc>
          <w:tcPr>
            <w:tcW w:w="752" w:type="dxa"/>
            <w:tcBorders>
              <w:top w:val="nil"/>
              <w:left w:val="nil"/>
              <w:bottom w:val="nil"/>
              <w:right w:val="nil"/>
            </w:tcBorders>
            <w:shd w:val="clear" w:color="auto" w:fill="auto"/>
            <w:noWrap/>
            <w:vAlign w:val="bottom"/>
            <w:hideMark/>
          </w:tcPr>
          <w:p w14:paraId="5E56AAE8" w14:textId="46A9E8D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08</w:t>
            </w:r>
          </w:p>
        </w:tc>
        <w:tc>
          <w:tcPr>
            <w:tcW w:w="851" w:type="dxa"/>
            <w:tcBorders>
              <w:top w:val="nil"/>
              <w:left w:val="nil"/>
              <w:bottom w:val="nil"/>
              <w:right w:val="nil"/>
            </w:tcBorders>
            <w:shd w:val="clear" w:color="auto" w:fill="auto"/>
            <w:noWrap/>
            <w:vAlign w:val="bottom"/>
            <w:hideMark/>
          </w:tcPr>
          <w:p w14:paraId="3DE78223" w14:textId="3A7093B0"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039</w:t>
            </w:r>
          </w:p>
        </w:tc>
        <w:tc>
          <w:tcPr>
            <w:tcW w:w="850" w:type="dxa"/>
            <w:tcBorders>
              <w:top w:val="nil"/>
              <w:left w:val="nil"/>
              <w:bottom w:val="nil"/>
              <w:right w:val="nil"/>
            </w:tcBorders>
            <w:shd w:val="clear" w:color="auto" w:fill="auto"/>
            <w:noWrap/>
            <w:vAlign w:val="bottom"/>
            <w:hideMark/>
          </w:tcPr>
          <w:p w14:paraId="75785C37" w14:textId="423FCEE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042</w:t>
            </w:r>
          </w:p>
        </w:tc>
        <w:tc>
          <w:tcPr>
            <w:tcW w:w="851" w:type="dxa"/>
            <w:tcBorders>
              <w:top w:val="nil"/>
              <w:left w:val="nil"/>
              <w:bottom w:val="nil"/>
              <w:right w:val="nil"/>
            </w:tcBorders>
            <w:shd w:val="clear" w:color="auto" w:fill="auto"/>
            <w:noWrap/>
            <w:vAlign w:val="bottom"/>
            <w:hideMark/>
          </w:tcPr>
          <w:p w14:paraId="2576B294" w14:textId="01764287"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986</w:t>
            </w:r>
          </w:p>
        </w:tc>
      </w:tr>
      <w:tr w:rsidR="008219BB" w:rsidRPr="008219BB" w14:paraId="57935D9D" w14:textId="77777777" w:rsidTr="001B7312">
        <w:trPr>
          <w:trHeight w:val="300"/>
        </w:trPr>
        <w:tc>
          <w:tcPr>
            <w:tcW w:w="2155" w:type="dxa"/>
            <w:tcBorders>
              <w:top w:val="nil"/>
              <w:left w:val="nil"/>
              <w:bottom w:val="nil"/>
              <w:right w:val="nil"/>
            </w:tcBorders>
            <w:shd w:val="clear" w:color="auto" w:fill="auto"/>
            <w:noWrap/>
            <w:vAlign w:val="bottom"/>
            <w:hideMark/>
          </w:tcPr>
          <w:p w14:paraId="7E871266"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1ED9C71F"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23B8B1AD"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7F850346"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2CDB94EF"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7EED5C14"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72F26180"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10D651F0" w14:textId="77777777" w:rsidTr="001B7312">
        <w:trPr>
          <w:trHeight w:val="300"/>
        </w:trPr>
        <w:tc>
          <w:tcPr>
            <w:tcW w:w="2155" w:type="dxa"/>
            <w:tcBorders>
              <w:top w:val="nil"/>
              <w:left w:val="nil"/>
              <w:bottom w:val="nil"/>
              <w:right w:val="nil"/>
            </w:tcBorders>
            <w:shd w:val="clear" w:color="auto" w:fill="auto"/>
            <w:noWrap/>
            <w:vAlign w:val="bottom"/>
            <w:hideMark/>
          </w:tcPr>
          <w:p w14:paraId="4B7B4273"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Rule breaking behavior</w:t>
            </w:r>
          </w:p>
        </w:tc>
        <w:tc>
          <w:tcPr>
            <w:tcW w:w="3897" w:type="dxa"/>
            <w:gridSpan w:val="2"/>
            <w:tcBorders>
              <w:top w:val="nil"/>
              <w:left w:val="nil"/>
              <w:bottom w:val="nil"/>
              <w:right w:val="nil"/>
            </w:tcBorders>
            <w:shd w:val="clear" w:color="auto" w:fill="auto"/>
            <w:noWrap/>
            <w:vAlign w:val="bottom"/>
            <w:hideMark/>
          </w:tcPr>
          <w:p w14:paraId="52B11DA1"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Anaeroplasma_ASV334</w:t>
            </w:r>
          </w:p>
        </w:tc>
        <w:tc>
          <w:tcPr>
            <w:tcW w:w="752" w:type="dxa"/>
            <w:tcBorders>
              <w:top w:val="nil"/>
              <w:left w:val="nil"/>
              <w:bottom w:val="nil"/>
              <w:right w:val="nil"/>
            </w:tcBorders>
            <w:shd w:val="clear" w:color="auto" w:fill="auto"/>
            <w:noWrap/>
            <w:vAlign w:val="bottom"/>
            <w:hideMark/>
          </w:tcPr>
          <w:p w14:paraId="6FCA79E2" w14:textId="552390A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11</w:t>
            </w:r>
          </w:p>
        </w:tc>
        <w:tc>
          <w:tcPr>
            <w:tcW w:w="851" w:type="dxa"/>
            <w:tcBorders>
              <w:top w:val="nil"/>
              <w:left w:val="nil"/>
              <w:bottom w:val="nil"/>
              <w:right w:val="nil"/>
            </w:tcBorders>
            <w:shd w:val="clear" w:color="auto" w:fill="auto"/>
            <w:noWrap/>
            <w:vAlign w:val="bottom"/>
            <w:hideMark/>
          </w:tcPr>
          <w:p w14:paraId="45B2CF7C" w14:textId="6AB6FB3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040</w:t>
            </w:r>
          </w:p>
        </w:tc>
        <w:tc>
          <w:tcPr>
            <w:tcW w:w="850" w:type="dxa"/>
            <w:tcBorders>
              <w:top w:val="nil"/>
              <w:left w:val="nil"/>
              <w:bottom w:val="nil"/>
              <w:right w:val="nil"/>
            </w:tcBorders>
            <w:shd w:val="clear" w:color="auto" w:fill="auto"/>
            <w:noWrap/>
            <w:vAlign w:val="bottom"/>
            <w:hideMark/>
          </w:tcPr>
          <w:p w14:paraId="77CE8F9A" w14:textId="0A8F188C"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006</w:t>
            </w:r>
          </w:p>
        </w:tc>
        <w:tc>
          <w:tcPr>
            <w:tcW w:w="851" w:type="dxa"/>
            <w:tcBorders>
              <w:top w:val="nil"/>
              <w:left w:val="nil"/>
              <w:bottom w:val="nil"/>
              <w:right w:val="nil"/>
            </w:tcBorders>
            <w:shd w:val="clear" w:color="auto" w:fill="auto"/>
            <w:noWrap/>
            <w:vAlign w:val="bottom"/>
            <w:hideMark/>
          </w:tcPr>
          <w:p w14:paraId="4A67F2B1" w14:textId="4D73D06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283</w:t>
            </w:r>
          </w:p>
        </w:tc>
      </w:tr>
      <w:tr w:rsidR="008219BB" w:rsidRPr="008219BB" w14:paraId="30C95E1B" w14:textId="77777777" w:rsidTr="001B7312">
        <w:trPr>
          <w:trHeight w:val="300"/>
        </w:trPr>
        <w:tc>
          <w:tcPr>
            <w:tcW w:w="2155" w:type="dxa"/>
            <w:tcBorders>
              <w:top w:val="nil"/>
              <w:left w:val="nil"/>
              <w:bottom w:val="nil"/>
              <w:right w:val="nil"/>
            </w:tcBorders>
            <w:shd w:val="clear" w:color="auto" w:fill="auto"/>
            <w:noWrap/>
            <w:vAlign w:val="bottom"/>
            <w:hideMark/>
          </w:tcPr>
          <w:p w14:paraId="09120B4E"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4485BC5"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Eubacterium_ruminantium_group_ASV67</w:t>
            </w:r>
          </w:p>
        </w:tc>
        <w:tc>
          <w:tcPr>
            <w:tcW w:w="752" w:type="dxa"/>
            <w:tcBorders>
              <w:top w:val="nil"/>
              <w:left w:val="nil"/>
              <w:bottom w:val="nil"/>
              <w:right w:val="nil"/>
            </w:tcBorders>
            <w:shd w:val="clear" w:color="auto" w:fill="auto"/>
            <w:noWrap/>
            <w:vAlign w:val="bottom"/>
            <w:hideMark/>
          </w:tcPr>
          <w:p w14:paraId="36F56364" w14:textId="4935720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21</w:t>
            </w:r>
          </w:p>
        </w:tc>
        <w:tc>
          <w:tcPr>
            <w:tcW w:w="851" w:type="dxa"/>
            <w:tcBorders>
              <w:top w:val="nil"/>
              <w:left w:val="nil"/>
              <w:bottom w:val="nil"/>
              <w:right w:val="nil"/>
            </w:tcBorders>
            <w:shd w:val="clear" w:color="auto" w:fill="auto"/>
            <w:noWrap/>
            <w:vAlign w:val="bottom"/>
            <w:hideMark/>
          </w:tcPr>
          <w:p w14:paraId="7EF2D076" w14:textId="544A410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078</w:t>
            </w:r>
          </w:p>
        </w:tc>
        <w:tc>
          <w:tcPr>
            <w:tcW w:w="850" w:type="dxa"/>
            <w:tcBorders>
              <w:top w:val="nil"/>
              <w:left w:val="nil"/>
              <w:bottom w:val="nil"/>
              <w:right w:val="nil"/>
            </w:tcBorders>
            <w:shd w:val="clear" w:color="auto" w:fill="auto"/>
            <w:noWrap/>
            <w:vAlign w:val="bottom"/>
            <w:hideMark/>
          </w:tcPr>
          <w:p w14:paraId="4434369A" w14:textId="18B5874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007</w:t>
            </w:r>
          </w:p>
        </w:tc>
        <w:tc>
          <w:tcPr>
            <w:tcW w:w="851" w:type="dxa"/>
            <w:tcBorders>
              <w:top w:val="nil"/>
              <w:left w:val="nil"/>
              <w:bottom w:val="nil"/>
              <w:right w:val="nil"/>
            </w:tcBorders>
            <w:shd w:val="clear" w:color="auto" w:fill="auto"/>
            <w:noWrap/>
            <w:vAlign w:val="bottom"/>
            <w:hideMark/>
          </w:tcPr>
          <w:p w14:paraId="221F95FA" w14:textId="0A71E7FD"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283</w:t>
            </w:r>
          </w:p>
        </w:tc>
      </w:tr>
      <w:tr w:rsidR="008219BB" w:rsidRPr="008219BB" w14:paraId="630E5A56" w14:textId="77777777" w:rsidTr="001B7312">
        <w:trPr>
          <w:trHeight w:val="300"/>
        </w:trPr>
        <w:tc>
          <w:tcPr>
            <w:tcW w:w="2155" w:type="dxa"/>
            <w:tcBorders>
              <w:top w:val="nil"/>
              <w:left w:val="nil"/>
              <w:bottom w:val="nil"/>
              <w:right w:val="nil"/>
            </w:tcBorders>
            <w:shd w:val="clear" w:color="auto" w:fill="auto"/>
            <w:noWrap/>
            <w:vAlign w:val="bottom"/>
            <w:hideMark/>
          </w:tcPr>
          <w:p w14:paraId="382BF3D2"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9359A1B"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Erysipelatoclostridium_ASV909</w:t>
            </w:r>
          </w:p>
        </w:tc>
        <w:tc>
          <w:tcPr>
            <w:tcW w:w="752" w:type="dxa"/>
            <w:tcBorders>
              <w:top w:val="nil"/>
              <w:left w:val="nil"/>
              <w:bottom w:val="nil"/>
              <w:right w:val="nil"/>
            </w:tcBorders>
            <w:shd w:val="clear" w:color="auto" w:fill="auto"/>
            <w:noWrap/>
            <w:vAlign w:val="bottom"/>
            <w:hideMark/>
          </w:tcPr>
          <w:p w14:paraId="6865B6FA" w14:textId="1F164D8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11</w:t>
            </w:r>
          </w:p>
        </w:tc>
        <w:tc>
          <w:tcPr>
            <w:tcW w:w="851" w:type="dxa"/>
            <w:tcBorders>
              <w:top w:val="nil"/>
              <w:left w:val="nil"/>
              <w:bottom w:val="nil"/>
              <w:right w:val="nil"/>
            </w:tcBorders>
            <w:shd w:val="clear" w:color="auto" w:fill="auto"/>
            <w:noWrap/>
            <w:vAlign w:val="bottom"/>
            <w:hideMark/>
          </w:tcPr>
          <w:p w14:paraId="2129855D" w14:textId="1688A44B"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041</w:t>
            </w:r>
          </w:p>
        </w:tc>
        <w:tc>
          <w:tcPr>
            <w:tcW w:w="850" w:type="dxa"/>
            <w:tcBorders>
              <w:top w:val="nil"/>
              <w:left w:val="nil"/>
              <w:bottom w:val="nil"/>
              <w:right w:val="nil"/>
            </w:tcBorders>
            <w:shd w:val="clear" w:color="auto" w:fill="auto"/>
            <w:noWrap/>
            <w:vAlign w:val="bottom"/>
            <w:hideMark/>
          </w:tcPr>
          <w:p w14:paraId="50EE13E1" w14:textId="2358D48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008</w:t>
            </w:r>
          </w:p>
        </w:tc>
        <w:tc>
          <w:tcPr>
            <w:tcW w:w="851" w:type="dxa"/>
            <w:tcBorders>
              <w:top w:val="nil"/>
              <w:left w:val="nil"/>
              <w:bottom w:val="nil"/>
              <w:right w:val="nil"/>
            </w:tcBorders>
            <w:shd w:val="clear" w:color="auto" w:fill="auto"/>
            <w:noWrap/>
            <w:vAlign w:val="bottom"/>
            <w:hideMark/>
          </w:tcPr>
          <w:p w14:paraId="587D896F" w14:textId="035355D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283</w:t>
            </w:r>
          </w:p>
        </w:tc>
      </w:tr>
      <w:tr w:rsidR="008219BB" w:rsidRPr="008219BB" w14:paraId="33CA7204" w14:textId="77777777" w:rsidTr="001B7312">
        <w:trPr>
          <w:trHeight w:val="300"/>
        </w:trPr>
        <w:tc>
          <w:tcPr>
            <w:tcW w:w="2155" w:type="dxa"/>
            <w:tcBorders>
              <w:top w:val="nil"/>
              <w:left w:val="nil"/>
              <w:bottom w:val="nil"/>
              <w:right w:val="nil"/>
            </w:tcBorders>
            <w:shd w:val="clear" w:color="auto" w:fill="auto"/>
            <w:noWrap/>
            <w:vAlign w:val="bottom"/>
            <w:hideMark/>
          </w:tcPr>
          <w:p w14:paraId="38AC8E7A"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4EE2B41D"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NA_ASV109</w:t>
            </w:r>
          </w:p>
        </w:tc>
        <w:tc>
          <w:tcPr>
            <w:tcW w:w="752" w:type="dxa"/>
            <w:tcBorders>
              <w:top w:val="nil"/>
              <w:left w:val="nil"/>
              <w:bottom w:val="nil"/>
              <w:right w:val="nil"/>
            </w:tcBorders>
            <w:shd w:val="clear" w:color="auto" w:fill="auto"/>
            <w:noWrap/>
            <w:vAlign w:val="bottom"/>
            <w:hideMark/>
          </w:tcPr>
          <w:p w14:paraId="6A24958C" w14:textId="59689D68"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19</w:t>
            </w:r>
          </w:p>
        </w:tc>
        <w:tc>
          <w:tcPr>
            <w:tcW w:w="851" w:type="dxa"/>
            <w:tcBorders>
              <w:top w:val="nil"/>
              <w:left w:val="nil"/>
              <w:bottom w:val="nil"/>
              <w:right w:val="nil"/>
            </w:tcBorders>
            <w:shd w:val="clear" w:color="auto" w:fill="auto"/>
            <w:noWrap/>
            <w:vAlign w:val="bottom"/>
            <w:hideMark/>
          </w:tcPr>
          <w:p w14:paraId="188A13F9" w14:textId="15D9AF03"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076</w:t>
            </w:r>
          </w:p>
        </w:tc>
        <w:tc>
          <w:tcPr>
            <w:tcW w:w="850" w:type="dxa"/>
            <w:tcBorders>
              <w:top w:val="nil"/>
              <w:left w:val="nil"/>
              <w:bottom w:val="nil"/>
              <w:right w:val="nil"/>
            </w:tcBorders>
            <w:shd w:val="clear" w:color="auto" w:fill="auto"/>
            <w:noWrap/>
            <w:vAlign w:val="bottom"/>
            <w:hideMark/>
          </w:tcPr>
          <w:p w14:paraId="042CF175" w14:textId="27B7FE37"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013</w:t>
            </w:r>
          </w:p>
        </w:tc>
        <w:tc>
          <w:tcPr>
            <w:tcW w:w="851" w:type="dxa"/>
            <w:tcBorders>
              <w:top w:val="nil"/>
              <w:left w:val="nil"/>
              <w:bottom w:val="nil"/>
              <w:right w:val="nil"/>
            </w:tcBorders>
            <w:shd w:val="clear" w:color="auto" w:fill="auto"/>
            <w:noWrap/>
            <w:vAlign w:val="bottom"/>
            <w:hideMark/>
          </w:tcPr>
          <w:p w14:paraId="4B37B93F" w14:textId="1AD1B7C0"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338</w:t>
            </w:r>
          </w:p>
        </w:tc>
      </w:tr>
      <w:tr w:rsidR="008219BB" w:rsidRPr="008219BB" w14:paraId="23041F7A" w14:textId="77777777" w:rsidTr="001B7312">
        <w:trPr>
          <w:trHeight w:val="300"/>
        </w:trPr>
        <w:tc>
          <w:tcPr>
            <w:tcW w:w="2155" w:type="dxa"/>
            <w:tcBorders>
              <w:top w:val="nil"/>
              <w:left w:val="nil"/>
              <w:bottom w:val="nil"/>
              <w:right w:val="nil"/>
            </w:tcBorders>
            <w:shd w:val="clear" w:color="auto" w:fill="auto"/>
            <w:noWrap/>
            <w:vAlign w:val="bottom"/>
            <w:hideMark/>
          </w:tcPr>
          <w:p w14:paraId="7884CBE8"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98F75ED"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Ruminococcus_ASV41</w:t>
            </w:r>
          </w:p>
        </w:tc>
        <w:tc>
          <w:tcPr>
            <w:tcW w:w="752" w:type="dxa"/>
            <w:tcBorders>
              <w:top w:val="nil"/>
              <w:left w:val="nil"/>
              <w:bottom w:val="nil"/>
              <w:right w:val="nil"/>
            </w:tcBorders>
            <w:shd w:val="clear" w:color="auto" w:fill="auto"/>
            <w:noWrap/>
            <w:vAlign w:val="bottom"/>
            <w:hideMark/>
          </w:tcPr>
          <w:p w14:paraId="2FABB547" w14:textId="4171E13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12</w:t>
            </w:r>
          </w:p>
        </w:tc>
        <w:tc>
          <w:tcPr>
            <w:tcW w:w="851" w:type="dxa"/>
            <w:tcBorders>
              <w:top w:val="nil"/>
              <w:left w:val="nil"/>
              <w:bottom w:val="nil"/>
              <w:right w:val="nil"/>
            </w:tcBorders>
            <w:shd w:val="clear" w:color="auto" w:fill="auto"/>
            <w:noWrap/>
            <w:vAlign w:val="bottom"/>
            <w:hideMark/>
          </w:tcPr>
          <w:p w14:paraId="695636C3" w14:textId="20C0065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050</w:t>
            </w:r>
          </w:p>
        </w:tc>
        <w:tc>
          <w:tcPr>
            <w:tcW w:w="850" w:type="dxa"/>
            <w:tcBorders>
              <w:top w:val="nil"/>
              <w:left w:val="nil"/>
              <w:bottom w:val="nil"/>
              <w:right w:val="nil"/>
            </w:tcBorders>
            <w:shd w:val="clear" w:color="auto" w:fill="auto"/>
            <w:noWrap/>
            <w:vAlign w:val="bottom"/>
            <w:hideMark/>
          </w:tcPr>
          <w:p w14:paraId="2B7FCC1B" w14:textId="0CA9893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019</w:t>
            </w:r>
          </w:p>
        </w:tc>
        <w:tc>
          <w:tcPr>
            <w:tcW w:w="851" w:type="dxa"/>
            <w:tcBorders>
              <w:top w:val="nil"/>
              <w:left w:val="nil"/>
              <w:bottom w:val="nil"/>
              <w:right w:val="nil"/>
            </w:tcBorders>
            <w:shd w:val="clear" w:color="auto" w:fill="auto"/>
            <w:noWrap/>
            <w:vAlign w:val="bottom"/>
            <w:hideMark/>
          </w:tcPr>
          <w:p w14:paraId="60C5E58C" w14:textId="4EB03CC0"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357</w:t>
            </w:r>
          </w:p>
        </w:tc>
      </w:tr>
      <w:tr w:rsidR="008219BB" w:rsidRPr="008219BB" w14:paraId="5F381701" w14:textId="77777777" w:rsidTr="001B7312">
        <w:trPr>
          <w:trHeight w:val="300"/>
        </w:trPr>
        <w:tc>
          <w:tcPr>
            <w:tcW w:w="2155" w:type="dxa"/>
            <w:tcBorders>
              <w:top w:val="nil"/>
              <w:left w:val="nil"/>
              <w:bottom w:val="nil"/>
              <w:right w:val="nil"/>
            </w:tcBorders>
            <w:shd w:val="clear" w:color="auto" w:fill="auto"/>
            <w:noWrap/>
            <w:vAlign w:val="bottom"/>
            <w:hideMark/>
          </w:tcPr>
          <w:p w14:paraId="70384935"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3A5D77CE"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Tyzzerella_ASV414</w:t>
            </w:r>
          </w:p>
        </w:tc>
        <w:tc>
          <w:tcPr>
            <w:tcW w:w="752" w:type="dxa"/>
            <w:tcBorders>
              <w:top w:val="nil"/>
              <w:left w:val="nil"/>
              <w:bottom w:val="nil"/>
              <w:right w:val="nil"/>
            </w:tcBorders>
            <w:shd w:val="clear" w:color="auto" w:fill="auto"/>
            <w:noWrap/>
            <w:vAlign w:val="bottom"/>
            <w:hideMark/>
          </w:tcPr>
          <w:p w14:paraId="2EC9F5ED" w14:textId="0D8C1AE9"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09</w:t>
            </w:r>
          </w:p>
        </w:tc>
        <w:tc>
          <w:tcPr>
            <w:tcW w:w="851" w:type="dxa"/>
            <w:tcBorders>
              <w:top w:val="nil"/>
              <w:left w:val="nil"/>
              <w:bottom w:val="nil"/>
              <w:right w:val="nil"/>
            </w:tcBorders>
            <w:shd w:val="clear" w:color="auto" w:fill="auto"/>
            <w:noWrap/>
            <w:vAlign w:val="bottom"/>
            <w:hideMark/>
          </w:tcPr>
          <w:p w14:paraId="14EC41A5" w14:textId="506B517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041</w:t>
            </w:r>
          </w:p>
        </w:tc>
        <w:tc>
          <w:tcPr>
            <w:tcW w:w="850" w:type="dxa"/>
            <w:tcBorders>
              <w:top w:val="nil"/>
              <w:left w:val="nil"/>
              <w:bottom w:val="nil"/>
              <w:right w:val="nil"/>
            </w:tcBorders>
            <w:shd w:val="clear" w:color="auto" w:fill="auto"/>
            <w:noWrap/>
            <w:vAlign w:val="bottom"/>
            <w:hideMark/>
          </w:tcPr>
          <w:p w14:paraId="469F016D" w14:textId="5113FFA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022</w:t>
            </w:r>
          </w:p>
        </w:tc>
        <w:tc>
          <w:tcPr>
            <w:tcW w:w="851" w:type="dxa"/>
            <w:tcBorders>
              <w:top w:val="nil"/>
              <w:left w:val="nil"/>
              <w:bottom w:val="nil"/>
              <w:right w:val="nil"/>
            </w:tcBorders>
            <w:shd w:val="clear" w:color="auto" w:fill="auto"/>
            <w:noWrap/>
            <w:vAlign w:val="bottom"/>
            <w:hideMark/>
          </w:tcPr>
          <w:p w14:paraId="5D068C10" w14:textId="6D488987"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358</w:t>
            </w:r>
          </w:p>
        </w:tc>
      </w:tr>
      <w:tr w:rsidR="008219BB" w:rsidRPr="008219BB" w14:paraId="5EC719DF" w14:textId="77777777" w:rsidTr="001B7312">
        <w:trPr>
          <w:trHeight w:val="300"/>
        </w:trPr>
        <w:tc>
          <w:tcPr>
            <w:tcW w:w="2155" w:type="dxa"/>
            <w:tcBorders>
              <w:top w:val="nil"/>
              <w:left w:val="nil"/>
              <w:bottom w:val="nil"/>
              <w:right w:val="nil"/>
            </w:tcBorders>
            <w:shd w:val="clear" w:color="auto" w:fill="auto"/>
            <w:noWrap/>
            <w:vAlign w:val="bottom"/>
            <w:hideMark/>
          </w:tcPr>
          <w:p w14:paraId="05D76F5D"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34D7E8C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Romboutsia_ASV21</w:t>
            </w:r>
          </w:p>
        </w:tc>
        <w:tc>
          <w:tcPr>
            <w:tcW w:w="752" w:type="dxa"/>
            <w:tcBorders>
              <w:top w:val="nil"/>
              <w:left w:val="nil"/>
              <w:bottom w:val="nil"/>
              <w:right w:val="nil"/>
            </w:tcBorders>
            <w:shd w:val="clear" w:color="auto" w:fill="auto"/>
            <w:noWrap/>
            <w:vAlign w:val="bottom"/>
            <w:hideMark/>
          </w:tcPr>
          <w:p w14:paraId="5A09D14A" w14:textId="08965DD0"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14</w:t>
            </w:r>
          </w:p>
        </w:tc>
        <w:tc>
          <w:tcPr>
            <w:tcW w:w="851" w:type="dxa"/>
            <w:tcBorders>
              <w:top w:val="nil"/>
              <w:left w:val="nil"/>
              <w:bottom w:val="nil"/>
              <w:right w:val="nil"/>
            </w:tcBorders>
            <w:shd w:val="clear" w:color="auto" w:fill="auto"/>
            <w:noWrap/>
            <w:vAlign w:val="bottom"/>
            <w:hideMark/>
          </w:tcPr>
          <w:p w14:paraId="45AEEA29" w14:textId="22996511"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064</w:t>
            </w:r>
          </w:p>
        </w:tc>
        <w:tc>
          <w:tcPr>
            <w:tcW w:w="850" w:type="dxa"/>
            <w:tcBorders>
              <w:top w:val="nil"/>
              <w:left w:val="nil"/>
              <w:bottom w:val="nil"/>
              <w:right w:val="nil"/>
            </w:tcBorders>
            <w:shd w:val="clear" w:color="auto" w:fill="auto"/>
            <w:noWrap/>
            <w:vAlign w:val="bottom"/>
            <w:hideMark/>
          </w:tcPr>
          <w:p w14:paraId="6259FE69" w14:textId="76CF84F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027</w:t>
            </w:r>
          </w:p>
        </w:tc>
        <w:tc>
          <w:tcPr>
            <w:tcW w:w="851" w:type="dxa"/>
            <w:tcBorders>
              <w:top w:val="nil"/>
              <w:left w:val="nil"/>
              <w:bottom w:val="nil"/>
              <w:right w:val="nil"/>
            </w:tcBorders>
            <w:shd w:val="clear" w:color="auto" w:fill="auto"/>
            <w:noWrap/>
            <w:vAlign w:val="bottom"/>
            <w:hideMark/>
          </w:tcPr>
          <w:p w14:paraId="3181E1FB" w14:textId="57493B12"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358</w:t>
            </w:r>
          </w:p>
        </w:tc>
      </w:tr>
      <w:tr w:rsidR="008219BB" w:rsidRPr="008219BB" w14:paraId="1A836185" w14:textId="77777777" w:rsidTr="001B7312">
        <w:trPr>
          <w:trHeight w:val="300"/>
        </w:trPr>
        <w:tc>
          <w:tcPr>
            <w:tcW w:w="2155" w:type="dxa"/>
            <w:tcBorders>
              <w:top w:val="nil"/>
              <w:left w:val="nil"/>
              <w:bottom w:val="nil"/>
              <w:right w:val="nil"/>
            </w:tcBorders>
            <w:shd w:val="clear" w:color="auto" w:fill="auto"/>
            <w:noWrap/>
            <w:vAlign w:val="bottom"/>
            <w:hideMark/>
          </w:tcPr>
          <w:p w14:paraId="173868FD"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6A2077BE"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Prevotella_9_ASV23</w:t>
            </w:r>
          </w:p>
        </w:tc>
        <w:tc>
          <w:tcPr>
            <w:tcW w:w="752" w:type="dxa"/>
            <w:tcBorders>
              <w:top w:val="nil"/>
              <w:left w:val="nil"/>
              <w:bottom w:val="nil"/>
              <w:right w:val="nil"/>
            </w:tcBorders>
            <w:shd w:val="clear" w:color="auto" w:fill="auto"/>
            <w:noWrap/>
            <w:vAlign w:val="bottom"/>
            <w:hideMark/>
          </w:tcPr>
          <w:p w14:paraId="7A9E98F3" w14:textId="1FD364B0"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26</w:t>
            </w:r>
          </w:p>
        </w:tc>
        <w:tc>
          <w:tcPr>
            <w:tcW w:w="851" w:type="dxa"/>
            <w:tcBorders>
              <w:top w:val="nil"/>
              <w:left w:val="nil"/>
              <w:bottom w:val="nil"/>
              <w:right w:val="nil"/>
            </w:tcBorders>
            <w:shd w:val="clear" w:color="auto" w:fill="auto"/>
            <w:noWrap/>
            <w:vAlign w:val="bottom"/>
            <w:hideMark/>
          </w:tcPr>
          <w:p w14:paraId="315E95D1" w14:textId="640148C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121</w:t>
            </w:r>
          </w:p>
        </w:tc>
        <w:tc>
          <w:tcPr>
            <w:tcW w:w="850" w:type="dxa"/>
            <w:tcBorders>
              <w:top w:val="nil"/>
              <w:left w:val="nil"/>
              <w:bottom w:val="nil"/>
              <w:right w:val="nil"/>
            </w:tcBorders>
            <w:shd w:val="clear" w:color="auto" w:fill="auto"/>
            <w:noWrap/>
            <w:vAlign w:val="bottom"/>
            <w:hideMark/>
          </w:tcPr>
          <w:p w14:paraId="14A6505D" w14:textId="5E49966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029</w:t>
            </w:r>
          </w:p>
        </w:tc>
        <w:tc>
          <w:tcPr>
            <w:tcW w:w="851" w:type="dxa"/>
            <w:tcBorders>
              <w:top w:val="nil"/>
              <w:left w:val="nil"/>
              <w:bottom w:val="nil"/>
              <w:right w:val="nil"/>
            </w:tcBorders>
            <w:shd w:val="clear" w:color="auto" w:fill="auto"/>
            <w:noWrap/>
            <w:vAlign w:val="bottom"/>
            <w:hideMark/>
          </w:tcPr>
          <w:p w14:paraId="4B65C6AB" w14:textId="4EA33B1D"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358</w:t>
            </w:r>
          </w:p>
        </w:tc>
      </w:tr>
      <w:tr w:rsidR="008219BB" w:rsidRPr="008219BB" w14:paraId="4426E758" w14:textId="77777777" w:rsidTr="001B7312">
        <w:trPr>
          <w:trHeight w:val="300"/>
        </w:trPr>
        <w:tc>
          <w:tcPr>
            <w:tcW w:w="2155" w:type="dxa"/>
            <w:tcBorders>
              <w:top w:val="nil"/>
              <w:left w:val="nil"/>
              <w:bottom w:val="nil"/>
              <w:right w:val="nil"/>
            </w:tcBorders>
            <w:shd w:val="clear" w:color="auto" w:fill="auto"/>
            <w:noWrap/>
            <w:vAlign w:val="bottom"/>
            <w:hideMark/>
          </w:tcPr>
          <w:p w14:paraId="3D40E529"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DA4386C"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Blautia_ASV15</w:t>
            </w:r>
          </w:p>
        </w:tc>
        <w:tc>
          <w:tcPr>
            <w:tcW w:w="752" w:type="dxa"/>
            <w:tcBorders>
              <w:top w:val="nil"/>
              <w:left w:val="nil"/>
              <w:bottom w:val="nil"/>
              <w:right w:val="nil"/>
            </w:tcBorders>
            <w:shd w:val="clear" w:color="auto" w:fill="auto"/>
            <w:noWrap/>
            <w:vAlign w:val="bottom"/>
            <w:hideMark/>
          </w:tcPr>
          <w:p w14:paraId="201581F8" w14:textId="7177C1F3"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7427CEF2" w14:textId="10FF857B"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033</w:t>
            </w:r>
          </w:p>
        </w:tc>
        <w:tc>
          <w:tcPr>
            <w:tcW w:w="850" w:type="dxa"/>
            <w:tcBorders>
              <w:top w:val="nil"/>
              <w:left w:val="nil"/>
              <w:bottom w:val="nil"/>
              <w:right w:val="nil"/>
            </w:tcBorders>
            <w:shd w:val="clear" w:color="auto" w:fill="auto"/>
            <w:noWrap/>
            <w:vAlign w:val="bottom"/>
            <w:hideMark/>
          </w:tcPr>
          <w:p w14:paraId="363B2189" w14:textId="422E60A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030</w:t>
            </w:r>
          </w:p>
        </w:tc>
        <w:tc>
          <w:tcPr>
            <w:tcW w:w="851" w:type="dxa"/>
            <w:tcBorders>
              <w:top w:val="nil"/>
              <w:left w:val="nil"/>
              <w:bottom w:val="nil"/>
              <w:right w:val="nil"/>
            </w:tcBorders>
            <w:shd w:val="clear" w:color="auto" w:fill="auto"/>
            <w:noWrap/>
            <w:vAlign w:val="bottom"/>
            <w:hideMark/>
          </w:tcPr>
          <w:p w14:paraId="158255EB" w14:textId="101DBAC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358</w:t>
            </w:r>
          </w:p>
        </w:tc>
      </w:tr>
      <w:tr w:rsidR="008219BB" w:rsidRPr="008219BB" w14:paraId="190E7FB4" w14:textId="77777777" w:rsidTr="001B7312">
        <w:trPr>
          <w:trHeight w:val="300"/>
        </w:trPr>
        <w:tc>
          <w:tcPr>
            <w:tcW w:w="2155" w:type="dxa"/>
            <w:tcBorders>
              <w:top w:val="nil"/>
              <w:left w:val="nil"/>
              <w:bottom w:val="nil"/>
              <w:right w:val="nil"/>
            </w:tcBorders>
            <w:shd w:val="clear" w:color="auto" w:fill="auto"/>
            <w:noWrap/>
            <w:vAlign w:val="bottom"/>
            <w:hideMark/>
          </w:tcPr>
          <w:p w14:paraId="2386060B"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67A29D20"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6472B940"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2039CA48"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6411F390"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1FB9B920"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32FFC3FD"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3415961F" w14:textId="77777777" w:rsidTr="001B7312">
        <w:trPr>
          <w:trHeight w:val="300"/>
        </w:trPr>
        <w:tc>
          <w:tcPr>
            <w:tcW w:w="2155" w:type="dxa"/>
            <w:tcBorders>
              <w:top w:val="nil"/>
              <w:left w:val="nil"/>
              <w:bottom w:val="nil"/>
              <w:right w:val="nil"/>
            </w:tcBorders>
            <w:shd w:val="clear" w:color="auto" w:fill="auto"/>
            <w:noWrap/>
            <w:vAlign w:val="bottom"/>
            <w:hideMark/>
          </w:tcPr>
          <w:p w14:paraId="5C45D81B"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 xml:space="preserve">Aggressive behavior </w:t>
            </w:r>
          </w:p>
        </w:tc>
        <w:tc>
          <w:tcPr>
            <w:tcW w:w="3897" w:type="dxa"/>
            <w:gridSpan w:val="2"/>
            <w:tcBorders>
              <w:top w:val="nil"/>
              <w:left w:val="nil"/>
              <w:bottom w:val="nil"/>
              <w:right w:val="nil"/>
            </w:tcBorders>
            <w:shd w:val="clear" w:color="auto" w:fill="auto"/>
            <w:noWrap/>
            <w:vAlign w:val="bottom"/>
            <w:hideMark/>
          </w:tcPr>
          <w:p w14:paraId="7E807B17"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NA_ASV225</w:t>
            </w:r>
          </w:p>
        </w:tc>
        <w:tc>
          <w:tcPr>
            <w:tcW w:w="752" w:type="dxa"/>
            <w:tcBorders>
              <w:top w:val="nil"/>
              <w:left w:val="nil"/>
              <w:bottom w:val="nil"/>
              <w:right w:val="nil"/>
            </w:tcBorders>
            <w:shd w:val="clear" w:color="auto" w:fill="auto"/>
            <w:noWrap/>
            <w:vAlign w:val="bottom"/>
            <w:hideMark/>
          </w:tcPr>
          <w:p w14:paraId="21FF2827" w14:textId="4FA8DE92"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09</w:t>
            </w:r>
          </w:p>
        </w:tc>
        <w:tc>
          <w:tcPr>
            <w:tcW w:w="851" w:type="dxa"/>
            <w:tcBorders>
              <w:top w:val="nil"/>
              <w:left w:val="nil"/>
              <w:bottom w:val="nil"/>
              <w:right w:val="nil"/>
            </w:tcBorders>
            <w:shd w:val="clear" w:color="auto" w:fill="auto"/>
            <w:noWrap/>
            <w:vAlign w:val="bottom"/>
            <w:hideMark/>
          </w:tcPr>
          <w:p w14:paraId="54B43150" w14:textId="6B6F21C0"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033</w:t>
            </w:r>
          </w:p>
        </w:tc>
        <w:tc>
          <w:tcPr>
            <w:tcW w:w="850" w:type="dxa"/>
            <w:tcBorders>
              <w:top w:val="nil"/>
              <w:left w:val="nil"/>
              <w:bottom w:val="nil"/>
              <w:right w:val="nil"/>
            </w:tcBorders>
            <w:shd w:val="clear" w:color="auto" w:fill="auto"/>
            <w:noWrap/>
            <w:vAlign w:val="bottom"/>
            <w:hideMark/>
          </w:tcPr>
          <w:p w14:paraId="1FD4BF67" w14:textId="08AA46D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010</w:t>
            </w:r>
          </w:p>
        </w:tc>
        <w:tc>
          <w:tcPr>
            <w:tcW w:w="851" w:type="dxa"/>
            <w:tcBorders>
              <w:top w:val="nil"/>
              <w:left w:val="nil"/>
              <w:bottom w:val="nil"/>
              <w:right w:val="nil"/>
            </w:tcBorders>
            <w:shd w:val="clear" w:color="auto" w:fill="auto"/>
            <w:noWrap/>
            <w:vAlign w:val="bottom"/>
            <w:hideMark/>
          </w:tcPr>
          <w:p w14:paraId="3FBF9721" w14:textId="542B0247"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708</w:t>
            </w:r>
          </w:p>
        </w:tc>
      </w:tr>
      <w:tr w:rsidR="008219BB" w:rsidRPr="008219BB" w14:paraId="498AA6F2" w14:textId="77777777" w:rsidTr="001B7312">
        <w:trPr>
          <w:trHeight w:val="300"/>
        </w:trPr>
        <w:tc>
          <w:tcPr>
            <w:tcW w:w="2155" w:type="dxa"/>
            <w:tcBorders>
              <w:top w:val="nil"/>
              <w:left w:val="nil"/>
              <w:bottom w:val="nil"/>
              <w:right w:val="nil"/>
            </w:tcBorders>
            <w:shd w:val="clear" w:color="auto" w:fill="auto"/>
            <w:noWrap/>
            <w:vAlign w:val="bottom"/>
            <w:hideMark/>
          </w:tcPr>
          <w:p w14:paraId="3B2CE187"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43D4CFB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Anaeroplasma_ASV334</w:t>
            </w:r>
          </w:p>
        </w:tc>
        <w:tc>
          <w:tcPr>
            <w:tcW w:w="752" w:type="dxa"/>
            <w:tcBorders>
              <w:top w:val="nil"/>
              <w:left w:val="nil"/>
              <w:bottom w:val="nil"/>
              <w:right w:val="nil"/>
            </w:tcBorders>
            <w:shd w:val="clear" w:color="auto" w:fill="auto"/>
            <w:noWrap/>
            <w:vAlign w:val="bottom"/>
            <w:hideMark/>
          </w:tcPr>
          <w:p w14:paraId="56314086" w14:textId="784904E1"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06</w:t>
            </w:r>
          </w:p>
        </w:tc>
        <w:tc>
          <w:tcPr>
            <w:tcW w:w="851" w:type="dxa"/>
            <w:tcBorders>
              <w:top w:val="nil"/>
              <w:left w:val="nil"/>
              <w:bottom w:val="nil"/>
              <w:right w:val="nil"/>
            </w:tcBorders>
            <w:shd w:val="clear" w:color="auto" w:fill="auto"/>
            <w:noWrap/>
            <w:vAlign w:val="bottom"/>
            <w:hideMark/>
          </w:tcPr>
          <w:p w14:paraId="3A85327E" w14:textId="1D6A672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027</w:t>
            </w:r>
          </w:p>
        </w:tc>
        <w:tc>
          <w:tcPr>
            <w:tcW w:w="850" w:type="dxa"/>
            <w:tcBorders>
              <w:top w:val="nil"/>
              <w:left w:val="nil"/>
              <w:bottom w:val="nil"/>
              <w:right w:val="nil"/>
            </w:tcBorders>
            <w:shd w:val="clear" w:color="auto" w:fill="auto"/>
            <w:noWrap/>
            <w:vAlign w:val="bottom"/>
            <w:hideMark/>
          </w:tcPr>
          <w:p w14:paraId="22EECF23" w14:textId="440CACE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020</w:t>
            </w:r>
          </w:p>
        </w:tc>
        <w:tc>
          <w:tcPr>
            <w:tcW w:w="851" w:type="dxa"/>
            <w:tcBorders>
              <w:top w:val="nil"/>
              <w:left w:val="nil"/>
              <w:bottom w:val="nil"/>
              <w:right w:val="nil"/>
            </w:tcBorders>
            <w:shd w:val="clear" w:color="auto" w:fill="auto"/>
            <w:noWrap/>
            <w:vAlign w:val="bottom"/>
            <w:hideMark/>
          </w:tcPr>
          <w:p w14:paraId="3E8D3081" w14:textId="496DDC1B"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708</w:t>
            </w:r>
          </w:p>
        </w:tc>
      </w:tr>
      <w:tr w:rsidR="008219BB" w:rsidRPr="008219BB" w14:paraId="18050BCA" w14:textId="77777777" w:rsidTr="001B7312">
        <w:trPr>
          <w:trHeight w:val="300"/>
        </w:trPr>
        <w:tc>
          <w:tcPr>
            <w:tcW w:w="2155" w:type="dxa"/>
            <w:tcBorders>
              <w:top w:val="nil"/>
              <w:left w:val="nil"/>
              <w:bottom w:val="nil"/>
              <w:right w:val="nil"/>
            </w:tcBorders>
            <w:shd w:val="clear" w:color="auto" w:fill="auto"/>
            <w:noWrap/>
            <w:vAlign w:val="bottom"/>
            <w:hideMark/>
          </w:tcPr>
          <w:p w14:paraId="673362D6"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39638C2D"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Tyzzerella_ASV414</w:t>
            </w:r>
          </w:p>
        </w:tc>
        <w:tc>
          <w:tcPr>
            <w:tcW w:w="752" w:type="dxa"/>
            <w:tcBorders>
              <w:top w:val="nil"/>
              <w:left w:val="nil"/>
              <w:bottom w:val="nil"/>
              <w:right w:val="nil"/>
            </w:tcBorders>
            <w:shd w:val="clear" w:color="auto" w:fill="auto"/>
            <w:noWrap/>
            <w:vAlign w:val="bottom"/>
            <w:hideMark/>
          </w:tcPr>
          <w:p w14:paraId="3B056B6C" w14:textId="40EBDF17"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06</w:t>
            </w:r>
          </w:p>
        </w:tc>
        <w:tc>
          <w:tcPr>
            <w:tcW w:w="851" w:type="dxa"/>
            <w:tcBorders>
              <w:top w:val="nil"/>
              <w:left w:val="nil"/>
              <w:bottom w:val="nil"/>
              <w:right w:val="nil"/>
            </w:tcBorders>
            <w:shd w:val="clear" w:color="auto" w:fill="auto"/>
            <w:noWrap/>
            <w:vAlign w:val="bottom"/>
            <w:hideMark/>
          </w:tcPr>
          <w:p w14:paraId="59F6D63D" w14:textId="7E30DFD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027</w:t>
            </w:r>
          </w:p>
        </w:tc>
        <w:tc>
          <w:tcPr>
            <w:tcW w:w="850" w:type="dxa"/>
            <w:tcBorders>
              <w:top w:val="nil"/>
              <w:left w:val="nil"/>
              <w:bottom w:val="nil"/>
              <w:right w:val="nil"/>
            </w:tcBorders>
            <w:shd w:val="clear" w:color="auto" w:fill="auto"/>
            <w:noWrap/>
            <w:vAlign w:val="bottom"/>
            <w:hideMark/>
          </w:tcPr>
          <w:p w14:paraId="6D85D15A" w14:textId="58ACC23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025</w:t>
            </w:r>
          </w:p>
        </w:tc>
        <w:tc>
          <w:tcPr>
            <w:tcW w:w="851" w:type="dxa"/>
            <w:tcBorders>
              <w:top w:val="nil"/>
              <w:left w:val="nil"/>
              <w:bottom w:val="nil"/>
              <w:right w:val="nil"/>
            </w:tcBorders>
            <w:shd w:val="clear" w:color="auto" w:fill="auto"/>
            <w:noWrap/>
            <w:vAlign w:val="bottom"/>
            <w:hideMark/>
          </w:tcPr>
          <w:p w14:paraId="41BD58D0" w14:textId="747E2EC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708</w:t>
            </w:r>
          </w:p>
        </w:tc>
      </w:tr>
      <w:tr w:rsidR="008219BB" w:rsidRPr="008219BB" w14:paraId="5ACD712A" w14:textId="77777777" w:rsidTr="001B7312">
        <w:trPr>
          <w:trHeight w:val="300"/>
        </w:trPr>
        <w:tc>
          <w:tcPr>
            <w:tcW w:w="2155" w:type="dxa"/>
            <w:tcBorders>
              <w:top w:val="nil"/>
              <w:left w:val="nil"/>
              <w:bottom w:val="nil"/>
              <w:right w:val="nil"/>
            </w:tcBorders>
            <w:shd w:val="clear" w:color="auto" w:fill="auto"/>
            <w:noWrap/>
            <w:vAlign w:val="bottom"/>
            <w:hideMark/>
          </w:tcPr>
          <w:p w14:paraId="14A21143"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287CF8C1"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Eubacterium_ruminantium_group_ASV67</w:t>
            </w:r>
          </w:p>
        </w:tc>
        <w:tc>
          <w:tcPr>
            <w:tcW w:w="752" w:type="dxa"/>
            <w:tcBorders>
              <w:top w:val="nil"/>
              <w:left w:val="nil"/>
              <w:bottom w:val="nil"/>
              <w:right w:val="nil"/>
            </w:tcBorders>
            <w:shd w:val="clear" w:color="auto" w:fill="auto"/>
            <w:noWrap/>
            <w:vAlign w:val="bottom"/>
            <w:hideMark/>
          </w:tcPr>
          <w:p w14:paraId="5D5FCD8B" w14:textId="5B870708"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11</w:t>
            </w:r>
          </w:p>
        </w:tc>
        <w:tc>
          <w:tcPr>
            <w:tcW w:w="851" w:type="dxa"/>
            <w:tcBorders>
              <w:top w:val="nil"/>
              <w:left w:val="nil"/>
              <w:bottom w:val="nil"/>
              <w:right w:val="nil"/>
            </w:tcBorders>
            <w:shd w:val="clear" w:color="auto" w:fill="auto"/>
            <w:noWrap/>
            <w:vAlign w:val="bottom"/>
            <w:hideMark/>
          </w:tcPr>
          <w:p w14:paraId="3F5D27A3" w14:textId="1534B9F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051</w:t>
            </w:r>
          </w:p>
        </w:tc>
        <w:tc>
          <w:tcPr>
            <w:tcW w:w="850" w:type="dxa"/>
            <w:tcBorders>
              <w:top w:val="nil"/>
              <w:left w:val="nil"/>
              <w:bottom w:val="nil"/>
              <w:right w:val="nil"/>
            </w:tcBorders>
            <w:shd w:val="clear" w:color="auto" w:fill="auto"/>
            <w:noWrap/>
            <w:vAlign w:val="bottom"/>
            <w:hideMark/>
          </w:tcPr>
          <w:p w14:paraId="73C65F65" w14:textId="39FB4AF8"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033</w:t>
            </w:r>
          </w:p>
        </w:tc>
        <w:tc>
          <w:tcPr>
            <w:tcW w:w="851" w:type="dxa"/>
            <w:tcBorders>
              <w:top w:val="nil"/>
              <w:left w:val="nil"/>
              <w:bottom w:val="nil"/>
              <w:right w:val="nil"/>
            </w:tcBorders>
            <w:shd w:val="clear" w:color="auto" w:fill="auto"/>
            <w:noWrap/>
            <w:vAlign w:val="bottom"/>
            <w:hideMark/>
          </w:tcPr>
          <w:p w14:paraId="1C4694F6" w14:textId="2AF3710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708</w:t>
            </w:r>
          </w:p>
        </w:tc>
      </w:tr>
      <w:tr w:rsidR="008219BB" w:rsidRPr="008219BB" w14:paraId="716569D1" w14:textId="77777777" w:rsidTr="001B7312">
        <w:trPr>
          <w:trHeight w:val="300"/>
        </w:trPr>
        <w:tc>
          <w:tcPr>
            <w:tcW w:w="2155" w:type="dxa"/>
            <w:tcBorders>
              <w:top w:val="nil"/>
              <w:left w:val="nil"/>
              <w:bottom w:val="nil"/>
              <w:right w:val="nil"/>
            </w:tcBorders>
            <w:shd w:val="clear" w:color="auto" w:fill="auto"/>
            <w:noWrap/>
            <w:vAlign w:val="bottom"/>
            <w:hideMark/>
          </w:tcPr>
          <w:p w14:paraId="167B4342"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1CFFD24"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NA_ASV440</w:t>
            </w:r>
          </w:p>
        </w:tc>
        <w:tc>
          <w:tcPr>
            <w:tcW w:w="752" w:type="dxa"/>
            <w:tcBorders>
              <w:top w:val="nil"/>
              <w:left w:val="nil"/>
              <w:bottom w:val="nil"/>
              <w:right w:val="nil"/>
            </w:tcBorders>
            <w:shd w:val="clear" w:color="auto" w:fill="auto"/>
            <w:noWrap/>
            <w:vAlign w:val="bottom"/>
            <w:hideMark/>
          </w:tcPr>
          <w:p w14:paraId="732F1076" w14:textId="4A9D332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08</w:t>
            </w:r>
          </w:p>
        </w:tc>
        <w:tc>
          <w:tcPr>
            <w:tcW w:w="851" w:type="dxa"/>
            <w:tcBorders>
              <w:top w:val="nil"/>
              <w:left w:val="nil"/>
              <w:bottom w:val="nil"/>
              <w:right w:val="nil"/>
            </w:tcBorders>
            <w:shd w:val="clear" w:color="auto" w:fill="auto"/>
            <w:noWrap/>
            <w:vAlign w:val="bottom"/>
            <w:hideMark/>
          </w:tcPr>
          <w:p w14:paraId="6F977C85" w14:textId="0549B42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039</w:t>
            </w:r>
          </w:p>
        </w:tc>
        <w:tc>
          <w:tcPr>
            <w:tcW w:w="850" w:type="dxa"/>
            <w:tcBorders>
              <w:top w:val="nil"/>
              <w:left w:val="nil"/>
              <w:bottom w:val="nil"/>
              <w:right w:val="nil"/>
            </w:tcBorders>
            <w:shd w:val="clear" w:color="auto" w:fill="auto"/>
            <w:noWrap/>
            <w:vAlign w:val="bottom"/>
            <w:hideMark/>
          </w:tcPr>
          <w:p w14:paraId="2190EBAF" w14:textId="52D144F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033</w:t>
            </w:r>
          </w:p>
        </w:tc>
        <w:tc>
          <w:tcPr>
            <w:tcW w:w="851" w:type="dxa"/>
            <w:tcBorders>
              <w:top w:val="nil"/>
              <w:left w:val="nil"/>
              <w:bottom w:val="nil"/>
              <w:right w:val="nil"/>
            </w:tcBorders>
            <w:shd w:val="clear" w:color="auto" w:fill="auto"/>
            <w:noWrap/>
            <w:vAlign w:val="bottom"/>
            <w:hideMark/>
          </w:tcPr>
          <w:p w14:paraId="4FAE6BAB" w14:textId="4B8C9EB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708</w:t>
            </w:r>
          </w:p>
        </w:tc>
      </w:tr>
      <w:tr w:rsidR="008219BB" w:rsidRPr="008219BB" w14:paraId="61645001" w14:textId="77777777" w:rsidTr="001B7312">
        <w:trPr>
          <w:trHeight w:val="300"/>
        </w:trPr>
        <w:tc>
          <w:tcPr>
            <w:tcW w:w="2155" w:type="dxa"/>
            <w:tcBorders>
              <w:top w:val="nil"/>
              <w:left w:val="nil"/>
              <w:bottom w:val="nil"/>
              <w:right w:val="nil"/>
            </w:tcBorders>
            <w:shd w:val="clear" w:color="auto" w:fill="auto"/>
            <w:noWrap/>
            <w:vAlign w:val="bottom"/>
            <w:hideMark/>
          </w:tcPr>
          <w:p w14:paraId="5A9969F0"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4A82157F"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7B7F85E5"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66409D72"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57E516F9"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0AAF3244"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7E280C14"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5D33BD31" w14:textId="77777777" w:rsidTr="001B7312">
        <w:trPr>
          <w:trHeight w:val="300"/>
        </w:trPr>
        <w:tc>
          <w:tcPr>
            <w:tcW w:w="2155" w:type="dxa"/>
            <w:tcBorders>
              <w:top w:val="nil"/>
              <w:left w:val="nil"/>
              <w:bottom w:val="nil"/>
              <w:right w:val="nil"/>
            </w:tcBorders>
            <w:shd w:val="clear" w:color="auto" w:fill="auto"/>
            <w:noWrap/>
            <w:vAlign w:val="bottom"/>
            <w:hideMark/>
          </w:tcPr>
          <w:p w14:paraId="605E1033"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Internalizing problems</w:t>
            </w:r>
          </w:p>
        </w:tc>
        <w:tc>
          <w:tcPr>
            <w:tcW w:w="3897" w:type="dxa"/>
            <w:gridSpan w:val="2"/>
            <w:tcBorders>
              <w:top w:val="nil"/>
              <w:left w:val="nil"/>
              <w:bottom w:val="nil"/>
              <w:right w:val="nil"/>
            </w:tcBorders>
            <w:shd w:val="clear" w:color="auto" w:fill="auto"/>
            <w:noWrap/>
            <w:vAlign w:val="bottom"/>
            <w:hideMark/>
          </w:tcPr>
          <w:p w14:paraId="13A06C91"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Anaerotruncus_ASV850</w:t>
            </w:r>
          </w:p>
        </w:tc>
        <w:tc>
          <w:tcPr>
            <w:tcW w:w="752" w:type="dxa"/>
            <w:tcBorders>
              <w:top w:val="nil"/>
              <w:left w:val="nil"/>
              <w:bottom w:val="nil"/>
              <w:right w:val="nil"/>
            </w:tcBorders>
            <w:shd w:val="clear" w:color="auto" w:fill="auto"/>
            <w:noWrap/>
            <w:vAlign w:val="bottom"/>
            <w:hideMark/>
          </w:tcPr>
          <w:p w14:paraId="0C71A9B5" w14:textId="047E2F2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7F882C9D" w14:textId="52C6B7E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023</w:t>
            </w:r>
          </w:p>
        </w:tc>
        <w:tc>
          <w:tcPr>
            <w:tcW w:w="850" w:type="dxa"/>
            <w:tcBorders>
              <w:top w:val="nil"/>
              <w:left w:val="nil"/>
              <w:bottom w:val="nil"/>
              <w:right w:val="nil"/>
            </w:tcBorders>
            <w:shd w:val="clear" w:color="auto" w:fill="auto"/>
            <w:noWrap/>
            <w:vAlign w:val="bottom"/>
            <w:hideMark/>
          </w:tcPr>
          <w:p w14:paraId="26247527" w14:textId="54CAE37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004</w:t>
            </w:r>
          </w:p>
        </w:tc>
        <w:tc>
          <w:tcPr>
            <w:tcW w:w="851" w:type="dxa"/>
            <w:tcBorders>
              <w:top w:val="nil"/>
              <w:left w:val="nil"/>
              <w:bottom w:val="nil"/>
              <w:right w:val="nil"/>
            </w:tcBorders>
            <w:shd w:val="clear" w:color="auto" w:fill="auto"/>
            <w:noWrap/>
            <w:vAlign w:val="bottom"/>
            <w:hideMark/>
          </w:tcPr>
          <w:p w14:paraId="5FAF2538" w14:textId="31145C5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371</w:t>
            </w:r>
          </w:p>
        </w:tc>
      </w:tr>
      <w:tr w:rsidR="008219BB" w:rsidRPr="008219BB" w14:paraId="65305DE1" w14:textId="77777777" w:rsidTr="001B7312">
        <w:trPr>
          <w:trHeight w:val="300"/>
        </w:trPr>
        <w:tc>
          <w:tcPr>
            <w:tcW w:w="2155" w:type="dxa"/>
            <w:tcBorders>
              <w:top w:val="nil"/>
              <w:left w:val="nil"/>
              <w:bottom w:val="nil"/>
              <w:right w:val="nil"/>
            </w:tcBorders>
            <w:shd w:val="clear" w:color="auto" w:fill="auto"/>
            <w:noWrap/>
            <w:vAlign w:val="bottom"/>
            <w:hideMark/>
          </w:tcPr>
          <w:p w14:paraId="24EDF790"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583F2554"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Coprobacillus_ASV661</w:t>
            </w:r>
          </w:p>
        </w:tc>
        <w:tc>
          <w:tcPr>
            <w:tcW w:w="752" w:type="dxa"/>
            <w:tcBorders>
              <w:top w:val="nil"/>
              <w:left w:val="nil"/>
              <w:bottom w:val="nil"/>
              <w:right w:val="nil"/>
            </w:tcBorders>
            <w:shd w:val="clear" w:color="auto" w:fill="auto"/>
            <w:noWrap/>
            <w:vAlign w:val="bottom"/>
            <w:hideMark/>
          </w:tcPr>
          <w:p w14:paraId="0987F570" w14:textId="1E7354FA"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05</w:t>
            </w:r>
          </w:p>
        </w:tc>
        <w:tc>
          <w:tcPr>
            <w:tcW w:w="851" w:type="dxa"/>
            <w:tcBorders>
              <w:top w:val="nil"/>
              <w:left w:val="nil"/>
              <w:bottom w:val="nil"/>
              <w:right w:val="nil"/>
            </w:tcBorders>
            <w:shd w:val="clear" w:color="auto" w:fill="auto"/>
            <w:noWrap/>
            <w:vAlign w:val="bottom"/>
            <w:hideMark/>
          </w:tcPr>
          <w:p w14:paraId="3FDF8F12" w14:textId="246231F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023</w:t>
            </w:r>
          </w:p>
        </w:tc>
        <w:tc>
          <w:tcPr>
            <w:tcW w:w="850" w:type="dxa"/>
            <w:tcBorders>
              <w:top w:val="nil"/>
              <w:left w:val="nil"/>
              <w:bottom w:val="nil"/>
              <w:right w:val="nil"/>
            </w:tcBorders>
            <w:shd w:val="clear" w:color="auto" w:fill="auto"/>
            <w:noWrap/>
            <w:vAlign w:val="bottom"/>
            <w:hideMark/>
          </w:tcPr>
          <w:p w14:paraId="7E808704" w14:textId="72FC716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026</w:t>
            </w:r>
          </w:p>
        </w:tc>
        <w:tc>
          <w:tcPr>
            <w:tcW w:w="851" w:type="dxa"/>
            <w:tcBorders>
              <w:top w:val="nil"/>
              <w:left w:val="nil"/>
              <w:bottom w:val="nil"/>
              <w:right w:val="nil"/>
            </w:tcBorders>
            <w:shd w:val="clear" w:color="auto" w:fill="auto"/>
            <w:noWrap/>
            <w:vAlign w:val="bottom"/>
            <w:hideMark/>
          </w:tcPr>
          <w:p w14:paraId="23C8B0B9" w14:textId="16324BAB"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533</w:t>
            </w:r>
          </w:p>
        </w:tc>
      </w:tr>
      <w:tr w:rsidR="008219BB" w:rsidRPr="008219BB" w14:paraId="23025746" w14:textId="77777777" w:rsidTr="001B7312">
        <w:trPr>
          <w:trHeight w:val="300"/>
        </w:trPr>
        <w:tc>
          <w:tcPr>
            <w:tcW w:w="2155" w:type="dxa"/>
            <w:tcBorders>
              <w:top w:val="nil"/>
              <w:left w:val="nil"/>
              <w:bottom w:val="nil"/>
              <w:right w:val="nil"/>
            </w:tcBorders>
            <w:shd w:val="clear" w:color="auto" w:fill="auto"/>
            <w:noWrap/>
            <w:vAlign w:val="bottom"/>
            <w:hideMark/>
          </w:tcPr>
          <w:p w14:paraId="0B8E752E"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332238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NA_ASV109</w:t>
            </w:r>
          </w:p>
        </w:tc>
        <w:tc>
          <w:tcPr>
            <w:tcW w:w="752" w:type="dxa"/>
            <w:tcBorders>
              <w:top w:val="nil"/>
              <w:left w:val="nil"/>
              <w:bottom w:val="nil"/>
              <w:right w:val="nil"/>
            </w:tcBorders>
            <w:shd w:val="clear" w:color="auto" w:fill="auto"/>
            <w:noWrap/>
            <w:vAlign w:val="bottom"/>
            <w:hideMark/>
          </w:tcPr>
          <w:p w14:paraId="6589C643" w14:textId="2AFE4A2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10</w:t>
            </w:r>
          </w:p>
        </w:tc>
        <w:tc>
          <w:tcPr>
            <w:tcW w:w="851" w:type="dxa"/>
            <w:tcBorders>
              <w:top w:val="nil"/>
              <w:left w:val="nil"/>
              <w:bottom w:val="nil"/>
              <w:right w:val="nil"/>
            </w:tcBorders>
            <w:shd w:val="clear" w:color="auto" w:fill="auto"/>
            <w:noWrap/>
            <w:vAlign w:val="bottom"/>
            <w:hideMark/>
          </w:tcPr>
          <w:p w14:paraId="7187D878" w14:textId="187FC3C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048</w:t>
            </w:r>
          </w:p>
        </w:tc>
        <w:tc>
          <w:tcPr>
            <w:tcW w:w="850" w:type="dxa"/>
            <w:tcBorders>
              <w:top w:val="nil"/>
              <w:left w:val="nil"/>
              <w:bottom w:val="nil"/>
              <w:right w:val="nil"/>
            </w:tcBorders>
            <w:shd w:val="clear" w:color="auto" w:fill="auto"/>
            <w:noWrap/>
            <w:vAlign w:val="bottom"/>
            <w:hideMark/>
          </w:tcPr>
          <w:p w14:paraId="03887586" w14:textId="2D7CDAE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029</w:t>
            </w:r>
          </w:p>
        </w:tc>
        <w:tc>
          <w:tcPr>
            <w:tcW w:w="851" w:type="dxa"/>
            <w:tcBorders>
              <w:top w:val="nil"/>
              <w:left w:val="nil"/>
              <w:bottom w:val="nil"/>
              <w:right w:val="nil"/>
            </w:tcBorders>
            <w:shd w:val="clear" w:color="auto" w:fill="auto"/>
            <w:noWrap/>
            <w:vAlign w:val="bottom"/>
            <w:hideMark/>
          </w:tcPr>
          <w:p w14:paraId="251147F5" w14:textId="0BAA6719"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533</w:t>
            </w:r>
          </w:p>
        </w:tc>
      </w:tr>
      <w:tr w:rsidR="008219BB" w:rsidRPr="008219BB" w14:paraId="14BD29D1" w14:textId="77777777" w:rsidTr="001B7312">
        <w:trPr>
          <w:trHeight w:val="300"/>
        </w:trPr>
        <w:tc>
          <w:tcPr>
            <w:tcW w:w="2155" w:type="dxa"/>
            <w:tcBorders>
              <w:top w:val="nil"/>
              <w:left w:val="nil"/>
              <w:bottom w:val="nil"/>
              <w:right w:val="nil"/>
            </w:tcBorders>
            <w:shd w:val="clear" w:color="auto" w:fill="auto"/>
            <w:noWrap/>
            <w:vAlign w:val="bottom"/>
            <w:hideMark/>
          </w:tcPr>
          <w:p w14:paraId="2BDAE708"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7DDE624"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Colidextribacter_ASV323</w:t>
            </w:r>
          </w:p>
        </w:tc>
        <w:tc>
          <w:tcPr>
            <w:tcW w:w="752" w:type="dxa"/>
            <w:tcBorders>
              <w:top w:val="nil"/>
              <w:left w:val="nil"/>
              <w:bottom w:val="nil"/>
              <w:right w:val="nil"/>
            </w:tcBorders>
            <w:shd w:val="clear" w:color="auto" w:fill="auto"/>
            <w:noWrap/>
            <w:vAlign w:val="bottom"/>
            <w:hideMark/>
          </w:tcPr>
          <w:p w14:paraId="66D2AA73" w14:textId="0B1B36F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3AE1E089" w14:textId="28A6E2D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033</w:t>
            </w:r>
          </w:p>
        </w:tc>
        <w:tc>
          <w:tcPr>
            <w:tcW w:w="850" w:type="dxa"/>
            <w:tcBorders>
              <w:top w:val="nil"/>
              <w:left w:val="nil"/>
              <w:bottom w:val="nil"/>
              <w:right w:val="nil"/>
            </w:tcBorders>
            <w:shd w:val="clear" w:color="auto" w:fill="auto"/>
            <w:noWrap/>
            <w:vAlign w:val="bottom"/>
            <w:hideMark/>
          </w:tcPr>
          <w:p w14:paraId="066FAAAF" w14:textId="336A0B44"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029</w:t>
            </w:r>
          </w:p>
        </w:tc>
        <w:tc>
          <w:tcPr>
            <w:tcW w:w="851" w:type="dxa"/>
            <w:tcBorders>
              <w:top w:val="nil"/>
              <w:left w:val="nil"/>
              <w:bottom w:val="nil"/>
              <w:right w:val="nil"/>
            </w:tcBorders>
            <w:shd w:val="clear" w:color="auto" w:fill="auto"/>
            <w:noWrap/>
            <w:vAlign w:val="bottom"/>
            <w:hideMark/>
          </w:tcPr>
          <w:p w14:paraId="04F3B6EC" w14:textId="3916656C"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533</w:t>
            </w:r>
          </w:p>
        </w:tc>
      </w:tr>
      <w:tr w:rsidR="008219BB" w:rsidRPr="008219BB" w14:paraId="139E1473" w14:textId="77777777" w:rsidTr="001B7312">
        <w:trPr>
          <w:trHeight w:val="300"/>
        </w:trPr>
        <w:tc>
          <w:tcPr>
            <w:tcW w:w="2155" w:type="dxa"/>
            <w:tcBorders>
              <w:top w:val="nil"/>
              <w:left w:val="nil"/>
              <w:bottom w:val="nil"/>
              <w:right w:val="nil"/>
            </w:tcBorders>
            <w:shd w:val="clear" w:color="auto" w:fill="auto"/>
            <w:noWrap/>
            <w:vAlign w:val="bottom"/>
            <w:hideMark/>
          </w:tcPr>
          <w:p w14:paraId="37FA059A"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DB5B42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Prevotella_9_ASV23</w:t>
            </w:r>
          </w:p>
        </w:tc>
        <w:tc>
          <w:tcPr>
            <w:tcW w:w="752" w:type="dxa"/>
            <w:tcBorders>
              <w:top w:val="nil"/>
              <w:left w:val="nil"/>
              <w:bottom w:val="nil"/>
              <w:right w:val="nil"/>
            </w:tcBorders>
            <w:shd w:val="clear" w:color="auto" w:fill="auto"/>
            <w:noWrap/>
            <w:vAlign w:val="bottom"/>
            <w:hideMark/>
          </w:tcPr>
          <w:p w14:paraId="0ECCC90F" w14:textId="254B096A"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16</w:t>
            </w:r>
          </w:p>
        </w:tc>
        <w:tc>
          <w:tcPr>
            <w:tcW w:w="851" w:type="dxa"/>
            <w:tcBorders>
              <w:top w:val="nil"/>
              <w:left w:val="nil"/>
              <w:bottom w:val="nil"/>
              <w:right w:val="nil"/>
            </w:tcBorders>
            <w:shd w:val="clear" w:color="auto" w:fill="auto"/>
            <w:noWrap/>
            <w:vAlign w:val="bottom"/>
            <w:hideMark/>
          </w:tcPr>
          <w:p w14:paraId="614A0137" w14:textId="3936EF15"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077</w:t>
            </w:r>
          </w:p>
        </w:tc>
        <w:tc>
          <w:tcPr>
            <w:tcW w:w="850" w:type="dxa"/>
            <w:tcBorders>
              <w:top w:val="nil"/>
              <w:left w:val="nil"/>
              <w:bottom w:val="nil"/>
              <w:right w:val="nil"/>
            </w:tcBorders>
            <w:shd w:val="clear" w:color="auto" w:fill="auto"/>
            <w:noWrap/>
            <w:vAlign w:val="bottom"/>
            <w:hideMark/>
          </w:tcPr>
          <w:p w14:paraId="6F1D80BB" w14:textId="78EA6A2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033</w:t>
            </w:r>
          </w:p>
        </w:tc>
        <w:tc>
          <w:tcPr>
            <w:tcW w:w="851" w:type="dxa"/>
            <w:tcBorders>
              <w:top w:val="nil"/>
              <w:left w:val="nil"/>
              <w:bottom w:val="nil"/>
              <w:right w:val="nil"/>
            </w:tcBorders>
            <w:shd w:val="clear" w:color="auto" w:fill="auto"/>
            <w:noWrap/>
            <w:vAlign w:val="bottom"/>
            <w:hideMark/>
          </w:tcPr>
          <w:p w14:paraId="59E07966" w14:textId="4F1CD0A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533</w:t>
            </w:r>
          </w:p>
        </w:tc>
      </w:tr>
      <w:tr w:rsidR="008219BB" w:rsidRPr="008219BB" w14:paraId="68951BE0" w14:textId="77777777" w:rsidTr="001B7312">
        <w:trPr>
          <w:trHeight w:val="300"/>
        </w:trPr>
        <w:tc>
          <w:tcPr>
            <w:tcW w:w="2155" w:type="dxa"/>
            <w:tcBorders>
              <w:top w:val="nil"/>
              <w:left w:val="nil"/>
              <w:bottom w:val="nil"/>
              <w:right w:val="nil"/>
            </w:tcBorders>
            <w:shd w:val="clear" w:color="auto" w:fill="auto"/>
            <w:noWrap/>
            <w:vAlign w:val="bottom"/>
            <w:hideMark/>
          </w:tcPr>
          <w:p w14:paraId="328343D0"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0CD59B4"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Anaeroplasma_ASV334</w:t>
            </w:r>
          </w:p>
        </w:tc>
        <w:tc>
          <w:tcPr>
            <w:tcW w:w="752" w:type="dxa"/>
            <w:tcBorders>
              <w:top w:val="nil"/>
              <w:left w:val="nil"/>
              <w:bottom w:val="nil"/>
              <w:right w:val="nil"/>
            </w:tcBorders>
            <w:shd w:val="clear" w:color="auto" w:fill="auto"/>
            <w:noWrap/>
            <w:vAlign w:val="bottom"/>
            <w:hideMark/>
          </w:tcPr>
          <w:p w14:paraId="10F731C0" w14:textId="1B2FD9F5"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05</w:t>
            </w:r>
          </w:p>
        </w:tc>
        <w:tc>
          <w:tcPr>
            <w:tcW w:w="851" w:type="dxa"/>
            <w:tcBorders>
              <w:top w:val="nil"/>
              <w:left w:val="nil"/>
              <w:bottom w:val="nil"/>
              <w:right w:val="nil"/>
            </w:tcBorders>
            <w:shd w:val="clear" w:color="auto" w:fill="auto"/>
            <w:noWrap/>
            <w:vAlign w:val="bottom"/>
            <w:hideMark/>
          </w:tcPr>
          <w:p w14:paraId="763C40D4" w14:textId="36D9A90B"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025</w:t>
            </w:r>
          </w:p>
        </w:tc>
        <w:tc>
          <w:tcPr>
            <w:tcW w:w="850" w:type="dxa"/>
            <w:tcBorders>
              <w:top w:val="nil"/>
              <w:left w:val="nil"/>
              <w:bottom w:val="nil"/>
              <w:right w:val="nil"/>
            </w:tcBorders>
            <w:shd w:val="clear" w:color="auto" w:fill="auto"/>
            <w:noWrap/>
            <w:vAlign w:val="bottom"/>
            <w:hideMark/>
          </w:tcPr>
          <w:p w14:paraId="008FFA0F" w14:textId="541FBB6B"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034</w:t>
            </w:r>
          </w:p>
        </w:tc>
        <w:tc>
          <w:tcPr>
            <w:tcW w:w="851" w:type="dxa"/>
            <w:tcBorders>
              <w:top w:val="nil"/>
              <w:left w:val="nil"/>
              <w:bottom w:val="nil"/>
              <w:right w:val="nil"/>
            </w:tcBorders>
            <w:shd w:val="clear" w:color="auto" w:fill="auto"/>
            <w:noWrap/>
            <w:vAlign w:val="bottom"/>
            <w:hideMark/>
          </w:tcPr>
          <w:p w14:paraId="2E78BA70" w14:textId="3D7E610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533</w:t>
            </w:r>
          </w:p>
        </w:tc>
      </w:tr>
      <w:tr w:rsidR="008219BB" w:rsidRPr="008219BB" w14:paraId="3271F6AB" w14:textId="77777777" w:rsidTr="001B7312">
        <w:trPr>
          <w:trHeight w:val="300"/>
        </w:trPr>
        <w:tc>
          <w:tcPr>
            <w:tcW w:w="2155" w:type="dxa"/>
            <w:tcBorders>
              <w:top w:val="nil"/>
              <w:left w:val="nil"/>
              <w:bottom w:val="nil"/>
              <w:right w:val="nil"/>
            </w:tcBorders>
            <w:shd w:val="clear" w:color="auto" w:fill="auto"/>
            <w:noWrap/>
            <w:vAlign w:val="bottom"/>
            <w:hideMark/>
          </w:tcPr>
          <w:p w14:paraId="3B5B46C4"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37B69C07"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Hungatella_ASV266</w:t>
            </w:r>
          </w:p>
        </w:tc>
        <w:tc>
          <w:tcPr>
            <w:tcW w:w="752" w:type="dxa"/>
            <w:tcBorders>
              <w:top w:val="nil"/>
              <w:left w:val="nil"/>
              <w:bottom w:val="nil"/>
              <w:right w:val="nil"/>
            </w:tcBorders>
            <w:shd w:val="clear" w:color="auto" w:fill="auto"/>
            <w:noWrap/>
            <w:vAlign w:val="bottom"/>
            <w:hideMark/>
          </w:tcPr>
          <w:p w14:paraId="738C95AD" w14:textId="66D4097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08</w:t>
            </w:r>
          </w:p>
        </w:tc>
        <w:tc>
          <w:tcPr>
            <w:tcW w:w="851" w:type="dxa"/>
            <w:tcBorders>
              <w:top w:val="nil"/>
              <w:left w:val="nil"/>
              <w:bottom w:val="nil"/>
              <w:right w:val="nil"/>
            </w:tcBorders>
            <w:shd w:val="clear" w:color="auto" w:fill="auto"/>
            <w:noWrap/>
            <w:vAlign w:val="bottom"/>
            <w:hideMark/>
          </w:tcPr>
          <w:p w14:paraId="73570595" w14:textId="41BC7515"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037</w:t>
            </w:r>
          </w:p>
        </w:tc>
        <w:tc>
          <w:tcPr>
            <w:tcW w:w="850" w:type="dxa"/>
            <w:tcBorders>
              <w:top w:val="nil"/>
              <w:left w:val="nil"/>
              <w:bottom w:val="nil"/>
              <w:right w:val="nil"/>
            </w:tcBorders>
            <w:shd w:val="clear" w:color="auto" w:fill="auto"/>
            <w:noWrap/>
            <w:vAlign w:val="bottom"/>
            <w:hideMark/>
          </w:tcPr>
          <w:p w14:paraId="6C7E0928" w14:textId="04A79A0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035</w:t>
            </w:r>
          </w:p>
        </w:tc>
        <w:tc>
          <w:tcPr>
            <w:tcW w:w="851" w:type="dxa"/>
            <w:tcBorders>
              <w:top w:val="nil"/>
              <w:left w:val="nil"/>
              <w:bottom w:val="nil"/>
              <w:right w:val="nil"/>
            </w:tcBorders>
            <w:shd w:val="clear" w:color="auto" w:fill="auto"/>
            <w:noWrap/>
            <w:vAlign w:val="bottom"/>
            <w:hideMark/>
          </w:tcPr>
          <w:p w14:paraId="3A323041" w14:textId="54EA56C8"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533</w:t>
            </w:r>
          </w:p>
        </w:tc>
      </w:tr>
      <w:tr w:rsidR="008219BB" w:rsidRPr="008219BB" w14:paraId="0CA5F552" w14:textId="77777777" w:rsidTr="001B7312">
        <w:trPr>
          <w:trHeight w:val="300"/>
        </w:trPr>
        <w:tc>
          <w:tcPr>
            <w:tcW w:w="2155" w:type="dxa"/>
            <w:tcBorders>
              <w:top w:val="nil"/>
              <w:left w:val="nil"/>
              <w:bottom w:val="nil"/>
              <w:right w:val="nil"/>
            </w:tcBorders>
            <w:shd w:val="clear" w:color="auto" w:fill="auto"/>
            <w:noWrap/>
            <w:vAlign w:val="bottom"/>
            <w:hideMark/>
          </w:tcPr>
          <w:p w14:paraId="5910DBC8"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76CC6371"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1A0FD373"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6C2F9DBE"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79C38059"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5C1FE020"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4DE606F6"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36F4702B" w14:textId="77777777" w:rsidTr="001B7312">
        <w:trPr>
          <w:trHeight w:val="300"/>
        </w:trPr>
        <w:tc>
          <w:tcPr>
            <w:tcW w:w="2155" w:type="dxa"/>
            <w:tcBorders>
              <w:top w:val="nil"/>
              <w:left w:val="nil"/>
              <w:bottom w:val="nil"/>
              <w:right w:val="nil"/>
            </w:tcBorders>
            <w:shd w:val="clear" w:color="auto" w:fill="auto"/>
            <w:noWrap/>
            <w:vAlign w:val="bottom"/>
            <w:hideMark/>
          </w:tcPr>
          <w:p w14:paraId="55C0F81F"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Externalizing problems</w:t>
            </w:r>
          </w:p>
        </w:tc>
        <w:tc>
          <w:tcPr>
            <w:tcW w:w="3897" w:type="dxa"/>
            <w:gridSpan w:val="2"/>
            <w:tcBorders>
              <w:top w:val="nil"/>
              <w:left w:val="nil"/>
              <w:bottom w:val="nil"/>
              <w:right w:val="nil"/>
            </w:tcBorders>
            <w:shd w:val="clear" w:color="auto" w:fill="auto"/>
            <w:noWrap/>
            <w:vAlign w:val="bottom"/>
            <w:hideMark/>
          </w:tcPr>
          <w:p w14:paraId="66FB92FA"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Anaeroplasma_ASV334</w:t>
            </w:r>
          </w:p>
        </w:tc>
        <w:tc>
          <w:tcPr>
            <w:tcW w:w="752" w:type="dxa"/>
            <w:tcBorders>
              <w:top w:val="nil"/>
              <w:left w:val="nil"/>
              <w:bottom w:val="nil"/>
              <w:right w:val="nil"/>
            </w:tcBorders>
            <w:shd w:val="clear" w:color="auto" w:fill="auto"/>
            <w:noWrap/>
            <w:vAlign w:val="bottom"/>
            <w:hideMark/>
          </w:tcPr>
          <w:p w14:paraId="5C42793B" w14:textId="26B3398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7D31A24C" w14:textId="00FA2CA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025</w:t>
            </w:r>
          </w:p>
        </w:tc>
        <w:tc>
          <w:tcPr>
            <w:tcW w:w="850" w:type="dxa"/>
            <w:tcBorders>
              <w:top w:val="nil"/>
              <w:left w:val="nil"/>
              <w:bottom w:val="nil"/>
              <w:right w:val="nil"/>
            </w:tcBorders>
            <w:shd w:val="clear" w:color="auto" w:fill="auto"/>
            <w:noWrap/>
            <w:vAlign w:val="bottom"/>
            <w:hideMark/>
          </w:tcPr>
          <w:p w14:paraId="742C43F4" w14:textId="2FC8221B"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005</w:t>
            </w:r>
          </w:p>
        </w:tc>
        <w:tc>
          <w:tcPr>
            <w:tcW w:w="851" w:type="dxa"/>
            <w:tcBorders>
              <w:top w:val="nil"/>
              <w:left w:val="nil"/>
              <w:bottom w:val="nil"/>
              <w:right w:val="nil"/>
            </w:tcBorders>
            <w:shd w:val="clear" w:color="auto" w:fill="auto"/>
            <w:noWrap/>
            <w:vAlign w:val="bottom"/>
            <w:hideMark/>
          </w:tcPr>
          <w:p w14:paraId="6137DBB4" w14:textId="1591F45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323</w:t>
            </w:r>
          </w:p>
        </w:tc>
      </w:tr>
      <w:tr w:rsidR="008219BB" w:rsidRPr="008219BB" w14:paraId="550F1F3D" w14:textId="77777777" w:rsidTr="001B7312">
        <w:trPr>
          <w:trHeight w:val="300"/>
        </w:trPr>
        <w:tc>
          <w:tcPr>
            <w:tcW w:w="2155" w:type="dxa"/>
            <w:tcBorders>
              <w:top w:val="nil"/>
              <w:left w:val="nil"/>
              <w:bottom w:val="nil"/>
              <w:right w:val="nil"/>
            </w:tcBorders>
            <w:shd w:val="clear" w:color="auto" w:fill="auto"/>
            <w:noWrap/>
            <w:vAlign w:val="bottom"/>
            <w:hideMark/>
          </w:tcPr>
          <w:p w14:paraId="5A7FEB0D"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8692BDC"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Tyzzerella_ASV414</w:t>
            </w:r>
          </w:p>
        </w:tc>
        <w:tc>
          <w:tcPr>
            <w:tcW w:w="752" w:type="dxa"/>
            <w:tcBorders>
              <w:top w:val="nil"/>
              <w:left w:val="nil"/>
              <w:bottom w:val="nil"/>
              <w:right w:val="nil"/>
            </w:tcBorders>
            <w:shd w:val="clear" w:color="auto" w:fill="auto"/>
            <w:noWrap/>
            <w:vAlign w:val="bottom"/>
            <w:hideMark/>
          </w:tcPr>
          <w:p w14:paraId="75C48477" w14:textId="43C8532A"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07</w:t>
            </w:r>
          </w:p>
        </w:tc>
        <w:tc>
          <w:tcPr>
            <w:tcW w:w="851" w:type="dxa"/>
            <w:tcBorders>
              <w:top w:val="nil"/>
              <w:left w:val="nil"/>
              <w:bottom w:val="nil"/>
              <w:right w:val="nil"/>
            </w:tcBorders>
            <w:shd w:val="clear" w:color="auto" w:fill="auto"/>
            <w:noWrap/>
            <w:vAlign w:val="bottom"/>
            <w:hideMark/>
          </w:tcPr>
          <w:p w14:paraId="0F1AB8A7" w14:textId="44516F0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026</w:t>
            </w:r>
          </w:p>
        </w:tc>
        <w:tc>
          <w:tcPr>
            <w:tcW w:w="850" w:type="dxa"/>
            <w:tcBorders>
              <w:top w:val="nil"/>
              <w:left w:val="nil"/>
              <w:bottom w:val="nil"/>
              <w:right w:val="nil"/>
            </w:tcBorders>
            <w:shd w:val="clear" w:color="auto" w:fill="auto"/>
            <w:noWrap/>
            <w:vAlign w:val="bottom"/>
            <w:hideMark/>
          </w:tcPr>
          <w:p w14:paraId="0F2A960B" w14:textId="794CBAD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009</w:t>
            </w:r>
          </w:p>
        </w:tc>
        <w:tc>
          <w:tcPr>
            <w:tcW w:w="851" w:type="dxa"/>
            <w:tcBorders>
              <w:top w:val="nil"/>
              <w:left w:val="nil"/>
              <w:bottom w:val="nil"/>
              <w:right w:val="nil"/>
            </w:tcBorders>
            <w:shd w:val="clear" w:color="auto" w:fill="auto"/>
            <w:noWrap/>
            <w:vAlign w:val="bottom"/>
            <w:hideMark/>
          </w:tcPr>
          <w:p w14:paraId="6FCAE063" w14:textId="6BA51837"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323</w:t>
            </w:r>
          </w:p>
        </w:tc>
      </w:tr>
      <w:tr w:rsidR="008219BB" w:rsidRPr="008219BB" w14:paraId="40BEF19F" w14:textId="77777777" w:rsidTr="001B7312">
        <w:trPr>
          <w:trHeight w:val="300"/>
        </w:trPr>
        <w:tc>
          <w:tcPr>
            <w:tcW w:w="2155" w:type="dxa"/>
            <w:tcBorders>
              <w:top w:val="nil"/>
              <w:left w:val="nil"/>
              <w:bottom w:val="nil"/>
              <w:right w:val="nil"/>
            </w:tcBorders>
            <w:shd w:val="clear" w:color="auto" w:fill="auto"/>
            <w:noWrap/>
            <w:vAlign w:val="bottom"/>
            <w:hideMark/>
          </w:tcPr>
          <w:p w14:paraId="402E48F1"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4AB120F7"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Eubacterium_ruminantium_group_ASV67</w:t>
            </w:r>
          </w:p>
        </w:tc>
        <w:tc>
          <w:tcPr>
            <w:tcW w:w="752" w:type="dxa"/>
            <w:tcBorders>
              <w:top w:val="nil"/>
              <w:left w:val="nil"/>
              <w:bottom w:val="nil"/>
              <w:right w:val="nil"/>
            </w:tcBorders>
            <w:shd w:val="clear" w:color="auto" w:fill="auto"/>
            <w:noWrap/>
            <w:vAlign w:val="bottom"/>
            <w:hideMark/>
          </w:tcPr>
          <w:p w14:paraId="084A6E4A" w14:textId="52C8701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12</w:t>
            </w:r>
          </w:p>
        </w:tc>
        <w:tc>
          <w:tcPr>
            <w:tcW w:w="851" w:type="dxa"/>
            <w:tcBorders>
              <w:top w:val="nil"/>
              <w:left w:val="nil"/>
              <w:bottom w:val="nil"/>
              <w:right w:val="nil"/>
            </w:tcBorders>
            <w:shd w:val="clear" w:color="auto" w:fill="auto"/>
            <w:noWrap/>
            <w:vAlign w:val="bottom"/>
            <w:hideMark/>
          </w:tcPr>
          <w:p w14:paraId="2A75B618" w14:textId="0C205EF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047</w:t>
            </w:r>
          </w:p>
        </w:tc>
        <w:tc>
          <w:tcPr>
            <w:tcW w:w="850" w:type="dxa"/>
            <w:tcBorders>
              <w:top w:val="nil"/>
              <w:left w:val="nil"/>
              <w:bottom w:val="nil"/>
              <w:right w:val="nil"/>
            </w:tcBorders>
            <w:shd w:val="clear" w:color="auto" w:fill="auto"/>
            <w:noWrap/>
            <w:vAlign w:val="bottom"/>
            <w:hideMark/>
          </w:tcPr>
          <w:p w14:paraId="00D78CD1" w14:textId="650D00C9"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009</w:t>
            </w:r>
          </w:p>
        </w:tc>
        <w:tc>
          <w:tcPr>
            <w:tcW w:w="851" w:type="dxa"/>
            <w:tcBorders>
              <w:top w:val="nil"/>
              <w:left w:val="nil"/>
              <w:bottom w:val="nil"/>
              <w:right w:val="nil"/>
            </w:tcBorders>
            <w:shd w:val="clear" w:color="auto" w:fill="auto"/>
            <w:noWrap/>
            <w:vAlign w:val="bottom"/>
            <w:hideMark/>
          </w:tcPr>
          <w:p w14:paraId="6841D616" w14:textId="4F8ECAE3"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323</w:t>
            </w:r>
          </w:p>
        </w:tc>
      </w:tr>
      <w:tr w:rsidR="008219BB" w:rsidRPr="008219BB" w14:paraId="67C56588" w14:textId="77777777" w:rsidTr="001B7312">
        <w:trPr>
          <w:trHeight w:val="300"/>
        </w:trPr>
        <w:tc>
          <w:tcPr>
            <w:tcW w:w="2155" w:type="dxa"/>
            <w:tcBorders>
              <w:top w:val="nil"/>
              <w:left w:val="nil"/>
              <w:bottom w:val="nil"/>
              <w:right w:val="nil"/>
            </w:tcBorders>
            <w:shd w:val="clear" w:color="auto" w:fill="auto"/>
            <w:noWrap/>
            <w:vAlign w:val="bottom"/>
            <w:hideMark/>
          </w:tcPr>
          <w:p w14:paraId="784827B7"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328983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Erysipelatoclostridium_ASV909</w:t>
            </w:r>
          </w:p>
        </w:tc>
        <w:tc>
          <w:tcPr>
            <w:tcW w:w="752" w:type="dxa"/>
            <w:tcBorders>
              <w:top w:val="nil"/>
              <w:left w:val="nil"/>
              <w:bottom w:val="nil"/>
              <w:right w:val="nil"/>
            </w:tcBorders>
            <w:shd w:val="clear" w:color="auto" w:fill="auto"/>
            <w:noWrap/>
            <w:vAlign w:val="bottom"/>
            <w:hideMark/>
          </w:tcPr>
          <w:p w14:paraId="4764057E" w14:textId="0C541AD2"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06</w:t>
            </w:r>
          </w:p>
        </w:tc>
        <w:tc>
          <w:tcPr>
            <w:tcW w:w="851" w:type="dxa"/>
            <w:tcBorders>
              <w:top w:val="nil"/>
              <w:left w:val="nil"/>
              <w:bottom w:val="nil"/>
              <w:right w:val="nil"/>
            </w:tcBorders>
            <w:shd w:val="clear" w:color="auto" w:fill="auto"/>
            <w:noWrap/>
            <w:vAlign w:val="bottom"/>
            <w:hideMark/>
          </w:tcPr>
          <w:p w14:paraId="63337D41" w14:textId="12920972"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025</w:t>
            </w:r>
          </w:p>
        </w:tc>
        <w:tc>
          <w:tcPr>
            <w:tcW w:w="850" w:type="dxa"/>
            <w:tcBorders>
              <w:top w:val="nil"/>
              <w:left w:val="nil"/>
              <w:bottom w:val="nil"/>
              <w:right w:val="nil"/>
            </w:tcBorders>
            <w:shd w:val="clear" w:color="auto" w:fill="auto"/>
            <w:noWrap/>
            <w:vAlign w:val="bottom"/>
            <w:hideMark/>
          </w:tcPr>
          <w:p w14:paraId="49590639" w14:textId="0B797DAC"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014</w:t>
            </w:r>
          </w:p>
        </w:tc>
        <w:tc>
          <w:tcPr>
            <w:tcW w:w="851" w:type="dxa"/>
            <w:tcBorders>
              <w:top w:val="nil"/>
              <w:left w:val="nil"/>
              <w:bottom w:val="nil"/>
              <w:right w:val="nil"/>
            </w:tcBorders>
            <w:shd w:val="clear" w:color="auto" w:fill="auto"/>
            <w:noWrap/>
            <w:vAlign w:val="bottom"/>
            <w:hideMark/>
          </w:tcPr>
          <w:p w14:paraId="775089DA" w14:textId="23AB761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351</w:t>
            </w:r>
          </w:p>
        </w:tc>
      </w:tr>
      <w:tr w:rsidR="008219BB" w:rsidRPr="008219BB" w14:paraId="4966BE6F" w14:textId="77777777" w:rsidTr="001B7312">
        <w:trPr>
          <w:trHeight w:val="300"/>
        </w:trPr>
        <w:tc>
          <w:tcPr>
            <w:tcW w:w="2155" w:type="dxa"/>
            <w:tcBorders>
              <w:top w:val="nil"/>
              <w:left w:val="nil"/>
              <w:bottom w:val="nil"/>
              <w:right w:val="nil"/>
            </w:tcBorders>
            <w:shd w:val="clear" w:color="auto" w:fill="auto"/>
            <w:noWrap/>
            <w:vAlign w:val="bottom"/>
            <w:hideMark/>
          </w:tcPr>
          <w:p w14:paraId="1AD4FDA2"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7812E08D"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NA_ASV109</w:t>
            </w:r>
          </w:p>
        </w:tc>
        <w:tc>
          <w:tcPr>
            <w:tcW w:w="752" w:type="dxa"/>
            <w:tcBorders>
              <w:top w:val="nil"/>
              <w:left w:val="nil"/>
              <w:bottom w:val="nil"/>
              <w:right w:val="nil"/>
            </w:tcBorders>
            <w:shd w:val="clear" w:color="auto" w:fill="auto"/>
            <w:noWrap/>
            <w:vAlign w:val="bottom"/>
            <w:hideMark/>
          </w:tcPr>
          <w:p w14:paraId="073D83FA" w14:textId="33F4B853"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11</w:t>
            </w:r>
          </w:p>
        </w:tc>
        <w:tc>
          <w:tcPr>
            <w:tcW w:w="851" w:type="dxa"/>
            <w:tcBorders>
              <w:top w:val="nil"/>
              <w:left w:val="nil"/>
              <w:bottom w:val="nil"/>
              <w:right w:val="nil"/>
            </w:tcBorders>
            <w:shd w:val="clear" w:color="auto" w:fill="auto"/>
            <w:noWrap/>
            <w:vAlign w:val="bottom"/>
            <w:hideMark/>
          </w:tcPr>
          <w:p w14:paraId="5DFCBFF2" w14:textId="6A1430EF"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046</w:t>
            </w:r>
          </w:p>
        </w:tc>
        <w:tc>
          <w:tcPr>
            <w:tcW w:w="850" w:type="dxa"/>
            <w:tcBorders>
              <w:top w:val="nil"/>
              <w:left w:val="nil"/>
              <w:bottom w:val="nil"/>
              <w:right w:val="nil"/>
            </w:tcBorders>
            <w:shd w:val="clear" w:color="auto" w:fill="auto"/>
            <w:noWrap/>
            <w:vAlign w:val="bottom"/>
            <w:hideMark/>
          </w:tcPr>
          <w:p w14:paraId="445C949C" w14:textId="0D5635E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017</w:t>
            </w:r>
          </w:p>
        </w:tc>
        <w:tc>
          <w:tcPr>
            <w:tcW w:w="851" w:type="dxa"/>
            <w:tcBorders>
              <w:top w:val="nil"/>
              <w:left w:val="nil"/>
              <w:bottom w:val="nil"/>
              <w:right w:val="nil"/>
            </w:tcBorders>
            <w:shd w:val="clear" w:color="auto" w:fill="auto"/>
            <w:noWrap/>
            <w:vAlign w:val="bottom"/>
            <w:hideMark/>
          </w:tcPr>
          <w:p w14:paraId="2EBDFB84" w14:textId="51D45532"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357</w:t>
            </w:r>
          </w:p>
        </w:tc>
      </w:tr>
      <w:tr w:rsidR="008219BB" w:rsidRPr="008219BB" w14:paraId="2C4D74E6" w14:textId="77777777" w:rsidTr="001B7312">
        <w:trPr>
          <w:trHeight w:val="300"/>
        </w:trPr>
        <w:tc>
          <w:tcPr>
            <w:tcW w:w="2155" w:type="dxa"/>
            <w:tcBorders>
              <w:top w:val="nil"/>
              <w:left w:val="nil"/>
              <w:bottom w:val="nil"/>
              <w:right w:val="nil"/>
            </w:tcBorders>
            <w:shd w:val="clear" w:color="auto" w:fill="auto"/>
            <w:noWrap/>
            <w:vAlign w:val="bottom"/>
            <w:hideMark/>
          </w:tcPr>
          <w:p w14:paraId="05A48D1B"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4C6040D"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Romboutsia_ASV21</w:t>
            </w:r>
          </w:p>
        </w:tc>
        <w:tc>
          <w:tcPr>
            <w:tcW w:w="752" w:type="dxa"/>
            <w:tcBorders>
              <w:top w:val="nil"/>
              <w:left w:val="nil"/>
              <w:bottom w:val="nil"/>
              <w:right w:val="nil"/>
            </w:tcBorders>
            <w:shd w:val="clear" w:color="auto" w:fill="auto"/>
            <w:noWrap/>
            <w:vAlign w:val="bottom"/>
            <w:hideMark/>
          </w:tcPr>
          <w:p w14:paraId="0B9625E4" w14:textId="717A32D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09</w:t>
            </w:r>
          </w:p>
        </w:tc>
        <w:tc>
          <w:tcPr>
            <w:tcW w:w="851" w:type="dxa"/>
            <w:tcBorders>
              <w:top w:val="nil"/>
              <w:left w:val="nil"/>
              <w:bottom w:val="nil"/>
              <w:right w:val="nil"/>
            </w:tcBorders>
            <w:shd w:val="clear" w:color="auto" w:fill="auto"/>
            <w:noWrap/>
            <w:vAlign w:val="bottom"/>
            <w:hideMark/>
          </w:tcPr>
          <w:p w14:paraId="1A385407" w14:textId="6117E9EA"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039</w:t>
            </w:r>
          </w:p>
        </w:tc>
        <w:tc>
          <w:tcPr>
            <w:tcW w:w="850" w:type="dxa"/>
            <w:tcBorders>
              <w:top w:val="nil"/>
              <w:left w:val="nil"/>
              <w:bottom w:val="nil"/>
              <w:right w:val="nil"/>
            </w:tcBorders>
            <w:shd w:val="clear" w:color="auto" w:fill="auto"/>
            <w:noWrap/>
            <w:vAlign w:val="bottom"/>
            <w:hideMark/>
          </w:tcPr>
          <w:p w14:paraId="7DFC4CDB" w14:textId="656B7C5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028</w:t>
            </w:r>
          </w:p>
        </w:tc>
        <w:tc>
          <w:tcPr>
            <w:tcW w:w="851" w:type="dxa"/>
            <w:tcBorders>
              <w:top w:val="nil"/>
              <w:left w:val="nil"/>
              <w:bottom w:val="nil"/>
              <w:right w:val="nil"/>
            </w:tcBorders>
            <w:shd w:val="clear" w:color="auto" w:fill="auto"/>
            <w:noWrap/>
            <w:vAlign w:val="bottom"/>
            <w:hideMark/>
          </w:tcPr>
          <w:p w14:paraId="531D763A" w14:textId="5D278AC6"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503</w:t>
            </w:r>
          </w:p>
        </w:tc>
      </w:tr>
      <w:tr w:rsidR="008219BB" w:rsidRPr="008219BB" w14:paraId="0EFB8309" w14:textId="77777777" w:rsidTr="001B7312">
        <w:trPr>
          <w:trHeight w:val="300"/>
        </w:trPr>
        <w:tc>
          <w:tcPr>
            <w:tcW w:w="2155" w:type="dxa"/>
            <w:tcBorders>
              <w:top w:val="nil"/>
              <w:left w:val="nil"/>
              <w:bottom w:val="nil"/>
              <w:right w:val="nil"/>
            </w:tcBorders>
            <w:shd w:val="clear" w:color="auto" w:fill="auto"/>
            <w:noWrap/>
            <w:vAlign w:val="bottom"/>
            <w:hideMark/>
          </w:tcPr>
          <w:p w14:paraId="328A6FA0"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3E91F53"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NA_ASV225</w:t>
            </w:r>
          </w:p>
        </w:tc>
        <w:tc>
          <w:tcPr>
            <w:tcW w:w="752" w:type="dxa"/>
            <w:tcBorders>
              <w:top w:val="nil"/>
              <w:left w:val="nil"/>
              <w:bottom w:val="nil"/>
              <w:right w:val="nil"/>
            </w:tcBorders>
            <w:shd w:val="clear" w:color="auto" w:fill="auto"/>
            <w:noWrap/>
            <w:vAlign w:val="bottom"/>
            <w:hideMark/>
          </w:tcPr>
          <w:p w14:paraId="21637099" w14:textId="68BE1668"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06</w:t>
            </w:r>
          </w:p>
        </w:tc>
        <w:tc>
          <w:tcPr>
            <w:tcW w:w="851" w:type="dxa"/>
            <w:tcBorders>
              <w:top w:val="nil"/>
              <w:left w:val="nil"/>
              <w:bottom w:val="nil"/>
              <w:right w:val="nil"/>
            </w:tcBorders>
            <w:shd w:val="clear" w:color="auto" w:fill="auto"/>
            <w:noWrap/>
            <w:vAlign w:val="bottom"/>
            <w:hideMark/>
          </w:tcPr>
          <w:p w14:paraId="7EE34EF5" w14:textId="30018221"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031</w:t>
            </w:r>
          </w:p>
        </w:tc>
        <w:tc>
          <w:tcPr>
            <w:tcW w:w="850" w:type="dxa"/>
            <w:tcBorders>
              <w:top w:val="nil"/>
              <w:left w:val="nil"/>
              <w:bottom w:val="nil"/>
              <w:right w:val="nil"/>
            </w:tcBorders>
            <w:shd w:val="clear" w:color="auto" w:fill="auto"/>
            <w:noWrap/>
            <w:vAlign w:val="bottom"/>
            <w:hideMark/>
          </w:tcPr>
          <w:p w14:paraId="715901BD" w14:textId="18D42DDD"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043</w:t>
            </w:r>
          </w:p>
        </w:tc>
        <w:tc>
          <w:tcPr>
            <w:tcW w:w="851" w:type="dxa"/>
            <w:tcBorders>
              <w:top w:val="nil"/>
              <w:left w:val="nil"/>
              <w:bottom w:val="nil"/>
              <w:right w:val="nil"/>
            </w:tcBorders>
            <w:shd w:val="clear" w:color="auto" w:fill="auto"/>
            <w:noWrap/>
            <w:vAlign w:val="bottom"/>
            <w:hideMark/>
          </w:tcPr>
          <w:p w14:paraId="7EA4AFDC" w14:textId="016B4C93"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652</w:t>
            </w:r>
          </w:p>
        </w:tc>
      </w:tr>
      <w:tr w:rsidR="008219BB" w:rsidRPr="008219BB" w14:paraId="599EFE4E" w14:textId="77777777" w:rsidTr="001B7312">
        <w:trPr>
          <w:trHeight w:val="300"/>
        </w:trPr>
        <w:tc>
          <w:tcPr>
            <w:tcW w:w="2155" w:type="dxa"/>
            <w:tcBorders>
              <w:top w:val="nil"/>
              <w:left w:val="nil"/>
              <w:bottom w:val="nil"/>
              <w:right w:val="nil"/>
            </w:tcBorders>
            <w:shd w:val="clear" w:color="auto" w:fill="auto"/>
            <w:noWrap/>
            <w:vAlign w:val="bottom"/>
            <w:hideMark/>
          </w:tcPr>
          <w:p w14:paraId="61DEAA56"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2748" w:type="dxa"/>
            <w:tcBorders>
              <w:top w:val="nil"/>
              <w:left w:val="nil"/>
              <w:bottom w:val="nil"/>
              <w:right w:val="nil"/>
            </w:tcBorders>
            <w:shd w:val="clear" w:color="auto" w:fill="auto"/>
            <w:noWrap/>
            <w:vAlign w:val="bottom"/>
            <w:hideMark/>
          </w:tcPr>
          <w:p w14:paraId="36399CAE"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1149" w:type="dxa"/>
            <w:tcBorders>
              <w:top w:val="nil"/>
              <w:left w:val="nil"/>
              <w:bottom w:val="nil"/>
              <w:right w:val="nil"/>
            </w:tcBorders>
            <w:shd w:val="clear" w:color="auto" w:fill="auto"/>
            <w:noWrap/>
            <w:vAlign w:val="bottom"/>
            <w:hideMark/>
          </w:tcPr>
          <w:p w14:paraId="5B3C8737"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752" w:type="dxa"/>
            <w:tcBorders>
              <w:top w:val="nil"/>
              <w:left w:val="nil"/>
              <w:bottom w:val="nil"/>
              <w:right w:val="nil"/>
            </w:tcBorders>
            <w:shd w:val="clear" w:color="auto" w:fill="auto"/>
            <w:noWrap/>
            <w:vAlign w:val="bottom"/>
            <w:hideMark/>
          </w:tcPr>
          <w:p w14:paraId="3C1C382D"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21A3DF1B"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0" w:type="dxa"/>
            <w:tcBorders>
              <w:top w:val="nil"/>
              <w:left w:val="nil"/>
              <w:bottom w:val="nil"/>
              <w:right w:val="nil"/>
            </w:tcBorders>
            <w:shd w:val="clear" w:color="auto" w:fill="auto"/>
            <w:noWrap/>
            <w:vAlign w:val="bottom"/>
            <w:hideMark/>
          </w:tcPr>
          <w:p w14:paraId="26B2D099"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c>
          <w:tcPr>
            <w:tcW w:w="851" w:type="dxa"/>
            <w:tcBorders>
              <w:top w:val="nil"/>
              <w:left w:val="nil"/>
              <w:bottom w:val="nil"/>
              <w:right w:val="nil"/>
            </w:tcBorders>
            <w:shd w:val="clear" w:color="auto" w:fill="auto"/>
            <w:noWrap/>
            <w:vAlign w:val="bottom"/>
            <w:hideMark/>
          </w:tcPr>
          <w:p w14:paraId="34F9437E" w14:textId="77777777" w:rsidR="008219BB" w:rsidRPr="008219BB" w:rsidRDefault="008219BB" w:rsidP="008219BB">
            <w:pPr>
              <w:spacing w:after="0" w:line="240" w:lineRule="auto"/>
              <w:rPr>
                <w:rFonts w:ascii="Times New Roman" w:eastAsia="Times New Roman" w:hAnsi="Times New Roman" w:cs="Times New Roman"/>
                <w:sz w:val="20"/>
                <w:szCs w:val="20"/>
                <w:lang w:eastAsia="nl-NL"/>
              </w:rPr>
            </w:pPr>
          </w:p>
        </w:tc>
      </w:tr>
      <w:tr w:rsidR="008219BB" w:rsidRPr="008219BB" w14:paraId="48A31920" w14:textId="77777777" w:rsidTr="001B7312">
        <w:trPr>
          <w:trHeight w:val="300"/>
        </w:trPr>
        <w:tc>
          <w:tcPr>
            <w:tcW w:w="2155" w:type="dxa"/>
            <w:tcBorders>
              <w:top w:val="nil"/>
              <w:left w:val="nil"/>
              <w:bottom w:val="nil"/>
              <w:right w:val="nil"/>
            </w:tcBorders>
            <w:shd w:val="clear" w:color="auto" w:fill="auto"/>
            <w:noWrap/>
            <w:vAlign w:val="bottom"/>
            <w:hideMark/>
          </w:tcPr>
          <w:p w14:paraId="438EE5C1"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 xml:space="preserve">Total problems </w:t>
            </w:r>
          </w:p>
        </w:tc>
        <w:tc>
          <w:tcPr>
            <w:tcW w:w="3897" w:type="dxa"/>
            <w:gridSpan w:val="2"/>
            <w:tcBorders>
              <w:top w:val="nil"/>
              <w:left w:val="nil"/>
              <w:bottom w:val="nil"/>
              <w:right w:val="nil"/>
            </w:tcBorders>
            <w:shd w:val="clear" w:color="auto" w:fill="auto"/>
            <w:noWrap/>
            <w:vAlign w:val="bottom"/>
            <w:hideMark/>
          </w:tcPr>
          <w:p w14:paraId="5C10FAC6"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NA_ASV109</w:t>
            </w:r>
          </w:p>
        </w:tc>
        <w:tc>
          <w:tcPr>
            <w:tcW w:w="752" w:type="dxa"/>
            <w:tcBorders>
              <w:top w:val="nil"/>
              <w:left w:val="nil"/>
              <w:bottom w:val="nil"/>
              <w:right w:val="nil"/>
            </w:tcBorders>
            <w:shd w:val="clear" w:color="auto" w:fill="auto"/>
            <w:noWrap/>
            <w:vAlign w:val="bottom"/>
            <w:hideMark/>
          </w:tcPr>
          <w:p w14:paraId="127159B8" w14:textId="2FEAFF53"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 xml:space="preserve">09    </w:t>
            </w:r>
          </w:p>
        </w:tc>
        <w:tc>
          <w:tcPr>
            <w:tcW w:w="851" w:type="dxa"/>
            <w:tcBorders>
              <w:top w:val="nil"/>
              <w:left w:val="nil"/>
              <w:bottom w:val="nil"/>
              <w:right w:val="nil"/>
            </w:tcBorders>
            <w:shd w:val="clear" w:color="auto" w:fill="auto"/>
            <w:noWrap/>
            <w:vAlign w:val="bottom"/>
            <w:hideMark/>
          </w:tcPr>
          <w:p w14:paraId="218BAEE1" w14:textId="352E2D2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032</w:t>
            </w:r>
          </w:p>
        </w:tc>
        <w:tc>
          <w:tcPr>
            <w:tcW w:w="850" w:type="dxa"/>
            <w:tcBorders>
              <w:top w:val="nil"/>
              <w:left w:val="nil"/>
              <w:bottom w:val="nil"/>
              <w:right w:val="nil"/>
            </w:tcBorders>
            <w:shd w:val="clear" w:color="auto" w:fill="auto"/>
            <w:noWrap/>
            <w:vAlign w:val="bottom"/>
            <w:hideMark/>
          </w:tcPr>
          <w:p w14:paraId="06C0A8B6" w14:textId="23A0CB7F"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003</w:t>
            </w:r>
          </w:p>
        </w:tc>
        <w:tc>
          <w:tcPr>
            <w:tcW w:w="851" w:type="dxa"/>
            <w:tcBorders>
              <w:top w:val="nil"/>
              <w:left w:val="nil"/>
              <w:bottom w:val="nil"/>
              <w:right w:val="nil"/>
            </w:tcBorders>
            <w:shd w:val="clear" w:color="auto" w:fill="auto"/>
            <w:noWrap/>
            <w:vAlign w:val="bottom"/>
            <w:hideMark/>
          </w:tcPr>
          <w:p w14:paraId="2814FFB9" w14:textId="51088992"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356</w:t>
            </w:r>
          </w:p>
        </w:tc>
      </w:tr>
      <w:tr w:rsidR="008219BB" w:rsidRPr="008219BB" w14:paraId="715E9F92" w14:textId="77777777" w:rsidTr="001B7312">
        <w:trPr>
          <w:trHeight w:val="300"/>
        </w:trPr>
        <w:tc>
          <w:tcPr>
            <w:tcW w:w="2155" w:type="dxa"/>
            <w:tcBorders>
              <w:top w:val="nil"/>
              <w:left w:val="nil"/>
              <w:bottom w:val="nil"/>
              <w:right w:val="nil"/>
            </w:tcBorders>
            <w:shd w:val="clear" w:color="auto" w:fill="auto"/>
            <w:noWrap/>
            <w:vAlign w:val="bottom"/>
            <w:hideMark/>
          </w:tcPr>
          <w:p w14:paraId="3407ADF4"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25A92E80"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Anaerotruncus_ASV850</w:t>
            </w:r>
          </w:p>
        </w:tc>
        <w:tc>
          <w:tcPr>
            <w:tcW w:w="752" w:type="dxa"/>
            <w:tcBorders>
              <w:top w:val="nil"/>
              <w:left w:val="nil"/>
              <w:bottom w:val="nil"/>
              <w:right w:val="nil"/>
            </w:tcBorders>
            <w:shd w:val="clear" w:color="auto" w:fill="auto"/>
            <w:noWrap/>
            <w:vAlign w:val="bottom"/>
            <w:hideMark/>
          </w:tcPr>
          <w:p w14:paraId="6669BB91" w14:textId="107F7AA9"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 xml:space="preserve">04    </w:t>
            </w:r>
          </w:p>
        </w:tc>
        <w:tc>
          <w:tcPr>
            <w:tcW w:w="851" w:type="dxa"/>
            <w:tcBorders>
              <w:top w:val="nil"/>
              <w:left w:val="nil"/>
              <w:bottom w:val="nil"/>
              <w:right w:val="nil"/>
            </w:tcBorders>
            <w:shd w:val="clear" w:color="auto" w:fill="auto"/>
            <w:noWrap/>
            <w:vAlign w:val="bottom"/>
            <w:hideMark/>
          </w:tcPr>
          <w:p w14:paraId="014D8611" w14:textId="1329F6C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015</w:t>
            </w:r>
          </w:p>
        </w:tc>
        <w:tc>
          <w:tcPr>
            <w:tcW w:w="850" w:type="dxa"/>
            <w:tcBorders>
              <w:top w:val="nil"/>
              <w:left w:val="nil"/>
              <w:bottom w:val="nil"/>
              <w:right w:val="nil"/>
            </w:tcBorders>
            <w:shd w:val="clear" w:color="auto" w:fill="auto"/>
            <w:noWrap/>
            <w:vAlign w:val="bottom"/>
            <w:hideMark/>
          </w:tcPr>
          <w:p w14:paraId="161CEC3B" w14:textId="43B93B78"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013</w:t>
            </w:r>
          </w:p>
        </w:tc>
        <w:tc>
          <w:tcPr>
            <w:tcW w:w="851" w:type="dxa"/>
            <w:tcBorders>
              <w:top w:val="nil"/>
              <w:left w:val="nil"/>
              <w:bottom w:val="nil"/>
              <w:right w:val="nil"/>
            </w:tcBorders>
            <w:shd w:val="clear" w:color="auto" w:fill="auto"/>
            <w:noWrap/>
            <w:vAlign w:val="bottom"/>
            <w:hideMark/>
          </w:tcPr>
          <w:p w14:paraId="6E9F53CC" w14:textId="7A718D8E"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557</w:t>
            </w:r>
          </w:p>
        </w:tc>
      </w:tr>
      <w:tr w:rsidR="008219BB" w:rsidRPr="008219BB" w14:paraId="684D2CDD" w14:textId="77777777" w:rsidTr="001B7312">
        <w:trPr>
          <w:trHeight w:val="300"/>
        </w:trPr>
        <w:tc>
          <w:tcPr>
            <w:tcW w:w="2155" w:type="dxa"/>
            <w:tcBorders>
              <w:top w:val="nil"/>
              <w:left w:val="nil"/>
              <w:bottom w:val="nil"/>
              <w:right w:val="nil"/>
            </w:tcBorders>
            <w:shd w:val="clear" w:color="auto" w:fill="auto"/>
            <w:noWrap/>
            <w:vAlign w:val="bottom"/>
            <w:hideMark/>
          </w:tcPr>
          <w:p w14:paraId="561CA032"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233A7742"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Tyzzerella_ASV414</w:t>
            </w:r>
          </w:p>
        </w:tc>
        <w:tc>
          <w:tcPr>
            <w:tcW w:w="752" w:type="dxa"/>
            <w:tcBorders>
              <w:top w:val="nil"/>
              <w:left w:val="nil"/>
              <w:bottom w:val="nil"/>
              <w:right w:val="nil"/>
            </w:tcBorders>
            <w:shd w:val="clear" w:color="auto" w:fill="auto"/>
            <w:noWrap/>
            <w:vAlign w:val="bottom"/>
            <w:hideMark/>
          </w:tcPr>
          <w:p w14:paraId="14FDD155" w14:textId="3319BF8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 xml:space="preserve">04    </w:t>
            </w:r>
          </w:p>
        </w:tc>
        <w:tc>
          <w:tcPr>
            <w:tcW w:w="851" w:type="dxa"/>
            <w:tcBorders>
              <w:top w:val="nil"/>
              <w:left w:val="nil"/>
              <w:bottom w:val="nil"/>
              <w:right w:val="nil"/>
            </w:tcBorders>
            <w:shd w:val="clear" w:color="auto" w:fill="auto"/>
            <w:noWrap/>
            <w:vAlign w:val="bottom"/>
            <w:hideMark/>
          </w:tcPr>
          <w:p w14:paraId="68545FC0" w14:textId="438A1C86"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018</w:t>
            </w:r>
          </w:p>
        </w:tc>
        <w:tc>
          <w:tcPr>
            <w:tcW w:w="850" w:type="dxa"/>
            <w:tcBorders>
              <w:top w:val="nil"/>
              <w:left w:val="nil"/>
              <w:bottom w:val="nil"/>
              <w:right w:val="nil"/>
            </w:tcBorders>
            <w:shd w:val="clear" w:color="auto" w:fill="auto"/>
            <w:noWrap/>
            <w:vAlign w:val="bottom"/>
            <w:hideMark/>
          </w:tcPr>
          <w:p w14:paraId="07EA3999" w14:textId="3627D133"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016</w:t>
            </w:r>
          </w:p>
        </w:tc>
        <w:tc>
          <w:tcPr>
            <w:tcW w:w="851" w:type="dxa"/>
            <w:tcBorders>
              <w:top w:val="nil"/>
              <w:left w:val="nil"/>
              <w:bottom w:val="nil"/>
              <w:right w:val="nil"/>
            </w:tcBorders>
            <w:shd w:val="clear" w:color="auto" w:fill="auto"/>
            <w:noWrap/>
            <w:vAlign w:val="bottom"/>
            <w:hideMark/>
          </w:tcPr>
          <w:p w14:paraId="3FB044D3" w14:textId="55804A71"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557</w:t>
            </w:r>
          </w:p>
        </w:tc>
      </w:tr>
      <w:tr w:rsidR="008219BB" w:rsidRPr="008219BB" w14:paraId="2A8FC519" w14:textId="77777777" w:rsidTr="001B7312">
        <w:trPr>
          <w:trHeight w:val="300"/>
        </w:trPr>
        <w:tc>
          <w:tcPr>
            <w:tcW w:w="2155" w:type="dxa"/>
            <w:tcBorders>
              <w:top w:val="nil"/>
              <w:left w:val="nil"/>
              <w:bottom w:val="nil"/>
              <w:right w:val="nil"/>
            </w:tcBorders>
            <w:shd w:val="clear" w:color="auto" w:fill="auto"/>
            <w:noWrap/>
            <w:vAlign w:val="bottom"/>
            <w:hideMark/>
          </w:tcPr>
          <w:p w14:paraId="73BF0ECC"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03A79343"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Romboutsia_ASV21</w:t>
            </w:r>
          </w:p>
        </w:tc>
        <w:tc>
          <w:tcPr>
            <w:tcW w:w="752" w:type="dxa"/>
            <w:tcBorders>
              <w:top w:val="nil"/>
              <w:left w:val="nil"/>
              <w:bottom w:val="nil"/>
              <w:right w:val="nil"/>
            </w:tcBorders>
            <w:shd w:val="clear" w:color="auto" w:fill="auto"/>
            <w:noWrap/>
            <w:vAlign w:val="bottom"/>
            <w:hideMark/>
          </w:tcPr>
          <w:p w14:paraId="4EC91B39" w14:textId="1E34DEE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 xml:space="preserve">06    </w:t>
            </w:r>
          </w:p>
        </w:tc>
        <w:tc>
          <w:tcPr>
            <w:tcW w:w="851" w:type="dxa"/>
            <w:tcBorders>
              <w:top w:val="nil"/>
              <w:left w:val="nil"/>
              <w:bottom w:val="nil"/>
              <w:right w:val="nil"/>
            </w:tcBorders>
            <w:shd w:val="clear" w:color="auto" w:fill="auto"/>
            <w:noWrap/>
            <w:vAlign w:val="bottom"/>
            <w:hideMark/>
          </w:tcPr>
          <w:p w14:paraId="14264828" w14:textId="3D8C0BB9"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027</w:t>
            </w:r>
          </w:p>
        </w:tc>
        <w:tc>
          <w:tcPr>
            <w:tcW w:w="850" w:type="dxa"/>
            <w:tcBorders>
              <w:top w:val="nil"/>
              <w:left w:val="nil"/>
              <w:bottom w:val="nil"/>
              <w:right w:val="nil"/>
            </w:tcBorders>
            <w:shd w:val="clear" w:color="auto" w:fill="auto"/>
            <w:noWrap/>
            <w:vAlign w:val="bottom"/>
            <w:hideMark/>
          </w:tcPr>
          <w:p w14:paraId="1BAACFF8" w14:textId="6F06FEC2"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025</w:t>
            </w:r>
          </w:p>
        </w:tc>
        <w:tc>
          <w:tcPr>
            <w:tcW w:w="851" w:type="dxa"/>
            <w:tcBorders>
              <w:top w:val="nil"/>
              <w:left w:val="nil"/>
              <w:bottom w:val="nil"/>
              <w:right w:val="nil"/>
            </w:tcBorders>
            <w:shd w:val="clear" w:color="auto" w:fill="auto"/>
            <w:noWrap/>
            <w:vAlign w:val="bottom"/>
            <w:hideMark/>
          </w:tcPr>
          <w:p w14:paraId="02F921BB" w14:textId="0B8A11B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654</w:t>
            </w:r>
          </w:p>
        </w:tc>
      </w:tr>
      <w:tr w:rsidR="008219BB" w:rsidRPr="008219BB" w14:paraId="04737C6E" w14:textId="77777777" w:rsidTr="001B7312">
        <w:trPr>
          <w:trHeight w:val="300"/>
        </w:trPr>
        <w:tc>
          <w:tcPr>
            <w:tcW w:w="2155" w:type="dxa"/>
            <w:tcBorders>
              <w:top w:val="nil"/>
              <w:left w:val="nil"/>
              <w:bottom w:val="nil"/>
              <w:right w:val="nil"/>
            </w:tcBorders>
            <w:shd w:val="clear" w:color="auto" w:fill="auto"/>
            <w:noWrap/>
            <w:vAlign w:val="bottom"/>
            <w:hideMark/>
          </w:tcPr>
          <w:p w14:paraId="68891278"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6D9673E3"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Anaeroplasma_ASV334</w:t>
            </w:r>
          </w:p>
        </w:tc>
        <w:tc>
          <w:tcPr>
            <w:tcW w:w="752" w:type="dxa"/>
            <w:tcBorders>
              <w:top w:val="nil"/>
              <w:left w:val="nil"/>
              <w:bottom w:val="nil"/>
              <w:right w:val="nil"/>
            </w:tcBorders>
            <w:shd w:val="clear" w:color="auto" w:fill="auto"/>
            <w:noWrap/>
            <w:vAlign w:val="bottom"/>
            <w:hideMark/>
          </w:tcPr>
          <w:p w14:paraId="3FE8B3B1" w14:textId="07330B51"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 xml:space="preserve">04    </w:t>
            </w:r>
          </w:p>
        </w:tc>
        <w:tc>
          <w:tcPr>
            <w:tcW w:w="851" w:type="dxa"/>
            <w:tcBorders>
              <w:top w:val="nil"/>
              <w:left w:val="nil"/>
              <w:bottom w:val="nil"/>
              <w:right w:val="nil"/>
            </w:tcBorders>
            <w:shd w:val="clear" w:color="auto" w:fill="auto"/>
            <w:noWrap/>
            <w:vAlign w:val="bottom"/>
            <w:hideMark/>
          </w:tcPr>
          <w:p w14:paraId="5D425A40" w14:textId="5F7A7FED"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017</w:t>
            </w:r>
          </w:p>
        </w:tc>
        <w:tc>
          <w:tcPr>
            <w:tcW w:w="850" w:type="dxa"/>
            <w:tcBorders>
              <w:top w:val="nil"/>
              <w:left w:val="nil"/>
              <w:bottom w:val="nil"/>
              <w:right w:val="nil"/>
            </w:tcBorders>
            <w:shd w:val="clear" w:color="auto" w:fill="auto"/>
            <w:noWrap/>
            <w:vAlign w:val="bottom"/>
            <w:hideMark/>
          </w:tcPr>
          <w:p w14:paraId="558D37FE" w14:textId="2B925E08"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033</w:t>
            </w:r>
          </w:p>
        </w:tc>
        <w:tc>
          <w:tcPr>
            <w:tcW w:w="851" w:type="dxa"/>
            <w:tcBorders>
              <w:top w:val="nil"/>
              <w:left w:val="nil"/>
              <w:bottom w:val="nil"/>
              <w:right w:val="nil"/>
            </w:tcBorders>
            <w:shd w:val="clear" w:color="auto" w:fill="auto"/>
            <w:noWrap/>
            <w:vAlign w:val="bottom"/>
            <w:hideMark/>
          </w:tcPr>
          <w:p w14:paraId="25A9F6F3" w14:textId="6C4C5BD5"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677</w:t>
            </w:r>
          </w:p>
        </w:tc>
      </w:tr>
      <w:tr w:rsidR="008219BB" w:rsidRPr="008219BB" w14:paraId="47A6F7B2" w14:textId="77777777" w:rsidTr="001B7312">
        <w:trPr>
          <w:trHeight w:val="300"/>
        </w:trPr>
        <w:tc>
          <w:tcPr>
            <w:tcW w:w="2155" w:type="dxa"/>
            <w:tcBorders>
              <w:top w:val="nil"/>
              <w:left w:val="nil"/>
              <w:bottom w:val="nil"/>
              <w:right w:val="nil"/>
            </w:tcBorders>
            <w:shd w:val="clear" w:color="auto" w:fill="auto"/>
            <w:noWrap/>
            <w:vAlign w:val="bottom"/>
            <w:hideMark/>
          </w:tcPr>
          <w:p w14:paraId="5D794B9F" w14:textId="77777777" w:rsidR="008219BB" w:rsidRPr="008219BB" w:rsidRDefault="008219BB" w:rsidP="008219BB">
            <w:pPr>
              <w:spacing w:after="0" w:line="240" w:lineRule="auto"/>
              <w:jc w:val="right"/>
              <w:rPr>
                <w:rFonts w:ascii="Calibri" w:eastAsia="Times New Roman" w:hAnsi="Calibri" w:cs="Calibri"/>
                <w:color w:val="000000"/>
                <w:lang w:eastAsia="nl-NL"/>
              </w:rPr>
            </w:pPr>
          </w:p>
        </w:tc>
        <w:tc>
          <w:tcPr>
            <w:tcW w:w="3897" w:type="dxa"/>
            <w:gridSpan w:val="2"/>
            <w:tcBorders>
              <w:top w:val="nil"/>
              <w:left w:val="nil"/>
              <w:bottom w:val="nil"/>
              <w:right w:val="nil"/>
            </w:tcBorders>
            <w:shd w:val="clear" w:color="auto" w:fill="auto"/>
            <w:noWrap/>
            <w:vAlign w:val="bottom"/>
            <w:hideMark/>
          </w:tcPr>
          <w:p w14:paraId="1156ED6E"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Lachnospiraceae_ND3007_group_ASV100</w:t>
            </w:r>
          </w:p>
        </w:tc>
        <w:tc>
          <w:tcPr>
            <w:tcW w:w="752" w:type="dxa"/>
            <w:tcBorders>
              <w:top w:val="nil"/>
              <w:left w:val="nil"/>
              <w:bottom w:val="nil"/>
              <w:right w:val="nil"/>
            </w:tcBorders>
            <w:shd w:val="clear" w:color="auto" w:fill="auto"/>
            <w:noWrap/>
            <w:vAlign w:val="bottom"/>
            <w:hideMark/>
          </w:tcPr>
          <w:p w14:paraId="4EDF4032" w14:textId="2EAA4AE7"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 xml:space="preserve">05    </w:t>
            </w:r>
          </w:p>
        </w:tc>
        <w:tc>
          <w:tcPr>
            <w:tcW w:w="851" w:type="dxa"/>
            <w:tcBorders>
              <w:top w:val="nil"/>
              <w:left w:val="nil"/>
              <w:bottom w:val="nil"/>
              <w:right w:val="nil"/>
            </w:tcBorders>
            <w:shd w:val="clear" w:color="auto" w:fill="auto"/>
            <w:noWrap/>
            <w:vAlign w:val="bottom"/>
            <w:hideMark/>
          </w:tcPr>
          <w:p w14:paraId="65AE9095" w14:textId="5F5DFD1E"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024</w:t>
            </w:r>
          </w:p>
        </w:tc>
        <w:tc>
          <w:tcPr>
            <w:tcW w:w="850" w:type="dxa"/>
            <w:tcBorders>
              <w:top w:val="nil"/>
              <w:left w:val="nil"/>
              <w:bottom w:val="nil"/>
              <w:right w:val="nil"/>
            </w:tcBorders>
            <w:shd w:val="clear" w:color="auto" w:fill="auto"/>
            <w:noWrap/>
            <w:vAlign w:val="bottom"/>
            <w:hideMark/>
          </w:tcPr>
          <w:p w14:paraId="74ED9CD6" w14:textId="6F5C9030"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039</w:t>
            </w:r>
          </w:p>
        </w:tc>
        <w:tc>
          <w:tcPr>
            <w:tcW w:w="851" w:type="dxa"/>
            <w:tcBorders>
              <w:top w:val="nil"/>
              <w:left w:val="nil"/>
              <w:bottom w:val="nil"/>
              <w:right w:val="nil"/>
            </w:tcBorders>
            <w:shd w:val="clear" w:color="auto" w:fill="auto"/>
            <w:noWrap/>
            <w:vAlign w:val="bottom"/>
            <w:hideMark/>
          </w:tcPr>
          <w:p w14:paraId="5AA6AF7B" w14:textId="23180C6F"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687</w:t>
            </w:r>
          </w:p>
        </w:tc>
      </w:tr>
      <w:tr w:rsidR="008219BB" w:rsidRPr="008219BB" w14:paraId="37055BDB" w14:textId="77777777" w:rsidTr="001B7312">
        <w:trPr>
          <w:trHeight w:val="300"/>
        </w:trPr>
        <w:tc>
          <w:tcPr>
            <w:tcW w:w="2155" w:type="dxa"/>
            <w:tcBorders>
              <w:top w:val="nil"/>
              <w:left w:val="nil"/>
              <w:bottom w:val="single" w:sz="4" w:space="0" w:color="auto"/>
              <w:right w:val="nil"/>
            </w:tcBorders>
            <w:shd w:val="clear" w:color="auto" w:fill="auto"/>
            <w:noWrap/>
            <w:vAlign w:val="bottom"/>
            <w:hideMark/>
          </w:tcPr>
          <w:p w14:paraId="6B7944B9"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 </w:t>
            </w:r>
          </w:p>
        </w:tc>
        <w:tc>
          <w:tcPr>
            <w:tcW w:w="3897" w:type="dxa"/>
            <w:gridSpan w:val="2"/>
            <w:tcBorders>
              <w:top w:val="nil"/>
              <w:left w:val="nil"/>
              <w:bottom w:val="single" w:sz="4" w:space="0" w:color="auto"/>
              <w:right w:val="nil"/>
            </w:tcBorders>
            <w:shd w:val="clear" w:color="auto" w:fill="auto"/>
            <w:noWrap/>
            <w:vAlign w:val="bottom"/>
            <w:hideMark/>
          </w:tcPr>
          <w:p w14:paraId="264E5DFA" w14:textId="77777777" w:rsidR="008219BB" w:rsidRPr="008219BB" w:rsidRDefault="008219BB" w:rsidP="008219BB">
            <w:pPr>
              <w:spacing w:after="0" w:line="240" w:lineRule="auto"/>
              <w:rPr>
                <w:rFonts w:ascii="Calibri" w:eastAsia="Times New Roman" w:hAnsi="Calibri" w:cs="Calibri"/>
                <w:color w:val="000000"/>
                <w:lang w:eastAsia="nl-NL"/>
              </w:rPr>
            </w:pPr>
            <w:r w:rsidRPr="008219BB">
              <w:rPr>
                <w:rFonts w:ascii="Calibri" w:eastAsia="Times New Roman" w:hAnsi="Calibri" w:cs="Calibri"/>
                <w:color w:val="000000"/>
                <w:lang w:eastAsia="nl-NL"/>
              </w:rPr>
              <w:t>Prevotella_9_ASV23</w:t>
            </w:r>
          </w:p>
        </w:tc>
        <w:tc>
          <w:tcPr>
            <w:tcW w:w="752" w:type="dxa"/>
            <w:tcBorders>
              <w:top w:val="nil"/>
              <w:left w:val="nil"/>
              <w:bottom w:val="single" w:sz="4" w:space="0" w:color="auto"/>
              <w:right w:val="nil"/>
            </w:tcBorders>
            <w:shd w:val="clear" w:color="auto" w:fill="auto"/>
            <w:noWrap/>
            <w:vAlign w:val="bottom"/>
            <w:hideMark/>
          </w:tcPr>
          <w:p w14:paraId="27780189" w14:textId="1529AA09"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 xml:space="preserve">10    </w:t>
            </w:r>
          </w:p>
        </w:tc>
        <w:tc>
          <w:tcPr>
            <w:tcW w:w="851" w:type="dxa"/>
            <w:tcBorders>
              <w:top w:val="nil"/>
              <w:left w:val="nil"/>
              <w:bottom w:val="single" w:sz="4" w:space="0" w:color="auto"/>
              <w:right w:val="nil"/>
            </w:tcBorders>
            <w:shd w:val="clear" w:color="auto" w:fill="auto"/>
            <w:noWrap/>
            <w:vAlign w:val="bottom"/>
            <w:hideMark/>
          </w:tcPr>
          <w:p w14:paraId="41DFA3B6" w14:textId="5B2F5BFC" w:rsidR="008219BB" w:rsidRPr="008219BB" w:rsidRDefault="008219BB" w:rsidP="008219BB">
            <w:pPr>
              <w:spacing w:after="0" w:line="240" w:lineRule="auto"/>
              <w:jc w:val="right"/>
              <w:rPr>
                <w:rFonts w:ascii="Calibri" w:eastAsia="Times New Roman" w:hAnsi="Calibri" w:cs="Calibri"/>
                <w:color w:val="000000"/>
                <w:lang w:eastAsia="nl-NL"/>
              </w:rPr>
            </w:pPr>
            <w:r w:rsidRPr="008219BB">
              <w:rPr>
                <w:rFonts w:ascii="Calibri" w:eastAsia="Times New Roman" w:hAnsi="Calibri" w:cs="Calibri"/>
                <w:color w:val="000000"/>
                <w:lang w:eastAsia="nl-NL"/>
              </w:rPr>
              <w:t>0</w:t>
            </w:r>
            <w:r w:rsidR="00D83C85">
              <w:rPr>
                <w:rFonts w:ascii="Calibri" w:eastAsia="Times New Roman" w:hAnsi="Calibri" w:cs="Calibri"/>
                <w:color w:val="000000"/>
                <w:lang w:eastAsia="nl-NL"/>
              </w:rPr>
              <w:t>.</w:t>
            </w:r>
            <w:r w:rsidRPr="008219BB">
              <w:rPr>
                <w:rFonts w:ascii="Calibri" w:eastAsia="Times New Roman" w:hAnsi="Calibri" w:cs="Calibri"/>
                <w:color w:val="000000"/>
                <w:lang w:eastAsia="nl-NL"/>
              </w:rPr>
              <w:t>051</w:t>
            </w:r>
          </w:p>
        </w:tc>
        <w:tc>
          <w:tcPr>
            <w:tcW w:w="850" w:type="dxa"/>
            <w:tcBorders>
              <w:top w:val="nil"/>
              <w:left w:val="nil"/>
              <w:bottom w:val="single" w:sz="4" w:space="0" w:color="auto"/>
              <w:right w:val="nil"/>
            </w:tcBorders>
            <w:shd w:val="clear" w:color="auto" w:fill="auto"/>
            <w:noWrap/>
            <w:vAlign w:val="bottom"/>
            <w:hideMark/>
          </w:tcPr>
          <w:p w14:paraId="3B9846C6" w14:textId="13B2E5B0"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047</w:t>
            </w:r>
          </w:p>
        </w:tc>
        <w:tc>
          <w:tcPr>
            <w:tcW w:w="851" w:type="dxa"/>
            <w:tcBorders>
              <w:top w:val="nil"/>
              <w:left w:val="nil"/>
              <w:bottom w:val="single" w:sz="4" w:space="0" w:color="auto"/>
              <w:right w:val="nil"/>
            </w:tcBorders>
            <w:shd w:val="clear" w:color="auto" w:fill="auto"/>
            <w:noWrap/>
            <w:vAlign w:val="bottom"/>
            <w:hideMark/>
          </w:tcPr>
          <w:p w14:paraId="5BDFE29C" w14:textId="2D7607DA" w:rsidR="008219BB" w:rsidRPr="008219BB" w:rsidRDefault="001F183D" w:rsidP="008219BB">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8219BB" w:rsidRPr="008219BB">
              <w:rPr>
                <w:rFonts w:ascii="Calibri" w:eastAsia="Times New Roman" w:hAnsi="Calibri" w:cs="Calibri"/>
                <w:color w:val="000000"/>
                <w:lang w:eastAsia="nl-NL"/>
              </w:rPr>
              <w:t>713</w:t>
            </w:r>
          </w:p>
        </w:tc>
      </w:tr>
    </w:tbl>
    <w:p w14:paraId="0485AED3" w14:textId="4FEDCA7A" w:rsidR="001B3B97" w:rsidRPr="001D79BE" w:rsidRDefault="001D79BE" w:rsidP="00B163C6">
      <w:pPr>
        <w:rPr>
          <w:lang w:val="en-US"/>
        </w:rPr>
      </w:pPr>
      <w:r w:rsidRPr="001D79BE">
        <w:rPr>
          <w:lang w:val="en-US"/>
        </w:rPr>
        <w:t>Genus-level taxonomies that were borderline (p &lt; 0.05</w:t>
      </w:r>
      <w:r>
        <w:rPr>
          <w:lang w:val="en-US"/>
        </w:rPr>
        <w:t>) significant associated with</w:t>
      </w:r>
      <w:r w:rsidRPr="001D79BE">
        <w:rPr>
          <w:lang w:val="en-US"/>
        </w:rPr>
        <w:t xml:space="preserve"> the mental health phenotypes.</w:t>
      </w:r>
      <w:r>
        <w:rPr>
          <w:lang w:val="en-US"/>
        </w:rPr>
        <w:t xml:space="preserve"> </w:t>
      </w:r>
      <w:r w:rsidR="008E27A2">
        <w:rPr>
          <w:lang w:val="en-US"/>
        </w:rPr>
        <w:t>ANCOM-BC l</w:t>
      </w:r>
      <w:r>
        <w:rPr>
          <w:lang w:val="en-US"/>
        </w:rPr>
        <w:t xml:space="preserve">inear regression models with </w:t>
      </w:r>
      <w:r w:rsidRPr="001D79BE">
        <w:rPr>
          <w:lang w:val="en-US"/>
        </w:rPr>
        <w:t xml:space="preserve">child mental health phenotypes and </w:t>
      </w:r>
      <w:r>
        <w:rPr>
          <w:lang w:val="en-US"/>
        </w:rPr>
        <w:t>genus abundance</w:t>
      </w:r>
      <w:r w:rsidRPr="001D79BE">
        <w:rPr>
          <w:lang w:val="en-US"/>
        </w:rPr>
        <w:t>. Model: sqrt(</w:t>
      </w:r>
      <w:r w:rsidR="00B163C6">
        <w:rPr>
          <w:lang w:val="en-US"/>
        </w:rPr>
        <w:t>child mental health</w:t>
      </w:r>
      <w:r w:rsidRPr="001D79BE">
        <w:rPr>
          <w:lang w:val="en-US"/>
        </w:rPr>
        <w:t xml:space="preserve"> phenotype) </w:t>
      </w:r>
      <w:r w:rsidR="0050152A">
        <w:rPr>
          <w:lang w:val="en-US"/>
        </w:rPr>
        <w:t xml:space="preserve">~ genus </w:t>
      </w:r>
      <w:r w:rsidRPr="001D79BE">
        <w:rPr>
          <w:lang w:val="en-US"/>
        </w:rPr>
        <w:t xml:space="preserve">+ </w:t>
      </w:r>
      <w:r w:rsidR="00B163C6" w:rsidRPr="00B163C6">
        <w:rPr>
          <w:lang w:val="en-US"/>
        </w:rPr>
        <w:t>age + sex + BMI + self-reported antibiotics use + maternal education + time in mail + season of stool production + DNA isolation batch + sequencing run batch + number of sequencing reads + first 10 genetic PCs</w:t>
      </w:r>
      <w:r w:rsidR="00B163C6">
        <w:rPr>
          <w:lang w:val="en-US"/>
        </w:rPr>
        <w:t xml:space="preserve">. </w:t>
      </w:r>
      <w:r w:rsidRPr="001D79BE">
        <w:rPr>
          <w:lang w:val="en-US"/>
        </w:rPr>
        <w:t>Values are pooled from 30 imputed datasets.</w:t>
      </w:r>
      <w:r w:rsidR="00884EF5">
        <w:rPr>
          <w:lang w:val="en-US"/>
        </w:rPr>
        <w:t xml:space="preserve"> </w:t>
      </w:r>
      <w:r w:rsidR="00167616">
        <w:rPr>
          <w:lang w:val="en-US"/>
        </w:rPr>
        <w:t>S</w:t>
      </w:r>
      <w:r w:rsidR="0050152A" w:rsidRPr="0050152A">
        <w:rPr>
          <w:lang w:val="en-US"/>
        </w:rPr>
        <w:t>qrt: square root t</w:t>
      </w:r>
      <w:r w:rsidR="004C32FB">
        <w:rPr>
          <w:lang w:val="en-US"/>
        </w:rPr>
        <w:t xml:space="preserve">ransformed; </w:t>
      </w:r>
      <w:r w:rsidR="00B163C6" w:rsidRPr="00B163C6">
        <w:rPr>
          <w:lang w:val="en-US"/>
        </w:rPr>
        <w:t xml:space="preserve">PCs: principal components; </w:t>
      </w:r>
      <w:r w:rsidR="00884EF5">
        <w:rPr>
          <w:lang w:val="en-US"/>
        </w:rPr>
        <w:t xml:space="preserve">se: standard error; fdr: false discovery rate corrected </w:t>
      </w:r>
      <w:r w:rsidR="00884EF5" w:rsidRPr="00CE7E73">
        <w:rPr>
          <w:i/>
          <w:lang w:val="en-US"/>
        </w:rPr>
        <w:t>p</w:t>
      </w:r>
      <w:r w:rsidR="00884EF5">
        <w:rPr>
          <w:lang w:val="en-US"/>
        </w:rPr>
        <w:t xml:space="preserve">-value using the </w:t>
      </w:r>
      <w:r w:rsidR="00884EF5" w:rsidRPr="00B961C0">
        <w:rPr>
          <w:lang w:val="en-US"/>
        </w:rPr>
        <w:t>Benjamini-Hochberg correction</w:t>
      </w:r>
      <w:r w:rsidR="00884EF5">
        <w:rPr>
          <w:lang w:val="en-US"/>
        </w:rPr>
        <w:t>.</w:t>
      </w:r>
    </w:p>
    <w:p w14:paraId="308DF178" w14:textId="0ACDD6A9" w:rsidR="00916A83" w:rsidRDefault="00916A83" w:rsidP="00527B8E">
      <w:pPr>
        <w:spacing w:after="0" w:line="360" w:lineRule="auto"/>
        <w:rPr>
          <w:lang w:val="en-US"/>
        </w:rPr>
      </w:pPr>
    </w:p>
    <w:p w14:paraId="0AE61430" w14:textId="77777777" w:rsidR="001B3B97" w:rsidRDefault="001B3B97" w:rsidP="00527B8E">
      <w:pPr>
        <w:spacing w:after="0" w:line="360" w:lineRule="auto"/>
        <w:rPr>
          <w:b/>
          <w:lang w:val="en-US"/>
        </w:rPr>
      </w:pPr>
      <w:r>
        <w:rPr>
          <w:b/>
          <w:lang w:val="en-US"/>
        </w:rPr>
        <w:br w:type="page"/>
      </w:r>
    </w:p>
    <w:p w14:paraId="745E653F" w14:textId="1B1D0DAF" w:rsidR="004C32FB" w:rsidRDefault="004C32FB" w:rsidP="004C32FB">
      <w:pPr>
        <w:spacing w:after="0" w:line="360" w:lineRule="auto"/>
        <w:rPr>
          <w:b/>
          <w:lang w:val="en-US"/>
        </w:rPr>
      </w:pPr>
      <w:r>
        <w:rPr>
          <w:b/>
          <w:lang w:val="en-US"/>
        </w:rPr>
        <w:t xml:space="preserve">Table 4. </w:t>
      </w:r>
      <w:r w:rsidR="00E225BC">
        <w:rPr>
          <w:b/>
          <w:lang w:val="en-US"/>
        </w:rPr>
        <w:t>Associations</w:t>
      </w:r>
      <w:r>
        <w:rPr>
          <w:b/>
          <w:lang w:val="en-US"/>
        </w:rPr>
        <w:t xml:space="preserve"> between child mental health phenotypes and overall gut microbiome </w:t>
      </w:r>
      <w:r w:rsidR="00E225BC">
        <w:rPr>
          <w:b/>
          <w:lang w:val="en-US"/>
        </w:rPr>
        <w:t>composition</w:t>
      </w:r>
      <w:r>
        <w:rPr>
          <w:b/>
          <w:lang w:val="en-US"/>
        </w:rPr>
        <w:t>: PERMANOVA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967"/>
        <w:gridCol w:w="1967"/>
        <w:gridCol w:w="1968"/>
      </w:tblGrid>
      <w:tr w:rsidR="004C32FB" w14:paraId="78649348" w14:textId="77777777" w:rsidTr="004C32FB">
        <w:tc>
          <w:tcPr>
            <w:tcW w:w="3114" w:type="dxa"/>
            <w:tcBorders>
              <w:top w:val="single" w:sz="4" w:space="0" w:color="auto"/>
              <w:left w:val="nil"/>
              <w:bottom w:val="single" w:sz="4" w:space="0" w:color="auto"/>
              <w:right w:val="nil"/>
            </w:tcBorders>
            <w:hideMark/>
          </w:tcPr>
          <w:p w14:paraId="645F1127" w14:textId="77777777" w:rsidR="004C32FB" w:rsidRDefault="004C32FB">
            <w:pPr>
              <w:spacing w:line="360" w:lineRule="auto"/>
              <w:rPr>
                <w:lang w:val="en-US"/>
              </w:rPr>
            </w:pPr>
            <w:r>
              <w:rPr>
                <w:lang w:val="en-US"/>
              </w:rPr>
              <w:t>Child mental health</w:t>
            </w:r>
          </w:p>
        </w:tc>
        <w:tc>
          <w:tcPr>
            <w:tcW w:w="1967" w:type="dxa"/>
            <w:tcBorders>
              <w:top w:val="single" w:sz="4" w:space="0" w:color="auto"/>
              <w:left w:val="nil"/>
              <w:bottom w:val="single" w:sz="4" w:space="0" w:color="auto"/>
              <w:right w:val="nil"/>
            </w:tcBorders>
            <w:hideMark/>
          </w:tcPr>
          <w:p w14:paraId="2E21FB55" w14:textId="77777777" w:rsidR="004C32FB" w:rsidRDefault="004C32FB">
            <w:pPr>
              <w:spacing w:line="360" w:lineRule="auto"/>
              <w:rPr>
                <w:i/>
                <w:lang w:val="en-US"/>
              </w:rPr>
            </w:pPr>
            <w:r>
              <w:rPr>
                <w:i/>
                <w:lang w:val="en-US"/>
              </w:rPr>
              <w:t>F</w:t>
            </w:r>
          </w:p>
        </w:tc>
        <w:tc>
          <w:tcPr>
            <w:tcW w:w="1967" w:type="dxa"/>
            <w:tcBorders>
              <w:top w:val="single" w:sz="4" w:space="0" w:color="auto"/>
              <w:left w:val="nil"/>
              <w:bottom w:val="single" w:sz="4" w:space="0" w:color="auto"/>
              <w:right w:val="nil"/>
            </w:tcBorders>
            <w:hideMark/>
          </w:tcPr>
          <w:p w14:paraId="68B3B083" w14:textId="77777777" w:rsidR="004C32FB" w:rsidRDefault="004C32FB">
            <w:pPr>
              <w:spacing w:line="360" w:lineRule="auto"/>
              <w:rPr>
                <w:i/>
                <w:lang w:val="en-US"/>
              </w:rPr>
            </w:pPr>
            <w:r>
              <w:rPr>
                <w:i/>
                <w:lang w:val="en-US"/>
              </w:rPr>
              <w:t>p</w:t>
            </w:r>
          </w:p>
        </w:tc>
        <w:tc>
          <w:tcPr>
            <w:tcW w:w="1968" w:type="dxa"/>
            <w:tcBorders>
              <w:top w:val="single" w:sz="4" w:space="0" w:color="auto"/>
              <w:left w:val="nil"/>
              <w:bottom w:val="single" w:sz="4" w:space="0" w:color="auto"/>
              <w:right w:val="nil"/>
            </w:tcBorders>
            <w:hideMark/>
          </w:tcPr>
          <w:p w14:paraId="50877A1D" w14:textId="77777777" w:rsidR="004C32FB" w:rsidRDefault="004C32FB">
            <w:pPr>
              <w:spacing w:line="360" w:lineRule="auto"/>
              <w:rPr>
                <w:lang w:val="en-US"/>
              </w:rPr>
            </w:pPr>
            <w:r>
              <w:rPr>
                <w:lang w:val="en-US"/>
              </w:rPr>
              <w:t>RIV</w:t>
            </w:r>
          </w:p>
        </w:tc>
      </w:tr>
      <w:tr w:rsidR="004C32FB" w14:paraId="47AB5477" w14:textId="77777777" w:rsidTr="004C32FB">
        <w:tc>
          <w:tcPr>
            <w:tcW w:w="3114" w:type="dxa"/>
            <w:tcBorders>
              <w:top w:val="single" w:sz="4" w:space="0" w:color="auto"/>
              <w:left w:val="nil"/>
              <w:bottom w:val="nil"/>
              <w:right w:val="nil"/>
            </w:tcBorders>
            <w:vAlign w:val="center"/>
            <w:hideMark/>
          </w:tcPr>
          <w:p w14:paraId="45732ED0" w14:textId="77777777" w:rsidR="004C32FB" w:rsidRDefault="004C32FB">
            <w:pPr>
              <w:spacing w:line="360" w:lineRule="auto"/>
              <w:rPr>
                <w:lang w:val="en-US"/>
              </w:rPr>
            </w:pPr>
            <w:r>
              <w:t>Empirical scales</w:t>
            </w:r>
          </w:p>
        </w:tc>
        <w:tc>
          <w:tcPr>
            <w:tcW w:w="1967" w:type="dxa"/>
            <w:tcBorders>
              <w:top w:val="single" w:sz="4" w:space="0" w:color="auto"/>
              <w:left w:val="nil"/>
              <w:bottom w:val="nil"/>
              <w:right w:val="nil"/>
            </w:tcBorders>
          </w:tcPr>
          <w:p w14:paraId="6ED7AC90" w14:textId="77777777" w:rsidR="004C32FB" w:rsidRDefault="004C32FB">
            <w:pPr>
              <w:spacing w:line="360" w:lineRule="auto"/>
              <w:rPr>
                <w:lang w:val="en-US"/>
              </w:rPr>
            </w:pPr>
          </w:p>
        </w:tc>
        <w:tc>
          <w:tcPr>
            <w:tcW w:w="1967" w:type="dxa"/>
            <w:tcBorders>
              <w:top w:val="single" w:sz="4" w:space="0" w:color="auto"/>
              <w:left w:val="nil"/>
              <w:bottom w:val="nil"/>
              <w:right w:val="nil"/>
            </w:tcBorders>
          </w:tcPr>
          <w:p w14:paraId="630409B2" w14:textId="77777777" w:rsidR="004C32FB" w:rsidRDefault="004C32FB">
            <w:pPr>
              <w:spacing w:line="360" w:lineRule="auto"/>
              <w:rPr>
                <w:lang w:val="en-US"/>
              </w:rPr>
            </w:pPr>
          </w:p>
        </w:tc>
        <w:tc>
          <w:tcPr>
            <w:tcW w:w="1968" w:type="dxa"/>
            <w:tcBorders>
              <w:top w:val="single" w:sz="4" w:space="0" w:color="auto"/>
              <w:left w:val="nil"/>
              <w:bottom w:val="nil"/>
              <w:right w:val="nil"/>
            </w:tcBorders>
          </w:tcPr>
          <w:p w14:paraId="2CF4D565" w14:textId="77777777" w:rsidR="004C32FB" w:rsidRDefault="004C32FB">
            <w:pPr>
              <w:spacing w:line="360" w:lineRule="auto"/>
              <w:rPr>
                <w:lang w:val="en-US"/>
              </w:rPr>
            </w:pPr>
          </w:p>
        </w:tc>
      </w:tr>
      <w:tr w:rsidR="004C32FB" w14:paraId="71CEAC19" w14:textId="77777777" w:rsidTr="004C32FB">
        <w:tc>
          <w:tcPr>
            <w:tcW w:w="3114" w:type="dxa"/>
            <w:vAlign w:val="center"/>
            <w:hideMark/>
          </w:tcPr>
          <w:p w14:paraId="12D42BBB" w14:textId="77777777" w:rsidR="004C32FB" w:rsidRDefault="004C32FB">
            <w:pPr>
              <w:spacing w:line="360" w:lineRule="auto"/>
              <w:rPr>
                <w:lang w:val="en-US"/>
              </w:rPr>
            </w:pPr>
            <w:r>
              <w:rPr>
                <w:color w:val="000000"/>
              </w:rPr>
              <w:t xml:space="preserve">   Anxious/depressed</w:t>
            </w:r>
          </w:p>
        </w:tc>
        <w:tc>
          <w:tcPr>
            <w:tcW w:w="1967" w:type="dxa"/>
            <w:vAlign w:val="bottom"/>
            <w:hideMark/>
          </w:tcPr>
          <w:p w14:paraId="709E57E2" w14:textId="77777777" w:rsidR="004C32FB" w:rsidRDefault="004C32FB">
            <w:pPr>
              <w:spacing w:line="360" w:lineRule="auto"/>
              <w:rPr>
                <w:lang w:val="en-US"/>
              </w:rPr>
            </w:pPr>
            <w:r>
              <w:rPr>
                <w:rFonts w:ascii="Calibri" w:hAnsi="Calibri" w:cs="Calibri"/>
                <w:color w:val="000000"/>
              </w:rPr>
              <w:t>1.020</w:t>
            </w:r>
          </w:p>
        </w:tc>
        <w:tc>
          <w:tcPr>
            <w:tcW w:w="1967" w:type="dxa"/>
            <w:vAlign w:val="bottom"/>
            <w:hideMark/>
          </w:tcPr>
          <w:p w14:paraId="059E66BA" w14:textId="77777777" w:rsidR="004C32FB" w:rsidRDefault="004C32FB">
            <w:pPr>
              <w:spacing w:line="360" w:lineRule="auto"/>
              <w:rPr>
                <w:lang w:val="en-US"/>
              </w:rPr>
            </w:pPr>
            <w:r>
              <w:rPr>
                <w:rFonts w:ascii="Calibri" w:hAnsi="Calibri" w:cs="Calibri"/>
                <w:color w:val="000000"/>
              </w:rPr>
              <w:t>.407</w:t>
            </w:r>
          </w:p>
        </w:tc>
        <w:tc>
          <w:tcPr>
            <w:tcW w:w="1968" w:type="dxa"/>
            <w:vAlign w:val="bottom"/>
            <w:hideMark/>
          </w:tcPr>
          <w:p w14:paraId="28D79728" w14:textId="77777777" w:rsidR="004C32FB" w:rsidRDefault="004C32FB">
            <w:pPr>
              <w:spacing w:line="360" w:lineRule="auto"/>
              <w:rPr>
                <w:lang w:val="en-US"/>
              </w:rPr>
            </w:pPr>
            <w:r>
              <w:rPr>
                <w:rFonts w:ascii="Calibri" w:hAnsi="Calibri" w:cs="Calibri"/>
                <w:color w:val="000000"/>
              </w:rPr>
              <w:t>0.055%</w:t>
            </w:r>
          </w:p>
        </w:tc>
      </w:tr>
      <w:tr w:rsidR="004C32FB" w14:paraId="2390BE3C" w14:textId="77777777" w:rsidTr="004C32FB">
        <w:tc>
          <w:tcPr>
            <w:tcW w:w="3114" w:type="dxa"/>
            <w:vAlign w:val="center"/>
            <w:hideMark/>
          </w:tcPr>
          <w:p w14:paraId="20AD41BB" w14:textId="77777777" w:rsidR="004C32FB" w:rsidRDefault="004C32FB">
            <w:pPr>
              <w:spacing w:line="360" w:lineRule="auto"/>
              <w:rPr>
                <w:lang w:val="en-US"/>
              </w:rPr>
            </w:pPr>
            <w:r>
              <w:rPr>
                <w:color w:val="000000"/>
              </w:rPr>
              <w:t xml:space="preserve">   Withdrawn/depressed</w:t>
            </w:r>
          </w:p>
        </w:tc>
        <w:tc>
          <w:tcPr>
            <w:tcW w:w="1967" w:type="dxa"/>
            <w:vAlign w:val="bottom"/>
            <w:hideMark/>
          </w:tcPr>
          <w:p w14:paraId="31BF6625" w14:textId="77777777" w:rsidR="004C32FB" w:rsidRDefault="004C32FB">
            <w:pPr>
              <w:spacing w:line="360" w:lineRule="auto"/>
              <w:rPr>
                <w:lang w:val="en-US"/>
              </w:rPr>
            </w:pPr>
            <w:r>
              <w:rPr>
                <w:rFonts w:ascii="Calibri" w:hAnsi="Calibri" w:cs="Calibri"/>
                <w:color w:val="000000"/>
              </w:rPr>
              <w:t>0.934</w:t>
            </w:r>
          </w:p>
        </w:tc>
        <w:tc>
          <w:tcPr>
            <w:tcW w:w="1967" w:type="dxa"/>
            <w:vAlign w:val="bottom"/>
            <w:hideMark/>
          </w:tcPr>
          <w:p w14:paraId="16BE70A9" w14:textId="77777777" w:rsidR="004C32FB" w:rsidRDefault="004C32FB">
            <w:pPr>
              <w:spacing w:line="360" w:lineRule="auto"/>
              <w:rPr>
                <w:lang w:val="en-US"/>
              </w:rPr>
            </w:pPr>
            <w:r>
              <w:rPr>
                <w:rFonts w:ascii="Calibri" w:hAnsi="Calibri" w:cs="Calibri"/>
                <w:color w:val="000000"/>
              </w:rPr>
              <w:t>.566</w:t>
            </w:r>
          </w:p>
        </w:tc>
        <w:tc>
          <w:tcPr>
            <w:tcW w:w="1968" w:type="dxa"/>
            <w:vAlign w:val="bottom"/>
            <w:hideMark/>
          </w:tcPr>
          <w:p w14:paraId="22F4C75B" w14:textId="77777777" w:rsidR="004C32FB" w:rsidRDefault="004C32FB">
            <w:pPr>
              <w:spacing w:line="360" w:lineRule="auto"/>
              <w:rPr>
                <w:lang w:val="en-US"/>
              </w:rPr>
            </w:pPr>
            <w:r>
              <w:rPr>
                <w:rFonts w:ascii="Calibri" w:hAnsi="Calibri" w:cs="Calibri"/>
                <w:color w:val="000000"/>
              </w:rPr>
              <w:t>0.051%</w:t>
            </w:r>
          </w:p>
        </w:tc>
      </w:tr>
      <w:tr w:rsidR="004C32FB" w14:paraId="6970AE4C" w14:textId="77777777" w:rsidTr="004C32FB">
        <w:tc>
          <w:tcPr>
            <w:tcW w:w="3114" w:type="dxa"/>
            <w:vAlign w:val="center"/>
            <w:hideMark/>
          </w:tcPr>
          <w:p w14:paraId="02DEC4EA" w14:textId="77777777" w:rsidR="004C32FB" w:rsidRDefault="004C32FB">
            <w:pPr>
              <w:spacing w:line="360" w:lineRule="auto"/>
              <w:rPr>
                <w:lang w:val="en-US"/>
              </w:rPr>
            </w:pPr>
            <w:r>
              <w:rPr>
                <w:color w:val="000000"/>
              </w:rPr>
              <w:t xml:space="preserve">   Somatic complaints</w:t>
            </w:r>
          </w:p>
        </w:tc>
        <w:tc>
          <w:tcPr>
            <w:tcW w:w="1967" w:type="dxa"/>
            <w:vAlign w:val="bottom"/>
            <w:hideMark/>
          </w:tcPr>
          <w:p w14:paraId="3734F291" w14:textId="77777777" w:rsidR="004C32FB" w:rsidRDefault="004C32FB">
            <w:pPr>
              <w:spacing w:line="360" w:lineRule="auto"/>
              <w:rPr>
                <w:lang w:val="en-US"/>
              </w:rPr>
            </w:pPr>
            <w:r>
              <w:rPr>
                <w:rFonts w:ascii="Calibri" w:hAnsi="Calibri" w:cs="Calibri"/>
                <w:color w:val="000000"/>
              </w:rPr>
              <w:t>1.202</w:t>
            </w:r>
          </w:p>
        </w:tc>
        <w:tc>
          <w:tcPr>
            <w:tcW w:w="1967" w:type="dxa"/>
            <w:vAlign w:val="bottom"/>
            <w:hideMark/>
          </w:tcPr>
          <w:p w14:paraId="054A68F1" w14:textId="77777777" w:rsidR="004C32FB" w:rsidRDefault="004C32FB">
            <w:pPr>
              <w:spacing w:line="360" w:lineRule="auto"/>
              <w:rPr>
                <w:lang w:val="en-US"/>
              </w:rPr>
            </w:pPr>
            <w:r>
              <w:rPr>
                <w:rFonts w:ascii="Calibri" w:hAnsi="Calibri" w:cs="Calibri"/>
                <w:color w:val="000000"/>
              </w:rPr>
              <w:t>.179</w:t>
            </w:r>
          </w:p>
        </w:tc>
        <w:tc>
          <w:tcPr>
            <w:tcW w:w="1968" w:type="dxa"/>
            <w:vAlign w:val="bottom"/>
            <w:hideMark/>
          </w:tcPr>
          <w:p w14:paraId="12A89BE0" w14:textId="77777777" w:rsidR="004C32FB" w:rsidRDefault="004C32FB">
            <w:pPr>
              <w:spacing w:line="360" w:lineRule="auto"/>
              <w:rPr>
                <w:lang w:val="en-US"/>
              </w:rPr>
            </w:pPr>
            <w:r>
              <w:rPr>
                <w:rFonts w:ascii="Calibri" w:hAnsi="Calibri" w:cs="Calibri"/>
                <w:color w:val="000000"/>
              </w:rPr>
              <w:t>0.066%</w:t>
            </w:r>
          </w:p>
        </w:tc>
      </w:tr>
      <w:tr w:rsidR="004C32FB" w14:paraId="54572FCC" w14:textId="77777777" w:rsidTr="004C32FB">
        <w:tc>
          <w:tcPr>
            <w:tcW w:w="3114" w:type="dxa"/>
            <w:vAlign w:val="center"/>
            <w:hideMark/>
          </w:tcPr>
          <w:p w14:paraId="22DB9638" w14:textId="77777777" w:rsidR="004C32FB" w:rsidRDefault="004C32FB">
            <w:pPr>
              <w:spacing w:line="360" w:lineRule="auto"/>
              <w:rPr>
                <w:lang w:val="en-US"/>
              </w:rPr>
            </w:pPr>
            <w:r>
              <w:rPr>
                <w:color w:val="000000"/>
              </w:rPr>
              <w:t xml:space="preserve">   Social problems</w:t>
            </w:r>
          </w:p>
        </w:tc>
        <w:tc>
          <w:tcPr>
            <w:tcW w:w="1967" w:type="dxa"/>
            <w:vAlign w:val="bottom"/>
            <w:hideMark/>
          </w:tcPr>
          <w:p w14:paraId="5D1E9871" w14:textId="77777777" w:rsidR="004C32FB" w:rsidRDefault="004C32FB">
            <w:pPr>
              <w:spacing w:line="360" w:lineRule="auto"/>
              <w:rPr>
                <w:lang w:val="en-US"/>
              </w:rPr>
            </w:pPr>
            <w:r>
              <w:rPr>
                <w:rFonts w:ascii="Calibri" w:hAnsi="Calibri" w:cs="Calibri"/>
                <w:color w:val="000000"/>
              </w:rPr>
              <w:t>0.866</w:t>
            </w:r>
          </w:p>
        </w:tc>
        <w:tc>
          <w:tcPr>
            <w:tcW w:w="1967" w:type="dxa"/>
            <w:vAlign w:val="bottom"/>
            <w:hideMark/>
          </w:tcPr>
          <w:p w14:paraId="79CB066E" w14:textId="77777777" w:rsidR="004C32FB" w:rsidRDefault="004C32FB">
            <w:pPr>
              <w:spacing w:line="360" w:lineRule="auto"/>
              <w:rPr>
                <w:lang w:val="en-US"/>
              </w:rPr>
            </w:pPr>
            <w:r>
              <w:rPr>
                <w:rFonts w:ascii="Calibri" w:hAnsi="Calibri" w:cs="Calibri"/>
                <w:color w:val="000000"/>
              </w:rPr>
              <w:t>.689</w:t>
            </w:r>
          </w:p>
        </w:tc>
        <w:tc>
          <w:tcPr>
            <w:tcW w:w="1968" w:type="dxa"/>
            <w:vAlign w:val="bottom"/>
            <w:hideMark/>
          </w:tcPr>
          <w:p w14:paraId="7CC2B2ED" w14:textId="77777777" w:rsidR="004C32FB" w:rsidRDefault="004C32FB">
            <w:pPr>
              <w:spacing w:line="360" w:lineRule="auto"/>
              <w:rPr>
                <w:lang w:val="en-US"/>
              </w:rPr>
            </w:pPr>
            <w:r>
              <w:rPr>
                <w:rFonts w:ascii="Calibri" w:hAnsi="Calibri" w:cs="Calibri"/>
                <w:color w:val="000000"/>
              </w:rPr>
              <w:t>0.047%</w:t>
            </w:r>
          </w:p>
        </w:tc>
      </w:tr>
      <w:tr w:rsidR="004C32FB" w14:paraId="2C066FCA" w14:textId="77777777" w:rsidTr="004C32FB">
        <w:tc>
          <w:tcPr>
            <w:tcW w:w="3114" w:type="dxa"/>
            <w:vAlign w:val="center"/>
            <w:hideMark/>
          </w:tcPr>
          <w:p w14:paraId="2FD18F22" w14:textId="77777777" w:rsidR="004C32FB" w:rsidRDefault="004C32FB">
            <w:pPr>
              <w:spacing w:line="360" w:lineRule="auto"/>
              <w:rPr>
                <w:lang w:val="en-US"/>
              </w:rPr>
            </w:pPr>
            <w:r>
              <w:rPr>
                <w:color w:val="000000"/>
              </w:rPr>
              <w:t xml:space="preserve">   Thought problems</w:t>
            </w:r>
          </w:p>
        </w:tc>
        <w:tc>
          <w:tcPr>
            <w:tcW w:w="1967" w:type="dxa"/>
            <w:vAlign w:val="bottom"/>
            <w:hideMark/>
          </w:tcPr>
          <w:p w14:paraId="156CE605" w14:textId="77777777" w:rsidR="004C32FB" w:rsidRDefault="004C32FB">
            <w:pPr>
              <w:spacing w:line="360" w:lineRule="auto"/>
              <w:rPr>
                <w:lang w:val="en-US"/>
              </w:rPr>
            </w:pPr>
            <w:r>
              <w:rPr>
                <w:rFonts w:ascii="Calibri" w:hAnsi="Calibri" w:cs="Calibri"/>
                <w:color w:val="000000"/>
              </w:rPr>
              <w:t>0.974</w:t>
            </w:r>
          </w:p>
        </w:tc>
        <w:tc>
          <w:tcPr>
            <w:tcW w:w="1967" w:type="dxa"/>
            <w:vAlign w:val="bottom"/>
            <w:hideMark/>
          </w:tcPr>
          <w:p w14:paraId="0DC0F90E" w14:textId="77777777" w:rsidR="004C32FB" w:rsidRDefault="004C32FB">
            <w:pPr>
              <w:spacing w:line="360" w:lineRule="auto"/>
              <w:rPr>
                <w:lang w:val="en-US"/>
              </w:rPr>
            </w:pPr>
            <w:r>
              <w:rPr>
                <w:rFonts w:ascii="Calibri" w:hAnsi="Calibri" w:cs="Calibri"/>
                <w:color w:val="000000"/>
              </w:rPr>
              <w:t>.487</w:t>
            </w:r>
          </w:p>
        </w:tc>
        <w:tc>
          <w:tcPr>
            <w:tcW w:w="1968" w:type="dxa"/>
            <w:vAlign w:val="bottom"/>
            <w:hideMark/>
          </w:tcPr>
          <w:p w14:paraId="3F1F3A25" w14:textId="77777777" w:rsidR="004C32FB" w:rsidRDefault="004C32FB">
            <w:pPr>
              <w:spacing w:line="360" w:lineRule="auto"/>
              <w:rPr>
                <w:lang w:val="en-US"/>
              </w:rPr>
            </w:pPr>
            <w:r>
              <w:rPr>
                <w:rFonts w:ascii="Calibri" w:hAnsi="Calibri" w:cs="Calibri"/>
                <w:color w:val="000000"/>
              </w:rPr>
              <w:t>0.053%</w:t>
            </w:r>
          </w:p>
        </w:tc>
      </w:tr>
      <w:tr w:rsidR="004C32FB" w14:paraId="71EF2E66" w14:textId="77777777" w:rsidTr="004C32FB">
        <w:tc>
          <w:tcPr>
            <w:tcW w:w="3114" w:type="dxa"/>
            <w:vAlign w:val="center"/>
            <w:hideMark/>
          </w:tcPr>
          <w:p w14:paraId="0DFB63C4" w14:textId="77777777" w:rsidR="004C32FB" w:rsidRDefault="004C32FB">
            <w:pPr>
              <w:spacing w:line="360" w:lineRule="auto"/>
              <w:rPr>
                <w:lang w:val="en-US"/>
              </w:rPr>
            </w:pPr>
            <w:r>
              <w:rPr>
                <w:color w:val="000000"/>
              </w:rPr>
              <w:t xml:space="preserve">   Attention problems</w:t>
            </w:r>
          </w:p>
        </w:tc>
        <w:tc>
          <w:tcPr>
            <w:tcW w:w="1967" w:type="dxa"/>
            <w:vAlign w:val="bottom"/>
            <w:hideMark/>
          </w:tcPr>
          <w:p w14:paraId="002EFF58" w14:textId="77777777" w:rsidR="004C32FB" w:rsidRDefault="004C32FB">
            <w:pPr>
              <w:spacing w:line="360" w:lineRule="auto"/>
              <w:rPr>
                <w:lang w:val="en-US"/>
              </w:rPr>
            </w:pPr>
            <w:r>
              <w:rPr>
                <w:rFonts w:ascii="Calibri" w:hAnsi="Calibri" w:cs="Calibri"/>
                <w:color w:val="000000"/>
              </w:rPr>
              <w:t>0.957</w:t>
            </w:r>
          </w:p>
        </w:tc>
        <w:tc>
          <w:tcPr>
            <w:tcW w:w="1967" w:type="dxa"/>
            <w:vAlign w:val="bottom"/>
            <w:hideMark/>
          </w:tcPr>
          <w:p w14:paraId="26067BBB" w14:textId="77777777" w:rsidR="004C32FB" w:rsidRDefault="004C32FB">
            <w:pPr>
              <w:spacing w:line="360" w:lineRule="auto"/>
              <w:rPr>
                <w:lang w:val="en-US"/>
              </w:rPr>
            </w:pPr>
            <w:r>
              <w:rPr>
                <w:rFonts w:ascii="Calibri" w:hAnsi="Calibri" w:cs="Calibri"/>
                <w:color w:val="000000"/>
              </w:rPr>
              <w:t>.519</w:t>
            </w:r>
          </w:p>
        </w:tc>
        <w:tc>
          <w:tcPr>
            <w:tcW w:w="1968" w:type="dxa"/>
            <w:vAlign w:val="bottom"/>
            <w:hideMark/>
          </w:tcPr>
          <w:p w14:paraId="61C58794" w14:textId="77777777" w:rsidR="004C32FB" w:rsidRDefault="004C32FB">
            <w:pPr>
              <w:spacing w:line="360" w:lineRule="auto"/>
              <w:rPr>
                <w:lang w:val="en-US"/>
              </w:rPr>
            </w:pPr>
            <w:r>
              <w:rPr>
                <w:rFonts w:ascii="Calibri" w:hAnsi="Calibri" w:cs="Calibri"/>
                <w:color w:val="000000"/>
              </w:rPr>
              <w:t>0.052%</w:t>
            </w:r>
          </w:p>
        </w:tc>
      </w:tr>
      <w:tr w:rsidR="004C32FB" w14:paraId="4779B2E2" w14:textId="77777777" w:rsidTr="004C32FB">
        <w:tc>
          <w:tcPr>
            <w:tcW w:w="3114" w:type="dxa"/>
            <w:vAlign w:val="center"/>
            <w:hideMark/>
          </w:tcPr>
          <w:p w14:paraId="7FD405FF" w14:textId="77777777" w:rsidR="004C32FB" w:rsidRDefault="004C32FB">
            <w:pPr>
              <w:spacing w:line="360" w:lineRule="auto"/>
              <w:rPr>
                <w:lang w:val="en-US"/>
              </w:rPr>
            </w:pPr>
            <w:r>
              <w:rPr>
                <w:color w:val="000000"/>
              </w:rPr>
              <w:t xml:space="preserve">   Rule-breaking behavior</w:t>
            </w:r>
          </w:p>
        </w:tc>
        <w:tc>
          <w:tcPr>
            <w:tcW w:w="1967" w:type="dxa"/>
            <w:vAlign w:val="bottom"/>
            <w:hideMark/>
          </w:tcPr>
          <w:p w14:paraId="03F70D17" w14:textId="77777777" w:rsidR="004C32FB" w:rsidRDefault="004C32FB">
            <w:pPr>
              <w:spacing w:line="360" w:lineRule="auto"/>
              <w:rPr>
                <w:lang w:val="en-US"/>
              </w:rPr>
            </w:pPr>
            <w:r>
              <w:rPr>
                <w:rFonts w:ascii="Calibri" w:hAnsi="Calibri" w:cs="Calibri"/>
                <w:color w:val="000000"/>
              </w:rPr>
              <w:t>1.370</w:t>
            </w:r>
          </w:p>
        </w:tc>
        <w:tc>
          <w:tcPr>
            <w:tcW w:w="1967" w:type="dxa"/>
            <w:vAlign w:val="bottom"/>
            <w:hideMark/>
          </w:tcPr>
          <w:p w14:paraId="37BDCBCD" w14:textId="77777777" w:rsidR="004C32FB" w:rsidRDefault="004C32FB">
            <w:pPr>
              <w:spacing w:line="360" w:lineRule="auto"/>
              <w:rPr>
                <w:lang w:val="en-US"/>
              </w:rPr>
            </w:pPr>
            <w:r>
              <w:rPr>
                <w:rFonts w:ascii="Calibri" w:hAnsi="Calibri" w:cs="Calibri"/>
                <w:color w:val="000000"/>
              </w:rPr>
              <w:t>.073</w:t>
            </w:r>
          </w:p>
        </w:tc>
        <w:tc>
          <w:tcPr>
            <w:tcW w:w="1968" w:type="dxa"/>
            <w:vAlign w:val="bottom"/>
            <w:hideMark/>
          </w:tcPr>
          <w:p w14:paraId="074043E7" w14:textId="77777777" w:rsidR="004C32FB" w:rsidRDefault="004C32FB">
            <w:pPr>
              <w:spacing w:line="360" w:lineRule="auto"/>
              <w:rPr>
                <w:lang w:val="en-US"/>
              </w:rPr>
            </w:pPr>
            <w:r>
              <w:rPr>
                <w:rFonts w:ascii="Calibri" w:hAnsi="Calibri" w:cs="Calibri"/>
                <w:color w:val="000000"/>
              </w:rPr>
              <w:t>0.074%</w:t>
            </w:r>
          </w:p>
        </w:tc>
      </w:tr>
      <w:tr w:rsidR="004C32FB" w14:paraId="12399D6A" w14:textId="77777777" w:rsidTr="004C32FB">
        <w:tc>
          <w:tcPr>
            <w:tcW w:w="3114" w:type="dxa"/>
            <w:vAlign w:val="center"/>
            <w:hideMark/>
          </w:tcPr>
          <w:p w14:paraId="22D06A42" w14:textId="77777777" w:rsidR="004C32FB" w:rsidRDefault="004C32FB">
            <w:pPr>
              <w:spacing w:line="360" w:lineRule="auto"/>
              <w:rPr>
                <w:lang w:val="en-US"/>
              </w:rPr>
            </w:pPr>
            <w:r>
              <w:rPr>
                <w:color w:val="000000"/>
              </w:rPr>
              <w:t xml:space="preserve">   Aggressive behavior</w:t>
            </w:r>
          </w:p>
        </w:tc>
        <w:tc>
          <w:tcPr>
            <w:tcW w:w="1967" w:type="dxa"/>
            <w:vAlign w:val="bottom"/>
            <w:hideMark/>
          </w:tcPr>
          <w:p w14:paraId="30893DDE" w14:textId="77777777" w:rsidR="004C32FB" w:rsidRDefault="004C32FB">
            <w:pPr>
              <w:spacing w:line="360" w:lineRule="auto"/>
              <w:rPr>
                <w:lang w:val="en-US"/>
              </w:rPr>
            </w:pPr>
            <w:r>
              <w:rPr>
                <w:rFonts w:ascii="Calibri" w:hAnsi="Calibri" w:cs="Calibri"/>
                <w:color w:val="000000"/>
              </w:rPr>
              <w:t>0.874</w:t>
            </w:r>
          </w:p>
        </w:tc>
        <w:tc>
          <w:tcPr>
            <w:tcW w:w="1967" w:type="dxa"/>
            <w:vAlign w:val="bottom"/>
            <w:hideMark/>
          </w:tcPr>
          <w:p w14:paraId="1C1749F6" w14:textId="77777777" w:rsidR="004C32FB" w:rsidRDefault="004C32FB">
            <w:pPr>
              <w:spacing w:line="360" w:lineRule="auto"/>
              <w:rPr>
                <w:lang w:val="en-US"/>
              </w:rPr>
            </w:pPr>
            <w:r>
              <w:rPr>
                <w:rFonts w:ascii="Calibri" w:hAnsi="Calibri" w:cs="Calibri"/>
                <w:color w:val="000000"/>
              </w:rPr>
              <w:t>.675</w:t>
            </w:r>
          </w:p>
        </w:tc>
        <w:tc>
          <w:tcPr>
            <w:tcW w:w="1968" w:type="dxa"/>
            <w:vAlign w:val="bottom"/>
            <w:hideMark/>
          </w:tcPr>
          <w:p w14:paraId="447D33D0" w14:textId="77777777" w:rsidR="004C32FB" w:rsidRDefault="004C32FB">
            <w:pPr>
              <w:spacing w:line="360" w:lineRule="auto"/>
              <w:rPr>
                <w:lang w:val="en-US"/>
              </w:rPr>
            </w:pPr>
            <w:r>
              <w:rPr>
                <w:rFonts w:ascii="Calibri" w:hAnsi="Calibri" w:cs="Calibri"/>
                <w:color w:val="000000"/>
              </w:rPr>
              <w:t>0.047%</w:t>
            </w:r>
          </w:p>
        </w:tc>
      </w:tr>
      <w:tr w:rsidR="004C32FB" w14:paraId="476DE81F" w14:textId="77777777" w:rsidTr="004C32FB">
        <w:tc>
          <w:tcPr>
            <w:tcW w:w="3114" w:type="dxa"/>
            <w:vAlign w:val="center"/>
            <w:hideMark/>
          </w:tcPr>
          <w:p w14:paraId="47589FBC" w14:textId="77777777" w:rsidR="004C32FB" w:rsidRDefault="004C32FB">
            <w:pPr>
              <w:spacing w:line="360" w:lineRule="auto"/>
              <w:rPr>
                <w:lang w:val="en-US"/>
              </w:rPr>
            </w:pPr>
            <w:r>
              <w:t>Broadband and total scales</w:t>
            </w:r>
          </w:p>
        </w:tc>
        <w:tc>
          <w:tcPr>
            <w:tcW w:w="1967" w:type="dxa"/>
          </w:tcPr>
          <w:p w14:paraId="2DF4B9ED" w14:textId="77777777" w:rsidR="004C32FB" w:rsidRDefault="004C32FB">
            <w:pPr>
              <w:spacing w:line="360" w:lineRule="auto"/>
              <w:rPr>
                <w:lang w:val="en-US"/>
              </w:rPr>
            </w:pPr>
          </w:p>
        </w:tc>
        <w:tc>
          <w:tcPr>
            <w:tcW w:w="1967" w:type="dxa"/>
          </w:tcPr>
          <w:p w14:paraId="208D8FA4" w14:textId="77777777" w:rsidR="004C32FB" w:rsidRDefault="004C32FB">
            <w:pPr>
              <w:spacing w:line="360" w:lineRule="auto"/>
              <w:rPr>
                <w:lang w:val="en-US"/>
              </w:rPr>
            </w:pPr>
          </w:p>
        </w:tc>
        <w:tc>
          <w:tcPr>
            <w:tcW w:w="1968" w:type="dxa"/>
          </w:tcPr>
          <w:p w14:paraId="71CC588C" w14:textId="77777777" w:rsidR="004C32FB" w:rsidRDefault="004C32FB">
            <w:pPr>
              <w:spacing w:line="360" w:lineRule="auto"/>
              <w:rPr>
                <w:lang w:val="en-US"/>
              </w:rPr>
            </w:pPr>
          </w:p>
        </w:tc>
      </w:tr>
      <w:tr w:rsidR="004C32FB" w14:paraId="3DD469D9" w14:textId="77777777" w:rsidTr="004C32FB">
        <w:tc>
          <w:tcPr>
            <w:tcW w:w="3114" w:type="dxa"/>
            <w:vAlign w:val="center"/>
            <w:hideMark/>
          </w:tcPr>
          <w:p w14:paraId="5E6ED170" w14:textId="77777777" w:rsidR="004C32FB" w:rsidRDefault="004C32FB">
            <w:pPr>
              <w:spacing w:line="360" w:lineRule="auto"/>
              <w:rPr>
                <w:lang w:val="en-US"/>
              </w:rPr>
            </w:pPr>
            <w:r>
              <w:rPr>
                <w:color w:val="000000"/>
              </w:rPr>
              <w:t xml:space="preserve">   </w:t>
            </w:r>
            <w:r>
              <w:t>Internalizing problems</w:t>
            </w:r>
          </w:p>
        </w:tc>
        <w:tc>
          <w:tcPr>
            <w:tcW w:w="1967" w:type="dxa"/>
            <w:vAlign w:val="bottom"/>
            <w:hideMark/>
          </w:tcPr>
          <w:p w14:paraId="5C65B045" w14:textId="77777777" w:rsidR="004C32FB" w:rsidRDefault="004C32FB">
            <w:pPr>
              <w:spacing w:line="360" w:lineRule="auto"/>
              <w:rPr>
                <w:lang w:val="en-US"/>
              </w:rPr>
            </w:pPr>
            <w:r>
              <w:rPr>
                <w:rFonts w:ascii="Calibri" w:hAnsi="Calibri" w:cs="Calibri"/>
                <w:color w:val="000000"/>
              </w:rPr>
              <w:t>1.197</w:t>
            </w:r>
          </w:p>
        </w:tc>
        <w:tc>
          <w:tcPr>
            <w:tcW w:w="1967" w:type="dxa"/>
            <w:vAlign w:val="bottom"/>
            <w:hideMark/>
          </w:tcPr>
          <w:p w14:paraId="44282733" w14:textId="77777777" w:rsidR="004C32FB" w:rsidRDefault="004C32FB">
            <w:pPr>
              <w:spacing w:line="360" w:lineRule="auto"/>
              <w:rPr>
                <w:lang w:val="en-US"/>
              </w:rPr>
            </w:pPr>
            <w:r>
              <w:rPr>
                <w:rFonts w:ascii="Calibri" w:hAnsi="Calibri" w:cs="Calibri"/>
                <w:color w:val="000000"/>
              </w:rPr>
              <w:t>.181</w:t>
            </w:r>
          </w:p>
        </w:tc>
        <w:tc>
          <w:tcPr>
            <w:tcW w:w="1968" w:type="dxa"/>
            <w:vAlign w:val="bottom"/>
            <w:hideMark/>
          </w:tcPr>
          <w:p w14:paraId="5374AB17" w14:textId="77777777" w:rsidR="004C32FB" w:rsidRDefault="004C32FB">
            <w:pPr>
              <w:spacing w:line="360" w:lineRule="auto"/>
              <w:rPr>
                <w:lang w:val="en-US"/>
              </w:rPr>
            </w:pPr>
            <w:r>
              <w:rPr>
                <w:rFonts w:ascii="Calibri" w:hAnsi="Calibri" w:cs="Calibri"/>
                <w:color w:val="000000"/>
              </w:rPr>
              <w:t>0.065%</w:t>
            </w:r>
          </w:p>
        </w:tc>
      </w:tr>
      <w:tr w:rsidR="004C32FB" w14:paraId="1087360E" w14:textId="77777777" w:rsidTr="004C32FB">
        <w:tc>
          <w:tcPr>
            <w:tcW w:w="3114" w:type="dxa"/>
            <w:vAlign w:val="center"/>
            <w:hideMark/>
          </w:tcPr>
          <w:p w14:paraId="18ED712B" w14:textId="77777777" w:rsidR="004C32FB" w:rsidRDefault="004C32FB">
            <w:pPr>
              <w:spacing w:line="360" w:lineRule="auto"/>
              <w:rPr>
                <w:lang w:val="en-US"/>
              </w:rPr>
            </w:pPr>
            <w:r>
              <w:rPr>
                <w:color w:val="000000"/>
              </w:rPr>
              <w:t xml:space="preserve">   </w:t>
            </w:r>
            <w:r>
              <w:t>Externalizing problems</w:t>
            </w:r>
          </w:p>
        </w:tc>
        <w:tc>
          <w:tcPr>
            <w:tcW w:w="1967" w:type="dxa"/>
            <w:vAlign w:val="bottom"/>
            <w:hideMark/>
          </w:tcPr>
          <w:p w14:paraId="681B2F19" w14:textId="77777777" w:rsidR="004C32FB" w:rsidRDefault="004C32FB">
            <w:pPr>
              <w:spacing w:line="360" w:lineRule="auto"/>
              <w:rPr>
                <w:lang w:val="en-US"/>
              </w:rPr>
            </w:pPr>
            <w:r>
              <w:rPr>
                <w:rFonts w:ascii="Calibri" w:hAnsi="Calibri" w:cs="Calibri"/>
                <w:color w:val="000000"/>
              </w:rPr>
              <w:t>1.124</w:t>
            </w:r>
          </w:p>
        </w:tc>
        <w:tc>
          <w:tcPr>
            <w:tcW w:w="1967" w:type="dxa"/>
            <w:vAlign w:val="bottom"/>
            <w:hideMark/>
          </w:tcPr>
          <w:p w14:paraId="75EABFED" w14:textId="77777777" w:rsidR="004C32FB" w:rsidRDefault="004C32FB">
            <w:pPr>
              <w:spacing w:line="360" w:lineRule="auto"/>
              <w:rPr>
                <w:lang w:val="en-US"/>
              </w:rPr>
            </w:pPr>
            <w:r>
              <w:rPr>
                <w:rFonts w:ascii="Calibri" w:hAnsi="Calibri" w:cs="Calibri"/>
                <w:color w:val="000000"/>
              </w:rPr>
              <w:t>.260</w:t>
            </w:r>
          </w:p>
        </w:tc>
        <w:tc>
          <w:tcPr>
            <w:tcW w:w="1968" w:type="dxa"/>
            <w:vAlign w:val="bottom"/>
            <w:hideMark/>
          </w:tcPr>
          <w:p w14:paraId="49D1CBE0" w14:textId="77777777" w:rsidR="004C32FB" w:rsidRDefault="004C32FB">
            <w:pPr>
              <w:spacing w:line="360" w:lineRule="auto"/>
              <w:rPr>
                <w:lang w:val="en-US"/>
              </w:rPr>
            </w:pPr>
            <w:r>
              <w:rPr>
                <w:rFonts w:ascii="Calibri" w:hAnsi="Calibri" w:cs="Calibri"/>
                <w:color w:val="000000"/>
              </w:rPr>
              <w:t>0.061%</w:t>
            </w:r>
          </w:p>
        </w:tc>
      </w:tr>
      <w:tr w:rsidR="004C32FB" w14:paraId="44FDB924" w14:textId="77777777" w:rsidTr="004C32FB">
        <w:tc>
          <w:tcPr>
            <w:tcW w:w="3114" w:type="dxa"/>
            <w:tcBorders>
              <w:top w:val="nil"/>
              <w:left w:val="nil"/>
              <w:bottom w:val="single" w:sz="4" w:space="0" w:color="auto"/>
              <w:right w:val="nil"/>
            </w:tcBorders>
            <w:vAlign w:val="center"/>
            <w:hideMark/>
          </w:tcPr>
          <w:p w14:paraId="2E317D38" w14:textId="77777777" w:rsidR="004C32FB" w:rsidRDefault="004C32FB">
            <w:pPr>
              <w:spacing w:line="360" w:lineRule="auto"/>
              <w:rPr>
                <w:lang w:val="en-US"/>
              </w:rPr>
            </w:pPr>
            <w:r>
              <w:rPr>
                <w:color w:val="000000"/>
              </w:rPr>
              <w:t xml:space="preserve">   </w:t>
            </w:r>
            <w:r>
              <w:t>Total problems</w:t>
            </w:r>
          </w:p>
        </w:tc>
        <w:tc>
          <w:tcPr>
            <w:tcW w:w="1967" w:type="dxa"/>
            <w:tcBorders>
              <w:top w:val="nil"/>
              <w:left w:val="nil"/>
              <w:bottom w:val="single" w:sz="4" w:space="0" w:color="auto"/>
              <w:right w:val="nil"/>
            </w:tcBorders>
            <w:vAlign w:val="bottom"/>
            <w:hideMark/>
          </w:tcPr>
          <w:p w14:paraId="3B9DA7C8" w14:textId="77777777" w:rsidR="004C32FB" w:rsidRDefault="004C32FB">
            <w:pPr>
              <w:spacing w:line="360" w:lineRule="auto"/>
              <w:rPr>
                <w:lang w:val="en-US"/>
              </w:rPr>
            </w:pPr>
            <w:r>
              <w:rPr>
                <w:rFonts w:ascii="Calibri" w:hAnsi="Calibri" w:cs="Calibri"/>
                <w:color w:val="000000"/>
              </w:rPr>
              <w:t>1.184</w:t>
            </w:r>
          </w:p>
        </w:tc>
        <w:tc>
          <w:tcPr>
            <w:tcW w:w="1967" w:type="dxa"/>
            <w:tcBorders>
              <w:top w:val="nil"/>
              <w:left w:val="nil"/>
              <w:bottom w:val="single" w:sz="4" w:space="0" w:color="auto"/>
              <w:right w:val="nil"/>
            </w:tcBorders>
            <w:vAlign w:val="bottom"/>
            <w:hideMark/>
          </w:tcPr>
          <w:p w14:paraId="2A3A86B7" w14:textId="77777777" w:rsidR="004C32FB" w:rsidRDefault="004C32FB">
            <w:pPr>
              <w:spacing w:line="360" w:lineRule="auto"/>
              <w:rPr>
                <w:lang w:val="en-US"/>
              </w:rPr>
            </w:pPr>
            <w:r>
              <w:rPr>
                <w:rFonts w:ascii="Calibri" w:hAnsi="Calibri" w:cs="Calibri"/>
                <w:color w:val="000000"/>
              </w:rPr>
              <w:t>.193</w:t>
            </w:r>
          </w:p>
        </w:tc>
        <w:tc>
          <w:tcPr>
            <w:tcW w:w="1968" w:type="dxa"/>
            <w:tcBorders>
              <w:top w:val="nil"/>
              <w:left w:val="nil"/>
              <w:bottom w:val="single" w:sz="4" w:space="0" w:color="auto"/>
              <w:right w:val="nil"/>
            </w:tcBorders>
            <w:vAlign w:val="bottom"/>
            <w:hideMark/>
          </w:tcPr>
          <w:p w14:paraId="224ED2E7" w14:textId="77777777" w:rsidR="004C32FB" w:rsidRDefault="004C32FB">
            <w:pPr>
              <w:spacing w:line="360" w:lineRule="auto"/>
              <w:rPr>
                <w:lang w:val="en-US"/>
              </w:rPr>
            </w:pPr>
            <w:r>
              <w:rPr>
                <w:rFonts w:ascii="Calibri" w:hAnsi="Calibri" w:cs="Calibri"/>
                <w:color w:val="000000"/>
              </w:rPr>
              <w:t>0.064%</w:t>
            </w:r>
          </w:p>
        </w:tc>
      </w:tr>
    </w:tbl>
    <w:p w14:paraId="54B47005" w14:textId="6163769B" w:rsidR="004C32FB" w:rsidRDefault="004C32FB" w:rsidP="004C32FB">
      <w:pPr>
        <w:spacing w:after="0" w:line="240" w:lineRule="auto"/>
        <w:rPr>
          <w:lang w:val="en-US"/>
        </w:rPr>
      </w:pPr>
      <w:r>
        <w:rPr>
          <w:lang w:val="en-US"/>
        </w:rPr>
        <w:t xml:space="preserve">PERMANOVA of </w:t>
      </w:r>
      <w:r w:rsidR="00B163C6">
        <w:rPr>
          <w:lang w:val="en-US"/>
        </w:rPr>
        <w:t>child mental health</w:t>
      </w:r>
      <w:r>
        <w:rPr>
          <w:lang w:val="en-US"/>
        </w:rPr>
        <w:t xml:space="preserve"> phenotypes and gut microbiome composition. Model: distance matrix ~ </w:t>
      </w:r>
      <w:r w:rsidR="00B163C6" w:rsidRPr="00B163C6">
        <w:rPr>
          <w:lang w:val="en-US"/>
        </w:rPr>
        <w:t>age + sex + BMI + self-reported antibiotics use + maternal education + time in mail + season of stool production + DNA isolation batch + sequencing run batch + number of sequencing reads + first 10 genetic PCs</w:t>
      </w:r>
      <w:r w:rsidR="00B163C6">
        <w:rPr>
          <w:lang w:val="en-US"/>
        </w:rPr>
        <w:t xml:space="preserve"> + </w:t>
      </w:r>
      <w:r>
        <w:rPr>
          <w:lang w:val="en-US"/>
        </w:rPr>
        <w:t>sqrt(</w:t>
      </w:r>
      <w:r w:rsidR="00B163C6">
        <w:rPr>
          <w:lang w:val="en-US"/>
        </w:rPr>
        <w:t>child mental health</w:t>
      </w:r>
      <w:r>
        <w:rPr>
          <w:lang w:val="en-US"/>
        </w:rPr>
        <w:t xml:space="preserve"> phenotype). The distance matrix was generated from the filtered </w:t>
      </w:r>
      <w:r w:rsidR="009E4651">
        <w:rPr>
          <w:lang w:val="en-US"/>
        </w:rPr>
        <w:t>genus</w:t>
      </w:r>
      <w:r>
        <w:rPr>
          <w:lang w:val="en-US"/>
        </w:rPr>
        <w:t xml:space="preserve">-level </w:t>
      </w:r>
      <w:r w:rsidR="009E4651">
        <w:rPr>
          <w:lang w:val="en-US"/>
        </w:rPr>
        <w:t>taxonomy</w:t>
      </w:r>
      <w:r>
        <w:rPr>
          <w:lang w:val="en-US"/>
        </w:rPr>
        <w:t xml:space="preserve"> table after centered log ratio transformation. Values are medians of 30 iterations that include different impu</w:t>
      </w:r>
      <w:r w:rsidR="00B163C6">
        <w:rPr>
          <w:lang w:val="en-US"/>
        </w:rPr>
        <w:t xml:space="preserve">ted datasets. Sqrt: square root; </w:t>
      </w:r>
      <w:r w:rsidR="00B163C6" w:rsidRPr="00884EF5">
        <w:rPr>
          <w:lang w:val="en-US"/>
        </w:rPr>
        <w:t xml:space="preserve">PCs: principal components. </w:t>
      </w:r>
      <w:r>
        <w:rPr>
          <w:lang w:val="en-US"/>
        </w:rPr>
        <w:br w:type="page"/>
      </w:r>
    </w:p>
    <w:p w14:paraId="293A56C5" w14:textId="77777777" w:rsidR="004C32FB" w:rsidRDefault="004C32FB" w:rsidP="004C32FB">
      <w:pPr>
        <w:spacing w:after="0" w:line="360" w:lineRule="auto"/>
        <w:rPr>
          <w:b/>
          <w:lang w:val="en-US"/>
        </w:rPr>
        <w:sectPr w:rsidR="004C32FB">
          <w:pgSz w:w="11906" w:h="16838"/>
          <w:pgMar w:top="1440" w:right="1440" w:bottom="1440" w:left="1440" w:header="708" w:footer="708" w:gutter="0"/>
          <w:cols w:space="708"/>
        </w:sectPr>
      </w:pPr>
    </w:p>
    <w:p w14:paraId="3E1F8D12" w14:textId="65341181" w:rsidR="004C32FB" w:rsidRDefault="004C32FB" w:rsidP="004C32FB">
      <w:pPr>
        <w:spacing w:after="0" w:line="360" w:lineRule="auto"/>
        <w:rPr>
          <w:b/>
          <w:lang w:val="en-US"/>
        </w:rPr>
      </w:pPr>
      <w:r>
        <w:rPr>
          <w:b/>
          <w:lang w:val="en-US"/>
        </w:rPr>
        <w:t xml:space="preserve">Table 5. </w:t>
      </w:r>
      <w:r w:rsidR="009C22BF">
        <w:rPr>
          <w:b/>
          <w:lang w:val="en-US"/>
        </w:rPr>
        <w:t>Single pathway differential abundance analysis of child mental health phenotypes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445"/>
        <w:gridCol w:w="2702"/>
        <w:gridCol w:w="1102"/>
        <w:gridCol w:w="1074"/>
        <w:gridCol w:w="618"/>
        <w:gridCol w:w="607"/>
      </w:tblGrid>
      <w:tr w:rsidR="004C32FB" w14:paraId="3EC8D2E7" w14:textId="77777777" w:rsidTr="004C32FB">
        <w:tc>
          <w:tcPr>
            <w:tcW w:w="2410" w:type="dxa"/>
            <w:tcBorders>
              <w:top w:val="single" w:sz="4" w:space="0" w:color="auto"/>
              <w:left w:val="nil"/>
              <w:bottom w:val="single" w:sz="4" w:space="0" w:color="auto"/>
              <w:right w:val="nil"/>
            </w:tcBorders>
            <w:vAlign w:val="bottom"/>
            <w:hideMark/>
          </w:tcPr>
          <w:p w14:paraId="5B73CCA5" w14:textId="77777777" w:rsidR="004C32FB" w:rsidRDefault="004C32FB">
            <w:pPr>
              <w:spacing w:line="360" w:lineRule="auto"/>
              <w:rPr>
                <w:b/>
                <w:lang w:val="en-US"/>
              </w:rPr>
            </w:pPr>
            <w:r>
              <w:rPr>
                <w:rFonts w:ascii="Calibri" w:hAnsi="Calibri" w:cs="Calibri"/>
                <w:color w:val="000000"/>
              </w:rPr>
              <w:t>Child mental health</w:t>
            </w:r>
          </w:p>
        </w:tc>
        <w:tc>
          <w:tcPr>
            <w:tcW w:w="5445" w:type="dxa"/>
            <w:tcBorders>
              <w:top w:val="single" w:sz="4" w:space="0" w:color="auto"/>
              <w:left w:val="nil"/>
              <w:bottom w:val="single" w:sz="4" w:space="0" w:color="auto"/>
              <w:right w:val="nil"/>
            </w:tcBorders>
            <w:vAlign w:val="bottom"/>
            <w:hideMark/>
          </w:tcPr>
          <w:p w14:paraId="047EBF5F" w14:textId="77777777" w:rsidR="004C32FB" w:rsidRDefault="004C32FB">
            <w:pPr>
              <w:spacing w:line="360" w:lineRule="auto"/>
              <w:rPr>
                <w:b/>
                <w:lang w:val="en-US"/>
              </w:rPr>
            </w:pPr>
            <w:r>
              <w:rPr>
                <w:rFonts w:ascii="Calibri" w:hAnsi="Calibri" w:cs="Calibri"/>
                <w:color w:val="000000"/>
              </w:rPr>
              <w:t>Pathway</w:t>
            </w:r>
          </w:p>
        </w:tc>
        <w:tc>
          <w:tcPr>
            <w:tcW w:w="2702" w:type="dxa"/>
            <w:tcBorders>
              <w:top w:val="single" w:sz="4" w:space="0" w:color="auto"/>
              <w:left w:val="nil"/>
              <w:bottom w:val="single" w:sz="4" w:space="0" w:color="auto"/>
              <w:right w:val="nil"/>
            </w:tcBorders>
            <w:vAlign w:val="bottom"/>
            <w:hideMark/>
          </w:tcPr>
          <w:p w14:paraId="0D80426F" w14:textId="77777777" w:rsidR="004C32FB" w:rsidRDefault="004C32FB">
            <w:pPr>
              <w:spacing w:line="360" w:lineRule="auto"/>
              <w:rPr>
                <w:b/>
                <w:lang w:val="en-US"/>
              </w:rPr>
            </w:pPr>
            <w:r>
              <w:rPr>
                <w:rFonts w:ascii="Calibri" w:hAnsi="Calibri" w:cs="Calibri"/>
                <w:color w:val="000000"/>
              </w:rPr>
              <w:t>MetaCyc pathway code</w:t>
            </w:r>
          </w:p>
        </w:tc>
        <w:tc>
          <w:tcPr>
            <w:tcW w:w="1102" w:type="dxa"/>
            <w:tcBorders>
              <w:top w:val="single" w:sz="4" w:space="0" w:color="auto"/>
              <w:left w:val="nil"/>
              <w:bottom w:val="single" w:sz="4" w:space="0" w:color="auto"/>
              <w:right w:val="nil"/>
            </w:tcBorders>
            <w:vAlign w:val="bottom"/>
            <w:hideMark/>
          </w:tcPr>
          <w:p w14:paraId="0C81422B" w14:textId="77777777" w:rsidR="004C32FB" w:rsidRDefault="004C32FB">
            <w:pPr>
              <w:spacing w:line="360" w:lineRule="auto"/>
              <w:rPr>
                <w:b/>
                <w:lang w:val="en-US"/>
              </w:rPr>
            </w:pPr>
            <w:r>
              <w:rPr>
                <w:rFonts w:ascii="Calibri" w:hAnsi="Calibri" w:cs="Calibri"/>
                <w:color w:val="000000"/>
              </w:rPr>
              <w:t>B</w:t>
            </w:r>
          </w:p>
        </w:tc>
        <w:tc>
          <w:tcPr>
            <w:tcW w:w="1074" w:type="dxa"/>
            <w:tcBorders>
              <w:top w:val="single" w:sz="4" w:space="0" w:color="auto"/>
              <w:left w:val="nil"/>
              <w:bottom w:val="single" w:sz="4" w:space="0" w:color="auto"/>
              <w:right w:val="nil"/>
            </w:tcBorders>
            <w:vAlign w:val="bottom"/>
            <w:hideMark/>
          </w:tcPr>
          <w:p w14:paraId="55D414AE" w14:textId="77777777" w:rsidR="004C32FB" w:rsidRDefault="004C32FB">
            <w:pPr>
              <w:spacing w:line="360" w:lineRule="auto"/>
              <w:rPr>
                <w:b/>
                <w:lang w:val="en-US"/>
              </w:rPr>
            </w:pPr>
            <w:r>
              <w:rPr>
                <w:rFonts w:ascii="Calibri" w:hAnsi="Calibri" w:cs="Calibri"/>
                <w:color w:val="000000"/>
              </w:rPr>
              <w:t>se</w:t>
            </w:r>
          </w:p>
        </w:tc>
        <w:tc>
          <w:tcPr>
            <w:tcW w:w="618" w:type="dxa"/>
            <w:tcBorders>
              <w:top w:val="single" w:sz="4" w:space="0" w:color="auto"/>
              <w:left w:val="nil"/>
              <w:bottom w:val="single" w:sz="4" w:space="0" w:color="auto"/>
              <w:right w:val="nil"/>
            </w:tcBorders>
            <w:vAlign w:val="bottom"/>
            <w:hideMark/>
          </w:tcPr>
          <w:p w14:paraId="442A45BB" w14:textId="77777777" w:rsidR="004C32FB" w:rsidRDefault="004C32FB">
            <w:pPr>
              <w:spacing w:line="360" w:lineRule="auto"/>
              <w:rPr>
                <w:b/>
                <w:i/>
                <w:lang w:val="en-US"/>
              </w:rPr>
            </w:pPr>
            <w:r>
              <w:rPr>
                <w:rFonts w:ascii="Calibri" w:hAnsi="Calibri" w:cs="Calibri"/>
                <w:i/>
                <w:color w:val="000000"/>
              </w:rPr>
              <w:t>p</w:t>
            </w:r>
          </w:p>
        </w:tc>
        <w:tc>
          <w:tcPr>
            <w:tcW w:w="607" w:type="dxa"/>
            <w:tcBorders>
              <w:top w:val="single" w:sz="4" w:space="0" w:color="auto"/>
              <w:left w:val="nil"/>
              <w:bottom w:val="single" w:sz="4" w:space="0" w:color="auto"/>
              <w:right w:val="nil"/>
            </w:tcBorders>
            <w:vAlign w:val="bottom"/>
            <w:hideMark/>
          </w:tcPr>
          <w:p w14:paraId="24C1EDB4" w14:textId="77777777" w:rsidR="004C32FB" w:rsidRDefault="004C32FB">
            <w:pPr>
              <w:spacing w:line="360" w:lineRule="auto"/>
              <w:rPr>
                <w:b/>
                <w:lang w:val="en-US"/>
              </w:rPr>
            </w:pPr>
            <w:r>
              <w:rPr>
                <w:rFonts w:ascii="Calibri" w:hAnsi="Calibri" w:cs="Calibri"/>
                <w:color w:val="000000"/>
              </w:rPr>
              <w:t>fdr</w:t>
            </w:r>
          </w:p>
        </w:tc>
      </w:tr>
      <w:tr w:rsidR="004C32FB" w14:paraId="0C9795BD" w14:textId="77777777" w:rsidTr="004C32FB">
        <w:tc>
          <w:tcPr>
            <w:tcW w:w="2410" w:type="dxa"/>
            <w:tcBorders>
              <w:top w:val="single" w:sz="4" w:space="0" w:color="auto"/>
              <w:left w:val="nil"/>
              <w:bottom w:val="nil"/>
              <w:right w:val="nil"/>
            </w:tcBorders>
            <w:vAlign w:val="bottom"/>
            <w:hideMark/>
          </w:tcPr>
          <w:p w14:paraId="394FD0D1" w14:textId="77777777" w:rsidR="004C32FB" w:rsidRDefault="004C32FB">
            <w:pPr>
              <w:spacing w:line="360" w:lineRule="auto"/>
              <w:rPr>
                <w:b/>
                <w:lang w:val="en-US"/>
              </w:rPr>
            </w:pPr>
            <w:r>
              <w:rPr>
                <w:rFonts w:ascii="Calibri" w:hAnsi="Calibri" w:cs="Calibri"/>
                <w:color w:val="000000"/>
              </w:rPr>
              <w:t>Anxious/depressed</w:t>
            </w:r>
          </w:p>
        </w:tc>
        <w:tc>
          <w:tcPr>
            <w:tcW w:w="5445" w:type="dxa"/>
            <w:tcBorders>
              <w:top w:val="single" w:sz="4" w:space="0" w:color="auto"/>
              <w:left w:val="nil"/>
              <w:bottom w:val="nil"/>
              <w:right w:val="nil"/>
            </w:tcBorders>
            <w:vAlign w:val="bottom"/>
            <w:hideMark/>
          </w:tcPr>
          <w:p w14:paraId="460AC727" w14:textId="77777777" w:rsidR="004C32FB" w:rsidRDefault="004C32FB">
            <w:pPr>
              <w:spacing w:line="360" w:lineRule="auto"/>
              <w:rPr>
                <w:b/>
                <w:lang w:val="en-US"/>
              </w:rPr>
            </w:pPr>
            <w:r>
              <w:rPr>
                <w:rFonts w:ascii="Calibri" w:hAnsi="Calibri" w:cs="Calibri"/>
                <w:color w:val="000000"/>
              </w:rPr>
              <w:t>ethylmalonyl-CoA pathway</w:t>
            </w:r>
          </w:p>
        </w:tc>
        <w:tc>
          <w:tcPr>
            <w:tcW w:w="2702" w:type="dxa"/>
            <w:tcBorders>
              <w:top w:val="single" w:sz="4" w:space="0" w:color="auto"/>
              <w:left w:val="nil"/>
              <w:bottom w:val="nil"/>
              <w:right w:val="nil"/>
            </w:tcBorders>
            <w:vAlign w:val="bottom"/>
            <w:hideMark/>
          </w:tcPr>
          <w:p w14:paraId="26870C38" w14:textId="77777777" w:rsidR="004C32FB" w:rsidRDefault="004C32FB">
            <w:pPr>
              <w:spacing w:line="360" w:lineRule="auto"/>
              <w:rPr>
                <w:b/>
                <w:lang w:val="en-US"/>
              </w:rPr>
            </w:pPr>
            <w:r>
              <w:rPr>
                <w:rFonts w:ascii="Calibri" w:hAnsi="Calibri" w:cs="Calibri"/>
                <w:color w:val="000000"/>
              </w:rPr>
              <w:t>PWY.5741</w:t>
            </w:r>
          </w:p>
        </w:tc>
        <w:tc>
          <w:tcPr>
            <w:tcW w:w="1102" w:type="dxa"/>
            <w:tcBorders>
              <w:top w:val="single" w:sz="4" w:space="0" w:color="auto"/>
              <w:left w:val="nil"/>
              <w:bottom w:val="nil"/>
              <w:right w:val="nil"/>
            </w:tcBorders>
            <w:vAlign w:val="bottom"/>
            <w:hideMark/>
          </w:tcPr>
          <w:p w14:paraId="25EC8D26" w14:textId="77777777" w:rsidR="004C32FB" w:rsidRDefault="004C32FB">
            <w:pPr>
              <w:spacing w:line="360" w:lineRule="auto"/>
              <w:rPr>
                <w:b/>
                <w:lang w:val="en-US"/>
              </w:rPr>
            </w:pPr>
            <w:r>
              <w:rPr>
                <w:rFonts w:ascii="Calibri" w:hAnsi="Calibri" w:cs="Calibri"/>
                <w:color w:val="000000"/>
              </w:rPr>
              <w:t>2.69E-06</w:t>
            </w:r>
          </w:p>
        </w:tc>
        <w:tc>
          <w:tcPr>
            <w:tcW w:w="1074" w:type="dxa"/>
            <w:tcBorders>
              <w:top w:val="single" w:sz="4" w:space="0" w:color="auto"/>
              <w:left w:val="nil"/>
              <w:bottom w:val="nil"/>
              <w:right w:val="nil"/>
            </w:tcBorders>
            <w:vAlign w:val="bottom"/>
            <w:hideMark/>
          </w:tcPr>
          <w:p w14:paraId="7EEFA53F" w14:textId="77777777" w:rsidR="004C32FB" w:rsidRDefault="004C32FB">
            <w:pPr>
              <w:spacing w:line="360" w:lineRule="auto"/>
              <w:rPr>
                <w:b/>
                <w:lang w:val="en-US"/>
              </w:rPr>
            </w:pPr>
            <w:r>
              <w:rPr>
                <w:rFonts w:ascii="Calibri" w:hAnsi="Calibri" w:cs="Calibri"/>
                <w:color w:val="000000"/>
              </w:rPr>
              <w:t>1.19E-06</w:t>
            </w:r>
          </w:p>
        </w:tc>
        <w:tc>
          <w:tcPr>
            <w:tcW w:w="618" w:type="dxa"/>
            <w:tcBorders>
              <w:top w:val="single" w:sz="4" w:space="0" w:color="auto"/>
              <w:left w:val="nil"/>
              <w:bottom w:val="nil"/>
              <w:right w:val="nil"/>
            </w:tcBorders>
            <w:vAlign w:val="bottom"/>
            <w:hideMark/>
          </w:tcPr>
          <w:p w14:paraId="4AA355CD" w14:textId="77777777" w:rsidR="004C32FB" w:rsidRDefault="004C32FB">
            <w:pPr>
              <w:spacing w:line="360" w:lineRule="auto"/>
              <w:rPr>
                <w:b/>
                <w:lang w:val="en-US"/>
              </w:rPr>
            </w:pPr>
            <w:r>
              <w:rPr>
                <w:rFonts w:ascii="Calibri" w:hAnsi="Calibri" w:cs="Calibri"/>
                <w:color w:val="000000"/>
              </w:rPr>
              <w:t>.024</w:t>
            </w:r>
          </w:p>
        </w:tc>
        <w:tc>
          <w:tcPr>
            <w:tcW w:w="607" w:type="dxa"/>
            <w:tcBorders>
              <w:top w:val="single" w:sz="4" w:space="0" w:color="auto"/>
              <w:left w:val="nil"/>
              <w:bottom w:val="nil"/>
              <w:right w:val="nil"/>
            </w:tcBorders>
            <w:vAlign w:val="bottom"/>
            <w:hideMark/>
          </w:tcPr>
          <w:p w14:paraId="771F734F" w14:textId="77777777" w:rsidR="004C32FB" w:rsidRDefault="004C32FB">
            <w:pPr>
              <w:spacing w:line="360" w:lineRule="auto"/>
              <w:rPr>
                <w:b/>
                <w:lang w:val="en-US"/>
              </w:rPr>
            </w:pPr>
            <w:r>
              <w:rPr>
                <w:rFonts w:ascii="Calibri" w:hAnsi="Calibri" w:cs="Calibri"/>
                <w:color w:val="000000"/>
              </w:rPr>
              <w:t>.998</w:t>
            </w:r>
          </w:p>
        </w:tc>
      </w:tr>
      <w:tr w:rsidR="004C32FB" w14:paraId="49C6E67A" w14:textId="77777777" w:rsidTr="004C32FB">
        <w:tc>
          <w:tcPr>
            <w:tcW w:w="2410" w:type="dxa"/>
            <w:vAlign w:val="bottom"/>
          </w:tcPr>
          <w:p w14:paraId="2E5826D6" w14:textId="77777777" w:rsidR="004C32FB" w:rsidRDefault="004C32FB">
            <w:pPr>
              <w:spacing w:line="360" w:lineRule="auto"/>
              <w:rPr>
                <w:b/>
                <w:lang w:val="en-US"/>
              </w:rPr>
            </w:pPr>
          </w:p>
        </w:tc>
        <w:tc>
          <w:tcPr>
            <w:tcW w:w="5445" w:type="dxa"/>
            <w:vAlign w:val="bottom"/>
            <w:hideMark/>
          </w:tcPr>
          <w:p w14:paraId="06D6BBE8" w14:textId="77777777" w:rsidR="004C32FB" w:rsidRDefault="004C32FB">
            <w:pPr>
              <w:spacing w:line="360" w:lineRule="auto"/>
              <w:rPr>
                <w:b/>
                <w:lang w:val="en-US"/>
              </w:rPr>
            </w:pPr>
            <w:r>
              <w:rPr>
                <w:rFonts w:ascii="Calibri" w:hAnsi="Calibri" w:cs="Calibri"/>
                <w:color w:val="000000"/>
              </w:rPr>
              <w:t>L-leucine degradation I</w:t>
            </w:r>
          </w:p>
        </w:tc>
        <w:tc>
          <w:tcPr>
            <w:tcW w:w="2702" w:type="dxa"/>
            <w:vAlign w:val="bottom"/>
            <w:hideMark/>
          </w:tcPr>
          <w:p w14:paraId="76F376CA" w14:textId="77777777" w:rsidR="004C32FB" w:rsidRDefault="004C32FB">
            <w:pPr>
              <w:spacing w:line="360" w:lineRule="auto"/>
              <w:rPr>
                <w:b/>
                <w:lang w:val="en-US"/>
              </w:rPr>
            </w:pPr>
            <w:r>
              <w:rPr>
                <w:rFonts w:ascii="Calibri" w:hAnsi="Calibri" w:cs="Calibri"/>
                <w:color w:val="000000"/>
              </w:rPr>
              <w:t>LEU.DEG2.PWY</w:t>
            </w:r>
          </w:p>
        </w:tc>
        <w:tc>
          <w:tcPr>
            <w:tcW w:w="1102" w:type="dxa"/>
            <w:vAlign w:val="bottom"/>
            <w:hideMark/>
          </w:tcPr>
          <w:p w14:paraId="75211678" w14:textId="77777777" w:rsidR="004C32FB" w:rsidRDefault="004C32FB">
            <w:pPr>
              <w:spacing w:line="360" w:lineRule="auto"/>
              <w:rPr>
                <w:b/>
                <w:lang w:val="en-US"/>
              </w:rPr>
            </w:pPr>
            <w:r>
              <w:rPr>
                <w:rFonts w:ascii="Calibri" w:hAnsi="Calibri" w:cs="Calibri"/>
                <w:color w:val="000000"/>
              </w:rPr>
              <w:t>2.72E-06</w:t>
            </w:r>
          </w:p>
        </w:tc>
        <w:tc>
          <w:tcPr>
            <w:tcW w:w="1074" w:type="dxa"/>
            <w:vAlign w:val="bottom"/>
            <w:hideMark/>
          </w:tcPr>
          <w:p w14:paraId="1167F9CD" w14:textId="77777777" w:rsidR="004C32FB" w:rsidRDefault="004C32FB">
            <w:pPr>
              <w:spacing w:line="360" w:lineRule="auto"/>
              <w:rPr>
                <w:b/>
                <w:lang w:val="en-US"/>
              </w:rPr>
            </w:pPr>
            <w:r>
              <w:rPr>
                <w:rFonts w:ascii="Calibri" w:hAnsi="Calibri" w:cs="Calibri"/>
                <w:color w:val="000000"/>
              </w:rPr>
              <w:t>1.21E-06</w:t>
            </w:r>
          </w:p>
        </w:tc>
        <w:tc>
          <w:tcPr>
            <w:tcW w:w="618" w:type="dxa"/>
            <w:vAlign w:val="bottom"/>
            <w:hideMark/>
          </w:tcPr>
          <w:p w14:paraId="5CE6D8DB" w14:textId="77777777" w:rsidR="004C32FB" w:rsidRDefault="004C32FB">
            <w:pPr>
              <w:spacing w:line="360" w:lineRule="auto"/>
              <w:rPr>
                <w:b/>
                <w:lang w:val="en-US"/>
              </w:rPr>
            </w:pPr>
            <w:r>
              <w:rPr>
                <w:rFonts w:ascii="Calibri" w:hAnsi="Calibri" w:cs="Calibri"/>
                <w:color w:val="000000"/>
              </w:rPr>
              <w:t>.025</w:t>
            </w:r>
          </w:p>
        </w:tc>
        <w:tc>
          <w:tcPr>
            <w:tcW w:w="607" w:type="dxa"/>
            <w:vAlign w:val="bottom"/>
            <w:hideMark/>
          </w:tcPr>
          <w:p w14:paraId="1F1A29EB" w14:textId="77777777" w:rsidR="004C32FB" w:rsidRDefault="004C32FB">
            <w:pPr>
              <w:spacing w:line="360" w:lineRule="auto"/>
              <w:rPr>
                <w:b/>
                <w:lang w:val="en-US"/>
              </w:rPr>
            </w:pPr>
            <w:r>
              <w:rPr>
                <w:rFonts w:ascii="Calibri" w:hAnsi="Calibri" w:cs="Calibri"/>
                <w:color w:val="000000"/>
              </w:rPr>
              <w:t>.998</w:t>
            </w:r>
          </w:p>
        </w:tc>
      </w:tr>
      <w:tr w:rsidR="004C32FB" w14:paraId="2CCE1565" w14:textId="77777777" w:rsidTr="004C32FB">
        <w:tc>
          <w:tcPr>
            <w:tcW w:w="2410" w:type="dxa"/>
            <w:vAlign w:val="bottom"/>
          </w:tcPr>
          <w:p w14:paraId="6E84A272" w14:textId="77777777" w:rsidR="004C32FB" w:rsidRDefault="004C32FB">
            <w:pPr>
              <w:spacing w:line="360" w:lineRule="auto"/>
              <w:rPr>
                <w:b/>
                <w:lang w:val="en-US"/>
              </w:rPr>
            </w:pPr>
          </w:p>
        </w:tc>
        <w:tc>
          <w:tcPr>
            <w:tcW w:w="5445" w:type="dxa"/>
            <w:vAlign w:val="bottom"/>
            <w:hideMark/>
          </w:tcPr>
          <w:p w14:paraId="7158DE3B" w14:textId="77777777" w:rsidR="004C32FB" w:rsidRDefault="004C32FB">
            <w:pPr>
              <w:spacing w:line="360" w:lineRule="auto"/>
              <w:rPr>
                <w:b/>
                <w:lang w:val="en-US"/>
              </w:rPr>
            </w:pPr>
            <w:r>
              <w:rPr>
                <w:rFonts w:ascii="Calibri" w:hAnsi="Calibri" w:cs="Calibri"/>
                <w:color w:val="000000"/>
                <w:lang w:val="en-US"/>
              </w:rPr>
              <w:t>superpathway of N-acetylglucosamine. N-acetylmannosamine and N-acetylneuraminate degradation</w:t>
            </w:r>
          </w:p>
        </w:tc>
        <w:tc>
          <w:tcPr>
            <w:tcW w:w="2702" w:type="dxa"/>
            <w:vAlign w:val="bottom"/>
            <w:hideMark/>
          </w:tcPr>
          <w:p w14:paraId="79527025" w14:textId="77777777" w:rsidR="004C32FB" w:rsidRDefault="004C32FB">
            <w:pPr>
              <w:spacing w:line="360" w:lineRule="auto"/>
              <w:rPr>
                <w:b/>
                <w:lang w:val="en-US"/>
              </w:rPr>
            </w:pPr>
            <w:r>
              <w:rPr>
                <w:rFonts w:ascii="Calibri" w:hAnsi="Calibri" w:cs="Calibri"/>
                <w:color w:val="000000"/>
              </w:rPr>
              <w:t>GLCMANNANAUT.PWY</w:t>
            </w:r>
          </w:p>
        </w:tc>
        <w:tc>
          <w:tcPr>
            <w:tcW w:w="1102" w:type="dxa"/>
            <w:vAlign w:val="bottom"/>
            <w:hideMark/>
          </w:tcPr>
          <w:p w14:paraId="6AA53F3D" w14:textId="77777777" w:rsidR="004C32FB" w:rsidRDefault="004C32FB">
            <w:pPr>
              <w:spacing w:line="360" w:lineRule="auto"/>
              <w:rPr>
                <w:b/>
                <w:lang w:val="en-US"/>
              </w:rPr>
            </w:pPr>
            <w:r>
              <w:rPr>
                <w:rFonts w:ascii="Calibri" w:hAnsi="Calibri" w:cs="Calibri"/>
                <w:color w:val="000000"/>
              </w:rPr>
              <w:t>-5.02E-05</w:t>
            </w:r>
          </w:p>
        </w:tc>
        <w:tc>
          <w:tcPr>
            <w:tcW w:w="1074" w:type="dxa"/>
            <w:vAlign w:val="bottom"/>
            <w:hideMark/>
          </w:tcPr>
          <w:p w14:paraId="6077F47B" w14:textId="77777777" w:rsidR="004C32FB" w:rsidRDefault="004C32FB">
            <w:pPr>
              <w:spacing w:line="360" w:lineRule="auto"/>
              <w:rPr>
                <w:b/>
                <w:lang w:val="en-US"/>
              </w:rPr>
            </w:pPr>
            <w:r>
              <w:rPr>
                <w:rFonts w:ascii="Calibri" w:hAnsi="Calibri" w:cs="Calibri"/>
                <w:color w:val="000000"/>
              </w:rPr>
              <w:t>2.32E-05</w:t>
            </w:r>
          </w:p>
        </w:tc>
        <w:tc>
          <w:tcPr>
            <w:tcW w:w="618" w:type="dxa"/>
            <w:vAlign w:val="bottom"/>
            <w:hideMark/>
          </w:tcPr>
          <w:p w14:paraId="74EAED0B" w14:textId="77777777" w:rsidR="004C32FB" w:rsidRDefault="004C32FB">
            <w:pPr>
              <w:spacing w:line="360" w:lineRule="auto"/>
              <w:rPr>
                <w:b/>
                <w:lang w:val="en-US"/>
              </w:rPr>
            </w:pPr>
            <w:r>
              <w:rPr>
                <w:rFonts w:ascii="Calibri" w:hAnsi="Calibri" w:cs="Calibri"/>
                <w:color w:val="000000"/>
              </w:rPr>
              <w:t>.031</w:t>
            </w:r>
          </w:p>
        </w:tc>
        <w:tc>
          <w:tcPr>
            <w:tcW w:w="607" w:type="dxa"/>
            <w:vAlign w:val="bottom"/>
            <w:hideMark/>
          </w:tcPr>
          <w:p w14:paraId="7394C172" w14:textId="77777777" w:rsidR="004C32FB" w:rsidRDefault="004C32FB">
            <w:pPr>
              <w:spacing w:line="360" w:lineRule="auto"/>
              <w:rPr>
                <w:b/>
                <w:lang w:val="en-US"/>
              </w:rPr>
            </w:pPr>
            <w:r>
              <w:rPr>
                <w:rFonts w:ascii="Calibri" w:hAnsi="Calibri" w:cs="Calibri"/>
                <w:color w:val="000000"/>
              </w:rPr>
              <w:t>.998</w:t>
            </w:r>
          </w:p>
        </w:tc>
      </w:tr>
      <w:tr w:rsidR="004C32FB" w14:paraId="7EE5818F" w14:textId="77777777" w:rsidTr="004C32FB">
        <w:tc>
          <w:tcPr>
            <w:tcW w:w="2410" w:type="dxa"/>
            <w:vAlign w:val="bottom"/>
          </w:tcPr>
          <w:p w14:paraId="79179B94" w14:textId="77777777" w:rsidR="004C32FB" w:rsidRDefault="004C32FB">
            <w:pPr>
              <w:spacing w:line="360" w:lineRule="auto"/>
              <w:rPr>
                <w:b/>
                <w:lang w:val="en-US"/>
              </w:rPr>
            </w:pPr>
          </w:p>
        </w:tc>
        <w:tc>
          <w:tcPr>
            <w:tcW w:w="5445" w:type="dxa"/>
            <w:vAlign w:val="bottom"/>
            <w:hideMark/>
          </w:tcPr>
          <w:p w14:paraId="19B87F71" w14:textId="77777777" w:rsidR="004C32FB" w:rsidRDefault="004C32FB">
            <w:pPr>
              <w:spacing w:line="360" w:lineRule="auto"/>
              <w:rPr>
                <w:b/>
                <w:lang w:val="en-US"/>
              </w:rPr>
            </w:pPr>
            <w:r>
              <w:rPr>
                <w:rFonts w:ascii="Calibri" w:hAnsi="Calibri" w:cs="Calibri"/>
                <w:color w:val="000000"/>
                <w:lang w:val="en-US"/>
              </w:rPr>
              <w:t>superpathway of L-aspartate and L-asparagine biosynthesis</w:t>
            </w:r>
          </w:p>
        </w:tc>
        <w:tc>
          <w:tcPr>
            <w:tcW w:w="2702" w:type="dxa"/>
            <w:vAlign w:val="bottom"/>
            <w:hideMark/>
          </w:tcPr>
          <w:p w14:paraId="55FDE37F" w14:textId="77777777" w:rsidR="004C32FB" w:rsidRDefault="004C32FB">
            <w:pPr>
              <w:spacing w:line="360" w:lineRule="auto"/>
              <w:rPr>
                <w:b/>
                <w:lang w:val="en-US"/>
              </w:rPr>
            </w:pPr>
            <w:r>
              <w:rPr>
                <w:rFonts w:ascii="Calibri" w:hAnsi="Calibri" w:cs="Calibri"/>
                <w:color w:val="000000"/>
              </w:rPr>
              <w:t>ASPASN.PWY</w:t>
            </w:r>
          </w:p>
        </w:tc>
        <w:tc>
          <w:tcPr>
            <w:tcW w:w="1102" w:type="dxa"/>
            <w:vAlign w:val="bottom"/>
            <w:hideMark/>
          </w:tcPr>
          <w:p w14:paraId="080D69FD" w14:textId="77777777" w:rsidR="004C32FB" w:rsidRDefault="004C32FB">
            <w:pPr>
              <w:spacing w:line="360" w:lineRule="auto"/>
              <w:rPr>
                <w:b/>
                <w:lang w:val="en-US"/>
              </w:rPr>
            </w:pPr>
            <w:r>
              <w:rPr>
                <w:rFonts w:ascii="Calibri" w:hAnsi="Calibri" w:cs="Calibri"/>
                <w:color w:val="000000"/>
              </w:rPr>
              <w:t>3.45E-05</w:t>
            </w:r>
          </w:p>
        </w:tc>
        <w:tc>
          <w:tcPr>
            <w:tcW w:w="1074" w:type="dxa"/>
            <w:vAlign w:val="bottom"/>
            <w:hideMark/>
          </w:tcPr>
          <w:p w14:paraId="05A7C324" w14:textId="77777777" w:rsidR="004C32FB" w:rsidRDefault="004C32FB">
            <w:pPr>
              <w:spacing w:line="360" w:lineRule="auto"/>
              <w:rPr>
                <w:b/>
                <w:lang w:val="en-US"/>
              </w:rPr>
            </w:pPr>
            <w:r>
              <w:rPr>
                <w:rFonts w:ascii="Calibri" w:hAnsi="Calibri" w:cs="Calibri"/>
                <w:color w:val="000000"/>
              </w:rPr>
              <w:t>1.71E-05</w:t>
            </w:r>
          </w:p>
        </w:tc>
        <w:tc>
          <w:tcPr>
            <w:tcW w:w="618" w:type="dxa"/>
            <w:vAlign w:val="bottom"/>
            <w:hideMark/>
          </w:tcPr>
          <w:p w14:paraId="0FF5E059" w14:textId="77777777" w:rsidR="004C32FB" w:rsidRDefault="004C32FB">
            <w:pPr>
              <w:spacing w:line="360" w:lineRule="auto"/>
              <w:rPr>
                <w:b/>
                <w:lang w:val="en-US"/>
              </w:rPr>
            </w:pPr>
            <w:r>
              <w:rPr>
                <w:rFonts w:ascii="Calibri" w:hAnsi="Calibri" w:cs="Calibri"/>
                <w:color w:val="000000"/>
              </w:rPr>
              <w:t>.044</w:t>
            </w:r>
          </w:p>
        </w:tc>
        <w:tc>
          <w:tcPr>
            <w:tcW w:w="607" w:type="dxa"/>
            <w:vAlign w:val="bottom"/>
            <w:hideMark/>
          </w:tcPr>
          <w:p w14:paraId="66AC6682" w14:textId="77777777" w:rsidR="004C32FB" w:rsidRDefault="004C32FB">
            <w:pPr>
              <w:spacing w:line="360" w:lineRule="auto"/>
              <w:rPr>
                <w:b/>
                <w:lang w:val="en-US"/>
              </w:rPr>
            </w:pPr>
            <w:r>
              <w:rPr>
                <w:rFonts w:ascii="Calibri" w:hAnsi="Calibri" w:cs="Calibri"/>
                <w:color w:val="000000"/>
              </w:rPr>
              <w:t>.998</w:t>
            </w:r>
          </w:p>
        </w:tc>
      </w:tr>
      <w:tr w:rsidR="004C32FB" w14:paraId="5B2055C4" w14:textId="77777777" w:rsidTr="004C32FB">
        <w:tc>
          <w:tcPr>
            <w:tcW w:w="2410" w:type="dxa"/>
            <w:vAlign w:val="bottom"/>
          </w:tcPr>
          <w:p w14:paraId="45A84036" w14:textId="77777777" w:rsidR="004C32FB" w:rsidRDefault="004C32FB">
            <w:pPr>
              <w:spacing w:line="360" w:lineRule="auto"/>
              <w:rPr>
                <w:b/>
                <w:lang w:val="en-US"/>
              </w:rPr>
            </w:pPr>
          </w:p>
        </w:tc>
        <w:tc>
          <w:tcPr>
            <w:tcW w:w="5445" w:type="dxa"/>
            <w:vAlign w:val="bottom"/>
            <w:hideMark/>
          </w:tcPr>
          <w:p w14:paraId="62B43BCB" w14:textId="77777777" w:rsidR="004C32FB" w:rsidRDefault="004C32FB">
            <w:pPr>
              <w:spacing w:line="360" w:lineRule="auto"/>
              <w:rPr>
                <w:b/>
                <w:lang w:val="en-US"/>
              </w:rPr>
            </w:pPr>
            <w:r>
              <w:rPr>
                <w:rFonts w:ascii="Calibri" w:hAnsi="Calibri" w:cs="Calibri"/>
                <w:color w:val="000000"/>
              </w:rPr>
              <w:t>purine ribonucleosides degradation</w:t>
            </w:r>
          </w:p>
        </w:tc>
        <w:tc>
          <w:tcPr>
            <w:tcW w:w="2702" w:type="dxa"/>
            <w:vAlign w:val="bottom"/>
            <w:hideMark/>
          </w:tcPr>
          <w:p w14:paraId="3766D554" w14:textId="77777777" w:rsidR="004C32FB" w:rsidRDefault="004C32FB">
            <w:pPr>
              <w:spacing w:line="360" w:lineRule="auto"/>
              <w:rPr>
                <w:b/>
                <w:lang w:val="en-US"/>
              </w:rPr>
            </w:pPr>
            <w:r>
              <w:rPr>
                <w:rFonts w:ascii="Calibri" w:hAnsi="Calibri" w:cs="Calibri"/>
                <w:color w:val="000000"/>
              </w:rPr>
              <w:t>PWY0.1296</w:t>
            </w:r>
          </w:p>
        </w:tc>
        <w:tc>
          <w:tcPr>
            <w:tcW w:w="1102" w:type="dxa"/>
            <w:vAlign w:val="bottom"/>
            <w:hideMark/>
          </w:tcPr>
          <w:p w14:paraId="7F12D7A5" w14:textId="77777777" w:rsidR="004C32FB" w:rsidRDefault="004C32FB">
            <w:pPr>
              <w:spacing w:line="360" w:lineRule="auto"/>
              <w:rPr>
                <w:b/>
                <w:lang w:val="en-US"/>
              </w:rPr>
            </w:pPr>
            <w:r>
              <w:rPr>
                <w:rFonts w:ascii="Calibri" w:hAnsi="Calibri" w:cs="Calibri"/>
                <w:color w:val="000000"/>
              </w:rPr>
              <w:t>-5.78E-05</w:t>
            </w:r>
          </w:p>
        </w:tc>
        <w:tc>
          <w:tcPr>
            <w:tcW w:w="1074" w:type="dxa"/>
            <w:vAlign w:val="bottom"/>
            <w:hideMark/>
          </w:tcPr>
          <w:p w14:paraId="10E7D6DF" w14:textId="77777777" w:rsidR="004C32FB" w:rsidRDefault="004C32FB">
            <w:pPr>
              <w:spacing w:line="360" w:lineRule="auto"/>
              <w:rPr>
                <w:b/>
                <w:lang w:val="en-US"/>
              </w:rPr>
            </w:pPr>
            <w:r>
              <w:rPr>
                <w:rFonts w:ascii="Calibri" w:hAnsi="Calibri" w:cs="Calibri"/>
                <w:color w:val="000000"/>
              </w:rPr>
              <w:t>2.87E-05</w:t>
            </w:r>
          </w:p>
        </w:tc>
        <w:tc>
          <w:tcPr>
            <w:tcW w:w="618" w:type="dxa"/>
            <w:vAlign w:val="bottom"/>
            <w:hideMark/>
          </w:tcPr>
          <w:p w14:paraId="292ADB4A" w14:textId="77777777" w:rsidR="004C32FB" w:rsidRDefault="004C32FB">
            <w:pPr>
              <w:spacing w:line="360" w:lineRule="auto"/>
              <w:rPr>
                <w:b/>
                <w:lang w:val="en-US"/>
              </w:rPr>
            </w:pPr>
            <w:r>
              <w:rPr>
                <w:rFonts w:ascii="Calibri" w:hAnsi="Calibri" w:cs="Calibri"/>
                <w:color w:val="000000"/>
              </w:rPr>
              <w:t>.044</w:t>
            </w:r>
          </w:p>
        </w:tc>
        <w:tc>
          <w:tcPr>
            <w:tcW w:w="607" w:type="dxa"/>
            <w:vAlign w:val="bottom"/>
            <w:hideMark/>
          </w:tcPr>
          <w:p w14:paraId="6C2B7B26" w14:textId="77777777" w:rsidR="004C32FB" w:rsidRDefault="004C32FB">
            <w:pPr>
              <w:spacing w:line="360" w:lineRule="auto"/>
              <w:rPr>
                <w:b/>
                <w:lang w:val="en-US"/>
              </w:rPr>
            </w:pPr>
            <w:r>
              <w:rPr>
                <w:rFonts w:ascii="Calibri" w:hAnsi="Calibri" w:cs="Calibri"/>
                <w:color w:val="000000"/>
              </w:rPr>
              <w:t>.998</w:t>
            </w:r>
          </w:p>
        </w:tc>
      </w:tr>
      <w:tr w:rsidR="004C32FB" w14:paraId="70097E4E" w14:textId="77777777" w:rsidTr="004C32FB">
        <w:tc>
          <w:tcPr>
            <w:tcW w:w="2410" w:type="dxa"/>
            <w:vAlign w:val="bottom"/>
          </w:tcPr>
          <w:p w14:paraId="02872EE0" w14:textId="77777777" w:rsidR="004C32FB" w:rsidRDefault="004C32FB">
            <w:pPr>
              <w:spacing w:line="360" w:lineRule="auto"/>
              <w:rPr>
                <w:b/>
                <w:lang w:val="en-US"/>
              </w:rPr>
            </w:pPr>
          </w:p>
        </w:tc>
        <w:tc>
          <w:tcPr>
            <w:tcW w:w="5445" w:type="dxa"/>
            <w:vAlign w:val="bottom"/>
          </w:tcPr>
          <w:p w14:paraId="171E05B8" w14:textId="77777777" w:rsidR="004C32FB" w:rsidRDefault="004C32FB">
            <w:pPr>
              <w:spacing w:line="360" w:lineRule="auto"/>
              <w:rPr>
                <w:b/>
                <w:lang w:val="en-US"/>
              </w:rPr>
            </w:pPr>
          </w:p>
        </w:tc>
        <w:tc>
          <w:tcPr>
            <w:tcW w:w="2702" w:type="dxa"/>
            <w:vAlign w:val="bottom"/>
          </w:tcPr>
          <w:p w14:paraId="75CE1C1D" w14:textId="77777777" w:rsidR="004C32FB" w:rsidRDefault="004C32FB">
            <w:pPr>
              <w:spacing w:line="360" w:lineRule="auto"/>
              <w:rPr>
                <w:b/>
                <w:lang w:val="en-US"/>
              </w:rPr>
            </w:pPr>
          </w:p>
        </w:tc>
        <w:tc>
          <w:tcPr>
            <w:tcW w:w="1102" w:type="dxa"/>
            <w:vAlign w:val="bottom"/>
          </w:tcPr>
          <w:p w14:paraId="7F19852F" w14:textId="77777777" w:rsidR="004C32FB" w:rsidRDefault="004C32FB">
            <w:pPr>
              <w:spacing w:line="360" w:lineRule="auto"/>
              <w:rPr>
                <w:b/>
                <w:lang w:val="en-US"/>
              </w:rPr>
            </w:pPr>
          </w:p>
        </w:tc>
        <w:tc>
          <w:tcPr>
            <w:tcW w:w="1074" w:type="dxa"/>
            <w:vAlign w:val="bottom"/>
          </w:tcPr>
          <w:p w14:paraId="111757A2" w14:textId="77777777" w:rsidR="004C32FB" w:rsidRDefault="004C32FB">
            <w:pPr>
              <w:spacing w:line="360" w:lineRule="auto"/>
              <w:rPr>
                <w:b/>
                <w:lang w:val="en-US"/>
              </w:rPr>
            </w:pPr>
          </w:p>
        </w:tc>
        <w:tc>
          <w:tcPr>
            <w:tcW w:w="618" w:type="dxa"/>
            <w:vAlign w:val="bottom"/>
          </w:tcPr>
          <w:p w14:paraId="4789A98F" w14:textId="77777777" w:rsidR="004C32FB" w:rsidRDefault="004C32FB">
            <w:pPr>
              <w:spacing w:line="360" w:lineRule="auto"/>
              <w:rPr>
                <w:b/>
                <w:lang w:val="en-US"/>
              </w:rPr>
            </w:pPr>
          </w:p>
        </w:tc>
        <w:tc>
          <w:tcPr>
            <w:tcW w:w="607" w:type="dxa"/>
            <w:vAlign w:val="bottom"/>
          </w:tcPr>
          <w:p w14:paraId="073AA646" w14:textId="77777777" w:rsidR="004C32FB" w:rsidRDefault="004C32FB">
            <w:pPr>
              <w:spacing w:line="360" w:lineRule="auto"/>
              <w:rPr>
                <w:b/>
                <w:lang w:val="en-US"/>
              </w:rPr>
            </w:pPr>
          </w:p>
        </w:tc>
      </w:tr>
      <w:tr w:rsidR="004C32FB" w14:paraId="51048620" w14:textId="77777777" w:rsidTr="004C32FB">
        <w:tc>
          <w:tcPr>
            <w:tcW w:w="2410" w:type="dxa"/>
            <w:vAlign w:val="bottom"/>
            <w:hideMark/>
          </w:tcPr>
          <w:p w14:paraId="373F5CFD" w14:textId="77777777" w:rsidR="004C32FB" w:rsidRDefault="004C32FB">
            <w:pPr>
              <w:spacing w:line="360" w:lineRule="auto"/>
              <w:rPr>
                <w:b/>
                <w:lang w:val="en-US"/>
              </w:rPr>
            </w:pPr>
            <w:r>
              <w:rPr>
                <w:rFonts w:ascii="Calibri" w:hAnsi="Calibri" w:cs="Calibri"/>
                <w:color w:val="000000"/>
              </w:rPr>
              <w:t>Somatic complaints</w:t>
            </w:r>
          </w:p>
        </w:tc>
        <w:tc>
          <w:tcPr>
            <w:tcW w:w="5445" w:type="dxa"/>
            <w:vAlign w:val="bottom"/>
            <w:hideMark/>
          </w:tcPr>
          <w:p w14:paraId="14DF2A0F" w14:textId="77777777" w:rsidR="004C32FB" w:rsidRDefault="004C32FB">
            <w:pPr>
              <w:spacing w:line="360" w:lineRule="auto"/>
              <w:rPr>
                <w:b/>
                <w:lang w:val="en-US"/>
              </w:rPr>
            </w:pPr>
            <w:r>
              <w:rPr>
                <w:rFonts w:ascii="Calibri" w:hAnsi="Calibri" w:cs="Calibri"/>
                <w:color w:val="000000"/>
                <w:lang w:val="en-US"/>
              </w:rPr>
              <w:t>UDP-2.3-diacetamido-2.3-dideoxy-&amp;alpha;-D-mannuronate biosynthesis</w:t>
            </w:r>
          </w:p>
        </w:tc>
        <w:tc>
          <w:tcPr>
            <w:tcW w:w="2702" w:type="dxa"/>
            <w:vAlign w:val="bottom"/>
            <w:hideMark/>
          </w:tcPr>
          <w:p w14:paraId="505D3440" w14:textId="77777777" w:rsidR="004C32FB" w:rsidRDefault="004C32FB">
            <w:pPr>
              <w:spacing w:line="360" w:lineRule="auto"/>
              <w:rPr>
                <w:b/>
                <w:lang w:val="en-US"/>
              </w:rPr>
            </w:pPr>
            <w:r>
              <w:rPr>
                <w:rFonts w:ascii="Calibri" w:hAnsi="Calibri" w:cs="Calibri"/>
                <w:color w:val="000000"/>
              </w:rPr>
              <w:t>PWY.7090</w:t>
            </w:r>
          </w:p>
        </w:tc>
        <w:tc>
          <w:tcPr>
            <w:tcW w:w="1102" w:type="dxa"/>
            <w:vAlign w:val="bottom"/>
            <w:hideMark/>
          </w:tcPr>
          <w:p w14:paraId="22AA5AEF" w14:textId="77777777" w:rsidR="004C32FB" w:rsidRDefault="004C32FB">
            <w:pPr>
              <w:spacing w:line="360" w:lineRule="auto"/>
              <w:rPr>
                <w:b/>
                <w:lang w:val="en-US"/>
              </w:rPr>
            </w:pPr>
            <w:r>
              <w:rPr>
                <w:rFonts w:ascii="Calibri" w:hAnsi="Calibri" w:cs="Calibri"/>
                <w:color w:val="000000"/>
              </w:rPr>
              <w:t>2.72E-06</w:t>
            </w:r>
          </w:p>
        </w:tc>
        <w:tc>
          <w:tcPr>
            <w:tcW w:w="1074" w:type="dxa"/>
            <w:vAlign w:val="bottom"/>
            <w:hideMark/>
          </w:tcPr>
          <w:p w14:paraId="7C6F5AF0" w14:textId="77777777" w:rsidR="004C32FB" w:rsidRDefault="004C32FB">
            <w:pPr>
              <w:spacing w:line="360" w:lineRule="auto"/>
              <w:rPr>
                <w:b/>
                <w:lang w:val="en-US"/>
              </w:rPr>
            </w:pPr>
            <w:r>
              <w:rPr>
                <w:rFonts w:ascii="Calibri" w:hAnsi="Calibri" w:cs="Calibri"/>
                <w:color w:val="000000"/>
              </w:rPr>
              <w:t>9.15E-07</w:t>
            </w:r>
          </w:p>
        </w:tc>
        <w:tc>
          <w:tcPr>
            <w:tcW w:w="618" w:type="dxa"/>
            <w:vAlign w:val="bottom"/>
            <w:hideMark/>
          </w:tcPr>
          <w:p w14:paraId="57009A67" w14:textId="77777777" w:rsidR="004C32FB" w:rsidRDefault="004C32FB">
            <w:pPr>
              <w:spacing w:line="360" w:lineRule="auto"/>
              <w:rPr>
                <w:b/>
                <w:lang w:val="en-US"/>
              </w:rPr>
            </w:pPr>
            <w:r>
              <w:rPr>
                <w:rFonts w:ascii="Calibri" w:hAnsi="Calibri" w:cs="Calibri"/>
                <w:color w:val="000000"/>
              </w:rPr>
              <w:t>.003</w:t>
            </w:r>
          </w:p>
        </w:tc>
        <w:tc>
          <w:tcPr>
            <w:tcW w:w="607" w:type="dxa"/>
            <w:vAlign w:val="bottom"/>
            <w:hideMark/>
          </w:tcPr>
          <w:p w14:paraId="4D304CF1" w14:textId="77777777" w:rsidR="004C32FB" w:rsidRDefault="004C32FB">
            <w:pPr>
              <w:spacing w:line="360" w:lineRule="auto"/>
              <w:rPr>
                <w:b/>
                <w:lang w:val="en-US"/>
              </w:rPr>
            </w:pPr>
            <w:r>
              <w:rPr>
                <w:rFonts w:ascii="Calibri" w:hAnsi="Calibri" w:cs="Calibri"/>
                <w:color w:val="000000"/>
              </w:rPr>
              <w:t>.920</w:t>
            </w:r>
          </w:p>
        </w:tc>
      </w:tr>
      <w:tr w:rsidR="004C32FB" w14:paraId="390D1B1B" w14:textId="77777777" w:rsidTr="004C32FB">
        <w:tc>
          <w:tcPr>
            <w:tcW w:w="2410" w:type="dxa"/>
            <w:vAlign w:val="bottom"/>
          </w:tcPr>
          <w:p w14:paraId="359A6BE4" w14:textId="77777777" w:rsidR="004C32FB" w:rsidRDefault="004C32FB">
            <w:pPr>
              <w:spacing w:line="360" w:lineRule="auto"/>
              <w:rPr>
                <w:b/>
                <w:lang w:val="en-US"/>
              </w:rPr>
            </w:pPr>
          </w:p>
        </w:tc>
        <w:tc>
          <w:tcPr>
            <w:tcW w:w="5445" w:type="dxa"/>
            <w:vAlign w:val="bottom"/>
            <w:hideMark/>
          </w:tcPr>
          <w:p w14:paraId="0029E3BF" w14:textId="77777777" w:rsidR="004C32FB" w:rsidRDefault="004C32FB">
            <w:pPr>
              <w:spacing w:line="360" w:lineRule="auto"/>
              <w:rPr>
                <w:b/>
                <w:lang w:val="en-US"/>
              </w:rPr>
            </w:pPr>
            <w:r>
              <w:rPr>
                <w:rFonts w:ascii="Calibri" w:hAnsi="Calibri" w:cs="Calibri"/>
                <w:color w:val="000000"/>
              </w:rPr>
              <w:t>photorespiration</w:t>
            </w:r>
          </w:p>
        </w:tc>
        <w:tc>
          <w:tcPr>
            <w:tcW w:w="2702" w:type="dxa"/>
            <w:vAlign w:val="bottom"/>
            <w:hideMark/>
          </w:tcPr>
          <w:p w14:paraId="6212C8A9" w14:textId="77777777" w:rsidR="004C32FB" w:rsidRDefault="004C32FB">
            <w:pPr>
              <w:spacing w:line="360" w:lineRule="auto"/>
              <w:rPr>
                <w:b/>
                <w:lang w:val="en-US"/>
              </w:rPr>
            </w:pPr>
            <w:r>
              <w:rPr>
                <w:rFonts w:ascii="Calibri" w:hAnsi="Calibri" w:cs="Calibri"/>
                <w:color w:val="000000"/>
              </w:rPr>
              <w:t>PWY.181</w:t>
            </w:r>
          </w:p>
        </w:tc>
        <w:tc>
          <w:tcPr>
            <w:tcW w:w="1102" w:type="dxa"/>
            <w:vAlign w:val="bottom"/>
            <w:hideMark/>
          </w:tcPr>
          <w:p w14:paraId="05A8F708" w14:textId="77777777" w:rsidR="004C32FB" w:rsidRDefault="004C32FB">
            <w:pPr>
              <w:spacing w:line="360" w:lineRule="auto"/>
              <w:rPr>
                <w:b/>
                <w:lang w:val="en-US"/>
              </w:rPr>
            </w:pPr>
            <w:r>
              <w:rPr>
                <w:rFonts w:ascii="Calibri" w:hAnsi="Calibri" w:cs="Calibri"/>
                <w:color w:val="000000"/>
              </w:rPr>
              <w:t>2.77E-06</w:t>
            </w:r>
          </w:p>
        </w:tc>
        <w:tc>
          <w:tcPr>
            <w:tcW w:w="1074" w:type="dxa"/>
            <w:vAlign w:val="bottom"/>
            <w:hideMark/>
          </w:tcPr>
          <w:p w14:paraId="3E19A488" w14:textId="77777777" w:rsidR="004C32FB" w:rsidRDefault="004C32FB">
            <w:pPr>
              <w:spacing w:line="360" w:lineRule="auto"/>
              <w:rPr>
                <w:b/>
                <w:lang w:val="en-US"/>
              </w:rPr>
            </w:pPr>
            <w:r>
              <w:rPr>
                <w:rFonts w:ascii="Calibri" w:hAnsi="Calibri" w:cs="Calibri"/>
                <w:color w:val="000000"/>
              </w:rPr>
              <w:t>1.20E-06</w:t>
            </w:r>
          </w:p>
        </w:tc>
        <w:tc>
          <w:tcPr>
            <w:tcW w:w="618" w:type="dxa"/>
            <w:vAlign w:val="bottom"/>
            <w:hideMark/>
          </w:tcPr>
          <w:p w14:paraId="78C9B8D7" w14:textId="77777777" w:rsidR="004C32FB" w:rsidRDefault="004C32FB">
            <w:pPr>
              <w:spacing w:line="360" w:lineRule="auto"/>
              <w:rPr>
                <w:b/>
                <w:lang w:val="en-US"/>
              </w:rPr>
            </w:pPr>
            <w:r>
              <w:rPr>
                <w:rFonts w:ascii="Calibri" w:hAnsi="Calibri" w:cs="Calibri"/>
                <w:color w:val="000000"/>
              </w:rPr>
              <w:t>.021</w:t>
            </w:r>
          </w:p>
        </w:tc>
        <w:tc>
          <w:tcPr>
            <w:tcW w:w="607" w:type="dxa"/>
            <w:vAlign w:val="bottom"/>
            <w:hideMark/>
          </w:tcPr>
          <w:p w14:paraId="6DC4FC39" w14:textId="77777777" w:rsidR="004C32FB" w:rsidRDefault="004C32FB">
            <w:pPr>
              <w:spacing w:line="360" w:lineRule="auto"/>
              <w:rPr>
                <w:b/>
                <w:lang w:val="en-US"/>
              </w:rPr>
            </w:pPr>
            <w:r>
              <w:rPr>
                <w:rFonts w:ascii="Calibri" w:hAnsi="Calibri" w:cs="Calibri"/>
                <w:color w:val="000000"/>
              </w:rPr>
              <w:t>.999</w:t>
            </w:r>
          </w:p>
        </w:tc>
      </w:tr>
      <w:tr w:rsidR="004C32FB" w14:paraId="27FDB690" w14:textId="77777777" w:rsidTr="004C32FB">
        <w:tc>
          <w:tcPr>
            <w:tcW w:w="2410" w:type="dxa"/>
            <w:vAlign w:val="bottom"/>
          </w:tcPr>
          <w:p w14:paraId="46D5B326" w14:textId="77777777" w:rsidR="004C32FB" w:rsidRDefault="004C32FB">
            <w:pPr>
              <w:spacing w:line="360" w:lineRule="auto"/>
              <w:rPr>
                <w:b/>
                <w:lang w:val="en-US"/>
              </w:rPr>
            </w:pPr>
          </w:p>
        </w:tc>
        <w:tc>
          <w:tcPr>
            <w:tcW w:w="5445" w:type="dxa"/>
            <w:vAlign w:val="bottom"/>
            <w:hideMark/>
          </w:tcPr>
          <w:p w14:paraId="0F469891" w14:textId="77777777" w:rsidR="004C32FB" w:rsidRDefault="004C32FB">
            <w:pPr>
              <w:spacing w:line="360" w:lineRule="auto"/>
              <w:rPr>
                <w:b/>
                <w:lang w:val="en-US"/>
              </w:rPr>
            </w:pPr>
            <w:r>
              <w:rPr>
                <w:rFonts w:ascii="Calibri" w:hAnsi="Calibri" w:cs="Calibri"/>
                <w:color w:val="000000"/>
              </w:rPr>
              <w:t>chitin derivatives degradation</w:t>
            </w:r>
          </w:p>
        </w:tc>
        <w:tc>
          <w:tcPr>
            <w:tcW w:w="2702" w:type="dxa"/>
            <w:vAlign w:val="bottom"/>
            <w:hideMark/>
          </w:tcPr>
          <w:p w14:paraId="2257AB66" w14:textId="77777777" w:rsidR="004C32FB" w:rsidRDefault="004C32FB">
            <w:pPr>
              <w:spacing w:line="360" w:lineRule="auto"/>
              <w:rPr>
                <w:b/>
                <w:lang w:val="en-US"/>
              </w:rPr>
            </w:pPr>
            <w:r>
              <w:rPr>
                <w:rFonts w:ascii="Calibri" w:hAnsi="Calibri" w:cs="Calibri"/>
                <w:color w:val="000000"/>
              </w:rPr>
              <w:t>PWY.6906</w:t>
            </w:r>
          </w:p>
        </w:tc>
        <w:tc>
          <w:tcPr>
            <w:tcW w:w="1102" w:type="dxa"/>
            <w:vAlign w:val="bottom"/>
            <w:hideMark/>
          </w:tcPr>
          <w:p w14:paraId="18572ECA" w14:textId="77777777" w:rsidR="004C32FB" w:rsidRDefault="004C32FB">
            <w:pPr>
              <w:spacing w:line="360" w:lineRule="auto"/>
              <w:rPr>
                <w:b/>
                <w:lang w:val="en-US"/>
              </w:rPr>
            </w:pPr>
            <w:r>
              <w:rPr>
                <w:rFonts w:ascii="Calibri" w:hAnsi="Calibri" w:cs="Calibri"/>
                <w:color w:val="000000"/>
              </w:rPr>
              <w:t>2.64E-06</w:t>
            </w:r>
          </w:p>
        </w:tc>
        <w:tc>
          <w:tcPr>
            <w:tcW w:w="1074" w:type="dxa"/>
            <w:vAlign w:val="bottom"/>
            <w:hideMark/>
          </w:tcPr>
          <w:p w14:paraId="63AAC0D7" w14:textId="77777777" w:rsidR="004C32FB" w:rsidRDefault="004C32FB">
            <w:pPr>
              <w:spacing w:line="360" w:lineRule="auto"/>
              <w:rPr>
                <w:b/>
                <w:lang w:val="en-US"/>
              </w:rPr>
            </w:pPr>
            <w:r>
              <w:rPr>
                <w:rFonts w:ascii="Calibri" w:hAnsi="Calibri" w:cs="Calibri"/>
                <w:color w:val="000000"/>
              </w:rPr>
              <w:t>1.28E-06</w:t>
            </w:r>
          </w:p>
        </w:tc>
        <w:tc>
          <w:tcPr>
            <w:tcW w:w="618" w:type="dxa"/>
            <w:vAlign w:val="bottom"/>
            <w:hideMark/>
          </w:tcPr>
          <w:p w14:paraId="28B4E08F" w14:textId="77777777" w:rsidR="004C32FB" w:rsidRDefault="004C32FB">
            <w:pPr>
              <w:spacing w:line="360" w:lineRule="auto"/>
              <w:rPr>
                <w:b/>
                <w:lang w:val="en-US"/>
              </w:rPr>
            </w:pPr>
            <w:r>
              <w:rPr>
                <w:rFonts w:ascii="Calibri" w:hAnsi="Calibri" w:cs="Calibri"/>
                <w:color w:val="000000"/>
              </w:rPr>
              <w:t>.040</w:t>
            </w:r>
          </w:p>
        </w:tc>
        <w:tc>
          <w:tcPr>
            <w:tcW w:w="607" w:type="dxa"/>
            <w:vAlign w:val="bottom"/>
            <w:hideMark/>
          </w:tcPr>
          <w:p w14:paraId="3E17895E" w14:textId="77777777" w:rsidR="004C32FB" w:rsidRDefault="004C32FB">
            <w:pPr>
              <w:spacing w:line="360" w:lineRule="auto"/>
              <w:rPr>
                <w:b/>
                <w:lang w:val="en-US"/>
              </w:rPr>
            </w:pPr>
            <w:r>
              <w:rPr>
                <w:rFonts w:ascii="Calibri" w:hAnsi="Calibri" w:cs="Calibri"/>
                <w:color w:val="000000"/>
              </w:rPr>
              <w:t>.999</w:t>
            </w:r>
          </w:p>
        </w:tc>
      </w:tr>
      <w:tr w:rsidR="004C32FB" w14:paraId="33E2E95E" w14:textId="77777777" w:rsidTr="004C32FB">
        <w:tc>
          <w:tcPr>
            <w:tcW w:w="2410" w:type="dxa"/>
            <w:vAlign w:val="bottom"/>
          </w:tcPr>
          <w:p w14:paraId="4B517CDE" w14:textId="77777777" w:rsidR="004C32FB" w:rsidRDefault="004C32FB">
            <w:pPr>
              <w:spacing w:line="360" w:lineRule="auto"/>
              <w:rPr>
                <w:b/>
                <w:lang w:val="en-US"/>
              </w:rPr>
            </w:pPr>
          </w:p>
        </w:tc>
        <w:tc>
          <w:tcPr>
            <w:tcW w:w="5445" w:type="dxa"/>
            <w:vAlign w:val="bottom"/>
          </w:tcPr>
          <w:p w14:paraId="1030203A" w14:textId="77777777" w:rsidR="004C32FB" w:rsidRDefault="004C32FB">
            <w:pPr>
              <w:spacing w:line="360" w:lineRule="auto"/>
              <w:rPr>
                <w:b/>
                <w:lang w:val="en-US"/>
              </w:rPr>
            </w:pPr>
          </w:p>
        </w:tc>
        <w:tc>
          <w:tcPr>
            <w:tcW w:w="2702" w:type="dxa"/>
            <w:vAlign w:val="bottom"/>
          </w:tcPr>
          <w:p w14:paraId="215100CD" w14:textId="77777777" w:rsidR="004C32FB" w:rsidRDefault="004C32FB">
            <w:pPr>
              <w:spacing w:line="360" w:lineRule="auto"/>
              <w:rPr>
                <w:b/>
                <w:lang w:val="en-US"/>
              </w:rPr>
            </w:pPr>
          </w:p>
        </w:tc>
        <w:tc>
          <w:tcPr>
            <w:tcW w:w="1102" w:type="dxa"/>
            <w:vAlign w:val="bottom"/>
          </w:tcPr>
          <w:p w14:paraId="3B988700" w14:textId="77777777" w:rsidR="004C32FB" w:rsidRDefault="004C32FB">
            <w:pPr>
              <w:spacing w:line="360" w:lineRule="auto"/>
              <w:rPr>
                <w:b/>
                <w:lang w:val="en-US"/>
              </w:rPr>
            </w:pPr>
          </w:p>
        </w:tc>
        <w:tc>
          <w:tcPr>
            <w:tcW w:w="1074" w:type="dxa"/>
            <w:vAlign w:val="bottom"/>
          </w:tcPr>
          <w:p w14:paraId="657FCC43" w14:textId="77777777" w:rsidR="004C32FB" w:rsidRDefault="004C32FB">
            <w:pPr>
              <w:spacing w:line="360" w:lineRule="auto"/>
              <w:rPr>
                <w:b/>
                <w:lang w:val="en-US"/>
              </w:rPr>
            </w:pPr>
          </w:p>
        </w:tc>
        <w:tc>
          <w:tcPr>
            <w:tcW w:w="618" w:type="dxa"/>
            <w:vAlign w:val="bottom"/>
          </w:tcPr>
          <w:p w14:paraId="72CC0832" w14:textId="77777777" w:rsidR="004C32FB" w:rsidRDefault="004C32FB">
            <w:pPr>
              <w:spacing w:line="360" w:lineRule="auto"/>
              <w:rPr>
                <w:b/>
                <w:lang w:val="en-US"/>
              </w:rPr>
            </w:pPr>
          </w:p>
        </w:tc>
        <w:tc>
          <w:tcPr>
            <w:tcW w:w="607" w:type="dxa"/>
            <w:vAlign w:val="bottom"/>
          </w:tcPr>
          <w:p w14:paraId="1863488C" w14:textId="77777777" w:rsidR="004C32FB" w:rsidRDefault="004C32FB">
            <w:pPr>
              <w:spacing w:line="360" w:lineRule="auto"/>
              <w:rPr>
                <w:b/>
                <w:lang w:val="en-US"/>
              </w:rPr>
            </w:pPr>
          </w:p>
        </w:tc>
      </w:tr>
      <w:tr w:rsidR="004C32FB" w14:paraId="0E9E2129" w14:textId="77777777" w:rsidTr="004C32FB">
        <w:tc>
          <w:tcPr>
            <w:tcW w:w="2410" w:type="dxa"/>
            <w:vAlign w:val="bottom"/>
            <w:hideMark/>
          </w:tcPr>
          <w:p w14:paraId="231F9211" w14:textId="77777777" w:rsidR="004C32FB" w:rsidRDefault="004C32FB">
            <w:pPr>
              <w:spacing w:line="360" w:lineRule="auto"/>
              <w:rPr>
                <w:b/>
                <w:lang w:val="en-US"/>
              </w:rPr>
            </w:pPr>
            <w:r>
              <w:rPr>
                <w:rFonts w:ascii="Calibri" w:hAnsi="Calibri" w:cs="Calibri"/>
                <w:color w:val="000000"/>
              </w:rPr>
              <w:t>Withdrawn/depressed</w:t>
            </w:r>
          </w:p>
        </w:tc>
        <w:tc>
          <w:tcPr>
            <w:tcW w:w="5445" w:type="dxa"/>
            <w:vAlign w:val="bottom"/>
            <w:hideMark/>
          </w:tcPr>
          <w:p w14:paraId="0D3364A1" w14:textId="77777777" w:rsidR="004C32FB" w:rsidRDefault="004C32FB">
            <w:pPr>
              <w:spacing w:line="360" w:lineRule="auto"/>
              <w:rPr>
                <w:b/>
                <w:lang w:val="en-US"/>
              </w:rPr>
            </w:pPr>
            <w:r>
              <w:rPr>
                <w:rFonts w:ascii="Calibri" w:hAnsi="Calibri" w:cs="Calibri"/>
                <w:color w:val="000000"/>
              </w:rPr>
              <w:t>P124.PWY</w:t>
            </w:r>
          </w:p>
        </w:tc>
        <w:tc>
          <w:tcPr>
            <w:tcW w:w="2702" w:type="dxa"/>
            <w:vAlign w:val="bottom"/>
            <w:hideMark/>
          </w:tcPr>
          <w:p w14:paraId="07A82EC9" w14:textId="77777777" w:rsidR="004C32FB" w:rsidRDefault="004C32FB">
            <w:pPr>
              <w:spacing w:line="360" w:lineRule="auto"/>
              <w:rPr>
                <w:b/>
                <w:lang w:val="en-US"/>
              </w:rPr>
            </w:pPr>
            <w:r>
              <w:rPr>
                <w:rFonts w:ascii="Calibri" w:hAnsi="Calibri" w:cs="Calibri"/>
                <w:color w:val="000000"/>
              </w:rPr>
              <w:t>Bifidobacterium shunt</w:t>
            </w:r>
          </w:p>
        </w:tc>
        <w:tc>
          <w:tcPr>
            <w:tcW w:w="1102" w:type="dxa"/>
            <w:vAlign w:val="bottom"/>
            <w:hideMark/>
          </w:tcPr>
          <w:p w14:paraId="5A1794A2" w14:textId="77777777" w:rsidR="004C32FB" w:rsidRDefault="004C32FB">
            <w:pPr>
              <w:spacing w:line="360" w:lineRule="auto"/>
              <w:rPr>
                <w:b/>
                <w:lang w:val="en-US"/>
              </w:rPr>
            </w:pPr>
            <w:r>
              <w:rPr>
                <w:rFonts w:ascii="Calibri" w:hAnsi="Calibri" w:cs="Calibri"/>
                <w:color w:val="000000"/>
              </w:rPr>
              <w:t>8.10E-05</w:t>
            </w:r>
          </w:p>
        </w:tc>
        <w:tc>
          <w:tcPr>
            <w:tcW w:w="1074" w:type="dxa"/>
            <w:vAlign w:val="bottom"/>
            <w:hideMark/>
          </w:tcPr>
          <w:p w14:paraId="55ADECDB" w14:textId="77777777" w:rsidR="004C32FB" w:rsidRDefault="004C32FB">
            <w:pPr>
              <w:spacing w:line="360" w:lineRule="auto"/>
              <w:rPr>
                <w:b/>
                <w:lang w:val="en-US"/>
              </w:rPr>
            </w:pPr>
            <w:r>
              <w:rPr>
                <w:rFonts w:ascii="Calibri" w:hAnsi="Calibri" w:cs="Calibri"/>
                <w:color w:val="000000"/>
              </w:rPr>
              <w:t>3.09E-05</w:t>
            </w:r>
          </w:p>
        </w:tc>
        <w:tc>
          <w:tcPr>
            <w:tcW w:w="618" w:type="dxa"/>
            <w:vAlign w:val="bottom"/>
            <w:hideMark/>
          </w:tcPr>
          <w:p w14:paraId="0C647DE1" w14:textId="77777777" w:rsidR="004C32FB" w:rsidRDefault="004C32FB">
            <w:pPr>
              <w:spacing w:line="360" w:lineRule="auto"/>
              <w:rPr>
                <w:b/>
                <w:lang w:val="en-US"/>
              </w:rPr>
            </w:pPr>
            <w:r>
              <w:rPr>
                <w:rFonts w:ascii="Calibri" w:hAnsi="Calibri" w:cs="Calibri"/>
                <w:color w:val="000000"/>
              </w:rPr>
              <w:t>.009</w:t>
            </w:r>
          </w:p>
        </w:tc>
        <w:tc>
          <w:tcPr>
            <w:tcW w:w="607" w:type="dxa"/>
            <w:vAlign w:val="bottom"/>
            <w:hideMark/>
          </w:tcPr>
          <w:p w14:paraId="063DDEEF" w14:textId="77777777" w:rsidR="004C32FB" w:rsidRDefault="004C32FB">
            <w:pPr>
              <w:spacing w:line="360" w:lineRule="auto"/>
              <w:rPr>
                <w:b/>
                <w:lang w:val="en-US"/>
              </w:rPr>
            </w:pPr>
            <w:r>
              <w:rPr>
                <w:rFonts w:ascii="Calibri" w:hAnsi="Calibri" w:cs="Calibri"/>
                <w:color w:val="000000"/>
              </w:rPr>
              <w:t>.990</w:t>
            </w:r>
          </w:p>
        </w:tc>
      </w:tr>
      <w:tr w:rsidR="004C32FB" w14:paraId="7EB3D383" w14:textId="77777777" w:rsidTr="004C32FB">
        <w:tc>
          <w:tcPr>
            <w:tcW w:w="2410" w:type="dxa"/>
            <w:vAlign w:val="bottom"/>
          </w:tcPr>
          <w:p w14:paraId="636AED6C" w14:textId="77777777" w:rsidR="004C32FB" w:rsidRDefault="004C32FB">
            <w:pPr>
              <w:spacing w:line="360" w:lineRule="auto"/>
              <w:rPr>
                <w:b/>
                <w:lang w:val="en-US"/>
              </w:rPr>
            </w:pPr>
          </w:p>
        </w:tc>
        <w:tc>
          <w:tcPr>
            <w:tcW w:w="5445" w:type="dxa"/>
            <w:vAlign w:val="bottom"/>
            <w:hideMark/>
          </w:tcPr>
          <w:p w14:paraId="182325AC" w14:textId="77777777" w:rsidR="004C32FB" w:rsidRDefault="004C32FB">
            <w:pPr>
              <w:spacing w:line="360" w:lineRule="auto"/>
              <w:rPr>
                <w:b/>
                <w:lang w:val="en-US"/>
              </w:rPr>
            </w:pPr>
            <w:r>
              <w:rPr>
                <w:rFonts w:ascii="Calibri" w:hAnsi="Calibri" w:cs="Calibri"/>
                <w:color w:val="000000"/>
              </w:rPr>
              <w:t>P122.PWY</w:t>
            </w:r>
          </w:p>
        </w:tc>
        <w:tc>
          <w:tcPr>
            <w:tcW w:w="2702" w:type="dxa"/>
            <w:vAlign w:val="bottom"/>
            <w:hideMark/>
          </w:tcPr>
          <w:p w14:paraId="1768FE5F" w14:textId="77777777" w:rsidR="004C32FB" w:rsidRDefault="004C32FB">
            <w:pPr>
              <w:spacing w:line="360" w:lineRule="auto"/>
              <w:rPr>
                <w:b/>
                <w:lang w:val="en-US"/>
              </w:rPr>
            </w:pPr>
            <w:r>
              <w:rPr>
                <w:rFonts w:ascii="Calibri" w:hAnsi="Calibri" w:cs="Calibri"/>
                <w:color w:val="000000"/>
              </w:rPr>
              <w:t>heterolactic fermentation</w:t>
            </w:r>
          </w:p>
        </w:tc>
        <w:tc>
          <w:tcPr>
            <w:tcW w:w="1102" w:type="dxa"/>
            <w:vAlign w:val="bottom"/>
            <w:hideMark/>
          </w:tcPr>
          <w:p w14:paraId="31F32F8B" w14:textId="77777777" w:rsidR="004C32FB" w:rsidRDefault="004C32FB">
            <w:pPr>
              <w:spacing w:line="360" w:lineRule="auto"/>
              <w:rPr>
                <w:b/>
                <w:lang w:val="en-US"/>
              </w:rPr>
            </w:pPr>
            <w:r>
              <w:rPr>
                <w:rFonts w:ascii="Calibri" w:hAnsi="Calibri" w:cs="Calibri"/>
                <w:color w:val="000000"/>
              </w:rPr>
              <w:t>4.77E-05</w:t>
            </w:r>
          </w:p>
        </w:tc>
        <w:tc>
          <w:tcPr>
            <w:tcW w:w="1074" w:type="dxa"/>
            <w:vAlign w:val="bottom"/>
            <w:hideMark/>
          </w:tcPr>
          <w:p w14:paraId="5973C7B4" w14:textId="77777777" w:rsidR="004C32FB" w:rsidRDefault="004C32FB">
            <w:pPr>
              <w:spacing w:line="360" w:lineRule="auto"/>
              <w:rPr>
                <w:b/>
                <w:lang w:val="en-US"/>
              </w:rPr>
            </w:pPr>
            <w:r>
              <w:rPr>
                <w:rFonts w:ascii="Calibri" w:hAnsi="Calibri" w:cs="Calibri"/>
                <w:color w:val="000000"/>
              </w:rPr>
              <w:t>1.83E-05</w:t>
            </w:r>
          </w:p>
        </w:tc>
        <w:tc>
          <w:tcPr>
            <w:tcW w:w="618" w:type="dxa"/>
            <w:vAlign w:val="bottom"/>
            <w:hideMark/>
          </w:tcPr>
          <w:p w14:paraId="49C126EC" w14:textId="77777777" w:rsidR="004C32FB" w:rsidRDefault="004C32FB">
            <w:pPr>
              <w:spacing w:line="360" w:lineRule="auto"/>
              <w:rPr>
                <w:b/>
                <w:lang w:val="en-US"/>
              </w:rPr>
            </w:pPr>
            <w:r>
              <w:rPr>
                <w:rFonts w:ascii="Calibri" w:hAnsi="Calibri" w:cs="Calibri"/>
                <w:color w:val="000000"/>
              </w:rPr>
              <w:t>.009</w:t>
            </w:r>
          </w:p>
        </w:tc>
        <w:tc>
          <w:tcPr>
            <w:tcW w:w="607" w:type="dxa"/>
            <w:vAlign w:val="bottom"/>
            <w:hideMark/>
          </w:tcPr>
          <w:p w14:paraId="11FF001B" w14:textId="77777777" w:rsidR="004C32FB" w:rsidRDefault="004C32FB">
            <w:pPr>
              <w:spacing w:line="360" w:lineRule="auto"/>
              <w:rPr>
                <w:b/>
                <w:lang w:val="en-US"/>
              </w:rPr>
            </w:pPr>
            <w:r>
              <w:rPr>
                <w:rFonts w:ascii="Calibri" w:hAnsi="Calibri" w:cs="Calibri"/>
                <w:color w:val="000000"/>
              </w:rPr>
              <w:t>.990</w:t>
            </w:r>
          </w:p>
        </w:tc>
      </w:tr>
      <w:tr w:rsidR="004C32FB" w14:paraId="5D18B57C" w14:textId="77777777" w:rsidTr="004C32FB">
        <w:tc>
          <w:tcPr>
            <w:tcW w:w="2410" w:type="dxa"/>
            <w:vAlign w:val="bottom"/>
          </w:tcPr>
          <w:p w14:paraId="53C64246" w14:textId="77777777" w:rsidR="004C32FB" w:rsidRDefault="004C32FB">
            <w:pPr>
              <w:spacing w:line="360" w:lineRule="auto"/>
              <w:rPr>
                <w:b/>
                <w:lang w:val="en-US"/>
              </w:rPr>
            </w:pPr>
          </w:p>
        </w:tc>
        <w:tc>
          <w:tcPr>
            <w:tcW w:w="5445" w:type="dxa"/>
            <w:vAlign w:val="bottom"/>
            <w:hideMark/>
          </w:tcPr>
          <w:p w14:paraId="77E950AB" w14:textId="77777777" w:rsidR="004C32FB" w:rsidRDefault="004C32FB">
            <w:pPr>
              <w:spacing w:line="360" w:lineRule="auto"/>
              <w:rPr>
                <w:b/>
                <w:lang w:val="en-US"/>
              </w:rPr>
            </w:pPr>
            <w:r>
              <w:rPr>
                <w:rFonts w:ascii="Calibri" w:hAnsi="Calibri" w:cs="Calibri"/>
                <w:color w:val="000000"/>
              </w:rPr>
              <w:t>PWY.5005</w:t>
            </w:r>
          </w:p>
        </w:tc>
        <w:tc>
          <w:tcPr>
            <w:tcW w:w="2702" w:type="dxa"/>
            <w:vAlign w:val="bottom"/>
            <w:hideMark/>
          </w:tcPr>
          <w:p w14:paraId="4CC896C6" w14:textId="77777777" w:rsidR="004C32FB" w:rsidRDefault="004C32FB">
            <w:pPr>
              <w:spacing w:line="360" w:lineRule="auto"/>
              <w:rPr>
                <w:b/>
                <w:lang w:val="en-US"/>
              </w:rPr>
            </w:pPr>
            <w:r>
              <w:rPr>
                <w:rFonts w:ascii="Calibri" w:hAnsi="Calibri" w:cs="Calibri"/>
                <w:color w:val="000000"/>
              </w:rPr>
              <w:t>biotin biosynthesis II</w:t>
            </w:r>
          </w:p>
        </w:tc>
        <w:tc>
          <w:tcPr>
            <w:tcW w:w="1102" w:type="dxa"/>
            <w:vAlign w:val="bottom"/>
            <w:hideMark/>
          </w:tcPr>
          <w:p w14:paraId="464CFE13" w14:textId="77777777" w:rsidR="004C32FB" w:rsidRDefault="004C32FB">
            <w:pPr>
              <w:spacing w:line="360" w:lineRule="auto"/>
              <w:rPr>
                <w:b/>
                <w:lang w:val="en-US"/>
              </w:rPr>
            </w:pPr>
            <w:r>
              <w:rPr>
                <w:rFonts w:ascii="Calibri" w:hAnsi="Calibri" w:cs="Calibri"/>
                <w:color w:val="000000"/>
              </w:rPr>
              <w:t>-1.64E-05</w:t>
            </w:r>
          </w:p>
        </w:tc>
        <w:tc>
          <w:tcPr>
            <w:tcW w:w="1074" w:type="dxa"/>
            <w:vAlign w:val="bottom"/>
            <w:hideMark/>
          </w:tcPr>
          <w:p w14:paraId="12BBF812" w14:textId="77777777" w:rsidR="004C32FB" w:rsidRDefault="004C32FB">
            <w:pPr>
              <w:spacing w:line="360" w:lineRule="auto"/>
              <w:rPr>
                <w:b/>
                <w:lang w:val="en-US"/>
              </w:rPr>
            </w:pPr>
            <w:r>
              <w:rPr>
                <w:rFonts w:ascii="Calibri" w:hAnsi="Calibri" w:cs="Calibri"/>
                <w:color w:val="000000"/>
              </w:rPr>
              <w:t>8.27E-06</w:t>
            </w:r>
          </w:p>
        </w:tc>
        <w:tc>
          <w:tcPr>
            <w:tcW w:w="618" w:type="dxa"/>
            <w:vAlign w:val="bottom"/>
            <w:hideMark/>
          </w:tcPr>
          <w:p w14:paraId="502883DC" w14:textId="77777777" w:rsidR="004C32FB" w:rsidRDefault="004C32FB">
            <w:pPr>
              <w:spacing w:line="360" w:lineRule="auto"/>
              <w:rPr>
                <w:b/>
                <w:lang w:val="en-US"/>
              </w:rPr>
            </w:pPr>
            <w:r>
              <w:rPr>
                <w:rFonts w:ascii="Calibri" w:hAnsi="Calibri" w:cs="Calibri"/>
                <w:color w:val="000000"/>
              </w:rPr>
              <w:t>.047</w:t>
            </w:r>
          </w:p>
        </w:tc>
        <w:tc>
          <w:tcPr>
            <w:tcW w:w="607" w:type="dxa"/>
            <w:vAlign w:val="bottom"/>
            <w:hideMark/>
          </w:tcPr>
          <w:p w14:paraId="3D57670A" w14:textId="77777777" w:rsidR="004C32FB" w:rsidRDefault="004C32FB">
            <w:pPr>
              <w:spacing w:line="360" w:lineRule="auto"/>
              <w:rPr>
                <w:b/>
                <w:lang w:val="en-US"/>
              </w:rPr>
            </w:pPr>
            <w:r>
              <w:rPr>
                <w:rFonts w:ascii="Calibri" w:hAnsi="Calibri" w:cs="Calibri"/>
                <w:color w:val="000000"/>
              </w:rPr>
              <w:t>.990</w:t>
            </w:r>
          </w:p>
        </w:tc>
      </w:tr>
      <w:tr w:rsidR="004C32FB" w14:paraId="4CE4C4D4" w14:textId="77777777" w:rsidTr="004C32FB">
        <w:tc>
          <w:tcPr>
            <w:tcW w:w="2410" w:type="dxa"/>
            <w:vAlign w:val="bottom"/>
          </w:tcPr>
          <w:p w14:paraId="17F7417F" w14:textId="77777777" w:rsidR="004C32FB" w:rsidRDefault="004C32FB">
            <w:pPr>
              <w:spacing w:line="360" w:lineRule="auto"/>
              <w:rPr>
                <w:b/>
                <w:lang w:val="en-US"/>
              </w:rPr>
            </w:pPr>
          </w:p>
        </w:tc>
        <w:tc>
          <w:tcPr>
            <w:tcW w:w="5445" w:type="dxa"/>
            <w:vAlign w:val="bottom"/>
          </w:tcPr>
          <w:p w14:paraId="03986AC0" w14:textId="77777777" w:rsidR="004C32FB" w:rsidRDefault="004C32FB">
            <w:pPr>
              <w:spacing w:line="360" w:lineRule="auto"/>
              <w:rPr>
                <w:b/>
                <w:lang w:val="en-US"/>
              </w:rPr>
            </w:pPr>
          </w:p>
        </w:tc>
        <w:tc>
          <w:tcPr>
            <w:tcW w:w="2702" w:type="dxa"/>
            <w:vAlign w:val="bottom"/>
          </w:tcPr>
          <w:p w14:paraId="0943F16A" w14:textId="77777777" w:rsidR="004C32FB" w:rsidRDefault="004C32FB">
            <w:pPr>
              <w:spacing w:line="360" w:lineRule="auto"/>
              <w:rPr>
                <w:b/>
                <w:lang w:val="en-US"/>
              </w:rPr>
            </w:pPr>
          </w:p>
        </w:tc>
        <w:tc>
          <w:tcPr>
            <w:tcW w:w="1102" w:type="dxa"/>
            <w:vAlign w:val="bottom"/>
          </w:tcPr>
          <w:p w14:paraId="0E9122B0" w14:textId="77777777" w:rsidR="004C32FB" w:rsidRDefault="004C32FB">
            <w:pPr>
              <w:spacing w:line="360" w:lineRule="auto"/>
              <w:rPr>
                <w:b/>
                <w:lang w:val="en-US"/>
              </w:rPr>
            </w:pPr>
          </w:p>
        </w:tc>
        <w:tc>
          <w:tcPr>
            <w:tcW w:w="1074" w:type="dxa"/>
            <w:vAlign w:val="bottom"/>
          </w:tcPr>
          <w:p w14:paraId="70EC6FBC" w14:textId="77777777" w:rsidR="004C32FB" w:rsidRDefault="004C32FB">
            <w:pPr>
              <w:spacing w:line="360" w:lineRule="auto"/>
              <w:rPr>
                <w:b/>
                <w:lang w:val="en-US"/>
              </w:rPr>
            </w:pPr>
          </w:p>
        </w:tc>
        <w:tc>
          <w:tcPr>
            <w:tcW w:w="618" w:type="dxa"/>
            <w:vAlign w:val="bottom"/>
          </w:tcPr>
          <w:p w14:paraId="3987692C" w14:textId="77777777" w:rsidR="004C32FB" w:rsidRDefault="004C32FB">
            <w:pPr>
              <w:spacing w:line="360" w:lineRule="auto"/>
              <w:rPr>
                <w:b/>
                <w:lang w:val="en-US"/>
              </w:rPr>
            </w:pPr>
          </w:p>
        </w:tc>
        <w:tc>
          <w:tcPr>
            <w:tcW w:w="607" w:type="dxa"/>
            <w:vAlign w:val="bottom"/>
          </w:tcPr>
          <w:p w14:paraId="1ADA89CA" w14:textId="77777777" w:rsidR="004C32FB" w:rsidRDefault="004C32FB">
            <w:pPr>
              <w:spacing w:line="360" w:lineRule="auto"/>
              <w:rPr>
                <w:b/>
                <w:lang w:val="en-US"/>
              </w:rPr>
            </w:pPr>
          </w:p>
        </w:tc>
      </w:tr>
      <w:tr w:rsidR="004C32FB" w14:paraId="5A1FCCCB" w14:textId="77777777" w:rsidTr="004C32FB">
        <w:tc>
          <w:tcPr>
            <w:tcW w:w="2410" w:type="dxa"/>
            <w:vAlign w:val="bottom"/>
            <w:hideMark/>
          </w:tcPr>
          <w:p w14:paraId="7F5FC690" w14:textId="77777777" w:rsidR="004C32FB" w:rsidRDefault="004C32FB">
            <w:pPr>
              <w:spacing w:line="360" w:lineRule="auto"/>
              <w:rPr>
                <w:b/>
                <w:lang w:val="en-US"/>
              </w:rPr>
            </w:pPr>
            <w:r>
              <w:rPr>
                <w:rFonts w:ascii="Calibri" w:hAnsi="Calibri" w:cs="Calibri"/>
                <w:color w:val="000000"/>
              </w:rPr>
              <w:t>Social problems</w:t>
            </w:r>
          </w:p>
        </w:tc>
        <w:tc>
          <w:tcPr>
            <w:tcW w:w="5445" w:type="dxa"/>
            <w:vAlign w:val="bottom"/>
            <w:hideMark/>
          </w:tcPr>
          <w:p w14:paraId="18518271" w14:textId="77777777" w:rsidR="004C32FB" w:rsidRDefault="004C32FB">
            <w:pPr>
              <w:spacing w:line="360" w:lineRule="auto"/>
              <w:rPr>
                <w:b/>
                <w:lang w:val="en-US"/>
              </w:rPr>
            </w:pPr>
            <w:r>
              <w:rPr>
                <w:rFonts w:ascii="Calibri" w:hAnsi="Calibri" w:cs="Calibri"/>
                <w:color w:val="000000"/>
                <w:lang w:val="en-US"/>
              </w:rPr>
              <w:t>superpathway of &amp;beta;-D-glucuronide and D-glucuronate degradation</w:t>
            </w:r>
          </w:p>
        </w:tc>
        <w:tc>
          <w:tcPr>
            <w:tcW w:w="2702" w:type="dxa"/>
            <w:vAlign w:val="bottom"/>
            <w:hideMark/>
          </w:tcPr>
          <w:p w14:paraId="0A05F3E8" w14:textId="77777777" w:rsidR="004C32FB" w:rsidRDefault="004C32FB">
            <w:pPr>
              <w:spacing w:line="360" w:lineRule="auto"/>
              <w:rPr>
                <w:b/>
                <w:lang w:val="en-US"/>
              </w:rPr>
            </w:pPr>
            <w:r>
              <w:rPr>
                <w:rFonts w:ascii="Calibri" w:hAnsi="Calibri" w:cs="Calibri"/>
                <w:color w:val="000000"/>
              </w:rPr>
              <w:t>GLUCUROCAT.PWY</w:t>
            </w:r>
          </w:p>
        </w:tc>
        <w:tc>
          <w:tcPr>
            <w:tcW w:w="1102" w:type="dxa"/>
            <w:vAlign w:val="bottom"/>
            <w:hideMark/>
          </w:tcPr>
          <w:p w14:paraId="216AD05E" w14:textId="77777777" w:rsidR="004C32FB" w:rsidRDefault="004C32FB">
            <w:pPr>
              <w:spacing w:line="360" w:lineRule="auto"/>
              <w:rPr>
                <w:b/>
                <w:lang w:val="en-US"/>
              </w:rPr>
            </w:pPr>
            <w:r>
              <w:rPr>
                <w:rFonts w:ascii="Calibri" w:hAnsi="Calibri" w:cs="Calibri"/>
                <w:color w:val="000000"/>
              </w:rPr>
              <w:t>4.69E-05</w:t>
            </w:r>
          </w:p>
        </w:tc>
        <w:tc>
          <w:tcPr>
            <w:tcW w:w="1074" w:type="dxa"/>
            <w:vAlign w:val="bottom"/>
            <w:hideMark/>
          </w:tcPr>
          <w:p w14:paraId="19C86BC2" w14:textId="77777777" w:rsidR="004C32FB" w:rsidRDefault="004C32FB">
            <w:pPr>
              <w:spacing w:line="360" w:lineRule="auto"/>
              <w:rPr>
                <w:b/>
                <w:lang w:val="en-US"/>
              </w:rPr>
            </w:pPr>
            <w:r>
              <w:rPr>
                <w:rFonts w:ascii="Calibri" w:hAnsi="Calibri" w:cs="Calibri"/>
                <w:color w:val="000000"/>
              </w:rPr>
              <w:t>1.83E-05</w:t>
            </w:r>
          </w:p>
        </w:tc>
        <w:tc>
          <w:tcPr>
            <w:tcW w:w="618" w:type="dxa"/>
            <w:vAlign w:val="bottom"/>
            <w:hideMark/>
          </w:tcPr>
          <w:p w14:paraId="38DAC180" w14:textId="77777777" w:rsidR="004C32FB" w:rsidRDefault="004C32FB">
            <w:pPr>
              <w:spacing w:line="360" w:lineRule="auto"/>
              <w:rPr>
                <w:b/>
                <w:lang w:val="en-US"/>
              </w:rPr>
            </w:pPr>
            <w:r>
              <w:rPr>
                <w:rFonts w:ascii="Calibri" w:hAnsi="Calibri" w:cs="Calibri"/>
                <w:color w:val="000000"/>
              </w:rPr>
              <w:t>.011</w:t>
            </w:r>
          </w:p>
        </w:tc>
        <w:tc>
          <w:tcPr>
            <w:tcW w:w="607" w:type="dxa"/>
            <w:vAlign w:val="bottom"/>
            <w:hideMark/>
          </w:tcPr>
          <w:p w14:paraId="3B3E250A" w14:textId="77777777" w:rsidR="004C32FB" w:rsidRDefault="004C32FB">
            <w:pPr>
              <w:spacing w:line="360" w:lineRule="auto"/>
              <w:rPr>
                <w:b/>
                <w:lang w:val="en-US"/>
              </w:rPr>
            </w:pPr>
            <w:r>
              <w:rPr>
                <w:rFonts w:ascii="Calibri" w:hAnsi="Calibri" w:cs="Calibri"/>
                <w:color w:val="000000"/>
              </w:rPr>
              <w:t>.889</w:t>
            </w:r>
          </w:p>
        </w:tc>
      </w:tr>
      <w:tr w:rsidR="004C32FB" w14:paraId="6D300641" w14:textId="77777777" w:rsidTr="004C32FB">
        <w:tc>
          <w:tcPr>
            <w:tcW w:w="2410" w:type="dxa"/>
            <w:vAlign w:val="bottom"/>
          </w:tcPr>
          <w:p w14:paraId="1100719F" w14:textId="77777777" w:rsidR="004C32FB" w:rsidRDefault="004C32FB">
            <w:pPr>
              <w:spacing w:line="360" w:lineRule="auto"/>
              <w:rPr>
                <w:b/>
                <w:lang w:val="en-US"/>
              </w:rPr>
            </w:pPr>
          </w:p>
        </w:tc>
        <w:tc>
          <w:tcPr>
            <w:tcW w:w="5445" w:type="dxa"/>
            <w:vAlign w:val="bottom"/>
            <w:hideMark/>
          </w:tcPr>
          <w:p w14:paraId="5913AD7D" w14:textId="77777777" w:rsidR="004C32FB" w:rsidRDefault="004C32FB">
            <w:pPr>
              <w:spacing w:line="360" w:lineRule="auto"/>
              <w:rPr>
                <w:b/>
                <w:lang w:val="en-US"/>
              </w:rPr>
            </w:pPr>
            <w:r>
              <w:rPr>
                <w:rFonts w:ascii="Calibri" w:hAnsi="Calibri" w:cs="Calibri"/>
                <w:color w:val="000000"/>
              </w:rPr>
              <w:t>thiazole biosynthesis II (Bacillus)</w:t>
            </w:r>
          </w:p>
        </w:tc>
        <w:tc>
          <w:tcPr>
            <w:tcW w:w="2702" w:type="dxa"/>
            <w:vAlign w:val="bottom"/>
            <w:hideMark/>
          </w:tcPr>
          <w:p w14:paraId="62F36E3F" w14:textId="77777777" w:rsidR="004C32FB" w:rsidRDefault="004C32FB">
            <w:pPr>
              <w:spacing w:line="360" w:lineRule="auto"/>
              <w:rPr>
                <w:b/>
                <w:lang w:val="en-US"/>
              </w:rPr>
            </w:pPr>
            <w:r>
              <w:rPr>
                <w:rFonts w:ascii="Calibri" w:hAnsi="Calibri" w:cs="Calibri"/>
                <w:color w:val="000000"/>
              </w:rPr>
              <w:t>PWY.6891</w:t>
            </w:r>
          </w:p>
        </w:tc>
        <w:tc>
          <w:tcPr>
            <w:tcW w:w="1102" w:type="dxa"/>
            <w:vAlign w:val="bottom"/>
            <w:hideMark/>
          </w:tcPr>
          <w:p w14:paraId="2FD95EEC" w14:textId="77777777" w:rsidR="004C32FB" w:rsidRDefault="004C32FB">
            <w:pPr>
              <w:spacing w:line="360" w:lineRule="auto"/>
              <w:rPr>
                <w:b/>
                <w:lang w:val="en-US"/>
              </w:rPr>
            </w:pPr>
            <w:r>
              <w:rPr>
                <w:rFonts w:ascii="Calibri" w:hAnsi="Calibri" w:cs="Calibri"/>
                <w:color w:val="000000"/>
              </w:rPr>
              <w:t>3.91E-05</w:t>
            </w:r>
          </w:p>
        </w:tc>
        <w:tc>
          <w:tcPr>
            <w:tcW w:w="1074" w:type="dxa"/>
            <w:vAlign w:val="bottom"/>
            <w:hideMark/>
          </w:tcPr>
          <w:p w14:paraId="411B5D20" w14:textId="77777777" w:rsidR="004C32FB" w:rsidRDefault="004C32FB">
            <w:pPr>
              <w:spacing w:line="360" w:lineRule="auto"/>
              <w:rPr>
                <w:b/>
                <w:lang w:val="en-US"/>
              </w:rPr>
            </w:pPr>
            <w:r>
              <w:rPr>
                <w:rFonts w:ascii="Calibri" w:hAnsi="Calibri" w:cs="Calibri"/>
                <w:color w:val="000000"/>
              </w:rPr>
              <w:t>1.71E-05</w:t>
            </w:r>
          </w:p>
        </w:tc>
        <w:tc>
          <w:tcPr>
            <w:tcW w:w="618" w:type="dxa"/>
            <w:vAlign w:val="bottom"/>
            <w:hideMark/>
          </w:tcPr>
          <w:p w14:paraId="51D062D9" w14:textId="77777777" w:rsidR="004C32FB" w:rsidRDefault="004C32FB">
            <w:pPr>
              <w:spacing w:line="360" w:lineRule="auto"/>
              <w:rPr>
                <w:b/>
                <w:lang w:val="en-US"/>
              </w:rPr>
            </w:pPr>
            <w:r>
              <w:rPr>
                <w:rFonts w:ascii="Calibri" w:hAnsi="Calibri" w:cs="Calibri"/>
                <w:color w:val="000000"/>
              </w:rPr>
              <w:t>.023</w:t>
            </w:r>
          </w:p>
        </w:tc>
        <w:tc>
          <w:tcPr>
            <w:tcW w:w="607" w:type="dxa"/>
            <w:vAlign w:val="bottom"/>
            <w:hideMark/>
          </w:tcPr>
          <w:p w14:paraId="426D10F3" w14:textId="77777777" w:rsidR="004C32FB" w:rsidRDefault="004C32FB">
            <w:pPr>
              <w:spacing w:line="360" w:lineRule="auto"/>
              <w:rPr>
                <w:b/>
                <w:lang w:val="en-US"/>
              </w:rPr>
            </w:pPr>
            <w:r>
              <w:rPr>
                <w:rFonts w:ascii="Calibri" w:hAnsi="Calibri" w:cs="Calibri"/>
                <w:color w:val="000000"/>
              </w:rPr>
              <w:t>.889</w:t>
            </w:r>
          </w:p>
        </w:tc>
      </w:tr>
      <w:tr w:rsidR="004C32FB" w14:paraId="2AA16AD9" w14:textId="77777777" w:rsidTr="004C32FB">
        <w:tc>
          <w:tcPr>
            <w:tcW w:w="2410" w:type="dxa"/>
            <w:vAlign w:val="bottom"/>
          </w:tcPr>
          <w:p w14:paraId="666CCC7E" w14:textId="77777777" w:rsidR="004C32FB" w:rsidRDefault="004C32FB">
            <w:pPr>
              <w:spacing w:line="360" w:lineRule="auto"/>
              <w:rPr>
                <w:b/>
                <w:lang w:val="en-US"/>
              </w:rPr>
            </w:pPr>
          </w:p>
        </w:tc>
        <w:tc>
          <w:tcPr>
            <w:tcW w:w="5445" w:type="dxa"/>
            <w:vAlign w:val="bottom"/>
            <w:hideMark/>
          </w:tcPr>
          <w:p w14:paraId="76EDF8BA" w14:textId="77777777" w:rsidR="004C32FB" w:rsidRDefault="004C32FB">
            <w:pPr>
              <w:spacing w:line="360" w:lineRule="auto"/>
              <w:rPr>
                <w:b/>
                <w:lang w:val="en-US"/>
              </w:rPr>
            </w:pPr>
            <w:r>
              <w:rPr>
                <w:rFonts w:ascii="Calibri" w:hAnsi="Calibri" w:cs="Calibri"/>
                <w:color w:val="000000"/>
                <w:lang w:val="en-US"/>
              </w:rPr>
              <w:t>superpathway of hexuronide and hexuronate degradation</w:t>
            </w:r>
          </w:p>
        </w:tc>
        <w:tc>
          <w:tcPr>
            <w:tcW w:w="2702" w:type="dxa"/>
            <w:vAlign w:val="bottom"/>
            <w:hideMark/>
          </w:tcPr>
          <w:p w14:paraId="226BFA8C" w14:textId="77777777" w:rsidR="004C32FB" w:rsidRDefault="004C32FB">
            <w:pPr>
              <w:spacing w:line="360" w:lineRule="auto"/>
              <w:rPr>
                <w:b/>
                <w:lang w:val="en-US"/>
              </w:rPr>
            </w:pPr>
            <w:r>
              <w:rPr>
                <w:rFonts w:ascii="Calibri" w:hAnsi="Calibri" w:cs="Calibri"/>
                <w:color w:val="000000"/>
              </w:rPr>
              <w:t>GALACT.GLUCUROCAT.PWY</w:t>
            </w:r>
          </w:p>
        </w:tc>
        <w:tc>
          <w:tcPr>
            <w:tcW w:w="1102" w:type="dxa"/>
            <w:vAlign w:val="bottom"/>
            <w:hideMark/>
          </w:tcPr>
          <w:p w14:paraId="237793D2" w14:textId="77777777" w:rsidR="004C32FB" w:rsidRDefault="004C32FB">
            <w:pPr>
              <w:spacing w:line="360" w:lineRule="auto"/>
              <w:rPr>
                <w:b/>
                <w:lang w:val="en-US"/>
              </w:rPr>
            </w:pPr>
            <w:r>
              <w:rPr>
                <w:rFonts w:ascii="Calibri" w:hAnsi="Calibri" w:cs="Calibri"/>
                <w:color w:val="000000"/>
              </w:rPr>
              <w:t>3.56E-05</w:t>
            </w:r>
          </w:p>
        </w:tc>
        <w:tc>
          <w:tcPr>
            <w:tcW w:w="1074" w:type="dxa"/>
            <w:vAlign w:val="bottom"/>
            <w:hideMark/>
          </w:tcPr>
          <w:p w14:paraId="3D6E934A" w14:textId="77777777" w:rsidR="004C32FB" w:rsidRDefault="004C32FB">
            <w:pPr>
              <w:spacing w:line="360" w:lineRule="auto"/>
              <w:rPr>
                <w:b/>
                <w:lang w:val="en-US"/>
              </w:rPr>
            </w:pPr>
            <w:r>
              <w:rPr>
                <w:rFonts w:ascii="Calibri" w:hAnsi="Calibri" w:cs="Calibri"/>
                <w:color w:val="000000"/>
              </w:rPr>
              <w:t>1.58E-05</w:t>
            </w:r>
          </w:p>
        </w:tc>
        <w:tc>
          <w:tcPr>
            <w:tcW w:w="618" w:type="dxa"/>
            <w:vAlign w:val="bottom"/>
            <w:hideMark/>
          </w:tcPr>
          <w:p w14:paraId="561559F8" w14:textId="77777777" w:rsidR="004C32FB" w:rsidRDefault="004C32FB">
            <w:pPr>
              <w:spacing w:line="360" w:lineRule="auto"/>
              <w:rPr>
                <w:b/>
                <w:lang w:val="en-US"/>
              </w:rPr>
            </w:pPr>
            <w:r>
              <w:rPr>
                <w:rFonts w:ascii="Calibri" w:hAnsi="Calibri" w:cs="Calibri"/>
                <w:color w:val="000000"/>
              </w:rPr>
              <w:t>.024</w:t>
            </w:r>
          </w:p>
        </w:tc>
        <w:tc>
          <w:tcPr>
            <w:tcW w:w="607" w:type="dxa"/>
            <w:vAlign w:val="bottom"/>
            <w:hideMark/>
          </w:tcPr>
          <w:p w14:paraId="0C296201" w14:textId="77777777" w:rsidR="004C32FB" w:rsidRDefault="004C32FB">
            <w:pPr>
              <w:spacing w:line="360" w:lineRule="auto"/>
              <w:rPr>
                <w:b/>
                <w:lang w:val="en-US"/>
              </w:rPr>
            </w:pPr>
            <w:r>
              <w:rPr>
                <w:rFonts w:ascii="Calibri" w:hAnsi="Calibri" w:cs="Calibri"/>
                <w:color w:val="000000"/>
              </w:rPr>
              <w:t>.889</w:t>
            </w:r>
          </w:p>
        </w:tc>
      </w:tr>
      <w:tr w:rsidR="004C32FB" w14:paraId="5A854EE6" w14:textId="77777777" w:rsidTr="004C32FB">
        <w:tc>
          <w:tcPr>
            <w:tcW w:w="2410" w:type="dxa"/>
            <w:vAlign w:val="bottom"/>
          </w:tcPr>
          <w:p w14:paraId="0D8CE04D" w14:textId="77777777" w:rsidR="004C32FB" w:rsidRDefault="004C32FB">
            <w:pPr>
              <w:spacing w:line="360" w:lineRule="auto"/>
              <w:rPr>
                <w:b/>
                <w:lang w:val="en-US"/>
              </w:rPr>
            </w:pPr>
          </w:p>
        </w:tc>
        <w:tc>
          <w:tcPr>
            <w:tcW w:w="5445" w:type="dxa"/>
            <w:vAlign w:val="bottom"/>
            <w:hideMark/>
          </w:tcPr>
          <w:p w14:paraId="708598CD" w14:textId="77777777" w:rsidR="004C32FB" w:rsidRDefault="004C32FB">
            <w:pPr>
              <w:spacing w:line="360" w:lineRule="auto"/>
              <w:rPr>
                <w:b/>
                <w:lang w:val="en-US"/>
              </w:rPr>
            </w:pPr>
            <w:r>
              <w:rPr>
                <w:rFonts w:ascii="Calibri" w:hAnsi="Calibri" w:cs="Calibri"/>
                <w:color w:val="000000"/>
              </w:rPr>
              <w:t>chitin derivatives degradation</w:t>
            </w:r>
          </w:p>
        </w:tc>
        <w:tc>
          <w:tcPr>
            <w:tcW w:w="2702" w:type="dxa"/>
            <w:vAlign w:val="bottom"/>
            <w:hideMark/>
          </w:tcPr>
          <w:p w14:paraId="5043DE77" w14:textId="77777777" w:rsidR="004C32FB" w:rsidRDefault="004C32FB">
            <w:pPr>
              <w:spacing w:line="360" w:lineRule="auto"/>
              <w:rPr>
                <w:b/>
                <w:lang w:val="en-US"/>
              </w:rPr>
            </w:pPr>
            <w:r>
              <w:rPr>
                <w:rFonts w:ascii="Calibri" w:hAnsi="Calibri" w:cs="Calibri"/>
                <w:color w:val="000000"/>
              </w:rPr>
              <w:t>PWY.6906</w:t>
            </w:r>
          </w:p>
        </w:tc>
        <w:tc>
          <w:tcPr>
            <w:tcW w:w="1102" w:type="dxa"/>
            <w:vAlign w:val="bottom"/>
            <w:hideMark/>
          </w:tcPr>
          <w:p w14:paraId="56BA6DF2" w14:textId="77777777" w:rsidR="004C32FB" w:rsidRDefault="004C32FB">
            <w:pPr>
              <w:spacing w:line="360" w:lineRule="auto"/>
              <w:rPr>
                <w:b/>
                <w:lang w:val="en-US"/>
              </w:rPr>
            </w:pPr>
            <w:r>
              <w:rPr>
                <w:rFonts w:ascii="Calibri" w:hAnsi="Calibri" w:cs="Calibri"/>
                <w:color w:val="000000"/>
              </w:rPr>
              <w:t>2.73E-06</w:t>
            </w:r>
          </w:p>
        </w:tc>
        <w:tc>
          <w:tcPr>
            <w:tcW w:w="1074" w:type="dxa"/>
            <w:vAlign w:val="bottom"/>
            <w:hideMark/>
          </w:tcPr>
          <w:p w14:paraId="4918BA46" w14:textId="77777777" w:rsidR="004C32FB" w:rsidRDefault="004C32FB">
            <w:pPr>
              <w:spacing w:line="360" w:lineRule="auto"/>
              <w:rPr>
                <w:b/>
                <w:lang w:val="en-US"/>
              </w:rPr>
            </w:pPr>
            <w:r>
              <w:rPr>
                <w:rFonts w:ascii="Calibri" w:hAnsi="Calibri" w:cs="Calibri"/>
                <w:color w:val="000000"/>
              </w:rPr>
              <w:t>1.21E-06</w:t>
            </w:r>
          </w:p>
        </w:tc>
        <w:tc>
          <w:tcPr>
            <w:tcW w:w="618" w:type="dxa"/>
            <w:vAlign w:val="bottom"/>
            <w:hideMark/>
          </w:tcPr>
          <w:p w14:paraId="54AEF5B5" w14:textId="77777777" w:rsidR="004C32FB" w:rsidRDefault="004C32FB">
            <w:pPr>
              <w:spacing w:line="360" w:lineRule="auto"/>
              <w:rPr>
                <w:b/>
                <w:lang w:val="en-US"/>
              </w:rPr>
            </w:pPr>
            <w:r>
              <w:rPr>
                <w:rFonts w:ascii="Calibri" w:hAnsi="Calibri" w:cs="Calibri"/>
                <w:color w:val="000000"/>
              </w:rPr>
              <w:t>.025</w:t>
            </w:r>
          </w:p>
        </w:tc>
        <w:tc>
          <w:tcPr>
            <w:tcW w:w="607" w:type="dxa"/>
            <w:vAlign w:val="bottom"/>
            <w:hideMark/>
          </w:tcPr>
          <w:p w14:paraId="5714F845" w14:textId="77777777" w:rsidR="004C32FB" w:rsidRDefault="004C32FB">
            <w:pPr>
              <w:spacing w:line="360" w:lineRule="auto"/>
              <w:rPr>
                <w:b/>
                <w:lang w:val="en-US"/>
              </w:rPr>
            </w:pPr>
            <w:r>
              <w:rPr>
                <w:rFonts w:ascii="Calibri" w:hAnsi="Calibri" w:cs="Calibri"/>
                <w:color w:val="000000"/>
              </w:rPr>
              <w:t>.889</w:t>
            </w:r>
          </w:p>
        </w:tc>
      </w:tr>
      <w:tr w:rsidR="004C32FB" w14:paraId="5F112E28" w14:textId="77777777" w:rsidTr="004C32FB">
        <w:tc>
          <w:tcPr>
            <w:tcW w:w="2410" w:type="dxa"/>
            <w:vAlign w:val="bottom"/>
          </w:tcPr>
          <w:p w14:paraId="4730B39B" w14:textId="77777777" w:rsidR="004C32FB" w:rsidRDefault="004C32FB">
            <w:pPr>
              <w:spacing w:line="360" w:lineRule="auto"/>
              <w:rPr>
                <w:b/>
                <w:lang w:val="en-US"/>
              </w:rPr>
            </w:pPr>
          </w:p>
        </w:tc>
        <w:tc>
          <w:tcPr>
            <w:tcW w:w="5445" w:type="dxa"/>
            <w:vAlign w:val="bottom"/>
            <w:hideMark/>
          </w:tcPr>
          <w:p w14:paraId="32672A49" w14:textId="77777777" w:rsidR="004C32FB" w:rsidRDefault="004C32FB">
            <w:pPr>
              <w:spacing w:line="360" w:lineRule="auto"/>
              <w:rPr>
                <w:b/>
                <w:lang w:val="en-US"/>
              </w:rPr>
            </w:pPr>
            <w:r>
              <w:rPr>
                <w:rFonts w:ascii="Calibri" w:hAnsi="Calibri" w:cs="Calibri"/>
                <w:color w:val="000000"/>
                <w:lang w:val="en-US"/>
              </w:rPr>
              <w:t>glycolysis I (from glucose 6-phosphate)</w:t>
            </w:r>
          </w:p>
        </w:tc>
        <w:tc>
          <w:tcPr>
            <w:tcW w:w="2702" w:type="dxa"/>
            <w:vAlign w:val="bottom"/>
            <w:hideMark/>
          </w:tcPr>
          <w:p w14:paraId="3ACDF85A" w14:textId="77777777" w:rsidR="004C32FB" w:rsidRDefault="004C32FB">
            <w:pPr>
              <w:spacing w:line="360" w:lineRule="auto"/>
              <w:rPr>
                <w:b/>
                <w:lang w:val="en-US"/>
              </w:rPr>
            </w:pPr>
            <w:r>
              <w:rPr>
                <w:rFonts w:ascii="Calibri" w:hAnsi="Calibri" w:cs="Calibri"/>
                <w:color w:val="000000"/>
              </w:rPr>
              <w:t>GLYCOLYSIS</w:t>
            </w:r>
          </w:p>
        </w:tc>
        <w:tc>
          <w:tcPr>
            <w:tcW w:w="1102" w:type="dxa"/>
            <w:vAlign w:val="bottom"/>
            <w:hideMark/>
          </w:tcPr>
          <w:p w14:paraId="0ABD79A1" w14:textId="77777777" w:rsidR="004C32FB" w:rsidRDefault="004C32FB">
            <w:pPr>
              <w:spacing w:line="360" w:lineRule="auto"/>
              <w:rPr>
                <w:b/>
                <w:lang w:val="en-US"/>
              </w:rPr>
            </w:pPr>
            <w:r>
              <w:rPr>
                <w:rFonts w:ascii="Calibri" w:hAnsi="Calibri" w:cs="Calibri"/>
                <w:color w:val="000000"/>
              </w:rPr>
              <w:t>-5.40E-05</w:t>
            </w:r>
          </w:p>
        </w:tc>
        <w:tc>
          <w:tcPr>
            <w:tcW w:w="1074" w:type="dxa"/>
            <w:vAlign w:val="bottom"/>
            <w:hideMark/>
          </w:tcPr>
          <w:p w14:paraId="21EFBC4E" w14:textId="77777777" w:rsidR="004C32FB" w:rsidRDefault="004C32FB">
            <w:pPr>
              <w:spacing w:line="360" w:lineRule="auto"/>
              <w:rPr>
                <w:b/>
                <w:lang w:val="en-US"/>
              </w:rPr>
            </w:pPr>
            <w:r>
              <w:rPr>
                <w:rFonts w:ascii="Calibri" w:hAnsi="Calibri" w:cs="Calibri"/>
                <w:color w:val="000000"/>
              </w:rPr>
              <w:t>2.58E-05</w:t>
            </w:r>
          </w:p>
        </w:tc>
        <w:tc>
          <w:tcPr>
            <w:tcW w:w="618" w:type="dxa"/>
            <w:vAlign w:val="bottom"/>
            <w:hideMark/>
          </w:tcPr>
          <w:p w14:paraId="0517B343" w14:textId="77777777" w:rsidR="004C32FB" w:rsidRDefault="004C32FB">
            <w:pPr>
              <w:spacing w:line="360" w:lineRule="auto"/>
              <w:rPr>
                <w:b/>
                <w:lang w:val="en-US"/>
              </w:rPr>
            </w:pPr>
            <w:r>
              <w:rPr>
                <w:rFonts w:ascii="Calibri" w:hAnsi="Calibri" w:cs="Calibri"/>
                <w:color w:val="000000"/>
              </w:rPr>
              <w:t>.037</w:t>
            </w:r>
          </w:p>
        </w:tc>
        <w:tc>
          <w:tcPr>
            <w:tcW w:w="607" w:type="dxa"/>
            <w:vAlign w:val="bottom"/>
            <w:hideMark/>
          </w:tcPr>
          <w:p w14:paraId="7944CA48" w14:textId="77777777" w:rsidR="004C32FB" w:rsidRDefault="004C32FB">
            <w:pPr>
              <w:spacing w:line="360" w:lineRule="auto"/>
              <w:rPr>
                <w:b/>
                <w:lang w:val="en-US"/>
              </w:rPr>
            </w:pPr>
            <w:r>
              <w:rPr>
                <w:rFonts w:ascii="Calibri" w:hAnsi="Calibri" w:cs="Calibri"/>
                <w:color w:val="000000"/>
              </w:rPr>
              <w:t>.889</w:t>
            </w:r>
          </w:p>
        </w:tc>
      </w:tr>
      <w:tr w:rsidR="004C32FB" w14:paraId="5906825A" w14:textId="77777777" w:rsidTr="004C32FB">
        <w:tc>
          <w:tcPr>
            <w:tcW w:w="2410" w:type="dxa"/>
            <w:vAlign w:val="bottom"/>
          </w:tcPr>
          <w:p w14:paraId="31249411" w14:textId="77777777" w:rsidR="004C32FB" w:rsidRDefault="004C32FB">
            <w:pPr>
              <w:spacing w:line="360" w:lineRule="auto"/>
              <w:rPr>
                <w:b/>
                <w:lang w:val="en-US"/>
              </w:rPr>
            </w:pPr>
          </w:p>
        </w:tc>
        <w:tc>
          <w:tcPr>
            <w:tcW w:w="5445" w:type="dxa"/>
            <w:vAlign w:val="bottom"/>
          </w:tcPr>
          <w:p w14:paraId="63511A5A" w14:textId="77777777" w:rsidR="004C32FB" w:rsidRDefault="004C32FB">
            <w:pPr>
              <w:spacing w:line="360" w:lineRule="auto"/>
              <w:rPr>
                <w:b/>
                <w:lang w:val="en-US"/>
              </w:rPr>
            </w:pPr>
          </w:p>
        </w:tc>
        <w:tc>
          <w:tcPr>
            <w:tcW w:w="2702" w:type="dxa"/>
            <w:vAlign w:val="bottom"/>
          </w:tcPr>
          <w:p w14:paraId="396CE828" w14:textId="77777777" w:rsidR="004C32FB" w:rsidRDefault="004C32FB">
            <w:pPr>
              <w:spacing w:line="360" w:lineRule="auto"/>
              <w:rPr>
                <w:b/>
                <w:lang w:val="en-US"/>
              </w:rPr>
            </w:pPr>
          </w:p>
        </w:tc>
        <w:tc>
          <w:tcPr>
            <w:tcW w:w="1102" w:type="dxa"/>
            <w:vAlign w:val="bottom"/>
          </w:tcPr>
          <w:p w14:paraId="22130ADE" w14:textId="77777777" w:rsidR="004C32FB" w:rsidRDefault="004C32FB">
            <w:pPr>
              <w:spacing w:line="360" w:lineRule="auto"/>
              <w:rPr>
                <w:b/>
                <w:lang w:val="en-US"/>
              </w:rPr>
            </w:pPr>
          </w:p>
        </w:tc>
        <w:tc>
          <w:tcPr>
            <w:tcW w:w="1074" w:type="dxa"/>
            <w:vAlign w:val="bottom"/>
          </w:tcPr>
          <w:p w14:paraId="4F94B34D" w14:textId="77777777" w:rsidR="004C32FB" w:rsidRDefault="004C32FB">
            <w:pPr>
              <w:spacing w:line="360" w:lineRule="auto"/>
              <w:rPr>
                <w:b/>
                <w:lang w:val="en-US"/>
              </w:rPr>
            </w:pPr>
          </w:p>
        </w:tc>
        <w:tc>
          <w:tcPr>
            <w:tcW w:w="618" w:type="dxa"/>
            <w:vAlign w:val="bottom"/>
          </w:tcPr>
          <w:p w14:paraId="16AF63D9" w14:textId="77777777" w:rsidR="004C32FB" w:rsidRDefault="004C32FB">
            <w:pPr>
              <w:spacing w:line="360" w:lineRule="auto"/>
              <w:rPr>
                <w:b/>
                <w:lang w:val="en-US"/>
              </w:rPr>
            </w:pPr>
          </w:p>
        </w:tc>
        <w:tc>
          <w:tcPr>
            <w:tcW w:w="607" w:type="dxa"/>
            <w:vAlign w:val="bottom"/>
          </w:tcPr>
          <w:p w14:paraId="61962B43" w14:textId="77777777" w:rsidR="004C32FB" w:rsidRDefault="004C32FB">
            <w:pPr>
              <w:spacing w:line="360" w:lineRule="auto"/>
              <w:rPr>
                <w:b/>
                <w:lang w:val="en-US"/>
              </w:rPr>
            </w:pPr>
          </w:p>
        </w:tc>
      </w:tr>
      <w:tr w:rsidR="004C32FB" w14:paraId="79189E77" w14:textId="77777777" w:rsidTr="004C32FB">
        <w:tc>
          <w:tcPr>
            <w:tcW w:w="2410" w:type="dxa"/>
            <w:vAlign w:val="bottom"/>
            <w:hideMark/>
          </w:tcPr>
          <w:p w14:paraId="69C3AECE" w14:textId="77777777" w:rsidR="004C32FB" w:rsidRDefault="004C32FB">
            <w:pPr>
              <w:spacing w:line="360" w:lineRule="auto"/>
              <w:rPr>
                <w:b/>
                <w:lang w:val="en-US"/>
              </w:rPr>
            </w:pPr>
            <w:r>
              <w:rPr>
                <w:rFonts w:ascii="Calibri" w:hAnsi="Calibri" w:cs="Calibri"/>
                <w:color w:val="000000"/>
              </w:rPr>
              <w:t>Thought problems</w:t>
            </w:r>
          </w:p>
        </w:tc>
        <w:tc>
          <w:tcPr>
            <w:tcW w:w="5445" w:type="dxa"/>
            <w:vAlign w:val="bottom"/>
            <w:hideMark/>
          </w:tcPr>
          <w:p w14:paraId="1315F532" w14:textId="77777777" w:rsidR="004C32FB" w:rsidRDefault="004C32FB">
            <w:pPr>
              <w:spacing w:line="360" w:lineRule="auto"/>
              <w:rPr>
                <w:b/>
                <w:lang w:val="en-US"/>
              </w:rPr>
            </w:pPr>
            <w:r>
              <w:rPr>
                <w:rFonts w:ascii="Calibri" w:hAnsi="Calibri" w:cs="Calibri"/>
                <w:color w:val="000000"/>
                <w:lang w:val="en-US"/>
              </w:rPr>
              <w:t>UDP-2.3-diacetamido-2.3-dideoxy-&amp;alpha;-D-mannuronate biosynthesis</w:t>
            </w:r>
          </w:p>
        </w:tc>
        <w:tc>
          <w:tcPr>
            <w:tcW w:w="2702" w:type="dxa"/>
            <w:vAlign w:val="bottom"/>
            <w:hideMark/>
          </w:tcPr>
          <w:p w14:paraId="4C6C4945" w14:textId="77777777" w:rsidR="004C32FB" w:rsidRDefault="004C32FB">
            <w:pPr>
              <w:spacing w:line="360" w:lineRule="auto"/>
              <w:rPr>
                <w:b/>
                <w:lang w:val="en-US"/>
              </w:rPr>
            </w:pPr>
            <w:r>
              <w:rPr>
                <w:rFonts w:ascii="Calibri" w:hAnsi="Calibri" w:cs="Calibri"/>
                <w:color w:val="000000"/>
              </w:rPr>
              <w:t>PWY.7090</w:t>
            </w:r>
          </w:p>
        </w:tc>
        <w:tc>
          <w:tcPr>
            <w:tcW w:w="1102" w:type="dxa"/>
            <w:vAlign w:val="bottom"/>
            <w:hideMark/>
          </w:tcPr>
          <w:p w14:paraId="7143A831" w14:textId="77777777" w:rsidR="004C32FB" w:rsidRDefault="004C32FB">
            <w:pPr>
              <w:spacing w:line="360" w:lineRule="auto"/>
              <w:rPr>
                <w:b/>
                <w:lang w:val="en-US"/>
              </w:rPr>
            </w:pPr>
            <w:r>
              <w:rPr>
                <w:rFonts w:ascii="Calibri" w:hAnsi="Calibri" w:cs="Calibri"/>
                <w:color w:val="000000"/>
              </w:rPr>
              <w:t>2.11E-06</w:t>
            </w:r>
          </w:p>
        </w:tc>
        <w:tc>
          <w:tcPr>
            <w:tcW w:w="1074" w:type="dxa"/>
            <w:vAlign w:val="bottom"/>
            <w:hideMark/>
          </w:tcPr>
          <w:p w14:paraId="4B984E9F" w14:textId="77777777" w:rsidR="004C32FB" w:rsidRDefault="004C32FB">
            <w:pPr>
              <w:spacing w:line="360" w:lineRule="auto"/>
              <w:rPr>
                <w:b/>
                <w:lang w:val="en-US"/>
              </w:rPr>
            </w:pPr>
            <w:r>
              <w:rPr>
                <w:rFonts w:ascii="Calibri" w:hAnsi="Calibri" w:cs="Calibri"/>
                <w:color w:val="000000"/>
              </w:rPr>
              <w:t>8.79E-07</w:t>
            </w:r>
          </w:p>
        </w:tc>
        <w:tc>
          <w:tcPr>
            <w:tcW w:w="618" w:type="dxa"/>
            <w:vAlign w:val="bottom"/>
            <w:hideMark/>
          </w:tcPr>
          <w:p w14:paraId="2D0CF61D" w14:textId="77777777" w:rsidR="004C32FB" w:rsidRDefault="004C32FB">
            <w:pPr>
              <w:spacing w:line="360" w:lineRule="auto"/>
              <w:rPr>
                <w:b/>
                <w:lang w:val="en-US"/>
              </w:rPr>
            </w:pPr>
            <w:r>
              <w:rPr>
                <w:rFonts w:ascii="Calibri" w:hAnsi="Calibri" w:cs="Calibri"/>
                <w:color w:val="000000"/>
              </w:rPr>
              <w:t>.017</w:t>
            </w:r>
          </w:p>
        </w:tc>
        <w:tc>
          <w:tcPr>
            <w:tcW w:w="607" w:type="dxa"/>
            <w:vAlign w:val="bottom"/>
            <w:hideMark/>
          </w:tcPr>
          <w:p w14:paraId="654A93E5" w14:textId="77777777" w:rsidR="004C32FB" w:rsidRDefault="004C32FB">
            <w:pPr>
              <w:spacing w:line="360" w:lineRule="auto"/>
              <w:rPr>
                <w:b/>
                <w:lang w:val="en-US"/>
              </w:rPr>
            </w:pPr>
            <w:r>
              <w:rPr>
                <w:rFonts w:ascii="Calibri" w:hAnsi="Calibri" w:cs="Calibri"/>
                <w:color w:val="000000"/>
              </w:rPr>
              <w:t>.982</w:t>
            </w:r>
          </w:p>
        </w:tc>
      </w:tr>
      <w:tr w:rsidR="004C32FB" w14:paraId="5ABA5DE5" w14:textId="77777777" w:rsidTr="004C32FB">
        <w:tc>
          <w:tcPr>
            <w:tcW w:w="2410" w:type="dxa"/>
            <w:vAlign w:val="bottom"/>
          </w:tcPr>
          <w:p w14:paraId="4084391C" w14:textId="77777777" w:rsidR="004C32FB" w:rsidRDefault="004C32FB">
            <w:pPr>
              <w:spacing w:line="360" w:lineRule="auto"/>
              <w:rPr>
                <w:b/>
                <w:lang w:val="en-US"/>
              </w:rPr>
            </w:pPr>
          </w:p>
        </w:tc>
        <w:tc>
          <w:tcPr>
            <w:tcW w:w="5445" w:type="dxa"/>
            <w:vAlign w:val="bottom"/>
            <w:hideMark/>
          </w:tcPr>
          <w:p w14:paraId="2B8FC702" w14:textId="77777777" w:rsidR="004C32FB" w:rsidRDefault="004C32FB">
            <w:pPr>
              <w:spacing w:line="360" w:lineRule="auto"/>
              <w:rPr>
                <w:b/>
                <w:lang w:val="en-US"/>
              </w:rPr>
            </w:pPr>
            <w:r>
              <w:rPr>
                <w:rFonts w:ascii="Calibri" w:hAnsi="Calibri" w:cs="Calibri"/>
                <w:color w:val="000000"/>
              </w:rPr>
              <w:t>glycogen degradation I (bacterial)</w:t>
            </w:r>
          </w:p>
        </w:tc>
        <w:tc>
          <w:tcPr>
            <w:tcW w:w="2702" w:type="dxa"/>
            <w:vAlign w:val="bottom"/>
            <w:hideMark/>
          </w:tcPr>
          <w:p w14:paraId="45D2576A" w14:textId="77777777" w:rsidR="004C32FB" w:rsidRDefault="004C32FB">
            <w:pPr>
              <w:spacing w:line="360" w:lineRule="auto"/>
              <w:rPr>
                <w:b/>
                <w:lang w:val="en-US"/>
              </w:rPr>
            </w:pPr>
            <w:r>
              <w:rPr>
                <w:rFonts w:ascii="Calibri" w:hAnsi="Calibri" w:cs="Calibri"/>
                <w:color w:val="000000"/>
              </w:rPr>
              <w:t>GLYCOCAT.PWY</w:t>
            </w:r>
          </w:p>
        </w:tc>
        <w:tc>
          <w:tcPr>
            <w:tcW w:w="1102" w:type="dxa"/>
            <w:vAlign w:val="bottom"/>
            <w:hideMark/>
          </w:tcPr>
          <w:p w14:paraId="3170667C" w14:textId="77777777" w:rsidR="004C32FB" w:rsidRDefault="004C32FB">
            <w:pPr>
              <w:spacing w:line="360" w:lineRule="auto"/>
              <w:rPr>
                <w:b/>
                <w:lang w:val="en-US"/>
              </w:rPr>
            </w:pPr>
            <w:r>
              <w:rPr>
                <w:rFonts w:ascii="Calibri" w:hAnsi="Calibri" w:cs="Calibri"/>
                <w:color w:val="000000"/>
              </w:rPr>
              <w:t>-6.19E-05</w:t>
            </w:r>
          </w:p>
        </w:tc>
        <w:tc>
          <w:tcPr>
            <w:tcW w:w="1074" w:type="dxa"/>
            <w:vAlign w:val="bottom"/>
            <w:hideMark/>
          </w:tcPr>
          <w:p w14:paraId="401868E1" w14:textId="77777777" w:rsidR="004C32FB" w:rsidRDefault="004C32FB">
            <w:pPr>
              <w:spacing w:line="360" w:lineRule="auto"/>
              <w:rPr>
                <w:b/>
                <w:lang w:val="en-US"/>
              </w:rPr>
            </w:pPr>
            <w:r>
              <w:rPr>
                <w:rFonts w:ascii="Calibri" w:hAnsi="Calibri" w:cs="Calibri"/>
                <w:color w:val="000000"/>
              </w:rPr>
              <w:t>2.96E-05</w:t>
            </w:r>
          </w:p>
        </w:tc>
        <w:tc>
          <w:tcPr>
            <w:tcW w:w="618" w:type="dxa"/>
            <w:vAlign w:val="bottom"/>
            <w:hideMark/>
          </w:tcPr>
          <w:p w14:paraId="037C64AC" w14:textId="77777777" w:rsidR="004C32FB" w:rsidRDefault="004C32FB">
            <w:pPr>
              <w:spacing w:line="360" w:lineRule="auto"/>
              <w:rPr>
                <w:b/>
                <w:lang w:val="en-US"/>
              </w:rPr>
            </w:pPr>
            <w:r>
              <w:rPr>
                <w:rFonts w:ascii="Calibri" w:hAnsi="Calibri" w:cs="Calibri"/>
                <w:color w:val="000000"/>
              </w:rPr>
              <w:t>.037</w:t>
            </w:r>
          </w:p>
        </w:tc>
        <w:tc>
          <w:tcPr>
            <w:tcW w:w="607" w:type="dxa"/>
            <w:vAlign w:val="bottom"/>
            <w:hideMark/>
          </w:tcPr>
          <w:p w14:paraId="562EC14C" w14:textId="77777777" w:rsidR="004C32FB" w:rsidRDefault="004C32FB">
            <w:pPr>
              <w:spacing w:line="360" w:lineRule="auto"/>
              <w:rPr>
                <w:b/>
                <w:lang w:val="en-US"/>
              </w:rPr>
            </w:pPr>
            <w:r>
              <w:rPr>
                <w:rFonts w:ascii="Calibri" w:hAnsi="Calibri" w:cs="Calibri"/>
                <w:color w:val="000000"/>
              </w:rPr>
              <w:t>.982</w:t>
            </w:r>
          </w:p>
        </w:tc>
      </w:tr>
      <w:tr w:rsidR="004C32FB" w14:paraId="793AF972" w14:textId="77777777" w:rsidTr="004C32FB">
        <w:tc>
          <w:tcPr>
            <w:tcW w:w="2410" w:type="dxa"/>
            <w:vAlign w:val="bottom"/>
          </w:tcPr>
          <w:p w14:paraId="3AB0F980" w14:textId="77777777" w:rsidR="004C32FB" w:rsidRDefault="004C32FB">
            <w:pPr>
              <w:spacing w:line="360" w:lineRule="auto"/>
              <w:rPr>
                <w:b/>
                <w:lang w:val="en-US"/>
              </w:rPr>
            </w:pPr>
          </w:p>
        </w:tc>
        <w:tc>
          <w:tcPr>
            <w:tcW w:w="5445" w:type="dxa"/>
            <w:vAlign w:val="bottom"/>
            <w:hideMark/>
          </w:tcPr>
          <w:p w14:paraId="32607F23" w14:textId="77777777" w:rsidR="004C32FB" w:rsidRDefault="004C32FB">
            <w:pPr>
              <w:spacing w:line="360" w:lineRule="auto"/>
              <w:rPr>
                <w:b/>
                <w:lang w:val="en-US"/>
              </w:rPr>
            </w:pPr>
            <w:r>
              <w:rPr>
                <w:rFonts w:ascii="Calibri" w:hAnsi="Calibri" w:cs="Calibri"/>
                <w:color w:val="000000"/>
                <w:lang w:val="en-US"/>
              </w:rPr>
              <w:t>superpathway of UDP-N-acetylglucosamine-derived O-antigen building blocks biosynthesis</w:t>
            </w:r>
          </w:p>
        </w:tc>
        <w:tc>
          <w:tcPr>
            <w:tcW w:w="2702" w:type="dxa"/>
            <w:vAlign w:val="bottom"/>
            <w:hideMark/>
          </w:tcPr>
          <w:p w14:paraId="3AFA412D" w14:textId="77777777" w:rsidR="004C32FB" w:rsidRDefault="004C32FB">
            <w:pPr>
              <w:spacing w:line="360" w:lineRule="auto"/>
              <w:rPr>
                <w:b/>
                <w:lang w:val="en-US"/>
              </w:rPr>
            </w:pPr>
            <w:r>
              <w:rPr>
                <w:rFonts w:ascii="Calibri" w:hAnsi="Calibri" w:cs="Calibri"/>
                <w:color w:val="000000"/>
              </w:rPr>
              <w:t>PWY.7332</w:t>
            </w:r>
          </w:p>
        </w:tc>
        <w:tc>
          <w:tcPr>
            <w:tcW w:w="1102" w:type="dxa"/>
            <w:vAlign w:val="bottom"/>
            <w:hideMark/>
          </w:tcPr>
          <w:p w14:paraId="2DA31E8F" w14:textId="77777777" w:rsidR="004C32FB" w:rsidRDefault="004C32FB">
            <w:pPr>
              <w:spacing w:line="360" w:lineRule="auto"/>
              <w:rPr>
                <w:b/>
                <w:lang w:val="en-US"/>
              </w:rPr>
            </w:pPr>
            <w:r>
              <w:rPr>
                <w:rFonts w:ascii="Calibri" w:hAnsi="Calibri" w:cs="Calibri"/>
                <w:color w:val="000000"/>
              </w:rPr>
              <w:t>1.83E-05</w:t>
            </w:r>
          </w:p>
        </w:tc>
        <w:tc>
          <w:tcPr>
            <w:tcW w:w="1074" w:type="dxa"/>
            <w:vAlign w:val="bottom"/>
            <w:hideMark/>
          </w:tcPr>
          <w:p w14:paraId="65D82B2A" w14:textId="77777777" w:rsidR="004C32FB" w:rsidRDefault="004C32FB">
            <w:pPr>
              <w:spacing w:line="360" w:lineRule="auto"/>
              <w:rPr>
                <w:b/>
                <w:lang w:val="en-US"/>
              </w:rPr>
            </w:pPr>
            <w:r>
              <w:rPr>
                <w:rFonts w:ascii="Calibri" w:hAnsi="Calibri" w:cs="Calibri"/>
                <w:color w:val="000000"/>
              </w:rPr>
              <w:t>9.02E-06</w:t>
            </w:r>
          </w:p>
        </w:tc>
        <w:tc>
          <w:tcPr>
            <w:tcW w:w="618" w:type="dxa"/>
            <w:vAlign w:val="bottom"/>
            <w:hideMark/>
          </w:tcPr>
          <w:p w14:paraId="30FCD495" w14:textId="77777777" w:rsidR="004C32FB" w:rsidRDefault="004C32FB">
            <w:pPr>
              <w:spacing w:line="360" w:lineRule="auto"/>
              <w:rPr>
                <w:b/>
                <w:lang w:val="en-US"/>
              </w:rPr>
            </w:pPr>
            <w:r>
              <w:rPr>
                <w:rFonts w:ascii="Calibri" w:hAnsi="Calibri" w:cs="Calibri"/>
                <w:color w:val="000000"/>
              </w:rPr>
              <w:t>.043</w:t>
            </w:r>
          </w:p>
        </w:tc>
        <w:tc>
          <w:tcPr>
            <w:tcW w:w="607" w:type="dxa"/>
            <w:vAlign w:val="bottom"/>
            <w:hideMark/>
          </w:tcPr>
          <w:p w14:paraId="6E74284D" w14:textId="77777777" w:rsidR="004C32FB" w:rsidRDefault="004C32FB">
            <w:pPr>
              <w:spacing w:line="360" w:lineRule="auto"/>
              <w:rPr>
                <w:b/>
                <w:lang w:val="en-US"/>
              </w:rPr>
            </w:pPr>
            <w:r>
              <w:rPr>
                <w:rFonts w:ascii="Calibri" w:hAnsi="Calibri" w:cs="Calibri"/>
                <w:color w:val="000000"/>
              </w:rPr>
              <w:t>.982</w:t>
            </w:r>
          </w:p>
        </w:tc>
      </w:tr>
      <w:tr w:rsidR="004C32FB" w14:paraId="26933E77" w14:textId="77777777" w:rsidTr="004C32FB">
        <w:tc>
          <w:tcPr>
            <w:tcW w:w="2410" w:type="dxa"/>
            <w:vAlign w:val="bottom"/>
          </w:tcPr>
          <w:p w14:paraId="668084C5" w14:textId="77777777" w:rsidR="004C32FB" w:rsidRDefault="004C32FB">
            <w:pPr>
              <w:spacing w:line="360" w:lineRule="auto"/>
              <w:rPr>
                <w:b/>
                <w:lang w:val="en-US"/>
              </w:rPr>
            </w:pPr>
          </w:p>
        </w:tc>
        <w:tc>
          <w:tcPr>
            <w:tcW w:w="5445" w:type="dxa"/>
            <w:vAlign w:val="bottom"/>
          </w:tcPr>
          <w:p w14:paraId="6B726B3B" w14:textId="77777777" w:rsidR="004C32FB" w:rsidRDefault="004C32FB">
            <w:pPr>
              <w:spacing w:line="360" w:lineRule="auto"/>
              <w:rPr>
                <w:b/>
                <w:lang w:val="en-US"/>
              </w:rPr>
            </w:pPr>
          </w:p>
        </w:tc>
        <w:tc>
          <w:tcPr>
            <w:tcW w:w="2702" w:type="dxa"/>
            <w:vAlign w:val="bottom"/>
          </w:tcPr>
          <w:p w14:paraId="1F88A554" w14:textId="77777777" w:rsidR="004C32FB" w:rsidRDefault="004C32FB">
            <w:pPr>
              <w:spacing w:line="360" w:lineRule="auto"/>
              <w:rPr>
                <w:b/>
                <w:lang w:val="en-US"/>
              </w:rPr>
            </w:pPr>
          </w:p>
        </w:tc>
        <w:tc>
          <w:tcPr>
            <w:tcW w:w="1102" w:type="dxa"/>
            <w:vAlign w:val="bottom"/>
          </w:tcPr>
          <w:p w14:paraId="583B5AC3" w14:textId="77777777" w:rsidR="004C32FB" w:rsidRDefault="004C32FB">
            <w:pPr>
              <w:spacing w:line="360" w:lineRule="auto"/>
              <w:rPr>
                <w:b/>
                <w:lang w:val="en-US"/>
              </w:rPr>
            </w:pPr>
          </w:p>
        </w:tc>
        <w:tc>
          <w:tcPr>
            <w:tcW w:w="1074" w:type="dxa"/>
            <w:vAlign w:val="bottom"/>
          </w:tcPr>
          <w:p w14:paraId="7815BD1C" w14:textId="77777777" w:rsidR="004C32FB" w:rsidRDefault="004C32FB">
            <w:pPr>
              <w:spacing w:line="360" w:lineRule="auto"/>
              <w:rPr>
                <w:b/>
                <w:lang w:val="en-US"/>
              </w:rPr>
            </w:pPr>
          </w:p>
        </w:tc>
        <w:tc>
          <w:tcPr>
            <w:tcW w:w="618" w:type="dxa"/>
            <w:vAlign w:val="bottom"/>
          </w:tcPr>
          <w:p w14:paraId="7504C5F1" w14:textId="77777777" w:rsidR="004C32FB" w:rsidRDefault="004C32FB">
            <w:pPr>
              <w:spacing w:line="360" w:lineRule="auto"/>
              <w:rPr>
                <w:b/>
                <w:lang w:val="en-US"/>
              </w:rPr>
            </w:pPr>
          </w:p>
        </w:tc>
        <w:tc>
          <w:tcPr>
            <w:tcW w:w="607" w:type="dxa"/>
            <w:vAlign w:val="bottom"/>
          </w:tcPr>
          <w:p w14:paraId="532AA89C" w14:textId="77777777" w:rsidR="004C32FB" w:rsidRDefault="004C32FB">
            <w:pPr>
              <w:spacing w:line="360" w:lineRule="auto"/>
              <w:rPr>
                <w:b/>
                <w:lang w:val="en-US"/>
              </w:rPr>
            </w:pPr>
          </w:p>
        </w:tc>
      </w:tr>
      <w:tr w:rsidR="004C32FB" w14:paraId="121EEAA3" w14:textId="77777777" w:rsidTr="004C32FB">
        <w:tc>
          <w:tcPr>
            <w:tcW w:w="2410" w:type="dxa"/>
            <w:vAlign w:val="bottom"/>
            <w:hideMark/>
          </w:tcPr>
          <w:p w14:paraId="79D0343E" w14:textId="77777777" w:rsidR="004C32FB" w:rsidRDefault="004C32FB">
            <w:pPr>
              <w:spacing w:line="360" w:lineRule="auto"/>
              <w:rPr>
                <w:b/>
                <w:lang w:val="en-US"/>
              </w:rPr>
            </w:pPr>
            <w:r>
              <w:rPr>
                <w:rFonts w:ascii="Calibri" w:hAnsi="Calibri" w:cs="Calibri"/>
                <w:color w:val="000000"/>
              </w:rPr>
              <w:t>Attention problems</w:t>
            </w:r>
          </w:p>
        </w:tc>
        <w:tc>
          <w:tcPr>
            <w:tcW w:w="5445" w:type="dxa"/>
            <w:vAlign w:val="bottom"/>
            <w:hideMark/>
          </w:tcPr>
          <w:p w14:paraId="437126A2" w14:textId="77777777" w:rsidR="004C32FB" w:rsidRDefault="004C32FB">
            <w:pPr>
              <w:spacing w:line="360" w:lineRule="auto"/>
              <w:rPr>
                <w:b/>
                <w:lang w:val="en-US"/>
              </w:rPr>
            </w:pPr>
            <w:r>
              <w:rPr>
                <w:rFonts w:ascii="Calibri" w:hAnsi="Calibri" w:cs="Calibri"/>
                <w:color w:val="000000"/>
                <w:lang w:val="en-US"/>
              </w:rPr>
              <w:t>UDP-2.3-diacetamido-2.3-dideoxy-&amp;alpha;-D-mannuronate biosynthesis</w:t>
            </w:r>
          </w:p>
        </w:tc>
        <w:tc>
          <w:tcPr>
            <w:tcW w:w="2702" w:type="dxa"/>
            <w:vAlign w:val="bottom"/>
            <w:hideMark/>
          </w:tcPr>
          <w:p w14:paraId="66E3F548" w14:textId="77777777" w:rsidR="004C32FB" w:rsidRDefault="004C32FB">
            <w:pPr>
              <w:spacing w:line="360" w:lineRule="auto"/>
              <w:rPr>
                <w:b/>
                <w:lang w:val="en-US"/>
              </w:rPr>
            </w:pPr>
            <w:r>
              <w:rPr>
                <w:rFonts w:ascii="Calibri" w:hAnsi="Calibri" w:cs="Calibri"/>
                <w:color w:val="000000"/>
              </w:rPr>
              <w:t>PWY.7090</w:t>
            </w:r>
          </w:p>
        </w:tc>
        <w:tc>
          <w:tcPr>
            <w:tcW w:w="1102" w:type="dxa"/>
            <w:vAlign w:val="bottom"/>
            <w:hideMark/>
          </w:tcPr>
          <w:p w14:paraId="5245C297" w14:textId="77777777" w:rsidR="004C32FB" w:rsidRDefault="004C32FB">
            <w:pPr>
              <w:spacing w:line="360" w:lineRule="auto"/>
              <w:rPr>
                <w:b/>
                <w:lang w:val="en-US"/>
              </w:rPr>
            </w:pPr>
            <w:r>
              <w:rPr>
                <w:rFonts w:ascii="Calibri" w:hAnsi="Calibri" w:cs="Calibri"/>
                <w:color w:val="000000"/>
              </w:rPr>
              <w:t>1.78E-06</w:t>
            </w:r>
          </w:p>
        </w:tc>
        <w:tc>
          <w:tcPr>
            <w:tcW w:w="1074" w:type="dxa"/>
            <w:vAlign w:val="bottom"/>
            <w:hideMark/>
          </w:tcPr>
          <w:p w14:paraId="59470939" w14:textId="77777777" w:rsidR="004C32FB" w:rsidRDefault="004C32FB">
            <w:pPr>
              <w:spacing w:line="360" w:lineRule="auto"/>
              <w:rPr>
                <w:b/>
                <w:lang w:val="en-US"/>
              </w:rPr>
            </w:pPr>
            <w:r>
              <w:rPr>
                <w:rFonts w:ascii="Calibri" w:hAnsi="Calibri" w:cs="Calibri"/>
                <w:color w:val="000000"/>
              </w:rPr>
              <w:t>7.68E-07</w:t>
            </w:r>
          </w:p>
        </w:tc>
        <w:tc>
          <w:tcPr>
            <w:tcW w:w="618" w:type="dxa"/>
            <w:vAlign w:val="bottom"/>
            <w:hideMark/>
          </w:tcPr>
          <w:p w14:paraId="1539BEE7" w14:textId="77777777" w:rsidR="004C32FB" w:rsidRDefault="004C32FB">
            <w:pPr>
              <w:spacing w:line="360" w:lineRule="auto"/>
              <w:rPr>
                <w:b/>
                <w:lang w:val="en-US"/>
              </w:rPr>
            </w:pPr>
            <w:r>
              <w:rPr>
                <w:rFonts w:ascii="Calibri" w:hAnsi="Calibri" w:cs="Calibri"/>
                <w:color w:val="000000"/>
              </w:rPr>
              <w:t>.021</w:t>
            </w:r>
          </w:p>
        </w:tc>
        <w:tc>
          <w:tcPr>
            <w:tcW w:w="607" w:type="dxa"/>
            <w:vAlign w:val="bottom"/>
            <w:hideMark/>
          </w:tcPr>
          <w:p w14:paraId="635D6CAC" w14:textId="77777777" w:rsidR="004C32FB" w:rsidRDefault="004C32FB">
            <w:pPr>
              <w:spacing w:line="360" w:lineRule="auto"/>
              <w:rPr>
                <w:b/>
                <w:lang w:val="en-US"/>
              </w:rPr>
            </w:pPr>
            <w:r>
              <w:rPr>
                <w:rFonts w:ascii="Calibri" w:hAnsi="Calibri" w:cs="Calibri"/>
                <w:color w:val="000000"/>
              </w:rPr>
              <w:t>.842</w:t>
            </w:r>
          </w:p>
        </w:tc>
      </w:tr>
      <w:tr w:rsidR="004C32FB" w14:paraId="3083D016" w14:textId="77777777" w:rsidTr="004C32FB">
        <w:tc>
          <w:tcPr>
            <w:tcW w:w="2410" w:type="dxa"/>
            <w:vAlign w:val="bottom"/>
          </w:tcPr>
          <w:p w14:paraId="471C351F" w14:textId="77777777" w:rsidR="004C32FB" w:rsidRDefault="004C32FB">
            <w:pPr>
              <w:spacing w:line="360" w:lineRule="auto"/>
              <w:rPr>
                <w:b/>
                <w:lang w:val="en-US"/>
              </w:rPr>
            </w:pPr>
          </w:p>
        </w:tc>
        <w:tc>
          <w:tcPr>
            <w:tcW w:w="5445" w:type="dxa"/>
            <w:vAlign w:val="bottom"/>
            <w:hideMark/>
          </w:tcPr>
          <w:p w14:paraId="202ED229" w14:textId="77777777" w:rsidR="004C32FB" w:rsidRDefault="004C32FB">
            <w:pPr>
              <w:spacing w:line="360" w:lineRule="auto"/>
              <w:rPr>
                <w:b/>
                <w:lang w:val="en-US"/>
              </w:rPr>
            </w:pPr>
            <w:r>
              <w:rPr>
                <w:rFonts w:ascii="Calibri" w:hAnsi="Calibri" w:cs="Calibri"/>
                <w:color w:val="000000"/>
                <w:lang w:val="en-US"/>
              </w:rPr>
              <w:t>dTDP-L-rhamnose biosynthesis I</w:t>
            </w:r>
          </w:p>
        </w:tc>
        <w:tc>
          <w:tcPr>
            <w:tcW w:w="2702" w:type="dxa"/>
            <w:vAlign w:val="bottom"/>
            <w:hideMark/>
          </w:tcPr>
          <w:p w14:paraId="3F4137F3" w14:textId="77777777" w:rsidR="004C32FB" w:rsidRDefault="004C32FB">
            <w:pPr>
              <w:spacing w:line="360" w:lineRule="auto"/>
              <w:rPr>
                <w:b/>
                <w:lang w:val="en-US"/>
              </w:rPr>
            </w:pPr>
            <w:r>
              <w:rPr>
                <w:rFonts w:ascii="Calibri" w:hAnsi="Calibri" w:cs="Calibri"/>
                <w:color w:val="000000"/>
              </w:rPr>
              <w:t>DTDPRHAMSYN.PWY</w:t>
            </w:r>
          </w:p>
        </w:tc>
        <w:tc>
          <w:tcPr>
            <w:tcW w:w="1102" w:type="dxa"/>
            <w:vAlign w:val="bottom"/>
            <w:hideMark/>
          </w:tcPr>
          <w:p w14:paraId="440C42F0" w14:textId="77777777" w:rsidR="004C32FB" w:rsidRDefault="004C32FB">
            <w:pPr>
              <w:spacing w:line="360" w:lineRule="auto"/>
              <w:rPr>
                <w:b/>
                <w:lang w:val="en-US"/>
              </w:rPr>
            </w:pPr>
            <w:r>
              <w:rPr>
                <w:rFonts w:ascii="Calibri" w:hAnsi="Calibri" w:cs="Calibri"/>
                <w:color w:val="000000"/>
              </w:rPr>
              <w:t>-4.56E-05</w:t>
            </w:r>
          </w:p>
        </w:tc>
        <w:tc>
          <w:tcPr>
            <w:tcW w:w="1074" w:type="dxa"/>
            <w:vAlign w:val="bottom"/>
            <w:hideMark/>
          </w:tcPr>
          <w:p w14:paraId="2570CCFA" w14:textId="77777777" w:rsidR="004C32FB" w:rsidRDefault="004C32FB">
            <w:pPr>
              <w:spacing w:line="360" w:lineRule="auto"/>
              <w:rPr>
                <w:b/>
                <w:lang w:val="en-US"/>
              </w:rPr>
            </w:pPr>
            <w:r>
              <w:rPr>
                <w:rFonts w:ascii="Calibri" w:hAnsi="Calibri" w:cs="Calibri"/>
                <w:color w:val="000000"/>
              </w:rPr>
              <w:t>2.06E-05</w:t>
            </w:r>
          </w:p>
        </w:tc>
        <w:tc>
          <w:tcPr>
            <w:tcW w:w="618" w:type="dxa"/>
            <w:vAlign w:val="bottom"/>
            <w:hideMark/>
          </w:tcPr>
          <w:p w14:paraId="737459D9" w14:textId="77777777" w:rsidR="004C32FB" w:rsidRDefault="004C32FB">
            <w:pPr>
              <w:spacing w:line="360" w:lineRule="auto"/>
              <w:rPr>
                <w:b/>
                <w:lang w:val="en-US"/>
              </w:rPr>
            </w:pPr>
            <w:r>
              <w:rPr>
                <w:rFonts w:ascii="Calibri" w:hAnsi="Calibri" w:cs="Calibri"/>
                <w:color w:val="000000"/>
              </w:rPr>
              <w:t>.027</w:t>
            </w:r>
          </w:p>
        </w:tc>
        <w:tc>
          <w:tcPr>
            <w:tcW w:w="607" w:type="dxa"/>
            <w:vAlign w:val="bottom"/>
            <w:hideMark/>
          </w:tcPr>
          <w:p w14:paraId="51A7E187" w14:textId="77777777" w:rsidR="004C32FB" w:rsidRDefault="004C32FB">
            <w:pPr>
              <w:spacing w:line="360" w:lineRule="auto"/>
              <w:rPr>
                <w:b/>
                <w:lang w:val="en-US"/>
              </w:rPr>
            </w:pPr>
            <w:r>
              <w:rPr>
                <w:rFonts w:ascii="Calibri" w:hAnsi="Calibri" w:cs="Calibri"/>
                <w:color w:val="000000"/>
              </w:rPr>
              <w:t>.842</w:t>
            </w:r>
          </w:p>
        </w:tc>
      </w:tr>
      <w:tr w:rsidR="004C32FB" w14:paraId="36E4E869" w14:textId="77777777" w:rsidTr="004C32FB">
        <w:tc>
          <w:tcPr>
            <w:tcW w:w="2410" w:type="dxa"/>
            <w:vAlign w:val="bottom"/>
          </w:tcPr>
          <w:p w14:paraId="4BD29FE0" w14:textId="77777777" w:rsidR="004C32FB" w:rsidRDefault="004C32FB">
            <w:pPr>
              <w:spacing w:line="360" w:lineRule="auto"/>
              <w:rPr>
                <w:b/>
                <w:lang w:val="en-US"/>
              </w:rPr>
            </w:pPr>
          </w:p>
        </w:tc>
        <w:tc>
          <w:tcPr>
            <w:tcW w:w="5445" w:type="dxa"/>
            <w:vAlign w:val="bottom"/>
            <w:hideMark/>
          </w:tcPr>
          <w:p w14:paraId="6A4C43F1" w14:textId="77777777" w:rsidR="004C32FB" w:rsidRDefault="004C32FB">
            <w:pPr>
              <w:spacing w:line="360" w:lineRule="auto"/>
              <w:rPr>
                <w:b/>
                <w:lang w:val="en-US"/>
              </w:rPr>
            </w:pPr>
            <w:r>
              <w:rPr>
                <w:rFonts w:ascii="Calibri" w:hAnsi="Calibri" w:cs="Calibri"/>
                <w:color w:val="000000"/>
                <w:lang w:val="en-US"/>
              </w:rPr>
              <w:t>peptidoglycan biosynthesis IV (Enterococcus faecium)</w:t>
            </w:r>
          </w:p>
        </w:tc>
        <w:tc>
          <w:tcPr>
            <w:tcW w:w="2702" w:type="dxa"/>
            <w:vAlign w:val="bottom"/>
            <w:hideMark/>
          </w:tcPr>
          <w:p w14:paraId="0AD76027" w14:textId="77777777" w:rsidR="004C32FB" w:rsidRDefault="004C32FB">
            <w:pPr>
              <w:spacing w:line="360" w:lineRule="auto"/>
              <w:rPr>
                <w:b/>
                <w:lang w:val="en-US"/>
              </w:rPr>
            </w:pPr>
            <w:r>
              <w:rPr>
                <w:rFonts w:ascii="Calibri" w:hAnsi="Calibri" w:cs="Calibri"/>
                <w:color w:val="000000"/>
              </w:rPr>
              <w:t>PWY.6471</w:t>
            </w:r>
          </w:p>
        </w:tc>
        <w:tc>
          <w:tcPr>
            <w:tcW w:w="1102" w:type="dxa"/>
            <w:vAlign w:val="bottom"/>
            <w:hideMark/>
          </w:tcPr>
          <w:p w14:paraId="0390655B" w14:textId="77777777" w:rsidR="004C32FB" w:rsidRDefault="004C32FB">
            <w:pPr>
              <w:spacing w:line="360" w:lineRule="auto"/>
              <w:rPr>
                <w:b/>
                <w:lang w:val="en-US"/>
              </w:rPr>
            </w:pPr>
            <w:r>
              <w:rPr>
                <w:rFonts w:ascii="Calibri" w:hAnsi="Calibri" w:cs="Calibri"/>
                <w:color w:val="000000"/>
              </w:rPr>
              <w:t>-5.83E-05</w:t>
            </w:r>
          </w:p>
        </w:tc>
        <w:tc>
          <w:tcPr>
            <w:tcW w:w="1074" w:type="dxa"/>
            <w:vAlign w:val="bottom"/>
            <w:hideMark/>
          </w:tcPr>
          <w:p w14:paraId="558CF57A" w14:textId="77777777" w:rsidR="004C32FB" w:rsidRDefault="004C32FB">
            <w:pPr>
              <w:spacing w:line="360" w:lineRule="auto"/>
              <w:rPr>
                <w:b/>
                <w:lang w:val="en-US"/>
              </w:rPr>
            </w:pPr>
            <w:r>
              <w:rPr>
                <w:rFonts w:ascii="Calibri" w:hAnsi="Calibri" w:cs="Calibri"/>
                <w:color w:val="000000"/>
              </w:rPr>
              <w:t>2.78E-05</w:t>
            </w:r>
          </w:p>
        </w:tc>
        <w:tc>
          <w:tcPr>
            <w:tcW w:w="618" w:type="dxa"/>
            <w:vAlign w:val="bottom"/>
            <w:hideMark/>
          </w:tcPr>
          <w:p w14:paraId="1BB2239D" w14:textId="77777777" w:rsidR="004C32FB" w:rsidRDefault="004C32FB">
            <w:pPr>
              <w:spacing w:line="360" w:lineRule="auto"/>
              <w:rPr>
                <w:b/>
                <w:lang w:val="en-US"/>
              </w:rPr>
            </w:pPr>
            <w:r>
              <w:rPr>
                <w:rFonts w:ascii="Calibri" w:hAnsi="Calibri" w:cs="Calibri"/>
                <w:color w:val="000000"/>
              </w:rPr>
              <w:t>.036</w:t>
            </w:r>
          </w:p>
        </w:tc>
        <w:tc>
          <w:tcPr>
            <w:tcW w:w="607" w:type="dxa"/>
            <w:vAlign w:val="bottom"/>
            <w:hideMark/>
          </w:tcPr>
          <w:p w14:paraId="1C0CECCB" w14:textId="77777777" w:rsidR="004C32FB" w:rsidRDefault="004C32FB">
            <w:pPr>
              <w:spacing w:line="360" w:lineRule="auto"/>
              <w:rPr>
                <w:b/>
                <w:lang w:val="en-US"/>
              </w:rPr>
            </w:pPr>
            <w:r>
              <w:rPr>
                <w:rFonts w:ascii="Calibri" w:hAnsi="Calibri" w:cs="Calibri"/>
                <w:color w:val="000000"/>
              </w:rPr>
              <w:t>.842</w:t>
            </w:r>
          </w:p>
        </w:tc>
      </w:tr>
      <w:tr w:rsidR="004C32FB" w14:paraId="472C99DB" w14:textId="77777777" w:rsidTr="004C32FB">
        <w:tc>
          <w:tcPr>
            <w:tcW w:w="2410" w:type="dxa"/>
            <w:vAlign w:val="bottom"/>
          </w:tcPr>
          <w:p w14:paraId="06B4D49F" w14:textId="77777777" w:rsidR="004C32FB" w:rsidRDefault="004C32FB">
            <w:pPr>
              <w:spacing w:line="360" w:lineRule="auto"/>
              <w:rPr>
                <w:b/>
                <w:lang w:val="en-US"/>
              </w:rPr>
            </w:pPr>
          </w:p>
        </w:tc>
        <w:tc>
          <w:tcPr>
            <w:tcW w:w="5445" w:type="dxa"/>
            <w:vAlign w:val="bottom"/>
            <w:hideMark/>
          </w:tcPr>
          <w:p w14:paraId="624D8E62" w14:textId="77777777" w:rsidR="004C32FB" w:rsidRDefault="004C32FB">
            <w:pPr>
              <w:spacing w:line="360" w:lineRule="auto"/>
              <w:rPr>
                <w:b/>
                <w:lang w:val="en-US"/>
              </w:rPr>
            </w:pPr>
            <w:r>
              <w:rPr>
                <w:rFonts w:ascii="Calibri" w:hAnsi="Calibri" w:cs="Calibri"/>
                <w:color w:val="000000"/>
                <w:lang w:val="en-US"/>
              </w:rPr>
              <w:t>superpathway of arginine and polyamine biosynthesis</w:t>
            </w:r>
          </w:p>
        </w:tc>
        <w:tc>
          <w:tcPr>
            <w:tcW w:w="2702" w:type="dxa"/>
            <w:vAlign w:val="bottom"/>
            <w:hideMark/>
          </w:tcPr>
          <w:p w14:paraId="545C2F66" w14:textId="77777777" w:rsidR="004C32FB" w:rsidRDefault="004C32FB">
            <w:pPr>
              <w:spacing w:line="360" w:lineRule="auto"/>
              <w:rPr>
                <w:b/>
                <w:lang w:val="en-US"/>
              </w:rPr>
            </w:pPr>
            <w:r>
              <w:rPr>
                <w:rFonts w:ascii="Calibri" w:hAnsi="Calibri" w:cs="Calibri"/>
                <w:color w:val="000000"/>
              </w:rPr>
              <w:t>ARG.POLYAMINE.SYN</w:t>
            </w:r>
          </w:p>
        </w:tc>
        <w:tc>
          <w:tcPr>
            <w:tcW w:w="1102" w:type="dxa"/>
            <w:vAlign w:val="bottom"/>
            <w:hideMark/>
          </w:tcPr>
          <w:p w14:paraId="6F93482C" w14:textId="77777777" w:rsidR="004C32FB" w:rsidRDefault="004C32FB">
            <w:pPr>
              <w:spacing w:line="360" w:lineRule="auto"/>
              <w:rPr>
                <w:b/>
                <w:lang w:val="en-US"/>
              </w:rPr>
            </w:pPr>
            <w:r>
              <w:rPr>
                <w:rFonts w:ascii="Calibri" w:hAnsi="Calibri" w:cs="Calibri"/>
                <w:color w:val="000000"/>
              </w:rPr>
              <w:t>4.11E-05</w:t>
            </w:r>
          </w:p>
        </w:tc>
        <w:tc>
          <w:tcPr>
            <w:tcW w:w="1074" w:type="dxa"/>
            <w:vAlign w:val="bottom"/>
            <w:hideMark/>
          </w:tcPr>
          <w:p w14:paraId="0044C450" w14:textId="77777777" w:rsidR="004C32FB" w:rsidRDefault="004C32FB">
            <w:pPr>
              <w:spacing w:line="360" w:lineRule="auto"/>
              <w:rPr>
                <w:b/>
                <w:lang w:val="en-US"/>
              </w:rPr>
            </w:pPr>
            <w:r>
              <w:rPr>
                <w:rFonts w:ascii="Calibri" w:hAnsi="Calibri" w:cs="Calibri"/>
                <w:color w:val="000000"/>
              </w:rPr>
              <w:t>2.02E-05</w:t>
            </w:r>
          </w:p>
        </w:tc>
        <w:tc>
          <w:tcPr>
            <w:tcW w:w="618" w:type="dxa"/>
            <w:vAlign w:val="bottom"/>
            <w:hideMark/>
          </w:tcPr>
          <w:p w14:paraId="692BDC25" w14:textId="77777777" w:rsidR="004C32FB" w:rsidRDefault="004C32FB">
            <w:pPr>
              <w:spacing w:line="360" w:lineRule="auto"/>
              <w:rPr>
                <w:b/>
                <w:lang w:val="en-US"/>
              </w:rPr>
            </w:pPr>
            <w:r>
              <w:rPr>
                <w:rFonts w:ascii="Calibri" w:hAnsi="Calibri" w:cs="Calibri"/>
                <w:color w:val="000000"/>
              </w:rPr>
              <w:t>.042</w:t>
            </w:r>
          </w:p>
        </w:tc>
        <w:tc>
          <w:tcPr>
            <w:tcW w:w="607" w:type="dxa"/>
            <w:vAlign w:val="bottom"/>
            <w:hideMark/>
          </w:tcPr>
          <w:p w14:paraId="52A9624A" w14:textId="77777777" w:rsidR="004C32FB" w:rsidRDefault="004C32FB">
            <w:pPr>
              <w:spacing w:line="360" w:lineRule="auto"/>
              <w:rPr>
                <w:b/>
                <w:lang w:val="en-US"/>
              </w:rPr>
            </w:pPr>
            <w:r>
              <w:rPr>
                <w:rFonts w:ascii="Calibri" w:hAnsi="Calibri" w:cs="Calibri"/>
                <w:color w:val="000000"/>
              </w:rPr>
              <w:t>.842</w:t>
            </w:r>
          </w:p>
        </w:tc>
      </w:tr>
      <w:tr w:rsidR="004C32FB" w14:paraId="20B86E16" w14:textId="77777777" w:rsidTr="004C32FB">
        <w:tc>
          <w:tcPr>
            <w:tcW w:w="2410" w:type="dxa"/>
            <w:vAlign w:val="bottom"/>
          </w:tcPr>
          <w:p w14:paraId="151752C2" w14:textId="77777777" w:rsidR="004C32FB" w:rsidRDefault="004C32FB">
            <w:pPr>
              <w:spacing w:line="360" w:lineRule="auto"/>
              <w:rPr>
                <w:b/>
                <w:lang w:val="en-US"/>
              </w:rPr>
            </w:pPr>
          </w:p>
        </w:tc>
        <w:tc>
          <w:tcPr>
            <w:tcW w:w="5445" w:type="dxa"/>
            <w:vAlign w:val="bottom"/>
            <w:hideMark/>
          </w:tcPr>
          <w:p w14:paraId="3ACE9B0B" w14:textId="77777777" w:rsidR="004C32FB" w:rsidRDefault="004C32FB">
            <w:pPr>
              <w:spacing w:line="360" w:lineRule="auto"/>
              <w:rPr>
                <w:b/>
                <w:lang w:val="en-US"/>
              </w:rPr>
            </w:pPr>
            <w:r>
              <w:rPr>
                <w:rFonts w:ascii="Calibri" w:hAnsi="Calibri" w:cs="Calibri"/>
                <w:color w:val="000000"/>
              </w:rPr>
              <w:t>nitrate reduction VI (assimilatory)</w:t>
            </w:r>
          </w:p>
        </w:tc>
        <w:tc>
          <w:tcPr>
            <w:tcW w:w="2702" w:type="dxa"/>
            <w:vAlign w:val="bottom"/>
            <w:hideMark/>
          </w:tcPr>
          <w:p w14:paraId="231EC22D" w14:textId="77777777" w:rsidR="004C32FB" w:rsidRDefault="004C32FB">
            <w:pPr>
              <w:spacing w:line="360" w:lineRule="auto"/>
              <w:rPr>
                <w:b/>
                <w:lang w:val="en-US"/>
              </w:rPr>
            </w:pPr>
            <w:r>
              <w:rPr>
                <w:rFonts w:ascii="Calibri" w:hAnsi="Calibri" w:cs="Calibri"/>
                <w:color w:val="000000"/>
              </w:rPr>
              <w:t>PWY490.3</w:t>
            </w:r>
          </w:p>
        </w:tc>
        <w:tc>
          <w:tcPr>
            <w:tcW w:w="1102" w:type="dxa"/>
            <w:vAlign w:val="bottom"/>
            <w:hideMark/>
          </w:tcPr>
          <w:p w14:paraId="6E0BEF45" w14:textId="77777777" w:rsidR="004C32FB" w:rsidRDefault="004C32FB">
            <w:pPr>
              <w:spacing w:line="360" w:lineRule="auto"/>
              <w:rPr>
                <w:b/>
                <w:lang w:val="en-US"/>
              </w:rPr>
            </w:pPr>
            <w:r>
              <w:rPr>
                <w:rFonts w:ascii="Calibri" w:hAnsi="Calibri" w:cs="Calibri"/>
                <w:color w:val="000000"/>
              </w:rPr>
              <w:t>-3.47E-05</w:t>
            </w:r>
          </w:p>
        </w:tc>
        <w:tc>
          <w:tcPr>
            <w:tcW w:w="1074" w:type="dxa"/>
            <w:vAlign w:val="bottom"/>
            <w:hideMark/>
          </w:tcPr>
          <w:p w14:paraId="5AE70960" w14:textId="77777777" w:rsidR="004C32FB" w:rsidRDefault="004C32FB">
            <w:pPr>
              <w:spacing w:line="360" w:lineRule="auto"/>
              <w:rPr>
                <w:b/>
                <w:lang w:val="en-US"/>
              </w:rPr>
            </w:pPr>
            <w:r>
              <w:rPr>
                <w:rFonts w:ascii="Calibri" w:hAnsi="Calibri" w:cs="Calibri"/>
                <w:color w:val="000000"/>
              </w:rPr>
              <w:t>1.72E-05</w:t>
            </w:r>
          </w:p>
        </w:tc>
        <w:tc>
          <w:tcPr>
            <w:tcW w:w="618" w:type="dxa"/>
            <w:vAlign w:val="bottom"/>
            <w:hideMark/>
          </w:tcPr>
          <w:p w14:paraId="6C5F8383" w14:textId="77777777" w:rsidR="004C32FB" w:rsidRDefault="004C32FB">
            <w:pPr>
              <w:spacing w:line="360" w:lineRule="auto"/>
              <w:rPr>
                <w:b/>
                <w:lang w:val="en-US"/>
              </w:rPr>
            </w:pPr>
            <w:r>
              <w:rPr>
                <w:rFonts w:ascii="Calibri" w:hAnsi="Calibri" w:cs="Calibri"/>
                <w:color w:val="000000"/>
              </w:rPr>
              <w:t>.044</w:t>
            </w:r>
          </w:p>
        </w:tc>
        <w:tc>
          <w:tcPr>
            <w:tcW w:w="607" w:type="dxa"/>
            <w:vAlign w:val="bottom"/>
            <w:hideMark/>
          </w:tcPr>
          <w:p w14:paraId="2745180D" w14:textId="77777777" w:rsidR="004C32FB" w:rsidRDefault="004C32FB">
            <w:pPr>
              <w:spacing w:line="360" w:lineRule="auto"/>
              <w:rPr>
                <w:b/>
                <w:lang w:val="en-US"/>
              </w:rPr>
            </w:pPr>
            <w:r>
              <w:rPr>
                <w:rFonts w:ascii="Calibri" w:hAnsi="Calibri" w:cs="Calibri"/>
                <w:color w:val="000000"/>
              </w:rPr>
              <w:t>.842</w:t>
            </w:r>
          </w:p>
        </w:tc>
      </w:tr>
      <w:tr w:rsidR="004C32FB" w14:paraId="2B253783" w14:textId="77777777" w:rsidTr="004C32FB">
        <w:tc>
          <w:tcPr>
            <w:tcW w:w="2410" w:type="dxa"/>
            <w:vAlign w:val="bottom"/>
          </w:tcPr>
          <w:p w14:paraId="5E6400C8" w14:textId="77777777" w:rsidR="004C32FB" w:rsidRDefault="004C32FB">
            <w:pPr>
              <w:spacing w:line="360" w:lineRule="auto"/>
              <w:rPr>
                <w:b/>
                <w:lang w:val="en-US"/>
              </w:rPr>
            </w:pPr>
          </w:p>
        </w:tc>
        <w:tc>
          <w:tcPr>
            <w:tcW w:w="5445" w:type="dxa"/>
            <w:vAlign w:val="bottom"/>
            <w:hideMark/>
          </w:tcPr>
          <w:p w14:paraId="3D7EDABD" w14:textId="77777777" w:rsidR="004C32FB" w:rsidRDefault="004C32FB">
            <w:pPr>
              <w:spacing w:line="360" w:lineRule="auto"/>
              <w:rPr>
                <w:b/>
                <w:lang w:val="en-US"/>
              </w:rPr>
            </w:pPr>
            <w:r>
              <w:rPr>
                <w:rFonts w:ascii="Calibri" w:hAnsi="Calibri" w:cs="Calibri"/>
                <w:color w:val="000000"/>
              </w:rPr>
              <w:t>starch degradation V</w:t>
            </w:r>
          </w:p>
        </w:tc>
        <w:tc>
          <w:tcPr>
            <w:tcW w:w="2702" w:type="dxa"/>
            <w:vAlign w:val="bottom"/>
            <w:hideMark/>
          </w:tcPr>
          <w:p w14:paraId="469A5595" w14:textId="77777777" w:rsidR="004C32FB" w:rsidRDefault="004C32FB">
            <w:pPr>
              <w:spacing w:line="360" w:lineRule="auto"/>
              <w:rPr>
                <w:b/>
                <w:lang w:val="en-US"/>
              </w:rPr>
            </w:pPr>
            <w:r>
              <w:rPr>
                <w:rFonts w:ascii="Calibri" w:hAnsi="Calibri" w:cs="Calibri"/>
                <w:color w:val="000000"/>
              </w:rPr>
              <w:t>PWY.6737</w:t>
            </w:r>
          </w:p>
        </w:tc>
        <w:tc>
          <w:tcPr>
            <w:tcW w:w="1102" w:type="dxa"/>
            <w:vAlign w:val="bottom"/>
            <w:hideMark/>
          </w:tcPr>
          <w:p w14:paraId="29D21590" w14:textId="77777777" w:rsidR="004C32FB" w:rsidRDefault="004C32FB">
            <w:pPr>
              <w:spacing w:line="360" w:lineRule="auto"/>
              <w:rPr>
                <w:b/>
                <w:lang w:val="en-US"/>
              </w:rPr>
            </w:pPr>
            <w:r>
              <w:rPr>
                <w:rFonts w:ascii="Calibri" w:hAnsi="Calibri" w:cs="Calibri"/>
                <w:color w:val="000000"/>
              </w:rPr>
              <w:t>-5.11E-05</w:t>
            </w:r>
          </w:p>
        </w:tc>
        <w:tc>
          <w:tcPr>
            <w:tcW w:w="1074" w:type="dxa"/>
            <w:vAlign w:val="bottom"/>
            <w:hideMark/>
          </w:tcPr>
          <w:p w14:paraId="7B920662" w14:textId="77777777" w:rsidR="004C32FB" w:rsidRDefault="004C32FB">
            <w:pPr>
              <w:spacing w:line="360" w:lineRule="auto"/>
              <w:rPr>
                <w:b/>
                <w:lang w:val="en-US"/>
              </w:rPr>
            </w:pPr>
            <w:r>
              <w:rPr>
                <w:rFonts w:ascii="Calibri" w:hAnsi="Calibri" w:cs="Calibri"/>
                <w:color w:val="000000"/>
              </w:rPr>
              <w:t>2.54E-05</w:t>
            </w:r>
          </w:p>
        </w:tc>
        <w:tc>
          <w:tcPr>
            <w:tcW w:w="618" w:type="dxa"/>
            <w:vAlign w:val="bottom"/>
            <w:hideMark/>
          </w:tcPr>
          <w:p w14:paraId="2C0BCBF9" w14:textId="77777777" w:rsidR="004C32FB" w:rsidRDefault="004C32FB">
            <w:pPr>
              <w:spacing w:line="360" w:lineRule="auto"/>
              <w:rPr>
                <w:b/>
                <w:lang w:val="en-US"/>
              </w:rPr>
            </w:pPr>
            <w:r>
              <w:rPr>
                <w:rFonts w:ascii="Calibri" w:hAnsi="Calibri" w:cs="Calibri"/>
                <w:color w:val="000000"/>
              </w:rPr>
              <w:t>.044</w:t>
            </w:r>
          </w:p>
        </w:tc>
        <w:tc>
          <w:tcPr>
            <w:tcW w:w="607" w:type="dxa"/>
            <w:vAlign w:val="bottom"/>
            <w:hideMark/>
          </w:tcPr>
          <w:p w14:paraId="5B9CD85C" w14:textId="77777777" w:rsidR="004C32FB" w:rsidRDefault="004C32FB">
            <w:pPr>
              <w:spacing w:line="360" w:lineRule="auto"/>
              <w:rPr>
                <w:b/>
                <w:lang w:val="en-US"/>
              </w:rPr>
            </w:pPr>
            <w:r>
              <w:rPr>
                <w:rFonts w:ascii="Calibri" w:hAnsi="Calibri" w:cs="Calibri"/>
                <w:color w:val="000000"/>
              </w:rPr>
              <w:t>.842</w:t>
            </w:r>
          </w:p>
        </w:tc>
      </w:tr>
      <w:tr w:rsidR="004C32FB" w14:paraId="577ADB57" w14:textId="77777777" w:rsidTr="004C32FB">
        <w:tc>
          <w:tcPr>
            <w:tcW w:w="2410" w:type="dxa"/>
            <w:vAlign w:val="bottom"/>
          </w:tcPr>
          <w:p w14:paraId="4DCF5A41" w14:textId="77777777" w:rsidR="004C32FB" w:rsidRDefault="004C32FB">
            <w:pPr>
              <w:spacing w:line="360" w:lineRule="auto"/>
              <w:rPr>
                <w:b/>
                <w:lang w:val="en-US"/>
              </w:rPr>
            </w:pPr>
          </w:p>
        </w:tc>
        <w:tc>
          <w:tcPr>
            <w:tcW w:w="5445" w:type="dxa"/>
            <w:vAlign w:val="bottom"/>
          </w:tcPr>
          <w:p w14:paraId="26C65C43" w14:textId="77777777" w:rsidR="004C32FB" w:rsidRDefault="004C32FB">
            <w:pPr>
              <w:spacing w:line="360" w:lineRule="auto"/>
              <w:rPr>
                <w:b/>
                <w:lang w:val="en-US"/>
              </w:rPr>
            </w:pPr>
          </w:p>
        </w:tc>
        <w:tc>
          <w:tcPr>
            <w:tcW w:w="2702" w:type="dxa"/>
            <w:vAlign w:val="bottom"/>
          </w:tcPr>
          <w:p w14:paraId="22CE385B" w14:textId="77777777" w:rsidR="004C32FB" w:rsidRDefault="004C32FB">
            <w:pPr>
              <w:spacing w:line="360" w:lineRule="auto"/>
              <w:rPr>
                <w:b/>
                <w:lang w:val="en-US"/>
              </w:rPr>
            </w:pPr>
          </w:p>
        </w:tc>
        <w:tc>
          <w:tcPr>
            <w:tcW w:w="1102" w:type="dxa"/>
            <w:vAlign w:val="bottom"/>
          </w:tcPr>
          <w:p w14:paraId="5C54AF82" w14:textId="77777777" w:rsidR="004C32FB" w:rsidRDefault="004C32FB">
            <w:pPr>
              <w:spacing w:line="360" w:lineRule="auto"/>
              <w:rPr>
                <w:b/>
                <w:lang w:val="en-US"/>
              </w:rPr>
            </w:pPr>
          </w:p>
        </w:tc>
        <w:tc>
          <w:tcPr>
            <w:tcW w:w="1074" w:type="dxa"/>
            <w:vAlign w:val="bottom"/>
          </w:tcPr>
          <w:p w14:paraId="37DDEDC3" w14:textId="77777777" w:rsidR="004C32FB" w:rsidRDefault="004C32FB">
            <w:pPr>
              <w:spacing w:line="360" w:lineRule="auto"/>
              <w:rPr>
                <w:b/>
                <w:lang w:val="en-US"/>
              </w:rPr>
            </w:pPr>
          </w:p>
        </w:tc>
        <w:tc>
          <w:tcPr>
            <w:tcW w:w="618" w:type="dxa"/>
            <w:vAlign w:val="bottom"/>
          </w:tcPr>
          <w:p w14:paraId="57F71C05" w14:textId="77777777" w:rsidR="004C32FB" w:rsidRDefault="004C32FB">
            <w:pPr>
              <w:spacing w:line="360" w:lineRule="auto"/>
              <w:rPr>
                <w:b/>
                <w:lang w:val="en-US"/>
              </w:rPr>
            </w:pPr>
          </w:p>
        </w:tc>
        <w:tc>
          <w:tcPr>
            <w:tcW w:w="607" w:type="dxa"/>
            <w:vAlign w:val="bottom"/>
          </w:tcPr>
          <w:p w14:paraId="3DFABEEA" w14:textId="77777777" w:rsidR="004C32FB" w:rsidRDefault="004C32FB">
            <w:pPr>
              <w:spacing w:line="360" w:lineRule="auto"/>
              <w:rPr>
                <w:b/>
                <w:lang w:val="en-US"/>
              </w:rPr>
            </w:pPr>
          </w:p>
        </w:tc>
      </w:tr>
      <w:tr w:rsidR="004C32FB" w14:paraId="4E251ECF" w14:textId="77777777" w:rsidTr="004C32FB">
        <w:tc>
          <w:tcPr>
            <w:tcW w:w="2410" w:type="dxa"/>
            <w:vAlign w:val="bottom"/>
            <w:hideMark/>
          </w:tcPr>
          <w:p w14:paraId="1F3D8B9F" w14:textId="77777777" w:rsidR="004C32FB" w:rsidRDefault="004C32FB">
            <w:pPr>
              <w:spacing w:line="360" w:lineRule="auto"/>
              <w:rPr>
                <w:b/>
                <w:lang w:val="en-US"/>
              </w:rPr>
            </w:pPr>
            <w:r>
              <w:rPr>
                <w:rFonts w:ascii="Calibri" w:hAnsi="Calibri" w:cs="Calibri"/>
                <w:color w:val="000000"/>
              </w:rPr>
              <w:t>Rule-breaking behavior</w:t>
            </w:r>
          </w:p>
        </w:tc>
        <w:tc>
          <w:tcPr>
            <w:tcW w:w="5445" w:type="dxa"/>
            <w:vAlign w:val="bottom"/>
            <w:hideMark/>
          </w:tcPr>
          <w:p w14:paraId="172225A3" w14:textId="77777777" w:rsidR="004C32FB" w:rsidRDefault="004C32FB">
            <w:pPr>
              <w:spacing w:line="360" w:lineRule="auto"/>
              <w:rPr>
                <w:b/>
                <w:lang w:val="en-US"/>
              </w:rPr>
            </w:pPr>
            <w:r>
              <w:rPr>
                <w:rFonts w:ascii="Calibri" w:hAnsi="Calibri" w:cs="Calibri"/>
                <w:color w:val="000000"/>
              </w:rPr>
              <w:t>photorespiration</w:t>
            </w:r>
          </w:p>
        </w:tc>
        <w:tc>
          <w:tcPr>
            <w:tcW w:w="2702" w:type="dxa"/>
            <w:vAlign w:val="bottom"/>
            <w:hideMark/>
          </w:tcPr>
          <w:p w14:paraId="140A8DA6" w14:textId="77777777" w:rsidR="004C32FB" w:rsidRDefault="004C32FB">
            <w:pPr>
              <w:spacing w:line="360" w:lineRule="auto"/>
              <w:rPr>
                <w:b/>
                <w:lang w:val="en-US"/>
              </w:rPr>
            </w:pPr>
            <w:r>
              <w:rPr>
                <w:rFonts w:ascii="Calibri" w:hAnsi="Calibri" w:cs="Calibri"/>
                <w:color w:val="000000"/>
              </w:rPr>
              <w:t>PWY.181</w:t>
            </w:r>
          </w:p>
        </w:tc>
        <w:tc>
          <w:tcPr>
            <w:tcW w:w="1102" w:type="dxa"/>
            <w:vAlign w:val="bottom"/>
            <w:hideMark/>
          </w:tcPr>
          <w:p w14:paraId="73E8CBF4" w14:textId="77777777" w:rsidR="004C32FB" w:rsidRDefault="004C32FB">
            <w:pPr>
              <w:spacing w:line="360" w:lineRule="auto"/>
              <w:rPr>
                <w:b/>
                <w:lang w:val="en-US"/>
              </w:rPr>
            </w:pPr>
            <w:r>
              <w:rPr>
                <w:rFonts w:ascii="Calibri" w:hAnsi="Calibri" w:cs="Calibri"/>
                <w:color w:val="000000"/>
              </w:rPr>
              <w:t>3.63E-06</w:t>
            </w:r>
          </w:p>
        </w:tc>
        <w:tc>
          <w:tcPr>
            <w:tcW w:w="1074" w:type="dxa"/>
            <w:vAlign w:val="bottom"/>
            <w:hideMark/>
          </w:tcPr>
          <w:p w14:paraId="44E547C0" w14:textId="77777777" w:rsidR="004C32FB" w:rsidRDefault="004C32FB">
            <w:pPr>
              <w:spacing w:line="360" w:lineRule="auto"/>
              <w:rPr>
                <w:b/>
                <w:lang w:val="en-US"/>
              </w:rPr>
            </w:pPr>
            <w:r>
              <w:rPr>
                <w:rFonts w:ascii="Calibri" w:hAnsi="Calibri" w:cs="Calibri"/>
                <w:color w:val="000000"/>
              </w:rPr>
              <w:t>1.46E-06</w:t>
            </w:r>
          </w:p>
        </w:tc>
        <w:tc>
          <w:tcPr>
            <w:tcW w:w="618" w:type="dxa"/>
            <w:vAlign w:val="bottom"/>
            <w:hideMark/>
          </w:tcPr>
          <w:p w14:paraId="2AFE712F" w14:textId="77777777" w:rsidR="004C32FB" w:rsidRDefault="004C32FB">
            <w:pPr>
              <w:spacing w:line="360" w:lineRule="auto"/>
              <w:rPr>
                <w:b/>
                <w:lang w:val="en-US"/>
              </w:rPr>
            </w:pPr>
            <w:r>
              <w:rPr>
                <w:rFonts w:ascii="Calibri" w:hAnsi="Calibri" w:cs="Calibri"/>
                <w:color w:val="000000"/>
              </w:rPr>
              <w:t>.013</w:t>
            </w:r>
          </w:p>
        </w:tc>
        <w:tc>
          <w:tcPr>
            <w:tcW w:w="607" w:type="dxa"/>
            <w:vAlign w:val="bottom"/>
            <w:hideMark/>
          </w:tcPr>
          <w:p w14:paraId="7E48E925" w14:textId="77777777" w:rsidR="004C32FB" w:rsidRDefault="004C32FB">
            <w:pPr>
              <w:spacing w:line="360" w:lineRule="auto"/>
              <w:rPr>
                <w:b/>
                <w:lang w:val="en-US"/>
              </w:rPr>
            </w:pPr>
            <w:r>
              <w:rPr>
                <w:rFonts w:ascii="Calibri" w:hAnsi="Calibri" w:cs="Calibri"/>
                <w:color w:val="000000"/>
              </w:rPr>
              <w:t>.955</w:t>
            </w:r>
          </w:p>
        </w:tc>
      </w:tr>
      <w:tr w:rsidR="004C32FB" w14:paraId="76F9C069" w14:textId="77777777" w:rsidTr="004C32FB">
        <w:tc>
          <w:tcPr>
            <w:tcW w:w="2410" w:type="dxa"/>
            <w:vAlign w:val="bottom"/>
          </w:tcPr>
          <w:p w14:paraId="011BDA79" w14:textId="77777777" w:rsidR="004C32FB" w:rsidRDefault="004C32FB">
            <w:pPr>
              <w:spacing w:line="360" w:lineRule="auto"/>
              <w:rPr>
                <w:b/>
                <w:lang w:val="en-US"/>
              </w:rPr>
            </w:pPr>
          </w:p>
        </w:tc>
        <w:tc>
          <w:tcPr>
            <w:tcW w:w="5445" w:type="dxa"/>
            <w:vAlign w:val="bottom"/>
            <w:hideMark/>
          </w:tcPr>
          <w:p w14:paraId="2498FD52" w14:textId="77777777" w:rsidR="004C32FB" w:rsidRDefault="004C32FB">
            <w:pPr>
              <w:spacing w:line="360" w:lineRule="auto"/>
              <w:rPr>
                <w:b/>
                <w:lang w:val="en-US"/>
              </w:rPr>
            </w:pPr>
            <w:r>
              <w:rPr>
                <w:rFonts w:ascii="Calibri" w:hAnsi="Calibri" w:cs="Calibri"/>
                <w:color w:val="000000"/>
                <w:lang w:val="en-US"/>
              </w:rPr>
              <w:t>superpathway of sulfur oxidation (Acidianus ambivalens)</w:t>
            </w:r>
          </w:p>
        </w:tc>
        <w:tc>
          <w:tcPr>
            <w:tcW w:w="2702" w:type="dxa"/>
            <w:vAlign w:val="bottom"/>
            <w:hideMark/>
          </w:tcPr>
          <w:p w14:paraId="1C3AF075" w14:textId="77777777" w:rsidR="004C32FB" w:rsidRDefault="004C32FB">
            <w:pPr>
              <w:spacing w:line="360" w:lineRule="auto"/>
              <w:rPr>
                <w:b/>
                <w:lang w:val="en-US"/>
              </w:rPr>
            </w:pPr>
            <w:r>
              <w:rPr>
                <w:rFonts w:ascii="Calibri" w:hAnsi="Calibri" w:cs="Calibri"/>
                <w:color w:val="000000"/>
              </w:rPr>
              <w:t>PWY.5304</w:t>
            </w:r>
          </w:p>
        </w:tc>
        <w:tc>
          <w:tcPr>
            <w:tcW w:w="1102" w:type="dxa"/>
            <w:vAlign w:val="bottom"/>
            <w:hideMark/>
          </w:tcPr>
          <w:p w14:paraId="1C278A4A" w14:textId="77777777" w:rsidR="004C32FB" w:rsidRDefault="004C32FB">
            <w:pPr>
              <w:spacing w:line="360" w:lineRule="auto"/>
              <w:rPr>
                <w:b/>
                <w:lang w:val="en-US"/>
              </w:rPr>
            </w:pPr>
            <w:r>
              <w:rPr>
                <w:rFonts w:ascii="Calibri" w:hAnsi="Calibri" w:cs="Calibri"/>
                <w:color w:val="000000"/>
              </w:rPr>
              <w:t>-7.12E-05</w:t>
            </w:r>
          </w:p>
        </w:tc>
        <w:tc>
          <w:tcPr>
            <w:tcW w:w="1074" w:type="dxa"/>
            <w:vAlign w:val="bottom"/>
            <w:hideMark/>
          </w:tcPr>
          <w:p w14:paraId="33F1098B" w14:textId="77777777" w:rsidR="004C32FB" w:rsidRDefault="004C32FB">
            <w:pPr>
              <w:spacing w:line="360" w:lineRule="auto"/>
              <w:rPr>
                <w:b/>
                <w:lang w:val="en-US"/>
              </w:rPr>
            </w:pPr>
            <w:r>
              <w:rPr>
                <w:rFonts w:ascii="Calibri" w:hAnsi="Calibri" w:cs="Calibri"/>
                <w:color w:val="000000"/>
              </w:rPr>
              <w:t>2.89E-05</w:t>
            </w:r>
          </w:p>
        </w:tc>
        <w:tc>
          <w:tcPr>
            <w:tcW w:w="618" w:type="dxa"/>
            <w:vAlign w:val="bottom"/>
            <w:hideMark/>
          </w:tcPr>
          <w:p w14:paraId="4107F4B9" w14:textId="77777777" w:rsidR="004C32FB" w:rsidRDefault="004C32FB">
            <w:pPr>
              <w:spacing w:line="360" w:lineRule="auto"/>
              <w:rPr>
                <w:b/>
                <w:lang w:val="en-US"/>
              </w:rPr>
            </w:pPr>
            <w:r>
              <w:rPr>
                <w:rFonts w:ascii="Calibri" w:hAnsi="Calibri" w:cs="Calibri"/>
                <w:color w:val="000000"/>
              </w:rPr>
              <w:t>.014</w:t>
            </w:r>
          </w:p>
        </w:tc>
        <w:tc>
          <w:tcPr>
            <w:tcW w:w="607" w:type="dxa"/>
            <w:vAlign w:val="bottom"/>
            <w:hideMark/>
          </w:tcPr>
          <w:p w14:paraId="69442985" w14:textId="77777777" w:rsidR="004C32FB" w:rsidRDefault="004C32FB">
            <w:pPr>
              <w:spacing w:line="360" w:lineRule="auto"/>
              <w:rPr>
                <w:b/>
                <w:lang w:val="en-US"/>
              </w:rPr>
            </w:pPr>
            <w:r>
              <w:rPr>
                <w:rFonts w:ascii="Calibri" w:hAnsi="Calibri" w:cs="Calibri"/>
                <w:color w:val="000000"/>
              </w:rPr>
              <w:t>.955</w:t>
            </w:r>
          </w:p>
        </w:tc>
      </w:tr>
      <w:tr w:rsidR="004C32FB" w14:paraId="6669DCC6" w14:textId="77777777" w:rsidTr="004C32FB">
        <w:tc>
          <w:tcPr>
            <w:tcW w:w="2410" w:type="dxa"/>
            <w:vAlign w:val="bottom"/>
          </w:tcPr>
          <w:p w14:paraId="665767F7" w14:textId="77777777" w:rsidR="004C32FB" w:rsidRDefault="004C32FB">
            <w:pPr>
              <w:spacing w:line="360" w:lineRule="auto"/>
              <w:rPr>
                <w:b/>
                <w:lang w:val="en-US"/>
              </w:rPr>
            </w:pPr>
          </w:p>
        </w:tc>
        <w:tc>
          <w:tcPr>
            <w:tcW w:w="5445" w:type="dxa"/>
            <w:vAlign w:val="bottom"/>
            <w:hideMark/>
          </w:tcPr>
          <w:p w14:paraId="423C5741" w14:textId="77777777" w:rsidR="004C32FB" w:rsidRDefault="004C32FB">
            <w:pPr>
              <w:spacing w:line="360" w:lineRule="auto"/>
              <w:rPr>
                <w:b/>
                <w:lang w:val="en-US"/>
              </w:rPr>
            </w:pPr>
            <w:r>
              <w:rPr>
                <w:rFonts w:ascii="Calibri" w:hAnsi="Calibri" w:cs="Calibri"/>
                <w:color w:val="000000"/>
                <w:lang w:val="en-US"/>
              </w:rPr>
              <w:t>tetrapyrrole biosynthesis II (from glycine)</w:t>
            </w:r>
          </w:p>
        </w:tc>
        <w:tc>
          <w:tcPr>
            <w:tcW w:w="2702" w:type="dxa"/>
            <w:vAlign w:val="bottom"/>
            <w:hideMark/>
          </w:tcPr>
          <w:p w14:paraId="1FEC415E" w14:textId="77777777" w:rsidR="004C32FB" w:rsidRDefault="004C32FB">
            <w:pPr>
              <w:spacing w:line="360" w:lineRule="auto"/>
              <w:rPr>
                <w:b/>
                <w:lang w:val="en-US"/>
              </w:rPr>
            </w:pPr>
            <w:r>
              <w:rPr>
                <w:rFonts w:ascii="Calibri" w:hAnsi="Calibri" w:cs="Calibri"/>
                <w:color w:val="000000"/>
              </w:rPr>
              <w:t>PWY.5189</w:t>
            </w:r>
          </w:p>
        </w:tc>
        <w:tc>
          <w:tcPr>
            <w:tcW w:w="1102" w:type="dxa"/>
            <w:vAlign w:val="bottom"/>
            <w:hideMark/>
          </w:tcPr>
          <w:p w14:paraId="45946414" w14:textId="77777777" w:rsidR="004C32FB" w:rsidRDefault="004C32FB">
            <w:pPr>
              <w:spacing w:line="360" w:lineRule="auto"/>
              <w:rPr>
                <w:b/>
                <w:lang w:val="en-US"/>
              </w:rPr>
            </w:pPr>
            <w:r>
              <w:rPr>
                <w:rFonts w:ascii="Calibri" w:hAnsi="Calibri" w:cs="Calibri"/>
                <w:color w:val="000000"/>
              </w:rPr>
              <w:t>-6.19E-05</w:t>
            </w:r>
          </w:p>
        </w:tc>
        <w:tc>
          <w:tcPr>
            <w:tcW w:w="1074" w:type="dxa"/>
            <w:vAlign w:val="bottom"/>
            <w:hideMark/>
          </w:tcPr>
          <w:p w14:paraId="68D01E31" w14:textId="77777777" w:rsidR="004C32FB" w:rsidRDefault="004C32FB">
            <w:pPr>
              <w:spacing w:line="360" w:lineRule="auto"/>
              <w:rPr>
                <w:b/>
                <w:lang w:val="en-US"/>
              </w:rPr>
            </w:pPr>
            <w:r>
              <w:rPr>
                <w:rFonts w:ascii="Calibri" w:hAnsi="Calibri" w:cs="Calibri"/>
                <w:color w:val="000000"/>
              </w:rPr>
              <w:t>2.67E-05</w:t>
            </w:r>
          </w:p>
        </w:tc>
        <w:tc>
          <w:tcPr>
            <w:tcW w:w="618" w:type="dxa"/>
            <w:vAlign w:val="bottom"/>
            <w:hideMark/>
          </w:tcPr>
          <w:p w14:paraId="13233038" w14:textId="77777777" w:rsidR="004C32FB" w:rsidRDefault="004C32FB">
            <w:pPr>
              <w:spacing w:line="360" w:lineRule="auto"/>
              <w:rPr>
                <w:b/>
                <w:lang w:val="en-US"/>
              </w:rPr>
            </w:pPr>
            <w:r>
              <w:rPr>
                <w:rFonts w:ascii="Calibri" w:hAnsi="Calibri" w:cs="Calibri"/>
                <w:color w:val="000000"/>
              </w:rPr>
              <w:t>.020</w:t>
            </w:r>
          </w:p>
        </w:tc>
        <w:tc>
          <w:tcPr>
            <w:tcW w:w="607" w:type="dxa"/>
            <w:vAlign w:val="bottom"/>
            <w:hideMark/>
          </w:tcPr>
          <w:p w14:paraId="47FD95D5" w14:textId="77777777" w:rsidR="004C32FB" w:rsidRDefault="004C32FB">
            <w:pPr>
              <w:spacing w:line="360" w:lineRule="auto"/>
              <w:rPr>
                <w:b/>
                <w:lang w:val="en-US"/>
              </w:rPr>
            </w:pPr>
            <w:r>
              <w:rPr>
                <w:rFonts w:ascii="Calibri" w:hAnsi="Calibri" w:cs="Calibri"/>
                <w:color w:val="000000"/>
              </w:rPr>
              <w:t>.955</w:t>
            </w:r>
          </w:p>
        </w:tc>
      </w:tr>
      <w:tr w:rsidR="004C32FB" w14:paraId="7926F85E" w14:textId="77777777" w:rsidTr="004C32FB">
        <w:tc>
          <w:tcPr>
            <w:tcW w:w="2410" w:type="dxa"/>
            <w:vAlign w:val="bottom"/>
          </w:tcPr>
          <w:p w14:paraId="06479451" w14:textId="77777777" w:rsidR="004C32FB" w:rsidRDefault="004C32FB">
            <w:pPr>
              <w:spacing w:line="360" w:lineRule="auto"/>
              <w:rPr>
                <w:b/>
                <w:lang w:val="en-US"/>
              </w:rPr>
            </w:pPr>
          </w:p>
        </w:tc>
        <w:tc>
          <w:tcPr>
            <w:tcW w:w="5445" w:type="dxa"/>
            <w:vAlign w:val="bottom"/>
            <w:hideMark/>
          </w:tcPr>
          <w:p w14:paraId="031188A0" w14:textId="77777777" w:rsidR="004C32FB" w:rsidRDefault="004C32FB">
            <w:pPr>
              <w:spacing w:line="360" w:lineRule="auto"/>
              <w:rPr>
                <w:b/>
                <w:lang w:val="en-US"/>
              </w:rPr>
            </w:pPr>
            <w:r>
              <w:rPr>
                <w:rFonts w:ascii="Calibri" w:hAnsi="Calibri" w:cs="Calibri"/>
                <w:color w:val="000000"/>
                <w:lang w:val="en-US"/>
              </w:rPr>
              <w:t>GDP-D-glycero-&amp;alpha;-D-manno-heptose biosynthesis</w:t>
            </w:r>
          </w:p>
        </w:tc>
        <w:tc>
          <w:tcPr>
            <w:tcW w:w="2702" w:type="dxa"/>
            <w:vAlign w:val="bottom"/>
            <w:hideMark/>
          </w:tcPr>
          <w:p w14:paraId="52B30125" w14:textId="77777777" w:rsidR="004C32FB" w:rsidRDefault="004C32FB">
            <w:pPr>
              <w:spacing w:line="360" w:lineRule="auto"/>
              <w:rPr>
                <w:b/>
                <w:lang w:val="en-US"/>
              </w:rPr>
            </w:pPr>
            <w:r>
              <w:rPr>
                <w:rFonts w:ascii="Calibri" w:hAnsi="Calibri" w:cs="Calibri"/>
                <w:color w:val="000000"/>
              </w:rPr>
              <w:t>PWY.6478</w:t>
            </w:r>
          </w:p>
        </w:tc>
        <w:tc>
          <w:tcPr>
            <w:tcW w:w="1102" w:type="dxa"/>
            <w:vAlign w:val="bottom"/>
            <w:hideMark/>
          </w:tcPr>
          <w:p w14:paraId="383FC9ED" w14:textId="77777777" w:rsidR="004C32FB" w:rsidRDefault="004C32FB">
            <w:pPr>
              <w:spacing w:line="360" w:lineRule="auto"/>
              <w:rPr>
                <w:b/>
                <w:lang w:val="en-US"/>
              </w:rPr>
            </w:pPr>
            <w:r>
              <w:rPr>
                <w:rFonts w:ascii="Calibri" w:hAnsi="Calibri" w:cs="Calibri"/>
                <w:color w:val="000000"/>
              </w:rPr>
              <w:t>3.59E-05</w:t>
            </w:r>
          </w:p>
        </w:tc>
        <w:tc>
          <w:tcPr>
            <w:tcW w:w="1074" w:type="dxa"/>
            <w:vAlign w:val="bottom"/>
            <w:hideMark/>
          </w:tcPr>
          <w:p w14:paraId="02325FA5" w14:textId="77777777" w:rsidR="004C32FB" w:rsidRDefault="004C32FB">
            <w:pPr>
              <w:spacing w:line="360" w:lineRule="auto"/>
              <w:rPr>
                <w:b/>
                <w:lang w:val="en-US"/>
              </w:rPr>
            </w:pPr>
            <w:r>
              <w:rPr>
                <w:rFonts w:ascii="Calibri" w:hAnsi="Calibri" w:cs="Calibri"/>
                <w:color w:val="000000"/>
              </w:rPr>
              <w:t>1.63E-05</w:t>
            </w:r>
          </w:p>
        </w:tc>
        <w:tc>
          <w:tcPr>
            <w:tcW w:w="618" w:type="dxa"/>
            <w:vAlign w:val="bottom"/>
            <w:hideMark/>
          </w:tcPr>
          <w:p w14:paraId="618BE88C" w14:textId="77777777" w:rsidR="004C32FB" w:rsidRDefault="004C32FB">
            <w:pPr>
              <w:spacing w:line="360" w:lineRule="auto"/>
              <w:rPr>
                <w:b/>
                <w:lang w:val="en-US"/>
              </w:rPr>
            </w:pPr>
            <w:r>
              <w:rPr>
                <w:rFonts w:ascii="Calibri" w:hAnsi="Calibri" w:cs="Calibri"/>
                <w:color w:val="000000"/>
              </w:rPr>
              <w:t>.028</w:t>
            </w:r>
          </w:p>
        </w:tc>
        <w:tc>
          <w:tcPr>
            <w:tcW w:w="607" w:type="dxa"/>
            <w:vAlign w:val="bottom"/>
            <w:hideMark/>
          </w:tcPr>
          <w:p w14:paraId="4F653820" w14:textId="77777777" w:rsidR="004C32FB" w:rsidRDefault="004C32FB">
            <w:pPr>
              <w:spacing w:line="360" w:lineRule="auto"/>
              <w:rPr>
                <w:b/>
                <w:lang w:val="en-US"/>
              </w:rPr>
            </w:pPr>
            <w:r>
              <w:rPr>
                <w:rFonts w:ascii="Calibri" w:hAnsi="Calibri" w:cs="Calibri"/>
                <w:color w:val="000000"/>
              </w:rPr>
              <w:t>.955</w:t>
            </w:r>
          </w:p>
        </w:tc>
      </w:tr>
      <w:tr w:rsidR="004C32FB" w14:paraId="0A4AEA32" w14:textId="77777777" w:rsidTr="004C32FB">
        <w:tc>
          <w:tcPr>
            <w:tcW w:w="2410" w:type="dxa"/>
            <w:vAlign w:val="bottom"/>
          </w:tcPr>
          <w:p w14:paraId="671318B2" w14:textId="77777777" w:rsidR="004C32FB" w:rsidRDefault="004C32FB">
            <w:pPr>
              <w:spacing w:line="360" w:lineRule="auto"/>
              <w:rPr>
                <w:b/>
                <w:lang w:val="en-US"/>
              </w:rPr>
            </w:pPr>
          </w:p>
        </w:tc>
        <w:tc>
          <w:tcPr>
            <w:tcW w:w="5445" w:type="dxa"/>
            <w:vAlign w:val="bottom"/>
            <w:hideMark/>
          </w:tcPr>
          <w:p w14:paraId="62A749E4" w14:textId="77777777" w:rsidR="004C32FB" w:rsidRDefault="004C32FB">
            <w:pPr>
              <w:spacing w:line="360" w:lineRule="auto"/>
              <w:rPr>
                <w:b/>
                <w:lang w:val="en-US"/>
              </w:rPr>
            </w:pPr>
            <w:r>
              <w:rPr>
                <w:rFonts w:ascii="Calibri" w:hAnsi="Calibri" w:cs="Calibri"/>
                <w:color w:val="000000"/>
                <w:lang w:val="en-US"/>
              </w:rPr>
              <w:t>sucrose degradation IV (sucrose phosphorylase)</w:t>
            </w:r>
          </w:p>
        </w:tc>
        <w:tc>
          <w:tcPr>
            <w:tcW w:w="2702" w:type="dxa"/>
            <w:vAlign w:val="bottom"/>
            <w:hideMark/>
          </w:tcPr>
          <w:p w14:paraId="46CA98E1" w14:textId="77777777" w:rsidR="004C32FB" w:rsidRDefault="004C32FB">
            <w:pPr>
              <w:spacing w:line="360" w:lineRule="auto"/>
              <w:rPr>
                <w:b/>
                <w:lang w:val="en-US"/>
              </w:rPr>
            </w:pPr>
            <w:r>
              <w:rPr>
                <w:rFonts w:ascii="Calibri" w:hAnsi="Calibri" w:cs="Calibri"/>
                <w:color w:val="000000"/>
              </w:rPr>
              <w:t>PWY.5384</w:t>
            </w:r>
          </w:p>
        </w:tc>
        <w:tc>
          <w:tcPr>
            <w:tcW w:w="1102" w:type="dxa"/>
            <w:vAlign w:val="bottom"/>
            <w:hideMark/>
          </w:tcPr>
          <w:p w14:paraId="6557BC8A" w14:textId="77777777" w:rsidR="004C32FB" w:rsidRDefault="004C32FB">
            <w:pPr>
              <w:spacing w:line="360" w:lineRule="auto"/>
              <w:rPr>
                <w:b/>
                <w:lang w:val="en-US"/>
              </w:rPr>
            </w:pPr>
            <w:r>
              <w:rPr>
                <w:rFonts w:ascii="Calibri" w:hAnsi="Calibri" w:cs="Calibri"/>
                <w:color w:val="000000"/>
              </w:rPr>
              <w:t>-7.52E-05</w:t>
            </w:r>
          </w:p>
        </w:tc>
        <w:tc>
          <w:tcPr>
            <w:tcW w:w="1074" w:type="dxa"/>
            <w:vAlign w:val="bottom"/>
            <w:hideMark/>
          </w:tcPr>
          <w:p w14:paraId="71E8DAF0" w14:textId="77777777" w:rsidR="004C32FB" w:rsidRDefault="004C32FB">
            <w:pPr>
              <w:spacing w:line="360" w:lineRule="auto"/>
              <w:rPr>
                <w:b/>
                <w:lang w:val="en-US"/>
              </w:rPr>
            </w:pPr>
            <w:r>
              <w:rPr>
                <w:rFonts w:ascii="Calibri" w:hAnsi="Calibri" w:cs="Calibri"/>
                <w:color w:val="000000"/>
              </w:rPr>
              <w:t>3.48E-05</w:t>
            </w:r>
          </w:p>
        </w:tc>
        <w:tc>
          <w:tcPr>
            <w:tcW w:w="618" w:type="dxa"/>
            <w:vAlign w:val="bottom"/>
            <w:hideMark/>
          </w:tcPr>
          <w:p w14:paraId="0D241D1B" w14:textId="77777777" w:rsidR="004C32FB" w:rsidRDefault="004C32FB">
            <w:pPr>
              <w:spacing w:line="360" w:lineRule="auto"/>
              <w:rPr>
                <w:b/>
                <w:lang w:val="en-US"/>
              </w:rPr>
            </w:pPr>
            <w:r>
              <w:rPr>
                <w:rFonts w:ascii="Calibri" w:hAnsi="Calibri" w:cs="Calibri"/>
                <w:color w:val="000000"/>
              </w:rPr>
              <w:t>.031</w:t>
            </w:r>
          </w:p>
        </w:tc>
        <w:tc>
          <w:tcPr>
            <w:tcW w:w="607" w:type="dxa"/>
            <w:vAlign w:val="bottom"/>
            <w:hideMark/>
          </w:tcPr>
          <w:p w14:paraId="3D7D4849" w14:textId="77777777" w:rsidR="004C32FB" w:rsidRDefault="004C32FB">
            <w:pPr>
              <w:spacing w:line="360" w:lineRule="auto"/>
              <w:rPr>
                <w:b/>
                <w:lang w:val="en-US"/>
              </w:rPr>
            </w:pPr>
            <w:r>
              <w:rPr>
                <w:rFonts w:ascii="Calibri" w:hAnsi="Calibri" w:cs="Calibri"/>
                <w:color w:val="000000"/>
              </w:rPr>
              <w:t>.955</w:t>
            </w:r>
          </w:p>
        </w:tc>
      </w:tr>
      <w:tr w:rsidR="004C32FB" w14:paraId="185F6237" w14:textId="77777777" w:rsidTr="004C32FB">
        <w:tc>
          <w:tcPr>
            <w:tcW w:w="2410" w:type="dxa"/>
            <w:vAlign w:val="bottom"/>
          </w:tcPr>
          <w:p w14:paraId="77073330" w14:textId="77777777" w:rsidR="004C32FB" w:rsidRDefault="004C32FB">
            <w:pPr>
              <w:spacing w:line="360" w:lineRule="auto"/>
              <w:rPr>
                <w:b/>
                <w:lang w:val="en-US"/>
              </w:rPr>
            </w:pPr>
          </w:p>
        </w:tc>
        <w:tc>
          <w:tcPr>
            <w:tcW w:w="5445" w:type="dxa"/>
            <w:vAlign w:val="bottom"/>
            <w:hideMark/>
          </w:tcPr>
          <w:p w14:paraId="6A43AD06" w14:textId="77777777" w:rsidR="004C32FB" w:rsidRDefault="004C32FB">
            <w:pPr>
              <w:spacing w:line="360" w:lineRule="auto"/>
              <w:rPr>
                <w:b/>
                <w:lang w:val="en-US"/>
              </w:rPr>
            </w:pPr>
            <w:r>
              <w:rPr>
                <w:rFonts w:ascii="Calibri" w:hAnsi="Calibri" w:cs="Calibri"/>
                <w:color w:val="000000"/>
              </w:rPr>
              <w:t>purine ribonucleosides degradation</w:t>
            </w:r>
          </w:p>
        </w:tc>
        <w:tc>
          <w:tcPr>
            <w:tcW w:w="2702" w:type="dxa"/>
            <w:vAlign w:val="bottom"/>
            <w:hideMark/>
          </w:tcPr>
          <w:p w14:paraId="4151B14C" w14:textId="77777777" w:rsidR="004C32FB" w:rsidRDefault="004C32FB">
            <w:pPr>
              <w:spacing w:line="360" w:lineRule="auto"/>
              <w:rPr>
                <w:b/>
                <w:lang w:val="en-US"/>
              </w:rPr>
            </w:pPr>
            <w:r>
              <w:rPr>
                <w:rFonts w:ascii="Calibri" w:hAnsi="Calibri" w:cs="Calibri"/>
                <w:color w:val="000000"/>
              </w:rPr>
              <w:t>PWY0.1296</w:t>
            </w:r>
          </w:p>
        </w:tc>
        <w:tc>
          <w:tcPr>
            <w:tcW w:w="1102" w:type="dxa"/>
            <w:vAlign w:val="bottom"/>
            <w:hideMark/>
          </w:tcPr>
          <w:p w14:paraId="760B7C95" w14:textId="77777777" w:rsidR="004C32FB" w:rsidRDefault="004C32FB">
            <w:pPr>
              <w:spacing w:line="360" w:lineRule="auto"/>
              <w:rPr>
                <w:b/>
                <w:lang w:val="en-US"/>
              </w:rPr>
            </w:pPr>
            <w:r>
              <w:rPr>
                <w:rFonts w:ascii="Calibri" w:hAnsi="Calibri" w:cs="Calibri"/>
                <w:color w:val="000000"/>
              </w:rPr>
              <w:t>-7.82E-05</w:t>
            </w:r>
          </w:p>
        </w:tc>
        <w:tc>
          <w:tcPr>
            <w:tcW w:w="1074" w:type="dxa"/>
            <w:vAlign w:val="bottom"/>
            <w:hideMark/>
          </w:tcPr>
          <w:p w14:paraId="31B76760" w14:textId="77777777" w:rsidR="004C32FB" w:rsidRDefault="004C32FB">
            <w:pPr>
              <w:spacing w:line="360" w:lineRule="auto"/>
              <w:rPr>
                <w:b/>
                <w:lang w:val="en-US"/>
              </w:rPr>
            </w:pPr>
            <w:r>
              <w:rPr>
                <w:rFonts w:ascii="Calibri" w:hAnsi="Calibri" w:cs="Calibri"/>
                <w:color w:val="000000"/>
              </w:rPr>
              <w:t>3.72E-05</w:t>
            </w:r>
          </w:p>
        </w:tc>
        <w:tc>
          <w:tcPr>
            <w:tcW w:w="618" w:type="dxa"/>
            <w:vAlign w:val="bottom"/>
            <w:hideMark/>
          </w:tcPr>
          <w:p w14:paraId="6405A278" w14:textId="77777777" w:rsidR="004C32FB" w:rsidRDefault="004C32FB">
            <w:pPr>
              <w:spacing w:line="360" w:lineRule="auto"/>
              <w:rPr>
                <w:b/>
                <w:lang w:val="en-US"/>
              </w:rPr>
            </w:pPr>
            <w:r>
              <w:rPr>
                <w:rFonts w:ascii="Calibri" w:hAnsi="Calibri" w:cs="Calibri"/>
                <w:color w:val="000000"/>
              </w:rPr>
              <w:t>.036</w:t>
            </w:r>
          </w:p>
        </w:tc>
        <w:tc>
          <w:tcPr>
            <w:tcW w:w="607" w:type="dxa"/>
            <w:vAlign w:val="bottom"/>
            <w:hideMark/>
          </w:tcPr>
          <w:p w14:paraId="4736B234" w14:textId="77777777" w:rsidR="004C32FB" w:rsidRDefault="004C32FB">
            <w:pPr>
              <w:spacing w:line="360" w:lineRule="auto"/>
              <w:rPr>
                <w:b/>
                <w:lang w:val="en-US"/>
              </w:rPr>
            </w:pPr>
            <w:r>
              <w:rPr>
                <w:rFonts w:ascii="Calibri" w:hAnsi="Calibri" w:cs="Calibri"/>
                <w:color w:val="000000"/>
              </w:rPr>
              <w:t>.955</w:t>
            </w:r>
          </w:p>
        </w:tc>
      </w:tr>
      <w:tr w:rsidR="004C32FB" w14:paraId="6EC85355" w14:textId="77777777" w:rsidTr="004C32FB">
        <w:tc>
          <w:tcPr>
            <w:tcW w:w="2410" w:type="dxa"/>
            <w:vAlign w:val="bottom"/>
          </w:tcPr>
          <w:p w14:paraId="1E478BFC" w14:textId="77777777" w:rsidR="004C32FB" w:rsidRDefault="004C32FB">
            <w:pPr>
              <w:spacing w:line="360" w:lineRule="auto"/>
              <w:rPr>
                <w:b/>
                <w:lang w:val="en-US"/>
              </w:rPr>
            </w:pPr>
          </w:p>
        </w:tc>
        <w:tc>
          <w:tcPr>
            <w:tcW w:w="5445" w:type="dxa"/>
            <w:vAlign w:val="bottom"/>
            <w:hideMark/>
          </w:tcPr>
          <w:p w14:paraId="39D1F845" w14:textId="77777777" w:rsidR="004C32FB" w:rsidRDefault="004C32FB">
            <w:pPr>
              <w:spacing w:line="360" w:lineRule="auto"/>
              <w:rPr>
                <w:b/>
                <w:lang w:val="en-US"/>
              </w:rPr>
            </w:pPr>
            <w:r>
              <w:rPr>
                <w:rFonts w:ascii="Calibri" w:hAnsi="Calibri" w:cs="Calibri"/>
                <w:color w:val="000000"/>
              </w:rPr>
              <w:t>GDP-mannose biosynthesis</w:t>
            </w:r>
          </w:p>
        </w:tc>
        <w:tc>
          <w:tcPr>
            <w:tcW w:w="2702" w:type="dxa"/>
            <w:vAlign w:val="bottom"/>
            <w:hideMark/>
          </w:tcPr>
          <w:p w14:paraId="472E51F9" w14:textId="77777777" w:rsidR="004C32FB" w:rsidRDefault="004C32FB">
            <w:pPr>
              <w:spacing w:line="360" w:lineRule="auto"/>
              <w:rPr>
                <w:b/>
                <w:lang w:val="en-US"/>
              </w:rPr>
            </w:pPr>
            <w:r>
              <w:rPr>
                <w:rFonts w:ascii="Calibri" w:hAnsi="Calibri" w:cs="Calibri"/>
                <w:color w:val="000000"/>
              </w:rPr>
              <w:t>PWY.5659</w:t>
            </w:r>
          </w:p>
        </w:tc>
        <w:tc>
          <w:tcPr>
            <w:tcW w:w="1102" w:type="dxa"/>
            <w:vAlign w:val="bottom"/>
            <w:hideMark/>
          </w:tcPr>
          <w:p w14:paraId="570B8E4E" w14:textId="77777777" w:rsidR="004C32FB" w:rsidRDefault="004C32FB">
            <w:pPr>
              <w:spacing w:line="360" w:lineRule="auto"/>
              <w:rPr>
                <w:b/>
                <w:lang w:val="en-US"/>
              </w:rPr>
            </w:pPr>
            <w:r>
              <w:rPr>
                <w:rFonts w:ascii="Calibri" w:hAnsi="Calibri" w:cs="Calibri"/>
                <w:color w:val="000000"/>
              </w:rPr>
              <w:t>5.32E-05</w:t>
            </w:r>
          </w:p>
        </w:tc>
        <w:tc>
          <w:tcPr>
            <w:tcW w:w="1074" w:type="dxa"/>
            <w:vAlign w:val="bottom"/>
            <w:hideMark/>
          </w:tcPr>
          <w:p w14:paraId="715F1FCC" w14:textId="77777777" w:rsidR="004C32FB" w:rsidRDefault="004C32FB">
            <w:pPr>
              <w:spacing w:line="360" w:lineRule="auto"/>
              <w:rPr>
                <w:b/>
                <w:lang w:val="en-US"/>
              </w:rPr>
            </w:pPr>
            <w:r>
              <w:rPr>
                <w:rFonts w:ascii="Calibri" w:hAnsi="Calibri" w:cs="Calibri"/>
                <w:color w:val="000000"/>
              </w:rPr>
              <w:t>2.55E-05</w:t>
            </w:r>
          </w:p>
        </w:tc>
        <w:tc>
          <w:tcPr>
            <w:tcW w:w="618" w:type="dxa"/>
            <w:vAlign w:val="bottom"/>
            <w:hideMark/>
          </w:tcPr>
          <w:p w14:paraId="6953D0AA" w14:textId="77777777" w:rsidR="004C32FB" w:rsidRDefault="004C32FB">
            <w:pPr>
              <w:spacing w:line="360" w:lineRule="auto"/>
              <w:rPr>
                <w:b/>
                <w:lang w:val="en-US"/>
              </w:rPr>
            </w:pPr>
            <w:r>
              <w:rPr>
                <w:rFonts w:ascii="Calibri" w:hAnsi="Calibri" w:cs="Calibri"/>
                <w:color w:val="000000"/>
              </w:rPr>
              <w:t>.037</w:t>
            </w:r>
          </w:p>
        </w:tc>
        <w:tc>
          <w:tcPr>
            <w:tcW w:w="607" w:type="dxa"/>
            <w:vAlign w:val="bottom"/>
            <w:hideMark/>
          </w:tcPr>
          <w:p w14:paraId="4F78F7D4" w14:textId="77777777" w:rsidR="004C32FB" w:rsidRDefault="004C32FB">
            <w:pPr>
              <w:spacing w:line="360" w:lineRule="auto"/>
              <w:rPr>
                <w:b/>
                <w:lang w:val="en-US"/>
              </w:rPr>
            </w:pPr>
            <w:r>
              <w:rPr>
                <w:rFonts w:ascii="Calibri" w:hAnsi="Calibri" w:cs="Calibri"/>
                <w:color w:val="000000"/>
              </w:rPr>
              <w:t>.955</w:t>
            </w:r>
          </w:p>
        </w:tc>
      </w:tr>
      <w:tr w:rsidR="004C32FB" w14:paraId="1B81B6E7" w14:textId="77777777" w:rsidTr="004C32FB">
        <w:tc>
          <w:tcPr>
            <w:tcW w:w="2410" w:type="dxa"/>
            <w:vAlign w:val="bottom"/>
          </w:tcPr>
          <w:p w14:paraId="1631E37C" w14:textId="77777777" w:rsidR="004C32FB" w:rsidRDefault="004C32FB">
            <w:pPr>
              <w:spacing w:line="360" w:lineRule="auto"/>
              <w:rPr>
                <w:b/>
                <w:lang w:val="en-US"/>
              </w:rPr>
            </w:pPr>
          </w:p>
        </w:tc>
        <w:tc>
          <w:tcPr>
            <w:tcW w:w="5445" w:type="dxa"/>
            <w:vAlign w:val="bottom"/>
            <w:hideMark/>
          </w:tcPr>
          <w:p w14:paraId="12F0CC6A" w14:textId="77777777" w:rsidR="004C32FB" w:rsidRDefault="004C32FB">
            <w:pPr>
              <w:spacing w:line="360" w:lineRule="auto"/>
              <w:rPr>
                <w:b/>
                <w:lang w:val="en-US"/>
              </w:rPr>
            </w:pPr>
            <w:r>
              <w:rPr>
                <w:rFonts w:ascii="Calibri" w:hAnsi="Calibri" w:cs="Calibri"/>
                <w:color w:val="000000"/>
              </w:rPr>
              <w:t>glycerol degradation to butanol</w:t>
            </w:r>
          </w:p>
        </w:tc>
        <w:tc>
          <w:tcPr>
            <w:tcW w:w="2702" w:type="dxa"/>
            <w:vAlign w:val="bottom"/>
            <w:hideMark/>
          </w:tcPr>
          <w:p w14:paraId="3ADEB31C" w14:textId="77777777" w:rsidR="004C32FB" w:rsidRDefault="004C32FB">
            <w:pPr>
              <w:spacing w:line="360" w:lineRule="auto"/>
              <w:rPr>
                <w:b/>
                <w:lang w:val="en-US"/>
              </w:rPr>
            </w:pPr>
            <w:r>
              <w:rPr>
                <w:rFonts w:ascii="Calibri" w:hAnsi="Calibri" w:cs="Calibri"/>
                <w:color w:val="000000"/>
              </w:rPr>
              <w:t>PWY.7003</w:t>
            </w:r>
          </w:p>
        </w:tc>
        <w:tc>
          <w:tcPr>
            <w:tcW w:w="1102" w:type="dxa"/>
            <w:vAlign w:val="bottom"/>
            <w:hideMark/>
          </w:tcPr>
          <w:p w14:paraId="0C8A0048" w14:textId="77777777" w:rsidR="004C32FB" w:rsidRDefault="004C32FB">
            <w:pPr>
              <w:spacing w:line="360" w:lineRule="auto"/>
              <w:rPr>
                <w:b/>
                <w:lang w:val="en-US"/>
              </w:rPr>
            </w:pPr>
            <w:r>
              <w:rPr>
                <w:rFonts w:ascii="Calibri" w:hAnsi="Calibri" w:cs="Calibri"/>
                <w:color w:val="000000"/>
              </w:rPr>
              <w:t>-2.79E-05</w:t>
            </w:r>
          </w:p>
        </w:tc>
        <w:tc>
          <w:tcPr>
            <w:tcW w:w="1074" w:type="dxa"/>
            <w:vAlign w:val="bottom"/>
            <w:hideMark/>
          </w:tcPr>
          <w:p w14:paraId="25398C18" w14:textId="77777777" w:rsidR="004C32FB" w:rsidRDefault="004C32FB">
            <w:pPr>
              <w:spacing w:line="360" w:lineRule="auto"/>
              <w:rPr>
                <w:b/>
                <w:lang w:val="en-US"/>
              </w:rPr>
            </w:pPr>
            <w:r>
              <w:rPr>
                <w:rFonts w:ascii="Calibri" w:hAnsi="Calibri" w:cs="Calibri"/>
                <w:color w:val="000000"/>
              </w:rPr>
              <w:t>1.35E-05</w:t>
            </w:r>
          </w:p>
        </w:tc>
        <w:tc>
          <w:tcPr>
            <w:tcW w:w="618" w:type="dxa"/>
            <w:vAlign w:val="bottom"/>
            <w:hideMark/>
          </w:tcPr>
          <w:p w14:paraId="2BC04891" w14:textId="77777777" w:rsidR="004C32FB" w:rsidRDefault="004C32FB">
            <w:pPr>
              <w:spacing w:line="360" w:lineRule="auto"/>
              <w:rPr>
                <w:b/>
                <w:lang w:val="en-US"/>
              </w:rPr>
            </w:pPr>
            <w:r>
              <w:rPr>
                <w:rFonts w:ascii="Calibri" w:hAnsi="Calibri" w:cs="Calibri"/>
                <w:color w:val="000000"/>
              </w:rPr>
              <w:t>.039</w:t>
            </w:r>
          </w:p>
        </w:tc>
        <w:tc>
          <w:tcPr>
            <w:tcW w:w="607" w:type="dxa"/>
            <w:vAlign w:val="bottom"/>
            <w:hideMark/>
          </w:tcPr>
          <w:p w14:paraId="0AAC9FF9" w14:textId="77777777" w:rsidR="004C32FB" w:rsidRDefault="004C32FB">
            <w:pPr>
              <w:spacing w:line="360" w:lineRule="auto"/>
              <w:rPr>
                <w:b/>
                <w:lang w:val="en-US"/>
              </w:rPr>
            </w:pPr>
            <w:r>
              <w:rPr>
                <w:rFonts w:ascii="Calibri" w:hAnsi="Calibri" w:cs="Calibri"/>
                <w:color w:val="000000"/>
              </w:rPr>
              <w:t>.955</w:t>
            </w:r>
          </w:p>
        </w:tc>
      </w:tr>
      <w:tr w:rsidR="004C32FB" w14:paraId="76F186FF" w14:textId="77777777" w:rsidTr="004C32FB">
        <w:tc>
          <w:tcPr>
            <w:tcW w:w="2410" w:type="dxa"/>
            <w:vAlign w:val="bottom"/>
          </w:tcPr>
          <w:p w14:paraId="5A526C2C" w14:textId="77777777" w:rsidR="004C32FB" w:rsidRDefault="004C32FB">
            <w:pPr>
              <w:spacing w:line="360" w:lineRule="auto"/>
              <w:rPr>
                <w:b/>
                <w:lang w:val="en-US"/>
              </w:rPr>
            </w:pPr>
          </w:p>
        </w:tc>
        <w:tc>
          <w:tcPr>
            <w:tcW w:w="5445" w:type="dxa"/>
            <w:vAlign w:val="bottom"/>
            <w:hideMark/>
          </w:tcPr>
          <w:p w14:paraId="270CACED" w14:textId="77777777" w:rsidR="004C32FB" w:rsidRDefault="004C32FB">
            <w:pPr>
              <w:spacing w:line="360" w:lineRule="auto"/>
              <w:rPr>
                <w:b/>
                <w:lang w:val="en-US"/>
              </w:rPr>
            </w:pPr>
            <w:r>
              <w:rPr>
                <w:rFonts w:ascii="Calibri" w:hAnsi="Calibri" w:cs="Calibri"/>
                <w:color w:val="000000"/>
                <w:lang w:val="en-US"/>
              </w:rPr>
              <w:t>tetrapyrrole biosynthesis I (from glutamate)</w:t>
            </w:r>
          </w:p>
        </w:tc>
        <w:tc>
          <w:tcPr>
            <w:tcW w:w="2702" w:type="dxa"/>
            <w:vAlign w:val="bottom"/>
            <w:hideMark/>
          </w:tcPr>
          <w:p w14:paraId="2C52CAE1" w14:textId="77777777" w:rsidR="004C32FB" w:rsidRDefault="004C32FB">
            <w:pPr>
              <w:spacing w:line="360" w:lineRule="auto"/>
              <w:rPr>
                <w:b/>
                <w:lang w:val="en-US"/>
              </w:rPr>
            </w:pPr>
            <w:r>
              <w:rPr>
                <w:rFonts w:ascii="Calibri" w:hAnsi="Calibri" w:cs="Calibri"/>
                <w:color w:val="000000"/>
              </w:rPr>
              <w:t>PWY.5188</w:t>
            </w:r>
          </w:p>
        </w:tc>
        <w:tc>
          <w:tcPr>
            <w:tcW w:w="1102" w:type="dxa"/>
            <w:vAlign w:val="bottom"/>
            <w:hideMark/>
          </w:tcPr>
          <w:p w14:paraId="7F3DD7DA" w14:textId="77777777" w:rsidR="004C32FB" w:rsidRDefault="004C32FB">
            <w:pPr>
              <w:spacing w:line="360" w:lineRule="auto"/>
              <w:rPr>
                <w:b/>
                <w:lang w:val="en-US"/>
              </w:rPr>
            </w:pPr>
            <w:r>
              <w:rPr>
                <w:rFonts w:ascii="Calibri" w:hAnsi="Calibri" w:cs="Calibri"/>
                <w:color w:val="000000"/>
              </w:rPr>
              <w:t>-5.78E-05</w:t>
            </w:r>
          </w:p>
        </w:tc>
        <w:tc>
          <w:tcPr>
            <w:tcW w:w="1074" w:type="dxa"/>
            <w:vAlign w:val="bottom"/>
            <w:hideMark/>
          </w:tcPr>
          <w:p w14:paraId="028EB64B" w14:textId="77777777" w:rsidR="004C32FB" w:rsidRDefault="004C32FB">
            <w:pPr>
              <w:spacing w:line="360" w:lineRule="auto"/>
              <w:rPr>
                <w:b/>
                <w:lang w:val="en-US"/>
              </w:rPr>
            </w:pPr>
            <w:r>
              <w:rPr>
                <w:rFonts w:ascii="Calibri" w:hAnsi="Calibri" w:cs="Calibri"/>
                <w:color w:val="000000"/>
              </w:rPr>
              <w:t>2.86E-05</w:t>
            </w:r>
          </w:p>
        </w:tc>
        <w:tc>
          <w:tcPr>
            <w:tcW w:w="618" w:type="dxa"/>
            <w:vAlign w:val="bottom"/>
            <w:hideMark/>
          </w:tcPr>
          <w:p w14:paraId="37F40488" w14:textId="77777777" w:rsidR="004C32FB" w:rsidRDefault="004C32FB">
            <w:pPr>
              <w:spacing w:line="360" w:lineRule="auto"/>
              <w:rPr>
                <w:b/>
                <w:lang w:val="en-US"/>
              </w:rPr>
            </w:pPr>
            <w:r>
              <w:rPr>
                <w:rFonts w:ascii="Calibri" w:hAnsi="Calibri" w:cs="Calibri"/>
                <w:color w:val="000000"/>
              </w:rPr>
              <w:t>.043</w:t>
            </w:r>
          </w:p>
        </w:tc>
        <w:tc>
          <w:tcPr>
            <w:tcW w:w="607" w:type="dxa"/>
            <w:vAlign w:val="bottom"/>
            <w:hideMark/>
          </w:tcPr>
          <w:p w14:paraId="275EB279" w14:textId="77777777" w:rsidR="004C32FB" w:rsidRDefault="004C32FB">
            <w:pPr>
              <w:spacing w:line="360" w:lineRule="auto"/>
              <w:rPr>
                <w:b/>
                <w:lang w:val="en-US"/>
              </w:rPr>
            </w:pPr>
            <w:r>
              <w:rPr>
                <w:rFonts w:ascii="Calibri" w:hAnsi="Calibri" w:cs="Calibri"/>
                <w:color w:val="000000"/>
              </w:rPr>
              <w:t>.955</w:t>
            </w:r>
          </w:p>
        </w:tc>
      </w:tr>
      <w:tr w:rsidR="004C32FB" w14:paraId="55C3FAF8" w14:textId="77777777" w:rsidTr="004C32FB">
        <w:tc>
          <w:tcPr>
            <w:tcW w:w="2410" w:type="dxa"/>
            <w:vAlign w:val="bottom"/>
          </w:tcPr>
          <w:p w14:paraId="2AD4E9F0" w14:textId="77777777" w:rsidR="004C32FB" w:rsidRDefault="004C32FB">
            <w:pPr>
              <w:spacing w:line="360" w:lineRule="auto"/>
              <w:rPr>
                <w:b/>
                <w:lang w:val="en-US"/>
              </w:rPr>
            </w:pPr>
          </w:p>
        </w:tc>
        <w:tc>
          <w:tcPr>
            <w:tcW w:w="5445" w:type="dxa"/>
            <w:vAlign w:val="bottom"/>
            <w:hideMark/>
          </w:tcPr>
          <w:p w14:paraId="451F550F" w14:textId="77777777" w:rsidR="004C32FB" w:rsidRDefault="004C32FB">
            <w:pPr>
              <w:spacing w:line="360" w:lineRule="auto"/>
              <w:rPr>
                <w:b/>
                <w:lang w:val="en-US"/>
              </w:rPr>
            </w:pPr>
            <w:r>
              <w:rPr>
                <w:rFonts w:ascii="Calibri" w:hAnsi="Calibri" w:cs="Calibri"/>
                <w:color w:val="000000"/>
                <w:lang w:val="en-US"/>
              </w:rPr>
              <w:t>UDP-2.3-diacetamido-2.3-dideoxy-&amp;alpha;-D-mannuronate biosynthesis</w:t>
            </w:r>
          </w:p>
        </w:tc>
        <w:tc>
          <w:tcPr>
            <w:tcW w:w="2702" w:type="dxa"/>
            <w:vAlign w:val="bottom"/>
            <w:hideMark/>
          </w:tcPr>
          <w:p w14:paraId="5E0EF51E" w14:textId="77777777" w:rsidR="004C32FB" w:rsidRDefault="004C32FB">
            <w:pPr>
              <w:spacing w:line="360" w:lineRule="auto"/>
              <w:rPr>
                <w:b/>
                <w:lang w:val="en-US"/>
              </w:rPr>
            </w:pPr>
            <w:r>
              <w:rPr>
                <w:rFonts w:ascii="Calibri" w:hAnsi="Calibri" w:cs="Calibri"/>
                <w:color w:val="000000"/>
              </w:rPr>
              <w:t>PWY.7090</w:t>
            </w:r>
          </w:p>
        </w:tc>
        <w:tc>
          <w:tcPr>
            <w:tcW w:w="1102" w:type="dxa"/>
            <w:vAlign w:val="bottom"/>
            <w:hideMark/>
          </w:tcPr>
          <w:p w14:paraId="7EDE637A" w14:textId="77777777" w:rsidR="004C32FB" w:rsidRDefault="004C32FB">
            <w:pPr>
              <w:spacing w:line="360" w:lineRule="auto"/>
              <w:rPr>
                <w:b/>
                <w:lang w:val="en-US"/>
              </w:rPr>
            </w:pPr>
            <w:r>
              <w:rPr>
                <w:rFonts w:ascii="Calibri" w:hAnsi="Calibri" w:cs="Calibri"/>
                <w:color w:val="000000"/>
              </w:rPr>
              <w:t>2.05E-06</w:t>
            </w:r>
          </w:p>
        </w:tc>
        <w:tc>
          <w:tcPr>
            <w:tcW w:w="1074" w:type="dxa"/>
            <w:vAlign w:val="bottom"/>
            <w:hideMark/>
          </w:tcPr>
          <w:p w14:paraId="349B2885" w14:textId="77777777" w:rsidR="004C32FB" w:rsidRDefault="004C32FB">
            <w:pPr>
              <w:spacing w:line="360" w:lineRule="auto"/>
              <w:rPr>
                <w:b/>
                <w:lang w:val="en-US"/>
              </w:rPr>
            </w:pPr>
            <w:r>
              <w:rPr>
                <w:rFonts w:ascii="Calibri" w:hAnsi="Calibri" w:cs="Calibri"/>
                <w:color w:val="000000"/>
              </w:rPr>
              <w:t>1.03E-06</w:t>
            </w:r>
          </w:p>
        </w:tc>
        <w:tc>
          <w:tcPr>
            <w:tcW w:w="618" w:type="dxa"/>
            <w:vAlign w:val="bottom"/>
            <w:hideMark/>
          </w:tcPr>
          <w:p w14:paraId="3F6E510E" w14:textId="77777777" w:rsidR="004C32FB" w:rsidRDefault="004C32FB">
            <w:pPr>
              <w:spacing w:line="360" w:lineRule="auto"/>
              <w:rPr>
                <w:b/>
                <w:lang w:val="en-US"/>
              </w:rPr>
            </w:pPr>
            <w:r>
              <w:rPr>
                <w:rFonts w:ascii="Calibri" w:hAnsi="Calibri" w:cs="Calibri"/>
                <w:color w:val="000000"/>
              </w:rPr>
              <w:t>.048</w:t>
            </w:r>
          </w:p>
        </w:tc>
        <w:tc>
          <w:tcPr>
            <w:tcW w:w="607" w:type="dxa"/>
            <w:vAlign w:val="bottom"/>
            <w:hideMark/>
          </w:tcPr>
          <w:p w14:paraId="06285EA8" w14:textId="77777777" w:rsidR="004C32FB" w:rsidRDefault="004C32FB">
            <w:pPr>
              <w:spacing w:line="360" w:lineRule="auto"/>
              <w:rPr>
                <w:b/>
                <w:lang w:val="en-US"/>
              </w:rPr>
            </w:pPr>
            <w:r>
              <w:rPr>
                <w:rFonts w:ascii="Calibri" w:hAnsi="Calibri" w:cs="Calibri"/>
                <w:color w:val="000000"/>
              </w:rPr>
              <w:t>.955</w:t>
            </w:r>
          </w:p>
        </w:tc>
      </w:tr>
      <w:tr w:rsidR="004C32FB" w14:paraId="2A61FE0E" w14:textId="77777777" w:rsidTr="004C32FB">
        <w:tc>
          <w:tcPr>
            <w:tcW w:w="2410" w:type="dxa"/>
            <w:vAlign w:val="bottom"/>
          </w:tcPr>
          <w:p w14:paraId="5A7FCED0" w14:textId="77777777" w:rsidR="004C32FB" w:rsidRDefault="004C32FB">
            <w:pPr>
              <w:spacing w:line="360" w:lineRule="auto"/>
              <w:rPr>
                <w:b/>
                <w:lang w:val="en-US"/>
              </w:rPr>
            </w:pPr>
          </w:p>
        </w:tc>
        <w:tc>
          <w:tcPr>
            <w:tcW w:w="5445" w:type="dxa"/>
            <w:vAlign w:val="bottom"/>
          </w:tcPr>
          <w:p w14:paraId="742DEFC7" w14:textId="77777777" w:rsidR="004C32FB" w:rsidRDefault="004C32FB">
            <w:pPr>
              <w:spacing w:line="360" w:lineRule="auto"/>
              <w:rPr>
                <w:b/>
                <w:lang w:val="en-US"/>
              </w:rPr>
            </w:pPr>
          </w:p>
        </w:tc>
        <w:tc>
          <w:tcPr>
            <w:tcW w:w="2702" w:type="dxa"/>
            <w:vAlign w:val="bottom"/>
          </w:tcPr>
          <w:p w14:paraId="2154ACEA" w14:textId="77777777" w:rsidR="004C32FB" w:rsidRDefault="004C32FB">
            <w:pPr>
              <w:spacing w:line="360" w:lineRule="auto"/>
              <w:rPr>
                <w:b/>
                <w:lang w:val="en-US"/>
              </w:rPr>
            </w:pPr>
          </w:p>
        </w:tc>
        <w:tc>
          <w:tcPr>
            <w:tcW w:w="1102" w:type="dxa"/>
            <w:vAlign w:val="bottom"/>
          </w:tcPr>
          <w:p w14:paraId="487A5E28" w14:textId="77777777" w:rsidR="004C32FB" w:rsidRDefault="004C32FB">
            <w:pPr>
              <w:spacing w:line="360" w:lineRule="auto"/>
              <w:rPr>
                <w:b/>
                <w:lang w:val="en-US"/>
              </w:rPr>
            </w:pPr>
          </w:p>
        </w:tc>
        <w:tc>
          <w:tcPr>
            <w:tcW w:w="1074" w:type="dxa"/>
            <w:vAlign w:val="bottom"/>
          </w:tcPr>
          <w:p w14:paraId="197AF382" w14:textId="77777777" w:rsidR="004C32FB" w:rsidRDefault="004C32FB">
            <w:pPr>
              <w:spacing w:line="360" w:lineRule="auto"/>
              <w:rPr>
                <w:b/>
                <w:lang w:val="en-US"/>
              </w:rPr>
            </w:pPr>
          </w:p>
        </w:tc>
        <w:tc>
          <w:tcPr>
            <w:tcW w:w="618" w:type="dxa"/>
            <w:vAlign w:val="bottom"/>
          </w:tcPr>
          <w:p w14:paraId="1CDC86F0" w14:textId="77777777" w:rsidR="004C32FB" w:rsidRDefault="004C32FB">
            <w:pPr>
              <w:spacing w:line="360" w:lineRule="auto"/>
              <w:rPr>
                <w:b/>
                <w:lang w:val="en-US"/>
              </w:rPr>
            </w:pPr>
          </w:p>
        </w:tc>
        <w:tc>
          <w:tcPr>
            <w:tcW w:w="607" w:type="dxa"/>
            <w:vAlign w:val="bottom"/>
          </w:tcPr>
          <w:p w14:paraId="53316E51" w14:textId="77777777" w:rsidR="004C32FB" w:rsidRDefault="004C32FB">
            <w:pPr>
              <w:spacing w:line="360" w:lineRule="auto"/>
              <w:rPr>
                <w:b/>
                <w:lang w:val="en-US"/>
              </w:rPr>
            </w:pPr>
          </w:p>
        </w:tc>
      </w:tr>
      <w:tr w:rsidR="004C32FB" w14:paraId="3DCB6514" w14:textId="77777777" w:rsidTr="004C32FB">
        <w:tc>
          <w:tcPr>
            <w:tcW w:w="2410" w:type="dxa"/>
            <w:vAlign w:val="bottom"/>
            <w:hideMark/>
          </w:tcPr>
          <w:p w14:paraId="0C5C36C1" w14:textId="77777777" w:rsidR="004C32FB" w:rsidRDefault="004C32FB">
            <w:pPr>
              <w:spacing w:line="360" w:lineRule="auto"/>
              <w:rPr>
                <w:b/>
                <w:lang w:val="en-US"/>
              </w:rPr>
            </w:pPr>
            <w:r>
              <w:rPr>
                <w:rFonts w:ascii="Calibri" w:hAnsi="Calibri" w:cs="Calibri"/>
                <w:color w:val="000000"/>
              </w:rPr>
              <w:t>Aggressive behavior</w:t>
            </w:r>
          </w:p>
        </w:tc>
        <w:tc>
          <w:tcPr>
            <w:tcW w:w="5445" w:type="dxa"/>
            <w:vAlign w:val="bottom"/>
            <w:hideMark/>
          </w:tcPr>
          <w:p w14:paraId="48AD5185" w14:textId="77777777" w:rsidR="004C32FB" w:rsidRDefault="004C32FB">
            <w:pPr>
              <w:spacing w:line="360" w:lineRule="auto"/>
              <w:rPr>
                <w:b/>
                <w:lang w:val="en-US"/>
              </w:rPr>
            </w:pPr>
            <w:r>
              <w:rPr>
                <w:rFonts w:ascii="Calibri" w:hAnsi="Calibri" w:cs="Calibri"/>
                <w:color w:val="000000"/>
              </w:rPr>
              <w:t>methylaspartate cycle</w:t>
            </w:r>
          </w:p>
        </w:tc>
        <w:tc>
          <w:tcPr>
            <w:tcW w:w="2702" w:type="dxa"/>
            <w:vAlign w:val="bottom"/>
            <w:hideMark/>
          </w:tcPr>
          <w:p w14:paraId="3C1D3921" w14:textId="77777777" w:rsidR="004C32FB" w:rsidRDefault="004C32FB">
            <w:pPr>
              <w:spacing w:line="360" w:lineRule="auto"/>
              <w:rPr>
                <w:b/>
                <w:lang w:val="en-US"/>
              </w:rPr>
            </w:pPr>
            <w:r>
              <w:rPr>
                <w:rFonts w:ascii="Calibri" w:hAnsi="Calibri" w:cs="Calibri"/>
                <w:color w:val="000000"/>
              </w:rPr>
              <w:t>PWY.6728</w:t>
            </w:r>
          </w:p>
        </w:tc>
        <w:tc>
          <w:tcPr>
            <w:tcW w:w="1102" w:type="dxa"/>
            <w:vAlign w:val="bottom"/>
            <w:hideMark/>
          </w:tcPr>
          <w:p w14:paraId="48256A59" w14:textId="77777777" w:rsidR="004C32FB" w:rsidRDefault="004C32FB">
            <w:pPr>
              <w:spacing w:line="360" w:lineRule="auto"/>
              <w:rPr>
                <w:b/>
                <w:lang w:val="en-US"/>
              </w:rPr>
            </w:pPr>
            <w:r>
              <w:rPr>
                <w:rFonts w:ascii="Calibri" w:hAnsi="Calibri" w:cs="Calibri"/>
                <w:color w:val="000000"/>
              </w:rPr>
              <w:t>-3.81E-06</w:t>
            </w:r>
          </w:p>
        </w:tc>
        <w:tc>
          <w:tcPr>
            <w:tcW w:w="1074" w:type="dxa"/>
            <w:vAlign w:val="bottom"/>
            <w:hideMark/>
          </w:tcPr>
          <w:p w14:paraId="5E6DBD7C" w14:textId="77777777" w:rsidR="004C32FB" w:rsidRDefault="004C32FB">
            <w:pPr>
              <w:spacing w:line="360" w:lineRule="auto"/>
              <w:rPr>
                <w:b/>
                <w:lang w:val="en-US"/>
              </w:rPr>
            </w:pPr>
            <w:r>
              <w:rPr>
                <w:rFonts w:ascii="Calibri" w:hAnsi="Calibri" w:cs="Calibri"/>
                <w:color w:val="000000"/>
              </w:rPr>
              <w:t>1.24E-06</w:t>
            </w:r>
          </w:p>
        </w:tc>
        <w:tc>
          <w:tcPr>
            <w:tcW w:w="618" w:type="dxa"/>
            <w:vAlign w:val="bottom"/>
            <w:hideMark/>
          </w:tcPr>
          <w:p w14:paraId="330B2021" w14:textId="77777777" w:rsidR="004C32FB" w:rsidRDefault="004C32FB">
            <w:pPr>
              <w:spacing w:line="360" w:lineRule="auto"/>
              <w:rPr>
                <w:b/>
                <w:lang w:val="en-US"/>
              </w:rPr>
            </w:pPr>
            <w:r>
              <w:rPr>
                <w:rFonts w:ascii="Calibri" w:hAnsi="Calibri" w:cs="Calibri"/>
                <w:color w:val="000000"/>
              </w:rPr>
              <w:t>.002</w:t>
            </w:r>
          </w:p>
        </w:tc>
        <w:tc>
          <w:tcPr>
            <w:tcW w:w="607" w:type="dxa"/>
            <w:vAlign w:val="bottom"/>
            <w:hideMark/>
          </w:tcPr>
          <w:p w14:paraId="4CDC62E9" w14:textId="77777777" w:rsidR="004C32FB" w:rsidRDefault="004C32FB">
            <w:pPr>
              <w:spacing w:line="360" w:lineRule="auto"/>
              <w:rPr>
                <w:b/>
                <w:lang w:val="en-US"/>
              </w:rPr>
            </w:pPr>
            <w:r>
              <w:rPr>
                <w:rFonts w:ascii="Calibri" w:hAnsi="Calibri" w:cs="Calibri"/>
                <w:color w:val="000000"/>
              </w:rPr>
              <w:t>.681</w:t>
            </w:r>
          </w:p>
        </w:tc>
      </w:tr>
      <w:tr w:rsidR="004C32FB" w14:paraId="1FB4CE9F" w14:textId="77777777" w:rsidTr="004C32FB">
        <w:tc>
          <w:tcPr>
            <w:tcW w:w="2410" w:type="dxa"/>
            <w:vAlign w:val="bottom"/>
          </w:tcPr>
          <w:p w14:paraId="3EF18157" w14:textId="77777777" w:rsidR="004C32FB" w:rsidRDefault="004C32FB">
            <w:pPr>
              <w:spacing w:line="360" w:lineRule="auto"/>
              <w:rPr>
                <w:b/>
                <w:lang w:val="en-US"/>
              </w:rPr>
            </w:pPr>
          </w:p>
        </w:tc>
        <w:tc>
          <w:tcPr>
            <w:tcW w:w="5445" w:type="dxa"/>
            <w:vAlign w:val="bottom"/>
            <w:hideMark/>
          </w:tcPr>
          <w:p w14:paraId="51FBAE9C" w14:textId="77777777" w:rsidR="004C32FB" w:rsidRDefault="004C32FB">
            <w:pPr>
              <w:spacing w:line="360" w:lineRule="auto"/>
              <w:rPr>
                <w:b/>
                <w:lang w:val="en-US"/>
              </w:rPr>
            </w:pPr>
            <w:r>
              <w:rPr>
                <w:rFonts w:ascii="Calibri" w:hAnsi="Calibri" w:cs="Calibri"/>
                <w:color w:val="000000"/>
                <w:lang w:val="en-US"/>
              </w:rPr>
              <w:t>chlorophyllide a biosynthesis II (anaerobic)</w:t>
            </w:r>
          </w:p>
        </w:tc>
        <w:tc>
          <w:tcPr>
            <w:tcW w:w="2702" w:type="dxa"/>
            <w:vAlign w:val="bottom"/>
            <w:hideMark/>
          </w:tcPr>
          <w:p w14:paraId="3F6685DE" w14:textId="77777777" w:rsidR="004C32FB" w:rsidRDefault="004C32FB">
            <w:pPr>
              <w:spacing w:line="360" w:lineRule="auto"/>
              <w:rPr>
                <w:b/>
                <w:lang w:val="en-US"/>
              </w:rPr>
            </w:pPr>
            <w:r>
              <w:rPr>
                <w:rFonts w:ascii="Calibri" w:hAnsi="Calibri" w:cs="Calibri"/>
                <w:color w:val="000000"/>
              </w:rPr>
              <w:t>PWY.5531</w:t>
            </w:r>
          </w:p>
        </w:tc>
        <w:tc>
          <w:tcPr>
            <w:tcW w:w="1102" w:type="dxa"/>
            <w:vAlign w:val="bottom"/>
            <w:hideMark/>
          </w:tcPr>
          <w:p w14:paraId="5B2A5E67" w14:textId="77777777" w:rsidR="004C32FB" w:rsidRDefault="004C32FB">
            <w:pPr>
              <w:spacing w:line="360" w:lineRule="auto"/>
              <w:rPr>
                <w:b/>
                <w:lang w:val="en-US"/>
              </w:rPr>
            </w:pPr>
            <w:r>
              <w:rPr>
                <w:rFonts w:ascii="Calibri" w:hAnsi="Calibri" w:cs="Calibri"/>
                <w:color w:val="000000"/>
              </w:rPr>
              <w:t>-4.46E-07</w:t>
            </w:r>
          </w:p>
        </w:tc>
        <w:tc>
          <w:tcPr>
            <w:tcW w:w="1074" w:type="dxa"/>
            <w:vAlign w:val="bottom"/>
            <w:hideMark/>
          </w:tcPr>
          <w:p w14:paraId="03747D93" w14:textId="77777777" w:rsidR="004C32FB" w:rsidRDefault="004C32FB">
            <w:pPr>
              <w:spacing w:line="360" w:lineRule="auto"/>
              <w:rPr>
                <w:b/>
                <w:lang w:val="en-US"/>
              </w:rPr>
            </w:pPr>
            <w:r>
              <w:rPr>
                <w:rFonts w:ascii="Calibri" w:hAnsi="Calibri" w:cs="Calibri"/>
                <w:color w:val="000000"/>
              </w:rPr>
              <w:t>2.21E-07</w:t>
            </w:r>
          </w:p>
        </w:tc>
        <w:tc>
          <w:tcPr>
            <w:tcW w:w="618" w:type="dxa"/>
            <w:vAlign w:val="bottom"/>
            <w:hideMark/>
          </w:tcPr>
          <w:p w14:paraId="27020FF3" w14:textId="77777777" w:rsidR="004C32FB" w:rsidRDefault="004C32FB">
            <w:pPr>
              <w:spacing w:line="360" w:lineRule="auto"/>
              <w:rPr>
                <w:b/>
                <w:lang w:val="en-US"/>
              </w:rPr>
            </w:pPr>
            <w:r>
              <w:rPr>
                <w:rFonts w:ascii="Calibri" w:hAnsi="Calibri" w:cs="Calibri"/>
                <w:color w:val="000000"/>
              </w:rPr>
              <w:t>.044</w:t>
            </w:r>
          </w:p>
        </w:tc>
        <w:tc>
          <w:tcPr>
            <w:tcW w:w="607" w:type="dxa"/>
            <w:vAlign w:val="bottom"/>
            <w:hideMark/>
          </w:tcPr>
          <w:p w14:paraId="152AA2D0" w14:textId="77777777" w:rsidR="004C32FB" w:rsidRDefault="004C32FB">
            <w:pPr>
              <w:spacing w:line="360" w:lineRule="auto"/>
              <w:rPr>
                <w:b/>
                <w:lang w:val="en-US"/>
              </w:rPr>
            </w:pPr>
            <w:r>
              <w:rPr>
                <w:rFonts w:ascii="Calibri" w:hAnsi="Calibri" w:cs="Calibri"/>
                <w:color w:val="000000"/>
              </w:rPr>
              <w:t>.892</w:t>
            </w:r>
          </w:p>
        </w:tc>
      </w:tr>
      <w:tr w:rsidR="004C32FB" w14:paraId="1CD733C4" w14:textId="77777777" w:rsidTr="004C32FB">
        <w:tc>
          <w:tcPr>
            <w:tcW w:w="2410" w:type="dxa"/>
            <w:vAlign w:val="bottom"/>
          </w:tcPr>
          <w:p w14:paraId="7667610E" w14:textId="77777777" w:rsidR="004C32FB" w:rsidRDefault="004C32FB">
            <w:pPr>
              <w:spacing w:line="360" w:lineRule="auto"/>
              <w:rPr>
                <w:b/>
                <w:lang w:val="en-US"/>
              </w:rPr>
            </w:pPr>
          </w:p>
        </w:tc>
        <w:tc>
          <w:tcPr>
            <w:tcW w:w="5445" w:type="dxa"/>
            <w:vAlign w:val="bottom"/>
            <w:hideMark/>
          </w:tcPr>
          <w:p w14:paraId="7703583C" w14:textId="77777777" w:rsidR="004C32FB" w:rsidRDefault="004C32FB">
            <w:pPr>
              <w:spacing w:line="360" w:lineRule="auto"/>
              <w:rPr>
                <w:b/>
                <w:lang w:val="en-US"/>
              </w:rPr>
            </w:pPr>
            <w:r>
              <w:rPr>
                <w:rFonts w:ascii="Calibri" w:hAnsi="Calibri" w:cs="Calibri"/>
                <w:color w:val="000000"/>
                <w:lang w:val="en-US"/>
              </w:rPr>
              <w:t>chlorophyllide a biosynthesis III (aerobic. light independent)</w:t>
            </w:r>
          </w:p>
        </w:tc>
        <w:tc>
          <w:tcPr>
            <w:tcW w:w="2702" w:type="dxa"/>
            <w:vAlign w:val="bottom"/>
            <w:hideMark/>
          </w:tcPr>
          <w:p w14:paraId="565CE344" w14:textId="77777777" w:rsidR="004C32FB" w:rsidRDefault="004C32FB">
            <w:pPr>
              <w:spacing w:line="360" w:lineRule="auto"/>
              <w:rPr>
                <w:b/>
                <w:lang w:val="en-US"/>
              </w:rPr>
            </w:pPr>
            <w:r>
              <w:rPr>
                <w:rFonts w:ascii="Calibri" w:hAnsi="Calibri" w:cs="Calibri"/>
                <w:color w:val="000000"/>
              </w:rPr>
              <w:t>PWY.7159</w:t>
            </w:r>
          </w:p>
        </w:tc>
        <w:tc>
          <w:tcPr>
            <w:tcW w:w="1102" w:type="dxa"/>
            <w:vAlign w:val="bottom"/>
            <w:hideMark/>
          </w:tcPr>
          <w:p w14:paraId="44879014" w14:textId="77777777" w:rsidR="004C32FB" w:rsidRDefault="004C32FB">
            <w:pPr>
              <w:spacing w:line="360" w:lineRule="auto"/>
              <w:rPr>
                <w:b/>
                <w:lang w:val="en-US"/>
              </w:rPr>
            </w:pPr>
            <w:r>
              <w:rPr>
                <w:rFonts w:ascii="Calibri" w:hAnsi="Calibri" w:cs="Calibri"/>
                <w:color w:val="000000"/>
              </w:rPr>
              <w:t>-4.46E-07</w:t>
            </w:r>
          </w:p>
        </w:tc>
        <w:tc>
          <w:tcPr>
            <w:tcW w:w="1074" w:type="dxa"/>
            <w:vAlign w:val="bottom"/>
            <w:hideMark/>
          </w:tcPr>
          <w:p w14:paraId="1FAF2A15" w14:textId="77777777" w:rsidR="004C32FB" w:rsidRDefault="004C32FB">
            <w:pPr>
              <w:spacing w:line="360" w:lineRule="auto"/>
              <w:rPr>
                <w:b/>
                <w:lang w:val="en-US"/>
              </w:rPr>
            </w:pPr>
            <w:r>
              <w:rPr>
                <w:rFonts w:ascii="Calibri" w:hAnsi="Calibri" w:cs="Calibri"/>
                <w:color w:val="000000"/>
              </w:rPr>
              <w:t>2.21E-07</w:t>
            </w:r>
          </w:p>
        </w:tc>
        <w:tc>
          <w:tcPr>
            <w:tcW w:w="618" w:type="dxa"/>
            <w:vAlign w:val="bottom"/>
            <w:hideMark/>
          </w:tcPr>
          <w:p w14:paraId="1DEE20CD" w14:textId="77777777" w:rsidR="004C32FB" w:rsidRDefault="004C32FB">
            <w:pPr>
              <w:spacing w:line="360" w:lineRule="auto"/>
              <w:rPr>
                <w:b/>
                <w:lang w:val="en-US"/>
              </w:rPr>
            </w:pPr>
            <w:r>
              <w:rPr>
                <w:rFonts w:ascii="Calibri" w:hAnsi="Calibri" w:cs="Calibri"/>
                <w:color w:val="000000"/>
              </w:rPr>
              <w:t>.044</w:t>
            </w:r>
          </w:p>
        </w:tc>
        <w:tc>
          <w:tcPr>
            <w:tcW w:w="607" w:type="dxa"/>
            <w:vAlign w:val="bottom"/>
            <w:hideMark/>
          </w:tcPr>
          <w:p w14:paraId="536D22A7" w14:textId="77777777" w:rsidR="004C32FB" w:rsidRDefault="004C32FB">
            <w:pPr>
              <w:spacing w:line="360" w:lineRule="auto"/>
              <w:rPr>
                <w:b/>
                <w:lang w:val="en-US"/>
              </w:rPr>
            </w:pPr>
            <w:r>
              <w:rPr>
                <w:rFonts w:ascii="Calibri" w:hAnsi="Calibri" w:cs="Calibri"/>
                <w:color w:val="000000"/>
              </w:rPr>
              <w:t>.892</w:t>
            </w:r>
          </w:p>
        </w:tc>
      </w:tr>
      <w:tr w:rsidR="004C32FB" w14:paraId="2F505640" w14:textId="77777777" w:rsidTr="004C32FB">
        <w:tc>
          <w:tcPr>
            <w:tcW w:w="2410" w:type="dxa"/>
            <w:vAlign w:val="bottom"/>
          </w:tcPr>
          <w:p w14:paraId="06E9AA8B" w14:textId="77777777" w:rsidR="004C32FB" w:rsidRDefault="004C32FB">
            <w:pPr>
              <w:spacing w:line="360" w:lineRule="auto"/>
              <w:rPr>
                <w:b/>
                <w:lang w:val="en-US"/>
              </w:rPr>
            </w:pPr>
          </w:p>
        </w:tc>
        <w:tc>
          <w:tcPr>
            <w:tcW w:w="5445" w:type="dxa"/>
            <w:vAlign w:val="bottom"/>
          </w:tcPr>
          <w:p w14:paraId="4D403CC9" w14:textId="77777777" w:rsidR="004C32FB" w:rsidRDefault="004C32FB">
            <w:pPr>
              <w:spacing w:line="360" w:lineRule="auto"/>
              <w:rPr>
                <w:b/>
                <w:lang w:val="en-US"/>
              </w:rPr>
            </w:pPr>
          </w:p>
        </w:tc>
        <w:tc>
          <w:tcPr>
            <w:tcW w:w="2702" w:type="dxa"/>
            <w:vAlign w:val="bottom"/>
          </w:tcPr>
          <w:p w14:paraId="3468BDE4" w14:textId="77777777" w:rsidR="004C32FB" w:rsidRDefault="004C32FB">
            <w:pPr>
              <w:spacing w:line="360" w:lineRule="auto"/>
              <w:rPr>
                <w:b/>
                <w:lang w:val="en-US"/>
              </w:rPr>
            </w:pPr>
          </w:p>
        </w:tc>
        <w:tc>
          <w:tcPr>
            <w:tcW w:w="1102" w:type="dxa"/>
            <w:vAlign w:val="bottom"/>
          </w:tcPr>
          <w:p w14:paraId="3149A99F" w14:textId="77777777" w:rsidR="004C32FB" w:rsidRDefault="004C32FB">
            <w:pPr>
              <w:spacing w:line="360" w:lineRule="auto"/>
              <w:rPr>
                <w:b/>
                <w:lang w:val="en-US"/>
              </w:rPr>
            </w:pPr>
          </w:p>
        </w:tc>
        <w:tc>
          <w:tcPr>
            <w:tcW w:w="1074" w:type="dxa"/>
            <w:vAlign w:val="bottom"/>
          </w:tcPr>
          <w:p w14:paraId="71FD11C6" w14:textId="77777777" w:rsidR="004C32FB" w:rsidRDefault="004C32FB">
            <w:pPr>
              <w:spacing w:line="360" w:lineRule="auto"/>
              <w:rPr>
                <w:b/>
                <w:lang w:val="en-US"/>
              </w:rPr>
            </w:pPr>
          </w:p>
        </w:tc>
        <w:tc>
          <w:tcPr>
            <w:tcW w:w="618" w:type="dxa"/>
            <w:vAlign w:val="bottom"/>
          </w:tcPr>
          <w:p w14:paraId="149FD10B" w14:textId="77777777" w:rsidR="004C32FB" w:rsidRDefault="004C32FB">
            <w:pPr>
              <w:spacing w:line="360" w:lineRule="auto"/>
              <w:rPr>
                <w:b/>
                <w:lang w:val="en-US"/>
              </w:rPr>
            </w:pPr>
          </w:p>
        </w:tc>
        <w:tc>
          <w:tcPr>
            <w:tcW w:w="607" w:type="dxa"/>
            <w:vAlign w:val="bottom"/>
          </w:tcPr>
          <w:p w14:paraId="52234D11" w14:textId="77777777" w:rsidR="004C32FB" w:rsidRDefault="004C32FB">
            <w:pPr>
              <w:spacing w:line="360" w:lineRule="auto"/>
              <w:rPr>
                <w:b/>
                <w:lang w:val="en-US"/>
              </w:rPr>
            </w:pPr>
          </w:p>
        </w:tc>
      </w:tr>
      <w:tr w:rsidR="004C32FB" w14:paraId="61B0DF98" w14:textId="77777777" w:rsidTr="004C32FB">
        <w:tc>
          <w:tcPr>
            <w:tcW w:w="2410" w:type="dxa"/>
            <w:vAlign w:val="bottom"/>
            <w:hideMark/>
          </w:tcPr>
          <w:p w14:paraId="38099D42" w14:textId="77777777" w:rsidR="004C32FB" w:rsidRDefault="004C32FB">
            <w:pPr>
              <w:spacing w:line="360" w:lineRule="auto"/>
              <w:rPr>
                <w:b/>
                <w:lang w:val="en-US"/>
              </w:rPr>
            </w:pPr>
            <w:r>
              <w:rPr>
                <w:rFonts w:ascii="Calibri" w:hAnsi="Calibri" w:cs="Calibri"/>
                <w:color w:val="000000"/>
              </w:rPr>
              <w:t>Internalizing problems</w:t>
            </w:r>
          </w:p>
        </w:tc>
        <w:tc>
          <w:tcPr>
            <w:tcW w:w="5445" w:type="dxa"/>
            <w:vAlign w:val="bottom"/>
            <w:hideMark/>
          </w:tcPr>
          <w:p w14:paraId="63E2B5CE" w14:textId="77777777" w:rsidR="004C32FB" w:rsidRDefault="004C32FB">
            <w:pPr>
              <w:spacing w:line="360" w:lineRule="auto"/>
              <w:rPr>
                <w:b/>
                <w:lang w:val="en-US"/>
              </w:rPr>
            </w:pPr>
            <w:r>
              <w:rPr>
                <w:rFonts w:ascii="Calibri" w:hAnsi="Calibri" w:cs="Calibri"/>
                <w:color w:val="000000"/>
              </w:rPr>
              <w:t>biotin biosynthesis II</w:t>
            </w:r>
          </w:p>
        </w:tc>
        <w:tc>
          <w:tcPr>
            <w:tcW w:w="2702" w:type="dxa"/>
            <w:vAlign w:val="bottom"/>
            <w:hideMark/>
          </w:tcPr>
          <w:p w14:paraId="0B658EF5" w14:textId="77777777" w:rsidR="004C32FB" w:rsidRDefault="004C32FB">
            <w:pPr>
              <w:spacing w:line="360" w:lineRule="auto"/>
              <w:rPr>
                <w:b/>
                <w:lang w:val="en-US"/>
              </w:rPr>
            </w:pPr>
            <w:r>
              <w:rPr>
                <w:rFonts w:ascii="Calibri" w:hAnsi="Calibri" w:cs="Calibri"/>
                <w:color w:val="000000"/>
              </w:rPr>
              <w:t>PWY.5005</w:t>
            </w:r>
          </w:p>
        </w:tc>
        <w:tc>
          <w:tcPr>
            <w:tcW w:w="1102" w:type="dxa"/>
            <w:vAlign w:val="bottom"/>
            <w:hideMark/>
          </w:tcPr>
          <w:p w14:paraId="522A0ECA" w14:textId="77777777" w:rsidR="004C32FB" w:rsidRDefault="004C32FB">
            <w:pPr>
              <w:spacing w:line="360" w:lineRule="auto"/>
              <w:rPr>
                <w:b/>
                <w:lang w:val="en-US"/>
              </w:rPr>
            </w:pPr>
            <w:r>
              <w:rPr>
                <w:rFonts w:ascii="Calibri" w:hAnsi="Calibri" w:cs="Calibri"/>
                <w:color w:val="000000"/>
              </w:rPr>
              <w:t>-1.28E-05</w:t>
            </w:r>
          </w:p>
        </w:tc>
        <w:tc>
          <w:tcPr>
            <w:tcW w:w="1074" w:type="dxa"/>
            <w:vAlign w:val="bottom"/>
            <w:hideMark/>
          </w:tcPr>
          <w:p w14:paraId="328647A8" w14:textId="77777777" w:rsidR="004C32FB" w:rsidRDefault="004C32FB">
            <w:pPr>
              <w:spacing w:line="360" w:lineRule="auto"/>
              <w:rPr>
                <w:b/>
                <w:lang w:val="en-US"/>
              </w:rPr>
            </w:pPr>
            <w:r>
              <w:rPr>
                <w:rFonts w:ascii="Calibri" w:hAnsi="Calibri" w:cs="Calibri"/>
                <w:color w:val="000000"/>
              </w:rPr>
              <w:t>5.71E-06</w:t>
            </w:r>
          </w:p>
        </w:tc>
        <w:tc>
          <w:tcPr>
            <w:tcW w:w="618" w:type="dxa"/>
            <w:vAlign w:val="bottom"/>
            <w:hideMark/>
          </w:tcPr>
          <w:p w14:paraId="6477BD90" w14:textId="77777777" w:rsidR="004C32FB" w:rsidRDefault="004C32FB">
            <w:pPr>
              <w:spacing w:line="360" w:lineRule="auto"/>
              <w:rPr>
                <w:b/>
                <w:lang w:val="en-US"/>
              </w:rPr>
            </w:pPr>
            <w:r>
              <w:rPr>
                <w:rFonts w:ascii="Calibri" w:hAnsi="Calibri" w:cs="Calibri"/>
                <w:color w:val="000000"/>
              </w:rPr>
              <w:t>.026</w:t>
            </w:r>
          </w:p>
        </w:tc>
        <w:tc>
          <w:tcPr>
            <w:tcW w:w="607" w:type="dxa"/>
            <w:vAlign w:val="bottom"/>
            <w:hideMark/>
          </w:tcPr>
          <w:p w14:paraId="60B02CBB" w14:textId="77777777" w:rsidR="004C32FB" w:rsidRDefault="004C32FB">
            <w:pPr>
              <w:spacing w:line="360" w:lineRule="auto"/>
              <w:rPr>
                <w:b/>
                <w:lang w:val="en-US"/>
              </w:rPr>
            </w:pPr>
            <w:r>
              <w:rPr>
                <w:rFonts w:ascii="Calibri" w:hAnsi="Calibri" w:cs="Calibri"/>
                <w:color w:val="000000"/>
              </w:rPr>
              <w:t>.997</w:t>
            </w:r>
          </w:p>
        </w:tc>
      </w:tr>
      <w:tr w:rsidR="004C32FB" w14:paraId="5AA4740B" w14:textId="77777777" w:rsidTr="004C32FB">
        <w:tc>
          <w:tcPr>
            <w:tcW w:w="2410" w:type="dxa"/>
            <w:vAlign w:val="bottom"/>
          </w:tcPr>
          <w:p w14:paraId="597EA601" w14:textId="77777777" w:rsidR="004C32FB" w:rsidRDefault="004C32FB">
            <w:pPr>
              <w:spacing w:line="360" w:lineRule="auto"/>
              <w:rPr>
                <w:b/>
                <w:lang w:val="en-US"/>
              </w:rPr>
            </w:pPr>
          </w:p>
        </w:tc>
        <w:tc>
          <w:tcPr>
            <w:tcW w:w="5445" w:type="dxa"/>
            <w:vAlign w:val="bottom"/>
          </w:tcPr>
          <w:p w14:paraId="6AB361C2" w14:textId="77777777" w:rsidR="004C32FB" w:rsidRDefault="004C32FB">
            <w:pPr>
              <w:spacing w:line="360" w:lineRule="auto"/>
              <w:rPr>
                <w:b/>
                <w:lang w:val="en-US"/>
              </w:rPr>
            </w:pPr>
          </w:p>
        </w:tc>
        <w:tc>
          <w:tcPr>
            <w:tcW w:w="2702" w:type="dxa"/>
            <w:vAlign w:val="bottom"/>
          </w:tcPr>
          <w:p w14:paraId="7EBA30CE" w14:textId="77777777" w:rsidR="004C32FB" w:rsidRDefault="004C32FB">
            <w:pPr>
              <w:spacing w:line="360" w:lineRule="auto"/>
              <w:rPr>
                <w:b/>
                <w:lang w:val="en-US"/>
              </w:rPr>
            </w:pPr>
          </w:p>
        </w:tc>
        <w:tc>
          <w:tcPr>
            <w:tcW w:w="1102" w:type="dxa"/>
            <w:vAlign w:val="bottom"/>
          </w:tcPr>
          <w:p w14:paraId="47EF4D2A" w14:textId="77777777" w:rsidR="004C32FB" w:rsidRDefault="004C32FB">
            <w:pPr>
              <w:spacing w:line="360" w:lineRule="auto"/>
              <w:rPr>
                <w:b/>
                <w:lang w:val="en-US"/>
              </w:rPr>
            </w:pPr>
          </w:p>
        </w:tc>
        <w:tc>
          <w:tcPr>
            <w:tcW w:w="1074" w:type="dxa"/>
            <w:vAlign w:val="bottom"/>
          </w:tcPr>
          <w:p w14:paraId="427027B0" w14:textId="77777777" w:rsidR="004C32FB" w:rsidRDefault="004C32FB">
            <w:pPr>
              <w:spacing w:line="360" w:lineRule="auto"/>
              <w:rPr>
                <w:b/>
                <w:lang w:val="en-US"/>
              </w:rPr>
            </w:pPr>
          </w:p>
        </w:tc>
        <w:tc>
          <w:tcPr>
            <w:tcW w:w="618" w:type="dxa"/>
            <w:vAlign w:val="bottom"/>
          </w:tcPr>
          <w:p w14:paraId="63AF6633" w14:textId="77777777" w:rsidR="004C32FB" w:rsidRDefault="004C32FB">
            <w:pPr>
              <w:spacing w:line="360" w:lineRule="auto"/>
              <w:rPr>
                <w:b/>
                <w:lang w:val="en-US"/>
              </w:rPr>
            </w:pPr>
          </w:p>
        </w:tc>
        <w:tc>
          <w:tcPr>
            <w:tcW w:w="607" w:type="dxa"/>
            <w:vAlign w:val="bottom"/>
          </w:tcPr>
          <w:p w14:paraId="5AF09582" w14:textId="77777777" w:rsidR="004C32FB" w:rsidRDefault="004C32FB">
            <w:pPr>
              <w:spacing w:line="360" w:lineRule="auto"/>
              <w:rPr>
                <w:b/>
                <w:lang w:val="en-US"/>
              </w:rPr>
            </w:pPr>
          </w:p>
        </w:tc>
      </w:tr>
      <w:tr w:rsidR="004C32FB" w14:paraId="3B471047" w14:textId="77777777" w:rsidTr="004C32FB">
        <w:tc>
          <w:tcPr>
            <w:tcW w:w="2410" w:type="dxa"/>
            <w:vAlign w:val="bottom"/>
            <w:hideMark/>
          </w:tcPr>
          <w:p w14:paraId="72049F56" w14:textId="77777777" w:rsidR="004C32FB" w:rsidRDefault="004C32FB">
            <w:pPr>
              <w:spacing w:line="360" w:lineRule="auto"/>
              <w:rPr>
                <w:b/>
                <w:lang w:val="en-US"/>
              </w:rPr>
            </w:pPr>
            <w:r>
              <w:rPr>
                <w:rFonts w:ascii="Calibri" w:hAnsi="Calibri" w:cs="Calibri"/>
                <w:color w:val="000000"/>
              </w:rPr>
              <w:t>Externalizing problems</w:t>
            </w:r>
          </w:p>
        </w:tc>
        <w:tc>
          <w:tcPr>
            <w:tcW w:w="5445" w:type="dxa"/>
            <w:vAlign w:val="bottom"/>
            <w:hideMark/>
          </w:tcPr>
          <w:p w14:paraId="3661A22D" w14:textId="77777777" w:rsidR="004C32FB" w:rsidRDefault="004C32FB">
            <w:pPr>
              <w:spacing w:line="360" w:lineRule="auto"/>
              <w:rPr>
                <w:b/>
                <w:lang w:val="en-US"/>
              </w:rPr>
            </w:pPr>
            <w:r>
              <w:rPr>
                <w:rFonts w:ascii="Calibri" w:hAnsi="Calibri" w:cs="Calibri"/>
                <w:color w:val="000000"/>
              </w:rPr>
              <w:t>methylaspartate cycle</w:t>
            </w:r>
          </w:p>
        </w:tc>
        <w:tc>
          <w:tcPr>
            <w:tcW w:w="2702" w:type="dxa"/>
            <w:vAlign w:val="bottom"/>
            <w:hideMark/>
          </w:tcPr>
          <w:p w14:paraId="5A975C9B" w14:textId="77777777" w:rsidR="004C32FB" w:rsidRDefault="004C32FB">
            <w:pPr>
              <w:spacing w:line="360" w:lineRule="auto"/>
              <w:rPr>
                <w:b/>
                <w:lang w:val="en-US"/>
              </w:rPr>
            </w:pPr>
            <w:r>
              <w:rPr>
                <w:rFonts w:ascii="Calibri" w:hAnsi="Calibri" w:cs="Calibri"/>
                <w:color w:val="000000"/>
              </w:rPr>
              <w:t>PWY.6728</w:t>
            </w:r>
          </w:p>
        </w:tc>
        <w:tc>
          <w:tcPr>
            <w:tcW w:w="1102" w:type="dxa"/>
            <w:vAlign w:val="bottom"/>
            <w:hideMark/>
          </w:tcPr>
          <w:p w14:paraId="7BC8925A" w14:textId="77777777" w:rsidR="004C32FB" w:rsidRDefault="004C32FB">
            <w:pPr>
              <w:spacing w:line="360" w:lineRule="auto"/>
              <w:rPr>
                <w:b/>
                <w:lang w:val="en-US"/>
              </w:rPr>
            </w:pPr>
            <w:r>
              <w:rPr>
                <w:rFonts w:ascii="Calibri" w:hAnsi="Calibri" w:cs="Calibri"/>
                <w:color w:val="000000"/>
              </w:rPr>
              <w:t>-2.83E-06</w:t>
            </w:r>
          </w:p>
        </w:tc>
        <w:tc>
          <w:tcPr>
            <w:tcW w:w="1074" w:type="dxa"/>
            <w:vAlign w:val="bottom"/>
            <w:hideMark/>
          </w:tcPr>
          <w:p w14:paraId="58A3840D" w14:textId="77777777" w:rsidR="004C32FB" w:rsidRDefault="004C32FB">
            <w:pPr>
              <w:spacing w:line="360" w:lineRule="auto"/>
              <w:rPr>
                <w:b/>
                <w:lang w:val="en-US"/>
              </w:rPr>
            </w:pPr>
            <w:r>
              <w:rPr>
                <w:rFonts w:ascii="Calibri" w:hAnsi="Calibri" w:cs="Calibri"/>
                <w:color w:val="000000"/>
              </w:rPr>
              <w:t>1.14E-06</w:t>
            </w:r>
          </w:p>
        </w:tc>
        <w:tc>
          <w:tcPr>
            <w:tcW w:w="618" w:type="dxa"/>
            <w:vAlign w:val="bottom"/>
            <w:hideMark/>
          </w:tcPr>
          <w:p w14:paraId="140DBC38" w14:textId="77777777" w:rsidR="004C32FB" w:rsidRDefault="004C32FB">
            <w:pPr>
              <w:spacing w:line="360" w:lineRule="auto"/>
              <w:rPr>
                <w:b/>
                <w:lang w:val="en-US"/>
              </w:rPr>
            </w:pPr>
            <w:r>
              <w:rPr>
                <w:rFonts w:ascii="Calibri" w:hAnsi="Calibri" w:cs="Calibri"/>
                <w:color w:val="000000"/>
              </w:rPr>
              <w:t>.013</w:t>
            </w:r>
          </w:p>
        </w:tc>
        <w:tc>
          <w:tcPr>
            <w:tcW w:w="607" w:type="dxa"/>
            <w:vAlign w:val="bottom"/>
            <w:hideMark/>
          </w:tcPr>
          <w:p w14:paraId="6DFA6D7C" w14:textId="77777777" w:rsidR="004C32FB" w:rsidRDefault="004C32FB">
            <w:pPr>
              <w:spacing w:line="360" w:lineRule="auto"/>
              <w:rPr>
                <w:b/>
                <w:lang w:val="en-US"/>
              </w:rPr>
            </w:pPr>
            <w:r>
              <w:rPr>
                <w:rFonts w:ascii="Calibri" w:hAnsi="Calibri" w:cs="Calibri"/>
                <w:color w:val="000000"/>
              </w:rPr>
              <w:t>.893</w:t>
            </w:r>
          </w:p>
        </w:tc>
      </w:tr>
      <w:tr w:rsidR="004C32FB" w14:paraId="3B12C1BD" w14:textId="77777777" w:rsidTr="004C32FB">
        <w:tc>
          <w:tcPr>
            <w:tcW w:w="2410" w:type="dxa"/>
            <w:vAlign w:val="bottom"/>
          </w:tcPr>
          <w:p w14:paraId="304852BA" w14:textId="77777777" w:rsidR="004C32FB" w:rsidRDefault="004C32FB">
            <w:pPr>
              <w:spacing w:line="360" w:lineRule="auto"/>
              <w:rPr>
                <w:b/>
                <w:lang w:val="en-US"/>
              </w:rPr>
            </w:pPr>
          </w:p>
        </w:tc>
        <w:tc>
          <w:tcPr>
            <w:tcW w:w="5445" w:type="dxa"/>
            <w:vAlign w:val="bottom"/>
            <w:hideMark/>
          </w:tcPr>
          <w:p w14:paraId="619A88BA" w14:textId="77777777" w:rsidR="004C32FB" w:rsidRDefault="004C32FB">
            <w:pPr>
              <w:spacing w:line="360" w:lineRule="auto"/>
              <w:rPr>
                <w:b/>
                <w:lang w:val="en-US"/>
              </w:rPr>
            </w:pPr>
            <w:r>
              <w:rPr>
                <w:rFonts w:ascii="Calibri" w:hAnsi="Calibri" w:cs="Calibri"/>
                <w:color w:val="000000"/>
              </w:rPr>
              <w:t>nitrate reduction VI (assimilatory)</w:t>
            </w:r>
          </w:p>
        </w:tc>
        <w:tc>
          <w:tcPr>
            <w:tcW w:w="2702" w:type="dxa"/>
            <w:vAlign w:val="bottom"/>
            <w:hideMark/>
          </w:tcPr>
          <w:p w14:paraId="007C3BA3" w14:textId="77777777" w:rsidR="004C32FB" w:rsidRDefault="004C32FB">
            <w:pPr>
              <w:spacing w:line="360" w:lineRule="auto"/>
              <w:rPr>
                <w:b/>
                <w:lang w:val="en-US"/>
              </w:rPr>
            </w:pPr>
            <w:r>
              <w:rPr>
                <w:rFonts w:ascii="Calibri" w:hAnsi="Calibri" w:cs="Calibri"/>
                <w:color w:val="000000"/>
              </w:rPr>
              <w:t>PWY490.3</w:t>
            </w:r>
          </w:p>
        </w:tc>
        <w:tc>
          <w:tcPr>
            <w:tcW w:w="1102" w:type="dxa"/>
            <w:vAlign w:val="bottom"/>
            <w:hideMark/>
          </w:tcPr>
          <w:p w14:paraId="39089D8E" w14:textId="77777777" w:rsidR="004C32FB" w:rsidRDefault="004C32FB">
            <w:pPr>
              <w:spacing w:line="360" w:lineRule="auto"/>
              <w:rPr>
                <w:b/>
                <w:lang w:val="en-US"/>
              </w:rPr>
            </w:pPr>
            <w:r>
              <w:rPr>
                <w:rFonts w:ascii="Calibri" w:hAnsi="Calibri" w:cs="Calibri"/>
                <w:color w:val="000000"/>
              </w:rPr>
              <w:t>-3.29E-05</w:t>
            </w:r>
          </w:p>
        </w:tc>
        <w:tc>
          <w:tcPr>
            <w:tcW w:w="1074" w:type="dxa"/>
            <w:vAlign w:val="bottom"/>
            <w:hideMark/>
          </w:tcPr>
          <w:p w14:paraId="1A91130D" w14:textId="77777777" w:rsidR="004C32FB" w:rsidRDefault="004C32FB">
            <w:pPr>
              <w:spacing w:line="360" w:lineRule="auto"/>
              <w:rPr>
                <w:b/>
                <w:lang w:val="en-US"/>
              </w:rPr>
            </w:pPr>
            <w:r>
              <w:rPr>
                <w:rFonts w:ascii="Calibri" w:hAnsi="Calibri" w:cs="Calibri"/>
                <w:color w:val="000000"/>
              </w:rPr>
              <w:t>1.41E-05</w:t>
            </w:r>
          </w:p>
        </w:tc>
        <w:tc>
          <w:tcPr>
            <w:tcW w:w="618" w:type="dxa"/>
            <w:vAlign w:val="bottom"/>
            <w:hideMark/>
          </w:tcPr>
          <w:p w14:paraId="4A949D15" w14:textId="77777777" w:rsidR="004C32FB" w:rsidRDefault="004C32FB">
            <w:pPr>
              <w:spacing w:line="360" w:lineRule="auto"/>
              <w:rPr>
                <w:b/>
                <w:lang w:val="en-US"/>
              </w:rPr>
            </w:pPr>
            <w:r>
              <w:rPr>
                <w:rFonts w:ascii="Calibri" w:hAnsi="Calibri" w:cs="Calibri"/>
                <w:color w:val="000000"/>
              </w:rPr>
              <w:t>.019</w:t>
            </w:r>
          </w:p>
        </w:tc>
        <w:tc>
          <w:tcPr>
            <w:tcW w:w="607" w:type="dxa"/>
            <w:vAlign w:val="bottom"/>
            <w:hideMark/>
          </w:tcPr>
          <w:p w14:paraId="425B13C8" w14:textId="77777777" w:rsidR="004C32FB" w:rsidRDefault="004C32FB">
            <w:pPr>
              <w:spacing w:line="360" w:lineRule="auto"/>
              <w:rPr>
                <w:b/>
                <w:lang w:val="en-US"/>
              </w:rPr>
            </w:pPr>
            <w:r>
              <w:rPr>
                <w:rFonts w:ascii="Calibri" w:hAnsi="Calibri" w:cs="Calibri"/>
                <w:color w:val="000000"/>
              </w:rPr>
              <w:t>.893</w:t>
            </w:r>
          </w:p>
        </w:tc>
      </w:tr>
      <w:tr w:rsidR="004C32FB" w14:paraId="3766530F" w14:textId="77777777" w:rsidTr="004C32FB">
        <w:tc>
          <w:tcPr>
            <w:tcW w:w="2410" w:type="dxa"/>
            <w:vAlign w:val="bottom"/>
          </w:tcPr>
          <w:p w14:paraId="599F4095" w14:textId="77777777" w:rsidR="004C32FB" w:rsidRDefault="004C32FB">
            <w:pPr>
              <w:spacing w:line="360" w:lineRule="auto"/>
              <w:rPr>
                <w:b/>
                <w:lang w:val="en-US"/>
              </w:rPr>
            </w:pPr>
          </w:p>
        </w:tc>
        <w:tc>
          <w:tcPr>
            <w:tcW w:w="5445" w:type="dxa"/>
            <w:vAlign w:val="bottom"/>
            <w:hideMark/>
          </w:tcPr>
          <w:p w14:paraId="4D7D7490" w14:textId="77777777" w:rsidR="004C32FB" w:rsidRDefault="004C32FB">
            <w:pPr>
              <w:spacing w:line="360" w:lineRule="auto"/>
              <w:rPr>
                <w:b/>
                <w:lang w:val="en-US"/>
              </w:rPr>
            </w:pPr>
            <w:r>
              <w:rPr>
                <w:rFonts w:ascii="Calibri" w:hAnsi="Calibri" w:cs="Calibri"/>
                <w:color w:val="000000"/>
                <w:lang w:val="en-US"/>
              </w:rPr>
              <w:t>hexitol fermentation to lactate. formate. ethanol and acetate</w:t>
            </w:r>
          </w:p>
        </w:tc>
        <w:tc>
          <w:tcPr>
            <w:tcW w:w="2702" w:type="dxa"/>
            <w:vAlign w:val="bottom"/>
            <w:hideMark/>
          </w:tcPr>
          <w:p w14:paraId="60ED8962" w14:textId="77777777" w:rsidR="004C32FB" w:rsidRDefault="004C32FB">
            <w:pPr>
              <w:spacing w:line="360" w:lineRule="auto"/>
              <w:rPr>
                <w:b/>
                <w:lang w:val="en-US"/>
              </w:rPr>
            </w:pPr>
            <w:r>
              <w:rPr>
                <w:rFonts w:ascii="Calibri" w:hAnsi="Calibri" w:cs="Calibri"/>
                <w:color w:val="000000"/>
              </w:rPr>
              <w:t>P461.PWY</w:t>
            </w:r>
          </w:p>
        </w:tc>
        <w:tc>
          <w:tcPr>
            <w:tcW w:w="1102" w:type="dxa"/>
            <w:vAlign w:val="bottom"/>
            <w:hideMark/>
          </w:tcPr>
          <w:p w14:paraId="13BC62F9" w14:textId="77777777" w:rsidR="004C32FB" w:rsidRDefault="004C32FB">
            <w:pPr>
              <w:spacing w:line="360" w:lineRule="auto"/>
              <w:rPr>
                <w:b/>
                <w:lang w:val="en-US"/>
              </w:rPr>
            </w:pPr>
            <w:r>
              <w:rPr>
                <w:rFonts w:ascii="Calibri" w:hAnsi="Calibri" w:cs="Calibri"/>
                <w:color w:val="000000"/>
              </w:rPr>
              <w:t>-3.43E-05</w:t>
            </w:r>
          </w:p>
        </w:tc>
        <w:tc>
          <w:tcPr>
            <w:tcW w:w="1074" w:type="dxa"/>
            <w:vAlign w:val="bottom"/>
            <w:hideMark/>
          </w:tcPr>
          <w:p w14:paraId="3D2DB34A" w14:textId="77777777" w:rsidR="004C32FB" w:rsidRDefault="004C32FB">
            <w:pPr>
              <w:spacing w:line="360" w:lineRule="auto"/>
              <w:rPr>
                <w:b/>
                <w:lang w:val="en-US"/>
              </w:rPr>
            </w:pPr>
            <w:r>
              <w:rPr>
                <w:rFonts w:ascii="Calibri" w:hAnsi="Calibri" w:cs="Calibri"/>
                <w:color w:val="000000"/>
              </w:rPr>
              <w:t>1.56E-05</w:t>
            </w:r>
          </w:p>
        </w:tc>
        <w:tc>
          <w:tcPr>
            <w:tcW w:w="618" w:type="dxa"/>
            <w:vAlign w:val="bottom"/>
            <w:hideMark/>
          </w:tcPr>
          <w:p w14:paraId="1D43E6A4" w14:textId="77777777" w:rsidR="004C32FB" w:rsidRDefault="004C32FB">
            <w:pPr>
              <w:spacing w:line="360" w:lineRule="auto"/>
              <w:rPr>
                <w:b/>
                <w:lang w:val="en-US"/>
              </w:rPr>
            </w:pPr>
            <w:r>
              <w:rPr>
                <w:rFonts w:ascii="Calibri" w:hAnsi="Calibri" w:cs="Calibri"/>
                <w:color w:val="000000"/>
              </w:rPr>
              <w:t>.028</w:t>
            </w:r>
          </w:p>
        </w:tc>
        <w:tc>
          <w:tcPr>
            <w:tcW w:w="607" w:type="dxa"/>
            <w:vAlign w:val="bottom"/>
            <w:hideMark/>
          </w:tcPr>
          <w:p w14:paraId="50F3E35D" w14:textId="77777777" w:rsidR="004C32FB" w:rsidRDefault="004C32FB">
            <w:pPr>
              <w:spacing w:line="360" w:lineRule="auto"/>
              <w:rPr>
                <w:b/>
                <w:lang w:val="en-US"/>
              </w:rPr>
            </w:pPr>
            <w:r>
              <w:rPr>
                <w:rFonts w:ascii="Calibri" w:hAnsi="Calibri" w:cs="Calibri"/>
                <w:color w:val="000000"/>
              </w:rPr>
              <w:t>.893</w:t>
            </w:r>
          </w:p>
        </w:tc>
      </w:tr>
      <w:tr w:rsidR="004C32FB" w14:paraId="152B7E39" w14:textId="77777777" w:rsidTr="004C32FB">
        <w:tc>
          <w:tcPr>
            <w:tcW w:w="2410" w:type="dxa"/>
            <w:vAlign w:val="bottom"/>
          </w:tcPr>
          <w:p w14:paraId="6B8D2BFB" w14:textId="77777777" w:rsidR="004C32FB" w:rsidRDefault="004C32FB">
            <w:pPr>
              <w:spacing w:line="360" w:lineRule="auto"/>
              <w:rPr>
                <w:b/>
                <w:lang w:val="en-US"/>
              </w:rPr>
            </w:pPr>
          </w:p>
        </w:tc>
        <w:tc>
          <w:tcPr>
            <w:tcW w:w="5445" w:type="dxa"/>
            <w:vAlign w:val="bottom"/>
            <w:hideMark/>
          </w:tcPr>
          <w:p w14:paraId="21DD2B9B" w14:textId="77777777" w:rsidR="004C32FB" w:rsidRDefault="004C32FB">
            <w:pPr>
              <w:spacing w:line="360" w:lineRule="auto"/>
              <w:rPr>
                <w:b/>
                <w:lang w:val="en-US"/>
              </w:rPr>
            </w:pPr>
            <w:r>
              <w:rPr>
                <w:rFonts w:ascii="Calibri" w:hAnsi="Calibri" w:cs="Calibri"/>
                <w:color w:val="000000"/>
                <w:lang w:val="en-US"/>
              </w:rPr>
              <w:t>peptidoglycan biosynthesis IV (Enterococcus faecium)</w:t>
            </w:r>
          </w:p>
        </w:tc>
        <w:tc>
          <w:tcPr>
            <w:tcW w:w="2702" w:type="dxa"/>
            <w:vAlign w:val="bottom"/>
            <w:hideMark/>
          </w:tcPr>
          <w:p w14:paraId="3CDE90AE" w14:textId="77777777" w:rsidR="004C32FB" w:rsidRDefault="004C32FB">
            <w:pPr>
              <w:spacing w:line="360" w:lineRule="auto"/>
              <w:rPr>
                <w:b/>
                <w:lang w:val="en-US"/>
              </w:rPr>
            </w:pPr>
            <w:r>
              <w:rPr>
                <w:rFonts w:ascii="Calibri" w:hAnsi="Calibri" w:cs="Calibri"/>
                <w:color w:val="000000"/>
              </w:rPr>
              <w:t>PWY.6471</w:t>
            </w:r>
          </w:p>
        </w:tc>
        <w:tc>
          <w:tcPr>
            <w:tcW w:w="1102" w:type="dxa"/>
            <w:vAlign w:val="bottom"/>
            <w:hideMark/>
          </w:tcPr>
          <w:p w14:paraId="416145F7" w14:textId="77777777" w:rsidR="004C32FB" w:rsidRDefault="004C32FB">
            <w:pPr>
              <w:spacing w:line="360" w:lineRule="auto"/>
              <w:rPr>
                <w:b/>
                <w:lang w:val="en-US"/>
              </w:rPr>
            </w:pPr>
            <w:r>
              <w:rPr>
                <w:rFonts w:ascii="Calibri" w:hAnsi="Calibri" w:cs="Calibri"/>
                <w:color w:val="000000"/>
              </w:rPr>
              <w:t>-4.91E-05</w:t>
            </w:r>
          </w:p>
        </w:tc>
        <w:tc>
          <w:tcPr>
            <w:tcW w:w="1074" w:type="dxa"/>
            <w:vAlign w:val="bottom"/>
            <w:hideMark/>
          </w:tcPr>
          <w:p w14:paraId="4BC5FE01" w14:textId="77777777" w:rsidR="004C32FB" w:rsidRDefault="004C32FB">
            <w:pPr>
              <w:spacing w:line="360" w:lineRule="auto"/>
              <w:rPr>
                <w:b/>
                <w:lang w:val="en-US"/>
              </w:rPr>
            </w:pPr>
            <w:r>
              <w:rPr>
                <w:rFonts w:ascii="Calibri" w:hAnsi="Calibri" w:cs="Calibri"/>
                <w:color w:val="000000"/>
              </w:rPr>
              <w:t>2.28E-05</w:t>
            </w:r>
          </w:p>
        </w:tc>
        <w:tc>
          <w:tcPr>
            <w:tcW w:w="618" w:type="dxa"/>
            <w:vAlign w:val="bottom"/>
            <w:hideMark/>
          </w:tcPr>
          <w:p w14:paraId="05AE4E13" w14:textId="77777777" w:rsidR="004C32FB" w:rsidRDefault="004C32FB">
            <w:pPr>
              <w:spacing w:line="360" w:lineRule="auto"/>
              <w:rPr>
                <w:b/>
                <w:lang w:val="en-US"/>
              </w:rPr>
            </w:pPr>
            <w:r>
              <w:rPr>
                <w:rFonts w:ascii="Calibri" w:hAnsi="Calibri" w:cs="Calibri"/>
                <w:color w:val="000000"/>
              </w:rPr>
              <w:t>.031</w:t>
            </w:r>
          </w:p>
        </w:tc>
        <w:tc>
          <w:tcPr>
            <w:tcW w:w="607" w:type="dxa"/>
            <w:vAlign w:val="bottom"/>
            <w:hideMark/>
          </w:tcPr>
          <w:p w14:paraId="0AF5DCFD" w14:textId="77777777" w:rsidR="004C32FB" w:rsidRDefault="004C32FB">
            <w:pPr>
              <w:spacing w:line="360" w:lineRule="auto"/>
              <w:rPr>
                <w:b/>
                <w:lang w:val="en-US"/>
              </w:rPr>
            </w:pPr>
            <w:r>
              <w:rPr>
                <w:rFonts w:ascii="Calibri" w:hAnsi="Calibri" w:cs="Calibri"/>
                <w:color w:val="000000"/>
              </w:rPr>
              <w:t>.893</w:t>
            </w:r>
          </w:p>
        </w:tc>
      </w:tr>
      <w:tr w:rsidR="004C32FB" w14:paraId="0CB0F3D0" w14:textId="77777777" w:rsidTr="004C32FB">
        <w:tc>
          <w:tcPr>
            <w:tcW w:w="2410" w:type="dxa"/>
            <w:vAlign w:val="bottom"/>
          </w:tcPr>
          <w:p w14:paraId="40961FE8" w14:textId="77777777" w:rsidR="004C32FB" w:rsidRDefault="004C32FB">
            <w:pPr>
              <w:spacing w:line="360" w:lineRule="auto"/>
              <w:rPr>
                <w:b/>
                <w:lang w:val="en-US"/>
              </w:rPr>
            </w:pPr>
          </w:p>
        </w:tc>
        <w:tc>
          <w:tcPr>
            <w:tcW w:w="5445" w:type="dxa"/>
            <w:vAlign w:val="bottom"/>
          </w:tcPr>
          <w:p w14:paraId="5A52E0E5" w14:textId="77777777" w:rsidR="004C32FB" w:rsidRDefault="004C32FB">
            <w:pPr>
              <w:spacing w:line="360" w:lineRule="auto"/>
              <w:rPr>
                <w:b/>
                <w:lang w:val="en-US"/>
              </w:rPr>
            </w:pPr>
          </w:p>
        </w:tc>
        <w:tc>
          <w:tcPr>
            <w:tcW w:w="2702" w:type="dxa"/>
            <w:vAlign w:val="bottom"/>
          </w:tcPr>
          <w:p w14:paraId="388A9453" w14:textId="77777777" w:rsidR="004C32FB" w:rsidRDefault="004C32FB">
            <w:pPr>
              <w:spacing w:line="360" w:lineRule="auto"/>
              <w:rPr>
                <w:b/>
                <w:lang w:val="en-US"/>
              </w:rPr>
            </w:pPr>
          </w:p>
        </w:tc>
        <w:tc>
          <w:tcPr>
            <w:tcW w:w="1102" w:type="dxa"/>
            <w:vAlign w:val="bottom"/>
          </w:tcPr>
          <w:p w14:paraId="3768F38B" w14:textId="77777777" w:rsidR="004C32FB" w:rsidRDefault="004C32FB">
            <w:pPr>
              <w:spacing w:line="360" w:lineRule="auto"/>
              <w:rPr>
                <w:b/>
                <w:lang w:val="en-US"/>
              </w:rPr>
            </w:pPr>
          </w:p>
        </w:tc>
        <w:tc>
          <w:tcPr>
            <w:tcW w:w="1074" w:type="dxa"/>
            <w:vAlign w:val="bottom"/>
          </w:tcPr>
          <w:p w14:paraId="5053E899" w14:textId="77777777" w:rsidR="004C32FB" w:rsidRDefault="004C32FB">
            <w:pPr>
              <w:spacing w:line="360" w:lineRule="auto"/>
              <w:rPr>
                <w:b/>
                <w:lang w:val="en-US"/>
              </w:rPr>
            </w:pPr>
          </w:p>
        </w:tc>
        <w:tc>
          <w:tcPr>
            <w:tcW w:w="618" w:type="dxa"/>
            <w:vAlign w:val="bottom"/>
          </w:tcPr>
          <w:p w14:paraId="3E0F0BE6" w14:textId="77777777" w:rsidR="004C32FB" w:rsidRDefault="004C32FB">
            <w:pPr>
              <w:spacing w:line="360" w:lineRule="auto"/>
              <w:rPr>
                <w:b/>
                <w:lang w:val="en-US"/>
              </w:rPr>
            </w:pPr>
          </w:p>
        </w:tc>
        <w:tc>
          <w:tcPr>
            <w:tcW w:w="607" w:type="dxa"/>
            <w:vAlign w:val="bottom"/>
          </w:tcPr>
          <w:p w14:paraId="624859FC" w14:textId="77777777" w:rsidR="004C32FB" w:rsidRDefault="004C32FB">
            <w:pPr>
              <w:spacing w:line="360" w:lineRule="auto"/>
              <w:rPr>
                <w:b/>
                <w:lang w:val="en-US"/>
              </w:rPr>
            </w:pPr>
          </w:p>
        </w:tc>
      </w:tr>
      <w:tr w:rsidR="004C32FB" w14:paraId="3B05D524" w14:textId="77777777" w:rsidTr="004C32FB">
        <w:tc>
          <w:tcPr>
            <w:tcW w:w="2410" w:type="dxa"/>
            <w:vAlign w:val="bottom"/>
            <w:hideMark/>
          </w:tcPr>
          <w:p w14:paraId="7B862F2D" w14:textId="77777777" w:rsidR="004C32FB" w:rsidRDefault="004C32FB">
            <w:pPr>
              <w:spacing w:line="360" w:lineRule="auto"/>
              <w:rPr>
                <w:b/>
                <w:lang w:val="en-US"/>
              </w:rPr>
            </w:pPr>
            <w:r>
              <w:rPr>
                <w:rFonts w:ascii="Calibri" w:hAnsi="Calibri" w:cs="Calibri"/>
                <w:color w:val="000000"/>
              </w:rPr>
              <w:t>Total problems</w:t>
            </w:r>
          </w:p>
        </w:tc>
        <w:tc>
          <w:tcPr>
            <w:tcW w:w="5445" w:type="dxa"/>
            <w:vAlign w:val="bottom"/>
            <w:hideMark/>
          </w:tcPr>
          <w:p w14:paraId="65CCCF86" w14:textId="77777777" w:rsidR="004C32FB" w:rsidRDefault="004C32FB">
            <w:pPr>
              <w:spacing w:line="360" w:lineRule="auto"/>
              <w:rPr>
                <w:b/>
                <w:lang w:val="en-US"/>
              </w:rPr>
            </w:pPr>
            <w:r>
              <w:rPr>
                <w:rFonts w:ascii="Calibri" w:hAnsi="Calibri" w:cs="Calibri"/>
                <w:color w:val="000000"/>
                <w:lang w:val="en-US"/>
              </w:rPr>
              <w:t>peptidoglycan biosynthesis IV (Enterococcus faecium)</w:t>
            </w:r>
          </w:p>
        </w:tc>
        <w:tc>
          <w:tcPr>
            <w:tcW w:w="2702" w:type="dxa"/>
            <w:vAlign w:val="bottom"/>
            <w:hideMark/>
          </w:tcPr>
          <w:p w14:paraId="7D424362" w14:textId="77777777" w:rsidR="004C32FB" w:rsidRDefault="004C32FB">
            <w:pPr>
              <w:spacing w:line="360" w:lineRule="auto"/>
              <w:rPr>
                <w:b/>
                <w:lang w:val="en-US"/>
              </w:rPr>
            </w:pPr>
            <w:r>
              <w:rPr>
                <w:rFonts w:ascii="Calibri" w:hAnsi="Calibri" w:cs="Calibri"/>
                <w:color w:val="000000"/>
              </w:rPr>
              <w:t>PWY.6471</w:t>
            </w:r>
          </w:p>
        </w:tc>
        <w:tc>
          <w:tcPr>
            <w:tcW w:w="1102" w:type="dxa"/>
            <w:vAlign w:val="bottom"/>
            <w:hideMark/>
          </w:tcPr>
          <w:p w14:paraId="72200288" w14:textId="77777777" w:rsidR="004C32FB" w:rsidRDefault="004C32FB">
            <w:pPr>
              <w:spacing w:line="360" w:lineRule="auto"/>
              <w:rPr>
                <w:b/>
                <w:lang w:val="en-US"/>
              </w:rPr>
            </w:pPr>
            <w:r>
              <w:rPr>
                <w:rFonts w:ascii="Calibri" w:hAnsi="Calibri" w:cs="Calibri"/>
                <w:color w:val="000000"/>
              </w:rPr>
              <w:t>-3.67E-05</w:t>
            </w:r>
          </w:p>
        </w:tc>
        <w:tc>
          <w:tcPr>
            <w:tcW w:w="1074" w:type="dxa"/>
            <w:vAlign w:val="bottom"/>
            <w:hideMark/>
          </w:tcPr>
          <w:p w14:paraId="510E0607" w14:textId="77777777" w:rsidR="004C32FB" w:rsidRDefault="004C32FB">
            <w:pPr>
              <w:spacing w:line="360" w:lineRule="auto"/>
              <w:rPr>
                <w:b/>
                <w:lang w:val="en-US"/>
              </w:rPr>
            </w:pPr>
            <w:r>
              <w:rPr>
                <w:rFonts w:ascii="Calibri" w:hAnsi="Calibri" w:cs="Calibri"/>
                <w:color w:val="000000"/>
              </w:rPr>
              <w:t>1.58E-05</w:t>
            </w:r>
          </w:p>
        </w:tc>
        <w:tc>
          <w:tcPr>
            <w:tcW w:w="618" w:type="dxa"/>
            <w:vAlign w:val="bottom"/>
            <w:hideMark/>
          </w:tcPr>
          <w:p w14:paraId="220A26AB" w14:textId="77777777" w:rsidR="004C32FB" w:rsidRDefault="004C32FB">
            <w:pPr>
              <w:spacing w:line="360" w:lineRule="auto"/>
              <w:rPr>
                <w:b/>
                <w:lang w:val="en-US"/>
              </w:rPr>
            </w:pPr>
            <w:r>
              <w:rPr>
                <w:rFonts w:ascii="Calibri" w:hAnsi="Calibri" w:cs="Calibri"/>
                <w:color w:val="000000"/>
              </w:rPr>
              <w:t>.020</w:t>
            </w:r>
          </w:p>
        </w:tc>
        <w:tc>
          <w:tcPr>
            <w:tcW w:w="607" w:type="dxa"/>
            <w:vAlign w:val="bottom"/>
            <w:hideMark/>
          </w:tcPr>
          <w:p w14:paraId="7A7A25B7" w14:textId="77777777" w:rsidR="004C32FB" w:rsidRDefault="004C32FB">
            <w:pPr>
              <w:spacing w:line="360" w:lineRule="auto"/>
              <w:rPr>
                <w:b/>
                <w:lang w:val="en-US"/>
              </w:rPr>
            </w:pPr>
            <w:r>
              <w:rPr>
                <w:rFonts w:ascii="Calibri" w:hAnsi="Calibri" w:cs="Calibri"/>
                <w:color w:val="000000"/>
              </w:rPr>
              <w:t>.990</w:t>
            </w:r>
          </w:p>
        </w:tc>
      </w:tr>
      <w:tr w:rsidR="004C32FB" w14:paraId="3AE7CFDC" w14:textId="77777777" w:rsidTr="004C32FB">
        <w:tc>
          <w:tcPr>
            <w:tcW w:w="2410" w:type="dxa"/>
            <w:vAlign w:val="bottom"/>
          </w:tcPr>
          <w:p w14:paraId="69CEA310" w14:textId="77777777" w:rsidR="004C32FB" w:rsidRDefault="004C32FB">
            <w:pPr>
              <w:spacing w:line="360" w:lineRule="auto"/>
              <w:rPr>
                <w:b/>
                <w:lang w:val="en-US"/>
              </w:rPr>
            </w:pPr>
          </w:p>
        </w:tc>
        <w:tc>
          <w:tcPr>
            <w:tcW w:w="5445" w:type="dxa"/>
            <w:vAlign w:val="bottom"/>
            <w:hideMark/>
          </w:tcPr>
          <w:p w14:paraId="3752869D" w14:textId="77777777" w:rsidR="004C32FB" w:rsidRDefault="004C32FB">
            <w:pPr>
              <w:spacing w:line="360" w:lineRule="auto"/>
              <w:rPr>
                <w:b/>
                <w:lang w:val="en-US"/>
              </w:rPr>
            </w:pPr>
            <w:r>
              <w:rPr>
                <w:rFonts w:ascii="Calibri" w:hAnsi="Calibri" w:cs="Calibri"/>
                <w:color w:val="000000"/>
              </w:rPr>
              <w:t>methylaspartate cycle</w:t>
            </w:r>
          </w:p>
        </w:tc>
        <w:tc>
          <w:tcPr>
            <w:tcW w:w="2702" w:type="dxa"/>
            <w:vAlign w:val="bottom"/>
            <w:hideMark/>
          </w:tcPr>
          <w:p w14:paraId="7402FACA" w14:textId="77777777" w:rsidR="004C32FB" w:rsidRDefault="004C32FB">
            <w:pPr>
              <w:spacing w:line="360" w:lineRule="auto"/>
              <w:rPr>
                <w:b/>
                <w:lang w:val="en-US"/>
              </w:rPr>
            </w:pPr>
            <w:r>
              <w:rPr>
                <w:rFonts w:ascii="Calibri" w:hAnsi="Calibri" w:cs="Calibri"/>
                <w:color w:val="000000"/>
              </w:rPr>
              <w:t>PWY.6728</w:t>
            </w:r>
          </w:p>
        </w:tc>
        <w:tc>
          <w:tcPr>
            <w:tcW w:w="1102" w:type="dxa"/>
            <w:vAlign w:val="bottom"/>
            <w:hideMark/>
          </w:tcPr>
          <w:p w14:paraId="315C1BB5" w14:textId="77777777" w:rsidR="004C32FB" w:rsidRDefault="004C32FB">
            <w:pPr>
              <w:spacing w:line="360" w:lineRule="auto"/>
              <w:rPr>
                <w:b/>
                <w:lang w:val="en-US"/>
              </w:rPr>
            </w:pPr>
            <w:r>
              <w:rPr>
                <w:rFonts w:ascii="Calibri" w:hAnsi="Calibri" w:cs="Calibri"/>
                <w:color w:val="000000"/>
              </w:rPr>
              <w:t>-1.65E-06</w:t>
            </w:r>
          </w:p>
        </w:tc>
        <w:tc>
          <w:tcPr>
            <w:tcW w:w="1074" w:type="dxa"/>
            <w:vAlign w:val="bottom"/>
            <w:hideMark/>
          </w:tcPr>
          <w:p w14:paraId="359FC034" w14:textId="77777777" w:rsidR="004C32FB" w:rsidRDefault="004C32FB">
            <w:pPr>
              <w:spacing w:line="360" w:lineRule="auto"/>
              <w:rPr>
                <w:b/>
                <w:lang w:val="en-US"/>
              </w:rPr>
            </w:pPr>
            <w:r>
              <w:rPr>
                <w:rFonts w:ascii="Calibri" w:hAnsi="Calibri" w:cs="Calibri"/>
                <w:color w:val="000000"/>
              </w:rPr>
              <w:t>7.91E-07</w:t>
            </w:r>
          </w:p>
        </w:tc>
        <w:tc>
          <w:tcPr>
            <w:tcW w:w="618" w:type="dxa"/>
            <w:vAlign w:val="bottom"/>
            <w:hideMark/>
          </w:tcPr>
          <w:p w14:paraId="4C9D4F60" w14:textId="77777777" w:rsidR="004C32FB" w:rsidRDefault="004C32FB">
            <w:pPr>
              <w:spacing w:line="360" w:lineRule="auto"/>
              <w:rPr>
                <w:b/>
                <w:lang w:val="en-US"/>
              </w:rPr>
            </w:pPr>
            <w:r>
              <w:rPr>
                <w:rFonts w:ascii="Calibri" w:hAnsi="Calibri" w:cs="Calibri"/>
                <w:color w:val="000000"/>
              </w:rPr>
              <w:t>.038</w:t>
            </w:r>
          </w:p>
        </w:tc>
        <w:tc>
          <w:tcPr>
            <w:tcW w:w="607" w:type="dxa"/>
            <w:vAlign w:val="bottom"/>
            <w:hideMark/>
          </w:tcPr>
          <w:p w14:paraId="49FAF077" w14:textId="77777777" w:rsidR="004C32FB" w:rsidRDefault="004C32FB">
            <w:pPr>
              <w:spacing w:line="360" w:lineRule="auto"/>
              <w:rPr>
                <w:b/>
                <w:lang w:val="en-US"/>
              </w:rPr>
            </w:pPr>
            <w:r>
              <w:rPr>
                <w:rFonts w:ascii="Calibri" w:hAnsi="Calibri" w:cs="Calibri"/>
                <w:color w:val="000000"/>
              </w:rPr>
              <w:t>.990</w:t>
            </w:r>
          </w:p>
        </w:tc>
      </w:tr>
      <w:tr w:rsidR="004C32FB" w14:paraId="07B2C59B" w14:textId="77777777" w:rsidTr="004C32FB">
        <w:tc>
          <w:tcPr>
            <w:tcW w:w="2410" w:type="dxa"/>
            <w:vAlign w:val="bottom"/>
          </w:tcPr>
          <w:p w14:paraId="6A1E0176" w14:textId="77777777" w:rsidR="004C32FB" w:rsidRDefault="004C32FB">
            <w:pPr>
              <w:spacing w:line="360" w:lineRule="auto"/>
              <w:rPr>
                <w:b/>
                <w:lang w:val="en-US"/>
              </w:rPr>
            </w:pPr>
          </w:p>
        </w:tc>
        <w:tc>
          <w:tcPr>
            <w:tcW w:w="5445" w:type="dxa"/>
            <w:vAlign w:val="bottom"/>
            <w:hideMark/>
          </w:tcPr>
          <w:p w14:paraId="1C2B0434" w14:textId="77777777" w:rsidR="004C32FB" w:rsidRDefault="004C32FB">
            <w:pPr>
              <w:spacing w:line="360" w:lineRule="auto"/>
              <w:rPr>
                <w:b/>
                <w:lang w:val="en-US"/>
              </w:rPr>
            </w:pPr>
            <w:r>
              <w:rPr>
                <w:rFonts w:ascii="Calibri" w:hAnsi="Calibri" w:cs="Calibri"/>
                <w:color w:val="000000"/>
              </w:rPr>
              <w:t>nitrate reduction VI (assimilatory)</w:t>
            </w:r>
          </w:p>
        </w:tc>
        <w:tc>
          <w:tcPr>
            <w:tcW w:w="2702" w:type="dxa"/>
            <w:vAlign w:val="bottom"/>
            <w:hideMark/>
          </w:tcPr>
          <w:p w14:paraId="394D0DCA" w14:textId="77777777" w:rsidR="004C32FB" w:rsidRDefault="004C32FB">
            <w:pPr>
              <w:spacing w:line="360" w:lineRule="auto"/>
              <w:rPr>
                <w:b/>
                <w:lang w:val="en-US"/>
              </w:rPr>
            </w:pPr>
            <w:r>
              <w:rPr>
                <w:rFonts w:ascii="Calibri" w:hAnsi="Calibri" w:cs="Calibri"/>
                <w:color w:val="000000"/>
              </w:rPr>
              <w:t>PWY490.3</w:t>
            </w:r>
          </w:p>
        </w:tc>
        <w:tc>
          <w:tcPr>
            <w:tcW w:w="1102" w:type="dxa"/>
            <w:vAlign w:val="bottom"/>
            <w:hideMark/>
          </w:tcPr>
          <w:p w14:paraId="5C16E27C" w14:textId="77777777" w:rsidR="004C32FB" w:rsidRDefault="004C32FB">
            <w:pPr>
              <w:spacing w:line="360" w:lineRule="auto"/>
              <w:rPr>
                <w:b/>
                <w:lang w:val="en-US"/>
              </w:rPr>
            </w:pPr>
            <w:r>
              <w:rPr>
                <w:rFonts w:ascii="Calibri" w:hAnsi="Calibri" w:cs="Calibri"/>
                <w:color w:val="000000"/>
              </w:rPr>
              <w:t>-1.98E-05</w:t>
            </w:r>
          </w:p>
        </w:tc>
        <w:tc>
          <w:tcPr>
            <w:tcW w:w="1074" w:type="dxa"/>
            <w:vAlign w:val="bottom"/>
            <w:hideMark/>
          </w:tcPr>
          <w:p w14:paraId="74FBA2A9" w14:textId="77777777" w:rsidR="004C32FB" w:rsidRDefault="004C32FB">
            <w:pPr>
              <w:spacing w:line="360" w:lineRule="auto"/>
              <w:rPr>
                <w:b/>
                <w:lang w:val="en-US"/>
              </w:rPr>
            </w:pPr>
            <w:r>
              <w:rPr>
                <w:rFonts w:ascii="Calibri" w:hAnsi="Calibri" w:cs="Calibri"/>
                <w:color w:val="000000"/>
              </w:rPr>
              <w:t>9.76E-06</w:t>
            </w:r>
          </w:p>
        </w:tc>
        <w:tc>
          <w:tcPr>
            <w:tcW w:w="618" w:type="dxa"/>
            <w:vAlign w:val="bottom"/>
            <w:hideMark/>
          </w:tcPr>
          <w:p w14:paraId="749C11A5" w14:textId="77777777" w:rsidR="004C32FB" w:rsidRDefault="004C32FB">
            <w:pPr>
              <w:spacing w:line="360" w:lineRule="auto"/>
              <w:rPr>
                <w:b/>
                <w:lang w:val="en-US"/>
              </w:rPr>
            </w:pPr>
            <w:r>
              <w:rPr>
                <w:rFonts w:ascii="Calibri" w:hAnsi="Calibri" w:cs="Calibri"/>
                <w:color w:val="000000"/>
              </w:rPr>
              <w:t>.042</w:t>
            </w:r>
          </w:p>
        </w:tc>
        <w:tc>
          <w:tcPr>
            <w:tcW w:w="607" w:type="dxa"/>
            <w:vAlign w:val="bottom"/>
            <w:hideMark/>
          </w:tcPr>
          <w:p w14:paraId="225DE8A5" w14:textId="77777777" w:rsidR="004C32FB" w:rsidRDefault="004C32FB">
            <w:pPr>
              <w:spacing w:line="360" w:lineRule="auto"/>
              <w:rPr>
                <w:b/>
                <w:lang w:val="en-US"/>
              </w:rPr>
            </w:pPr>
            <w:r>
              <w:rPr>
                <w:rFonts w:ascii="Calibri" w:hAnsi="Calibri" w:cs="Calibri"/>
                <w:color w:val="000000"/>
              </w:rPr>
              <w:t>.990</w:t>
            </w:r>
          </w:p>
        </w:tc>
      </w:tr>
      <w:tr w:rsidR="004C32FB" w14:paraId="6C7C4BF4" w14:textId="77777777" w:rsidTr="004C32FB">
        <w:tc>
          <w:tcPr>
            <w:tcW w:w="2410" w:type="dxa"/>
            <w:vAlign w:val="bottom"/>
          </w:tcPr>
          <w:p w14:paraId="70537F9B" w14:textId="77777777" w:rsidR="004C32FB" w:rsidRDefault="004C32FB">
            <w:pPr>
              <w:spacing w:line="360" w:lineRule="auto"/>
              <w:rPr>
                <w:b/>
                <w:lang w:val="en-US"/>
              </w:rPr>
            </w:pPr>
          </w:p>
        </w:tc>
        <w:tc>
          <w:tcPr>
            <w:tcW w:w="5445" w:type="dxa"/>
            <w:vAlign w:val="bottom"/>
            <w:hideMark/>
          </w:tcPr>
          <w:p w14:paraId="4E535545" w14:textId="77777777" w:rsidR="004C32FB" w:rsidRDefault="004C32FB">
            <w:pPr>
              <w:spacing w:line="360" w:lineRule="auto"/>
              <w:rPr>
                <w:b/>
                <w:lang w:val="en-US"/>
              </w:rPr>
            </w:pPr>
            <w:r>
              <w:rPr>
                <w:rFonts w:ascii="Calibri" w:hAnsi="Calibri" w:cs="Calibri"/>
                <w:color w:val="000000"/>
              </w:rPr>
              <w:t>myo-inositol degradation I</w:t>
            </w:r>
          </w:p>
        </w:tc>
        <w:tc>
          <w:tcPr>
            <w:tcW w:w="2702" w:type="dxa"/>
            <w:vAlign w:val="bottom"/>
            <w:hideMark/>
          </w:tcPr>
          <w:p w14:paraId="6DFB0A8F" w14:textId="77777777" w:rsidR="004C32FB" w:rsidRDefault="004C32FB">
            <w:pPr>
              <w:spacing w:line="360" w:lineRule="auto"/>
              <w:rPr>
                <w:b/>
                <w:lang w:val="en-US"/>
              </w:rPr>
            </w:pPr>
            <w:r>
              <w:rPr>
                <w:rFonts w:ascii="Calibri" w:hAnsi="Calibri" w:cs="Calibri"/>
                <w:color w:val="000000"/>
              </w:rPr>
              <w:t>P562.PWY</w:t>
            </w:r>
          </w:p>
        </w:tc>
        <w:tc>
          <w:tcPr>
            <w:tcW w:w="1102" w:type="dxa"/>
            <w:vAlign w:val="bottom"/>
            <w:hideMark/>
          </w:tcPr>
          <w:p w14:paraId="52D10FA0" w14:textId="77777777" w:rsidR="004C32FB" w:rsidRDefault="004C32FB">
            <w:pPr>
              <w:spacing w:line="360" w:lineRule="auto"/>
              <w:rPr>
                <w:b/>
                <w:lang w:val="en-US"/>
              </w:rPr>
            </w:pPr>
            <w:r>
              <w:rPr>
                <w:rFonts w:ascii="Calibri" w:hAnsi="Calibri" w:cs="Calibri"/>
                <w:color w:val="000000"/>
              </w:rPr>
              <w:t>-4.72E-06</w:t>
            </w:r>
          </w:p>
        </w:tc>
        <w:tc>
          <w:tcPr>
            <w:tcW w:w="1074" w:type="dxa"/>
            <w:vAlign w:val="bottom"/>
            <w:hideMark/>
          </w:tcPr>
          <w:p w14:paraId="39515ABF" w14:textId="77777777" w:rsidR="004C32FB" w:rsidRDefault="004C32FB">
            <w:pPr>
              <w:spacing w:line="360" w:lineRule="auto"/>
              <w:rPr>
                <w:b/>
                <w:lang w:val="en-US"/>
              </w:rPr>
            </w:pPr>
            <w:r>
              <w:rPr>
                <w:rFonts w:ascii="Calibri" w:hAnsi="Calibri" w:cs="Calibri"/>
                <w:color w:val="000000"/>
              </w:rPr>
              <w:t>2.33E-06</w:t>
            </w:r>
          </w:p>
        </w:tc>
        <w:tc>
          <w:tcPr>
            <w:tcW w:w="618" w:type="dxa"/>
            <w:vAlign w:val="bottom"/>
            <w:hideMark/>
          </w:tcPr>
          <w:p w14:paraId="01132144" w14:textId="77777777" w:rsidR="004C32FB" w:rsidRDefault="004C32FB">
            <w:pPr>
              <w:spacing w:line="360" w:lineRule="auto"/>
              <w:rPr>
                <w:b/>
                <w:lang w:val="en-US"/>
              </w:rPr>
            </w:pPr>
            <w:r>
              <w:rPr>
                <w:rFonts w:ascii="Calibri" w:hAnsi="Calibri" w:cs="Calibri"/>
                <w:color w:val="000000"/>
              </w:rPr>
              <w:t>.043</w:t>
            </w:r>
          </w:p>
        </w:tc>
        <w:tc>
          <w:tcPr>
            <w:tcW w:w="607" w:type="dxa"/>
            <w:vAlign w:val="bottom"/>
            <w:hideMark/>
          </w:tcPr>
          <w:p w14:paraId="55EFD2F1" w14:textId="77777777" w:rsidR="004C32FB" w:rsidRDefault="004C32FB">
            <w:pPr>
              <w:spacing w:line="360" w:lineRule="auto"/>
              <w:rPr>
                <w:b/>
                <w:lang w:val="en-US"/>
              </w:rPr>
            </w:pPr>
            <w:r>
              <w:rPr>
                <w:rFonts w:ascii="Calibri" w:hAnsi="Calibri" w:cs="Calibri"/>
                <w:color w:val="000000"/>
              </w:rPr>
              <w:t>.990</w:t>
            </w:r>
          </w:p>
        </w:tc>
      </w:tr>
      <w:tr w:rsidR="004C32FB" w14:paraId="670F7206" w14:textId="77777777" w:rsidTr="004C32FB">
        <w:tc>
          <w:tcPr>
            <w:tcW w:w="2410" w:type="dxa"/>
            <w:vAlign w:val="bottom"/>
          </w:tcPr>
          <w:p w14:paraId="777AC43A" w14:textId="77777777" w:rsidR="004C32FB" w:rsidRDefault="004C32FB">
            <w:pPr>
              <w:spacing w:line="360" w:lineRule="auto"/>
              <w:rPr>
                <w:b/>
                <w:lang w:val="en-US"/>
              </w:rPr>
            </w:pPr>
          </w:p>
        </w:tc>
        <w:tc>
          <w:tcPr>
            <w:tcW w:w="5445" w:type="dxa"/>
            <w:vAlign w:val="bottom"/>
            <w:hideMark/>
          </w:tcPr>
          <w:p w14:paraId="3BC6D730" w14:textId="77777777" w:rsidR="004C32FB" w:rsidRDefault="004C32FB">
            <w:pPr>
              <w:spacing w:line="360" w:lineRule="auto"/>
              <w:rPr>
                <w:b/>
                <w:lang w:val="en-US"/>
              </w:rPr>
            </w:pPr>
            <w:r>
              <w:rPr>
                <w:rFonts w:ascii="Calibri" w:hAnsi="Calibri" w:cs="Calibri"/>
                <w:color w:val="000000"/>
                <w:lang w:val="en-US"/>
              </w:rPr>
              <w:t>UDP-2.3-diacetamido-2.3-dideoxy-&amp;alpha;-D-mannuronate biosynthesis</w:t>
            </w:r>
          </w:p>
        </w:tc>
        <w:tc>
          <w:tcPr>
            <w:tcW w:w="2702" w:type="dxa"/>
            <w:vAlign w:val="bottom"/>
            <w:hideMark/>
          </w:tcPr>
          <w:p w14:paraId="563A187D" w14:textId="77777777" w:rsidR="004C32FB" w:rsidRDefault="004C32FB">
            <w:pPr>
              <w:spacing w:line="360" w:lineRule="auto"/>
              <w:rPr>
                <w:b/>
                <w:lang w:val="en-US"/>
              </w:rPr>
            </w:pPr>
            <w:r>
              <w:rPr>
                <w:rFonts w:ascii="Calibri" w:hAnsi="Calibri" w:cs="Calibri"/>
                <w:color w:val="000000"/>
              </w:rPr>
              <w:t>PWY.7090</w:t>
            </w:r>
          </w:p>
        </w:tc>
        <w:tc>
          <w:tcPr>
            <w:tcW w:w="1102" w:type="dxa"/>
            <w:vAlign w:val="bottom"/>
            <w:hideMark/>
          </w:tcPr>
          <w:p w14:paraId="0DCA5B44" w14:textId="77777777" w:rsidR="004C32FB" w:rsidRDefault="004C32FB">
            <w:pPr>
              <w:spacing w:line="360" w:lineRule="auto"/>
              <w:rPr>
                <w:b/>
                <w:lang w:val="en-US"/>
              </w:rPr>
            </w:pPr>
            <w:r>
              <w:rPr>
                <w:rFonts w:ascii="Calibri" w:hAnsi="Calibri" w:cs="Calibri"/>
                <w:color w:val="000000"/>
              </w:rPr>
              <w:t>8.79E-07</w:t>
            </w:r>
          </w:p>
        </w:tc>
        <w:tc>
          <w:tcPr>
            <w:tcW w:w="1074" w:type="dxa"/>
            <w:vAlign w:val="bottom"/>
            <w:hideMark/>
          </w:tcPr>
          <w:p w14:paraId="271BE9BD" w14:textId="77777777" w:rsidR="004C32FB" w:rsidRDefault="004C32FB">
            <w:pPr>
              <w:spacing w:line="360" w:lineRule="auto"/>
              <w:rPr>
                <w:b/>
                <w:lang w:val="en-US"/>
              </w:rPr>
            </w:pPr>
            <w:r>
              <w:rPr>
                <w:rFonts w:ascii="Calibri" w:hAnsi="Calibri" w:cs="Calibri"/>
                <w:color w:val="000000"/>
              </w:rPr>
              <w:t>4.37E-07</w:t>
            </w:r>
          </w:p>
        </w:tc>
        <w:tc>
          <w:tcPr>
            <w:tcW w:w="618" w:type="dxa"/>
            <w:vAlign w:val="bottom"/>
            <w:hideMark/>
          </w:tcPr>
          <w:p w14:paraId="74E2CDAD" w14:textId="77777777" w:rsidR="004C32FB" w:rsidRDefault="004C32FB">
            <w:pPr>
              <w:spacing w:line="360" w:lineRule="auto"/>
              <w:rPr>
                <w:b/>
                <w:lang w:val="en-US"/>
              </w:rPr>
            </w:pPr>
            <w:r>
              <w:rPr>
                <w:rFonts w:ascii="Calibri" w:hAnsi="Calibri" w:cs="Calibri"/>
                <w:color w:val="000000"/>
              </w:rPr>
              <w:t>.044</w:t>
            </w:r>
          </w:p>
        </w:tc>
        <w:tc>
          <w:tcPr>
            <w:tcW w:w="607" w:type="dxa"/>
            <w:vAlign w:val="bottom"/>
            <w:hideMark/>
          </w:tcPr>
          <w:p w14:paraId="3BF953C5" w14:textId="77777777" w:rsidR="004C32FB" w:rsidRDefault="004C32FB">
            <w:pPr>
              <w:spacing w:line="360" w:lineRule="auto"/>
              <w:rPr>
                <w:b/>
                <w:lang w:val="en-US"/>
              </w:rPr>
            </w:pPr>
            <w:r>
              <w:rPr>
                <w:rFonts w:ascii="Calibri" w:hAnsi="Calibri" w:cs="Calibri"/>
                <w:color w:val="000000"/>
              </w:rPr>
              <w:t>.990</w:t>
            </w:r>
          </w:p>
        </w:tc>
      </w:tr>
      <w:tr w:rsidR="004C32FB" w14:paraId="47A9E2D2" w14:textId="77777777" w:rsidTr="004C32FB">
        <w:tc>
          <w:tcPr>
            <w:tcW w:w="2410" w:type="dxa"/>
            <w:tcBorders>
              <w:top w:val="nil"/>
              <w:left w:val="nil"/>
              <w:bottom w:val="single" w:sz="4" w:space="0" w:color="auto"/>
              <w:right w:val="nil"/>
            </w:tcBorders>
            <w:vAlign w:val="bottom"/>
          </w:tcPr>
          <w:p w14:paraId="569638A1" w14:textId="77777777" w:rsidR="004C32FB" w:rsidRDefault="004C32FB">
            <w:pPr>
              <w:spacing w:line="360" w:lineRule="auto"/>
              <w:rPr>
                <w:b/>
                <w:lang w:val="en-US"/>
              </w:rPr>
            </w:pPr>
          </w:p>
        </w:tc>
        <w:tc>
          <w:tcPr>
            <w:tcW w:w="5445" w:type="dxa"/>
            <w:tcBorders>
              <w:top w:val="nil"/>
              <w:left w:val="nil"/>
              <w:bottom w:val="single" w:sz="4" w:space="0" w:color="auto"/>
              <w:right w:val="nil"/>
            </w:tcBorders>
            <w:vAlign w:val="bottom"/>
            <w:hideMark/>
          </w:tcPr>
          <w:p w14:paraId="5C075A45" w14:textId="77777777" w:rsidR="004C32FB" w:rsidRDefault="004C32FB">
            <w:pPr>
              <w:spacing w:line="360" w:lineRule="auto"/>
              <w:rPr>
                <w:b/>
                <w:lang w:val="en-US"/>
              </w:rPr>
            </w:pPr>
            <w:r>
              <w:rPr>
                <w:rFonts w:ascii="Calibri" w:hAnsi="Calibri" w:cs="Calibri"/>
                <w:color w:val="000000"/>
                <w:lang w:val="en-US"/>
              </w:rPr>
              <w:t>arginine. ornithine and proline interconversion</w:t>
            </w:r>
          </w:p>
        </w:tc>
        <w:tc>
          <w:tcPr>
            <w:tcW w:w="2702" w:type="dxa"/>
            <w:tcBorders>
              <w:top w:val="nil"/>
              <w:left w:val="nil"/>
              <w:bottom w:val="single" w:sz="4" w:space="0" w:color="auto"/>
              <w:right w:val="nil"/>
            </w:tcBorders>
            <w:vAlign w:val="bottom"/>
            <w:hideMark/>
          </w:tcPr>
          <w:p w14:paraId="211EE47B" w14:textId="77777777" w:rsidR="004C32FB" w:rsidRDefault="004C32FB">
            <w:pPr>
              <w:spacing w:line="360" w:lineRule="auto"/>
              <w:rPr>
                <w:b/>
                <w:lang w:val="en-US"/>
              </w:rPr>
            </w:pPr>
            <w:r>
              <w:rPr>
                <w:rFonts w:ascii="Calibri" w:hAnsi="Calibri" w:cs="Calibri"/>
                <w:color w:val="000000"/>
              </w:rPr>
              <w:t>ARGORNPROST.PWY</w:t>
            </w:r>
          </w:p>
        </w:tc>
        <w:tc>
          <w:tcPr>
            <w:tcW w:w="1102" w:type="dxa"/>
            <w:tcBorders>
              <w:top w:val="nil"/>
              <w:left w:val="nil"/>
              <w:bottom w:val="single" w:sz="4" w:space="0" w:color="auto"/>
              <w:right w:val="nil"/>
            </w:tcBorders>
            <w:vAlign w:val="bottom"/>
            <w:hideMark/>
          </w:tcPr>
          <w:p w14:paraId="39300D3D" w14:textId="77777777" w:rsidR="004C32FB" w:rsidRDefault="004C32FB">
            <w:pPr>
              <w:spacing w:line="360" w:lineRule="auto"/>
              <w:rPr>
                <w:b/>
                <w:lang w:val="en-US"/>
              </w:rPr>
            </w:pPr>
            <w:r>
              <w:rPr>
                <w:rFonts w:ascii="Calibri" w:hAnsi="Calibri" w:cs="Calibri"/>
                <w:color w:val="000000"/>
              </w:rPr>
              <w:t>-4.89E-06</w:t>
            </w:r>
          </w:p>
        </w:tc>
        <w:tc>
          <w:tcPr>
            <w:tcW w:w="1074" w:type="dxa"/>
            <w:tcBorders>
              <w:top w:val="nil"/>
              <w:left w:val="nil"/>
              <w:bottom w:val="single" w:sz="4" w:space="0" w:color="auto"/>
              <w:right w:val="nil"/>
            </w:tcBorders>
            <w:vAlign w:val="bottom"/>
            <w:hideMark/>
          </w:tcPr>
          <w:p w14:paraId="0378ACBD" w14:textId="77777777" w:rsidR="004C32FB" w:rsidRDefault="004C32FB">
            <w:pPr>
              <w:spacing w:line="360" w:lineRule="auto"/>
              <w:rPr>
                <w:b/>
                <w:lang w:val="en-US"/>
              </w:rPr>
            </w:pPr>
            <w:r>
              <w:rPr>
                <w:rFonts w:ascii="Calibri" w:hAnsi="Calibri" w:cs="Calibri"/>
                <w:color w:val="000000"/>
              </w:rPr>
              <w:t>2.48E-06</w:t>
            </w:r>
          </w:p>
        </w:tc>
        <w:tc>
          <w:tcPr>
            <w:tcW w:w="618" w:type="dxa"/>
            <w:tcBorders>
              <w:top w:val="nil"/>
              <w:left w:val="nil"/>
              <w:bottom w:val="single" w:sz="4" w:space="0" w:color="auto"/>
              <w:right w:val="nil"/>
            </w:tcBorders>
            <w:vAlign w:val="bottom"/>
            <w:hideMark/>
          </w:tcPr>
          <w:p w14:paraId="47877E64" w14:textId="77777777" w:rsidR="004C32FB" w:rsidRDefault="004C32FB">
            <w:pPr>
              <w:spacing w:line="360" w:lineRule="auto"/>
              <w:rPr>
                <w:b/>
                <w:lang w:val="en-US"/>
              </w:rPr>
            </w:pPr>
            <w:r>
              <w:rPr>
                <w:rFonts w:ascii="Calibri" w:hAnsi="Calibri" w:cs="Calibri"/>
                <w:color w:val="000000"/>
              </w:rPr>
              <w:t>.049</w:t>
            </w:r>
          </w:p>
        </w:tc>
        <w:tc>
          <w:tcPr>
            <w:tcW w:w="607" w:type="dxa"/>
            <w:tcBorders>
              <w:top w:val="nil"/>
              <w:left w:val="nil"/>
              <w:bottom w:val="single" w:sz="4" w:space="0" w:color="auto"/>
              <w:right w:val="nil"/>
            </w:tcBorders>
            <w:vAlign w:val="bottom"/>
            <w:hideMark/>
          </w:tcPr>
          <w:p w14:paraId="340890DB" w14:textId="77777777" w:rsidR="004C32FB" w:rsidRDefault="004C32FB">
            <w:pPr>
              <w:spacing w:line="360" w:lineRule="auto"/>
              <w:rPr>
                <w:b/>
                <w:lang w:val="en-US"/>
              </w:rPr>
            </w:pPr>
            <w:r>
              <w:rPr>
                <w:rFonts w:ascii="Calibri" w:hAnsi="Calibri" w:cs="Calibri"/>
                <w:color w:val="000000"/>
              </w:rPr>
              <w:t>.990</w:t>
            </w:r>
          </w:p>
        </w:tc>
      </w:tr>
    </w:tbl>
    <w:p w14:paraId="5B6F7425" w14:textId="29E572AD" w:rsidR="004C32FB" w:rsidRDefault="004C32FB" w:rsidP="004C32FB">
      <w:pPr>
        <w:spacing w:after="0" w:line="240" w:lineRule="auto"/>
        <w:rPr>
          <w:lang w:val="en-US"/>
        </w:rPr>
      </w:pPr>
      <w:r>
        <w:rPr>
          <w:lang w:val="en-US"/>
        </w:rPr>
        <w:t xml:space="preserve">Linear modeling of </w:t>
      </w:r>
      <w:r w:rsidR="003C553B">
        <w:rPr>
          <w:lang w:val="en-US"/>
        </w:rPr>
        <w:t>child mental health</w:t>
      </w:r>
      <w:r>
        <w:rPr>
          <w:lang w:val="en-US"/>
        </w:rPr>
        <w:t xml:space="preserve"> phenotype and single pathways. Model: </w:t>
      </w:r>
      <w:r w:rsidR="00C56B9F">
        <w:rPr>
          <w:lang w:val="en-US"/>
        </w:rPr>
        <w:t xml:space="preserve">relative </w:t>
      </w:r>
      <w:r>
        <w:rPr>
          <w:lang w:val="en-US"/>
        </w:rPr>
        <w:t>pathway abundance ~ sqrt(</w:t>
      </w:r>
      <w:r w:rsidR="00B163C6" w:rsidRPr="00B163C6">
        <w:rPr>
          <w:lang w:val="en-US"/>
        </w:rPr>
        <w:t xml:space="preserve">child mental health phenotype) + age + sex + BMI + self-reported antibiotics use + maternal education + time in mail + season of stool production + DNA isolation batch + sequencing run batch + number of sequencing reads + first 10 genetic PCs. </w:t>
      </w:r>
      <w:r>
        <w:rPr>
          <w:lang w:val="en-US"/>
        </w:rPr>
        <w:t xml:space="preserve">Values are pooled over 30 iterations that include different imputed datasets. Sqrt: square root; </w:t>
      </w:r>
      <w:r w:rsidR="00B163C6" w:rsidRPr="00B163C6">
        <w:rPr>
          <w:lang w:val="en-US"/>
        </w:rPr>
        <w:t xml:space="preserve">PCs: principal components; </w:t>
      </w:r>
      <w:r w:rsidR="00884EF5">
        <w:rPr>
          <w:lang w:val="en-US"/>
        </w:rPr>
        <w:t xml:space="preserve">se: standard error; fdr: false discovery rate corrected </w:t>
      </w:r>
      <w:r w:rsidR="00884EF5" w:rsidRPr="00CE7E73">
        <w:rPr>
          <w:i/>
          <w:lang w:val="en-US"/>
        </w:rPr>
        <w:t>p</w:t>
      </w:r>
      <w:r w:rsidR="00884EF5">
        <w:rPr>
          <w:lang w:val="en-US"/>
        </w:rPr>
        <w:t xml:space="preserve">-value using the </w:t>
      </w:r>
      <w:r w:rsidR="00884EF5" w:rsidRPr="00B961C0">
        <w:rPr>
          <w:lang w:val="en-US"/>
        </w:rPr>
        <w:t>Benjamini-Hochberg correction</w:t>
      </w:r>
      <w:r>
        <w:rPr>
          <w:lang w:val="en-US"/>
        </w:rPr>
        <w:t>.</w:t>
      </w:r>
    </w:p>
    <w:p w14:paraId="15B0D894" w14:textId="1FEEBAAC" w:rsidR="001B7312" w:rsidRPr="001B7312" w:rsidRDefault="001B7312" w:rsidP="004C32FB">
      <w:pPr>
        <w:spacing w:after="0" w:line="360" w:lineRule="auto"/>
        <w:rPr>
          <w:b/>
          <w:lang w:val="en-US"/>
        </w:rPr>
      </w:pPr>
    </w:p>
    <w:sectPr w:rsidR="001B7312" w:rsidRPr="001B7312" w:rsidSect="00417FCC">
      <w:footerReference w:type="default" r:id="rId11"/>
      <w:pgSz w:w="16838" w:h="11906" w:orient="landscape"/>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F761D6" w16cid:durableId="2668A7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78D8" w14:textId="77777777" w:rsidR="00B37061" w:rsidRDefault="00B37061" w:rsidP="00037FF2">
      <w:pPr>
        <w:spacing w:after="0" w:line="240" w:lineRule="auto"/>
      </w:pPr>
      <w:r>
        <w:separator/>
      </w:r>
    </w:p>
  </w:endnote>
  <w:endnote w:type="continuationSeparator" w:id="0">
    <w:p w14:paraId="6461F5FC" w14:textId="77777777" w:rsidR="00B37061" w:rsidRDefault="00B37061" w:rsidP="00037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02577"/>
      <w:docPartObj>
        <w:docPartGallery w:val="Page Numbers (Bottom of Page)"/>
        <w:docPartUnique/>
      </w:docPartObj>
    </w:sdtPr>
    <w:sdtContent>
      <w:p w14:paraId="1D11AF7F" w14:textId="74565D46" w:rsidR="00B37061" w:rsidRPr="00327AA8" w:rsidRDefault="00B37061">
        <w:pPr>
          <w:pStyle w:val="Footer"/>
          <w:jc w:val="right"/>
          <w:rPr>
            <w:lang w:val="en-US"/>
          </w:rPr>
        </w:pPr>
        <w:r>
          <w:fldChar w:fldCharType="begin"/>
        </w:r>
        <w:r w:rsidRPr="00327AA8">
          <w:rPr>
            <w:lang w:val="en-US"/>
          </w:rPr>
          <w:instrText>PAGE   \* MERGEFORMAT</w:instrText>
        </w:r>
        <w:r>
          <w:fldChar w:fldCharType="separate"/>
        </w:r>
        <w:r w:rsidR="004968E2">
          <w:rPr>
            <w:noProof/>
            <w:lang w:val="en-US"/>
          </w:rPr>
          <w:t>12</w:t>
        </w:r>
        <w:r>
          <w:fldChar w:fldCharType="end"/>
        </w:r>
      </w:p>
    </w:sdtContent>
  </w:sdt>
  <w:p w14:paraId="4A86549B" w14:textId="4DC699F8" w:rsidR="00B37061" w:rsidRPr="006A04A6" w:rsidRDefault="00B37061" w:rsidP="006A04A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C5C38" w14:textId="77777777" w:rsidR="00B37061" w:rsidRDefault="00B37061" w:rsidP="00037FF2">
      <w:pPr>
        <w:spacing w:after="0" w:line="240" w:lineRule="auto"/>
      </w:pPr>
      <w:r>
        <w:separator/>
      </w:r>
    </w:p>
  </w:footnote>
  <w:footnote w:type="continuationSeparator" w:id="0">
    <w:p w14:paraId="7032531B" w14:textId="77777777" w:rsidR="00B37061" w:rsidRDefault="00B37061" w:rsidP="00037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35784"/>
    <w:multiLevelType w:val="hybridMultilevel"/>
    <w:tmpl w:val="32D0D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3194D84"/>
    <w:multiLevelType w:val="hybridMultilevel"/>
    <w:tmpl w:val="34F04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e2waewzvt900etv9jprxd7xxfrfwzzfz9p&quot;&gt;My EndNote Library-Converted_ELS&lt;record-ids&gt;&lt;item&gt;200&lt;/item&gt;&lt;item&gt;454&lt;/item&gt;&lt;item&gt;455&lt;/item&gt;&lt;item&gt;456&lt;/item&gt;&lt;item&gt;457&lt;/item&gt;&lt;item&gt;487&lt;/item&gt;&lt;item&gt;489&lt;/item&gt;&lt;item&gt;490&lt;/item&gt;&lt;item&gt;492&lt;/item&gt;&lt;item&gt;493&lt;/item&gt;&lt;item&gt;494&lt;/item&gt;&lt;/record-ids&gt;&lt;/item&gt;&lt;/Libraries&gt;"/>
  </w:docVars>
  <w:rsids>
    <w:rsidRoot w:val="00AD29A6"/>
    <w:rsid w:val="00022896"/>
    <w:rsid w:val="00027330"/>
    <w:rsid w:val="00037FF2"/>
    <w:rsid w:val="00086767"/>
    <w:rsid w:val="000A7B63"/>
    <w:rsid w:val="000D1FA8"/>
    <w:rsid w:val="000E4C41"/>
    <w:rsid w:val="00136865"/>
    <w:rsid w:val="00141B30"/>
    <w:rsid w:val="00152635"/>
    <w:rsid w:val="00167616"/>
    <w:rsid w:val="0018149C"/>
    <w:rsid w:val="001A0A20"/>
    <w:rsid w:val="001B3B97"/>
    <w:rsid w:val="001B7312"/>
    <w:rsid w:val="001D79BE"/>
    <w:rsid w:val="001F183D"/>
    <w:rsid w:val="0020697E"/>
    <w:rsid w:val="00223FE1"/>
    <w:rsid w:val="00262921"/>
    <w:rsid w:val="00264743"/>
    <w:rsid w:val="00274E4D"/>
    <w:rsid w:val="00285CB2"/>
    <w:rsid w:val="002937BF"/>
    <w:rsid w:val="002E43C1"/>
    <w:rsid w:val="002F0380"/>
    <w:rsid w:val="00303DED"/>
    <w:rsid w:val="0031414C"/>
    <w:rsid w:val="00327AA8"/>
    <w:rsid w:val="00343993"/>
    <w:rsid w:val="003473E2"/>
    <w:rsid w:val="00356E6F"/>
    <w:rsid w:val="0036673B"/>
    <w:rsid w:val="003734B0"/>
    <w:rsid w:val="00385009"/>
    <w:rsid w:val="003968D5"/>
    <w:rsid w:val="003A6C73"/>
    <w:rsid w:val="003C553B"/>
    <w:rsid w:val="003F0861"/>
    <w:rsid w:val="0040170C"/>
    <w:rsid w:val="00417FCC"/>
    <w:rsid w:val="004243E2"/>
    <w:rsid w:val="004442D8"/>
    <w:rsid w:val="004968E2"/>
    <w:rsid w:val="004A3102"/>
    <w:rsid w:val="004B1174"/>
    <w:rsid w:val="004B3740"/>
    <w:rsid w:val="004C1799"/>
    <w:rsid w:val="004C32FB"/>
    <w:rsid w:val="0050152A"/>
    <w:rsid w:val="005074FD"/>
    <w:rsid w:val="00522001"/>
    <w:rsid w:val="00527B8E"/>
    <w:rsid w:val="00575B0E"/>
    <w:rsid w:val="00582846"/>
    <w:rsid w:val="005919DA"/>
    <w:rsid w:val="005A038F"/>
    <w:rsid w:val="005A702B"/>
    <w:rsid w:val="005F51FE"/>
    <w:rsid w:val="00634836"/>
    <w:rsid w:val="00644676"/>
    <w:rsid w:val="0065432A"/>
    <w:rsid w:val="0067466A"/>
    <w:rsid w:val="006A04A6"/>
    <w:rsid w:val="006F4165"/>
    <w:rsid w:val="0070246F"/>
    <w:rsid w:val="007079CC"/>
    <w:rsid w:val="00743E2E"/>
    <w:rsid w:val="00753559"/>
    <w:rsid w:val="007C478F"/>
    <w:rsid w:val="007D0C3B"/>
    <w:rsid w:val="007D58BF"/>
    <w:rsid w:val="007E078B"/>
    <w:rsid w:val="007F3D62"/>
    <w:rsid w:val="008219BB"/>
    <w:rsid w:val="00822909"/>
    <w:rsid w:val="00827A02"/>
    <w:rsid w:val="0087128C"/>
    <w:rsid w:val="00884EF5"/>
    <w:rsid w:val="008934E7"/>
    <w:rsid w:val="008D57AB"/>
    <w:rsid w:val="008E1E02"/>
    <w:rsid w:val="008E27A2"/>
    <w:rsid w:val="00916A83"/>
    <w:rsid w:val="00917FE1"/>
    <w:rsid w:val="00946786"/>
    <w:rsid w:val="00955DD5"/>
    <w:rsid w:val="00976246"/>
    <w:rsid w:val="009A5AF3"/>
    <w:rsid w:val="009B1D48"/>
    <w:rsid w:val="009C22BF"/>
    <w:rsid w:val="009C2FAC"/>
    <w:rsid w:val="009D738E"/>
    <w:rsid w:val="009E4651"/>
    <w:rsid w:val="009F1518"/>
    <w:rsid w:val="009F4602"/>
    <w:rsid w:val="00A92962"/>
    <w:rsid w:val="00A97F0A"/>
    <w:rsid w:val="00AD29A6"/>
    <w:rsid w:val="00AF0BCA"/>
    <w:rsid w:val="00AF7630"/>
    <w:rsid w:val="00B11C95"/>
    <w:rsid w:val="00B163C6"/>
    <w:rsid w:val="00B37061"/>
    <w:rsid w:val="00B40B43"/>
    <w:rsid w:val="00B71496"/>
    <w:rsid w:val="00B83A6C"/>
    <w:rsid w:val="00B85745"/>
    <w:rsid w:val="00B961C0"/>
    <w:rsid w:val="00BB3000"/>
    <w:rsid w:val="00BC4724"/>
    <w:rsid w:val="00BF61FB"/>
    <w:rsid w:val="00C56B9F"/>
    <w:rsid w:val="00C605CA"/>
    <w:rsid w:val="00CC73D3"/>
    <w:rsid w:val="00CE7E73"/>
    <w:rsid w:val="00D122E7"/>
    <w:rsid w:val="00D3269D"/>
    <w:rsid w:val="00D35A5F"/>
    <w:rsid w:val="00D83C85"/>
    <w:rsid w:val="00DD7FA5"/>
    <w:rsid w:val="00DF7335"/>
    <w:rsid w:val="00E03531"/>
    <w:rsid w:val="00E225BC"/>
    <w:rsid w:val="00E54596"/>
    <w:rsid w:val="00EC06CF"/>
    <w:rsid w:val="00EE10A8"/>
    <w:rsid w:val="00F6359F"/>
    <w:rsid w:val="00F649EC"/>
    <w:rsid w:val="00F6563F"/>
    <w:rsid w:val="00F751E4"/>
    <w:rsid w:val="00FA3B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EF564"/>
  <w15:chartTrackingRefBased/>
  <w15:docId w15:val="{E1CC80C0-6ED3-4D46-863C-35DE22D8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27B8E"/>
    <w:rPr>
      <w:sz w:val="16"/>
      <w:szCs w:val="16"/>
    </w:rPr>
  </w:style>
  <w:style w:type="paragraph" w:styleId="CommentText">
    <w:name w:val="annotation text"/>
    <w:basedOn w:val="Normal"/>
    <w:link w:val="CommentTextChar"/>
    <w:uiPriority w:val="99"/>
    <w:unhideWhenUsed/>
    <w:rsid w:val="00527B8E"/>
    <w:pPr>
      <w:spacing w:line="240" w:lineRule="auto"/>
    </w:pPr>
    <w:rPr>
      <w:sz w:val="20"/>
      <w:szCs w:val="20"/>
    </w:rPr>
  </w:style>
  <w:style w:type="character" w:customStyle="1" w:styleId="CommentTextChar">
    <w:name w:val="Comment Text Char"/>
    <w:basedOn w:val="DefaultParagraphFont"/>
    <w:link w:val="CommentText"/>
    <w:uiPriority w:val="99"/>
    <w:rsid w:val="00527B8E"/>
    <w:rPr>
      <w:sz w:val="20"/>
      <w:szCs w:val="20"/>
    </w:rPr>
  </w:style>
  <w:style w:type="paragraph" w:styleId="BalloonText">
    <w:name w:val="Balloon Text"/>
    <w:basedOn w:val="Normal"/>
    <w:link w:val="BalloonTextChar"/>
    <w:uiPriority w:val="99"/>
    <w:semiHidden/>
    <w:unhideWhenUsed/>
    <w:rsid w:val="00527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B8E"/>
    <w:rPr>
      <w:rFonts w:ascii="Segoe UI" w:hAnsi="Segoe UI" w:cs="Segoe UI"/>
      <w:sz w:val="18"/>
      <w:szCs w:val="18"/>
    </w:rPr>
  </w:style>
  <w:style w:type="paragraph" w:styleId="ListParagraph">
    <w:name w:val="List Paragraph"/>
    <w:basedOn w:val="Normal"/>
    <w:uiPriority w:val="34"/>
    <w:qFormat/>
    <w:rsid w:val="00527B8E"/>
    <w:pPr>
      <w:ind w:left="720"/>
      <w:contextualSpacing/>
    </w:pPr>
  </w:style>
  <w:style w:type="paragraph" w:styleId="Header">
    <w:name w:val="header"/>
    <w:basedOn w:val="Normal"/>
    <w:link w:val="HeaderChar"/>
    <w:uiPriority w:val="99"/>
    <w:unhideWhenUsed/>
    <w:rsid w:val="00037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F2"/>
  </w:style>
  <w:style w:type="paragraph" w:styleId="Footer">
    <w:name w:val="footer"/>
    <w:basedOn w:val="Normal"/>
    <w:link w:val="FooterChar"/>
    <w:uiPriority w:val="99"/>
    <w:unhideWhenUsed/>
    <w:rsid w:val="00037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F2"/>
  </w:style>
  <w:style w:type="paragraph" w:customStyle="1" w:styleId="EndNoteBibliographyTitle">
    <w:name w:val="EndNote Bibliography Title"/>
    <w:basedOn w:val="Normal"/>
    <w:link w:val="EndNoteBibliographyTitleChar"/>
    <w:rsid w:val="0094678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46786"/>
    <w:rPr>
      <w:rFonts w:ascii="Calibri" w:hAnsi="Calibri" w:cs="Calibri"/>
      <w:noProof/>
      <w:lang w:val="en-US"/>
    </w:rPr>
  </w:style>
  <w:style w:type="paragraph" w:customStyle="1" w:styleId="EndNoteBibliography">
    <w:name w:val="EndNote Bibliography"/>
    <w:basedOn w:val="Normal"/>
    <w:link w:val="EndNoteBibliographyChar"/>
    <w:rsid w:val="0094678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46786"/>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4442D8"/>
    <w:rPr>
      <w:b/>
      <w:bCs/>
    </w:rPr>
  </w:style>
  <w:style w:type="character" w:customStyle="1" w:styleId="CommentSubjectChar">
    <w:name w:val="Comment Subject Char"/>
    <w:basedOn w:val="CommentTextChar"/>
    <w:link w:val="CommentSubject"/>
    <w:uiPriority w:val="99"/>
    <w:semiHidden/>
    <w:rsid w:val="004442D8"/>
    <w:rPr>
      <w:b/>
      <w:bCs/>
      <w:sz w:val="20"/>
      <w:szCs w:val="20"/>
    </w:rPr>
  </w:style>
  <w:style w:type="character" w:styleId="Hyperlink">
    <w:name w:val="Hyperlink"/>
    <w:basedOn w:val="DefaultParagraphFont"/>
    <w:uiPriority w:val="99"/>
    <w:unhideWhenUsed/>
    <w:rsid w:val="00356E6F"/>
    <w:rPr>
      <w:color w:val="0563C1" w:themeColor="hyperlink"/>
      <w:u w:val="single"/>
    </w:rPr>
  </w:style>
  <w:style w:type="paragraph" w:customStyle="1" w:styleId="paragraph">
    <w:name w:val="paragraph"/>
    <w:basedOn w:val="Normal"/>
    <w:rsid w:val="003A6C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A6C73"/>
  </w:style>
  <w:style w:type="character" w:customStyle="1" w:styleId="eop">
    <w:name w:val="eop"/>
    <w:basedOn w:val="DefaultParagraphFont"/>
    <w:rsid w:val="003A6C73"/>
  </w:style>
  <w:style w:type="character" w:customStyle="1" w:styleId="spellingerror">
    <w:name w:val="spellingerror"/>
    <w:basedOn w:val="DefaultParagraphFont"/>
    <w:rsid w:val="003A6C73"/>
  </w:style>
  <w:style w:type="character" w:customStyle="1" w:styleId="contextualspellingandgrammarerror">
    <w:name w:val="contextualspellingandgrammarerror"/>
    <w:basedOn w:val="DefaultParagraphFont"/>
    <w:rsid w:val="003A6C73"/>
  </w:style>
  <w:style w:type="table" w:styleId="TableGrid">
    <w:name w:val="Table Grid"/>
    <w:basedOn w:val="TableNormal"/>
    <w:uiPriority w:val="39"/>
    <w:rsid w:val="004C32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03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77401">
      <w:bodyDiv w:val="1"/>
      <w:marLeft w:val="0"/>
      <w:marRight w:val="0"/>
      <w:marTop w:val="0"/>
      <w:marBottom w:val="0"/>
      <w:divBdr>
        <w:top w:val="none" w:sz="0" w:space="0" w:color="auto"/>
        <w:left w:val="none" w:sz="0" w:space="0" w:color="auto"/>
        <w:bottom w:val="none" w:sz="0" w:space="0" w:color="auto"/>
        <w:right w:val="none" w:sz="0" w:space="0" w:color="auto"/>
      </w:divBdr>
      <w:divsChild>
        <w:div w:id="261036736">
          <w:marLeft w:val="0"/>
          <w:marRight w:val="0"/>
          <w:marTop w:val="0"/>
          <w:marBottom w:val="0"/>
          <w:divBdr>
            <w:top w:val="none" w:sz="0" w:space="0" w:color="auto"/>
            <w:left w:val="none" w:sz="0" w:space="0" w:color="auto"/>
            <w:bottom w:val="none" w:sz="0" w:space="0" w:color="auto"/>
            <w:right w:val="none" w:sz="0" w:space="0" w:color="auto"/>
          </w:divBdr>
        </w:div>
        <w:div w:id="1051272134">
          <w:marLeft w:val="0"/>
          <w:marRight w:val="0"/>
          <w:marTop w:val="0"/>
          <w:marBottom w:val="0"/>
          <w:divBdr>
            <w:top w:val="none" w:sz="0" w:space="0" w:color="auto"/>
            <w:left w:val="none" w:sz="0" w:space="0" w:color="auto"/>
            <w:bottom w:val="none" w:sz="0" w:space="0" w:color="auto"/>
            <w:right w:val="none" w:sz="0" w:space="0" w:color="auto"/>
          </w:divBdr>
        </w:div>
        <w:div w:id="24259601">
          <w:marLeft w:val="0"/>
          <w:marRight w:val="0"/>
          <w:marTop w:val="0"/>
          <w:marBottom w:val="0"/>
          <w:divBdr>
            <w:top w:val="none" w:sz="0" w:space="0" w:color="auto"/>
            <w:left w:val="none" w:sz="0" w:space="0" w:color="auto"/>
            <w:bottom w:val="none" w:sz="0" w:space="0" w:color="auto"/>
            <w:right w:val="none" w:sz="0" w:space="0" w:color="auto"/>
          </w:divBdr>
        </w:div>
        <w:div w:id="206990177">
          <w:marLeft w:val="0"/>
          <w:marRight w:val="0"/>
          <w:marTop w:val="0"/>
          <w:marBottom w:val="0"/>
          <w:divBdr>
            <w:top w:val="none" w:sz="0" w:space="0" w:color="auto"/>
            <w:left w:val="none" w:sz="0" w:space="0" w:color="auto"/>
            <w:bottom w:val="none" w:sz="0" w:space="0" w:color="auto"/>
            <w:right w:val="none" w:sz="0" w:space="0" w:color="auto"/>
          </w:divBdr>
        </w:div>
      </w:divsChild>
    </w:div>
    <w:div w:id="347145735">
      <w:bodyDiv w:val="1"/>
      <w:marLeft w:val="0"/>
      <w:marRight w:val="0"/>
      <w:marTop w:val="0"/>
      <w:marBottom w:val="0"/>
      <w:divBdr>
        <w:top w:val="none" w:sz="0" w:space="0" w:color="auto"/>
        <w:left w:val="none" w:sz="0" w:space="0" w:color="auto"/>
        <w:bottom w:val="none" w:sz="0" w:space="0" w:color="auto"/>
        <w:right w:val="none" w:sz="0" w:space="0" w:color="auto"/>
      </w:divBdr>
    </w:div>
    <w:div w:id="485124247">
      <w:bodyDiv w:val="1"/>
      <w:marLeft w:val="0"/>
      <w:marRight w:val="0"/>
      <w:marTop w:val="0"/>
      <w:marBottom w:val="0"/>
      <w:divBdr>
        <w:top w:val="none" w:sz="0" w:space="0" w:color="auto"/>
        <w:left w:val="none" w:sz="0" w:space="0" w:color="auto"/>
        <w:bottom w:val="none" w:sz="0" w:space="0" w:color="auto"/>
        <w:right w:val="none" w:sz="0" w:space="0" w:color="auto"/>
      </w:divBdr>
    </w:div>
    <w:div w:id="492992307">
      <w:bodyDiv w:val="1"/>
      <w:marLeft w:val="0"/>
      <w:marRight w:val="0"/>
      <w:marTop w:val="0"/>
      <w:marBottom w:val="0"/>
      <w:divBdr>
        <w:top w:val="none" w:sz="0" w:space="0" w:color="auto"/>
        <w:left w:val="none" w:sz="0" w:space="0" w:color="auto"/>
        <w:bottom w:val="none" w:sz="0" w:space="0" w:color="auto"/>
        <w:right w:val="none" w:sz="0" w:space="0" w:color="auto"/>
      </w:divBdr>
      <w:divsChild>
        <w:div w:id="77680646">
          <w:marLeft w:val="0"/>
          <w:marRight w:val="0"/>
          <w:marTop w:val="0"/>
          <w:marBottom w:val="0"/>
          <w:divBdr>
            <w:top w:val="none" w:sz="0" w:space="0" w:color="auto"/>
            <w:left w:val="none" w:sz="0" w:space="0" w:color="auto"/>
            <w:bottom w:val="none" w:sz="0" w:space="0" w:color="auto"/>
            <w:right w:val="none" w:sz="0" w:space="0" w:color="auto"/>
          </w:divBdr>
        </w:div>
        <w:div w:id="594633793">
          <w:marLeft w:val="0"/>
          <w:marRight w:val="0"/>
          <w:marTop w:val="0"/>
          <w:marBottom w:val="0"/>
          <w:divBdr>
            <w:top w:val="none" w:sz="0" w:space="0" w:color="auto"/>
            <w:left w:val="none" w:sz="0" w:space="0" w:color="auto"/>
            <w:bottom w:val="none" w:sz="0" w:space="0" w:color="auto"/>
            <w:right w:val="none" w:sz="0" w:space="0" w:color="auto"/>
          </w:divBdr>
        </w:div>
        <w:div w:id="1113667425">
          <w:marLeft w:val="0"/>
          <w:marRight w:val="0"/>
          <w:marTop w:val="0"/>
          <w:marBottom w:val="0"/>
          <w:divBdr>
            <w:top w:val="none" w:sz="0" w:space="0" w:color="auto"/>
            <w:left w:val="none" w:sz="0" w:space="0" w:color="auto"/>
            <w:bottom w:val="none" w:sz="0" w:space="0" w:color="auto"/>
            <w:right w:val="none" w:sz="0" w:space="0" w:color="auto"/>
          </w:divBdr>
        </w:div>
        <w:div w:id="236089305">
          <w:marLeft w:val="0"/>
          <w:marRight w:val="0"/>
          <w:marTop w:val="0"/>
          <w:marBottom w:val="0"/>
          <w:divBdr>
            <w:top w:val="none" w:sz="0" w:space="0" w:color="auto"/>
            <w:left w:val="none" w:sz="0" w:space="0" w:color="auto"/>
            <w:bottom w:val="none" w:sz="0" w:space="0" w:color="auto"/>
            <w:right w:val="none" w:sz="0" w:space="0" w:color="auto"/>
          </w:divBdr>
        </w:div>
        <w:div w:id="342170598">
          <w:marLeft w:val="0"/>
          <w:marRight w:val="0"/>
          <w:marTop w:val="0"/>
          <w:marBottom w:val="0"/>
          <w:divBdr>
            <w:top w:val="none" w:sz="0" w:space="0" w:color="auto"/>
            <w:left w:val="none" w:sz="0" w:space="0" w:color="auto"/>
            <w:bottom w:val="none" w:sz="0" w:space="0" w:color="auto"/>
            <w:right w:val="none" w:sz="0" w:space="0" w:color="auto"/>
          </w:divBdr>
        </w:div>
        <w:div w:id="1314018893">
          <w:marLeft w:val="0"/>
          <w:marRight w:val="0"/>
          <w:marTop w:val="0"/>
          <w:marBottom w:val="0"/>
          <w:divBdr>
            <w:top w:val="none" w:sz="0" w:space="0" w:color="auto"/>
            <w:left w:val="none" w:sz="0" w:space="0" w:color="auto"/>
            <w:bottom w:val="none" w:sz="0" w:space="0" w:color="auto"/>
            <w:right w:val="none" w:sz="0" w:space="0" w:color="auto"/>
          </w:divBdr>
        </w:div>
        <w:div w:id="1494762676">
          <w:marLeft w:val="0"/>
          <w:marRight w:val="0"/>
          <w:marTop w:val="0"/>
          <w:marBottom w:val="0"/>
          <w:divBdr>
            <w:top w:val="none" w:sz="0" w:space="0" w:color="auto"/>
            <w:left w:val="none" w:sz="0" w:space="0" w:color="auto"/>
            <w:bottom w:val="none" w:sz="0" w:space="0" w:color="auto"/>
            <w:right w:val="none" w:sz="0" w:space="0" w:color="auto"/>
          </w:divBdr>
        </w:div>
        <w:div w:id="1390034486">
          <w:marLeft w:val="0"/>
          <w:marRight w:val="0"/>
          <w:marTop w:val="0"/>
          <w:marBottom w:val="0"/>
          <w:divBdr>
            <w:top w:val="none" w:sz="0" w:space="0" w:color="auto"/>
            <w:left w:val="none" w:sz="0" w:space="0" w:color="auto"/>
            <w:bottom w:val="none" w:sz="0" w:space="0" w:color="auto"/>
            <w:right w:val="none" w:sz="0" w:space="0" w:color="auto"/>
          </w:divBdr>
        </w:div>
        <w:div w:id="1203205379">
          <w:marLeft w:val="0"/>
          <w:marRight w:val="0"/>
          <w:marTop w:val="0"/>
          <w:marBottom w:val="0"/>
          <w:divBdr>
            <w:top w:val="none" w:sz="0" w:space="0" w:color="auto"/>
            <w:left w:val="none" w:sz="0" w:space="0" w:color="auto"/>
            <w:bottom w:val="none" w:sz="0" w:space="0" w:color="auto"/>
            <w:right w:val="none" w:sz="0" w:space="0" w:color="auto"/>
          </w:divBdr>
        </w:div>
        <w:div w:id="834807899">
          <w:marLeft w:val="0"/>
          <w:marRight w:val="0"/>
          <w:marTop w:val="0"/>
          <w:marBottom w:val="0"/>
          <w:divBdr>
            <w:top w:val="none" w:sz="0" w:space="0" w:color="auto"/>
            <w:left w:val="none" w:sz="0" w:space="0" w:color="auto"/>
            <w:bottom w:val="none" w:sz="0" w:space="0" w:color="auto"/>
            <w:right w:val="none" w:sz="0" w:space="0" w:color="auto"/>
          </w:divBdr>
        </w:div>
        <w:div w:id="1115758474">
          <w:marLeft w:val="0"/>
          <w:marRight w:val="0"/>
          <w:marTop w:val="0"/>
          <w:marBottom w:val="0"/>
          <w:divBdr>
            <w:top w:val="none" w:sz="0" w:space="0" w:color="auto"/>
            <w:left w:val="none" w:sz="0" w:space="0" w:color="auto"/>
            <w:bottom w:val="none" w:sz="0" w:space="0" w:color="auto"/>
            <w:right w:val="none" w:sz="0" w:space="0" w:color="auto"/>
          </w:divBdr>
        </w:div>
        <w:div w:id="152189556">
          <w:marLeft w:val="0"/>
          <w:marRight w:val="0"/>
          <w:marTop w:val="0"/>
          <w:marBottom w:val="0"/>
          <w:divBdr>
            <w:top w:val="none" w:sz="0" w:space="0" w:color="auto"/>
            <w:left w:val="none" w:sz="0" w:space="0" w:color="auto"/>
            <w:bottom w:val="none" w:sz="0" w:space="0" w:color="auto"/>
            <w:right w:val="none" w:sz="0" w:space="0" w:color="auto"/>
          </w:divBdr>
        </w:div>
        <w:div w:id="134300288">
          <w:marLeft w:val="0"/>
          <w:marRight w:val="0"/>
          <w:marTop w:val="0"/>
          <w:marBottom w:val="0"/>
          <w:divBdr>
            <w:top w:val="none" w:sz="0" w:space="0" w:color="auto"/>
            <w:left w:val="none" w:sz="0" w:space="0" w:color="auto"/>
            <w:bottom w:val="none" w:sz="0" w:space="0" w:color="auto"/>
            <w:right w:val="none" w:sz="0" w:space="0" w:color="auto"/>
          </w:divBdr>
        </w:div>
        <w:div w:id="1416853505">
          <w:marLeft w:val="0"/>
          <w:marRight w:val="0"/>
          <w:marTop w:val="0"/>
          <w:marBottom w:val="0"/>
          <w:divBdr>
            <w:top w:val="none" w:sz="0" w:space="0" w:color="auto"/>
            <w:left w:val="none" w:sz="0" w:space="0" w:color="auto"/>
            <w:bottom w:val="none" w:sz="0" w:space="0" w:color="auto"/>
            <w:right w:val="none" w:sz="0" w:space="0" w:color="auto"/>
          </w:divBdr>
        </w:div>
        <w:div w:id="1834370951">
          <w:marLeft w:val="0"/>
          <w:marRight w:val="0"/>
          <w:marTop w:val="0"/>
          <w:marBottom w:val="0"/>
          <w:divBdr>
            <w:top w:val="none" w:sz="0" w:space="0" w:color="auto"/>
            <w:left w:val="none" w:sz="0" w:space="0" w:color="auto"/>
            <w:bottom w:val="none" w:sz="0" w:space="0" w:color="auto"/>
            <w:right w:val="none" w:sz="0" w:space="0" w:color="auto"/>
          </w:divBdr>
        </w:div>
        <w:div w:id="871959641">
          <w:marLeft w:val="0"/>
          <w:marRight w:val="0"/>
          <w:marTop w:val="0"/>
          <w:marBottom w:val="0"/>
          <w:divBdr>
            <w:top w:val="none" w:sz="0" w:space="0" w:color="auto"/>
            <w:left w:val="none" w:sz="0" w:space="0" w:color="auto"/>
            <w:bottom w:val="none" w:sz="0" w:space="0" w:color="auto"/>
            <w:right w:val="none" w:sz="0" w:space="0" w:color="auto"/>
          </w:divBdr>
        </w:div>
        <w:div w:id="1114790711">
          <w:marLeft w:val="0"/>
          <w:marRight w:val="0"/>
          <w:marTop w:val="0"/>
          <w:marBottom w:val="0"/>
          <w:divBdr>
            <w:top w:val="none" w:sz="0" w:space="0" w:color="auto"/>
            <w:left w:val="none" w:sz="0" w:space="0" w:color="auto"/>
            <w:bottom w:val="none" w:sz="0" w:space="0" w:color="auto"/>
            <w:right w:val="none" w:sz="0" w:space="0" w:color="auto"/>
          </w:divBdr>
        </w:div>
        <w:div w:id="1717242645">
          <w:marLeft w:val="0"/>
          <w:marRight w:val="0"/>
          <w:marTop w:val="0"/>
          <w:marBottom w:val="0"/>
          <w:divBdr>
            <w:top w:val="none" w:sz="0" w:space="0" w:color="auto"/>
            <w:left w:val="none" w:sz="0" w:space="0" w:color="auto"/>
            <w:bottom w:val="none" w:sz="0" w:space="0" w:color="auto"/>
            <w:right w:val="none" w:sz="0" w:space="0" w:color="auto"/>
          </w:divBdr>
        </w:div>
        <w:div w:id="895697543">
          <w:marLeft w:val="0"/>
          <w:marRight w:val="0"/>
          <w:marTop w:val="0"/>
          <w:marBottom w:val="0"/>
          <w:divBdr>
            <w:top w:val="none" w:sz="0" w:space="0" w:color="auto"/>
            <w:left w:val="none" w:sz="0" w:space="0" w:color="auto"/>
            <w:bottom w:val="none" w:sz="0" w:space="0" w:color="auto"/>
            <w:right w:val="none" w:sz="0" w:space="0" w:color="auto"/>
          </w:divBdr>
        </w:div>
        <w:div w:id="1419406500">
          <w:marLeft w:val="0"/>
          <w:marRight w:val="0"/>
          <w:marTop w:val="0"/>
          <w:marBottom w:val="0"/>
          <w:divBdr>
            <w:top w:val="none" w:sz="0" w:space="0" w:color="auto"/>
            <w:left w:val="none" w:sz="0" w:space="0" w:color="auto"/>
            <w:bottom w:val="none" w:sz="0" w:space="0" w:color="auto"/>
            <w:right w:val="none" w:sz="0" w:space="0" w:color="auto"/>
          </w:divBdr>
        </w:div>
        <w:div w:id="1930964564">
          <w:marLeft w:val="0"/>
          <w:marRight w:val="0"/>
          <w:marTop w:val="0"/>
          <w:marBottom w:val="0"/>
          <w:divBdr>
            <w:top w:val="none" w:sz="0" w:space="0" w:color="auto"/>
            <w:left w:val="none" w:sz="0" w:space="0" w:color="auto"/>
            <w:bottom w:val="none" w:sz="0" w:space="0" w:color="auto"/>
            <w:right w:val="none" w:sz="0" w:space="0" w:color="auto"/>
          </w:divBdr>
        </w:div>
        <w:div w:id="1616323181">
          <w:marLeft w:val="0"/>
          <w:marRight w:val="0"/>
          <w:marTop w:val="0"/>
          <w:marBottom w:val="0"/>
          <w:divBdr>
            <w:top w:val="none" w:sz="0" w:space="0" w:color="auto"/>
            <w:left w:val="none" w:sz="0" w:space="0" w:color="auto"/>
            <w:bottom w:val="none" w:sz="0" w:space="0" w:color="auto"/>
            <w:right w:val="none" w:sz="0" w:space="0" w:color="auto"/>
          </w:divBdr>
        </w:div>
        <w:div w:id="1326278232">
          <w:marLeft w:val="0"/>
          <w:marRight w:val="0"/>
          <w:marTop w:val="0"/>
          <w:marBottom w:val="0"/>
          <w:divBdr>
            <w:top w:val="none" w:sz="0" w:space="0" w:color="auto"/>
            <w:left w:val="none" w:sz="0" w:space="0" w:color="auto"/>
            <w:bottom w:val="none" w:sz="0" w:space="0" w:color="auto"/>
            <w:right w:val="none" w:sz="0" w:space="0" w:color="auto"/>
          </w:divBdr>
        </w:div>
        <w:div w:id="1638729494">
          <w:marLeft w:val="0"/>
          <w:marRight w:val="0"/>
          <w:marTop w:val="0"/>
          <w:marBottom w:val="0"/>
          <w:divBdr>
            <w:top w:val="none" w:sz="0" w:space="0" w:color="auto"/>
            <w:left w:val="none" w:sz="0" w:space="0" w:color="auto"/>
            <w:bottom w:val="none" w:sz="0" w:space="0" w:color="auto"/>
            <w:right w:val="none" w:sz="0" w:space="0" w:color="auto"/>
          </w:divBdr>
        </w:div>
        <w:div w:id="1320883746">
          <w:marLeft w:val="0"/>
          <w:marRight w:val="0"/>
          <w:marTop w:val="0"/>
          <w:marBottom w:val="0"/>
          <w:divBdr>
            <w:top w:val="none" w:sz="0" w:space="0" w:color="auto"/>
            <w:left w:val="none" w:sz="0" w:space="0" w:color="auto"/>
            <w:bottom w:val="none" w:sz="0" w:space="0" w:color="auto"/>
            <w:right w:val="none" w:sz="0" w:space="0" w:color="auto"/>
          </w:divBdr>
        </w:div>
        <w:div w:id="319889926">
          <w:marLeft w:val="0"/>
          <w:marRight w:val="0"/>
          <w:marTop w:val="0"/>
          <w:marBottom w:val="0"/>
          <w:divBdr>
            <w:top w:val="none" w:sz="0" w:space="0" w:color="auto"/>
            <w:left w:val="none" w:sz="0" w:space="0" w:color="auto"/>
            <w:bottom w:val="none" w:sz="0" w:space="0" w:color="auto"/>
            <w:right w:val="none" w:sz="0" w:space="0" w:color="auto"/>
          </w:divBdr>
        </w:div>
        <w:div w:id="1242107055">
          <w:marLeft w:val="0"/>
          <w:marRight w:val="0"/>
          <w:marTop w:val="0"/>
          <w:marBottom w:val="0"/>
          <w:divBdr>
            <w:top w:val="none" w:sz="0" w:space="0" w:color="auto"/>
            <w:left w:val="none" w:sz="0" w:space="0" w:color="auto"/>
            <w:bottom w:val="none" w:sz="0" w:space="0" w:color="auto"/>
            <w:right w:val="none" w:sz="0" w:space="0" w:color="auto"/>
          </w:divBdr>
        </w:div>
      </w:divsChild>
    </w:div>
    <w:div w:id="612053197">
      <w:bodyDiv w:val="1"/>
      <w:marLeft w:val="0"/>
      <w:marRight w:val="0"/>
      <w:marTop w:val="0"/>
      <w:marBottom w:val="0"/>
      <w:divBdr>
        <w:top w:val="none" w:sz="0" w:space="0" w:color="auto"/>
        <w:left w:val="none" w:sz="0" w:space="0" w:color="auto"/>
        <w:bottom w:val="none" w:sz="0" w:space="0" w:color="auto"/>
        <w:right w:val="none" w:sz="0" w:space="0" w:color="auto"/>
      </w:divBdr>
    </w:div>
    <w:div w:id="672027726">
      <w:bodyDiv w:val="1"/>
      <w:marLeft w:val="0"/>
      <w:marRight w:val="0"/>
      <w:marTop w:val="0"/>
      <w:marBottom w:val="0"/>
      <w:divBdr>
        <w:top w:val="none" w:sz="0" w:space="0" w:color="auto"/>
        <w:left w:val="none" w:sz="0" w:space="0" w:color="auto"/>
        <w:bottom w:val="none" w:sz="0" w:space="0" w:color="auto"/>
        <w:right w:val="none" w:sz="0" w:space="0" w:color="auto"/>
      </w:divBdr>
    </w:div>
    <w:div w:id="816724277">
      <w:bodyDiv w:val="1"/>
      <w:marLeft w:val="0"/>
      <w:marRight w:val="0"/>
      <w:marTop w:val="0"/>
      <w:marBottom w:val="0"/>
      <w:divBdr>
        <w:top w:val="none" w:sz="0" w:space="0" w:color="auto"/>
        <w:left w:val="none" w:sz="0" w:space="0" w:color="auto"/>
        <w:bottom w:val="none" w:sz="0" w:space="0" w:color="auto"/>
        <w:right w:val="none" w:sz="0" w:space="0" w:color="auto"/>
      </w:divBdr>
    </w:div>
    <w:div w:id="1131090059">
      <w:bodyDiv w:val="1"/>
      <w:marLeft w:val="0"/>
      <w:marRight w:val="0"/>
      <w:marTop w:val="0"/>
      <w:marBottom w:val="0"/>
      <w:divBdr>
        <w:top w:val="none" w:sz="0" w:space="0" w:color="auto"/>
        <w:left w:val="none" w:sz="0" w:space="0" w:color="auto"/>
        <w:bottom w:val="none" w:sz="0" w:space="0" w:color="auto"/>
        <w:right w:val="none" w:sz="0" w:space="0" w:color="auto"/>
      </w:divBdr>
    </w:div>
    <w:div w:id="1157957693">
      <w:bodyDiv w:val="1"/>
      <w:marLeft w:val="0"/>
      <w:marRight w:val="0"/>
      <w:marTop w:val="0"/>
      <w:marBottom w:val="0"/>
      <w:divBdr>
        <w:top w:val="none" w:sz="0" w:space="0" w:color="auto"/>
        <w:left w:val="none" w:sz="0" w:space="0" w:color="auto"/>
        <w:bottom w:val="none" w:sz="0" w:space="0" w:color="auto"/>
        <w:right w:val="none" w:sz="0" w:space="0" w:color="auto"/>
      </w:divBdr>
    </w:div>
    <w:div w:id="1238051194">
      <w:bodyDiv w:val="1"/>
      <w:marLeft w:val="0"/>
      <w:marRight w:val="0"/>
      <w:marTop w:val="0"/>
      <w:marBottom w:val="0"/>
      <w:divBdr>
        <w:top w:val="none" w:sz="0" w:space="0" w:color="auto"/>
        <w:left w:val="none" w:sz="0" w:space="0" w:color="auto"/>
        <w:bottom w:val="none" w:sz="0" w:space="0" w:color="auto"/>
        <w:right w:val="none" w:sz="0" w:space="0" w:color="auto"/>
      </w:divBdr>
    </w:div>
    <w:div w:id="1324361157">
      <w:bodyDiv w:val="1"/>
      <w:marLeft w:val="0"/>
      <w:marRight w:val="0"/>
      <w:marTop w:val="0"/>
      <w:marBottom w:val="0"/>
      <w:divBdr>
        <w:top w:val="none" w:sz="0" w:space="0" w:color="auto"/>
        <w:left w:val="none" w:sz="0" w:space="0" w:color="auto"/>
        <w:bottom w:val="none" w:sz="0" w:space="0" w:color="auto"/>
        <w:right w:val="none" w:sz="0" w:space="0" w:color="auto"/>
      </w:divBdr>
    </w:div>
    <w:div w:id="1436444313">
      <w:bodyDiv w:val="1"/>
      <w:marLeft w:val="0"/>
      <w:marRight w:val="0"/>
      <w:marTop w:val="0"/>
      <w:marBottom w:val="0"/>
      <w:divBdr>
        <w:top w:val="none" w:sz="0" w:space="0" w:color="auto"/>
        <w:left w:val="none" w:sz="0" w:space="0" w:color="auto"/>
        <w:bottom w:val="none" w:sz="0" w:space="0" w:color="auto"/>
        <w:right w:val="none" w:sz="0" w:space="0" w:color="auto"/>
      </w:divBdr>
    </w:div>
    <w:div w:id="1484541386">
      <w:bodyDiv w:val="1"/>
      <w:marLeft w:val="0"/>
      <w:marRight w:val="0"/>
      <w:marTop w:val="0"/>
      <w:marBottom w:val="0"/>
      <w:divBdr>
        <w:top w:val="none" w:sz="0" w:space="0" w:color="auto"/>
        <w:left w:val="none" w:sz="0" w:space="0" w:color="auto"/>
        <w:bottom w:val="none" w:sz="0" w:space="0" w:color="auto"/>
        <w:right w:val="none" w:sz="0" w:space="0" w:color="auto"/>
      </w:divBdr>
    </w:div>
    <w:div w:id="1515681927">
      <w:bodyDiv w:val="1"/>
      <w:marLeft w:val="0"/>
      <w:marRight w:val="0"/>
      <w:marTop w:val="0"/>
      <w:marBottom w:val="0"/>
      <w:divBdr>
        <w:top w:val="none" w:sz="0" w:space="0" w:color="auto"/>
        <w:left w:val="none" w:sz="0" w:space="0" w:color="auto"/>
        <w:bottom w:val="none" w:sz="0" w:space="0" w:color="auto"/>
        <w:right w:val="none" w:sz="0" w:space="0" w:color="auto"/>
      </w:divBdr>
    </w:div>
    <w:div w:id="1601327125">
      <w:bodyDiv w:val="1"/>
      <w:marLeft w:val="0"/>
      <w:marRight w:val="0"/>
      <w:marTop w:val="0"/>
      <w:marBottom w:val="0"/>
      <w:divBdr>
        <w:top w:val="none" w:sz="0" w:space="0" w:color="auto"/>
        <w:left w:val="none" w:sz="0" w:space="0" w:color="auto"/>
        <w:bottom w:val="none" w:sz="0" w:space="0" w:color="auto"/>
        <w:right w:val="none" w:sz="0" w:space="0" w:color="auto"/>
      </w:divBdr>
    </w:div>
    <w:div w:id="1759714487">
      <w:bodyDiv w:val="1"/>
      <w:marLeft w:val="0"/>
      <w:marRight w:val="0"/>
      <w:marTop w:val="0"/>
      <w:marBottom w:val="0"/>
      <w:divBdr>
        <w:top w:val="none" w:sz="0" w:space="0" w:color="auto"/>
        <w:left w:val="none" w:sz="0" w:space="0" w:color="auto"/>
        <w:bottom w:val="none" w:sz="0" w:space="0" w:color="auto"/>
        <w:right w:val="none" w:sz="0" w:space="0" w:color="auto"/>
      </w:divBdr>
    </w:div>
    <w:div w:id="1920363905">
      <w:bodyDiv w:val="1"/>
      <w:marLeft w:val="0"/>
      <w:marRight w:val="0"/>
      <w:marTop w:val="0"/>
      <w:marBottom w:val="0"/>
      <w:divBdr>
        <w:top w:val="none" w:sz="0" w:space="0" w:color="auto"/>
        <w:left w:val="none" w:sz="0" w:space="0" w:color="auto"/>
        <w:bottom w:val="none" w:sz="0" w:space="0" w:color="auto"/>
        <w:right w:val="none" w:sz="0" w:space="0" w:color="auto"/>
      </w:divBdr>
    </w:div>
    <w:div w:id="2023703770">
      <w:bodyDiv w:val="1"/>
      <w:marLeft w:val="0"/>
      <w:marRight w:val="0"/>
      <w:marTop w:val="0"/>
      <w:marBottom w:val="0"/>
      <w:divBdr>
        <w:top w:val="none" w:sz="0" w:space="0" w:color="auto"/>
        <w:left w:val="none" w:sz="0" w:space="0" w:color="auto"/>
        <w:bottom w:val="none" w:sz="0" w:space="0" w:color="auto"/>
        <w:right w:val="none" w:sz="0" w:space="0" w:color="auto"/>
      </w:divBdr>
      <w:divsChild>
        <w:div w:id="347294232">
          <w:marLeft w:val="0"/>
          <w:marRight w:val="0"/>
          <w:marTop w:val="0"/>
          <w:marBottom w:val="0"/>
          <w:divBdr>
            <w:top w:val="none" w:sz="0" w:space="0" w:color="auto"/>
            <w:left w:val="none" w:sz="0" w:space="0" w:color="auto"/>
            <w:bottom w:val="none" w:sz="0" w:space="0" w:color="auto"/>
            <w:right w:val="none" w:sz="0" w:space="0" w:color="auto"/>
          </w:divBdr>
        </w:div>
        <w:div w:id="125196357">
          <w:marLeft w:val="0"/>
          <w:marRight w:val="0"/>
          <w:marTop w:val="0"/>
          <w:marBottom w:val="0"/>
          <w:divBdr>
            <w:top w:val="none" w:sz="0" w:space="0" w:color="auto"/>
            <w:left w:val="none" w:sz="0" w:space="0" w:color="auto"/>
            <w:bottom w:val="none" w:sz="0" w:space="0" w:color="auto"/>
            <w:right w:val="none" w:sz="0" w:space="0" w:color="auto"/>
          </w:divBdr>
        </w:div>
        <w:div w:id="56247487">
          <w:marLeft w:val="0"/>
          <w:marRight w:val="0"/>
          <w:marTop w:val="0"/>
          <w:marBottom w:val="0"/>
          <w:divBdr>
            <w:top w:val="none" w:sz="0" w:space="0" w:color="auto"/>
            <w:left w:val="none" w:sz="0" w:space="0" w:color="auto"/>
            <w:bottom w:val="none" w:sz="0" w:space="0" w:color="auto"/>
            <w:right w:val="none" w:sz="0" w:space="0" w:color="auto"/>
          </w:divBdr>
        </w:div>
        <w:div w:id="2057653672">
          <w:marLeft w:val="0"/>
          <w:marRight w:val="0"/>
          <w:marTop w:val="0"/>
          <w:marBottom w:val="0"/>
          <w:divBdr>
            <w:top w:val="none" w:sz="0" w:space="0" w:color="auto"/>
            <w:left w:val="none" w:sz="0" w:space="0" w:color="auto"/>
            <w:bottom w:val="none" w:sz="0" w:space="0" w:color="auto"/>
            <w:right w:val="none" w:sz="0" w:space="0" w:color="auto"/>
          </w:divBdr>
        </w:div>
        <w:div w:id="1421950475">
          <w:marLeft w:val="0"/>
          <w:marRight w:val="0"/>
          <w:marTop w:val="0"/>
          <w:marBottom w:val="0"/>
          <w:divBdr>
            <w:top w:val="none" w:sz="0" w:space="0" w:color="auto"/>
            <w:left w:val="none" w:sz="0" w:space="0" w:color="auto"/>
            <w:bottom w:val="none" w:sz="0" w:space="0" w:color="auto"/>
            <w:right w:val="none" w:sz="0" w:space="0" w:color="auto"/>
          </w:divBdr>
        </w:div>
        <w:div w:id="1327973453">
          <w:marLeft w:val="0"/>
          <w:marRight w:val="0"/>
          <w:marTop w:val="0"/>
          <w:marBottom w:val="0"/>
          <w:divBdr>
            <w:top w:val="none" w:sz="0" w:space="0" w:color="auto"/>
            <w:left w:val="none" w:sz="0" w:space="0" w:color="auto"/>
            <w:bottom w:val="none" w:sz="0" w:space="0" w:color="auto"/>
            <w:right w:val="none" w:sz="0" w:space="0" w:color="auto"/>
          </w:divBdr>
        </w:div>
        <w:div w:id="1216310135">
          <w:marLeft w:val="0"/>
          <w:marRight w:val="0"/>
          <w:marTop w:val="0"/>
          <w:marBottom w:val="0"/>
          <w:divBdr>
            <w:top w:val="none" w:sz="0" w:space="0" w:color="auto"/>
            <w:left w:val="none" w:sz="0" w:space="0" w:color="auto"/>
            <w:bottom w:val="none" w:sz="0" w:space="0" w:color="auto"/>
            <w:right w:val="none" w:sz="0" w:space="0" w:color="auto"/>
          </w:divBdr>
        </w:div>
        <w:div w:id="1553271488">
          <w:marLeft w:val="0"/>
          <w:marRight w:val="0"/>
          <w:marTop w:val="0"/>
          <w:marBottom w:val="0"/>
          <w:divBdr>
            <w:top w:val="none" w:sz="0" w:space="0" w:color="auto"/>
            <w:left w:val="none" w:sz="0" w:space="0" w:color="auto"/>
            <w:bottom w:val="none" w:sz="0" w:space="0" w:color="auto"/>
            <w:right w:val="none" w:sz="0" w:space="0" w:color="auto"/>
          </w:divBdr>
        </w:div>
        <w:div w:id="2007054217">
          <w:marLeft w:val="0"/>
          <w:marRight w:val="0"/>
          <w:marTop w:val="0"/>
          <w:marBottom w:val="0"/>
          <w:divBdr>
            <w:top w:val="none" w:sz="0" w:space="0" w:color="auto"/>
            <w:left w:val="none" w:sz="0" w:space="0" w:color="auto"/>
            <w:bottom w:val="none" w:sz="0" w:space="0" w:color="auto"/>
            <w:right w:val="none" w:sz="0" w:space="0" w:color="auto"/>
          </w:divBdr>
        </w:div>
        <w:div w:id="764301688">
          <w:marLeft w:val="0"/>
          <w:marRight w:val="0"/>
          <w:marTop w:val="0"/>
          <w:marBottom w:val="0"/>
          <w:divBdr>
            <w:top w:val="none" w:sz="0" w:space="0" w:color="auto"/>
            <w:left w:val="none" w:sz="0" w:space="0" w:color="auto"/>
            <w:bottom w:val="none" w:sz="0" w:space="0" w:color="auto"/>
            <w:right w:val="none" w:sz="0" w:space="0" w:color="auto"/>
          </w:divBdr>
        </w:div>
        <w:div w:id="267978887">
          <w:marLeft w:val="0"/>
          <w:marRight w:val="0"/>
          <w:marTop w:val="0"/>
          <w:marBottom w:val="0"/>
          <w:divBdr>
            <w:top w:val="none" w:sz="0" w:space="0" w:color="auto"/>
            <w:left w:val="none" w:sz="0" w:space="0" w:color="auto"/>
            <w:bottom w:val="none" w:sz="0" w:space="0" w:color="auto"/>
            <w:right w:val="none" w:sz="0" w:space="0" w:color="auto"/>
          </w:divBdr>
        </w:div>
        <w:div w:id="546991369">
          <w:marLeft w:val="0"/>
          <w:marRight w:val="0"/>
          <w:marTop w:val="0"/>
          <w:marBottom w:val="0"/>
          <w:divBdr>
            <w:top w:val="none" w:sz="0" w:space="0" w:color="auto"/>
            <w:left w:val="none" w:sz="0" w:space="0" w:color="auto"/>
            <w:bottom w:val="none" w:sz="0" w:space="0" w:color="auto"/>
            <w:right w:val="none" w:sz="0" w:space="0" w:color="auto"/>
          </w:divBdr>
        </w:div>
        <w:div w:id="240218814">
          <w:marLeft w:val="0"/>
          <w:marRight w:val="0"/>
          <w:marTop w:val="0"/>
          <w:marBottom w:val="0"/>
          <w:divBdr>
            <w:top w:val="none" w:sz="0" w:space="0" w:color="auto"/>
            <w:left w:val="none" w:sz="0" w:space="0" w:color="auto"/>
            <w:bottom w:val="none" w:sz="0" w:space="0" w:color="auto"/>
            <w:right w:val="none" w:sz="0" w:space="0" w:color="auto"/>
          </w:divBdr>
        </w:div>
        <w:div w:id="207497309">
          <w:marLeft w:val="0"/>
          <w:marRight w:val="0"/>
          <w:marTop w:val="0"/>
          <w:marBottom w:val="0"/>
          <w:divBdr>
            <w:top w:val="none" w:sz="0" w:space="0" w:color="auto"/>
            <w:left w:val="none" w:sz="0" w:space="0" w:color="auto"/>
            <w:bottom w:val="none" w:sz="0" w:space="0" w:color="auto"/>
            <w:right w:val="none" w:sz="0" w:space="0" w:color="auto"/>
          </w:divBdr>
        </w:div>
        <w:div w:id="2044404093">
          <w:marLeft w:val="0"/>
          <w:marRight w:val="0"/>
          <w:marTop w:val="0"/>
          <w:marBottom w:val="0"/>
          <w:divBdr>
            <w:top w:val="none" w:sz="0" w:space="0" w:color="auto"/>
            <w:left w:val="none" w:sz="0" w:space="0" w:color="auto"/>
            <w:bottom w:val="none" w:sz="0" w:space="0" w:color="auto"/>
            <w:right w:val="none" w:sz="0" w:space="0" w:color="auto"/>
          </w:divBdr>
        </w:div>
        <w:div w:id="1145320284">
          <w:marLeft w:val="0"/>
          <w:marRight w:val="0"/>
          <w:marTop w:val="0"/>
          <w:marBottom w:val="0"/>
          <w:divBdr>
            <w:top w:val="none" w:sz="0" w:space="0" w:color="auto"/>
            <w:left w:val="none" w:sz="0" w:space="0" w:color="auto"/>
            <w:bottom w:val="none" w:sz="0" w:space="0" w:color="auto"/>
            <w:right w:val="none" w:sz="0" w:space="0" w:color="auto"/>
          </w:divBdr>
        </w:div>
        <w:div w:id="1907839295">
          <w:marLeft w:val="0"/>
          <w:marRight w:val="0"/>
          <w:marTop w:val="0"/>
          <w:marBottom w:val="0"/>
          <w:divBdr>
            <w:top w:val="none" w:sz="0" w:space="0" w:color="auto"/>
            <w:left w:val="none" w:sz="0" w:space="0" w:color="auto"/>
            <w:bottom w:val="none" w:sz="0" w:space="0" w:color="auto"/>
            <w:right w:val="none" w:sz="0" w:space="0" w:color="auto"/>
          </w:divBdr>
        </w:div>
        <w:div w:id="36467675">
          <w:marLeft w:val="0"/>
          <w:marRight w:val="0"/>
          <w:marTop w:val="0"/>
          <w:marBottom w:val="0"/>
          <w:divBdr>
            <w:top w:val="none" w:sz="0" w:space="0" w:color="auto"/>
            <w:left w:val="none" w:sz="0" w:space="0" w:color="auto"/>
            <w:bottom w:val="none" w:sz="0" w:space="0" w:color="auto"/>
            <w:right w:val="none" w:sz="0" w:space="0" w:color="auto"/>
          </w:divBdr>
        </w:div>
        <w:div w:id="900017002">
          <w:marLeft w:val="0"/>
          <w:marRight w:val="0"/>
          <w:marTop w:val="0"/>
          <w:marBottom w:val="0"/>
          <w:divBdr>
            <w:top w:val="none" w:sz="0" w:space="0" w:color="auto"/>
            <w:left w:val="none" w:sz="0" w:space="0" w:color="auto"/>
            <w:bottom w:val="none" w:sz="0" w:space="0" w:color="auto"/>
            <w:right w:val="none" w:sz="0" w:space="0" w:color="auto"/>
          </w:divBdr>
        </w:div>
        <w:div w:id="637031943">
          <w:marLeft w:val="0"/>
          <w:marRight w:val="0"/>
          <w:marTop w:val="0"/>
          <w:marBottom w:val="0"/>
          <w:divBdr>
            <w:top w:val="none" w:sz="0" w:space="0" w:color="auto"/>
            <w:left w:val="none" w:sz="0" w:space="0" w:color="auto"/>
            <w:bottom w:val="none" w:sz="0" w:space="0" w:color="auto"/>
            <w:right w:val="none" w:sz="0" w:space="0" w:color="auto"/>
          </w:divBdr>
        </w:div>
        <w:div w:id="1627658156">
          <w:marLeft w:val="0"/>
          <w:marRight w:val="0"/>
          <w:marTop w:val="0"/>
          <w:marBottom w:val="0"/>
          <w:divBdr>
            <w:top w:val="none" w:sz="0" w:space="0" w:color="auto"/>
            <w:left w:val="none" w:sz="0" w:space="0" w:color="auto"/>
            <w:bottom w:val="none" w:sz="0" w:space="0" w:color="auto"/>
            <w:right w:val="none" w:sz="0" w:space="0" w:color="auto"/>
          </w:divBdr>
        </w:div>
        <w:div w:id="1103843560">
          <w:marLeft w:val="0"/>
          <w:marRight w:val="0"/>
          <w:marTop w:val="0"/>
          <w:marBottom w:val="0"/>
          <w:divBdr>
            <w:top w:val="none" w:sz="0" w:space="0" w:color="auto"/>
            <w:left w:val="none" w:sz="0" w:space="0" w:color="auto"/>
            <w:bottom w:val="none" w:sz="0" w:space="0" w:color="auto"/>
            <w:right w:val="none" w:sz="0" w:space="0" w:color="auto"/>
          </w:divBdr>
        </w:div>
        <w:div w:id="54159818">
          <w:marLeft w:val="0"/>
          <w:marRight w:val="0"/>
          <w:marTop w:val="0"/>
          <w:marBottom w:val="0"/>
          <w:divBdr>
            <w:top w:val="none" w:sz="0" w:space="0" w:color="auto"/>
            <w:left w:val="none" w:sz="0" w:space="0" w:color="auto"/>
            <w:bottom w:val="none" w:sz="0" w:space="0" w:color="auto"/>
            <w:right w:val="none" w:sz="0" w:space="0" w:color="auto"/>
          </w:divBdr>
        </w:div>
        <w:div w:id="537552507">
          <w:marLeft w:val="0"/>
          <w:marRight w:val="0"/>
          <w:marTop w:val="0"/>
          <w:marBottom w:val="0"/>
          <w:divBdr>
            <w:top w:val="none" w:sz="0" w:space="0" w:color="auto"/>
            <w:left w:val="none" w:sz="0" w:space="0" w:color="auto"/>
            <w:bottom w:val="none" w:sz="0" w:space="0" w:color="auto"/>
            <w:right w:val="none" w:sz="0" w:space="0" w:color="auto"/>
          </w:divBdr>
        </w:div>
        <w:div w:id="786317163">
          <w:marLeft w:val="0"/>
          <w:marRight w:val="0"/>
          <w:marTop w:val="0"/>
          <w:marBottom w:val="0"/>
          <w:divBdr>
            <w:top w:val="none" w:sz="0" w:space="0" w:color="auto"/>
            <w:left w:val="none" w:sz="0" w:space="0" w:color="auto"/>
            <w:bottom w:val="none" w:sz="0" w:space="0" w:color="auto"/>
            <w:right w:val="none" w:sz="0" w:space="0" w:color="auto"/>
          </w:divBdr>
        </w:div>
        <w:div w:id="46415761">
          <w:marLeft w:val="0"/>
          <w:marRight w:val="0"/>
          <w:marTop w:val="0"/>
          <w:marBottom w:val="0"/>
          <w:divBdr>
            <w:top w:val="none" w:sz="0" w:space="0" w:color="auto"/>
            <w:left w:val="none" w:sz="0" w:space="0" w:color="auto"/>
            <w:bottom w:val="none" w:sz="0" w:space="0" w:color="auto"/>
            <w:right w:val="none" w:sz="0" w:space="0" w:color="auto"/>
          </w:divBdr>
        </w:div>
        <w:div w:id="831264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2EB228F0231342B7D4B78BCF74DE7C" ma:contentTypeVersion="11" ma:contentTypeDescription="Een nieuw document maken." ma:contentTypeScope="" ma:versionID="e0182ef5614494627897e605828cc234">
  <xsd:schema xmlns:xsd="http://www.w3.org/2001/XMLSchema" xmlns:xs="http://www.w3.org/2001/XMLSchema" xmlns:p="http://schemas.microsoft.com/office/2006/metadata/properties" xmlns:ns3="659574ee-4a0b-45a2-938f-b3a0d1b69f64" targetNamespace="http://schemas.microsoft.com/office/2006/metadata/properties" ma:root="true" ma:fieldsID="8a062be07988843b8a9b47b0fceab720" ns3:_="">
    <xsd:import namespace="659574ee-4a0b-45a2-938f-b3a0d1b69f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574ee-4a0b-45a2-938f-b3a0d1b69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33E39-3AC6-459D-8D3B-D0D9851918C2}">
  <ds:schemaRefs>
    <ds:schemaRef ds:uri="659574ee-4a0b-45a2-938f-b3a0d1b69f64"/>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5338FD3-0B08-4D80-A008-D1DA57303587}">
  <ds:schemaRefs>
    <ds:schemaRef ds:uri="http://schemas.microsoft.com/sharepoint/v3/contenttype/forms"/>
  </ds:schemaRefs>
</ds:datastoreItem>
</file>

<file path=customXml/itemProps3.xml><?xml version="1.0" encoding="utf-8"?>
<ds:datastoreItem xmlns:ds="http://schemas.openxmlformats.org/officeDocument/2006/customXml" ds:itemID="{44D58EF7-824D-4BF8-97FC-E123FF223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574ee-4a0b-45a2-938f-b3a0d1b69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339AB8-F7BB-49DE-82B1-4C413F907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4415</Words>
  <Characters>24285</Characters>
  <Application>Microsoft Office Word</Application>
  <DocSecurity>0</DocSecurity>
  <Lines>202</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28643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Kraaij</dc:creator>
  <cp:keywords/>
  <dc:description/>
  <cp:lastModifiedBy>Isabel Schuurmans</cp:lastModifiedBy>
  <cp:revision>3</cp:revision>
  <cp:lastPrinted>2022-08-12T07:19:00Z</cp:lastPrinted>
  <dcterms:created xsi:type="dcterms:W3CDTF">2022-08-15T09:20:00Z</dcterms:created>
  <dcterms:modified xsi:type="dcterms:W3CDTF">2022-08-15T09:39:00Z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0x0101007F2EB228F0231342B7D4B78BCF74DE7C</vt:lpwstr>
  </property>
</Properties>
</file>