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122" w:type="dxa"/>
        <w:tblInd w:w="-1282" w:type="dxa"/>
        <w:tblLook w:val="04A0" w:firstRow="1" w:lastRow="0" w:firstColumn="1" w:lastColumn="0" w:noHBand="0" w:noVBand="1"/>
      </w:tblPr>
      <w:tblGrid>
        <w:gridCol w:w="7679"/>
        <w:gridCol w:w="2443"/>
      </w:tblGrid>
      <w:tr w:rsidR="00207A0A" w14:paraId="4F8B46ED" w14:textId="77777777" w:rsidTr="00561BBE">
        <w:trPr>
          <w:trHeight w:val="363"/>
        </w:trPr>
        <w:tc>
          <w:tcPr>
            <w:tcW w:w="10122" w:type="dxa"/>
            <w:gridSpan w:val="2"/>
          </w:tcPr>
          <w:p w14:paraId="15F0BCE4" w14:textId="2E46093E" w:rsidR="00207A0A" w:rsidRPr="00A93A5F" w:rsidRDefault="00A93A5F" w:rsidP="00A93A5F">
            <w:pPr>
              <w:bidi w:val="0"/>
              <w:rPr>
                <w:b/>
                <w:bCs/>
                <w:lang w:bidi="ar-EG"/>
              </w:rPr>
            </w:pPr>
            <w:r w:rsidRPr="00A93A5F">
              <w:rPr>
                <w:b/>
                <w:bCs/>
                <w:lang w:bidi="ar-EG"/>
              </w:rPr>
              <w:t xml:space="preserve">S1: </w:t>
            </w:r>
            <w:r w:rsidR="00EE1E75" w:rsidRPr="00A93A5F">
              <w:rPr>
                <w:b/>
                <w:bCs/>
                <w:lang w:bidi="ar-EG"/>
              </w:rPr>
              <w:t xml:space="preserve">Classification of </w:t>
            </w:r>
            <w:r w:rsidR="00CA2524" w:rsidRPr="00A93A5F">
              <w:rPr>
                <w:b/>
                <w:bCs/>
                <w:lang w:bidi="ar-EG"/>
              </w:rPr>
              <w:t>COVID-</w:t>
            </w:r>
            <w:r w:rsidR="00CA2524" w:rsidRPr="00A93A5F">
              <w:rPr>
                <w:rFonts w:hint="cs"/>
                <w:b/>
                <w:bCs/>
                <w:rtl/>
                <w:lang w:bidi="ar-EG"/>
              </w:rPr>
              <w:t>19</w:t>
            </w:r>
            <w:r w:rsidR="00CA2524" w:rsidRPr="00A93A5F">
              <w:rPr>
                <w:b/>
                <w:bCs/>
                <w:lang w:bidi="ar-EG"/>
              </w:rPr>
              <w:t xml:space="preserve"> Disease Severity</w:t>
            </w:r>
            <w:r w:rsidR="00503ABA" w:rsidRPr="00A93A5F">
              <w:rPr>
                <w:b/>
                <w:bCs/>
                <w:lang w:bidi="ar-EG"/>
              </w:rPr>
              <w:t xml:space="preserve"> according to MoHP Protocol</w:t>
            </w:r>
          </w:p>
        </w:tc>
      </w:tr>
      <w:tr w:rsidR="003E0433" w14:paraId="33B89956" w14:textId="77777777" w:rsidTr="00561BBE">
        <w:trPr>
          <w:trHeight w:val="363"/>
        </w:trPr>
        <w:tc>
          <w:tcPr>
            <w:tcW w:w="7679" w:type="dxa"/>
          </w:tcPr>
          <w:p w14:paraId="2D2CD29B" w14:textId="33F48D71" w:rsidR="003E0433" w:rsidRDefault="003E0433" w:rsidP="006F02F9">
            <w:pPr>
              <w:pStyle w:val="ListParagraph"/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>Symptomatic case with lymphopenia or leucopenia without radiological signs for pneumonia</w:t>
            </w:r>
            <w:r w:rsidR="006F2A1B">
              <w:rPr>
                <w:lang w:bidi="ar-EG"/>
              </w:rPr>
              <w:t>.</w:t>
            </w:r>
          </w:p>
          <w:p w14:paraId="2B985C5A" w14:textId="47E300FE" w:rsidR="002B2666" w:rsidRDefault="002B2666" w:rsidP="006F02F9">
            <w:pPr>
              <w:pStyle w:val="ListParagraph"/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>No hypoxia</w:t>
            </w:r>
            <w:r w:rsidR="006F2A1B">
              <w:rPr>
                <w:lang w:bidi="ar-EG"/>
              </w:rPr>
              <w:t>.</w:t>
            </w:r>
          </w:p>
        </w:tc>
        <w:tc>
          <w:tcPr>
            <w:tcW w:w="2443" w:type="dxa"/>
          </w:tcPr>
          <w:p w14:paraId="0F1BAC95" w14:textId="77777777" w:rsidR="003E0433" w:rsidRDefault="003E0433" w:rsidP="00247AA8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Mild case</w:t>
            </w:r>
          </w:p>
        </w:tc>
      </w:tr>
      <w:tr w:rsidR="003E0433" w14:paraId="61FF163F" w14:textId="77777777" w:rsidTr="00561BBE">
        <w:trPr>
          <w:trHeight w:val="348"/>
        </w:trPr>
        <w:tc>
          <w:tcPr>
            <w:tcW w:w="7679" w:type="dxa"/>
          </w:tcPr>
          <w:p w14:paraId="4BDF3D7A" w14:textId="311246EB" w:rsidR="003E0433" w:rsidRDefault="003E0433" w:rsidP="006F02F9">
            <w:pPr>
              <w:pStyle w:val="ListParagraph"/>
              <w:numPr>
                <w:ilvl w:val="0"/>
                <w:numId w:val="2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Patient has radiological evidence of pneumonia </w:t>
            </w:r>
            <w:r w:rsidR="002B2666">
              <w:rPr>
                <w:lang w:bidi="ar-EG"/>
              </w:rPr>
              <w:t>with symptoms &amp;</w:t>
            </w:r>
            <w:r w:rsidR="003F7E33">
              <w:rPr>
                <w:lang w:bidi="ar-EG"/>
              </w:rPr>
              <w:t xml:space="preserve"> </w:t>
            </w:r>
            <w:r w:rsidR="002B2666">
              <w:rPr>
                <w:lang w:bidi="ar-EG"/>
              </w:rPr>
              <w:t>/or leucopenia or lymphopenia</w:t>
            </w:r>
            <w:r w:rsidR="00831A88">
              <w:rPr>
                <w:lang w:bidi="ar-EG"/>
              </w:rPr>
              <w:t>.</w:t>
            </w:r>
          </w:p>
          <w:p w14:paraId="4E4644DD" w14:textId="77777777" w:rsidR="002B2666" w:rsidRPr="002B2666" w:rsidRDefault="002B2666" w:rsidP="006F02F9">
            <w:pPr>
              <w:pStyle w:val="ListParagraph"/>
              <w:numPr>
                <w:ilvl w:val="0"/>
                <w:numId w:val="2"/>
              </w:numPr>
              <w:bidi w:val="0"/>
              <w:spacing w:line="360" w:lineRule="auto"/>
              <w:ind w:left="427" w:hanging="67"/>
              <w:rPr>
                <w:rtl/>
                <w:lang w:bidi="ar-EG"/>
              </w:rPr>
            </w:pPr>
            <w:r>
              <w:rPr>
                <w:lang w:bidi="ar-EG"/>
              </w:rPr>
              <w:t>SpO</w:t>
            </w:r>
            <w:r w:rsidRPr="006F02F9">
              <w:rPr>
                <w:vertAlign w:val="subscript"/>
                <w:lang w:bidi="ar-EG"/>
              </w:rPr>
              <w:t xml:space="preserve">2 </w:t>
            </w:r>
            <w:r w:rsidRPr="006F02F9">
              <w:rPr>
                <w:rFonts w:ascii="Arial" w:hAnsi="Arial" w:cs="Arial"/>
                <w:lang w:bidi="ar-EG"/>
              </w:rPr>
              <w:t xml:space="preserve">≥ </w:t>
            </w:r>
            <w:r>
              <w:rPr>
                <w:lang w:bidi="ar-EG"/>
              </w:rPr>
              <w:t>92%</w:t>
            </w:r>
          </w:p>
        </w:tc>
        <w:tc>
          <w:tcPr>
            <w:tcW w:w="2443" w:type="dxa"/>
          </w:tcPr>
          <w:p w14:paraId="78CCC06D" w14:textId="77777777" w:rsidR="003E0433" w:rsidRDefault="003E0433" w:rsidP="00247AA8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Moderate case</w:t>
            </w:r>
          </w:p>
        </w:tc>
      </w:tr>
      <w:tr w:rsidR="002B2666" w14:paraId="1F381BB7" w14:textId="77777777" w:rsidTr="00561BBE">
        <w:trPr>
          <w:trHeight w:val="348"/>
        </w:trPr>
        <w:tc>
          <w:tcPr>
            <w:tcW w:w="7679" w:type="dxa"/>
          </w:tcPr>
          <w:p w14:paraId="12056A72" w14:textId="10D195FD" w:rsidR="002B2666" w:rsidRPr="007C4CF0" w:rsidRDefault="002B2666" w:rsidP="007C4CF0">
            <w:pPr>
              <w:spacing w:line="360" w:lineRule="auto"/>
              <w:jc w:val="right"/>
              <w:rPr>
                <w:b/>
                <w:bCs/>
                <w:rtl/>
                <w:lang w:bidi="ar-EG"/>
              </w:rPr>
            </w:pPr>
            <w:r>
              <w:rPr>
                <w:lang w:bidi="ar-EG"/>
              </w:rPr>
              <w:t xml:space="preserve">Respiratory </w:t>
            </w:r>
            <w:r w:rsidR="007C4CF0">
              <w:rPr>
                <w:lang w:bidi="ar-EG"/>
              </w:rPr>
              <w:t xml:space="preserve">rate </w:t>
            </w:r>
            <w:r w:rsidR="007C4CF0" w:rsidRPr="007C4CF0">
              <w:rPr>
                <w:rFonts w:ascii="Arial" w:hAnsi="Arial" w:cs="Arial"/>
                <w:lang w:bidi="ar-EG"/>
              </w:rPr>
              <w:t xml:space="preserve">&gt; </w:t>
            </w:r>
            <w:r w:rsidR="007C4CF0">
              <w:rPr>
                <w:lang w:bidi="ar-EG"/>
              </w:rPr>
              <w:t>30 breaths/</w:t>
            </w:r>
            <w:r w:rsidR="00831A88">
              <w:rPr>
                <w:lang w:bidi="ar-EG"/>
              </w:rPr>
              <w:t>min, SpO</w:t>
            </w:r>
            <w:r w:rsidR="007C4CF0">
              <w:rPr>
                <w:vertAlign w:val="subscript"/>
                <w:lang w:bidi="ar-EG"/>
              </w:rPr>
              <w:t xml:space="preserve">2 </w:t>
            </w:r>
            <w:r w:rsidR="007C4CF0">
              <w:rPr>
                <w:rFonts w:ascii="Arial" w:hAnsi="Arial" w:cs="Arial"/>
                <w:lang w:bidi="ar-EG"/>
              </w:rPr>
              <w:t>&lt;</w:t>
            </w:r>
            <w:r w:rsidR="007C4CF0">
              <w:rPr>
                <w:lang w:bidi="ar-EG"/>
              </w:rPr>
              <w:t>92% at room air, PaO</w:t>
            </w:r>
            <w:r w:rsidR="007C4CF0" w:rsidRPr="007C4CF0">
              <w:rPr>
                <w:vertAlign w:val="subscript"/>
                <w:lang w:bidi="ar-EG"/>
              </w:rPr>
              <w:t>2</w:t>
            </w:r>
            <w:r w:rsidR="007C4CF0">
              <w:rPr>
                <w:lang w:bidi="ar-EG"/>
              </w:rPr>
              <w:t>/FiO</w:t>
            </w:r>
            <w:r w:rsidR="007C4CF0" w:rsidRPr="007C4CF0">
              <w:rPr>
                <w:vertAlign w:val="subscript"/>
                <w:lang w:bidi="ar-EG"/>
              </w:rPr>
              <w:t>2</w:t>
            </w:r>
            <w:r w:rsidR="007C4CF0">
              <w:rPr>
                <w:lang w:bidi="ar-EG"/>
              </w:rPr>
              <w:t xml:space="preserve"> ratio </w:t>
            </w:r>
            <w:r w:rsidR="007C4CF0">
              <w:rPr>
                <w:rFonts w:ascii="Arial" w:hAnsi="Arial" w:cs="Arial"/>
                <w:lang w:bidi="ar-EG"/>
              </w:rPr>
              <w:t>&lt;</w:t>
            </w:r>
            <w:r w:rsidR="007C4CF0">
              <w:rPr>
                <w:lang w:bidi="ar-EG"/>
              </w:rPr>
              <w:t>300,</w:t>
            </w:r>
            <w:r w:rsidR="00831A88">
              <w:rPr>
                <w:lang w:bidi="ar-EG"/>
              </w:rPr>
              <w:t xml:space="preserve"> </w:t>
            </w:r>
            <w:r w:rsidR="007C4CF0">
              <w:rPr>
                <w:lang w:bidi="ar-EG"/>
              </w:rPr>
              <w:t>Chest radiology showing more than 50% lesion or progressive lesion within 24 to 48 h</w:t>
            </w:r>
            <w:r w:rsidR="00E91238">
              <w:rPr>
                <w:lang w:bidi="ar-EG"/>
              </w:rPr>
              <w:t>ours.</w:t>
            </w:r>
          </w:p>
        </w:tc>
        <w:tc>
          <w:tcPr>
            <w:tcW w:w="2443" w:type="dxa"/>
          </w:tcPr>
          <w:p w14:paraId="74D15F0B" w14:textId="77777777" w:rsidR="002B2666" w:rsidRDefault="002B2666" w:rsidP="00247AA8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Severe case</w:t>
            </w:r>
          </w:p>
        </w:tc>
      </w:tr>
      <w:tr w:rsidR="00EC1C0B" w14:paraId="26891DA1" w14:textId="77777777" w:rsidTr="00561BBE">
        <w:trPr>
          <w:trHeight w:val="712"/>
        </w:trPr>
        <w:tc>
          <w:tcPr>
            <w:tcW w:w="7679" w:type="dxa"/>
          </w:tcPr>
          <w:p w14:paraId="468BF28D" w14:textId="77777777" w:rsidR="00EC1C0B" w:rsidRDefault="00EC1C0B" w:rsidP="006F02F9">
            <w:pPr>
              <w:pStyle w:val="ListParagraph"/>
              <w:numPr>
                <w:ilvl w:val="0"/>
                <w:numId w:val="3"/>
              </w:numPr>
              <w:bidi w:val="0"/>
              <w:rPr>
                <w:rtl/>
                <w:lang w:bidi="ar-EG"/>
              </w:rPr>
            </w:pPr>
            <w:r>
              <w:rPr>
                <w:lang w:bidi="ar-EG"/>
              </w:rPr>
              <w:t>Meeting any of the following criteria:</w:t>
            </w:r>
          </w:p>
          <w:p w14:paraId="01E4F879" w14:textId="138EAA9D" w:rsidR="006F02F9" w:rsidRDefault="00EC1C0B" w:rsidP="00EC1C0B">
            <w:pPr>
              <w:jc w:val="right"/>
              <w:rPr>
                <w:lang w:bidi="ar-EG"/>
              </w:rPr>
            </w:pPr>
            <w:r>
              <w:rPr>
                <w:lang w:bidi="ar-EG"/>
              </w:rPr>
              <w:t xml:space="preserve">Occurrence of respiratory failure requiring mechanical </w:t>
            </w:r>
            <w:r w:rsidR="00831A88">
              <w:rPr>
                <w:lang w:bidi="ar-EG"/>
              </w:rPr>
              <w:t>ventilation, septic</w:t>
            </w:r>
            <w:r w:rsidR="006F02F9">
              <w:rPr>
                <w:lang w:bidi="ar-EG"/>
              </w:rPr>
              <w:t xml:space="preserve"> shock,</w:t>
            </w:r>
            <w:r w:rsidR="00831A88">
              <w:rPr>
                <w:lang w:bidi="ar-EG"/>
              </w:rPr>
              <w:t xml:space="preserve"> </w:t>
            </w:r>
            <w:r w:rsidR="006F02F9">
              <w:rPr>
                <w:lang w:bidi="ar-EG"/>
              </w:rPr>
              <w:t>and/or multiorgan dysfunction and treatment in the ICU</w:t>
            </w:r>
            <w:r w:rsidR="00E46D69">
              <w:rPr>
                <w:lang w:bidi="ar-EG"/>
              </w:rPr>
              <w:t>.</w:t>
            </w:r>
          </w:p>
          <w:p w14:paraId="481CE6FD" w14:textId="77777777" w:rsidR="006F02F9" w:rsidRDefault="006F02F9" w:rsidP="006F02F9">
            <w:pPr>
              <w:pStyle w:val="ListParagraph"/>
              <w:numPr>
                <w:ilvl w:val="0"/>
                <w:numId w:val="3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>SaO</w:t>
            </w:r>
            <w:r w:rsidRPr="006F02F9">
              <w:rPr>
                <w:vertAlign w:val="subscript"/>
                <w:lang w:bidi="ar-EG"/>
              </w:rPr>
              <w:t>2</w:t>
            </w:r>
            <w:r>
              <w:rPr>
                <w:rFonts w:ascii="Arial" w:hAnsi="Arial" w:cs="Arial"/>
                <w:lang w:bidi="ar-EG"/>
              </w:rPr>
              <w:t>&lt;</w:t>
            </w:r>
            <w:r>
              <w:rPr>
                <w:lang w:bidi="ar-EG"/>
              </w:rPr>
              <w:t>92 or Respiratory rate</w:t>
            </w:r>
            <w:r>
              <w:rPr>
                <w:rFonts w:ascii="Arial" w:hAnsi="Arial" w:cs="Arial"/>
                <w:lang w:bidi="ar-EG"/>
              </w:rPr>
              <w:t>&gt;</w:t>
            </w:r>
            <w:r>
              <w:rPr>
                <w:lang w:bidi="ar-EG"/>
              </w:rPr>
              <w:t>30 or PaO</w:t>
            </w:r>
            <w:r w:rsidRPr="006F02F9">
              <w:rPr>
                <w:vertAlign w:val="subscript"/>
                <w:lang w:bidi="ar-EG"/>
              </w:rPr>
              <w:t>2</w:t>
            </w:r>
            <w:r>
              <w:rPr>
                <w:lang w:bidi="ar-EG"/>
              </w:rPr>
              <w:t>/FiO</w:t>
            </w:r>
            <w:r w:rsidRPr="006F02F9">
              <w:rPr>
                <w:vertAlign w:val="subscript"/>
                <w:lang w:bidi="ar-EG"/>
              </w:rPr>
              <w:t>2</w:t>
            </w:r>
            <w:r>
              <w:rPr>
                <w:lang w:bidi="ar-EG"/>
              </w:rPr>
              <w:t xml:space="preserve">ratio </w:t>
            </w:r>
            <w:r>
              <w:rPr>
                <w:rFonts w:ascii="Arial" w:hAnsi="Arial" w:cs="Arial"/>
                <w:lang w:bidi="ar-EG"/>
              </w:rPr>
              <w:t>&lt;</w:t>
            </w:r>
            <w:r>
              <w:rPr>
                <w:lang w:bidi="ar-EG"/>
              </w:rPr>
              <w:t xml:space="preserve"> 200 despite oxygen therapy</w:t>
            </w:r>
          </w:p>
          <w:p w14:paraId="17D65820" w14:textId="77777777" w:rsidR="00EC1C0B" w:rsidRDefault="00EC1C0B" w:rsidP="00EC1C0B">
            <w:pPr>
              <w:jc w:val="right"/>
              <w:rPr>
                <w:lang w:bidi="ar-EG"/>
              </w:rPr>
            </w:pPr>
            <w:r>
              <w:rPr>
                <w:lang w:bidi="ar-EG"/>
              </w:rPr>
              <w:t xml:space="preserve"> </w:t>
            </w:r>
          </w:p>
        </w:tc>
        <w:tc>
          <w:tcPr>
            <w:tcW w:w="2443" w:type="dxa"/>
          </w:tcPr>
          <w:p w14:paraId="14FF706F" w14:textId="77777777" w:rsidR="00EC1C0B" w:rsidRDefault="00EC1C0B" w:rsidP="00247AA8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Critically ill patients</w:t>
            </w:r>
          </w:p>
        </w:tc>
      </w:tr>
    </w:tbl>
    <w:p w14:paraId="75427204" w14:textId="77777777" w:rsidR="0000419D" w:rsidRDefault="0000419D">
      <w:pPr>
        <w:rPr>
          <w:rtl/>
          <w:lang w:bidi="ar-EG"/>
        </w:rPr>
      </w:pPr>
    </w:p>
    <w:tbl>
      <w:tblPr>
        <w:tblStyle w:val="TableGrid"/>
        <w:bidiVisual/>
        <w:tblW w:w="10433" w:type="dxa"/>
        <w:tblInd w:w="-1517" w:type="dxa"/>
        <w:tblLayout w:type="fixed"/>
        <w:tblLook w:val="04A0" w:firstRow="1" w:lastRow="0" w:firstColumn="1" w:lastColumn="0" w:noHBand="0" w:noVBand="1"/>
      </w:tblPr>
      <w:tblGrid>
        <w:gridCol w:w="2513"/>
        <w:gridCol w:w="2545"/>
        <w:gridCol w:w="2390"/>
        <w:gridCol w:w="2265"/>
        <w:gridCol w:w="39"/>
        <w:gridCol w:w="681"/>
      </w:tblGrid>
      <w:tr w:rsidR="00537ABC" w14:paraId="20252129" w14:textId="77777777" w:rsidTr="00EB27DD">
        <w:trPr>
          <w:trHeight w:val="394"/>
        </w:trPr>
        <w:tc>
          <w:tcPr>
            <w:tcW w:w="10433" w:type="dxa"/>
            <w:gridSpan w:val="6"/>
          </w:tcPr>
          <w:p w14:paraId="111CFD11" w14:textId="164BD5E8" w:rsidR="00537ABC" w:rsidRPr="00A93A5F" w:rsidRDefault="00A93A5F" w:rsidP="00A93A5F">
            <w:pPr>
              <w:jc w:val="right"/>
              <w:rPr>
                <w:b/>
                <w:bCs/>
                <w:lang w:bidi="ar-EG"/>
              </w:rPr>
            </w:pPr>
            <w:r>
              <w:rPr>
                <w:b/>
                <w:bCs/>
                <w:lang w:bidi="ar-EG"/>
              </w:rPr>
              <w:t xml:space="preserve">S2: </w:t>
            </w:r>
            <w:r w:rsidR="00537ABC" w:rsidRPr="00A93A5F">
              <w:rPr>
                <w:b/>
                <w:bCs/>
                <w:lang w:bidi="ar-EG"/>
              </w:rPr>
              <w:t>Treatment for COVID-19 patients</w:t>
            </w:r>
            <w:r>
              <w:rPr>
                <w:b/>
                <w:bCs/>
                <w:lang w:bidi="ar-EG"/>
              </w:rPr>
              <w:t xml:space="preserve"> according to Egyptian protocol.</w:t>
            </w:r>
          </w:p>
        </w:tc>
      </w:tr>
      <w:tr w:rsidR="00C270F2" w14:paraId="4B918F23" w14:textId="77777777" w:rsidTr="00EB27DD">
        <w:trPr>
          <w:cantSplit/>
          <w:trHeight w:val="841"/>
        </w:trPr>
        <w:tc>
          <w:tcPr>
            <w:tcW w:w="5058" w:type="dxa"/>
            <w:gridSpan w:val="2"/>
          </w:tcPr>
          <w:p w14:paraId="4B75ED46" w14:textId="77777777" w:rsidR="00C270F2" w:rsidRDefault="00C270F2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Protocol November 2020</w:t>
            </w:r>
          </w:p>
        </w:tc>
        <w:tc>
          <w:tcPr>
            <w:tcW w:w="4694" w:type="dxa"/>
            <w:gridSpan w:val="3"/>
          </w:tcPr>
          <w:p w14:paraId="061C65EF" w14:textId="77777777" w:rsidR="00C270F2" w:rsidRDefault="00C270F2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Protocol May 2020</w:t>
            </w:r>
          </w:p>
        </w:tc>
        <w:tc>
          <w:tcPr>
            <w:tcW w:w="681" w:type="dxa"/>
            <w:textDirection w:val="btLr"/>
          </w:tcPr>
          <w:p w14:paraId="0A7F2A97" w14:textId="77777777" w:rsidR="00C270F2" w:rsidRDefault="00C270F2" w:rsidP="002C435D">
            <w:pPr>
              <w:ind w:left="113" w:right="113"/>
              <w:rPr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protocol</w:t>
            </w:r>
          </w:p>
        </w:tc>
      </w:tr>
      <w:tr w:rsidR="002E1E3F" w14:paraId="0590B7B9" w14:textId="77777777" w:rsidTr="00EB27DD">
        <w:trPr>
          <w:cantSplit/>
          <w:trHeight w:val="838"/>
        </w:trPr>
        <w:tc>
          <w:tcPr>
            <w:tcW w:w="2513" w:type="dxa"/>
          </w:tcPr>
          <w:p w14:paraId="2A2D18F8" w14:textId="77777777" w:rsidR="002E1E3F" w:rsidRDefault="00E26B9F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Severe</w:t>
            </w:r>
          </w:p>
        </w:tc>
        <w:tc>
          <w:tcPr>
            <w:tcW w:w="2545" w:type="dxa"/>
          </w:tcPr>
          <w:p w14:paraId="1F23A11C" w14:textId="77777777" w:rsidR="002E1E3F" w:rsidRDefault="00E26B9F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Moderate</w:t>
            </w:r>
          </w:p>
        </w:tc>
        <w:tc>
          <w:tcPr>
            <w:tcW w:w="2390" w:type="dxa"/>
          </w:tcPr>
          <w:p w14:paraId="34E87FCC" w14:textId="77777777" w:rsidR="002E1E3F" w:rsidRDefault="00E26B9F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Severe</w:t>
            </w:r>
          </w:p>
        </w:tc>
        <w:tc>
          <w:tcPr>
            <w:tcW w:w="2265" w:type="dxa"/>
          </w:tcPr>
          <w:p w14:paraId="567B79AB" w14:textId="77777777" w:rsidR="002E1E3F" w:rsidRDefault="00E26B9F" w:rsidP="005445CA">
            <w:pPr>
              <w:jc w:val="center"/>
              <w:rPr>
                <w:lang w:bidi="ar-EG"/>
              </w:rPr>
            </w:pPr>
            <w:r>
              <w:rPr>
                <w:lang w:bidi="ar-EG"/>
              </w:rPr>
              <w:t>Moderate</w:t>
            </w:r>
          </w:p>
        </w:tc>
        <w:tc>
          <w:tcPr>
            <w:tcW w:w="720" w:type="dxa"/>
            <w:gridSpan w:val="2"/>
            <w:textDirection w:val="btLr"/>
          </w:tcPr>
          <w:p w14:paraId="59F776AD" w14:textId="77777777" w:rsidR="002E1E3F" w:rsidRDefault="00E26B9F" w:rsidP="002C435D">
            <w:pPr>
              <w:ind w:left="113" w:right="113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severity</w:t>
            </w:r>
          </w:p>
        </w:tc>
      </w:tr>
      <w:tr w:rsidR="00050694" w14:paraId="54203BB2" w14:textId="77777777" w:rsidTr="00EB27DD">
        <w:trPr>
          <w:cantSplit/>
          <w:trHeight w:val="1134"/>
        </w:trPr>
        <w:tc>
          <w:tcPr>
            <w:tcW w:w="2513" w:type="dxa"/>
          </w:tcPr>
          <w:p w14:paraId="5AF94BBD" w14:textId="063ECD96" w:rsidR="00E068F6" w:rsidRDefault="00E068F6" w:rsidP="00E068F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241A35AF" w14:textId="28DB75B1" w:rsidR="00E068F6" w:rsidRDefault="00E068F6" w:rsidP="00E068F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R</w:t>
            </w:r>
            <w:r w:rsidR="00050694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emdesivir 100 mg </w:t>
            </w:r>
            <w:r w:rsidR="00B16041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728DB4A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(200 mg on the first day, then mg 100 mg daily</w:t>
            </w:r>
          </w:p>
          <w:p w14:paraId="3571868B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5F43421C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OR</w:t>
            </w:r>
          </w:p>
          <w:p w14:paraId="324C0E2E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Lopinavir/Ritonavir (200/50 mg)</w:t>
            </w:r>
          </w:p>
          <w:p w14:paraId="2AC8C4AB" w14:textId="77777777" w:rsidR="00050694" w:rsidRDefault="00050694" w:rsidP="000F259C">
            <w:pPr>
              <w:jc w:val="center"/>
              <w:rPr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(2 tablets bid)</w:t>
            </w:r>
          </w:p>
        </w:tc>
        <w:tc>
          <w:tcPr>
            <w:tcW w:w="2545" w:type="dxa"/>
          </w:tcPr>
          <w:p w14:paraId="39A8B630" w14:textId="77777777" w:rsidR="00E068F6" w:rsidRDefault="00E068F6" w:rsidP="00E068F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3A2DD446" w14:textId="18741DD2" w:rsidR="00E068F6" w:rsidRDefault="00050694" w:rsidP="00E068F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Hydroxychloroquine 200mg</w:t>
            </w:r>
          </w:p>
          <w:p w14:paraId="3652D7C3" w14:textId="05E5E3FE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</w:t>
            </w:r>
            <w:r w:rsidR="004732F9">
              <w:rPr>
                <w:rStyle w:val="markedcontent"/>
                <w:rFonts w:ascii="Arial" w:hAnsi="Arial" w:cs="Arial"/>
                <w:sz w:val="14"/>
                <w:szCs w:val="14"/>
              </w:rPr>
              <w:t>400 mg</w:t>
            </w: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twice on first day then 200 mg</w:t>
            </w:r>
            <w:r w:rsidR="000124DA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daily</w:t>
            </w:r>
          </w:p>
          <w:p w14:paraId="232C1F72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+</w:t>
            </w:r>
          </w:p>
          <w:p w14:paraId="6EBF1674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Ivermectin 6 mg </w:t>
            </w:r>
          </w:p>
          <w:p w14:paraId="33CD4944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(36 mg on day 0-3-6)</w:t>
            </w:r>
          </w:p>
          <w:p w14:paraId="6580898C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OR</w:t>
            </w:r>
          </w:p>
          <w:p w14:paraId="0F29A384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</w:p>
          <w:p w14:paraId="4B72C8C2" w14:textId="77777777" w:rsidR="001F2761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Lopinavir/Ritonavir (200/50 mg)</w:t>
            </w:r>
          </w:p>
          <w:p w14:paraId="0D8C9119" w14:textId="0AB856CA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(</w:t>
            </w:r>
            <w:r w:rsidR="001F2761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2 </w:t>
            </w: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tablets </w:t>
            </w:r>
            <w:r w:rsidR="004732F9">
              <w:rPr>
                <w:rStyle w:val="markedcontent"/>
                <w:rFonts w:ascii="Arial" w:hAnsi="Arial" w:cs="Arial"/>
                <w:sz w:val="14"/>
                <w:szCs w:val="14"/>
              </w:rPr>
              <w:t>bid)</w:t>
            </w:r>
          </w:p>
          <w:p w14:paraId="64A71EA8" w14:textId="77777777" w:rsidR="00050694" w:rsidRDefault="00050694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OR</w:t>
            </w:r>
          </w:p>
          <w:p w14:paraId="7A50042B" w14:textId="77777777" w:rsidR="00050694" w:rsidRDefault="00050694" w:rsidP="00B16041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Remdesivir 100 mg </w:t>
            </w:r>
          </w:p>
          <w:p w14:paraId="6ABCF076" w14:textId="77777777" w:rsidR="0008756F" w:rsidRDefault="00050694" w:rsidP="0034455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(200 mg on the first day,</w:t>
            </w:r>
          </w:p>
          <w:p w14:paraId="6D61CF08" w14:textId="34160AD6" w:rsidR="00050694" w:rsidRPr="00AA4E6E" w:rsidRDefault="00050694" w:rsidP="00344553">
            <w:pPr>
              <w:jc w:val="center"/>
              <w:rPr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then</w:t>
            </w:r>
            <w:r w:rsidR="0034455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  <w:r w:rsidR="004732F9">
              <w:rPr>
                <w:rStyle w:val="markedcontent"/>
                <w:rFonts w:ascii="Arial" w:hAnsi="Arial" w:cs="Arial"/>
                <w:sz w:val="14"/>
                <w:szCs w:val="14"/>
              </w:rPr>
              <w:t>100 mg</w:t>
            </w: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daily) 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for </w:t>
            </w:r>
            <w:r w:rsidR="00B650C8">
              <w:rPr>
                <w:rStyle w:val="markedcontent"/>
                <w:rFonts w:ascii="Arial" w:hAnsi="Arial" w:cs="Arial"/>
                <w:sz w:val="14"/>
                <w:szCs w:val="14"/>
              </w:rPr>
              <w:t>high-risk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population with SaO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  <w:vertAlign w:val="subscript"/>
              </w:rPr>
              <w:t>2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&lt; 92</w:t>
            </w:r>
          </w:p>
        </w:tc>
        <w:tc>
          <w:tcPr>
            <w:tcW w:w="2390" w:type="dxa"/>
          </w:tcPr>
          <w:p w14:paraId="5C5062E3" w14:textId="77777777" w:rsidR="000124DA" w:rsidRDefault="000124DA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</w:rPr>
            </w:pPr>
          </w:p>
          <w:p w14:paraId="12EE7768" w14:textId="77777777" w:rsidR="00050694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Hydroxychloroquine </w:t>
            </w: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200 mg</w:t>
            </w:r>
          </w:p>
          <w:p w14:paraId="61679B8F" w14:textId="77777777" w:rsidR="00E76E83" w:rsidRP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(400 mg/12 </w:t>
            </w:r>
            <w:proofErr w:type="spellStart"/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for 1 day then </w:t>
            </w:r>
          </w:p>
          <w:p w14:paraId="5EC7A16D" w14:textId="77777777" w:rsidR="00E76E83" w:rsidRP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200 mg/12 </w:t>
            </w:r>
            <w:proofErr w:type="spellStart"/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for 9 days)</w:t>
            </w:r>
          </w:p>
          <w:p w14:paraId="2B88C2B1" w14:textId="77777777" w:rsidR="00E76E83" w:rsidRP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>+</w:t>
            </w:r>
          </w:p>
          <w:p w14:paraId="38A1CFF3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>Lopinavir/Ritonavir (200/50 mg)</w:t>
            </w:r>
          </w:p>
          <w:p w14:paraId="32B37A57" w14:textId="730481A3" w:rsidR="00E76E83" w:rsidRDefault="004732F9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(2</w:t>
            </w:r>
            <w:r w:rsid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tablets /12 </w:t>
            </w:r>
            <w:r w:rsidR="00903A56">
              <w:rPr>
                <w:rStyle w:val="markedcontent"/>
                <w:rFonts w:ascii="Arial" w:hAnsi="Arial" w:cs="Arial"/>
                <w:sz w:val="14"/>
                <w:szCs w:val="14"/>
              </w:rPr>
              <w:t>hrs.)</w:t>
            </w:r>
          </w:p>
          <w:p w14:paraId="2A692603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1EE402BB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OR</w:t>
            </w:r>
          </w:p>
          <w:p w14:paraId="2C4977E8" w14:textId="442641BD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Lopinavir/Ritonavir </w:t>
            </w:r>
            <w:r w:rsidR="004732F9">
              <w:rPr>
                <w:rStyle w:val="markedcontent"/>
                <w:rFonts w:ascii="Arial" w:hAnsi="Arial" w:cs="Arial"/>
                <w:sz w:val="14"/>
                <w:szCs w:val="14"/>
              </w:rPr>
              <w:t>(200</w:t>
            </w: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/50 mg)</w:t>
            </w:r>
          </w:p>
          <w:p w14:paraId="1989CD0F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(2tablets / 12 </w:t>
            </w:r>
            <w:proofErr w:type="spellStart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)</w:t>
            </w:r>
          </w:p>
          <w:p w14:paraId="568C80C1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+</w:t>
            </w:r>
          </w:p>
          <w:p w14:paraId="673450D1" w14:textId="77777777" w:rsidR="00E76E83" w:rsidRDefault="00BD76FC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Ribavirin 400 mg</w:t>
            </w:r>
          </w:p>
          <w:p w14:paraId="5D0D408F" w14:textId="77777777" w:rsidR="00BD76FC" w:rsidRDefault="00BD76FC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(400 mg/ 12 </w:t>
            </w:r>
            <w:proofErr w:type="spellStart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)</w:t>
            </w:r>
          </w:p>
          <w:p w14:paraId="60729799" w14:textId="77777777" w:rsidR="00BD76FC" w:rsidRDefault="00BD76FC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+</w:t>
            </w:r>
          </w:p>
          <w:p w14:paraId="272EA6C5" w14:textId="77777777" w:rsidR="00BD76FC" w:rsidRDefault="00BD76FC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Interferon beta- 1b</w:t>
            </w:r>
          </w:p>
          <w:p w14:paraId="43C09368" w14:textId="77777777" w:rsidR="00B16041" w:rsidRDefault="00B16041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OR</w:t>
            </w:r>
          </w:p>
          <w:p w14:paraId="4DE3CD54" w14:textId="77777777" w:rsidR="00B16041" w:rsidRDefault="00B16041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Remdesivir 100 mg </w:t>
            </w:r>
          </w:p>
          <w:p w14:paraId="3748F379" w14:textId="51BD668A" w:rsidR="0008756F" w:rsidRDefault="004732F9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(200</w:t>
            </w:r>
            <w:r w:rsidR="00B16041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mg on the first day</w:t>
            </w:r>
            <w:r w:rsidR="0008756F">
              <w:rPr>
                <w:rStyle w:val="markedcontent"/>
                <w:rFonts w:ascii="Arial" w:hAnsi="Arial" w:cs="Arial"/>
                <w:sz w:val="14"/>
                <w:szCs w:val="14"/>
              </w:rPr>
              <w:t>,</w:t>
            </w:r>
          </w:p>
          <w:p w14:paraId="04B12846" w14:textId="77777777" w:rsidR="00B16041" w:rsidRDefault="00B16041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then 100 mg daily for 9 days)</w:t>
            </w:r>
          </w:p>
          <w:p w14:paraId="1B62CB91" w14:textId="77777777" w:rsidR="00E76E83" w:rsidRDefault="00E76E83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</w:rPr>
            </w:pPr>
            <w:r w:rsidRPr="00E76E83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8282DC0" w14:textId="77777777" w:rsidR="00A1208F" w:rsidRPr="00E76E83" w:rsidRDefault="00A1208F" w:rsidP="00E76E8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</w:rPr>
            </w:pPr>
          </w:p>
        </w:tc>
        <w:tc>
          <w:tcPr>
            <w:tcW w:w="2265" w:type="dxa"/>
          </w:tcPr>
          <w:p w14:paraId="6D368428" w14:textId="77777777" w:rsidR="00E068F6" w:rsidRDefault="00E068F6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787001CD" w14:textId="60CE80F8" w:rsidR="001F2761" w:rsidRDefault="001F2761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Hydroxychloroquine 200 mg</w:t>
            </w:r>
          </w:p>
          <w:p w14:paraId="7C021A9E" w14:textId="77777777" w:rsidR="001F2761" w:rsidRDefault="001F2761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(400 mg / 12 </w:t>
            </w:r>
            <w:proofErr w:type="spellStart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for 1 day then 200 mg/ 12 </w:t>
            </w:r>
            <w:proofErr w:type="spellStart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for 9 days)</w:t>
            </w:r>
          </w:p>
          <w:p w14:paraId="77C4170E" w14:textId="77777777" w:rsidR="00344553" w:rsidRDefault="00344553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38B57770" w14:textId="77777777" w:rsidR="001F2761" w:rsidRDefault="001F2761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OR</w:t>
            </w:r>
          </w:p>
          <w:p w14:paraId="24B3C733" w14:textId="77777777" w:rsidR="00344553" w:rsidRDefault="00344553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1FEDBC42" w14:textId="77777777" w:rsidR="00982BD0" w:rsidRDefault="00982BD0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Lopinavir/Ritonavir (200/</w:t>
            </w:r>
            <w:r w:rsidR="001F2761">
              <w:rPr>
                <w:rStyle w:val="markedcontent"/>
                <w:rFonts w:ascii="Arial" w:hAnsi="Arial" w:cs="Arial"/>
                <w:sz w:val="14"/>
                <w:szCs w:val="14"/>
              </w:rPr>
              <w:t>50 mg)</w:t>
            </w:r>
          </w:p>
          <w:p w14:paraId="7E5BE373" w14:textId="77777777" w:rsidR="00344553" w:rsidRDefault="00982BD0" w:rsidP="00344553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(2 tablets/12 </w:t>
            </w:r>
            <w:proofErr w:type="spellStart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>
              <w:rPr>
                <w:rStyle w:val="markedcontent"/>
                <w:rFonts w:ascii="Arial" w:hAnsi="Arial" w:cs="Arial"/>
                <w:sz w:val="14"/>
                <w:szCs w:val="14"/>
              </w:rPr>
              <w:t>)</w:t>
            </w:r>
          </w:p>
          <w:p w14:paraId="2631AAD0" w14:textId="77777777" w:rsidR="00982BD0" w:rsidRDefault="00982BD0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Ribavirin 400 mg</w:t>
            </w:r>
          </w:p>
          <w:p w14:paraId="5A72C71A" w14:textId="3B8EB5D6" w:rsidR="00982BD0" w:rsidRDefault="004732F9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(400</w:t>
            </w:r>
            <w:r w:rsidR="00982BD0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mg / 12 </w:t>
            </w:r>
            <w:proofErr w:type="spellStart"/>
            <w:r w:rsidR="00982BD0">
              <w:rPr>
                <w:rStyle w:val="markedcontent"/>
                <w:rFonts w:ascii="Arial" w:hAnsi="Arial" w:cs="Arial"/>
                <w:sz w:val="14"/>
                <w:szCs w:val="14"/>
              </w:rPr>
              <w:t>hrs</w:t>
            </w:r>
            <w:proofErr w:type="spellEnd"/>
            <w:r w:rsidR="00982BD0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for 14 days)</w:t>
            </w:r>
          </w:p>
          <w:p w14:paraId="004D0C9C" w14:textId="6789F287" w:rsidR="00982BD0" w:rsidRDefault="004732F9" w:rsidP="000124D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(</w:t>
            </w:r>
            <w:r w:rsidR="00903A56">
              <w:rPr>
                <w:rStyle w:val="markedcontent"/>
                <w:rFonts w:ascii="Arial" w:hAnsi="Arial" w:cs="Arial"/>
                <w:sz w:val="14"/>
                <w:szCs w:val="14"/>
              </w:rPr>
              <w:t>Not</w:t>
            </w:r>
            <w:r w:rsidR="00982BD0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recommended if symptoms started for more than 7 days)</w:t>
            </w:r>
          </w:p>
          <w:p w14:paraId="26E9802F" w14:textId="77777777" w:rsidR="00050694" w:rsidRPr="000124DA" w:rsidRDefault="00050694" w:rsidP="000124DA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 w:hint="cs"/>
                <w:sz w:val="14"/>
                <w:szCs w:val="14"/>
                <w:rtl/>
              </w:rPr>
              <w:t xml:space="preserve"> </w:t>
            </w:r>
          </w:p>
        </w:tc>
        <w:tc>
          <w:tcPr>
            <w:tcW w:w="720" w:type="dxa"/>
            <w:gridSpan w:val="2"/>
            <w:textDirection w:val="btLr"/>
          </w:tcPr>
          <w:p w14:paraId="66E757CD" w14:textId="77777777" w:rsidR="00050694" w:rsidRDefault="00050694" w:rsidP="002C435D">
            <w:pPr>
              <w:ind w:left="113" w:right="113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Antivirals</w:t>
            </w:r>
          </w:p>
        </w:tc>
      </w:tr>
      <w:tr w:rsidR="00050694" w14:paraId="4F4802FA" w14:textId="77777777" w:rsidTr="00EB27DD">
        <w:trPr>
          <w:cantSplit/>
          <w:trHeight w:val="1134"/>
        </w:trPr>
        <w:tc>
          <w:tcPr>
            <w:tcW w:w="2513" w:type="dxa"/>
          </w:tcPr>
          <w:p w14:paraId="3FEB65C9" w14:textId="2E92D361" w:rsidR="004E5626" w:rsidRDefault="004E5626" w:rsidP="004E562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0E949BB8" w14:textId="44ACA716" w:rsidR="004E5626" w:rsidRDefault="004E5626" w:rsidP="004E562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Z</w:t>
            </w:r>
            <w:r w:rsidR="004D6865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inc</w:t>
            </w:r>
          </w:p>
          <w:p w14:paraId="380B9BB2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50 mg daily</w:t>
            </w:r>
          </w:p>
          <w:p w14:paraId="3060C52C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0B78E3B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Vitamin C</w:t>
            </w:r>
          </w:p>
          <w:p w14:paraId="37C53FFF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 gm daily</w:t>
            </w:r>
          </w:p>
          <w:p w14:paraId="2534E2E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78F21D92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Lactoferrin </w:t>
            </w:r>
          </w:p>
          <w:p w14:paraId="7B655FD3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100 mg twice daily</w:t>
            </w:r>
          </w:p>
          <w:p w14:paraId="7B1A102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1EB3ED4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Acetyl Cysteine</w:t>
            </w:r>
          </w:p>
          <w:p w14:paraId="28D61293" w14:textId="77777777" w:rsidR="00050694" w:rsidRDefault="004D6865" w:rsidP="004D6865">
            <w:pPr>
              <w:jc w:val="center"/>
              <w:rPr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mg TDS</w:t>
            </w:r>
            <w:r w:rsidRPr="004D6865">
              <w:rPr>
                <w:rFonts w:hint="cs"/>
                <w:sz w:val="16"/>
                <w:szCs w:val="16"/>
                <w:rtl/>
                <w:lang w:bidi="ar-EG"/>
              </w:rPr>
              <w:t>200</w:t>
            </w:r>
          </w:p>
        </w:tc>
        <w:tc>
          <w:tcPr>
            <w:tcW w:w="2545" w:type="dxa"/>
          </w:tcPr>
          <w:p w14:paraId="4E8EEF69" w14:textId="77777777" w:rsidR="004E5626" w:rsidRDefault="004E5626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379356C9" w14:textId="2C337EA9" w:rsidR="004D6865" w:rsidRDefault="00B16041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Zinc</w:t>
            </w:r>
            <w:r w:rsidR="004D6865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2A753E81" w14:textId="77777777" w:rsidR="00C30A51" w:rsidRDefault="004D6865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50 </w:t>
            </w:r>
            <w:r w:rsidR="00B16041">
              <w:rPr>
                <w:rStyle w:val="markedcontent"/>
                <w:rFonts w:ascii="Arial" w:hAnsi="Arial" w:cs="Arial"/>
                <w:sz w:val="14"/>
                <w:szCs w:val="14"/>
              </w:rPr>
              <w:t>mg daily</w:t>
            </w:r>
          </w:p>
          <w:p w14:paraId="6EEB9A66" w14:textId="77777777" w:rsidR="004D6865" w:rsidRDefault="004D6865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5F8F3C74" w14:textId="77777777" w:rsidR="004D6865" w:rsidRDefault="00B16041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Vitamin C</w:t>
            </w:r>
          </w:p>
          <w:p w14:paraId="150F22A8" w14:textId="77777777" w:rsidR="00C30A51" w:rsidRDefault="004D6865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1 </w:t>
            </w:r>
            <w:r w:rsidR="00B16041">
              <w:rPr>
                <w:rStyle w:val="markedcontent"/>
                <w:rFonts w:ascii="Arial" w:hAnsi="Arial" w:cs="Arial"/>
                <w:sz w:val="14"/>
                <w:szCs w:val="14"/>
              </w:rPr>
              <w:t>gm daily</w:t>
            </w:r>
          </w:p>
          <w:p w14:paraId="00B14BD2" w14:textId="77777777" w:rsidR="004D6865" w:rsidRDefault="004D6865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2CB66107" w14:textId="77777777" w:rsidR="004D6865" w:rsidRDefault="00B16041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Lactoferrin</w:t>
            </w:r>
            <w:r w:rsidR="004D6865"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6BB503B0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100 mg twice daily</w:t>
            </w:r>
          </w:p>
          <w:p w14:paraId="1A5B5A7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DAAF354" w14:textId="77777777" w:rsidR="00C30A51" w:rsidRDefault="00B16041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Acetyl Cysteine</w:t>
            </w:r>
          </w:p>
          <w:p w14:paraId="6245C4C4" w14:textId="77777777" w:rsidR="00050694" w:rsidRPr="004D6865" w:rsidRDefault="00B16041" w:rsidP="000F259C">
            <w:pPr>
              <w:jc w:val="center"/>
              <w:rPr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mg TDS</w:t>
            </w:r>
            <w:r w:rsidR="004D6865" w:rsidRPr="004D6865">
              <w:rPr>
                <w:rFonts w:hint="cs"/>
                <w:sz w:val="16"/>
                <w:szCs w:val="16"/>
                <w:rtl/>
                <w:lang w:bidi="ar-EG"/>
              </w:rPr>
              <w:t xml:space="preserve">200 </w:t>
            </w:r>
          </w:p>
        </w:tc>
        <w:tc>
          <w:tcPr>
            <w:tcW w:w="2390" w:type="dxa"/>
          </w:tcPr>
          <w:p w14:paraId="30579D1F" w14:textId="77777777" w:rsidR="004E5626" w:rsidRDefault="004E5626" w:rsidP="004E562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371CC173" w14:textId="6C771B1A" w:rsidR="004E5626" w:rsidRDefault="00A1208F" w:rsidP="004E5626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Zinc</w:t>
            </w:r>
          </w:p>
          <w:p w14:paraId="2610BCC1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50 mg daily</w:t>
            </w:r>
          </w:p>
          <w:p w14:paraId="6B25FCAC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2B5B340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Vitamin C</w:t>
            </w:r>
          </w:p>
          <w:p w14:paraId="64E850A7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 gm daily</w:t>
            </w:r>
          </w:p>
          <w:p w14:paraId="3F6AFB86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064009E4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Lactoferrin </w:t>
            </w:r>
          </w:p>
          <w:p w14:paraId="61C82ADF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100 mg twice daily</w:t>
            </w:r>
          </w:p>
          <w:p w14:paraId="57218BF2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3D02A213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Acetyl Cysteine</w:t>
            </w:r>
          </w:p>
          <w:p w14:paraId="2910809B" w14:textId="77777777" w:rsidR="00050694" w:rsidRDefault="004D6865" w:rsidP="004D6865">
            <w:pPr>
              <w:jc w:val="center"/>
              <w:rPr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mg TDS</w:t>
            </w:r>
            <w:r w:rsidRPr="004D6865">
              <w:rPr>
                <w:rFonts w:hint="cs"/>
                <w:sz w:val="16"/>
                <w:szCs w:val="16"/>
                <w:rtl/>
                <w:lang w:bidi="ar-EG"/>
              </w:rPr>
              <w:t>200</w:t>
            </w:r>
          </w:p>
        </w:tc>
        <w:tc>
          <w:tcPr>
            <w:tcW w:w="2265" w:type="dxa"/>
          </w:tcPr>
          <w:p w14:paraId="79227BA5" w14:textId="77777777" w:rsidR="004D6865" w:rsidRDefault="004D6865" w:rsidP="00A1208F">
            <w:pPr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</w:p>
          <w:p w14:paraId="3AEE51C4" w14:textId="77777777" w:rsidR="00A1208F" w:rsidRDefault="00A1208F" w:rsidP="00A1208F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Zinc</w:t>
            </w:r>
          </w:p>
          <w:p w14:paraId="63C3AA89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50 mg daily</w:t>
            </w:r>
          </w:p>
          <w:p w14:paraId="64723DE8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</w:p>
          <w:p w14:paraId="0DBDDBF4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Vitamin C</w:t>
            </w:r>
          </w:p>
          <w:p w14:paraId="47ABDDFB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 gm daily</w:t>
            </w:r>
          </w:p>
          <w:p w14:paraId="276FC4D2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05DE6F94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Lactoferrin </w:t>
            </w:r>
          </w:p>
          <w:p w14:paraId="416B3896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100 mg twice daily</w:t>
            </w:r>
          </w:p>
          <w:p w14:paraId="4966B8B2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rtl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 xml:space="preserve"> </w:t>
            </w:r>
          </w:p>
          <w:p w14:paraId="04C85537" w14:textId="77777777" w:rsidR="004D6865" w:rsidRDefault="004D6865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Acetyl Cysteine</w:t>
            </w:r>
          </w:p>
          <w:p w14:paraId="1479DC93" w14:textId="77777777" w:rsidR="00050694" w:rsidRDefault="004D6865" w:rsidP="004D6865">
            <w:pPr>
              <w:jc w:val="center"/>
              <w:rPr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mg TDS</w:t>
            </w:r>
            <w:r w:rsidRPr="004D6865">
              <w:rPr>
                <w:rFonts w:hint="cs"/>
                <w:sz w:val="16"/>
                <w:szCs w:val="16"/>
                <w:rtl/>
                <w:lang w:bidi="ar-EG"/>
              </w:rPr>
              <w:t>200</w:t>
            </w:r>
          </w:p>
        </w:tc>
        <w:tc>
          <w:tcPr>
            <w:tcW w:w="720" w:type="dxa"/>
            <w:gridSpan w:val="2"/>
            <w:textDirection w:val="btLr"/>
          </w:tcPr>
          <w:p w14:paraId="220FB2B8" w14:textId="77777777" w:rsidR="00050694" w:rsidRDefault="00B16041" w:rsidP="002C435D">
            <w:pPr>
              <w:ind w:left="113" w:right="113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supplements</w:t>
            </w:r>
          </w:p>
        </w:tc>
      </w:tr>
      <w:tr w:rsidR="008F08FF" w14:paraId="08FC764F" w14:textId="77777777" w:rsidTr="00EB27DD">
        <w:trPr>
          <w:cantSplit/>
          <w:trHeight w:val="1270"/>
        </w:trPr>
        <w:tc>
          <w:tcPr>
            <w:tcW w:w="2513" w:type="dxa"/>
          </w:tcPr>
          <w:p w14:paraId="18A70B43" w14:textId="77777777" w:rsidR="0008756F" w:rsidRDefault="0008756F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5B67C608" w14:textId="77777777" w:rsidR="008F08FF" w:rsidRDefault="0008756F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Fonts w:ascii="Arial" w:hAnsi="Arial" w:cs="Arial"/>
                <w:sz w:val="14"/>
                <w:szCs w:val="14"/>
                <w:lang w:bidi="ar-EG"/>
              </w:rPr>
              <w:t xml:space="preserve">Prophylactic anticoagulation </w:t>
            </w:r>
          </w:p>
          <w:p w14:paraId="3724FFB1" w14:textId="77777777" w:rsidR="0008756F" w:rsidRDefault="0008756F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Fonts w:ascii="Arial" w:hAnsi="Arial" w:cs="Arial"/>
                <w:sz w:val="14"/>
                <w:szCs w:val="14"/>
                <w:lang w:bidi="ar-EG"/>
              </w:rPr>
              <w:t>If D-dimer between 500-1000</w:t>
            </w:r>
            <w:r w:rsidR="00AA4E6E">
              <w:rPr>
                <w:rFonts w:ascii="Arial" w:hAnsi="Arial" w:cs="Arial"/>
                <w:sz w:val="14"/>
                <w:szCs w:val="14"/>
                <w:lang w:bidi="ar-EG"/>
              </w:rPr>
              <w:t xml:space="preserve"> ng/ mL</w:t>
            </w:r>
          </w:p>
          <w:p w14:paraId="2171FA86" w14:textId="77777777" w:rsidR="0008756F" w:rsidRDefault="0008756F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Fonts w:ascii="Arial" w:hAnsi="Arial" w:cs="Arial"/>
                <w:sz w:val="14"/>
                <w:szCs w:val="14"/>
                <w:lang w:bidi="ar-EG"/>
              </w:rPr>
              <w:t xml:space="preserve">OR </w:t>
            </w:r>
          </w:p>
          <w:p w14:paraId="2CA4BCA0" w14:textId="77777777" w:rsidR="0008756F" w:rsidRDefault="0008756F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Fonts w:ascii="Arial" w:hAnsi="Arial" w:cs="Arial"/>
                <w:sz w:val="14"/>
                <w:szCs w:val="14"/>
                <w:lang w:bidi="ar-EG"/>
              </w:rPr>
              <w:t xml:space="preserve">Therapeutic anticoagulation </w:t>
            </w:r>
          </w:p>
          <w:p w14:paraId="46E506B7" w14:textId="77777777" w:rsidR="0008756F" w:rsidRDefault="0008756F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Fonts w:ascii="Arial" w:hAnsi="Arial" w:cs="Arial"/>
                <w:sz w:val="14"/>
                <w:szCs w:val="14"/>
                <w:lang w:bidi="ar-EG"/>
              </w:rPr>
              <w:t>If D-dimer &gt; 1000</w:t>
            </w:r>
            <w:r w:rsidR="00AA4E6E">
              <w:rPr>
                <w:rFonts w:ascii="Arial" w:hAnsi="Arial" w:cs="Arial"/>
                <w:sz w:val="14"/>
                <w:szCs w:val="14"/>
                <w:lang w:bidi="ar-EG"/>
              </w:rPr>
              <w:t xml:space="preserve"> ng/ </w:t>
            </w:r>
            <w:proofErr w:type="spellStart"/>
            <w:r w:rsidR="00AA4E6E">
              <w:rPr>
                <w:rFonts w:ascii="Arial" w:hAnsi="Arial" w:cs="Arial"/>
                <w:sz w:val="14"/>
                <w:szCs w:val="14"/>
                <w:lang w:bidi="ar-EG"/>
              </w:rPr>
              <w:t>Ml</w:t>
            </w:r>
            <w:proofErr w:type="spellEnd"/>
            <w:r w:rsidR="00D971C7">
              <w:rPr>
                <w:rFonts w:ascii="Arial" w:hAnsi="Arial" w:cs="Arial"/>
                <w:sz w:val="14"/>
                <w:szCs w:val="14"/>
                <w:lang w:bidi="ar-EG"/>
              </w:rPr>
              <w:t xml:space="preserve"> or severe hypoxia</w:t>
            </w:r>
          </w:p>
          <w:p w14:paraId="5B3F63FC" w14:textId="77777777" w:rsidR="00AA4E6E" w:rsidRPr="00D971C7" w:rsidRDefault="00AA4E6E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</w:p>
          <w:p w14:paraId="29EB9BA8" w14:textId="77777777" w:rsidR="00AA4E6E" w:rsidRPr="0008756F" w:rsidRDefault="00AA4E6E" w:rsidP="0008756F">
            <w:pPr>
              <w:jc w:val="center"/>
              <w:rPr>
                <w:rFonts w:ascii="Arial" w:hAnsi="Arial" w:cs="Arial"/>
                <w:sz w:val="14"/>
                <w:szCs w:val="14"/>
                <w:lang w:bidi="ar-EG"/>
              </w:rPr>
            </w:pPr>
          </w:p>
        </w:tc>
        <w:tc>
          <w:tcPr>
            <w:tcW w:w="2545" w:type="dxa"/>
          </w:tcPr>
          <w:p w14:paraId="5861795D" w14:textId="77777777" w:rsidR="00D664CA" w:rsidRDefault="00D664CA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4EBF3F17" w14:textId="17314645" w:rsidR="008F08F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Prophylactic anticoagulation </w:t>
            </w:r>
          </w:p>
          <w:p w14:paraId="19E44500" w14:textId="37FDE68F" w:rsidR="0008756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If D-</w:t>
            </w:r>
            <w:r w:rsidR="00C70C19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dimer between</w:t>
            </w: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500-1000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ng/mL</w:t>
            </w:r>
          </w:p>
          <w:p w14:paraId="6537DD33" w14:textId="77777777" w:rsidR="0008756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OR </w:t>
            </w:r>
          </w:p>
          <w:p w14:paraId="2B2DE351" w14:textId="77777777" w:rsidR="0008756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Therapeutic anticoagulation </w:t>
            </w:r>
          </w:p>
          <w:p w14:paraId="1A766296" w14:textId="77777777" w:rsidR="0008756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If D-dimer &gt;1000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ng/mL</w:t>
            </w:r>
          </w:p>
          <w:p w14:paraId="4AB0C4E5" w14:textId="77777777" w:rsidR="0008756F" w:rsidRDefault="0008756F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</w:tc>
        <w:tc>
          <w:tcPr>
            <w:tcW w:w="2390" w:type="dxa"/>
          </w:tcPr>
          <w:p w14:paraId="5EEBCD56" w14:textId="77777777" w:rsidR="00D664CA" w:rsidRDefault="00D664CA" w:rsidP="00D664C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38DA4711" w14:textId="7A1DA910" w:rsidR="00D664CA" w:rsidRDefault="0008756F" w:rsidP="00D664CA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Prophylactic anticoagulation </w:t>
            </w:r>
          </w:p>
          <w:p w14:paraId="5F04B113" w14:textId="77777777" w:rsidR="0008756F" w:rsidRDefault="0008756F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OR </w:t>
            </w:r>
          </w:p>
          <w:p w14:paraId="520A0B21" w14:textId="77777777" w:rsidR="0008756F" w:rsidRDefault="0008756F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Therapeutic anticoagulation</w:t>
            </w:r>
          </w:p>
          <w:p w14:paraId="6659DA09" w14:textId="4788A257" w:rsidR="0008756F" w:rsidRDefault="00C70C19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(Consider</w:t>
            </w:r>
            <w:r w:rsidR="0008756F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D-dimer level as a </w:t>
            </w: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guide)</w:t>
            </w:r>
          </w:p>
        </w:tc>
        <w:tc>
          <w:tcPr>
            <w:tcW w:w="2265" w:type="dxa"/>
          </w:tcPr>
          <w:p w14:paraId="5EA9703E" w14:textId="77777777" w:rsidR="00D664CA" w:rsidRDefault="00D664CA" w:rsidP="00D664CA">
            <w:pP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45E00D6B" w14:textId="38959CB4" w:rsidR="00D664CA" w:rsidRDefault="008F08FF" w:rsidP="00D664CA">
            <w:pP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Prophylactic</w:t>
            </w:r>
            <w:r w:rsidR="0008756F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anticoagulation </w:t>
            </w:r>
          </w:p>
          <w:p w14:paraId="67154921" w14:textId="77777777" w:rsidR="0008756F" w:rsidRDefault="0008756F" w:rsidP="0008756F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O</w:t>
            </w:r>
            <w:r w:rsidR="008F08FF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r</w:t>
            </w:r>
          </w:p>
          <w:p w14:paraId="36A36AE7" w14:textId="77777777" w:rsidR="008F08FF" w:rsidRDefault="008F08FF" w:rsidP="0008756F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therapeutic</w:t>
            </w:r>
          </w:p>
          <w:p w14:paraId="3648F9AF" w14:textId="77777777" w:rsidR="008F08FF" w:rsidRDefault="008F08FF" w:rsidP="008F08FF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if D-dimer &gt;1000</w:t>
            </w:r>
            <w:r w:rsidR="00AA4E6E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ng/mL</w:t>
            </w:r>
          </w:p>
        </w:tc>
        <w:tc>
          <w:tcPr>
            <w:tcW w:w="720" w:type="dxa"/>
            <w:gridSpan w:val="2"/>
            <w:textDirection w:val="btLr"/>
          </w:tcPr>
          <w:p w14:paraId="289F7948" w14:textId="77777777" w:rsidR="008F08FF" w:rsidRDefault="008F08FF" w:rsidP="002C435D">
            <w:pPr>
              <w:ind w:left="113" w:right="113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Anticoagulation</w:t>
            </w:r>
          </w:p>
        </w:tc>
      </w:tr>
      <w:tr w:rsidR="00E11400" w14:paraId="793ABC9C" w14:textId="77777777" w:rsidTr="00EB27DD">
        <w:trPr>
          <w:cantSplit/>
          <w:trHeight w:val="1550"/>
        </w:trPr>
        <w:tc>
          <w:tcPr>
            <w:tcW w:w="2513" w:type="dxa"/>
          </w:tcPr>
          <w:p w14:paraId="58535C2F" w14:textId="77777777" w:rsidR="00704E4B" w:rsidRPr="008C5402" w:rsidRDefault="00704E4B" w:rsidP="004D6865">
            <w:pPr>
              <w:jc w:val="center"/>
              <w:rPr>
                <w:sz w:val="16"/>
                <w:szCs w:val="16"/>
              </w:rPr>
            </w:pPr>
            <w:r w:rsidRPr="008C5402">
              <w:rPr>
                <w:sz w:val="16"/>
                <w:szCs w:val="16"/>
              </w:rPr>
              <w:lastRenderedPageBreak/>
              <w:t>Steroids</w:t>
            </w:r>
          </w:p>
          <w:p w14:paraId="11046CB7" w14:textId="77777777" w:rsidR="00704E4B" w:rsidRPr="008C5402" w:rsidRDefault="00704E4B" w:rsidP="004D6865">
            <w:pPr>
              <w:jc w:val="center"/>
              <w:rPr>
                <w:sz w:val="16"/>
                <w:szCs w:val="16"/>
              </w:rPr>
            </w:pPr>
            <w:r w:rsidRPr="008C5402">
              <w:rPr>
                <w:sz w:val="16"/>
                <w:szCs w:val="16"/>
              </w:rPr>
              <w:t>(Dexamethasone 6 mg or methyl prednisolone (1 mg / kg /24 hours)</w:t>
            </w:r>
          </w:p>
          <w:p w14:paraId="71CB62B2" w14:textId="77777777" w:rsidR="00704E4B" w:rsidRPr="008C5402" w:rsidRDefault="00704E4B" w:rsidP="004D6865">
            <w:pPr>
              <w:jc w:val="center"/>
              <w:rPr>
                <w:sz w:val="16"/>
                <w:szCs w:val="16"/>
              </w:rPr>
            </w:pPr>
          </w:p>
          <w:p w14:paraId="22964C0A" w14:textId="77777777" w:rsidR="00E11400" w:rsidRDefault="00704E4B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 w:rsidRPr="008C5402">
              <w:rPr>
                <w:sz w:val="16"/>
                <w:szCs w:val="16"/>
              </w:rPr>
              <w:t>Tocilizumab4-8 mg/kg/day for 2 doses 12 to 24 hours apart after failure of steroid therapy to improve the case for 24 hours</w:t>
            </w:r>
          </w:p>
        </w:tc>
        <w:tc>
          <w:tcPr>
            <w:tcW w:w="2545" w:type="dxa"/>
          </w:tcPr>
          <w:p w14:paraId="04B2BF2F" w14:textId="77777777" w:rsidR="005B2600" w:rsidRDefault="005B2600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7AEFDB65" w14:textId="03E1B393" w:rsidR="00E11400" w:rsidRDefault="00704E4B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Steroids </w:t>
            </w:r>
          </w:p>
          <w:p w14:paraId="5EC0A1A2" w14:textId="48C4F626" w:rsidR="00704E4B" w:rsidRDefault="00C70C19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(</w:t>
            </w:r>
            <w:proofErr w:type="gramStart"/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if</w:t>
            </w:r>
            <w:proofErr w:type="gramEnd"/>
            <w:r w:rsidR="00704E4B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 patient has severe dyspnea)</w:t>
            </w:r>
          </w:p>
          <w:p w14:paraId="1F05AC14" w14:textId="14159F87" w:rsidR="00704E4B" w:rsidRDefault="00704E4B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RR&gt;24 or CT scan showing rapid </w:t>
            </w:r>
            <w:r w:rsidR="00C70C19"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deterioration.</w:t>
            </w:r>
          </w:p>
          <w:p w14:paraId="37A74825" w14:textId="77777777" w:rsidR="00704E4B" w:rsidRDefault="00704E4B" w:rsidP="000F259C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Dexamethasone 6 mg or its oral equivalent</w:t>
            </w:r>
          </w:p>
        </w:tc>
        <w:tc>
          <w:tcPr>
            <w:tcW w:w="2390" w:type="dxa"/>
          </w:tcPr>
          <w:p w14:paraId="75D1922D" w14:textId="77777777" w:rsidR="005B2600" w:rsidRDefault="005B2600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278774DB" w14:textId="6DDA96A1" w:rsidR="00E11400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Steroids</w:t>
            </w:r>
          </w:p>
          <w:p w14:paraId="129ABEFE" w14:textId="77777777" w:rsidR="00C023EC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Methyl prednisolone 1-2 mg/kg/ day</w:t>
            </w:r>
          </w:p>
          <w:p w14:paraId="559DCA0C" w14:textId="77777777" w:rsidR="00C023EC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Nonventilated patient: 1 mg/kg/day</w:t>
            </w:r>
          </w:p>
          <w:p w14:paraId="215D1BE8" w14:textId="77777777" w:rsidR="00C023EC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Ventilated patient: 2 mg/kg/day</w:t>
            </w:r>
          </w:p>
          <w:p w14:paraId="0C045C31" w14:textId="77777777" w:rsidR="00C023EC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1E516D2A" w14:textId="77777777" w:rsidR="00C023EC" w:rsidRDefault="00C023EC" w:rsidP="004D6865">
            <w:pPr>
              <w:jc w:val="center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>Tocilizumab 4-8 mg/kg/day Max 2 doses</w:t>
            </w:r>
          </w:p>
        </w:tc>
        <w:tc>
          <w:tcPr>
            <w:tcW w:w="2265" w:type="dxa"/>
          </w:tcPr>
          <w:p w14:paraId="22CB5723" w14:textId="77777777" w:rsidR="005B2600" w:rsidRDefault="005B2600" w:rsidP="003B5730">
            <w:pPr>
              <w:jc w:val="right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</w:p>
          <w:p w14:paraId="34D5A1ED" w14:textId="6FB8E237" w:rsidR="00E11400" w:rsidRDefault="003B5730" w:rsidP="003B5730">
            <w:pPr>
              <w:jc w:val="right"/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  <w:lang w:bidi="ar-EG"/>
              </w:rPr>
              <w:t xml:space="preserve">Steroids if patients are dyspneic or CT SCAN showed significant deterioration </w:t>
            </w:r>
          </w:p>
        </w:tc>
        <w:tc>
          <w:tcPr>
            <w:tcW w:w="720" w:type="dxa"/>
            <w:gridSpan w:val="2"/>
            <w:textDirection w:val="btLr"/>
          </w:tcPr>
          <w:p w14:paraId="02B1C762" w14:textId="77777777" w:rsidR="00E11400" w:rsidRDefault="00E11400" w:rsidP="002C435D">
            <w:pPr>
              <w:ind w:left="113" w:right="113"/>
              <w:rPr>
                <w:rStyle w:val="markedcontent"/>
                <w:rFonts w:ascii="Arial" w:hAnsi="Arial" w:cs="Arial"/>
                <w:sz w:val="14"/>
                <w:szCs w:val="14"/>
              </w:rPr>
            </w:pPr>
            <w:r>
              <w:rPr>
                <w:rStyle w:val="markedcontent"/>
                <w:rFonts w:ascii="Arial" w:hAnsi="Arial" w:cs="Arial"/>
                <w:sz w:val="14"/>
                <w:szCs w:val="14"/>
              </w:rPr>
              <w:t>Anti-inflammatory</w:t>
            </w:r>
          </w:p>
        </w:tc>
      </w:tr>
    </w:tbl>
    <w:p w14:paraId="5D62ADD9" w14:textId="77777777" w:rsidR="008C45B5" w:rsidRDefault="008C45B5" w:rsidP="00834B28">
      <w:pPr>
        <w:jc w:val="right"/>
        <w:rPr>
          <w:rtl/>
          <w:lang w:bidi="ar-EG"/>
        </w:rPr>
      </w:pPr>
    </w:p>
    <w:p w14:paraId="2DB45472" w14:textId="2B7945B8" w:rsidR="00834B28" w:rsidRDefault="00834B28" w:rsidP="00834B28">
      <w:pPr>
        <w:pStyle w:val="ListParagraph"/>
        <w:numPr>
          <w:ilvl w:val="0"/>
          <w:numId w:val="5"/>
        </w:numPr>
        <w:bidi w:val="0"/>
        <w:rPr>
          <w:lang w:bidi="ar-EG"/>
        </w:rPr>
      </w:pPr>
      <w:r>
        <w:rPr>
          <w:lang w:bidi="ar-EG"/>
        </w:rPr>
        <w:t xml:space="preserve">Paracetamol is the preferred </w:t>
      </w:r>
      <w:r w:rsidR="00C70C19">
        <w:rPr>
          <w:lang w:bidi="ar-EG"/>
        </w:rPr>
        <w:t>antipyretic.</w:t>
      </w:r>
    </w:p>
    <w:p w14:paraId="7DBFC109" w14:textId="43AA25ED" w:rsidR="005044F6" w:rsidRPr="00537746" w:rsidRDefault="00834B28" w:rsidP="00A5127C">
      <w:pPr>
        <w:pStyle w:val="ListParagraph"/>
        <w:numPr>
          <w:ilvl w:val="0"/>
          <w:numId w:val="5"/>
        </w:numPr>
        <w:bidi w:val="0"/>
        <w:rPr>
          <w:lang w:bidi="ar-EG"/>
        </w:rPr>
      </w:pPr>
      <w:r>
        <w:rPr>
          <w:sz w:val="18"/>
          <w:szCs w:val="18"/>
        </w:rPr>
        <w:t>Administer empiric antibiotics if bacterial pneumonia/sepsis strongly suspected and re-evaluate daily.</w:t>
      </w:r>
    </w:p>
    <w:tbl>
      <w:tblPr>
        <w:tblStyle w:val="TableGridLight"/>
        <w:tblW w:w="58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"/>
        <w:gridCol w:w="2173"/>
        <w:gridCol w:w="25"/>
        <w:gridCol w:w="1684"/>
        <w:gridCol w:w="25"/>
        <w:gridCol w:w="1056"/>
        <w:gridCol w:w="23"/>
        <w:gridCol w:w="1060"/>
        <w:gridCol w:w="18"/>
        <w:gridCol w:w="1242"/>
        <w:gridCol w:w="16"/>
        <w:gridCol w:w="1420"/>
        <w:gridCol w:w="18"/>
        <w:gridCol w:w="1078"/>
        <w:gridCol w:w="65"/>
      </w:tblGrid>
      <w:tr w:rsidR="00A93A5F" w14:paraId="6950E834" w14:textId="77777777" w:rsidTr="004C36BB">
        <w:trPr>
          <w:trHeight w:val="332"/>
        </w:trPr>
        <w:tc>
          <w:tcPr>
            <w:tcW w:w="5000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37378E0A" w14:textId="4E6CDE1E" w:rsidR="00A93A5F" w:rsidRPr="00C01042" w:rsidRDefault="00A93A5F" w:rsidP="00A93A5F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S3: Patients characteristics stratified by COVID-19 severity</w:t>
            </w:r>
          </w:p>
        </w:tc>
      </w:tr>
      <w:tr w:rsidR="00E505D8" w14:paraId="3F269A09" w14:textId="77777777" w:rsidTr="00E505D8">
        <w:trPr>
          <w:gridAfter w:val="1"/>
          <w:wAfter w:w="32" w:type="pct"/>
          <w:trHeight w:val="332"/>
        </w:trPr>
        <w:tc>
          <w:tcPr>
            <w:tcW w:w="1234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185254" w14:textId="6511E13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COVID-19 severity</w:t>
            </w:r>
          </w:p>
        </w:tc>
        <w:tc>
          <w:tcPr>
            <w:tcW w:w="1889" w:type="pct"/>
            <w:gridSpan w:val="6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1471DE" w14:textId="7777777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Moderate</w:t>
            </w:r>
          </w:p>
        </w:tc>
        <w:tc>
          <w:tcPr>
            <w:tcW w:w="1844" w:type="pct"/>
            <w:gridSpan w:val="5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61487C" w14:textId="34643BA9" w:rsidR="00E505D8" w:rsidRPr="00C01042" w:rsidRDefault="00E505D8" w:rsidP="00F454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Severe</w:t>
            </w:r>
          </w:p>
        </w:tc>
      </w:tr>
      <w:tr w:rsidR="00E505D8" w14:paraId="1320E9AC" w14:textId="77777777" w:rsidTr="00E505D8">
        <w:trPr>
          <w:gridAfter w:val="1"/>
          <w:wAfter w:w="32" w:type="pct"/>
        </w:trPr>
        <w:tc>
          <w:tcPr>
            <w:tcW w:w="1234" w:type="pct"/>
            <w:gridSpan w:val="3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0270FB84" w14:textId="7777777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Remdesivir use</w:t>
            </w:r>
          </w:p>
        </w:tc>
        <w:tc>
          <w:tcPr>
            <w:tcW w:w="835" w:type="pct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2DF93333" w14:textId="1C49F20B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(N=134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27" w:type="pct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4C2DF63B" w14:textId="7777777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Yes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(N=63)</w:t>
            </w:r>
          </w:p>
        </w:tc>
        <w:tc>
          <w:tcPr>
            <w:tcW w:w="527" w:type="pct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1A4C12F2" w14:textId="4E7AD8A5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615" w:type="pct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737F9BC3" w14:textId="7777777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(N=200)</w:t>
            </w:r>
          </w:p>
        </w:tc>
        <w:tc>
          <w:tcPr>
            <w:tcW w:w="703" w:type="pct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01877D7B" w14:textId="77777777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Yes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br/>
              <w:t>(N=112)</w:t>
            </w:r>
          </w:p>
        </w:tc>
        <w:tc>
          <w:tcPr>
            <w:tcW w:w="527" w:type="pct"/>
            <w:tcBorders>
              <w:top w:val="single" w:sz="4" w:space="0" w:color="BFBFBF" w:themeColor="background1" w:themeShade="BF"/>
              <w:bottom w:val="single" w:sz="4" w:space="0" w:color="auto"/>
            </w:tcBorders>
            <w:hideMark/>
          </w:tcPr>
          <w:p w14:paraId="45E5920D" w14:textId="6D6BA1AE" w:rsidR="00E505D8" w:rsidRPr="00C01042" w:rsidRDefault="00E505D8" w:rsidP="0003427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0963D4" w14:paraId="22873BE0" w14:textId="77777777" w:rsidTr="00E505D8">
        <w:trPr>
          <w:trHeight w:val="405"/>
        </w:trPr>
        <w:tc>
          <w:tcPr>
            <w:tcW w:w="16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0B12E78" w14:textId="77777777" w:rsidR="005E37B8" w:rsidRPr="00CF6D00" w:rsidRDefault="005E37B8" w:rsidP="00034272">
            <w:pPr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F6D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Demographics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58509A44" w14:textId="45CB1E24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 Gender</w:t>
            </w:r>
            <w:r w:rsidR="004E5079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, N (%)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</w:tcBorders>
            <w:hideMark/>
          </w:tcPr>
          <w:p w14:paraId="5342B095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71(53%)</w:t>
            </w:r>
          </w:p>
        </w:tc>
        <w:tc>
          <w:tcPr>
            <w:tcW w:w="528" w:type="pct"/>
            <w:gridSpan w:val="2"/>
            <w:tcBorders>
              <w:top w:val="single" w:sz="4" w:space="0" w:color="auto"/>
            </w:tcBorders>
            <w:hideMark/>
          </w:tcPr>
          <w:p w14:paraId="407D259C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25 (39.7%)</w:t>
            </w:r>
          </w:p>
        </w:tc>
        <w:tc>
          <w:tcPr>
            <w:tcW w:w="529" w:type="pct"/>
            <w:gridSpan w:val="2"/>
            <w:tcBorders>
              <w:top w:val="single" w:sz="4" w:space="0" w:color="auto"/>
            </w:tcBorders>
            <w:hideMark/>
          </w:tcPr>
          <w:p w14:paraId="1C18B79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0.112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</w:tcBorders>
            <w:hideMark/>
          </w:tcPr>
          <w:p w14:paraId="7B475D70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114 (57.0%)</w:t>
            </w:r>
          </w:p>
        </w:tc>
        <w:tc>
          <w:tcPr>
            <w:tcW w:w="702" w:type="pct"/>
            <w:gridSpan w:val="2"/>
            <w:tcBorders>
              <w:top w:val="single" w:sz="4" w:space="0" w:color="auto"/>
            </w:tcBorders>
            <w:hideMark/>
          </w:tcPr>
          <w:p w14:paraId="7BD8861F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57(50.9%)</w:t>
            </w:r>
          </w:p>
        </w:tc>
        <w:tc>
          <w:tcPr>
            <w:tcW w:w="568" w:type="pct"/>
            <w:gridSpan w:val="3"/>
            <w:tcBorders>
              <w:top w:val="single" w:sz="4" w:space="0" w:color="auto"/>
            </w:tcBorders>
            <w:hideMark/>
          </w:tcPr>
          <w:p w14:paraId="3C9E5DF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0.357</w:t>
            </w:r>
          </w:p>
        </w:tc>
      </w:tr>
      <w:tr w:rsidR="003E7CAB" w14:paraId="5E99D9A2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910B8DF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51911B34" w14:textId="4BA90F7C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 (years)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141B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].</w:t>
            </w:r>
          </w:p>
        </w:tc>
        <w:tc>
          <w:tcPr>
            <w:tcW w:w="835" w:type="pct"/>
            <w:gridSpan w:val="2"/>
            <w:hideMark/>
          </w:tcPr>
          <w:p w14:paraId="2BE9762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59</w:t>
            </w:r>
          </w:p>
          <w:p w14:paraId="3666007C" w14:textId="71B0D26D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[25, 91</w:t>
            </w:r>
            <w:r w:rsidR="00C01042"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528" w:type="pct"/>
            <w:gridSpan w:val="2"/>
            <w:hideMark/>
          </w:tcPr>
          <w:p w14:paraId="022D5620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  <w:p w14:paraId="204DC6EB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[27, 84]</w:t>
            </w:r>
          </w:p>
        </w:tc>
        <w:tc>
          <w:tcPr>
            <w:tcW w:w="529" w:type="pct"/>
            <w:gridSpan w:val="2"/>
            <w:hideMark/>
          </w:tcPr>
          <w:p w14:paraId="62D4EF2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0.905</w:t>
            </w:r>
          </w:p>
        </w:tc>
        <w:tc>
          <w:tcPr>
            <w:tcW w:w="616" w:type="pct"/>
            <w:gridSpan w:val="2"/>
            <w:hideMark/>
          </w:tcPr>
          <w:p w14:paraId="1DE87EF8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58.5</w:t>
            </w:r>
          </w:p>
          <w:p w14:paraId="7B5BBFF7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[27, 88]</w:t>
            </w:r>
          </w:p>
        </w:tc>
        <w:tc>
          <w:tcPr>
            <w:tcW w:w="702" w:type="pct"/>
            <w:gridSpan w:val="2"/>
            <w:hideMark/>
          </w:tcPr>
          <w:p w14:paraId="09E058B3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59</w:t>
            </w:r>
          </w:p>
          <w:p w14:paraId="7EB7892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[25, 89]</w:t>
            </w:r>
          </w:p>
        </w:tc>
        <w:tc>
          <w:tcPr>
            <w:tcW w:w="568" w:type="pct"/>
            <w:gridSpan w:val="3"/>
            <w:hideMark/>
          </w:tcPr>
          <w:p w14:paraId="62151A2B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0.718</w:t>
            </w:r>
          </w:p>
        </w:tc>
      </w:tr>
      <w:tr w:rsidR="003E7CAB" w14:paraId="582D9F16" w14:textId="77777777" w:rsidTr="00E505D8">
        <w:trPr>
          <w:trHeight w:val="387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4F3EF8E9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3DDFF369" w14:textId="3B6C7AA0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Alexandria residents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141B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835" w:type="pct"/>
            <w:gridSpan w:val="2"/>
            <w:hideMark/>
          </w:tcPr>
          <w:p w14:paraId="0F8EA2FF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119 (88.8%)</w:t>
            </w:r>
          </w:p>
        </w:tc>
        <w:tc>
          <w:tcPr>
            <w:tcW w:w="528" w:type="pct"/>
            <w:gridSpan w:val="2"/>
            <w:hideMark/>
          </w:tcPr>
          <w:p w14:paraId="6E0FDCFC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61(96.8%)</w:t>
            </w:r>
          </w:p>
        </w:tc>
        <w:tc>
          <w:tcPr>
            <w:tcW w:w="529" w:type="pct"/>
            <w:gridSpan w:val="2"/>
            <w:hideMark/>
          </w:tcPr>
          <w:p w14:paraId="719DB345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0.0994</w:t>
            </w:r>
          </w:p>
        </w:tc>
        <w:tc>
          <w:tcPr>
            <w:tcW w:w="616" w:type="pct"/>
            <w:gridSpan w:val="2"/>
            <w:hideMark/>
          </w:tcPr>
          <w:p w14:paraId="49F3447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178 (89%)</w:t>
            </w:r>
          </w:p>
        </w:tc>
        <w:tc>
          <w:tcPr>
            <w:tcW w:w="702" w:type="pct"/>
            <w:gridSpan w:val="2"/>
            <w:hideMark/>
          </w:tcPr>
          <w:p w14:paraId="14977B4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96.0 (85.7%)</w:t>
            </w:r>
          </w:p>
        </w:tc>
        <w:tc>
          <w:tcPr>
            <w:tcW w:w="568" w:type="pct"/>
            <w:gridSpan w:val="3"/>
            <w:hideMark/>
          </w:tcPr>
          <w:p w14:paraId="1262178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0.502</w:t>
            </w:r>
          </w:p>
        </w:tc>
      </w:tr>
      <w:tr w:rsidR="003E7CAB" w14:paraId="654034CD" w14:textId="77777777" w:rsidTr="00E505D8">
        <w:trPr>
          <w:trHeight w:val="378"/>
        </w:trPr>
        <w:tc>
          <w:tcPr>
            <w:tcW w:w="160" w:type="pct"/>
            <w:vMerge w:val="restar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  <w:textDirection w:val="btLr"/>
          </w:tcPr>
          <w:p w14:paraId="693CF14C" w14:textId="77777777" w:rsidR="005E37B8" w:rsidRPr="00CF6D00" w:rsidRDefault="005E37B8" w:rsidP="0003427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F6D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Vital signs</w:t>
            </w: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6201D66F" w14:textId="4DC2119E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Disturbed consciousness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(%).</w:t>
            </w:r>
          </w:p>
        </w:tc>
        <w:tc>
          <w:tcPr>
            <w:tcW w:w="835" w:type="pct"/>
            <w:gridSpan w:val="2"/>
            <w:hideMark/>
          </w:tcPr>
          <w:p w14:paraId="50A8567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 (1.5%)</w:t>
            </w:r>
          </w:p>
        </w:tc>
        <w:tc>
          <w:tcPr>
            <w:tcW w:w="528" w:type="pct"/>
            <w:gridSpan w:val="2"/>
            <w:hideMark/>
          </w:tcPr>
          <w:p w14:paraId="650B106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9" w:type="pct"/>
            <w:gridSpan w:val="2"/>
            <w:hideMark/>
          </w:tcPr>
          <w:p w14:paraId="7480A66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pct"/>
            <w:gridSpan w:val="2"/>
            <w:hideMark/>
          </w:tcPr>
          <w:p w14:paraId="067C30E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29 (14.5%)</w:t>
            </w:r>
          </w:p>
        </w:tc>
        <w:tc>
          <w:tcPr>
            <w:tcW w:w="702" w:type="pct"/>
            <w:gridSpan w:val="2"/>
            <w:hideMark/>
          </w:tcPr>
          <w:p w14:paraId="656D0161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13 (11.6%)</w:t>
            </w:r>
          </w:p>
        </w:tc>
        <w:tc>
          <w:tcPr>
            <w:tcW w:w="568" w:type="pct"/>
            <w:gridSpan w:val="3"/>
            <w:hideMark/>
          </w:tcPr>
          <w:p w14:paraId="21DAE2EC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0.586</w:t>
            </w:r>
          </w:p>
        </w:tc>
      </w:tr>
      <w:tr w:rsidR="003E7CAB" w14:paraId="3C76E394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6B3677BC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239C4A47" w14:textId="1DBE0C74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Temperature (˚C)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141B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34C3F42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  <w:p w14:paraId="5C7B352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[36, 39]</w:t>
            </w:r>
          </w:p>
        </w:tc>
        <w:tc>
          <w:tcPr>
            <w:tcW w:w="528" w:type="pct"/>
            <w:gridSpan w:val="2"/>
            <w:hideMark/>
          </w:tcPr>
          <w:p w14:paraId="7DB29B43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  <w:p w14:paraId="47FB5CD7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[36.2, 39]</w:t>
            </w:r>
          </w:p>
        </w:tc>
        <w:tc>
          <w:tcPr>
            <w:tcW w:w="529" w:type="pct"/>
            <w:gridSpan w:val="2"/>
            <w:hideMark/>
          </w:tcPr>
          <w:p w14:paraId="1125758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0.461</w:t>
            </w:r>
          </w:p>
        </w:tc>
        <w:tc>
          <w:tcPr>
            <w:tcW w:w="616" w:type="pct"/>
            <w:gridSpan w:val="2"/>
            <w:hideMark/>
          </w:tcPr>
          <w:p w14:paraId="651B8D12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  <w:p w14:paraId="6CFFC620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[35, 39]</w:t>
            </w:r>
          </w:p>
        </w:tc>
        <w:tc>
          <w:tcPr>
            <w:tcW w:w="702" w:type="pct"/>
            <w:gridSpan w:val="2"/>
            <w:hideMark/>
          </w:tcPr>
          <w:p w14:paraId="2B60AA9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  <w:p w14:paraId="367E45F1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[36, 39]</w:t>
            </w:r>
          </w:p>
        </w:tc>
        <w:tc>
          <w:tcPr>
            <w:tcW w:w="568" w:type="pct"/>
            <w:gridSpan w:val="3"/>
            <w:hideMark/>
          </w:tcPr>
          <w:p w14:paraId="254E008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0.0102</w:t>
            </w:r>
          </w:p>
        </w:tc>
      </w:tr>
      <w:tr w:rsidR="003E7CAB" w14:paraId="32E25E23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80588DF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4760A043" w14:textId="29193FC8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Heart Rate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141B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7058EF95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85.5</w:t>
            </w:r>
          </w:p>
          <w:p w14:paraId="1EEC263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[22, 118]</w:t>
            </w:r>
          </w:p>
        </w:tc>
        <w:tc>
          <w:tcPr>
            <w:tcW w:w="528" w:type="pct"/>
            <w:gridSpan w:val="2"/>
            <w:hideMark/>
          </w:tcPr>
          <w:p w14:paraId="64829B7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  <w:p w14:paraId="0193FB42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[30, 103]</w:t>
            </w:r>
          </w:p>
        </w:tc>
        <w:tc>
          <w:tcPr>
            <w:tcW w:w="529" w:type="pct"/>
            <w:gridSpan w:val="2"/>
            <w:hideMark/>
          </w:tcPr>
          <w:p w14:paraId="251AB53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0.281</w:t>
            </w:r>
          </w:p>
        </w:tc>
        <w:tc>
          <w:tcPr>
            <w:tcW w:w="616" w:type="pct"/>
            <w:gridSpan w:val="2"/>
            <w:hideMark/>
          </w:tcPr>
          <w:p w14:paraId="0CA6FF90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86</w:t>
            </w:r>
          </w:p>
          <w:p w14:paraId="7DA6EA9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[22, 118]</w:t>
            </w:r>
          </w:p>
        </w:tc>
        <w:tc>
          <w:tcPr>
            <w:tcW w:w="702" w:type="pct"/>
            <w:gridSpan w:val="2"/>
            <w:hideMark/>
          </w:tcPr>
          <w:p w14:paraId="0782E962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86</w:t>
            </w:r>
          </w:p>
          <w:p w14:paraId="443FFEC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[52, 101]</w:t>
            </w:r>
          </w:p>
        </w:tc>
        <w:tc>
          <w:tcPr>
            <w:tcW w:w="568" w:type="pct"/>
            <w:gridSpan w:val="3"/>
            <w:hideMark/>
          </w:tcPr>
          <w:p w14:paraId="661E48F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0.406</w:t>
            </w:r>
          </w:p>
        </w:tc>
      </w:tr>
      <w:tr w:rsidR="003E7CAB" w14:paraId="53F8E133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1422AD9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5272A145" w14:textId="103DACC2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Respiratory Rate</w:t>
            </w:r>
            <w:r w:rsidR="0026141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141B" w:rsidRPr="000963D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3D927A47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22 </w:t>
            </w:r>
          </w:p>
          <w:p w14:paraId="3769D6E7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[18, 30]</w:t>
            </w:r>
          </w:p>
        </w:tc>
        <w:tc>
          <w:tcPr>
            <w:tcW w:w="528" w:type="pct"/>
            <w:gridSpan w:val="2"/>
            <w:hideMark/>
          </w:tcPr>
          <w:p w14:paraId="72661EFA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  <w:p w14:paraId="52BF4C7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[18, 30]</w:t>
            </w:r>
          </w:p>
        </w:tc>
        <w:tc>
          <w:tcPr>
            <w:tcW w:w="529" w:type="pct"/>
            <w:gridSpan w:val="2"/>
            <w:hideMark/>
          </w:tcPr>
          <w:p w14:paraId="0FE53D9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616" w:type="pct"/>
            <w:gridSpan w:val="2"/>
            <w:hideMark/>
          </w:tcPr>
          <w:p w14:paraId="68785A7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  <w:p w14:paraId="6C3453AF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[20, 50]</w:t>
            </w:r>
          </w:p>
        </w:tc>
        <w:tc>
          <w:tcPr>
            <w:tcW w:w="702" w:type="pct"/>
            <w:gridSpan w:val="2"/>
            <w:hideMark/>
          </w:tcPr>
          <w:p w14:paraId="2E7B5E75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22.0 </w:t>
            </w:r>
          </w:p>
          <w:p w14:paraId="4DE367F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[18, 40]</w:t>
            </w:r>
          </w:p>
        </w:tc>
        <w:tc>
          <w:tcPr>
            <w:tcW w:w="568" w:type="pct"/>
            <w:gridSpan w:val="3"/>
            <w:hideMark/>
          </w:tcPr>
          <w:p w14:paraId="2818A183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3E7CAB" w14:paraId="706CCDDE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0DE44DBA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0A869724" w14:textId="22F004C2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Oxygen saturation (%)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7EFB8C4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  <w:p w14:paraId="1341570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[92, 99]</w:t>
            </w:r>
          </w:p>
        </w:tc>
        <w:tc>
          <w:tcPr>
            <w:tcW w:w="528" w:type="pct"/>
            <w:gridSpan w:val="2"/>
            <w:hideMark/>
          </w:tcPr>
          <w:p w14:paraId="4CB3E921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  <w:p w14:paraId="2D036511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[92, 100]</w:t>
            </w:r>
          </w:p>
        </w:tc>
        <w:tc>
          <w:tcPr>
            <w:tcW w:w="529" w:type="pct"/>
            <w:gridSpan w:val="2"/>
            <w:hideMark/>
          </w:tcPr>
          <w:p w14:paraId="7648FAF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0.218</w:t>
            </w:r>
          </w:p>
        </w:tc>
        <w:tc>
          <w:tcPr>
            <w:tcW w:w="616" w:type="pct"/>
            <w:gridSpan w:val="2"/>
            <w:hideMark/>
          </w:tcPr>
          <w:p w14:paraId="68D1B67E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86</w:t>
            </w:r>
          </w:p>
          <w:p w14:paraId="5052DFE8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[50, 98]</w:t>
            </w:r>
          </w:p>
        </w:tc>
        <w:tc>
          <w:tcPr>
            <w:tcW w:w="702" w:type="pct"/>
            <w:gridSpan w:val="2"/>
            <w:hideMark/>
          </w:tcPr>
          <w:p w14:paraId="1664A2D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  <w:p w14:paraId="2DC810F6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[43, 91]</w:t>
            </w:r>
          </w:p>
        </w:tc>
        <w:tc>
          <w:tcPr>
            <w:tcW w:w="568" w:type="pct"/>
            <w:gridSpan w:val="3"/>
            <w:hideMark/>
          </w:tcPr>
          <w:p w14:paraId="6F3F74B2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0.0368</w:t>
            </w:r>
          </w:p>
        </w:tc>
      </w:tr>
      <w:tr w:rsidR="003E7CAB" w14:paraId="34994D8E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1922AB92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621CC57F" w14:textId="4EC859FE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Diastolic blood pressure (mmHg</w:t>
            </w:r>
            <w:proofErr w:type="gramStart"/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6983F53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120 </w:t>
            </w:r>
          </w:p>
          <w:p w14:paraId="0662C0C8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[100, 160]</w:t>
            </w:r>
          </w:p>
        </w:tc>
        <w:tc>
          <w:tcPr>
            <w:tcW w:w="528" w:type="pct"/>
            <w:gridSpan w:val="2"/>
            <w:hideMark/>
          </w:tcPr>
          <w:p w14:paraId="158A79EC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120</w:t>
            </w:r>
          </w:p>
          <w:p w14:paraId="7C740E3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[100, 150]</w:t>
            </w:r>
          </w:p>
        </w:tc>
        <w:tc>
          <w:tcPr>
            <w:tcW w:w="529" w:type="pct"/>
            <w:gridSpan w:val="2"/>
            <w:hideMark/>
          </w:tcPr>
          <w:p w14:paraId="0B52A97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0.854</w:t>
            </w:r>
          </w:p>
        </w:tc>
        <w:tc>
          <w:tcPr>
            <w:tcW w:w="616" w:type="pct"/>
            <w:gridSpan w:val="2"/>
            <w:hideMark/>
          </w:tcPr>
          <w:p w14:paraId="7D3B8DA5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120 </w:t>
            </w:r>
          </w:p>
          <w:p w14:paraId="70B5F038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[90, 180]</w:t>
            </w:r>
          </w:p>
        </w:tc>
        <w:tc>
          <w:tcPr>
            <w:tcW w:w="702" w:type="pct"/>
            <w:gridSpan w:val="2"/>
            <w:hideMark/>
          </w:tcPr>
          <w:p w14:paraId="0ECD892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120 </w:t>
            </w:r>
          </w:p>
          <w:p w14:paraId="7E13A443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[110, 160]</w:t>
            </w:r>
          </w:p>
        </w:tc>
        <w:tc>
          <w:tcPr>
            <w:tcW w:w="568" w:type="pct"/>
            <w:gridSpan w:val="3"/>
            <w:hideMark/>
          </w:tcPr>
          <w:p w14:paraId="52918B4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0.441</w:t>
            </w:r>
          </w:p>
        </w:tc>
      </w:tr>
      <w:tr w:rsidR="003E7CAB" w14:paraId="08786BB6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784118D9" w14:textId="77777777" w:rsidR="005E37B8" w:rsidRPr="00CF6D00" w:rsidRDefault="005E37B8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74633BFC" w14:textId="3AB32627" w:rsidR="005E37B8" w:rsidRPr="00C01042" w:rsidRDefault="005E37B8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Systolic blood pressure (mmHg</w:t>
            </w:r>
            <w:proofErr w:type="gramStart"/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20ACE63D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  <w:p w14:paraId="24098449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[60, 95]</w:t>
            </w:r>
          </w:p>
        </w:tc>
        <w:tc>
          <w:tcPr>
            <w:tcW w:w="528" w:type="pct"/>
            <w:gridSpan w:val="2"/>
            <w:hideMark/>
          </w:tcPr>
          <w:p w14:paraId="1C249AFF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  <w:p w14:paraId="435ADE23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[50, 95]</w:t>
            </w:r>
          </w:p>
        </w:tc>
        <w:tc>
          <w:tcPr>
            <w:tcW w:w="529" w:type="pct"/>
            <w:gridSpan w:val="2"/>
            <w:hideMark/>
          </w:tcPr>
          <w:p w14:paraId="1008B2B8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0.251</w:t>
            </w:r>
          </w:p>
        </w:tc>
        <w:tc>
          <w:tcPr>
            <w:tcW w:w="616" w:type="pct"/>
            <w:gridSpan w:val="2"/>
            <w:hideMark/>
          </w:tcPr>
          <w:p w14:paraId="38BCF3B1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  <w:p w14:paraId="43DDA5A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[20, 100]</w:t>
            </w:r>
          </w:p>
        </w:tc>
        <w:tc>
          <w:tcPr>
            <w:tcW w:w="702" w:type="pct"/>
            <w:gridSpan w:val="2"/>
            <w:hideMark/>
          </w:tcPr>
          <w:p w14:paraId="29286457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  <w:p w14:paraId="0D9E1654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[70, 100]</w:t>
            </w:r>
          </w:p>
        </w:tc>
        <w:tc>
          <w:tcPr>
            <w:tcW w:w="568" w:type="pct"/>
            <w:gridSpan w:val="3"/>
            <w:hideMark/>
          </w:tcPr>
          <w:p w14:paraId="04CB5B40" w14:textId="77777777" w:rsidR="005E37B8" w:rsidRPr="00C01042" w:rsidRDefault="005E37B8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0.84</w:t>
            </w:r>
          </w:p>
        </w:tc>
      </w:tr>
      <w:tr w:rsidR="00123F87" w14:paraId="2499E1E4" w14:textId="77777777" w:rsidTr="00E505D8">
        <w:trPr>
          <w:trHeight w:val="322"/>
        </w:trPr>
        <w:tc>
          <w:tcPr>
            <w:tcW w:w="160" w:type="pct"/>
            <w:vMerge w:val="restar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  <w:textDirection w:val="btLr"/>
          </w:tcPr>
          <w:p w14:paraId="0EC8E735" w14:textId="77777777" w:rsidR="00123F87" w:rsidRPr="00CF6D00" w:rsidRDefault="00123F87" w:rsidP="0003427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F6D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Laboratory investigations</w:t>
            </w: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4C5A97AC" w14:textId="1E66B06B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SGOT (U/L</w:t>
            </w:r>
            <w:r w:rsidR="008C4E46"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5C3191E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  <w:p w14:paraId="74B6521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[10, 400]</w:t>
            </w:r>
          </w:p>
        </w:tc>
        <w:tc>
          <w:tcPr>
            <w:tcW w:w="528" w:type="pct"/>
            <w:gridSpan w:val="2"/>
            <w:hideMark/>
          </w:tcPr>
          <w:p w14:paraId="117853B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  <w:p w14:paraId="503043A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[8, 137]</w:t>
            </w:r>
          </w:p>
        </w:tc>
        <w:tc>
          <w:tcPr>
            <w:tcW w:w="529" w:type="pct"/>
            <w:gridSpan w:val="2"/>
            <w:hideMark/>
          </w:tcPr>
          <w:p w14:paraId="66A07C5D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616" w:type="pct"/>
            <w:gridSpan w:val="2"/>
            <w:hideMark/>
          </w:tcPr>
          <w:p w14:paraId="35CFF10D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  <w:p w14:paraId="055F3D7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[10, 362]</w:t>
            </w:r>
          </w:p>
        </w:tc>
        <w:tc>
          <w:tcPr>
            <w:tcW w:w="702" w:type="pct"/>
            <w:gridSpan w:val="2"/>
            <w:hideMark/>
          </w:tcPr>
          <w:p w14:paraId="31C5CB7C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  <w:p w14:paraId="0C1C11F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[10, 225]</w:t>
            </w:r>
          </w:p>
        </w:tc>
        <w:tc>
          <w:tcPr>
            <w:tcW w:w="568" w:type="pct"/>
            <w:gridSpan w:val="3"/>
            <w:hideMark/>
          </w:tcPr>
          <w:p w14:paraId="2BE8FF6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0.952</w:t>
            </w:r>
          </w:p>
        </w:tc>
      </w:tr>
      <w:tr w:rsidR="00123F87" w14:paraId="488571BA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E7B9D67" w14:textId="77777777" w:rsidR="00123F87" w:rsidRPr="00CF6D00" w:rsidRDefault="00123F87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27524D63" w14:textId="5C0F97BC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SGPT (U/L</w:t>
            </w:r>
            <w:r w:rsidR="008C4E46"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79BDA664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  <w:p w14:paraId="7BA5369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[8, 419]</w:t>
            </w:r>
          </w:p>
        </w:tc>
        <w:tc>
          <w:tcPr>
            <w:tcW w:w="528" w:type="pct"/>
            <w:gridSpan w:val="2"/>
            <w:hideMark/>
          </w:tcPr>
          <w:p w14:paraId="0C2C8E7C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  <w:p w14:paraId="2462EB1D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[11, 72]</w:t>
            </w:r>
          </w:p>
        </w:tc>
        <w:tc>
          <w:tcPr>
            <w:tcW w:w="529" w:type="pct"/>
            <w:gridSpan w:val="2"/>
            <w:hideMark/>
          </w:tcPr>
          <w:p w14:paraId="01E276A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0.868</w:t>
            </w:r>
          </w:p>
        </w:tc>
        <w:tc>
          <w:tcPr>
            <w:tcW w:w="616" w:type="pct"/>
            <w:gridSpan w:val="2"/>
            <w:hideMark/>
          </w:tcPr>
          <w:p w14:paraId="67EDAFB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  <w:p w14:paraId="247AE64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[7, 203]</w:t>
            </w:r>
          </w:p>
        </w:tc>
        <w:tc>
          <w:tcPr>
            <w:tcW w:w="702" w:type="pct"/>
            <w:gridSpan w:val="2"/>
            <w:hideMark/>
          </w:tcPr>
          <w:p w14:paraId="19E1511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  <w:p w14:paraId="73F0BFA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[9, 192]</w:t>
            </w:r>
          </w:p>
        </w:tc>
        <w:tc>
          <w:tcPr>
            <w:tcW w:w="568" w:type="pct"/>
            <w:gridSpan w:val="3"/>
            <w:hideMark/>
          </w:tcPr>
          <w:p w14:paraId="75F4B9B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0.668</w:t>
            </w:r>
          </w:p>
        </w:tc>
      </w:tr>
      <w:tr w:rsidR="00123F87" w14:paraId="710D21A0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4268DB17" w14:textId="77777777" w:rsidR="00123F87" w:rsidRPr="00CF6D00" w:rsidRDefault="00123F87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4BA9D81F" w14:textId="4E16885E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Urea (mg/dl</w:t>
            </w:r>
            <w:proofErr w:type="gramStart"/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163A320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  <w:p w14:paraId="519D008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[0.38, 32]</w:t>
            </w:r>
          </w:p>
        </w:tc>
        <w:tc>
          <w:tcPr>
            <w:tcW w:w="528" w:type="pct"/>
            <w:gridSpan w:val="2"/>
            <w:hideMark/>
          </w:tcPr>
          <w:p w14:paraId="0F2AA67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  <w:p w14:paraId="7241187E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[15, 215]</w:t>
            </w:r>
          </w:p>
        </w:tc>
        <w:tc>
          <w:tcPr>
            <w:tcW w:w="529" w:type="pct"/>
            <w:gridSpan w:val="2"/>
            <w:hideMark/>
          </w:tcPr>
          <w:p w14:paraId="46557DE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0.233</w:t>
            </w:r>
          </w:p>
        </w:tc>
        <w:tc>
          <w:tcPr>
            <w:tcW w:w="616" w:type="pct"/>
            <w:gridSpan w:val="2"/>
            <w:hideMark/>
          </w:tcPr>
          <w:p w14:paraId="58CAEDFD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  <w:p w14:paraId="7C18E72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[12, 148]</w:t>
            </w:r>
          </w:p>
        </w:tc>
        <w:tc>
          <w:tcPr>
            <w:tcW w:w="702" w:type="pct"/>
            <w:gridSpan w:val="2"/>
            <w:hideMark/>
          </w:tcPr>
          <w:p w14:paraId="62691172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38.5</w:t>
            </w:r>
          </w:p>
          <w:p w14:paraId="73CF1E8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[1, 136]</w:t>
            </w:r>
          </w:p>
        </w:tc>
        <w:tc>
          <w:tcPr>
            <w:tcW w:w="568" w:type="pct"/>
            <w:gridSpan w:val="3"/>
            <w:hideMark/>
          </w:tcPr>
          <w:p w14:paraId="6BD1F76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0.556</w:t>
            </w:r>
          </w:p>
        </w:tc>
      </w:tr>
      <w:tr w:rsidR="00123F87" w14:paraId="6F8E1A75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1FCFF708" w14:textId="77777777" w:rsidR="00123F87" w:rsidRPr="00CF6D00" w:rsidRDefault="00123F87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0844A3C9" w14:textId="37811E50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Creatinine (mg/dl</w:t>
            </w:r>
            <w:proofErr w:type="gramStart"/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10286FC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  <w:p w14:paraId="7A5445F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[0.5, 5.6]</w:t>
            </w:r>
          </w:p>
        </w:tc>
        <w:tc>
          <w:tcPr>
            <w:tcW w:w="528" w:type="pct"/>
            <w:gridSpan w:val="2"/>
            <w:hideMark/>
          </w:tcPr>
          <w:p w14:paraId="0E0DAC9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  <w:p w14:paraId="3DA2E0D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[0.4, 3.7]</w:t>
            </w:r>
          </w:p>
        </w:tc>
        <w:tc>
          <w:tcPr>
            <w:tcW w:w="529" w:type="pct"/>
            <w:gridSpan w:val="2"/>
            <w:hideMark/>
          </w:tcPr>
          <w:p w14:paraId="2C97821A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0.617</w:t>
            </w:r>
          </w:p>
        </w:tc>
        <w:tc>
          <w:tcPr>
            <w:tcW w:w="616" w:type="pct"/>
            <w:gridSpan w:val="2"/>
            <w:hideMark/>
          </w:tcPr>
          <w:p w14:paraId="4B66E08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  <w:p w14:paraId="44C1A1DE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[0.5, 3.1]</w:t>
            </w:r>
          </w:p>
        </w:tc>
        <w:tc>
          <w:tcPr>
            <w:tcW w:w="702" w:type="pct"/>
            <w:gridSpan w:val="2"/>
            <w:hideMark/>
          </w:tcPr>
          <w:p w14:paraId="536BAC45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1.1</w:t>
            </w:r>
          </w:p>
          <w:p w14:paraId="64BCBF1C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[0.4, 3.9]</w:t>
            </w:r>
          </w:p>
        </w:tc>
        <w:tc>
          <w:tcPr>
            <w:tcW w:w="568" w:type="pct"/>
            <w:gridSpan w:val="3"/>
            <w:hideMark/>
          </w:tcPr>
          <w:p w14:paraId="37FC928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0.151</w:t>
            </w:r>
          </w:p>
        </w:tc>
      </w:tr>
      <w:tr w:rsidR="00123F87" w14:paraId="3D7E2921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3999FD68" w14:textId="77777777" w:rsidR="00123F87" w:rsidRPr="00CF6D00" w:rsidRDefault="00123F87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639B3ED8" w14:textId="6E00EA42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Leucocytes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(cells/mm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 xml:space="preserve">3 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*10</w:t>
            </w:r>
            <w:r w:rsidRPr="00C0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  <w:proofErr w:type="gramStart"/>
            <w:r w:rsidRPr="00C0104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78B8AAA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7.5</w:t>
            </w:r>
          </w:p>
          <w:p w14:paraId="5F7725F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[2.3, 20.8]</w:t>
            </w:r>
          </w:p>
        </w:tc>
        <w:tc>
          <w:tcPr>
            <w:tcW w:w="528" w:type="pct"/>
            <w:gridSpan w:val="2"/>
            <w:hideMark/>
          </w:tcPr>
          <w:p w14:paraId="78F8BDE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7.75 </w:t>
            </w:r>
          </w:p>
          <w:p w14:paraId="799A888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[1.88, 32.6]</w:t>
            </w:r>
          </w:p>
        </w:tc>
        <w:tc>
          <w:tcPr>
            <w:tcW w:w="529" w:type="pct"/>
            <w:gridSpan w:val="2"/>
            <w:hideMark/>
          </w:tcPr>
          <w:p w14:paraId="3874B10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0.754</w:t>
            </w:r>
          </w:p>
        </w:tc>
        <w:tc>
          <w:tcPr>
            <w:tcW w:w="616" w:type="pct"/>
            <w:gridSpan w:val="2"/>
            <w:hideMark/>
          </w:tcPr>
          <w:p w14:paraId="6FB861D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8.5</w:t>
            </w:r>
          </w:p>
          <w:p w14:paraId="0F8E381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[1.8, 71]</w:t>
            </w:r>
          </w:p>
        </w:tc>
        <w:tc>
          <w:tcPr>
            <w:tcW w:w="702" w:type="pct"/>
            <w:gridSpan w:val="2"/>
            <w:hideMark/>
          </w:tcPr>
          <w:p w14:paraId="5E0AB32E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9.7</w:t>
            </w:r>
          </w:p>
          <w:p w14:paraId="5B88C9F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[3.6, 31.1]</w:t>
            </w:r>
          </w:p>
        </w:tc>
        <w:tc>
          <w:tcPr>
            <w:tcW w:w="568" w:type="pct"/>
            <w:gridSpan w:val="3"/>
            <w:hideMark/>
          </w:tcPr>
          <w:p w14:paraId="29B91C44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0.826</w:t>
            </w:r>
          </w:p>
        </w:tc>
      </w:tr>
      <w:tr w:rsidR="00123F87" w14:paraId="40425D05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2BFCBB52" w14:textId="77777777" w:rsidR="00123F87" w:rsidRPr="00CF6D00" w:rsidRDefault="00123F87" w:rsidP="0003427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19AAF496" w14:textId="3427D698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Lymphocytes%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8C4E46" w:rsidRPr="0026141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[Min, Max]</w:t>
            </w:r>
          </w:p>
        </w:tc>
        <w:tc>
          <w:tcPr>
            <w:tcW w:w="835" w:type="pct"/>
            <w:gridSpan w:val="2"/>
            <w:hideMark/>
          </w:tcPr>
          <w:p w14:paraId="5ACEAC0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 </w:t>
            </w:r>
          </w:p>
          <w:p w14:paraId="45AA857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[3, 90]</w:t>
            </w:r>
          </w:p>
        </w:tc>
        <w:tc>
          <w:tcPr>
            <w:tcW w:w="528" w:type="pct"/>
            <w:gridSpan w:val="2"/>
            <w:hideMark/>
          </w:tcPr>
          <w:p w14:paraId="39CE5EC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  <w:p w14:paraId="3D15BAA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[4, 90]</w:t>
            </w:r>
          </w:p>
        </w:tc>
        <w:tc>
          <w:tcPr>
            <w:tcW w:w="529" w:type="pct"/>
            <w:gridSpan w:val="2"/>
            <w:hideMark/>
          </w:tcPr>
          <w:p w14:paraId="05A6566A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0.146</w:t>
            </w:r>
          </w:p>
        </w:tc>
        <w:tc>
          <w:tcPr>
            <w:tcW w:w="616" w:type="pct"/>
            <w:gridSpan w:val="2"/>
            <w:hideMark/>
          </w:tcPr>
          <w:p w14:paraId="594DC765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  <w:p w14:paraId="17E751F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[2, 91]</w:t>
            </w:r>
          </w:p>
        </w:tc>
        <w:tc>
          <w:tcPr>
            <w:tcW w:w="702" w:type="pct"/>
            <w:gridSpan w:val="2"/>
            <w:hideMark/>
          </w:tcPr>
          <w:p w14:paraId="203F8C1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  <w:p w14:paraId="40EE9D75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[6, 86]</w:t>
            </w:r>
          </w:p>
        </w:tc>
        <w:tc>
          <w:tcPr>
            <w:tcW w:w="568" w:type="pct"/>
            <w:gridSpan w:val="3"/>
            <w:hideMark/>
          </w:tcPr>
          <w:p w14:paraId="1D1B6D72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0.829</w:t>
            </w:r>
          </w:p>
        </w:tc>
      </w:tr>
      <w:tr w:rsidR="00123F87" w14:paraId="1EABFEBB" w14:textId="77777777" w:rsidTr="00E505D8">
        <w:trPr>
          <w:trHeight w:val="322"/>
        </w:trPr>
        <w:tc>
          <w:tcPr>
            <w:tcW w:w="160" w:type="pct"/>
            <w:vMerge w:val="restart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  <w:textDirection w:val="btLr"/>
          </w:tcPr>
          <w:p w14:paraId="6E1A0389" w14:textId="247DB2C4" w:rsidR="00123F87" w:rsidRPr="00CF6D00" w:rsidRDefault="0001253E" w:rsidP="00123F8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F6D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Comorbidities</w:t>
            </w: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770698F9" w14:textId="26F7EA5E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Obesity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09A1B38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8" w:type="pct"/>
            <w:gridSpan w:val="2"/>
            <w:hideMark/>
          </w:tcPr>
          <w:p w14:paraId="1B723CA8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(1.6%)</w:t>
            </w:r>
          </w:p>
        </w:tc>
        <w:tc>
          <w:tcPr>
            <w:tcW w:w="529" w:type="pct"/>
            <w:gridSpan w:val="2"/>
            <w:hideMark/>
          </w:tcPr>
          <w:p w14:paraId="088DCC5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616" w:type="pct"/>
            <w:gridSpan w:val="2"/>
            <w:hideMark/>
          </w:tcPr>
          <w:p w14:paraId="42E571E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1(0.5%)</w:t>
            </w:r>
          </w:p>
        </w:tc>
        <w:tc>
          <w:tcPr>
            <w:tcW w:w="702" w:type="pct"/>
            <w:gridSpan w:val="2"/>
            <w:hideMark/>
          </w:tcPr>
          <w:p w14:paraId="7750C47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 (1.8%)</w:t>
            </w:r>
          </w:p>
        </w:tc>
        <w:tc>
          <w:tcPr>
            <w:tcW w:w="568" w:type="pct"/>
            <w:gridSpan w:val="3"/>
            <w:hideMark/>
          </w:tcPr>
          <w:p w14:paraId="708E505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0.293</w:t>
            </w:r>
          </w:p>
        </w:tc>
      </w:tr>
      <w:tr w:rsidR="00123F87" w14:paraId="10450C00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4758148A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1918CC59" w14:textId="0FE6CF73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Diabetes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0C6838D5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56 (41.8%)</w:t>
            </w:r>
          </w:p>
        </w:tc>
        <w:tc>
          <w:tcPr>
            <w:tcW w:w="528" w:type="pct"/>
            <w:gridSpan w:val="2"/>
            <w:hideMark/>
          </w:tcPr>
          <w:p w14:paraId="1558F50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27(42.9%)</w:t>
            </w:r>
          </w:p>
        </w:tc>
        <w:tc>
          <w:tcPr>
            <w:tcW w:w="529" w:type="pct"/>
            <w:gridSpan w:val="2"/>
            <w:hideMark/>
          </w:tcPr>
          <w:p w14:paraId="10BE045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pct"/>
            <w:gridSpan w:val="2"/>
            <w:hideMark/>
          </w:tcPr>
          <w:p w14:paraId="64B92072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104 (52.0%)</w:t>
            </w:r>
          </w:p>
        </w:tc>
        <w:tc>
          <w:tcPr>
            <w:tcW w:w="702" w:type="pct"/>
            <w:gridSpan w:val="2"/>
            <w:hideMark/>
          </w:tcPr>
          <w:p w14:paraId="2D1EA10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52(46.4%)</w:t>
            </w:r>
          </w:p>
        </w:tc>
        <w:tc>
          <w:tcPr>
            <w:tcW w:w="568" w:type="pct"/>
            <w:gridSpan w:val="3"/>
            <w:hideMark/>
          </w:tcPr>
          <w:p w14:paraId="0B13C3A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0.409</w:t>
            </w:r>
          </w:p>
        </w:tc>
      </w:tr>
      <w:tr w:rsidR="00123F87" w14:paraId="26D695F6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43EA0FED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0571CC38" w14:textId="3AC6A5EC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COPD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51C1322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1(0.7%)</w:t>
            </w:r>
          </w:p>
        </w:tc>
        <w:tc>
          <w:tcPr>
            <w:tcW w:w="528" w:type="pct"/>
            <w:gridSpan w:val="2"/>
            <w:hideMark/>
          </w:tcPr>
          <w:p w14:paraId="7BACFFDE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9" w:type="pct"/>
            <w:gridSpan w:val="2"/>
            <w:hideMark/>
          </w:tcPr>
          <w:p w14:paraId="36E0DD5D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pct"/>
            <w:gridSpan w:val="2"/>
            <w:hideMark/>
          </w:tcPr>
          <w:p w14:paraId="6B98FA0C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2(1.0%)</w:t>
            </w:r>
          </w:p>
        </w:tc>
        <w:tc>
          <w:tcPr>
            <w:tcW w:w="702" w:type="pct"/>
            <w:gridSpan w:val="2"/>
            <w:hideMark/>
          </w:tcPr>
          <w:p w14:paraId="66BD803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68" w:type="pct"/>
            <w:gridSpan w:val="3"/>
            <w:hideMark/>
          </w:tcPr>
          <w:p w14:paraId="0EECA084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0.538</w:t>
            </w:r>
          </w:p>
        </w:tc>
      </w:tr>
      <w:tr w:rsidR="00123F87" w14:paraId="0B953909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1143C614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70129A38" w14:textId="24B12434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Chronic liver disease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1293349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1(0.7%)</w:t>
            </w:r>
          </w:p>
        </w:tc>
        <w:tc>
          <w:tcPr>
            <w:tcW w:w="528" w:type="pct"/>
            <w:gridSpan w:val="2"/>
            <w:hideMark/>
          </w:tcPr>
          <w:p w14:paraId="3455E03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(1.6%)</w:t>
            </w:r>
          </w:p>
        </w:tc>
        <w:tc>
          <w:tcPr>
            <w:tcW w:w="529" w:type="pct"/>
            <w:gridSpan w:val="2"/>
            <w:hideMark/>
          </w:tcPr>
          <w:p w14:paraId="5D88A4B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0.538</w:t>
            </w:r>
          </w:p>
        </w:tc>
        <w:tc>
          <w:tcPr>
            <w:tcW w:w="616" w:type="pct"/>
            <w:gridSpan w:val="2"/>
            <w:hideMark/>
          </w:tcPr>
          <w:p w14:paraId="5E247D9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2(1.0%)</w:t>
            </w:r>
          </w:p>
        </w:tc>
        <w:tc>
          <w:tcPr>
            <w:tcW w:w="702" w:type="pct"/>
            <w:gridSpan w:val="2"/>
            <w:hideMark/>
          </w:tcPr>
          <w:p w14:paraId="38F2D3A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68" w:type="pct"/>
            <w:gridSpan w:val="3"/>
            <w:hideMark/>
          </w:tcPr>
          <w:p w14:paraId="56AED10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0.538</w:t>
            </w:r>
          </w:p>
        </w:tc>
      </w:tr>
      <w:tr w:rsidR="00123F87" w14:paraId="79A6A40E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55C465BA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6A7F84B5" w14:textId="71D83010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ILD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4651B7F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1(0.7%)</w:t>
            </w:r>
          </w:p>
        </w:tc>
        <w:tc>
          <w:tcPr>
            <w:tcW w:w="528" w:type="pct"/>
            <w:gridSpan w:val="2"/>
            <w:hideMark/>
          </w:tcPr>
          <w:p w14:paraId="480A505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1(1.6%)</w:t>
            </w:r>
          </w:p>
        </w:tc>
        <w:tc>
          <w:tcPr>
            <w:tcW w:w="529" w:type="pct"/>
            <w:gridSpan w:val="2"/>
            <w:hideMark/>
          </w:tcPr>
          <w:p w14:paraId="4EBA32B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0.538</w:t>
            </w:r>
          </w:p>
        </w:tc>
        <w:tc>
          <w:tcPr>
            <w:tcW w:w="616" w:type="pct"/>
            <w:gridSpan w:val="2"/>
            <w:hideMark/>
          </w:tcPr>
          <w:p w14:paraId="5838670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1(0.5%)</w:t>
            </w:r>
          </w:p>
        </w:tc>
        <w:tc>
          <w:tcPr>
            <w:tcW w:w="702" w:type="pct"/>
            <w:gridSpan w:val="2"/>
            <w:hideMark/>
          </w:tcPr>
          <w:p w14:paraId="06D55B8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(0.9%)</w:t>
            </w:r>
          </w:p>
        </w:tc>
        <w:tc>
          <w:tcPr>
            <w:tcW w:w="568" w:type="pct"/>
            <w:gridSpan w:val="3"/>
            <w:hideMark/>
          </w:tcPr>
          <w:p w14:paraId="4223FCD1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123F87" w14:paraId="581AA029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55209EF7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5F7F48F6" w14:textId="0DB8D425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Pregnancy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13E6C97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8" w:type="pct"/>
            <w:gridSpan w:val="2"/>
            <w:hideMark/>
          </w:tcPr>
          <w:p w14:paraId="17CB8C6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1(1.6%)</w:t>
            </w:r>
          </w:p>
        </w:tc>
        <w:tc>
          <w:tcPr>
            <w:tcW w:w="529" w:type="pct"/>
            <w:gridSpan w:val="2"/>
            <w:hideMark/>
          </w:tcPr>
          <w:p w14:paraId="76D74C9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616" w:type="pct"/>
            <w:gridSpan w:val="2"/>
            <w:hideMark/>
          </w:tcPr>
          <w:p w14:paraId="3CA368D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702" w:type="pct"/>
            <w:gridSpan w:val="2"/>
            <w:hideMark/>
          </w:tcPr>
          <w:p w14:paraId="63FA14B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68" w:type="pct"/>
            <w:gridSpan w:val="3"/>
            <w:hideMark/>
          </w:tcPr>
          <w:p w14:paraId="0BF8853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123F87" w14:paraId="1BBC1EED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519DCA33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2D62DAAC" w14:textId="06AF4C83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CKD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09535D6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 (1.5%)</w:t>
            </w:r>
          </w:p>
        </w:tc>
        <w:tc>
          <w:tcPr>
            <w:tcW w:w="528" w:type="pct"/>
            <w:gridSpan w:val="2"/>
            <w:hideMark/>
          </w:tcPr>
          <w:p w14:paraId="5E32D72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3(4.8%)</w:t>
            </w:r>
          </w:p>
        </w:tc>
        <w:tc>
          <w:tcPr>
            <w:tcW w:w="529" w:type="pct"/>
            <w:gridSpan w:val="2"/>
            <w:hideMark/>
          </w:tcPr>
          <w:p w14:paraId="5F7445A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616" w:type="pct"/>
            <w:gridSpan w:val="2"/>
            <w:hideMark/>
          </w:tcPr>
          <w:p w14:paraId="0AA240F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4 (2%)</w:t>
            </w:r>
          </w:p>
        </w:tc>
        <w:tc>
          <w:tcPr>
            <w:tcW w:w="702" w:type="pct"/>
            <w:gridSpan w:val="2"/>
            <w:hideMark/>
          </w:tcPr>
          <w:p w14:paraId="0DA2F6E9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7 (6.3%)</w:t>
            </w:r>
          </w:p>
        </w:tc>
        <w:tc>
          <w:tcPr>
            <w:tcW w:w="568" w:type="pct"/>
            <w:gridSpan w:val="3"/>
            <w:hideMark/>
          </w:tcPr>
          <w:p w14:paraId="3FE6FE72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0.0608</w:t>
            </w:r>
          </w:p>
        </w:tc>
      </w:tr>
      <w:tr w:rsidR="00123F87" w14:paraId="4645AD20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1AFB36D4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</w:tcBorders>
            <w:noWrap/>
            <w:hideMark/>
          </w:tcPr>
          <w:p w14:paraId="3273167E" w14:textId="0E16F27E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Stroke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hideMark/>
          </w:tcPr>
          <w:p w14:paraId="7D165D90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8" w:type="pct"/>
            <w:gridSpan w:val="2"/>
            <w:hideMark/>
          </w:tcPr>
          <w:p w14:paraId="5E104FA7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9" w:type="pct"/>
            <w:gridSpan w:val="2"/>
            <w:hideMark/>
          </w:tcPr>
          <w:p w14:paraId="32CC9AB4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pct"/>
            <w:gridSpan w:val="2"/>
            <w:hideMark/>
          </w:tcPr>
          <w:p w14:paraId="6E57A77B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2 (1.0%)</w:t>
            </w:r>
          </w:p>
        </w:tc>
        <w:tc>
          <w:tcPr>
            <w:tcW w:w="702" w:type="pct"/>
            <w:gridSpan w:val="2"/>
            <w:hideMark/>
          </w:tcPr>
          <w:p w14:paraId="33C10D7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(0.9%)</w:t>
            </w:r>
          </w:p>
        </w:tc>
        <w:tc>
          <w:tcPr>
            <w:tcW w:w="568" w:type="pct"/>
            <w:gridSpan w:val="3"/>
            <w:hideMark/>
          </w:tcPr>
          <w:p w14:paraId="102DC0AF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123F87" w14:paraId="1FE4C395" w14:textId="77777777" w:rsidTr="00E505D8">
        <w:trPr>
          <w:trHeight w:val="322"/>
        </w:trPr>
        <w:tc>
          <w:tcPr>
            <w:tcW w:w="160" w:type="pct"/>
            <w:vMerge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14:paraId="7A0F7D43" w14:textId="77777777" w:rsidR="00123F87" w:rsidRPr="002A321D" w:rsidRDefault="00123F87" w:rsidP="0003427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62" w:type="pct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3F456EF9" w14:textId="21618865" w:rsidR="00123F87" w:rsidRPr="00C01042" w:rsidRDefault="00123F87" w:rsidP="00484E3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Cancer</w:t>
            </w:r>
            <w:r w:rsidR="008C4E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835" w:type="pct"/>
            <w:gridSpan w:val="2"/>
            <w:tcBorders>
              <w:bottom w:val="single" w:sz="4" w:space="0" w:color="auto"/>
            </w:tcBorders>
            <w:hideMark/>
          </w:tcPr>
          <w:p w14:paraId="6AA9DF26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(0.7%)</w:t>
            </w:r>
          </w:p>
        </w:tc>
        <w:tc>
          <w:tcPr>
            <w:tcW w:w="528" w:type="pct"/>
            <w:gridSpan w:val="2"/>
            <w:tcBorders>
              <w:bottom w:val="single" w:sz="4" w:space="0" w:color="auto"/>
            </w:tcBorders>
            <w:hideMark/>
          </w:tcPr>
          <w:p w14:paraId="11E29E02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29" w:type="pct"/>
            <w:gridSpan w:val="2"/>
            <w:tcBorders>
              <w:bottom w:val="single" w:sz="4" w:space="0" w:color="auto"/>
            </w:tcBorders>
            <w:hideMark/>
          </w:tcPr>
          <w:p w14:paraId="3DD4671A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6" w:type="pct"/>
            <w:gridSpan w:val="2"/>
            <w:tcBorders>
              <w:bottom w:val="single" w:sz="4" w:space="0" w:color="auto"/>
            </w:tcBorders>
            <w:hideMark/>
          </w:tcPr>
          <w:p w14:paraId="18842903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 (0.5%)</w:t>
            </w:r>
          </w:p>
        </w:tc>
        <w:tc>
          <w:tcPr>
            <w:tcW w:w="702" w:type="pct"/>
            <w:gridSpan w:val="2"/>
            <w:tcBorders>
              <w:bottom w:val="single" w:sz="4" w:space="0" w:color="auto"/>
            </w:tcBorders>
            <w:hideMark/>
          </w:tcPr>
          <w:p w14:paraId="21262664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568" w:type="pct"/>
            <w:gridSpan w:val="3"/>
            <w:tcBorders>
              <w:bottom w:val="single" w:sz="4" w:space="0" w:color="auto"/>
            </w:tcBorders>
            <w:hideMark/>
          </w:tcPr>
          <w:p w14:paraId="4F9B9D0C" w14:textId="77777777" w:rsidR="00123F87" w:rsidRPr="00C01042" w:rsidRDefault="00123F87" w:rsidP="0003427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1042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01253E" w14:paraId="5BE24DDC" w14:textId="77777777" w:rsidTr="004C36BB">
        <w:trPr>
          <w:trHeight w:val="322"/>
        </w:trPr>
        <w:tc>
          <w:tcPr>
            <w:tcW w:w="5000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5902CF94" w14:textId="333B5E8B" w:rsidR="0001253E" w:rsidRPr="00C01042" w:rsidRDefault="00B3523B" w:rsidP="00B3523B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52DA2">
              <w:rPr>
                <w:rFonts w:ascii="Times New Roman" w:hAnsi="Times New Roman" w:cs="Times New Roman"/>
                <w:sz w:val="16"/>
                <w:szCs w:val="16"/>
              </w:rPr>
              <w:t>Test of significance used: Mann Whitney, Chi-Square, Fisher exact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14:paraId="717DD89A" w14:textId="0A125A74" w:rsidR="00537746" w:rsidRDefault="00537746" w:rsidP="00537746">
      <w:pPr>
        <w:bidi w:val="0"/>
        <w:rPr>
          <w:lang w:bidi="ar-EG"/>
        </w:rPr>
      </w:pPr>
    </w:p>
    <w:p w14:paraId="7D24C956" w14:textId="074CE719" w:rsidR="00F25225" w:rsidRDefault="00F25225" w:rsidP="00F25225">
      <w:pPr>
        <w:bidi w:val="0"/>
        <w:rPr>
          <w:lang w:bidi="ar-EG"/>
        </w:rPr>
      </w:pPr>
    </w:p>
    <w:tbl>
      <w:tblPr>
        <w:tblStyle w:val="ListTable1Light-Accent51"/>
        <w:tblW w:w="5468" w:type="pct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235"/>
        <w:gridCol w:w="1169"/>
        <w:gridCol w:w="739"/>
        <w:gridCol w:w="430"/>
        <w:gridCol w:w="629"/>
        <w:gridCol w:w="1260"/>
        <w:gridCol w:w="1260"/>
        <w:gridCol w:w="924"/>
      </w:tblGrid>
      <w:tr w:rsidR="00046E0A" w:rsidRPr="00FE4BD0" w14:paraId="29E4AED7" w14:textId="77777777" w:rsidTr="00046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68507D" w14:textId="38FB7DEA" w:rsidR="00046E0A" w:rsidRPr="00FE4BD0" w:rsidRDefault="00046E0A" w:rsidP="00046E0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  <w:proofErr w:type="gramStart"/>
            <w:r w:rsidR="00117CD9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patients outcomes stratified by COVID-19 severity.</w:t>
            </w:r>
          </w:p>
        </w:tc>
      </w:tr>
      <w:tr w:rsidR="007215A4" w:rsidRPr="00FE4BD0" w14:paraId="1BB2A8AF" w14:textId="77777777" w:rsidTr="00721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top w:val="single" w:sz="4" w:space="0" w:color="auto"/>
              <w:left w:val="single" w:sz="4" w:space="0" w:color="auto"/>
            </w:tcBorders>
            <w:shd w:val="clear" w:color="auto" w:fill="DAEEF3" w:themeFill="accent5" w:themeFillTint="33"/>
          </w:tcPr>
          <w:p w14:paraId="0AE11D55" w14:textId="793A5A98" w:rsidR="00A947E4" w:rsidRPr="00FE4BD0" w:rsidRDefault="00A947E4" w:rsidP="00810547">
            <w:pPr>
              <w:spacing w:before="240"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sz w:val="18"/>
                <w:szCs w:val="18"/>
              </w:rPr>
              <w:t>COVID</w:t>
            </w:r>
            <w:r w:rsidR="00B83556">
              <w:rPr>
                <w:rFonts w:ascii="Times New Roman" w:eastAsia="Times New Roman" w:hAnsi="Times New Roman" w:cs="Times New Roman"/>
                <w:sz w:val="18"/>
                <w:szCs w:val="18"/>
              </w:rPr>
              <w:t>-19</w:t>
            </w:r>
            <w:r w:rsidRPr="00FE4BD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severity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B5D1B82" w14:textId="77777777" w:rsidR="00A947E4" w:rsidRPr="00FE4BD0" w:rsidRDefault="00A947E4" w:rsidP="00A947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Moderate </w:t>
            </w:r>
          </w:p>
        </w:tc>
        <w:tc>
          <w:tcPr>
            <w:tcW w:w="2334" w:type="pct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5DF5044B" w14:textId="11157DF3" w:rsidR="00A947E4" w:rsidRPr="00FE4BD0" w:rsidRDefault="00A947E4" w:rsidP="00A947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Severe</w:t>
            </w:r>
          </w:p>
        </w:tc>
      </w:tr>
      <w:tr w:rsidR="007215A4" w:rsidRPr="00FE4BD0" w14:paraId="5B1567DA" w14:textId="77777777" w:rsidTr="00046E0A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2FFE0995" w14:textId="77777777" w:rsidR="00A947E4" w:rsidRPr="00FE4BD0" w:rsidRDefault="00A947E4" w:rsidP="00A947E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Remdesivir use</w:t>
            </w:r>
          </w:p>
        </w:tc>
        <w:tc>
          <w:tcPr>
            <w:tcW w:w="606" w:type="pct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74881C6A" w14:textId="07FAE269" w:rsidR="00A947E4" w:rsidRPr="00FE4BD0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No</w:t>
            </w:r>
            <w:r w:rsidR="00810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(N=134)</w:t>
            </w:r>
          </w:p>
        </w:tc>
        <w:tc>
          <w:tcPr>
            <w:tcW w:w="606" w:type="pct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24B6FA68" w14:textId="46587AFD" w:rsidR="00A947E4" w:rsidRPr="00FE4BD0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Yes</w:t>
            </w:r>
            <w:r w:rsidR="00810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(N=63)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AB130D7" w14:textId="72B19933" w:rsidR="00A947E4" w:rsidRPr="00FE4BD0" w:rsidRDefault="008E2F9A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AAB5F68" w14:textId="179509C1" w:rsidR="00A947E4" w:rsidRPr="00FE4BD0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No</w:t>
            </w:r>
            <w:r w:rsidR="00810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(N=200)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3B77CE35" w14:textId="6BB8AD2D" w:rsidR="00A947E4" w:rsidRPr="00FE4BD0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Yes</w:t>
            </w:r>
            <w:r w:rsidR="0081054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E4BD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(N=112)</w:t>
            </w:r>
          </w:p>
        </w:tc>
        <w:tc>
          <w:tcPr>
            <w:tcW w:w="47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7E2E8E48" w14:textId="2252A84A" w:rsidR="00A947E4" w:rsidRPr="00FE4BD0" w:rsidRDefault="008E2F9A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FA3F90" w:rsidRPr="00FE4BD0" w14:paraId="325786FB" w14:textId="77777777" w:rsidTr="00FA3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B89598D" w14:textId="77777777" w:rsidR="00FA3F90" w:rsidRPr="00395CAF" w:rsidRDefault="00FA3F90" w:rsidP="00A947E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3D839C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6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EEEE95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43AE15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7A414F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2839D4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F7AD2" w14:textId="77777777" w:rsidR="00FA3F90" w:rsidRPr="00395CAF" w:rsidRDefault="00FA3F90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215A4" w:rsidRPr="00FE4BD0" w14:paraId="30A3D690" w14:textId="77777777" w:rsidTr="00FA3F90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0E69E" w14:textId="01263CCD" w:rsidR="00A947E4" w:rsidRPr="00395CAF" w:rsidRDefault="00A947E4" w:rsidP="00A947E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Length of stay</w:t>
            </w:r>
            <w:r w:rsidR="006A34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Median [Min, Max]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30BB89A2" w14:textId="55A20EF1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  <w:r w:rsidR="00245840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[1, 46]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  <w:hideMark/>
          </w:tcPr>
          <w:p w14:paraId="65916DF5" w14:textId="45240BE4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  <w:r w:rsidR="00245840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[1, 19]</w:t>
            </w:r>
          </w:p>
        </w:tc>
        <w:tc>
          <w:tcPr>
            <w:tcW w:w="326" w:type="pct"/>
            <w:shd w:val="clear" w:color="auto" w:fill="auto"/>
            <w:vAlign w:val="center"/>
            <w:hideMark/>
          </w:tcPr>
          <w:p w14:paraId="1734451F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4CF46FAB" w14:textId="11219E94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  <w:r w:rsidR="00245840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[3, 65]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62729A5B" w14:textId="51CD5A7F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  <w:r w:rsidR="00245840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[2, 29]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873EB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0.0107</w:t>
            </w:r>
          </w:p>
        </w:tc>
      </w:tr>
      <w:tr w:rsidR="007215A4" w:rsidRPr="00FE4BD0" w14:paraId="5133382D" w14:textId="77777777" w:rsidTr="00721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2423" w14:textId="7C8884D1" w:rsidR="00A947E4" w:rsidRPr="00395CAF" w:rsidRDefault="00A947E4" w:rsidP="00A947E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Composite outcome</w:t>
            </w:r>
            <w:r w:rsidR="006A345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29BD070F" w14:textId="63915CBF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17</w:t>
            </w:r>
            <w:r w:rsidR="00AF5C1F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(12.7%)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  <w:hideMark/>
          </w:tcPr>
          <w:p w14:paraId="53C4821F" w14:textId="5A9FE8AC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  <w:r w:rsidR="00AF5C1F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(9.5%)</w:t>
            </w:r>
          </w:p>
        </w:tc>
        <w:tc>
          <w:tcPr>
            <w:tcW w:w="326" w:type="pct"/>
            <w:shd w:val="clear" w:color="auto" w:fill="auto"/>
            <w:vAlign w:val="center"/>
            <w:hideMark/>
          </w:tcPr>
          <w:p w14:paraId="34C0B787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0.684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604D8ED5" w14:textId="44E66F0F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57</w:t>
            </w:r>
            <w:r w:rsidR="00AF5C1F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(28.5%)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1A6D6496" w14:textId="573F7C06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25</w:t>
            </w:r>
            <w:r w:rsidR="00AF5C1F"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(22.3%)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94D9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0.291</w:t>
            </w:r>
          </w:p>
        </w:tc>
      </w:tr>
      <w:tr w:rsidR="007215A4" w:rsidRPr="00FE4BD0" w14:paraId="63AE5626" w14:textId="77777777" w:rsidTr="007215A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ED31" w14:textId="518D7C20" w:rsidR="00A947E4" w:rsidRPr="00395CAF" w:rsidRDefault="00A947E4" w:rsidP="00A947E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In-hospital death</w:t>
            </w:r>
            <w:r w:rsidR="006A345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0BF80F21" w14:textId="02886063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 w:rsidR="00AF5C1F"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(9.0%)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  <w:hideMark/>
          </w:tcPr>
          <w:p w14:paraId="46691D2F" w14:textId="43ADEDCB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AF5C1F"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(7.9%)</w:t>
            </w:r>
          </w:p>
        </w:tc>
        <w:tc>
          <w:tcPr>
            <w:tcW w:w="326" w:type="pct"/>
            <w:shd w:val="clear" w:color="auto" w:fill="auto"/>
            <w:vAlign w:val="center"/>
            <w:hideMark/>
          </w:tcPr>
          <w:p w14:paraId="499176C1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6C85AC6B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 (22.5%)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5F346AB2" w14:textId="430CF00F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  <w:r w:rsidR="00AF5C1F" w:rsidRPr="00395C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(21.4%)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E292B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0.939</w:t>
            </w:r>
          </w:p>
        </w:tc>
      </w:tr>
      <w:tr w:rsidR="007215A4" w:rsidRPr="00FE4BD0" w14:paraId="36E8532A" w14:textId="77777777" w:rsidTr="00721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CF97" w14:textId="008DCE6A" w:rsidR="00A947E4" w:rsidRPr="00395CAF" w:rsidRDefault="00A947E4" w:rsidP="00A947E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Mechanical Ventilation</w:t>
            </w:r>
            <w:r w:rsidR="008E2F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460330F2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(4.5%)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  <w:hideMark/>
          </w:tcPr>
          <w:p w14:paraId="03797AF3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(4.8%)</w:t>
            </w:r>
          </w:p>
        </w:tc>
        <w:tc>
          <w:tcPr>
            <w:tcW w:w="326" w:type="pct"/>
            <w:shd w:val="clear" w:color="auto" w:fill="auto"/>
            <w:vAlign w:val="center"/>
            <w:hideMark/>
          </w:tcPr>
          <w:p w14:paraId="666E773E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36E183DA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 (14.0%)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048C257B" w14:textId="626256D9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 w:rsidR="00AF5C1F"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(10.7%)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86A6" w14:textId="77777777" w:rsidR="00A947E4" w:rsidRPr="00395CAF" w:rsidRDefault="00A947E4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</w:tr>
      <w:tr w:rsidR="007215A4" w:rsidRPr="00FE4BD0" w14:paraId="794FC80B" w14:textId="77777777" w:rsidTr="007215A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B8CC" w14:textId="14F0F10F" w:rsidR="00A947E4" w:rsidRPr="00395CAF" w:rsidRDefault="00A947E4" w:rsidP="00A947E4">
            <w:pPr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Transfer to a higher level</w:t>
            </w:r>
            <w:r w:rsidR="008E2F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78E67D39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 (9%)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  <w:hideMark/>
          </w:tcPr>
          <w:p w14:paraId="3D5EF2C9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(7.9%)</w:t>
            </w:r>
          </w:p>
        </w:tc>
        <w:tc>
          <w:tcPr>
            <w:tcW w:w="326" w:type="pct"/>
            <w:shd w:val="clear" w:color="auto" w:fill="auto"/>
            <w:vAlign w:val="center"/>
            <w:hideMark/>
          </w:tcPr>
          <w:p w14:paraId="7E94E541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312BDF75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 (23%)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14:paraId="7B285442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 (14.3%)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55020" w14:textId="77777777" w:rsidR="00A947E4" w:rsidRPr="00395CAF" w:rsidRDefault="00A947E4" w:rsidP="00395CA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0.0887</w:t>
            </w:r>
          </w:p>
        </w:tc>
      </w:tr>
      <w:tr w:rsidR="007215A4" w:rsidRPr="00FE4BD0" w14:paraId="469A0BC6" w14:textId="77777777" w:rsidTr="00721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4D69FA0" w14:textId="095AFEFF" w:rsidR="00395CAF" w:rsidRPr="00395CAF" w:rsidRDefault="00395CAF" w:rsidP="00395C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95C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Mortality rate</w:t>
            </w:r>
            <w:r w:rsidR="007215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7215A4" w:rsidRPr="007215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(deaths/1000 patient days)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8B68AAC" w14:textId="27F20153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9.1 [3.9-14.3]</w:t>
            </w:r>
          </w:p>
        </w:tc>
        <w:tc>
          <w:tcPr>
            <w:tcW w:w="606" w:type="pct"/>
            <w:gridSpan w:val="2"/>
            <w:shd w:val="clear" w:color="auto" w:fill="auto"/>
            <w:vAlign w:val="center"/>
          </w:tcPr>
          <w:p w14:paraId="0DF2E89D" w14:textId="73D22A17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[1.1-17.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</w:p>
        </w:tc>
        <w:tc>
          <w:tcPr>
            <w:tcW w:w="326" w:type="pct"/>
            <w:shd w:val="clear" w:color="auto" w:fill="auto"/>
            <w:vAlign w:val="center"/>
          </w:tcPr>
          <w:p w14:paraId="3AD299E4" w14:textId="19BE585E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0.992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3C6684EA" w14:textId="2D9306D0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19.9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[14.1-25.4]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4405CA9E" w14:textId="5D2838E7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21.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</w:t>
            </w: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[13.1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30.6]</w:t>
            </w:r>
          </w:p>
        </w:tc>
        <w:tc>
          <w:tcPr>
            <w:tcW w:w="47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3ADF6C" w14:textId="7609BA57" w:rsidR="00395CAF" w:rsidRPr="00395CAF" w:rsidRDefault="00395CAF" w:rsidP="00395CAF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95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0.7125</w:t>
            </w:r>
          </w:p>
        </w:tc>
      </w:tr>
      <w:tr w:rsidR="007215A4" w:rsidRPr="00FE4BD0" w14:paraId="18E0107A" w14:textId="77777777" w:rsidTr="007215A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0A0F7" w14:textId="77777777" w:rsidR="00395CAF" w:rsidRPr="00395CAF" w:rsidRDefault="00395CAF" w:rsidP="00A947E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BBF075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049258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6F0BA5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1E6BF8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20D751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7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1308B" w14:textId="77777777" w:rsidR="00395CAF" w:rsidRPr="00395CAF" w:rsidRDefault="00395CAF" w:rsidP="00034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10547" w:rsidRPr="00FE4BD0" w14:paraId="4B0BACB5" w14:textId="77777777" w:rsidTr="00721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1D8D2686" w14:textId="31BDED0D" w:rsidR="00810547" w:rsidRPr="00752DA2" w:rsidRDefault="00752DA2" w:rsidP="00752DA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52DA2">
              <w:rPr>
                <w:rFonts w:ascii="Times New Roman" w:hAnsi="Times New Roman" w:cs="Times New Roman"/>
                <w:sz w:val="16"/>
                <w:szCs w:val="16"/>
              </w:rPr>
              <w:t>Test of significance used: Mann Whitney, Chi-Square, Fisher exact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52DA2">
              <w:rPr>
                <w:rFonts w:ascii="Times New Roman" w:hAnsi="Times New Roman" w:cs="Times New Roman"/>
                <w:sz w:val="16"/>
                <w:szCs w:val="16"/>
              </w:rPr>
              <w:t>and Z test for independent rates</w:t>
            </w:r>
          </w:p>
        </w:tc>
      </w:tr>
    </w:tbl>
    <w:p w14:paraId="2C4A717D" w14:textId="062A6493" w:rsidR="00F25225" w:rsidRPr="00FE4BD0" w:rsidRDefault="00F25225" w:rsidP="00F25225">
      <w:pPr>
        <w:bidi w:val="0"/>
        <w:rPr>
          <w:sz w:val="18"/>
          <w:szCs w:val="18"/>
          <w:lang w:bidi="ar-EG"/>
        </w:rPr>
      </w:pPr>
    </w:p>
    <w:p w14:paraId="2361122D" w14:textId="5E0319B8" w:rsidR="00FB7E14" w:rsidRDefault="00FB7E14" w:rsidP="00FB7E14">
      <w:pPr>
        <w:bidi w:val="0"/>
        <w:rPr>
          <w:lang w:bidi="ar-EG"/>
        </w:rPr>
      </w:pPr>
    </w:p>
    <w:tbl>
      <w:tblPr>
        <w:tblStyle w:val="GridTable2-Accent11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78"/>
        <w:gridCol w:w="1260"/>
        <w:gridCol w:w="2250"/>
      </w:tblGrid>
      <w:tr w:rsidR="00FB7E14" w14:paraId="17D2FFA1" w14:textId="77777777" w:rsidTr="00117C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316EB" w14:textId="0A74F043" w:rsidR="00FB7E14" w:rsidRDefault="00117CD9" w:rsidP="00117C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S5:</w:t>
            </w:r>
            <w:r w:rsidR="002722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="00FB7E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ultivariate logistic regression for the composite endpoint.</w:t>
            </w:r>
          </w:p>
        </w:tc>
      </w:tr>
      <w:tr w:rsidR="00FB7E14" w14:paraId="2DD37709" w14:textId="77777777" w:rsidTr="00117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top w:val="single" w:sz="4" w:space="0" w:color="auto"/>
              <w:left w:val="single" w:sz="4" w:space="0" w:color="auto"/>
            </w:tcBorders>
            <w:shd w:val="clear" w:color="auto" w:fill="EEECE1" w:themeFill="background2"/>
            <w:vAlign w:val="center"/>
          </w:tcPr>
          <w:p w14:paraId="14A57731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Variable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EEECE1" w:themeFill="background2"/>
            <w:vAlign w:val="center"/>
          </w:tcPr>
          <w:p w14:paraId="2ADA5304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OR</w:t>
            </w:r>
          </w:p>
        </w:tc>
        <w:tc>
          <w:tcPr>
            <w:tcW w:w="2250" w:type="dxa"/>
            <w:tcBorders>
              <w:top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14AF8D7B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95% CI</w:t>
            </w:r>
          </w:p>
        </w:tc>
      </w:tr>
      <w:tr w:rsidR="00FB7E14" w14:paraId="06E82F71" w14:textId="77777777" w:rsidTr="000342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8A5576" w14:textId="77777777" w:rsidR="00FB7E14" w:rsidRPr="0064621C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6462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Intercept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FD4464" w14:textId="77777777" w:rsidR="00FB7E14" w:rsidRPr="0064621C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6462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0.120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43596D5" w14:textId="77777777" w:rsidR="00FB7E14" w:rsidRPr="0064621C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6462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0.065 -0.213</w:t>
            </w:r>
          </w:p>
        </w:tc>
      </w:tr>
      <w:tr w:rsidR="00FB7E14" w14:paraId="24209E01" w14:textId="77777777" w:rsidTr="00034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470AF29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 xml:space="preserve">Remdesivir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FC78B5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0.623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AF962B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0.337 – 1.018</w:t>
            </w:r>
          </w:p>
        </w:tc>
      </w:tr>
      <w:tr w:rsidR="00FB7E14" w14:paraId="457F5004" w14:textId="77777777" w:rsidTr="000342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5A508D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Age above 60 years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DD0EFF0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1.597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391A54D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1.009 – 2.535</w:t>
            </w:r>
          </w:p>
        </w:tc>
      </w:tr>
      <w:tr w:rsidR="00FB7E14" w14:paraId="723264E4" w14:textId="77777777" w:rsidTr="00034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2D8983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 xml:space="preserve">Male Gender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E013B2F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0.789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4856B1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0.498 – 1.242</w:t>
            </w:r>
          </w:p>
        </w:tc>
      </w:tr>
      <w:tr w:rsidR="00FB7E14" w14:paraId="5C94932F" w14:textId="77777777" w:rsidTr="000342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557F8F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Severe COVID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50B550E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2.804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CAFE8F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1.697 – 4.795</w:t>
            </w:r>
          </w:p>
        </w:tc>
      </w:tr>
      <w:tr w:rsidR="00FB7E14" w14:paraId="6624E92D" w14:textId="77777777" w:rsidTr="00034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ADF46BE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Cardiovascular disease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A9CA9A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1.464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CE5F24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0.721 - 2.854</w:t>
            </w:r>
          </w:p>
        </w:tc>
      </w:tr>
      <w:tr w:rsidR="00FB7E14" w14:paraId="1DC1521D" w14:textId="77777777" w:rsidTr="000342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112625A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Chronic lung disease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953EBF7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1.260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903155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0.355 – 3.794</w:t>
            </w:r>
          </w:p>
        </w:tc>
      </w:tr>
      <w:tr w:rsidR="00FB7E14" w14:paraId="37B00C34" w14:textId="77777777" w:rsidTr="00034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77D9E9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Chronic kidney disease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CEF7C0A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5.524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764E8B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1.865 – 17.079</w:t>
            </w:r>
          </w:p>
        </w:tc>
      </w:tr>
      <w:tr w:rsidR="00FB7E14" w14:paraId="66848865" w14:textId="77777777" w:rsidTr="0003427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D0FB55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Diabetes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746E0EB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0.912</w:t>
            </w:r>
          </w:p>
        </w:tc>
        <w:tc>
          <w:tcPr>
            <w:tcW w:w="225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52F66B8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0.575 – 1.440</w:t>
            </w:r>
          </w:p>
        </w:tc>
      </w:tr>
      <w:tr w:rsidR="00FB7E14" w14:paraId="7232D518" w14:textId="77777777" w:rsidTr="00034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716595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Obesity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52C544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4.670</w:t>
            </w:r>
          </w:p>
        </w:tc>
        <w:tc>
          <w:tcPr>
            <w:tcW w:w="22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6AE21" w14:textId="77777777" w:rsidR="00FB7E14" w:rsidRDefault="00FB7E14" w:rsidP="0003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0.522 – 42.258</w:t>
            </w:r>
          </w:p>
        </w:tc>
      </w:tr>
    </w:tbl>
    <w:p w14:paraId="37FE8BB9" w14:textId="77777777" w:rsidR="00FB7E14" w:rsidRDefault="00FB7E14" w:rsidP="00FB7E14">
      <w:pPr>
        <w:bidi w:val="0"/>
        <w:rPr>
          <w:lang w:bidi="ar-EG"/>
        </w:rPr>
      </w:pPr>
    </w:p>
    <w:p w14:paraId="56C06A91" w14:textId="4331EBCB" w:rsidR="00537746" w:rsidRDefault="00537746" w:rsidP="00537746">
      <w:pPr>
        <w:bidi w:val="0"/>
        <w:rPr>
          <w:lang w:bidi="ar-EG"/>
        </w:rPr>
      </w:pPr>
    </w:p>
    <w:p w14:paraId="6D2FA016" w14:textId="571D67EC" w:rsidR="00272271" w:rsidRDefault="00272271" w:rsidP="00272271">
      <w:pPr>
        <w:bidi w:val="0"/>
        <w:rPr>
          <w:lang w:bidi="ar-EG"/>
        </w:rPr>
      </w:pPr>
    </w:p>
    <w:p w14:paraId="1E28B35C" w14:textId="1A75961C" w:rsidR="00272271" w:rsidRDefault="00272271" w:rsidP="00272271">
      <w:pPr>
        <w:bidi w:val="0"/>
        <w:rPr>
          <w:lang w:bidi="ar-EG"/>
        </w:rPr>
      </w:pPr>
    </w:p>
    <w:p w14:paraId="2C0C60CD" w14:textId="71EA6DE3" w:rsidR="00272271" w:rsidRDefault="00272271" w:rsidP="00272271">
      <w:pPr>
        <w:bidi w:val="0"/>
        <w:rPr>
          <w:lang w:bidi="ar-EG"/>
        </w:rPr>
      </w:pPr>
    </w:p>
    <w:p w14:paraId="4986A05D" w14:textId="4CC2F636" w:rsidR="00272271" w:rsidRDefault="00272271" w:rsidP="00272271">
      <w:pPr>
        <w:bidi w:val="0"/>
        <w:rPr>
          <w:lang w:bidi="ar-EG"/>
        </w:rPr>
      </w:pPr>
    </w:p>
    <w:p w14:paraId="6E6C5B11" w14:textId="4DEE9921" w:rsidR="00272271" w:rsidRDefault="00272271" w:rsidP="00272271">
      <w:pPr>
        <w:bidi w:val="0"/>
        <w:rPr>
          <w:lang w:bidi="ar-EG"/>
        </w:rPr>
      </w:pPr>
    </w:p>
    <w:p w14:paraId="55756DDD" w14:textId="77777777" w:rsidR="00272271" w:rsidRPr="00A5127C" w:rsidRDefault="00272271" w:rsidP="00272271">
      <w:pPr>
        <w:bidi w:val="0"/>
        <w:rPr>
          <w:lang w:bidi="ar-EG"/>
        </w:rPr>
      </w:pPr>
    </w:p>
    <w:tbl>
      <w:tblPr>
        <w:tblStyle w:val="PlainTable4"/>
        <w:tblW w:w="8186" w:type="dxa"/>
        <w:tblInd w:w="-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2444"/>
        <w:gridCol w:w="1440"/>
        <w:gridCol w:w="2430"/>
      </w:tblGrid>
      <w:tr w:rsidR="00272271" w:rsidRPr="00D07A95" w14:paraId="37E82A78" w14:textId="77777777" w:rsidTr="002722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25E54CE" w14:textId="56641C3D" w:rsidR="00272271" w:rsidRDefault="00272271" w:rsidP="00272271">
            <w:pPr>
              <w:jc w:val="righ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S</w:t>
            </w:r>
            <w:proofErr w:type="gramStart"/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 :</w:t>
            </w:r>
            <w:proofErr w:type="gramEnd"/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Drugs used for COVID-19 treatment.</w:t>
            </w:r>
          </w:p>
        </w:tc>
      </w:tr>
      <w:tr w:rsidR="00973D8F" w:rsidRPr="00D07A95" w14:paraId="1C09B7FB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tcBorders>
              <w:top w:val="single" w:sz="4" w:space="0" w:color="auto"/>
              <w:bottom w:val="nil"/>
            </w:tcBorders>
            <w:shd w:val="clear" w:color="auto" w:fill="DAEEF3" w:themeFill="accent5" w:themeFillTint="33"/>
          </w:tcPr>
          <w:p w14:paraId="0BF94617" w14:textId="77777777" w:rsidR="00973D8F" w:rsidRPr="00835285" w:rsidRDefault="00973D8F" w:rsidP="00096435">
            <w:pPr>
              <w:jc w:val="center"/>
              <w:rPr>
                <w:rFonts w:asciiTheme="minorBidi" w:eastAsia="Times New Roman" w:hAnsiTheme="minorBidi"/>
                <w:sz w:val="14"/>
                <w:szCs w:val="14"/>
              </w:rPr>
            </w:pPr>
          </w:p>
        </w:tc>
        <w:tc>
          <w:tcPr>
            <w:tcW w:w="6314" w:type="dxa"/>
            <w:gridSpan w:val="3"/>
            <w:tcBorders>
              <w:top w:val="single" w:sz="4" w:space="0" w:color="auto"/>
              <w:bottom w:val="nil"/>
            </w:tcBorders>
            <w:shd w:val="clear" w:color="auto" w:fill="DAEEF3" w:themeFill="accent5" w:themeFillTint="33"/>
          </w:tcPr>
          <w:p w14:paraId="7502A61C" w14:textId="0811B586" w:rsidR="00973D8F" w:rsidRPr="00D34013" w:rsidRDefault="00272271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Remdesivir use</w:t>
            </w:r>
          </w:p>
        </w:tc>
      </w:tr>
      <w:tr w:rsidR="00973D8F" w:rsidRPr="00D07A95" w14:paraId="61D4A359" w14:textId="77777777" w:rsidTr="002722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tcBorders>
              <w:top w:val="nil"/>
              <w:bottom w:val="single" w:sz="4" w:space="0" w:color="auto"/>
            </w:tcBorders>
            <w:shd w:val="clear" w:color="auto" w:fill="DAEEF3" w:themeFill="accent5" w:themeFillTint="33"/>
            <w:hideMark/>
          </w:tcPr>
          <w:p w14:paraId="3BE3E36A" w14:textId="77777777" w:rsidR="00973D8F" w:rsidRPr="00835285" w:rsidRDefault="00973D8F" w:rsidP="00096435">
            <w:pPr>
              <w:jc w:val="center"/>
              <w:rPr>
                <w:rFonts w:asciiTheme="minorBidi" w:eastAsia="Times New Roman" w:hAnsiTheme="minorBidi"/>
                <w:sz w:val="14"/>
                <w:szCs w:val="14"/>
              </w:rPr>
            </w:pPr>
          </w:p>
        </w:tc>
        <w:tc>
          <w:tcPr>
            <w:tcW w:w="2444" w:type="dxa"/>
            <w:tcBorders>
              <w:top w:val="nil"/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30981B12" w14:textId="77777777" w:rsidR="00973D8F" w:rsidRPr="00C93300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C93300"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  <w:t>No</w:t>
            </w:r>
            <w:r w:rsidRPr="00C93300"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  <w:br/>
              <w:t>(N=334)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565358E8" w14:textId="77777777" w:rsidR="00973D8F" w:rsidRPr="00C93300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C93300"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  <w:t>yes</w:t>
            </w:r>
            <w:r w:rsidRPr="00C93300"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  <w:br/>
              <w:t>(N=175)</w:t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56868E2D" w14:textId="77777777" w:rsidR="00973D8F" w:rsidRPr="00C93300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C93300"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  <w:t>P-value</w:t>
            </w:r>
          </w:p>
        </w:tc>
      </w:tr>
      <w:tr w:rsidR="00973D8F" w:rsidRPr="00D07A95" w14:paraId="14152348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8B75B5" w14:textId="26D7AF75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T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ocilizumab</w:t>
            </w:r>
          </w:p>
        </w:tc>
        <w:tc>
          <w:tcPr>
            <w:tcW w:w="244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2F7B91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 (1.2%)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2A44936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 (1.1%)</w:t>
            </w:r>
          </w:p>
        </w:tc>
        <w:tc>
          <w:tcPr>
            <w:tcW w:w="2430" w:type="dxa"/>
            <w:noWrap/>
            <w:vAlign w:val="center"/>
            <w:hideMark/>
          </w:tcPr>
          <w:p w14:paraId="639966C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13433C74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09F737A2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rednis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one Tab</w:t>
            </w:r>
          </w:p>
        </w:tc>
        <w:tc>
          <w:tcPr>
            <w:tcW w:w="2444" w:type="dxa"/>
            <w:noWrap/>
            <w:vAlign w:val="center"/>
            <w:hideMark/>
          </w:tcPr>
          <w:p w14:paraId="6C1DF75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93.0 (27.8%)</w:t>
            </w:r>
          </w:p>
        </w:tc>
        <w:tc>
          <w:tcPr>
            <w:tcW w:w="1440" w:type="dxa"/>
            <w:noWrap/>
            <w:vAlign w:val="center"/>
            <w:hideMark/>
          </w:tcPr>
          <w:p w14:paraId="54A705B2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49.0 (28.0%)</w:t>
            </w:r>
          </w:p>
        </w:tc>
        <w:tc>
          <w:tcPr>
            <w:tcW w:w="2430" w:type="dxa"/>
            <w:noWrap/>
            <w:vAlign w:val="center"/>
            <w:hideMark/>
          </w:tcPr>
          <w:p w14:paraId="26925AF4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464BC2AF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572EF42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Methyl prednisolone IV</w:t>
            </w:r>
          </w:p>
        </w:tc>
        <w:tc>
          <w:tcPr>
            <w:tcW w:w="2444" w:type="dxa"/>
            <w:noWrap/>
            <w:vAlign w:val="center"/>
            <w:hideMark/>
          </w:tcPr>
          <w:p w14:paraId="75516488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40.0 (12.0%)</w:t>
            </w:r>
          </w:p>
        </w:tc>
        <w:tc>
          <w:tcPr>
            <w:tcW w:w="1440" w:type="dxa"/>
            <w:noWrap/>
            <w:vAlign w:val="center"/>
            <w:hideMark/>
          </w:tcPr>
          <w:p w14:paraId="4E8AA007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21.0 (12.0%)</w:t>
            </w:r>
          </w:p>
        </w:tc>
        <w:tc>
          <w:tcPr>
            <w:tcW w:w="2430" w:type="dxa"/>
            <w:noWrap/>
            <w:vAlign w:val="center"/>
            <w:hideMark/>
          </w:tcPr>
          <w:p w14:paraId="372A18A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19570705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63787EBA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D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exa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methasone IV</w:t>
            </w:r>
          </w:p>
        </w:tc>
        <w:tc>
          <w:tcPr>
            <w:tcW w:w="2444" w:type="dxa"/>
            <w:noWrap/>
            <w:vAlign w:val="center"/>
            <w:hideMark/>
          </w:tcPr>
          <w:p w14:paraId="20A28688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272 (81.4%)</w:t>
            </w:r>
          </w:p>
        </w:tc>
        <w:tc>
          <w:tcPr>
            <w:tcW w:w="1440" w:type="dxa"/>
            <w:noWrap/>
            <w:vAlign w:val="center"/>
            <w:hideMark/>
          </w:tcPr>
          <w:p w14:paraId="160FC48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142 (81.1%)</w:t>
            </w:r>
          </w:p>
        </w:tc>
        <w:tc>
          <w:tcPr>
            <w:tcW w:w="2430" w:type="dxa"/>
            <w:noWrap/>
            <w:vAlign w:val="center"/>
            <w:hideMark/>
          </w:tcPr>
          <w:p w14:paraId="75F366ED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0F916AE4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AB4FFA4" w14:textId="3B72E862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Enoxaparin</w:t>
            </w:r>
          </w:p>
        </w:tc>
        <w:tc>
          <w:tcPr>
            <w:tcW w:w="2444" w:type="dxa"/>
            <w:noWrap/>
            <w:vAlign w:val="center"/>
            <w:hideMark/>
          </w:tcPr>
          <w:p w14:paraId="4CC01297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267 (79.9%)</w:t>
            </w:r>
          </w:p>
        </w:tc>
        <w:tc>
          <w:tcPr>
            <w:tcW w:w="1440" w:type="dxa"/>
            <w:noWrap/>
            <w:vAlign w:val="center"/>
            <w:hideMark/>
          </w:tcPr>
          <w:p w14:paraId="7F9606C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149 (85.1%)</w:t>
            </w:r>
          </w:p>
        </w:tc>
        <w:tc>
          <w:tcPr>
            <w:tcW w:w="2430" w:type="dxa"/>
            <w:noWrap/>
            <w:vAlign w:val="center"/>
            <w:hideMark/>
          </w:tcPr>
          <w:p w14:paraId="398F6EB7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0.186</w:t>
            </w:r>
          </w:p>
        </w:tc>
      </w:tr>
      <w:tr w:rsidR="00973D8F" w:rsidRPr="00D07A95" w14:paraId="4A2F800A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58BE70A3" w14:textId="4249B904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Fondaparinux</w:t>
            </w:r>
          </w:p>
        </w:tc>
        <w:tc>
          <w:tcPr>
            <w:tcW w:w="2444" w:type="dxa"/>
            <w:noWrap/>
            <w:vAlign w:val="center"/>
            <w:hideMark/>
          </w:tcPr>
          <w:p w14:paraId="1CF405D1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55.0 (16.5%)</w:t>
            </w:r>
          </w:p>
        </w:tc>
        <w:tc>
          <w:tcPr>
            <w:tcW w:w="1440" w:type="dxa"/>
            <w:noWrap/>
            <w:vAlign w:val="center"/>
            <w:hideMark/>
          </w:tcPr>
          <w:p w14:paraId="588FEC48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14.0 (8.0%)</w:t>
            </w:r>
          </w:p>
        </w:tc>
        <w:tc>
          <w:tcPr>
            <w:tcW w:w="2430" w:type="dxa"/>
            <w:noWrap/>
            <w:vAlign w:val="center"/>
            <w:hideMark/>
          </w:tcPr>
          <w:p w14:paraId="24685954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0.0119</w:t>
            </w:r>
          </w:p>
        </w:tc>
      </w:tr>
      <w:tr w:rsidR="00973D8F" w:rsidRPr="00D07A95" w14:paraId="0DCD2FD5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B4FD1AF" w14:textId="214B97E3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H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eparin</w:t>
            </w:r>
          </w:p>
        </w:tc>
        <w:tc>
          <w:tcPr>
            <w:tcW w:w="2444" w:type="dxa"/>
            <w:noWrap/>
            <w:vAlign w:val="center"/>
            <w:hideMark/>
          </w:tcPr>
          <w:p w14:paraId="602BD614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16.0 (4.8%)</w:t>
            </w:r>
          </w:p>
        </w:tc>
        <w:tc>
          <w:tcPr>
            <w:tcW w:w="1440" w:type="dxa"/>
            <w:noWrap/>
            <w:vAlign w:val="center"/>
            <w:hideMark/>
          </w:tcPr>
          <w:p w14:paraId="0CC09D41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7.00 (4.0%)</w:t>
            </w:r>
          </w:p>
        </w:tc>
        <w:tc>
          <w:tcPr>
            <w:tcW w:w="2430" w:type="dxa"/>
            <w:noWrap/>
            <w:vAlign w:val="center"/>
            <w:hideMark/>
          </w:tcPr>
          <w:p w14:paraId="545D6DE0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0.855</w:t>
            </w:r>
          </w:p>
        </w:tc>
      </w:tr>
      <w:tr w:rsidR="00973D8F" w:rsidRPr="00D07A95" w14:paraId="4394745C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3B0A3D9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Metronidazole</w:t>
            </w:r>
          </w:p>
        </w:tc>
        <w:tc>
          <w:tcPr>
            <w:tcW w:w="2444" w:type="dxa"/>
            <w:noWrap/>
            <w:vAlign w:val="center"/>
            <w:hideMark/>
          </w:tcPr>
          <w:p w14:paraId="7A8A686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20.0 (6.0%)</w:t>
            </w:r>
          </w:p>
        </w:tc>
        <w:tc>
          <w:tcPr>
            <w:tcW w:w="1440" w:type="dxa"/>
            <w:noWrap/>
            <w:vAlign w:val="center"/>
            <w:hideMark/>
          </w:tcPr>
          <w:p w14:paraId="2AD4874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9.00 (5.1%)</w:t>
            </w:r>
          </w:p>
        </w:tc>
        <w:tc>
          <w:tcPr>
            <w:tcW w:w="2430" w:type="dxa"/>
            <w:noWrap/>
            <w:vAlign w:val="center"/>
            <w:hideMark/>
          </w:tcPr>
          <w:p w14:paraId="3656371C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0.85</w:t>
            </w:r>
          </w:p>
        </w:tc>
      </w:tr>
      <w:tr w:rsidR="00973D8F" w:rsidRPr="00D07A95" w14:paraId="620FE594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140BE45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ephalosp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orins</w:t>
            </w:r>
          </w:p>
        </w:tc>
        <w:tc>
          <w:tcPr>
            <w:tcW w:w="2444" w:type="dxa"/>
            <w:noWrap/>
            <w:vAlign w:val="center"/>
            <w:hideMark/>
          </w:tcPr>
          <w:p w14:paraId="1BD03689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254 (76.0%)</w:t>
            </w:r>
          </w:p>
        </w:tc>
        <w:tc>
          <w:tcPr>
            <w:tcW w:w="1440" w:type="dxa"/>
            <w:noWrap/>
            <w:vAlign w:val="center"/>
            <w:hideMark/>
          </w:tcPr>
          <w:p w14:paraId="1DC8D49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143 (81.7%)</w:t>
            </w:r>
          </w:p>
        </w:tc>
        <w:tc>
          <w:tcPr>
            <w:tcW w:w="2430" w:type="dxa"/>
            <w:noWrap/>
            <w:vAlign w:val="center"/>
            <w:hideMark/>
          </w:tcPr>
          <w:p w14:paraId="3C90DF94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0.176</w:t>
            </w:r>
          </w:p>
        </w:tc>
      </w:tr>
      <w:tr w:rsidR="00973D8F" w:rsidRPr="00D07A95" w14:paraId="52BE870C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6E74AF7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eropen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em</w:t>
            </w:r>
          </w:p>
        </w:tc>
        <w:tc>
          <w:tcPr>
            <w:tcW w:w="2444" w:type="dxa"/>
            <w:noWrap/>
            <w:vAlign w:val="center"/>
            <w:hideMark/>
          </w:tcPr>
          <w:p w14:paraId="4233A44C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34.0 (10.2%)</w:t>
            </w:r>
          </w:p>
        </w:tc>
        <w:tc>
          <w:tcPr>
            <w:tcW w:w="1440" w:type="dxa"/>
            <w:noWrap/>
            <w:vAlign w:val="center"/>
            <w:hideMark/>
          </w:tcPr>
          <w:p w14:paraId="5232C4C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8.00 (4.6%)</w:t>
            </w:r>
          </w:p>
        </w:tc>
        <w:tc>
          <w:tcPr>
            <w:tcW w:w="2430" w:type="dxa"/>
            <w:noWrap/>
            <w:vAlign w:val="center"/>
            <w:hideMark/>
          </w:tcPr>
          <w:p w14:paraId="00B4304F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0.0439</w:t>
            </w:r>
          </w:p>
        </w:tc>
      </w:tr>
      <w:tr w:rsidR="00973D8F" w:rsidRPr="00D07A95" w14:paraId="392B3405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724FBF82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evo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floxacin</w:t>
            </w:r>
          </w:p>
        </w:tc>
        <w:tc>
          <w:tcPr>
            <w:tcW w:w="2444" w:type="dxa"/>
            <w:noWrap/>
            <w:vAlign w:val="center"/>
            <w:hideMark/>
          </w:tcPr>
          <w:p w14:paraId="7872CA7F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16.0 (4.8%)</w:t>
            </w:r>
          </w:p>
        </w:tc>
        <w:tc>
          <w:tcPr>
            <w:tcW w:w="1440" w:type="dxa"/>
            <w:noWrap/>
            <w:vAlign w:val="center"/>
            <w:hideMark/>
          </w:tcPr>
          <w:p w14:paraId="66CF561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14.0 (8.0%)</w:t>
            </w:r>
          </w:p>
        </w:tc>
        <w:tc>
          <w:tcPr>
            <w:tcW w:w="2430" w:type="dxa"/>
            <w:noWrap/>
            <w:vAlign w:val="center"/>
            <w:hideMark/>
          </w:tcPr>
          <w:p w14:paraId="3B274045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0.207</w:t>
            </w:r>
          </w:p>
        </w:tc>
      </w:tr>
      <w:tr w:rsidR="00973D8F" w:rsidRPr="00D07A95" w14:paraId="5F1D1229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49776980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acrolid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es</w:t>
            </w:r>
          </w:p>
        </w:tc>
        <w:tc>
          <w:tcPr>
            <w:tcW w:w="2444" w:type="dxa"/>
            <w:noWrap/>
            <w:vAlign w:val="center"/>
            <w:hideMark/>
          </w:tcPr>
          <w:p w14:paraId="05172A7F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93.0 (27.8%)</w:t>
            </w:r>
          </w:p>
        </w:tc>
        <w:tc>
          <w:tcPr>
            <w:tcW w:w="1440" w:type="dxa"/>
            <w:noWrap/>
            <w:vAlign w:val="center"/>
            <w:hideMark/>
          </w:tcPr>
          <w:p w14:paraId="64C5F931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29.0 (16.6%)</w:t>
            </w:r>
          </w:p>
        </w:tc>
        <w:tc>
          <w:tcPr>
            <w:tcW w:w="2430" w:type="dxa"/>
            <w:noWrap/>
            <w:vAlign w:val="center"/>
            <w:hideMark/>
          </w:tcPr>
          <w:p w14:paraId="19F5A957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0.00652</w:t>
            </w:r>
          </w:p>
        </w:tc>
      </w:tr>
      <w:tr w:rsidR="00973D8F" w:rsidRPr="00D07A95" w14:paraId="1760B3B8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794E8D87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in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e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zolid</w:t>
            </w:r>
          </w:p>
        </w:tc>
        <w:tc>
          <w:tcPr>
            <w:tcW w:w="2444" w:type="dxa"/>
            <w:noWrap/>
            <w:vAlign w:val="center"/>
            <w:hideMark/>
          </w:tcPr>
          <w:p w14:paraId="55985DB1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95.0 (28.4%)</w:t>
            </w:r>
          </w:p>
        </w:tc>
        <w:tc>
          <w:tcPr>
            <w:tcW w:w="1440" w:type="dxa"/>
            <w:noWrap/>
            <w:vAlign w:val="center"/>
            <w:hideMark/>
          </w:tcPr>
          <w:p w14:paraId="514F2DA3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54.0 (30.9%)</w:t>
            </w:r>
          </w:p>
        </w:tc>
        <w:tc>
          <w:tcPr>
            <w:tcW w:w="2430" w:type="dxa"/>
            <w:noWrap/>
            <w:vAlign w:val="center"/>
            <w:hideMark/>
          </w:tcPr>
          <w:p w14:paraId="659693F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0.641</w:t>
            </w:r>
          </w:p>
        </w:tc>
      </w:tr>
      <w:tr w:rsidR="00973D8F" w:rsidRPr="00D07A95" w14:paraId="5546A79E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73DB582E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lastRenderedPageBreak/>
              <w:t>D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oxy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cycline</w:t>
            </w:r>
          </w:p>
        </w:tc>
        <w:tc>
          <w:tcPr>
            <w:tcW w:w="2444" w:type="dxa"/>
            <w:noWrap/>
            <w:vAlign w:val="center"/>
            <w:hideMark/>
          </w:tcPr>
          <w:p w14:paraId="40D2E1B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187 (56.0%)</w:t>
            </w:r>
          </w:p>
        </w:tc>
        <w:tc>
          <w:tcPr>
            <w:tcW w:w="1440" w:type="dxa"/>
            <w:noWrap/>
            <w:vAlign w:val="center"/>
            <w:hideMark/>
          </w:tcPr>
          <w:p w14:paraId="7529C67A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100 (57.1%)</w:t>
            </w:r>
          </w:p>
        </w:tc>
        <w:tc>
          <w:tcPr>
            <w:tcW w:w="2430" w:type="dxa"/>
            <w:noWrap/>
            <w:vAlign w:val="center"/>
            <w:hideMark/>
          </w:tcPr>
          <w:p w14:paraId="5EB01B7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0.876</w:t>
            </w:r>
          </w:p>
        </w:tc>
      </w:tr>
      <w:tr w:rsidR="00973D8F" w:rsidRPr="00D07A95" w14:paraId="1F650765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2992B46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L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actofer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rin</w:t>
            </w:r>
          </w:p>
        </w:tc>
        <w:tc>
          <w:tcPr>
            <w:tcW w:w="2444" w:type="dxa"/>
            <w:noWrap/>
            <w:vAlign w:val="center"/>
            <w:hideMark/>
          </w:tcPr>
          <w:p w14:paraId="191DCBD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242 (72.5%)</w:t>
            </w:r>
          </w:p>
        </w:tc>
        <w:tc>
          <w:tcPr>
            <w:tcW w:w="1440" w:type="dxa"/>
            <w:noWrap/>
            <w:vAlign w:val="center"/>
            <w:hideMark/>
          </w:tcPr>
          <w:p w14:paraId="27228FF0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140 (80.0%)</w:t>
            </w:r>
          </w:p>
        </w:tc>
        <w:tc>
          <w:tcPr>
            <w:tcW w:w="2430" w:type="dxa"/>
            <w:noWrap/>
            <w:vAlign w:val="center"/>
            <w:hideMark/>
          </w:tcPr>
          <w:p w14:paraId="73F8BBEE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0.0783</w:t>
            </w:r>
          </w:p>
        </w:tc>
      </w:tr>
      <w:tr w:rsidR="00973D8F" w:rsidRPr="00D07A95" w14:paraId="59DA850A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01D981EA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V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it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 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444" w:type="dxa"/>
            <w:noWrap/>
            <w:vAlign w:val="center"/>
            <w:hideMark/>
          </w:tcPr>
          <w:p w14:paraId="1059A7C8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318 (95.2%)</w:t>
            </w:r>
          </w:p>
        </w:tc>
        <w:tc>
          <w:tcPr>
            <w:tcW w:w="1440" w:type="dxa"/>
            <w:noWrap/>
            <w:vAlign w:val="center"/>
            <w:hideMark/>
          </w:tcPr>
          <w:p w14:paraId="5A8658DB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169 (96.6%)</w:t>
            </w:r>
          </w:p>
        </w:tc>
        <w:tc>
          <w:tcPr>
            <w:tcW w:w="2430" w:type="dxa"/>
            <w:noWrap/>
            <w:vAlign w:val="center"/>
            <w:hideMark/>
          </w:tcPr>
          <w:p w14:paraId="6F0BB90D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0.625</w:t>
            </w:r>
          </w:p>
        </w:tc>
      </w:tr>
      <w:tr w:rsidR="00973D8F" w:rsidRPr="00D07A95" w14:paraId="16F9FECA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2F2EB14B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Zinc</w:t>
            </w:r>
          </w:p>
        </w:tc>
        <w:tc>
          <w:tcPr>
            <w:tcW w:w="2444" w:type="dxa"/>
            <w:noWrap/>
            <w:vAlign w:val="center"/>
            <w:hideMark/>
          </w:tcPr>
          <w:p w14:paraId="2D5449D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314 (94.0%)</w:t>
            </w:r>
          </w:p>
        </w:tc>
        <w:tc>
          <w:tcPr>
            <w:tcW w:w="1440" w:type="dxa"/>
            <w:noWrap/>
            <w:vAlign w:val="center"/>
            <w:hideMark/>
          </w:tcPr>
          <w:p w14:paraId="15A25EEE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166 (94.9%)</w:t>
            </w:r>
          </w:p>
        </w:tc>
        <w:tc>
          <w:tcPr>
            <w:tcW w:w="2430" w:type="dxa"/>
            <w:noWrap/>
            <w:vAlign w:val="center"/>
            <w:hideMark/>
          </w:tcPr>
          <w:p w14:paraId="11209A6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0.85</w:t>
            </w:r>
          </w:p>
        </w:tc>
      </w:tr>
      <w:tr w:rsidR="00973D8F" w:rsidRPr="00D07A95" w14:paraId="1E71AE0C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0FB043CF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V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it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 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D</w:t>
            </w:r>
          </w:p>
        </w:tc>
        <w:tc>
          <w:tcPr>
            <w:tcW w:w="2444" w:type="dxa"/>
            <w:noWrap/>
            <w:vAlign w:val="center"/>
            <w:hideMark/>
          </w:tcPr>
          <w:p w14:paraId="7826070E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4.00 (1.2%)</w:t>
            </w:r>
          </w:p>
        </w:tc>
        <w:tc>
          <w:tcPr>
            <w:tcW w:w="1440" w:type="dxa"/>
            <w:noWrap/>
            <w:vAlign w:val="center"/>
            <w:hideMark/>
          </w:tcPr>
          <w:p w14:paraId="65E9A064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5.00 (2.9%)</w:t>
            </w:r>
          </w:p>
        </w:tc>
        <w:tc>
          <w:tcPr>
            <w:tcW w:w="2430" w:type="dxa"/>
            <w:noWrap/>
            <w:vAlign w:val="center"/>
            <w:hideMark/>
          </w:tcPr>
          <w:p w14:paraId="4EBB035B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286</w:t>
            </w:r>
          </w:p>
        </w:tc>
      </w:tr>
      <w:tr w:rsidR="00973D8F" w:rsidRPr="00D07A95" w14:paraId="2E7E7818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0A2ED41C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cetyl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 Cysteine</w:t>
            </w:r>
          </w:p>
        </w:tc>
        <w:tc>
          <w:tcPr>
            <w:tcW w:w="2444" w:type="dxa"/>
            <w:noWrap/>
            <w:vAlign w:val="center"/>
            <w:hideMark/>
          </w:tcPr>
          <w:p w14:paraId="418BF02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125 (37.4%)</w:t>
            </w:r>
          </w:p>
        </w:tc>
        <w:tc>
          <w:tcPr>
            <w:tcW w:w="1440" w:type="dxa"/>
            <w:noWrap/>
            <w:vAlign w:val="center"/>
            <w:hideMark/>
          </w:tcPr>
          <w:p w14:paraId="30896BB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103 (58.9%)</w:t>
            </w:r>
          </w:p>
        </w:tc>
        <w:tc>
          <w:tcPr>
            <w:tcW w:w="2430" w:type="dxa"/>
            <w:noWrap/>
            <w:vAlign w:val="center"/>
            <w:hideMark/>
          </w:tcPr>
          <w:p w14:paraId="22F68AB3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&lt;0.001</w:t>
            </w:r>
          </w:p>
        </w:tc>
      </w:tr>
      <w:tr w:rsidR="00973D8F" w:rsidRPr="00D07A95" w14:paraId="16CC4D53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44D1F175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R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in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ger</w:t>
            </w:r>
          </w:p>
        </w:tc>
        <w:tc>
          <w:tcPr>
            <w:tcW w:w="2444" w:type="dxa"/>
            <w:noWrap/>
            <w:vAlign w:val="center"/>
            <w:hideMark/>
          </w:tcPr>
          <w:p w14:paraId="4528ECF2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38.0 (11.4%)</w:t>
            </w:r>
          </w:p>
        </w:tc>
        <w:tc>
          <w:tcPr>
            <w:tcW w:w="1440" w:type="dxa"/>
            <w:noWrap/>
            <w:vAlign w:val="center"/>
            <w:hideMark/>
          </w:tcPr>
          <w:p w14:paraId="4E16D8C7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23.0 (13.1%)</w:t>
            </w:r>
          </w:p>
        </w:tc>
        <w:tc>
          <w:tcPr>
            <w:tcW w:w="2430" w:type="dxa"/>
            <w:noWrap/>
            <w:vAlign w:val="center"/>
            <w:hideMark/>
          </w:tcPr>
          <w:p w14:paraId="5D873477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0.661</w:t>
            </w:r>
          </w:p>
        </w:tc>
      </w:tr>
      <w:tr w:rsidR="00973D8F" w:rsidRPr="00D07A95" w14:paraId="2A34EC72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6BF2DF0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Aspirin</w:t>
            </w:r>
          </w:p>
        </w:tc>
        <w:tc>
          <w:tcPr>
            <w:tcW w:w="2444" w:type="dxa"/>
            <w:noWrap/>
            <w:vAlign w:val="center"/>
            <w:hideMark/>
          </w:tcPr>
          <w:p w14:paraId="5F522049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20.0 (6.0%)</w:t>
            </w:r>
          </w:p>
        </w:tc>
        <w:tc>
          <w:tcPr>
            <w:tcW w:w="1440" w:type="dxa"/>
            <w:noWrap/>
            <w:vAlign w:val="center"/>
            <w:hideMark/>
          </w:tcPr>
          <w:p w14:paraId="6CAD7106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10.0 (5.7%)</w:t>
            </w:r>
          </w:p>
        </w:tc>
        <w:tc>
          <w:tcPr>
            <w:tcW w:w="2430" w:type="dxa"/>
            <w:noWrap/>
            <w:vAlign w:val="center"/>
            <w:hideMark/>
          </w:tcPr>
          <w:p w14:paraId="54D5F195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3331B823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4B5FA6D5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NSAIDS</w:t>
            </w:r>
          </w:p>
        </w:tc>
        <w:tc>
          <w:tcPr>
            <w:tcW w:w="2444" w:type="dxa"/>
            <w:noWrap/>
            <w:vAlign w:val="center"/>
            <w:hideMark/>
          </w:tcPr>
          <w:p w14:paraId="2F9015EB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3.00 (0.9%)</w:t>
            </w:r>
          </w:p>
        </w:tc>
        <w:tc>
          <w:tcPr>
            <w:tcW w:w="1440" w:type="dxa"/>
            <w:noWrap/>
            <w:vAlign w:val="center"/>
            <w:hideMark/>
          </w:tcPr>
          <w:p w14:paraId="45A5985C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 (0%)</w:t>
            </w:r>
          </w:p>
        </w:tc>
        <w:tc>
          <w:tcPr>
            <w:tcW w:w="2430" w:type="dxa"/>
            <w:noWrap/>
            <w:vAlign w:val="center"/>
            <w:hideMark/>
          </w:tcPr>
          <w:p w14:paraId="7CD2DFE7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0.5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55</w:t>
            </w:r>
          </w:p>
        </w:tc>
      </w:tr>
      <w:tr w:rsidR="00973D8F" w:rsidRPr="00D07A95" w14:paraId="4EBDB2A3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571D908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Paracetamol</w:t>
            </w:r>
          </w:p>
        </w:tc>
        <w:tc>
          <w:tcPr>
            <w:tcW w:w="2444" w:type="dxa"/>
            <w:noWrap/>
            <w:vAlign w:val="center"/>
            <w:hideMark/>
          </w:tcPr>
          <w:p w14:paraId="4B9FB1DE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140 (41.9%)</w:t>
            </w:r>
          </w:p>
        </w:tc>
        <w:tc>
          <w:tcPr>
            <w:tcW w:w="1440" w:type="dxa"/>
            <w:noWrap/>
            <w:vAlign w:val="center"/>
            <w:hideMark/>
          </w:tcPr>
          <w:p w14:paraId="487760B3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65.0 (37.1%)</w:t>
            </w:r>
          </w:p>
        </w:tc>
        <w:tc>
          <w:tcPr>
            <w:tcW w:w="2430" w:type="dxa"/>
            <w:noWrap/>
            <w:vAlign w:val="center"/>
            <w:hideMark/>
          </w:tcPr>
          <w:p w14:paraId="26C57EB5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0.343</w:t>
            </w:r>
          </w:p>
        </w:tc>
      </w:tr>
      <w:tr w:rsidR="00973D8F" w:rsidRPr="00D07A95" w14:paraId="6F0F9056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5E7AFA58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Vit 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B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 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com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plex</w:t>
            </w:r>
          </w:p>
        </w:tc>
        <w:tc>
          <w:tcPr>
            <w:tcW w:w="2444" w:type="dxa"/>
            <w:noWrap/>
            <w:vAlign w:val="center"/>
            <w:hideMark/>
          </w:tcPr>
          <w:p w14:paraId="2EE2E7B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35.0 (10.5%)</w:t>
            </w:r>
          </w:p>
        </w:tc>
        <w:tc>
          <w:tcPr>
            <w:tcW w:w="1440" w:type="dxa"/>
            <w:noWrap/>
            <w:vAlign w:val="center"/>
            <w:hideMark/>
          </w:tcPr>
          <w:p w14:paraId="51E0714F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28.0 (16.0%)</w:t>
            </w:r>
          </w:p>
        </w:tc>
        <w:tc>
          <w:tcPr>
            <w:tcW w:w="2430" w:type="dxa"/>
            <w:noWrap/>
            <w:vAlign w:val="center"/>
            <w:hideMark/>
          </w:tcPr>
          <w:p w14:paraId="2A67BA0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0.098</w:t>
            </w:r>
          </w:p>
        </w:tc>
      </w:tr>
      <w:tr w:rsidR="00973D8F" w:rsidRPr="00D07A95" w14:paraId="47B3AB7D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432137CA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Captop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ril</w:t>
            </w:r>
          </w:p>
        </w:tc>
        <w:tc>
          <w:tcPr>
            <w:tcW w:w="2444" w:type="dxa"/>
            <w:noWrap/>
            <w:vAlign w:val="center"/>
            <w:hideMark/>
          </w:tcPr>
          <w:p w14:paraId="6C6626A8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53.0 (15.9%)</w:t>
            </w:r>
          </w:p>
        </w:tc>
        <w:tc>
          <w:tcPr>
            <w:tcW w:w="1440" w:type="dxa"/>
            <w:noWrap/>
            <w:vAlign w:val="center"/>
            <w:hideMark/>
          </w:tcPr>
          <w:p w14:paraId="25E5F8E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26.0 (14.9%)</w:t>
            </w:r>
          </w:p>
        </w:tc>
        <w:tc>
          <w:tcPr>
            <w:tcW w:w="2430" w:type="dxa"/>
            <w:noWrap/>
            <w:vAlign w:val="center"/>
            <w:hideMark/>
          </w:tcPr>
          <w:p w14:paraId="028AE27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0.865</w:t>
            </w:r>
          </w:p>
        </w:tc>
      </w:tr>
      <w:tr w:rsidR="00973D8F" w:rsidRPr="00D07A95" w14:paraId="5415EAA2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52C6BAEB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Beta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 xml:space="preserve"> 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blo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cker</w:t>
            </w:r>
          </w:p>
        </w:tc>
        <w:tc>
          <w:tcPr>
            <w:tcW w:w="2444" w:type="dxa"/>
            <w:noWrap/>
            <w:vAlign w:val="center"/>
            <w:hideMark/>
          </w:tcPr>
          <w:p w14:paraId="2CFDA16A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52.0 (15.6%)</w:t>
            </w:r>
          </w:p>
        </w:tc>
        <w:tc>
          <w:tcPr>
            <w:tcW w:w="1440" w:type="dxa"/>
            <w:noWrap/>
            <w:vAlign w:val="center"/>
            <w:hideMark/>
          </w:tcPr>
          <w:p w14:paraId="1926236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27.0 (15.4%)</w:t>
            </w:r>
          </w:p>
        </w:tc>
        <w:tc>
          <w:tcPr>
            <w:tcW w:w="2430" w:type="dxa"/>
            <w:noWrap/>
            <w:vAlign w:val="center"/>
            <w:hideMark/>
          </w:tcPr>
          <w:p w14:paraId="6728A2E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385322B1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67D725D6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Amlod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ipine</w:t>
            </w:r>
          </w:p>
        </w:tc>
        <w:tc>
          <w:tcPr>
            <w:tcW w:w="2444" w:type="dxa"/>
            <w:noWrap/>
            <w:vAlign w:val="center"/>
            <w:hideMark/>
          </w:tcPr>
          <w:p w14:paraId="43D36C8B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13.0 (3.9%)</w:t>
            </w:r>
          </w:p>
        </w:tc>
        <w:tc>
          <w:tcPr>
            <w:tcW w:w="1440" w:type="dxa"/>
            <w:noWrap/>
            <w:vAlign w:val="center"/>
            <w:hideMark/>
          </w:tcPr>
          <w:p w14:paraId="20F7D642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6.00 (3.4%)</w:t>
            </w:r>
          </w:p>
        </w:tc>
        <w:tc>
          <w:tcPr>
            <w:tcW w:w="2430" w:type="dxa"/>
            <w:noWrap/>
            <w:vAlign w:val="center"/>
            <w:hideMark/>
          </w:tcPr>
          <w:p w14:paraId="5EE35992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0.987</w:t>
            </w:r>
          </w:p>
        </w:tc>
      </w:tr>
      <w:tr w:rsidR="00973D8F" w:rsidRPr="00D07A95" w14:paraId="6E7D732C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6866C155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Nitroglycer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ine</w:t>
            </w:r>
          </w:p>
        </w:tc>
        <w:tc>
          <w:tcPr>
            <w:tcW w:w="2444" w:type="dxa"/>
            <w:noWrap/>
            <w:vAlign w:val="center"/>
            <w:hideMark/>
          </w:tcPr>
          <w:p w14:paraId="4913BC56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4.00 (1.2%)</w:t>
            </w:r>
          </w:p>
        </w:tc>
        <w:tc>
          <w:tcPr>
            <w:tcW w:w="1440" w:type="dxa"/>
            <w:noWrap/>
            <w:vAlign w:val="center"/>
            <w:hideMark/>
          </w:tcPr>
          <w:p w14:paraId="152CFCA5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3.00 (1.7%)</w:t>
            </w:r>
          </w:p>
        </w:tc>
        <w:tc>
          <w:tcPr>
            <w:tcW w:w="2430" w:type="dxa"/>
            <w:noWrap/>
            <w:vAlign w:val="center"/>
            <w:hideMark/>
          </w:tcPr>
          <w:p w14:paraId="79E511C4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696</w:t>
            </w:r>
          </w:p>
        </w:tc>
      </w:tr>
      <w:tr w:rsidR="00973D8F" w:rsidRPr="00D07A95" w14:paraId="23923DBD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5DB84509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Diuretics</w:t>
            </w:r>
          </w:p>
        </w:tc>
        <w:tc>
          <w:tcPr>
            <w:tcW w:w="2444" w:type="dxa"/>
            <w:noWrap/>
            <w:vAlign w:val="center"/>
            <w:hideMark/>
          </w:tcPr>
          <w:p w14:paraId="013D5366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17.0 (5.1%)</w:t>
            </w:r>
          </w:p>
        </w:tc>
        <w:tc>
          <w:tcPr>
            <w:tcW w:w="1440" w:type="dxa"/>
            <w:noWrap/>
            <w:vAlign w:val="center"/>
            <w:hideMark/>
          </w:tcPr>
          <w:p w14:paraId="28B51D77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8.00 (4.6%)</w:t>
            </w:r>
          </w:p>
        </w:tc>
        <w:tc>
          <w:tcPr>
            <w:tcW w:w="2430" w:type="dxa"/>
            <w:noWrap/>
            <w:vAlign w:val="center"/>
            <w:hideMark/>
          </w:tcPr>
          <w:p w14:paraId="4738148E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0.967</w:t>
            </w:r>
          </w:p>
        </w:tc>
      </w:tr>
      <w:tr w:rsidR="00973D8F" w:rsidRPr="00D07A95" w14:paraId="2F55D679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C574AEF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Statin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444" w:type="dxa"/>
            <w:noWrap/>
            <w:vAlign w:val="center"/>
            <w:hideMark/>
          </w:tcPr>
          <w:p w14:paraId="7BE29367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19.0 (5.7%)</w:t>
            </w:r>
          </w:p>
        </w:tc>
        <w:tc>
          <w:tcPr>
            <w:tcW w:w="1440" w:type="dxa"/>
            <w:noWrap/>
            <w:vAlign w:val="center"/>
            <w:hideMark/>
          </w:tcPr>
          <w:p w14:paraId="3E3DDBCA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18.0 (10.3%)</w:t>
            </w:r>
          </w:p>
        </w:tc>
        <w:tc>
          <w:tcPr>
            <w:tcW w:w="2430" w:type="dxa"/>
            <w:noWrap/>
            <w:vAlign w:val="center"/>
            <w:hideMark/>
          </w:tcPr>
          <w:p w14:paraId="6625BA82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0.0859</w:t>
            </w:r>
          </w:p>
        </w:tc>
      </w:tr>
      <w:tr w:rsidR="00973D8F" w:rsidRPr="00D07A95" w14:paraId="1C092DD1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0B11A51F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Thyroxin</w:t>
            </w:r>
          </w:p>
        </w:tc>
        <w:tc>
          <w:tcPr>
            <w:tcW w:w="2444" w:type="dxa"/>
            <w:noWrap/>
            <w:vAlign w:val="center"/>
            <w:hideMark/>
          </w:tcPr>
          <w:p w14:paraId="3EF83C7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3.00 (0.9%)</w:t>
            </w:r>
          </w:p>
        </w:tc>
        <w:tc>
          <w:tcPr>
            <w:tcW w:w="1440" w:type="dxa"/>
            <w:noWrap/>
            <w:vAlign w:val="center"/>
            <w:hideMark/>
          </w:tcPr>
          <w:p w14:paraId="5434E039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1.00 (0.6%)</w:t>
            </w:r>
          </w:p>
        </w:tc>
        <w:tc>
          <w:tcPr>
            <w:tcW w:w="2430" w:type="dxa"/>
            <w:noWrap/>
            <w:vAlign w:val="center"/>
            <w:hideMark/>
          </w:tcPr>
          <w:p w14:paraId="0B8AC4A0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092EF64B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272F6645" w14:textId="77777777" w:rsidR="00973D8F" w:rsidRDefault="00973D8F" w:rsidP="00973D8F">
            <w:pPr>
              <w:jc w:val="right"/>
              <w:rPr>
                <w:rFonts w:asciiTheme="minorBidi" w:eastAsia="Times New Roman" w:hAnsiTheme="minorBidi"/>
                <w:b w:val="0"/>
                <w:bCs w:val="0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Colchicine</w:t>
            </w:r>
          </w:p>
          <w:p w14:paraId="60733982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</w:p>
        </w:tc>
        <w:tc>
          <w:tcPr>
            <w:tcW w:w="2444" w:type="dxa"/>
            <w:noWrap/>
            <w:vAlign w:val="center"/>
            <w:hideMark/>
          </w:tcPr>
          <w:p w14:paraId="3F722544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5.00 (1.5%)</w:t>
            </w:r>
          </w:p>
        </w:tc>
        <w:tc>
          <w:tcPr>
            <w:tcW w:w="1440" w:type="dxa"/>
            <w:noWrap/>
            <w:vAlign w:val="center"/>
            <w:hideMark/>
          </w:tcPr>
          <w:p w14:paraId="190C70E8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6.00 (3.4%)</w:t>
            </w:r>
          </w:p>
        </w:tc>
        <w:tc>
          <w:tcPr>
            <w:tcW w:w="2430" w:type="dxa"/>
            <w:noWrap/>
            <w:vAlign w:val="center"/>
            <w:hideMark/>
          </w:tcPr>
          <w:p w14:paraId="0D54278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0.27</w:t>
            </w:r>
          </w:p>
        </w:tc>
      </w:tr>
      <w:tr w:rsidR="00973D8F" w:rsidRPr="00D07A95" w14:paraId="693B1C20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69AB49D9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Insulin</w:t>
            </w:r>
          </w:p>
        </w:tc>
        <w:tc>
          <w:tcPr>
            <w:tcW w:w="2444" w:type="dxa"/>
            <w:noWrap/>
            <w:vAlign w:val="center"/>
            <w:hideMark/>
          </w:tcPr>
          <w:p w14:paraId="6B3D0948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108 (32.3%)</w:t>
            </w:r>
          </w:p>
        </w:tc>
        <w:tc>
          <w:tcPr>
            <w:tcW w:w="1440" w:type="dxa"/>
            <w:noWrap/>
            <w:vAlign w:val="center"/>
            <w:hideMark/>
          </w:tcPr>
          <w:p w14:paraId="1F9A0E3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56.0 (32.0%)</w:t>
            </w:r>
          </w:p>
        </w:tc>
        <w:tc>
          <w:tcPr>
            <w:tcW w:w="2430" w:type="dxa"/>
            <w:noWrap/>
            <w:vAlign w:val="center"/>
            <w:hideMark/>
          </w:tcPr>
          <w:p w14:paraId="7420F008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  <w:tr w:rsidR="00973D8F" w:rsidRPr="00D07A95" w14:paraId="3D89B742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1BB2F9C7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Sulphonyl urea</w:t>
            </w:r>
          </w:p>
        </w:tc>
        <w:tc>
          <w:tcPr>
            <w:tcW w:w="2444" w:type="dxa"/>
            <w:noWrap/>
            <w:vAlign w:val="center"/>
            <w:hideMark/>
          </w:tcPr>
          <w:p w14:paraId="3C250E53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8.00 (2.4%)</w:t>
            </w:r>
          </w:p>
        </w:tc>
        <w:tc>
          <w:tcPr>
            <w:tcW w:w="1440" w:type="dxa"/>
            <w:noWrap/>
            <w:vAlign w:val="center"/>
            <w:hideMark/>
          </w:tcPr>
          <w:p w14:paraId="74A3677B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7.00 (4.0%)</w:t>
            </w:r>
          </w:p>
        </w:tc>
        <w:tc>
          <w:tcPr>
            <w:tcW w:w="2430" w:type="dxa"/>
            <w:noWrap/>
            <w:vAlign w:val="center"/>
            <w:hideMark/>
          </w:tcPr>
          <w:p w14:paraId="3BC5D803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0.459</w:t>
            </w:r>
          </w:p>
        </w:tc>
      </w:tr>
      <w:tr w:rsidR="00973D8F" w:rsidRPr="00D07A95" w14:paraId="24B7CCE9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67483D16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Metformin</w:t>
            </w:r>
          </w:p>
        </w:tc>
        <w:tc>
          <w:tcPr>
            <w:tcW w:w="2444" w:type="dxa"/>
            <w:noWrap/>
            <w:vAlign w:val="center"/>
            <w:hideMark/>
          </w:tcPr>
          <w:p w14:paraId="595C543A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46.0 (13.8%)</w:t>
            </w:r>
          </w:p>
        </w:tc>
        <w:tc>
          <w:tcPr>
            <w:tcW w:w="1440" w:type="dxa"/>
            <w:noWrap/>
            <w:vAlign w:val="center"/>
            <w:hideMark/>
          </w:tcPr>
          <w:p w14:paraId="461809B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28.0 (16.0%)</w:t>
            </w:r>
          </w:p>
        </w:tc>
        <w:tc>
          <w:tcPr>
            <w:tcW w:w="2430" w:type="dxa"/>
            <w:noWrap/>
            <w:vAlign w:val="center"/>
            <w:hideMark/>
          </w:tcPr>
          <w:p w14:paraId="233A7B3E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0.586</w:t>
            </w:r>
          </w:p>
        </w:tc>
      </w:tr>
      <w:tr w:rsidR="00973D8F" w:rsidRPr="00D07A95" w14:paraId="64A8EAD7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A3CD7A5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famotidine</w:t>
            </w:r>
          </w:p>
        </w:tc>
        <w:tc>
          <w:tcPr>
            <w:tcW w:w="2444" w:type="dxa"/>
            <w:noWrap/>
            <w:vAlign w:val="center"/>
            <w:hideMark/>
          </w:tcPr>
          <w:p w14:paraId="4B2995FB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 (0%)</w:t>
            </w:r>
          </w:p>
        </w:tc>
        <w:tc>
          <w:tcPr>
            <w:tcW w:w="1440" w:type="dxa"/>
            <w:noWrap/>
            <w:vAlign w:val="center"/>
            <w:hideMark/>
          </w:tcPr>
          <w:p w14:paraId="156B8B23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1.00 (0.6%)</w:t>
            </w:r>
          </w:p>
        </w:tc>
        <w:tc>
          <w:tcPr>
            <w:tcW w:w="2430" w:type="dxa"/>
            <w:noWrap/>
            <w:vAlign w:val="center"/>
            <w:hideMark/>
          </w:tcPr>
          <w:p w14:paraId="59C58618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344</w:t>
            </w:r>
          </w:p>
        </w:tc>
      </w:tr>
      <w:tr w:rsidR="00973D8F" w:rsidRPr="00D07A95" w14:paraId="64F72AEF" w14:textId="77777777" w:rsidTr="002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3F4627BA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Panto</w:t>
            </w: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prazole</w:t>
            </w:r>
          </w:p>
        </w:tc>
        <w:tc>
          <w:tcPr>
            <w:tcW w:w="2444" w:type="dxa"/>
            <w:noWrap/>
            <w:vAlign w:val="center"/>
            <w:hideMark/>
          </w:tcPr>
          <w:p w14:paraId="016EDA73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273 (81.7%)</w:t>
            </w:r>
          </w:p>
        </w:tc>
        <w:tc>
          <w:tcPr>
            <w:tcW w:w="1440" w:type="dxa"/>
            <w:noWrap/>
            <w:vAlign w:val="center"/>
            <w:hideMark/>
          </w:tcPr>
          <w:p w14:paraId="14BF1305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157 (89.7%)</w:t>
            </w:r>
          </w:p>
        </w:tc>
        <w:tc>
          <w:tcPr>
            <w:tcW w:w="2430" w:type="dxa"/>
            <w:noWrap/>
            <w:vAlign w:val="center"/>
            <w:hideMark/>
          </w:tcPr>
          <w:p w14:paraId="014964DD" w14:textId="77777777" w:rsidR="00973D8F" w:rsidRPr="00835285" w:rsidRDefault="00973D8F" w:rsidP="000964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0.0256</w:t>
            </w:r>
          </w:p>
        </w:tc>
      </w:tr>
      <w:tr w:rsidR="00973D8F" w:rsidRPr="00D07A95" w14:paraId="2AFF6E47" w14:textId="77777777" w:rsidTr="0027227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noWrap/>
            <w:vAlign w:val="center"/>
            <w:hideMark/>
          </w:tcPr>
          <w:p w14:paraId="7936F7D3" w14:textId="77777777" w:rsidR="00973D8F" w:rsidRPr="00835285" w:rsidRDefault="00973D8F" w:rsidP="00973D8F">
            <w:pPr>
              <w:jc w:val="right"/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</w:pPr>
            <w:r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A</w:t>
            </w: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pixaban</w:t>
            </w:r>
          </w:p>
        </w:tc>
        <w:tc>
          <w:tcPr>
            <w:tcW w:w="2444" w:type="dxa"/>
            <w:noWrap/>
            <w:vAlign w:val="center"/>
            <w:hideMark/>
          </w:tcPr>
          <w:p w14:paraId="4CCE5429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color w:val="000000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2.00 (0.6%)</w:t>
            </w:r>
          </w:p>
        </w:tc>
        <w:tc>
          <w:tcPr>
            <w:tcW w:w="1440" w:type="dxa"/>
            <w:noWrap/>
            <w:vAlign w:val="center"/>
            <w:hideMark/>
          </w:tcPr>
          <w:p w14:paraId="227F8223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1.00 (0.6%)</w:t>
            </w:r>
          </w:p>
        </w:tc>
        <w:tc>
          <w:tcPr>
            <w:tcW w:w="2430" w:type="dxa"/>
            <w:noWrap/>
            <w:vAlign w:val="center"/>
            <w:hideMark/>
          </w:tcPr>
          <w:p w14:paraId="10B03902" w14:textId="77777777" w:rsidR="00973D8F" w:rsidRPr="00835285" w:rsidRDefault="00973D8F" w:rsidP="000964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4"/>
                <w:szCs w:val="14"/>
              </w:rPr>
            </w:pPr>
            <w:r w:rsidRPr="00835285">
              <w:rPr>
                <w:rFonts w:asciiTheme="minorBidi" w:eastAsia="Times New Roman" w:hAnsiTheme="minorBidi"/>
                <w:color w:val="000000"/>
                <w:sz w:val="14"/>
                <w:szCs w:val="14"/>
              </w:rPr>
              <w:t>1</w:t>
            </w:r>
          </w:p>
        </w:tc>
      </w:tr>
    </w:tbl>
    <w:p w14:paraId="5DA2259A" w14:textId="77777777" w:rsidR="005044F6" w:rsidRDefault="005044F6" w:rsidP="00A5797D">
      <w:pPr>
        <w:bidi w:val="0"/>
        <w:rPr>
          <w:rtl/>
          <w:lang w:bidi="ar-EG"/>
        </w:rPr>
      </w:pPr>
    </w:p>
    <w:sectPr w:rsidR="005044F6" w:rsidSect="0036234D">
      <w:pgSz w:w="11906" w:h="16838"/>
      <w:pgMar w:top="615" w:right="1800" w:bottom="1440" w:left="1276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CBBEA" w14:textId="77777777" w:rsidR="004C2C6B" w:rsidRDefault="004C2C6B" w:rsidP="00537ABC">
      <w:pPr>
        <w:spacing w:after="0" w:line="240" w:lineRule="auto"/>
      </w:pPr>
      <w:r>
        <w:separator/>
      </w:r>
    </w:p>
  </w:endnote>
  <w:endnote w:type="continuationSeparator" w:id="0">
    <w:p w14:paraId="73AF9153" w14:textId="77777777" w:rsidR="004C2C6B" w:rsidRDefault="004C2C6B" w:rsidP="00537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26D62" w14:textId="77777777" w:rsidR="004C2C6B" w:rsidRDefault="004C2C6B" w:rsidP="00537ABC">
      <w:pPr>
        <w:spacing w:after="0" w:line="240" w:lineRule="auto"/>
      </w:pPr>
      <w:r>
        <w:separator/>
      </w:r>
    </w:p>
  </w:footnote>
  <w:footnote w:type="continuationSeparator" w:id="0">
    <w:p w14:paraId="65D8519C" w14:textId="77777777" w:rsidR="004C2C6B" w:rsidRDefault="004C2C6B" w:rsidP="00537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33E56"/>
    <w:multiLevelType w:val="hybridMultilevel"/>
    <w:tmpl w:val="E99C9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F659B"/>
    <w:multiLevelType w:val="hybridMultilevel"/>
    <w:tmpl w:val="CB7A9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4D0E7B"/>
    <w:multiLevelType w:val="hybridMultilevel"/>
    <w:tmpl w:val="DDBC1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A683C"/>
    <w:multiLevelType w:val="hybridMultilevel"/>
    <w:tmpl w:val="05ECAC3C"/>
    <w:lvl w:ilvl="0" w:tplc="04090009">
      <w:start w:val="1"/>
      <w:numFmt w:val="bullet"/>
      <w:lvlText w:val=""/>
      <w:lvlJc w:val="left"/>
      <w:pPr>
        <w:ind w:left="9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305" w:hanging="360"/>
      </w:pPr>
      <w:rPr>
        <w:rFonts w:ascii="Wingdings" w:hAnsi="Wingdings" w:hint="default"/>
      </w:rPr>
    </w:lvl>
  </w:abstractNum>
  <w:abstractNum w:abstractNumId="4" w15:restartNumberingAfterBreak="0">
    <w:nsid w:val="7D236B7E"/>
    <w:multiLevelType w:val="hybridMultilevel"/>
    <w:tmpl w:val="2B9421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8980524">
    <w:abstractNumId w:val="2"/>
  </w:num>
  <w:num w:numId="2" w16cid:durableId="470249727">
    <w:abstractNumId w:val="0"/>
  </w:num>
  <w:num w:numId="3" w16cid:durableId="2058161273">
    <w:abstractNumId w:val="1"/>
  </w:num>
  <w:num w:numId="4" w16cid:durableId="1846432772">
    <w:abstractNumId w:val="3"/>
  </w:num>
  <w:num w:numId="5" w16cid:durableId="4893728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ysjA2MjIxNjGytDRT0lEKTi0uzszPAykwrAUAF4DuCSwAAAA="/>
  </w:docVars>
  <w:rsids>
    <w:rsidRoot w:val="00207A0A"/>
    <w:rsid w:val="0000419D"/>
    <w:rsid w:val="000124DA"/>
    <w:rsid w:val="0001253E"/>
    <w:rsid w:val="00046E0A"/>
    <w:rsid w:val="00050694"/>
    <w:rsid w:val="0005555A"/>
    <w:rsid w:val="000839D6"/>
    <w:rsid w:val="0008756F"/>
    <w:rsid w:val="000963D4"/>
    <w:rsid w:val="00096435"/>
    <w:rsid w:val="000A682C"/>
    <w:rsid w:val="000B3726"/>
    <w:rsid w:val="000C4251"/>
    <w:rsid w:val="000F4205"/>
    <w:rsid w:val="00117CD9"/>
    <w:rsid w:val="0012325E"/>
    <w:rsid w:val="00123F87"/>
    <w:rsid w:val="00135094"/>
    <w:rsid w:val="001505FE"/>
    <w:rsid w:val="00156BCC"/>
    <w:rsid w:val="001B09DE"/>
    <w:rsid w:val="001C1010"/>
    <w:rsid w:val="001E31DB"/>
    <w:rsid w:val="001F2761"/>
    <w:rsid w:val="00207A0A"/>
    <w:rsid w:val="002326FF"/>
    <w:rsid w:val="00245840"/>
    <w:rsid w:val="00247AA8"/>
    <w:rsid w:val="0026141B"/>
    <w:rsid w:val="00272271"/>
    <w:rsid w:val="00281AC0"/>
    <w:rsid w:val="002A321D"/>
    <w:rsid w:val="002B2666"/>
    <w:rsid w:val="002C435D"/>
    <w:rsid w:val="002E1E3F"/>
    <w:rsid w:val="002F6091"/>
    <w:rsid w:val="00305AA2"/>
    <w:rsid w:val="00344553"/>
    <w:rsid w:val="00355B97"/>
    <w:rsid w:val="00361266"/>
    <w:rsid w:val="0036234D"/>
    <w:rsid w:val="00395CAF"/>
    <w:rsid w:val="003B5730"/>
    <w:rsid w:val="003E0433"/>
    <w:rsid w:val="003E7CAB"/>
    <w:rsid w:val="003F7E33"/>
    <w:rsid w:val="0042572A"/>
    <w:rsid w:val="00430752"/>
    <w:rsid w:val="00446373"/>
    <w:rsid w:val="004732F9"/>
    <w:rsid w:val="004834ED"/>
    <w:rsid w:val="00484E38"/>
    <w:rsid w:val="004B5C85"/>
    <w:rsid w:val="004C2C6B"/>
    <w:rsid w:val="004C36BB"/>
    <w:rsid w:val="004D6865"/>
    <w:rsid w:val="004D6DF1"/>
    <w:rsid w:val="004E5079"/>
    <w:rsid w:val="004E5626"/>
    <w:rsid w:val="004E5AEE"/>
    <w:rsid w:val="00503ABA"/>
    <w:rsid w:val="005044F6"/>
    <w:rsid w:val="005149E3"/>
    <w:rsid w:val="0053665E"/>
    <w:rsid w:val="00537746"/>
    <w:rsid w:val="00537ABC"/>
    <w:rsid w:val="005445CA"/>
    <w:rsid w:val="00561BBE"/>
    <w:rsid w:val="0056268A"/>
    <w:rsid w:val="00581FBC"/>
    <w:rsid w:val="005B0FA9"/>
    <w:rsid w:val="005B2600"/>
    <w:rsid w:val="005D37E7"/>
    <w:rsid w:val="005D5955"/>
    <w:rsid w:val="005E37B8"/>
    <w:rsid w:val="00620F42"/>
    <w:rsid w:val="00633ABA"/>
    <w:rsid w:val="006435F9"/>
    <w:rsid w:val="00646137"/>
    <w:rsid w:val="0064621C"/>
    <w:rsid w:val="006613A1"/>
    <w:rsid w:val="0067290A"/>
    <w:rsid w:val="0068622C"/>
    <w:rsid w:val="006A3454"/>
    <w:rsid w:val="006A38ED"/>
    <w:rsid w:val="006B38A8"/>
    <w:rsid w:val="006F02F9"/>
    <w:rsid w:val="006F2A1B"/>
    <w:rsid w:val="00704E4B"/>
    <w:rsid w:val="007215A4"/>
    <w:rsid w:val="00752DA2"/>
    <w:rsid w:val="00771737"/>
    <w:rsid w:val="007A6E3B"/>
    <w:rsid w:val="007C4CF0"/>
    <w:rsid w:val="007F1D23"/>
    <w:rsid w:val="00810547"/>
    <w:rsid w:val="00831A88"/>
    <w:rsid w:val="00834B28"/>
    <w:rsid w:val="008672AB"/>
    <w:rsid w:val="00885D8C"/>
    <w:rsid w:val="008C45B5"/>
    <w:rsid w:val="008C4E46"/>
    <w:rsid w:val="008C5402"/>
    <w:rsid w:val="008E2F9A"/>
    <w:rsid w:val="008E7012"/>
    <w:rsid w:val="008F08FF"/>
    <w:rsid w:val="008F2AC2"/>
    <w:rsid w:val="00903A56"/>
    <w:rsid w:val="00907482"/>
    <w:rsid w:val="00911DA9"/>
    <w:rsid w:val="00973D8F"/>
    <w:rsid w:val="00982BD0"/>
    <w:rsid w:val="009A2362"/>
    <w:rsid w:val="009F119D"/>
    <w:rsid w:val="00A1208F"/>
    <w:rsid w:val="00A45816"/>
    <w:rsid w:val="00A5127C"/>
    <w:rsid w:val="00A5797D"/>
    <w:rsid w:val="00A73A52"/>
    <w:rsid w:val="00A93A5F"/>
    <w:rsid w:val="00A947E4"/>
    <w:rsid w:val="00AA3756"/>
    <w:rsid w:val="00AA4E6E"/>
    <w:rsid w:val="00AB0B4D"/>
    <w:rsid w:val="00AF10BA"/>
    <w:rsid w:val="00AF2C89"/>
    <w:rsid w:val="00AF5C1F"/>
    <w:rsid w:val="00B035AB"/>
    <w:rsid w:val="00B16041"/>
    <w:rsid w:val="00B30D91"/>
    <w:rsid w:val="00B3523B"/>
    <w:rsid w:val="00B650C8"/>
    <w:rsid w:val="00B73768"/>
    <w:rsid w:val="00B83556"/>
    <w:rsid w:val="00BD76FC"/>
    <w:rsid w:val="00C01042"/>
    <w:rsid w:val="00C023EC"/>
    <w:rsid w:val="00C245E5"/>
    <w:rsid w:val="00C270F2"/>
    <w:rsid w:val="00C30A51"/>
    <w:rsid w:val="00C37710"/>
    <w:rsid w:val="00C41FF2"/>
    <w:rsid w:val="00C70C19"/>
    <w:rsid w:val="00C731E4"/>
    <w:rsid w:val="00C95A3F"/>
    <w:rsid w:val="00CA2524"/>
    <w:rsid w:val="00CD6A88"/>
    <w:rsid w:val="00CF6D00"/>
    <w:rsid w:val="00D64455"/>
    <w:rsid w:val="00D664CA"/>
    <w:rsid w:val="00D971C7"/>
    <w:rsid w:val="00E068F6"/>
    <w:rsid w:val="00E11400"/>
    <w:rsid w:val="00E26B9F"/>
    <w:rsid w:val="00E26BE1"/>
    <w:rsid w:val="00E46D69"/>
    <w:rsid w:val="00E505D8"/>
    <w:rsid w:val="00E719A3"/>
    <w:rsid w:val="00E76E83"/>
    <w:rsid w:val="00E91238"/>
    <w:rsid w:val="00EB27DD"/>
    <w:rsid w:val="00EB5284"/>
    <w:rsid w:val="00EC1C0B"/>
    <w:rsid w:val="00ED073B"/>
    <w:rsid w:val="00EE1E75"/>
    <w:rsid w:val="00F25225"/>
    <w:rsid w:val="00F454E2"/>
    <w:rsid w:val="00F60AF6"/>
    <w:rsid w:val="00FA3F90"/>
    <w:rsid w:val="00FA5B0E"/>
    <w:rsid w:val="00FB7E14"/>
    <w:rsid w:val="00FE4BD0"/>
    <w:rsid w:val="00FF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B8308"/>
  <w15:docId w15:val="{E58DAA48-6390-4FB7-9CA9-86875B8F0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19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7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02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37A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7ABC"/>
  </w:style>
  <w:style w:type="paragraph" w:styleId="Footer">
    <w:name w:val="footer"/>
    <w:basedOn w:val="Normal"/>
    <w:link w:val="FooterChar"/>
    <w:uiPriority w:val="99"/>
    <w:unhideWhenUsed/>
    <w:rsid w:val="00537A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ABC"/>
  </w:style>
  <w:style w:type="character" w:customStyle="1" w:styleId="markedcontent">
    <w:name w:val="markedcontent"/>
    <w:basedOn w:val="DefaultParagraphFont"/>
    <w:rsid w:val="00537ABC"/>
  </w:style>
  <w:style w:type="paragraph" w:styleId="BalloonText">
    <w:name w:val="Balloon Text"/>
    <w:basedOn w:val="Normal"/>
    <w:link w:val="BalloonTextChar"/>
    <w:uiPriority w:val="99"/>
    <w:semiHidden/>
    <w:unhideWhenUsed/>
    <w:rsid w:val="00982B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BD0"/>
    <w:rPr>
      <w:rFonts w:ascii="Tahoma" w:hAnsi="Tahoma" w:cs="Tahoma"/>
      <w:sz w:val="16"/>
      <w:szCs w:val="16"/>
    </w:rPr>
  </w:style>
  <w:style w:type="character" w:customStyle="1" w:styleId="stratlabel">
    <w:name w:val="stratlabel"/>
    <w:basedOn w:val="DefaultParagraphFont"/>
    <w:rsid w:val="00096435"/>
  </w:style>
  <w:style w:type="character" w:customStyle="1" w:styleId="stratn">
    <w:name w:val="stratn"/>
    <w:basedOn w:val="DefaultParagraphFont"/>
    <w:rsid w:val="00096435"/>
  </w:style>
  <w:style w:type="table" w:styleId="PlainTable4">
    <w:name w:val="Plain Table 4"/>
    <w:basedOn w:val="TableNormal"/>
    <w:uiPriority w:val="44"/>
    <w:rsid w:val="0009643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1Light-Accent51">
    <w:name w:val="List Table 1 Light - Accent 51"/>
    <w:basedOn w:val="TableNormal"/>
    <w:uiPriority w:val="46"/>
    <w:rsid w:val="00537746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nil"/>
    </w:tblPr>
    <w:tblStylePr w:type="firstRow">
      <w:rPr>
        <w:b/>
        <w:bCs/>
      </w:rPr>
      <w:tblPr/>
      <w:tcPr>
        <w:tcBorders>
          <w:bottom w:val="single" w:sz="4" w:space="0" w:color="92CDDC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GridTable2-Accent11">
    <w:name w:val="Grid Table 2 - Accent 11"/>
    <w:basedOn w:val="TableNormal"/>
    <w:uiPriority w:val="47"/>
    <w:rsid w:val="00FB7E1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TableGridLight">
    <w:name w:val="Grid Table Light"/>
    <w:basedOn w:val="TableNormal"/>
    <w:uiPriority w:val="40"/>
    <w:rsid w:val="000963D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175886-3A5A-49CF-B915-0909FD52A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4</Pages>
  <Words>1328</Words>
  <Characters>7571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 Mossad</dc:creator>
  <cp:lastModifiedBy>Rasha</cp:lastModifiedBy>
  <cp:revision>45</cp:revision>
  <dcterms:created xsi:type="dcterms:W3CDTF">2021-06-15T10:52:00Z</dcterms:created>
  <dcterms:modified xsi:type="dcterms:W3CDTF">2022-05-24T08:17:00Z</dcterms:modified>
</cp:coreProperties>
</file>