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98536" w14:textId="77777777" w:rsidR="000337B4" w:rsidRPr="00DF658E" w:rsidRDefault="000337B4" w:rsidP="000337B4">
      <w:pPr>
        <w:rPr>
          <w:rFonts w:ascii="Garamond" w:hAnsi="Garamond"/>
          <w:b/>
          <w:bCs/>
          <w:lang w:val="en-GB"/>
        </w:rPr>
      </w:pPr>
      <w:proofErr w:type="spellStart"/>
      <w:r w:rsidRPr="00DF658E">
        <w:rPr>
          <w:rFonts w:ascii="Garamond" w:hAnsi="Garamond"/>
          <w:b/>
          <w:bCs/>
          <w:lang w:val="en-GB"/>
        </w:rPr>
        <w:t>eTable</w:t>
      </w:r>
      <w:proofErr w:type="spellEnd"/>
      <w:r w:rsidRPr="00DF658E">
        <w:rPr>
          <w:rFonts w:ascii="Garamond" w:hAnsi="Garamond"/>
          <w:b/>
          <w:bCs/>
          <w:lang w:val="en-GB"/>
        </w:rPr>
        <w:t xml:space="preserve"> 1. TRIPOD Checklist: Prediction Model Validation</w:t>
      </w:r>
    </w:p>
    <w:p w14:paraId="30D82A7B" w14:textId="77777777" w:rsidR="000337B4" w:rsidRPr="00DF658E" w:rsidRDefault="000337B4" w:rsidP="000337B4">
      <w:pPr>
        <w:rPr>
          <w:rFonts w:ascii="Garamond" w:hAnsi="Garamond"/>
          <w:b/>
          <w:bCs/>
          <w:lang w:val="en-GB"/>
        </w:rPr>
      </w:pPr>
    </w:p>
    <w:tbl>
      <w:tblPr>
        <w:tblStyle w:val="TableGrid"/>
        <w:tblW w:w="10036" w:type="dxa"/>
        <w:jc w:val="center"/>
        <w:tblLayout w:type="fixed"/>
        <w:tblLook w:val="04A0" w:firstRow="1" w:lastRow="0" w:firstColumn="1" w:lastColumn="0" w:noHBand="0" w:noVBand="1"/>
      </w:tblPr>
      <w:tblGrid>
        <w:gridCol w:w="1620"/>
        <w:gridCol w:w="785"/>
        <w:gridCol w:w="6951"/>
        <w:gridCol w:w="680"/>
      </w:tblGrid>
      <w:tr w:rsidR="000337B4" w:rsidRPr="00B413CA" w14:paraId="35582F27" w14:textId="77777777" w:rsidTr="00411EEC">
        <w:trPr>
          <w:jc w:val="center"/>
        </w:trPr>
        <w:tc>
          <w:tcPr>
            <w:tcW w:w="1620" w:type="dxa"/>
            <w:tcBorders>
              <w:right w:val="nil"/>
            </w:tcBorders>
            <w:shd w:val="clear" w:color="auto" w:fill="F7CAAC" w:themeFill="accent2" w:themeFillTint="66"/>
          </w:tcPr>
          <w:p w14:paraId="6FE27D8F" w14:textId="77777777" w:rsidR="000337B4" w:rsidRPr="00B413CA" w:rsidRDefault="000337B4" w:rsidP="00411EEC">
            <w:pPr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Section/Topic</w:t>
            </w:r>
          </w:p>
        </w:tc>
        <w:tc>
          <w:tcPr>
            <w:tcW w:w="785" w:type="dxa"/>
            <w:tcBorders>
              <w:left w:val="nil"/>
              <w:right w:val="nil"/>
            </w:tcBorders>
            <w:shd w:val="clear" w:color="auto" w:fill="F7CAAC" w:themeFill="accent2" w:themeFillTint="66"/>
          </w:tcPr>
          <w:p w14:paraId="5EF7BEB9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Item</w:t>
            </w:r>
          </w:p>
        </w:tc>
        <w:tc>
          <w:tcPr>
            <w:tcW w:w="6951" w:type="dxa"/>
            <w:tcBorders>
              <w:left w:val="nil"/>
              <w:right w:val="nil"/>
            </w:tcBorders>
            <w:shd w:val="clear" w:color="auto" w:fill="F7CAAC" w:themeFill="accent2" w:themeFillTint="66"/>
          </w:tcPr>
          <w:p w14:paraId="615CAF13" w14:textId="77777777" w:rsidR="000337B4" w:rsidRPr="00B413CA" w:rsidRDefault="000337B4" w:rsidP="00411EEC">
            <w:pPr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Checklist Item</w:t>
            </w:r>
          </w:p>
        </w:tc>
        <w:tc>
          <w:tcPr>
            <w:tcW w:w="680" w:type="dxa"/>
            <w:tcBorders>
              <w:left w:val="nil"/>
            </w:tcBorders>
            <w:shd w:val="clear" w:color="auto" w:fill="F7CAAC" w:themeFill="accent2" w:themeFillTint="66"/>
          </w:tcPr>
          <w:p w14:paraId="3BB54D03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Page</w:t>
            </w:r>
          </w:p>
        </w:tc>
      </w:tr>
      <w:tr w:rsidR="000337B4" w:rsidRPr="00B413CA" w14:paraId="42B86BFB" w14:textId="77777777" w:rsidTr="00411EEC">
        <w:trPr>
          <w:jc w:val="center"/>
        </w:trPr>
        <w:tc>
          <w:tcPr>
            <w:tcW w:w="10036" w:type="dxa"/>
            <w:gridSpan w:val="4"/>
            <w:shd w:val="clear" w:color="auto" w:fill="F7CAAC" w:themeFill="accent2" w:themeFillTint="66"/>
          </w:tcPr>
          <w:p w14:paraId="1315B473" w14:textId="77777777" w:rsidR="000337B4" w:rsidRPr="00B413CA" w:rsidRDefault="000337B4" w:rsidP="00411EEC">
            <w:pPr>
              <w:ind w:firstLine="19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Title and abstract</w:t>
            </w:r>
          </w:p>
        </w:tc>
      </w:tr>
      <w:tr w:rsidR="000337B4" w:rsidRPr="00B413CA" w14:paraId="6A25034E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38134B9C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Title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574867D4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FC406C9" w14:textId="77777777" w:rsidR="000337B4" w:rsidRPr="00B413CA" w:rsidRDefault="000337B4" w:rsidP="00411EEC">
            <w:pPr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E450D88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1</w:t>
            </w:r>
          </w:p>
        </w:tc>
      </w:tr>
      <w:tr w:rsidR="000337B4" w:rsidRPr="00B413CA" w14:paraId="1F0CEB07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8FCAC91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Abstract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0074F95E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228F3197" w14:textId="77777777" w:rsidR="000337B4" w:rsidRPr="00B413CA" w:rsidRDefault="000337B4" w:rsidP="00411EEC">
            <w:pPr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 xml:space="preserve">Provide a summary of objectives, </w:t>
            </w:r>
            <w:r w:rsidRPr="00B413CA">
              <w:rPr>
                <w:rStyle w:val="CommentReference"/>
                <w:rFonts w:ascii="Garamond" w:hAnsi="Garamond"/>
                <w:color w:val="000000" w:themeColor="text1"/>
                <w:sz w:val="18"/>
                <w:szCs w:val="18"/>
                <w:lang w:val="en-GB"/>
              </w:rPr>
              <w:t>study design, setting, participants, sample size</w:t>
            </w: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, predictors, outcome, statistical analysis, results, and conclusions.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6E284C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2</w:t>
            </w:r>
          </w:p>
        </w:tc>
      </w:tr>
      <w:tr w:rsidR="000337B4" w:rsidRPr="00B413CA" w14:paraId="3B605B45" w14:textId="77777777" w:rsidTr="00411EEC">
        <w:trPr>
          <w:jc w:val="center"/>
        </w:trPr>
        <w:tc>
          <w:tcPr>
            <w:tcW w:w="10036" w:type="dxa"/>
            <w:gridSpan w:val="4"/>
            <w:shd w:val="clear" w:color="auto" w:fill="F7CAAC" w:themeFill="accent2" w:themeFillTint="66"/>
          </w:tcPr>
          <w:p w14:paraId="4DA12DA1" w14:textId="77777777" w:rsidR="000337B4" w:rsidRPr="00B413CA" w:rsidRDefault="000337B4" w:rsidP="00411EEC">
            <w:pPr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Introduction</w:t>
            </w:r>
          </w:p>
        </w:tc>
      </w:tr>
      <w:tr w:rsidR="000337B4" w:rsidRPr="00B413CA" w14:paraId="7270E7BE" w14:textId="77777777" w:rsidTr="00411EEC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7A9A417A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Background and objectives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0ACED63E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3a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3BFDB1CF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E9B2F43" w14:textId="77777777" w:rsidR="000337B4" w:rsidRPr="00B413CA" w:rsidRDefault="000337B4" w:rsidP="00411EEC">
            <w:pPr>
              <w:tabs>
                <w:tab w:val="left" w:pos="742"/>
              </w:tabs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3</w:t>
            </w:r>
          </w:p>
        </w:tc>
      </w:tr>
      <w:tr w:rsidR="000337B4" w:rsidRPr="00B413CA" w14:paraId="20B725C2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</w:tcPr>
          <w:p w14:paraId="70774C05" w14:textId="77777777" w:rsidR="000337B4" w:rsidRPr="00B413CA" w:rsidRDefault="000337B4" w:rsidP="00411EEC">
            <w:pPr>
              <w:ind w:left="142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2BAC6084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3b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EFF75CF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Specify the objectives, including whether the study describes the development or validation of the model or both.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9572F1B" w14:textId="77777777" w:rsidR="000337B4" w:rsidRPr="00B413CA" w:rsidRDefault="000337B4" w:rsidP="00411EEC">
            <w:pPr>
              <w:tabs>
                <w:tab w:val="left" w:pos="742"/>
              </w:tabs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3</w:t>
            </w:r>
          </w:p>
        </w:tc>
      </w:tr>
      <w:tr w:rsidR="000337B4" w:rsidRPr="00B413CA" w14:paraId="2E823743" w14:textId="77777777" w:rsidTr="00411EEC">
        <w:trPr>
          <w:jc w:val="center"/>
        </w:trPr>
        <w:tc>
          <w:tcPr>
            <w:tcW w:w="10036" w:type="dxa"/>
            <w:gridSpan w:val="4"/>
            <w:shd w:val="clear" w:color="auto" w:fill="F7CAAC" w:themeFill="accent2" w:themeFillTint="66"/>
          </w:tcPr>
          <w:p w14:paraId="2D303C33" w14:textId="77777777" w:rsidR="000337B4" w:rsidRPr="00B413CA" w:rsidRDefault="000337B4" w:rsidP="00411EEC">
            <w:pPr>
              <w:tabs>
                <w:tab w:val="left" w:pos="9695"/>
              </w:tabs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Methods</w:t>
            </w:r>
          </w:p>
        </w:tc>
      </w:tr>
      <w:tr w:rsidR="000337B4" w:rsidRPr="00B413CA" w14:paraId="669F30E2" w14:textId="77777777" w:rsidTr="00411EEC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48ECACC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Source of data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0506DC90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4a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73483BBA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5285059" w14:textId="77777777" w:rsidR="000337B4" w:rsidRPr="00B413CA" w:rsidRDefault="000337B4" w:rsidP="00411EEC">
            <w:pPr>
              <w:tabs>
                <w:tab w:val="left" w:pos="742"/>
              </w:tabs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4</w:t>
            </w:r>
          </w:p>
        </w:tc>
      </w:tr>
      <w:tr w:rsidR="000337B4" w:rsidRPr="00B413CA" w14:paraId="6A555CD3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0423440B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57F609B9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4b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14DFF319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E7DC758" w14:textId="77777777" w:rsidR="000337B4" w:rsidRPr="00B413CA" w:rsidRDefault="000337B4" w:rsidP="00411EEC">
            <w:pPr>
              <w:tabs>
                <w:tab w:val="left" w:pos="742"/>
              </w:tabs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4-5</w:t>
            </w:r>
          </w:p>
        </w:tc>
      </w:tr>
      <w:tr w:rsidR="000337B4" w:rsidRPr="00B413CA" w14:paraId="7C55225D" w14:textId="77777777" w:rsidTr="00411EEC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67D6ED2E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Participants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B55F872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5a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6C28F51E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A507994" w14:textId="77777777" w:rsidR="000337B4" w:rsidRPr="00B413CA" w:rsidRDefault="000337B4" w:rsidP="00411EEC">
            <w:pPr>
              <w:tabs>
                <w:tab w:val="left" w:pos="742"/>
              </w:tabs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4</w:t>
            </w:r>
          </w:p>
        </w:tc>
      </w:tr>
      <w:tr w:rsidR="000337B4" w:rsidRPr="00B413CA" w14:paraId="012684EC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691456DF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4C55AA6A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5b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D777296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Describe eligibility criteria for participants.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A73A24F" w14:textId="77777777" w:rsidR="000337B4" w:rsidRPr="00B413CA" w:rsidRDefault="000337B4" w:rsidP="00411EEC">
            <w:pPr>
              <w:tabs>
                <w:tab w:val="left" w:pos="742"/>
              </w:tabs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4</w:t>
            </w:r>
          </w:p>
        </w:tc>
      </w:tr>
      <w:tr w:rsidR="000337B4" w:rsidRPr="00B413CA" w14:paraId="21B8FDCB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DC60B81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71B42F6D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5c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288C4C8E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Give details of treatments received, if relevant.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961A30D" w14:textId="77777777" w:rsidR="000337B4" w:rsidRPr="00B413CA" w:rsidRDefault="000337B4" w:rsidP="00411EEC">
            <w:pPr>
              <w:tabs>
                <w:tab w:val="left" w:pos="742"/>
              </w:tabs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4</w:t>
            </w:r>
          </w:p>
        </w:tc>
      </w:tr>
      <w:tr w:rsidR="000337B4" w:rsidRPr="00B413CA" w14:paraId="295FE186" w14:textId="77777777" w:rsidTr="00411EEC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0ED26F1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Outcome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4FBCF5B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6a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3B4EADCD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US"/>
              </w:rPr>
              <w:t>Clearly define the outcome that is predicted by the prediction model, including how and when assessed</w:t>
            </w: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46E5FD9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5</w:t>
            </w:r>
          </w:p>
        </w:tc>
      </w:tr>
      <w:tr w:rsidR="000337B4" w:rsidRPr="00B413CA" w14:paraId="12FB6B2C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E5B956A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7A7FE523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6b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1786638F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Report any actions to blind assessment of the outcome to be predicted.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9A61189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N/A</w:t>
            </w:r>
          </w:p>
        </w:tc>
      </w:tr>
      <w:tr w:rsidR="000337B4" w:rsidRPr="00B413CA" w14:paraId="720FECD4" w14:textId="77777777" w:rsidTr="00411EEC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24B2584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Cs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Predictors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7EB0B14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7a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7F14B4BC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8669285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5-6</w:t>
            </w:r>
          </w:p>
        </w:tc>
      </w:tr>
      <w:tr w:rsidR="000337B4" w:rsidRPr="00B413CA" w14:paraId="48549D80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67FD6C29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002B5783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7b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19C8DE4F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Report any actions to blind assessment of predictors for the outcome and other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A054C80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N/A</w:t>
            </w:r>
          </w:p>
        </w:tc>
      </w:tr>
      <w:tr w:rsidR="000337B4" w:rsidRPr="00B413CA" w14:paraId="68054411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712B2318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Sample size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EEE49A1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368B6D58" w14:textId="77777777" w:rsidR="000337B4" w:rsidRPr="00B413CA" w:rsidRDefault="000337B4" w:rsidP="00411EEC">
            <w:pPr>
              <w:pStyle w:val="ListParagraph"/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US"/>
              </w:rPr>
              <w:t>Explain how the study size was arrived at.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DEEAA3A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4-5</w:t>
            </w:r>
          </w:p>
        </w:tc>
      </w:tr>
      <w:tr w:rsidR="000337B4" w:rsidRPr="00B413CA" w14:paraId="1EFA6DC1" w14:textId="77777777" w:rsidTr="00411EEC">
        <w:trPr>
          <w:trHeight w:val="67"/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D112794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Missing data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062825B9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4D3BCC39" w14:textId="77777777" w:rsidR="000337B4" w:rsidRPr="00B413CA" w:rsidRDefault="000337B4" w:rsidP="00411EEC">
            <w:pPr>
              <w:pStyle w:val="ListParagraph"/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A169262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6</w:t>
            </w:r>
          </w:p>
        </w:tc>
      </w:tr>
      <w:tr w:rsidR="000337B4" w:rsidRPr="00B413CA" w14:paraId="367DFAAE" w14:textId="77777777" w:rsidTr="00411EEC">
        <w:trPr>
          <w:trHeight w:val="67"/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085148C7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Cs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Statistical analysis methods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161AE98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10c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B73CED2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  <w:lang w:val="en-US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For validation, describe how the predictions were calculated.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4D1FA58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6-7</w:t>
            </w:r>
          </w:p>
        </w:tc>
      </w:tr>
      <w:tr w:rsidR="000337B4" w:rsidRPr="00B413CA" w14:paraId="3E32FC77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1A06B0AB" w14:textId="77777777" w:rsidR="000337B4" w:rsidRPr="00B413CA" w:rsidRDefault="000337B4" w:rsidP="00411EEC">
            <w:pPr>
              <w:ind w:left="142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0DB4403A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10d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5710BC13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80BF7EC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6</w:t>
            </w:r>
          </w:p>
        </w:tc>
      </w:tr>
      <w:tr w:rsidR="000337B4" w:rsidRPr="00B413CA" w14:paraId="644EFABE" w14:textId="77777777" w:rsidTr="00411EEC">
        <w:trPr>
          <w:trHeight w:val="67"/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450C3201" w14:textId="77777777" w:rsidR="000337B4" w:rsidRPr="00B413CA" w:rsidRDefault="000337B4" w:rsidP="00411EEC">
            <w:pPr>
              <w:ind w:left="142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7FE722DB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10e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61312B3C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Describe any model updating (e.g., recalibration) arising from the validation, if done.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6548A6B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7-8</w:t>
            </w:r>
          </w:p>
        </w:tc>
      </w:tr>
      <w:tr w:rsidR="000337B4" w:rsidRPr="00B413CA" w14:paraId="0E8C36F2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44F63CFD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Risk groups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58E9A51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3AC2D830" w14:textId="77777777" w:rsidR="000337B4" w:rsidRPr="00B413CA" w:rsidRDefault="000337B4" w:rsidP="00411EEC">
            <w:pPr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 xml:space="preserve">Provide details on how risk groups were created, if done.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FEC7D35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N/A</w:t>
            </w:r>
          </w:p>
        </w:tc>
      </w:tr>
      <w:tr w:rsidR="000337B4" w:rsidRPr="00B413CA" w14:paraId="0AED7D6A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3424897A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Development vs. validation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78BAE38F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34B8E7C6" w14:textId="77777777" w:rsidR="000337B4" w:rsidRPr="00B413CA" w:rsidRDefault="000337B4" w:rsidP="00411EEC">
            <w:pPr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4A07677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4,6</w:t>
            </w:r>
          </w:p>
        </w:tc>
      </w:tr>
      <w:tr w:rsidR="000337B4" w:rsidRPr="00B413CA" w14:paraId="5E7026DB" w14:textId="77777777" w:rsidTr="00411EEC">
        <w:trPr>
          <w:jc w:val="center"/>
        </w:trPr>
        <w:tc>
          <w:tcPr>
            <w:tcW w:w="10036" w:type="dxa"/>
            <w:gridSpan w:val="4"/>
            <w:shd w:val="clear" w:color="auto" w:fill="F7CAAC" w:themeFill="accent2" w:themeFillTint="66"/>
          </w:tcPr>
          <w:p w14:paraId="53F0F83D" w14:textId="77777777" w:rsidR="000337B4" w:rsidRPr="00B413CA" w:rsidRDefault="000337B4" w:rsidP="00411EEC">
            <w:pPr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Results</w:t>
            </w:r>
          </w:p>
        </w:tc>
      </w:tr>
      <w:tr w:rsidR="000337B4" w:rsidRPr="00B413CA" w14:paraId="312920F4" w14:textId="77777777" w:rsidTr="00411EEC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0F8F9294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Participants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1F6E447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13a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47A02739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60D8EB8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8</w:t>
            </w:r>
          </w:p>
        </w:tc>
      </w:tr>
      <w:tr w:rsidR="000337B4" w:rsidRPr="00B413CA" w14:paraId="019F8B4C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11E21100" w14:textId="77777777" w:rsidR="000337B4" w:rsidRPr="00B413CA" w:rsidRDefault="000337B4" w:rsidP="00411EEC">
            <w:pPr>
              <w:ind w:left="142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28B2F71B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13b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74BE92EF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E17C9A5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8</w:t>
            </w:r>
          </w:p>
        </w:tc>
      </w:tr>
      <w:tr w:rsidR="000337B4" w:rsidRPr="00B413CA" w14:paraId="326D8446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60AF999B" w14:textId="77777777" w:rsidR="000337B4" w:rsidRPr="00B413CA" w:rsidRDefault="000337B4" w:rsidP="00411EEC">
            <w:pPr>
              <w:ind w:left="142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4BA4B596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13c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8D71E7A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FB8DFC6" w14:textId="77777777" w:rsidR="000337B4" w:rsidRPr="00B413CA" w:rsidRDefault="000337B4" w:rsidP="00411EEC">
            <w:pPr>
              <w:pStyle w:val="ListParagraph"/>
              <w:spacing w:after="0" w:line="240" w:lineRule="auto"/>
              <w:ind w:left="34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8</w:t>
            </w:r>
          </w:p>
        </w:tc>
      </w:tr>
      <w:tr w:rsidR="000337B4" w:rsidRPr="00B413CA" w14:paraId="00229100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E784700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Model performance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57488F1C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15A70349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Report performance measures (with CIs) for the prediction model.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335C064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8-9</w:t>
            </w:r>
          </w:p>
        </w:tc>
      </w:tr>
      <w:tr w:rsidR="000337B4" w:rsidRPr="00B413CA" w14:paraId="1121F148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49216A37" w14:textId="77777777" w:rsidR="000337B4" w:rsidRPr="00B413CA" w:rsidRDefault="000337B4" w:rsidP="00411EEC">
            <w:pPr>
              <w:ind w:left="157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Model-updating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1F4A92F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420B32D6" w14:textId="77777777" w:rsidR="000337B4" w:rsidRPr="00B413CA" w:rsidRDefault="000337B4" w:rsidP="00411EEC">
            <w:pPr>
              <w:tabs>
                <w:tab w:val="left" w:pos="459"/>
              </w:tabs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If done, report the results from any model updating (i.e., model specification, model performance).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2AA0F83" w14:textId="77777777" w:rsidR="000337B4" w:rsidRPr="00B413CA" w:rsidRDefault="000337B4" w:rsidP="00411EEC">
            <w:pPr>
              <w:pStyle w:val="ListParagraph"/>
              <w:spacing w:after="0" w:line="240" w:lineRule="auto"/>
              <w:ind w:left="34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9</w:t>
            </w:r>
          </w:p>
        </w:tc>
      </w:tr>
      <w:tr w:rsidR="000337B4" w:rsidRPr="00B413CA" w14:paraId="3F05AF16" w14:textId="77777777" w:rsidTr="00411EEC">
        <w:trPr>
          <w:jc w:val="center"/>
        </w:trPr>
        <w:tc>
          <w:tcPr>
            <w:tcW w:w="10036" w:type="dxa"/>
            <w:gridSpan w:val="4"/>
            <w:shd w:val="clear" w:color="auto" w:fill="F7CAAC" w:themeFill="accent2" w:themeFillTint="66"/>
          </w:tcPr>
          <w:p w14:paraId="5E31FEB8" w14:textId="77777777" w:rsidR="000337B4" w:rsidRPr="00B413CA" w:rsidRDefault="000337B4" w:rsidP="00411EEC">
            <w:pPr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Discussion</w:t>
            </w:r>
          </w:p>
        </w:tc>
      </w:tr>
      <w:tr w:rsidR="000337B4" w:rsidRPr="00B413CA" w14:paraId="33A05982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581ABB74" w14:textId="77777777" w:rsidR="000337B4" w:rsidRPr="00B413CA" w:rsidRDefault="000337B4" w:rsidP="00411EEC">
            <w:pPr>
              <w:ind w:left="152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Limitations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4963087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60D06749" w14:textId="77777777" w:rsidR="000337B4" w:rsidRPr="00B413CA" w:rsidRDefault="000337B4" w:rsidP="00411EEC">
            <w:pPr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61736DC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10-11</w:t>
            </w:r>
          </w:p>
        </w:tc>
      </w:tr>
      <w:tr w:rsidR="000337B4" w:rsidRPr="00B413CA" w14:paraId="75DD0151" w14:textId="77777777" w:rsidTr="00411EEC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2996A3EC" w14:textId="77777777" w:rsidR="000337B4" w:rsidRPr="00B413CA" w:rsidRDefault="000337B4" w:rsidP="00411EEC">
            <w:pPr>
              <w:ind w:left="152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Interpretation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31B6A75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19a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1DCFB631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48D254E" w14:textId="77777777" w:rsidR="000337B4" w:rsidRPr="00B413CA" w:rsidRDefault="000337B4" w:rsidP="00411EEC">
            <w:pPr>
              <w:pStyle w:val="ListParagraph"/>
              <w:spacing w:after="0" w:line="240" w:lineRule="auto"/>
              <w:ind w:left="34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10</w:t>
            </w:r>
          </w:p>
        </w:tc>
      </w:tr>
      <w:tr w:rsidR="000337B4" w:rsidRPr="00B413CA" w14:paraId="19BCF812" w14:textId="77777777" w:rsidTr="00411EEC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A88746A" w14:textId="77777777" w:rsidR="000337B4" w:rsidRPr="00B413CA" w:rsidRDefault="000337B4" w:rsidP="00411EEC">
            <w:pPr>
              <w:ind w:left="152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1FE6E73E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19b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7841FC1A" w14:textId="77777777" w:rsidR="000337B4" w:rsidRPr="00B413CA" w:rsidRDefault="000337B4" w:rsidP="00411EEC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67175B2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10</w:t>
            </w:r>
          </w:p>
        </w:tc>
      </w:tr>
      <w:tr w:rsidR="000337B4" w:rsidRPr="00B413CA" w14:paraId="1CFD78CA" w14:textId="77777777" w:rsidTr="00411EEC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01858C2E" w14:textId="77777777" w:rsidR="000337B4" w:rsidRPr="00B413CA" w:rsidRDefault="000337B4" w:rsidP="00411EEC">
            <w:pPr>
              <w:ind w:left="152"/>
              <w:rPr>
                <w:rFonts w:ascii="Garamond" w:hAnsi="Garamond" w:cs="Tahoma"/>
                <w:b/>
                <w:strike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Implications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7B5F78AE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18A59F5B" w14:textId="77777777" w:rsidR="000337B4" w:rsidRPr="00B413CA" w:rsidRDefault="000337B4" w:rsidP="00411EEC">
            <w:pPr>
              <w:ind w:left="34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 xml:space="preserve">Discuss the potential clinical use of the model and implications for future research.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4DF138B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10</w:t>
            </w:r>
          </w:p>
        </w:tc>
      </w:tr>
      <w:tr w:rsidR="000337B4" w:rsidRPr="00B413CA" w14:paraId="4A8DB30E" w14:textId="77777777" w:rsidTr="00411EEC">
        <w:trPr>
          <w:jc w:val="center"/>
        </w:trPr>
        <w:tc>
          <w:tcPr>
            <w:tcW w:w="10036" w:type="dxa"/>
            <w:gridSpan w:val="4"/>
            <w:shd w:val="clear" w:color="auto" w:fill="F7CAAC" w:themeFill="accent2" w:themeFillTint="66"/>
          </w:tcPr>
          <w:p w14:paraId="430FA730" w14:textId="77777777" w:rsidR="000337B4" w:rsidRPr="00B413CA" w:rsidRDefault="000337B4" w:rsidP="00411EEC">
            <w:pPr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  <w:t>Other information</w:t>
            </w:r>
          </w:p>
        </w:tc>
      </w:tr>
      <w:tr w:rsidR="000337B4" w:rsidRPr="00B413CA" w14:paraId="367E9BC2" w14:textId="77777777" w:rsidTr="00411EEC">
        <w:trPr>
          <w:jc w:val="center"/>
        </w:trPr>
        <w:tc>
          <w:tcPr>
            <w:tcW w:w="1620" w:type="dxa"/>
            <w:shd w:val="clear" w:color="auto" w:fill="auto"/>
          </w:tcPr>
          <w:p w14:paraId="391AF907" w14:textId="77777777" w:rsidR="000337B4" w:rsidRPr="00B413CA" w:rsidRDefault="000337B4" w:rsidP="00411EEC">
            <w:pPr>
              <w:ind w:left="152" w:right="-46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Supplementary information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5AD04C52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40CCA46" w14:textId="77777777" w:rsidR="000337B4" w:rsidRPr="00B413CA" w:rsidRDefault="000337B4" w:rsidP="00411EEC">
            <w:pPr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9B882CB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5</w:t>
            </w:r>
          </w:p>
        </w:tc>
      </w:tr>
      <w:tr w:rsidR="000337B4" w:rsidRPr="00B413CA" w14:paraId="60F15710" w14:textId="77777777" w:rsidTr="00411EEC">
        <w:trPr>
          <w:jc w:val="center"/>
        </w:trPr>
        <w:tc>
          <w:tcPr>
            <w:tcW w:w="1620" w:type="dxa"/>
            <w:shd w:val="clear" w:color="auto" w:fill="auto"/>
          </w:tcPr>
          <w:p w14:paraId="322A3E9D" w14:textId="77777777" w:rsidR="000337B4" w:rsidRPr="00B413CA" w:rsidRDefault="000337B4" w:rsidP="00411EEC">
            <w:pPr>
              <w:ind w:left="152"/>
              <w:rPr>
                <w:rFonts w:ascii="Garamond" w:hAnsi="Garamond" w:cs="Tahoma"/>
                <w:b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Funding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9B0DE69" w14:textId="77777777" w:rsidR="000337B4" w:rsidRPr="00B413CA" w:rsidRDefault="000337B4" w:rsidP="00411EEC">
            <w:pPr>
              <w:ind w:left="-432"/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31511FA9" w14:textId="77777777" w:rsidR="000337B4" w:rsidRPr="00B413CA" w:rsidRDefault="000337B4" w:rsidP="00411EEC">
            <w:pPr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 xml:space="preserve">Give the source of funding and the role of the funders for the present study.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038751B" w14:textId="77777777" w:rsidR="000337B4" w:rsidRPr="00B413CA" w:rsidRDefault="000337B4" w:rsidP="00411EEC">
            <w:pPr>
              <w:jc w:val="center"/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</w:pPr>
            <w:r w:rsidRPr="00B413CA">
              <w:rPr>
                <w:rFonts w:ascii="Garamond" w:hAnsi="Garamond" w:cs="Tahoma"/>
                <w:color w:val="000000" w:themeColor="text1"/>
                <w:sz w:val="18"/>
                <w:szCs w:val="18"/>
                <w:lang w:val="en-GB"/>
              </w:rPr>
              <w:t>12</w:t>
            </w:r>
          </w:p>
        </w:tc>
      </w:tr>
    </w:tbl>
    <w:p w14:paraId="25A5DAE1" w14:textId="77777777" w:rsidR="000337B4" w:rsidRPr="00DF658E" w:rsidRDefault="000337B4" w:rsidP="000337B4">
      <w:pPr>
        <w:rPr>
          <w:rFonts w:ascii="Garamond" w:hAnsi="Garamond"/>
          <w:b/>
          <w:bCs/>
          <w:lang w:val="en-GB"/>
        </w:rPr>
      </w:pPr>
      <w:r w:rsidRPr="00DF658E">
        <w:rPr>
          <w:rFonts w:ascii="Garamond" w:hAnsi="Garamond"/>
          <w:b/>
          <w:bCs/>
          <w:lang w:val="en-GB"/>
        </w:rPr>
        <w:br w:type="page"/>
      </w:r>
    </w:p>
    <w:p w14:paraId="66CAA9F3" w14:textId="77777777" w:rsidR="000337B4" w:rsidRPr="00DF658E" w:rsidRDefault="000337B4" w:rsidP="000337B4">
      <w:pPr>
        <w:rPr>
          <w:rFonts w:ascii="Garamond" w:hAnsi="Garamond"/>
          <w:lang w:val="en-US"/>
        </w:rPr>
      </w:pPr>
      <w:proofErr w:type="spellStart"/>
      <w:r w:rsidRPr="00DF658E">
        <w:rPr>
          <w:rFonts w:ascii="Garamond" w:hAnsi="Garamond"/>
          <w:b/>
          <w:bCs/>
          <w:lang w:val="en-GB"/>
        </w:rPr>
        <w:lastRenderedPageBreak/>
        <w:t>eTable</w:t>
      </w:r>
      <w:proofErr w:type="spellEnd"/>
      <w:r w:rsidRPr="00DF658E">
        <w:rPr>
          <w:rFonts w:ascii="Garamond" w:hAnsi="Garamond"/>
          <w:b/>
          <w:bCs/>
          <w:lang w:val="en-GB"/>
        </w:rPr>
        <w:t xml:space="preserve"> 2. </w:t>
      </w:r>
      <w:r w:rsidRPr="00DF658E">
        <w:rPr>
          <w:rFonts w:ascii="Garamond" w:hAnsi="Garamond"/>
          <w:b/>
          <w:bCs/>
          <w:lang w:val="en-US"/>
        </w:rPr>
        <w:t>Baseline characteristics of the Finnish external validation sample compared to the Swedish derivation sample</w:t>
      </w:r>
    </w:p>
    <w:p w14:paraId="07E6C2AC" w14:textId="77777777" w:rsidR="000337B4" w:rsidRPr="00DF658E" w:rsidRDefault="000337B4" w:rsidP="000337B4">
      <w:pPr>
        <w:rPr>
          <w:rFonts w:ascii="Garamond" w:hAnsi="Garamond"/>
          <w:b/>
          <w:bCs/>
          <w:lang w:val="en-US"/>
        </w:rPr>
      </w:pPr>
    </w:p>
    <w:p w14:paraId="3AC6E979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tbl>
      <w:tblPr>
        <w:tblStyle w:val="TableGrid"/>
        <w:tblW w:w="9064" w:type="dxa"/>
        <w:tblLook w:val="04A0" w:firstRow="1" w:lastRow="0" w:firstColumn="1" w:lastColumn="0" w:noHBand="0" w:noVBand="1"/>
      </w:tblPr>
      <w:tblGrid>
        <w:gridCol w:w="4106"/>
        <w:gridCol w:w="2479"/>
        <w:gridCol w:w="2479"/>
      </w:tblGrid>
      <w:tr w:rsidR="000337B4" w:rsidRPr="00DF658E" w14:paraId="0A39F5DA" w14:textId="77777777" w:rsidTr="00411EEC">
        <w:trPr>
          <w:trHeight w:val="538"/>
        </w:trPr>
        <w:tc>
          <w:tcPr>
            <w:tcW w:w="4106" w:type="dxa"/>
          </w:tcPr>
          <w:p w14:paraId="7BF78824" w14:textId="77777777" w:rsidR="000337B4" w:rsidRPr="00DF658E" w:rsidRDefault="000337B4" w:rsidP="00411EEC">
            <w:pPr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2479" w:type="dxa"/>
          </w:tcPr>
          <w:p w14:paraId="622ECE54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Swedish </w:t>
            </w:r>
            <w:proofErr w:type="spellStart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OxMIS</w:t>
            </w:r>
            <w:proofErr w:type="spellEnd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38AE5318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derivation sample</w:t>
            </w:r>
          </w:p>
        </w:tc>
        <w:tc>
          <w:tcPr>
            <w:tcW w:w="2479" w:type="dxa"/>
          </w:tcPr>
          <w:p w14:paraId="12B68CC0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Finnish </w:t>
            </w:r>
            <w:proofErr w:type="spellStart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OxMIS</w:t>
            </w:r>
            <w:proofErr w:type="spellEnd"/>
          </w:p>
          <w:p w14:paraId="00424ABD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validation sample</w:t>
            </w:r>
          </w:p>
        </w:tc>
      </w:tr>
      <w:tr w:rsidR="000337B4" w:rsidRPr="00DF658E" w14:paraId="07E6265D" w14:textId="77777777" w:rsidTr="00411EEC">
        <w:trPr>
          <w:trHeight w:val="538"/>
        </w:trPr>
        <w:tc>
          <w:tcPr>
            <w:tcW w:w="4106" w:type="dxa"/>
          </w:tcPr>
          <w:p w14:paraId="6C9960B8" w14:textId="77777777" w:rsidR="000337B4" w:rsidRPr="00DF658E" w:rsidRDefault="000337B4" w:rsidP="00411EEC">
            <w:pPr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Predictors</w:t>
            </w:r>
          </w:p>
        </w:tc>
        <w:tc>
          <w:tcPr>
            <w:tcW w:w="2479" w:type="dxa"/>
          </w:tcPr>
          <w:p w14:paraId="532067B9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2479" w:type="dxa"/>
          </w:tcPr>
          <w:p w14:paraId="1D37FCB3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</w:p>
        </w:tc>
      </w:tr>
      <w:tr w:rsidR="000337B4" w:rsidRPr="00DF658E" w14:paraId="29BA41CD" w14:textId="77777777" w:rsidTr="00411EEC">
        <w:trPr>
          <w:trHeight w:val="190"/>
        </w:trPr>
        <w:tc>
          <w:tcPr>
            <w:tcW w:w="4106" w:type="dxa"/>
          </w:tcPr>
          <w:p w14:paraId="235A6E44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2479" w:type="dxa"/>
          </w:tcPr>
          <w:p w14:paraId="5F44EE2F" w14:textId="77777777" w:rsidR="000337B4" w:rsidRPr="00DF658E" w:rsidRDefault="000337B4" w:rsidP="00411EEC">
            <w:pPr>
              <w:jc w:val="center"/>
              <w:rPr>
                <w:rFonts w:ascii="Garamond" w:hAnsi="Garamond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58 771</w:t>
            </w:r>
          </w:p>
        </w:tc>
        <w:tc>
          <w:tcPr>
            <w:tcW w:w="2479" w:type="dxa"/>
          </w:tcPr>
          <w:p w14:paraId="727265DA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lang w:val="en-GB"/>
              </w:rPr>
              <w:t>137 112</w:t>
            </w:r>
          </w:p>
        </w:tc>
      </w:tr>
      <w:tr w:rsidR="000337B4" w:rsidRPr="00DF658E" w14:paraId="4B5C1FFA" w14:textId="77777777" w:rsidTr="00411EEC">
        <w:trPr>
          <w:trHeight w:val="183"/>
        </w:trPr>
        <w:tc>
          <w:tcPr>
            <w:tcW w:w="4106" w:type="dxa"/>
          </w:tcPr>
          <w:p w14:paraId="697B14A3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  <w:tc>
          <w:tcPr>
            <w:tcW w:w="2479" w:type="dxa"/>
          </w:tcPr>
          <w:p w14:paraId="31D38FC7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  <w:tc>
          <w:tcPr>
            <w:tcW w:w="2479" w:type="dxa"/>
          </w:tcPr>
          <w:p w14:paraId="1C3F819D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</w:tr>
      <w:tr w:rsidR="000337B4" w:rsidRPr="00DF658E" w14:paraId="1AD84659" w14:textId="77777777" w:rsidTr="00411EEC">
        <w:trPr>
          <w:trHeight w:val="177"/>
        </w:trPr>
        <w:tc>
          <w:tcPr>
            <w:tcW w:w="4106" w:type="dxa"/>
          </w:tcPr>
          <w:p w14:paraId="28439FA6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Male sex</w:t>
            </w:r>
          </w:p>
        </w:tc>
        <w:tc>
          <w:tcPr>
            <w:tcW w:w="2479" w:type="dxa"/>
          </w:tcPr>
          <w:p w14:paraId="45507760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29 077 (49%)</w:t>
            </w:r>
          </w:p>
        </w:tc>
        <w:tc>
          <w:tcPr>
            <w:tcW w:w="2479" w:type="dxa"/>
          </w:tcPr>
          <w:p w14:paraId="3B007012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69 319 (51%)</w:t>
            </w:r>
          </w:p>
        </w:tc>
      </w:tr>
      <w:tr w:rsidR="000337B4" w:rsidRPr="00DF658E" w14:paraId="515E44B5" w14:textId="77777777" w:rsidTr="00411EEC">
        <w:trPr>
          <w:trHeight w:val="177"/>
        </w:trPr>
        <w:tc>
          <w:tcPr>
            <w:tcW w:w="4106" w:type="dxa"/>
          </w:tcPr>
          <w:p w14:paraId="760F75B5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Age at the time of assessment (SD)</w:t>
            </w:r>
          </w:p>
        </w:tc>
        <w:tc>
          <w:tcPr>
            <w:tcW w:w="2479" w:type="dxa"/>
          </w:tcPr>
          <w:p w14:paraId="4A23957E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44 (13)</w:t>
            </w:r>
          </w:p>
        </w:tc>
        <w:tc>
          <w:tcPr>
            <w:tcW w:w="2479" w:type="dxa"/>
          </w:tcPr>
          <w:p w14:paraId="522ADC9D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41 (14)</w:t>
            </w:r>
          </w:p>
        </w:tc>
      </w:tr>
      <w:tr w:rsidR="000337B4" w:rsidRPr="00DF658E" w14:paraId="38C37E5A" w14:textId="77777777" w:rsidTr="00411EEC">
        <w:trPr>
          <w:trHeight w:val="354"/>
        </w:trPr>
        <w:tc>
          <w:tcPr>
            <w:tcW w:w="4106" w:type="dxa"/>
          </w:tcPr>
          <w:p w14:paraId="287EAD25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violent crime</w:t>
            </w:r>
          </w:p>
        </w:tc>
        <w:tc>
          <w:tcPr>
            <w:tcW w:w="2479" w:type="dxa"/>
          </w:tcPr>
          <w:p w14:paraId="1EC532AB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9212 (16%)</w:t>
            </w:r>
          </w:p>
        </w:tc>
        <w:tc>
          <w:tcPr>
            <w:tcW w:w="2479" w:type="dxa"/>
          </w:tcPr>
          <w:p w14:paraId="0E3595E1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13 052 (10%)</w:t>
            </w:r>
          </w:p>
        </w:tc>
      </w:tr>
      <w:tr w:rsidR="000337B4" w:rsidRPr="00DF658E" w14:paraId="25884557" w14:textId="77777777" w:rsidTr="00411EEC">
        <w:trPr>
          <w:trHeight w:val="183"/>
        </w:trPr>
        <w:tc>
          <w:tcPr>
            <w:tcW w:w="4106" w:type="dxa"/>
          </w:tcPr>
          <w:p w14:paraId="3ED32394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drug use</w:t>
            </w:r>
          </w:p>
        </w:tc>
        <w:tc>
          <w:tcPr>
            <w:tcW w:w="2479" w:type="dxa"/>
          </w:tcPr>
          <w:p w14:paraId="4508B94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7123 (12%)</w:t>
            </w:r>
          </w:p>
        </w:tc>
        <w:tc>
          <w:tcPr>
            <w:tcW w:w="2479" w:type="dxa"/>
          </w:tcPr>
          <w:p w14:paraId="7AB8FB2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11 224 (8%)</w:t>
            </w:r>
          </w:p>
        </w:tc>
      </w:tr>
      <w:tr w:rsidR="000337B4" w:rsidRPr="00DF658E" w14:paraId="72EFAA8F" w14:textId="77777777" w:rsidTr="00411EEC">
        <w:trPr>
          <w:trHeight w:val="177"/>
        </w:trPr>
        <w:tc>
          <w:tcPr>
            <w:tcW w:w="4106" w:type="dxa"/>
          </w:tcPr>
          <w:p w14:paraId="77D8CE61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alcohol use</w:t>
            </w:r>
          </w:p>
        </w:tc>
        <w:tc>
          <w:tcPr>
            <w:tcW w:w="2479" w:type="dxa"/>
          </w:tcPr>
          <w:p w14:paraId="53724CC8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8897 (15%)</w:t>
            </w:r>
          </w:p>
        </w:tc>
        <w:tc>
          <w:tcPr>
            <w:tcW w:w="2479" w:type="dxa"/>
          </w:tcPr>
          <w:p w14:paraId="62F88413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25 296 (19%)</w:t>
            </w:r>
          </w:p>
        </w:tc>
      </w:tr>
      <w:tr w:rsidR="000337B4" w:rsidRPr="00DF658E" w14:paraId="29261366" w14:textId="77777777" w:rsidTr="00411EEC">
        <w:trPr>
          <w:trHeight w:val="177"/>
        </w:trPr>
        <w:tc>
          <w:tcPr>
            <w:tcW w:w="4106" w:type="dxa"/>
          </w:tcPr>
          <w:p w14:paraId="6F6F3219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self-harm</w:t>
            </w:r>
          </w:p>
        </w:tc>
        <w:tc>
          <w:tcPr>
            <w:tcW w:w="2479" w:type="dxa"/>
          </w:tcPr>
          <w:p w14:paraId="17E1D68E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11 510 (20%)</w:t>
            </w:r>
          </w:p>
        </w:tc>
        <w:tc>
          <w:tcPr>
            <w:tcW w:w="2479" w:type="dxa"/>
          </w:tcPr>
          <w:p w14:paraId="4DF0C79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17 680 (13%)</w:t>
            </w:r>
          </w:p>
        </w:tc>
      </w:tr>
      <w:tr w:rsidR="000337B4" w:rsidRPr="00DF658E" w14:paraId="037DBCAC" w14:textId="77777777" w:rsidTr="00411EEC">
        <w:trPr>
          <w:trHeight w:val="177"/>
        </w:trPr>
        <w:tc>
          <w:tcPr>
            <w:tcW w:w="4106" w:type="dxa"/>
          </w:tcPr>
          <w:p w14:paraId="34C2E93A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Educational level</w:t>
            </w:r>
          </w:p>
        </w:tc>
        <w:tc>
          <w:tcPr>
            <w:tcW w:w="2479" w:type="dxa"/>
          </w:tcPr>
          <w:p w14:paraId="347A2040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  <w:tc>
          <w:tcPr>
            <w:tcW w:w="2479" w:type="dxa"/>
          </w:tcPr>
          <w:p w14:paraId="4C340A58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</w:tr>
      <w:tr w:rsidR="000337B4" w:rsidRPr="00DF658E" w14:paraId="26CB25B9" w14:textId="77777777" w:rsidTr="00411EEC">
        <w:trPr>
          <w:trHeight w:val="183"/>
        </w:trPr>
        <w:tc>
          <w:tcPr>
            <w:tcW w:w="4106" w:type="dxa"/>
            <w:vAlign w:val="center"/>
          </w:tcPr>
          <w:p w14:paraId="09BBB8C7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Primary</w:t>
            </w:r>
          </w:p>
        </w:tc>
        <w:tc>
          <w:tcPr>
            <w:tcW w:w="2479" w:type="dxa"/>
          </w:tcPr>
          <w:p w14:paraId="01AC56CE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17 814 (35%)</w:t>
            </w:r>
          </w:p>
        </w:tc>
        <w:tc>
          <w:tcPr>
            <w:tcW w:w="2479" w:type="dxa"/>
          </w:tcPr>
          <w:p w14:paraId="4B8ACC44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55 382 (40%)</w:t>
            </w:r>
          </w:p>
        </w:tc>
      </w:tr>
      <w:tr w:rsidR="000337B4" w:rsidRPr="00DF658E" w14:paraId="532BA05E" w14:textId="77777777" w:rsidTr="00411EEC">
        <w:trPr>
          <w:trHeight w:val="177"/>
        </w:trPr>
        <w:tc>
          <w:tcPr>
            <w:tcW w:w="4106" w:type="dxa"/>
            <w:vAlign w:val="center"/>
          </w:tcPr>
          <w:p w14:paraId="5A72EC98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2479" w:type="dxa"/>
          </w:tcPr>
          <w:p w14:paraId="05EB5A84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26 449 (52%)</w:t>
            </w:r>
          </w:p>
        </w:tc>
        <w:tc>
          <w:tcPr>
            <w:tcW w:w="2479" w:type="dxa"/>
          </w:tcPr>
          <w:p w14:paraId="30FC1E85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68 458 (50%)</w:t>
            </w:r>
          </w:p>
        </w:tc>
      </w:tr>
      <w:tr w:rsidR="000337B4" w:rsidRPr="00DF658E" w14:paraId="6F74C975" w14:textId="77777777" w:rsidTr="00411EEC">
        <w:trPr>
          <w:trHeight w:val="177"/>
        </w:trPr>
        <w:tc>
          <w:tcPr>
            <w:tcW w:w="4106" w:type="dxa"/>
            <w:vAlign w:val="center"/>
          </w:tcPr>
          <w:p w14:paraId="4BB41E00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 xml:space="preserve">Tertiary </w:t>
            </w:r>
          </w:p>
        </w:tc>
        <w:tc>
          <w:tcPr>
            <w:tcW w:w="2479" w:type="dxa"/>
          </w:tcPr>
          <w:p w14:paraId="57EFB666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6489 (13%)</w:t>
            </w:r>
          </w:p>
        </w:tc>
        <w:tc>
          <w:tcPr>
            <w:tcW w:w="2479" w:type="dxa"/>
          </w:tcPr>
          <w:p w14:paraId="22353D13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13 272 (10%)</w:t>
            </w:r>
          </w:p>
        </w:tc>
      </w:tr>
      <w:tr w:rsidR="000337B4" w:rsidRPr="00DF658E" w14:paraId="5527946E" w14:textId="77777777" w:rsidTr="00411EEC">
        <w:trPr>
          <w:trHeight w:hRule="exact" w:val="361"/>
        </w:trPr>
        <w:tc>
          <w:tcPr>
            <w:tcW w:w="4106" w:type="dxa"/>
          </w:tcPr>
          <w:p w14:paraId="6E617940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Parental substance use</w:t>
            </w:r>
          </w:p>
        </w:tc>
        <w:tc>
          <w:tcPr>
            <w:tcW w:w="2479" w:type="dxa"/>
          </w:tcPr>
          <w:p w14:paraId="2C756DE2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5214 (11%)</w:t>
            </w:r>
          </w:p>
        </w:tc>
        <w:tc>
          <w:tcPr>
            <w:tcW w:w="2479" w:type="dxa"/>
          </w:tcPr>
          <w:p w14:paraId="300544A7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14 132 (10%)</w:t>
            </w:r>
          </w:p>
        </w:tc>
      </w:tr>
      <w:tr w:rsidR="000337B4" w:rsidRPr="00DF658E" w14:paraId="0D040377" w14:textId="77777777" w:rsidTr="00411EEC">
        <w:trPr>
          <w:trHeight w:val="177"/>
        </w:trPr>
        <w:tc>
          <w:tcPr>
            <w:tcW w:w="4106" w:type="dxa"/>
          </w:tcPr>
          <w:p w14:paraId="6A763107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Parental suicide</w:t>
            </w:r>
          </w:p>
        </w:tc>
        <w:tc>
          <w:tcPr>
            <w:tcW w:w="2479" w:type="dxa"/>
          </w:tcPr>
          <w:p w14:paraId="5343B70D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1417 (3%)</w:t>
            </w:r>
          </w:p>
        </w:tc>
        <w:tc>
          <w:tcPr>
            <w:tcW w:w="2479" w:type="dxa"/>
          </w:tcPr>
          <w:p w14:paraId="67D261EF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3076 (2%)</w:t>
            </w:r>
          </w:p>
        </w:tc>
      </w:tr>
      <w:tr w:rsidR="000337B4" w:rsidRPr="00DF658E" w14:paraId="2811F463" w14:textId="77777777" w:rsidTr="00411EEC">
        <w:trPr>
          <w:trHeight w:val="177"/>
        </w:trPr>
        <w:tc>
          <w:tcPr>
            <w:tcW w:w="4106" w:type="dxa"/>
          </w:tcPr>
          <w:p w14:paraId="6E05A673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Diagnosis</w:t>
            </w:r>
          </w:p>
        </w:tc>
        <w:tc>
          <w:tcPr>
            <w:tcW w:w="2479" w:type="dxa"/>
          </w:tcPr>
          <w:p w14:paraId="69CF68C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  <w:tc>
          <w:tcPr>
            <w:tcW w:w="2479" w:type="dxa"/>
          </w:tcPr>
          <w:p w14:paraId="54F3CD25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</w:tr>
      <w:tr w:rsidR="000337B4" w:rsidRPr="00DF658E" w14:paraId="57B1ED55" w14:textId="77777777" w:rsidTr="00411EEC">
        <w:trPr>
          <w:trHeight w:val="177"/>
        </w:trPr>
        <w:tc>
          <w:tcPr>
            <w:tcW w:w="4106" w:type="dxa"/>
            <w:vAlign w:val="center"/>
          </w:tcPr>
          <w:p w14:paraId="53D93BAD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Schizophrenia-spectrum disorder (SCZS)</w:t>
            </w:r>
          </w:p>
        </w:tc>
        <w:tc>
          <w:tcPr>
            <w:tcW w:w="2479" w:type="dxa"/>
          </w:tcPr>
          <w:p w14:paraId="4FD34126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36 755 (63%)</w:t>
            </w:r>
          </w:p>
        </w:tc>
        <w:tc>
          <w:tcPr>
            <w:tcW w:w="2479" w:type="dxa"/>
          </w:tcPr>
          <w:p w14:paraId="76773ED2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101 655 (74%)</w:t>
            </w:r>
          </w:p>
        </w:tc>
      </w:tr>
      <w:tr w:rsidR="000337B4" w:rsidRPr="00DF658E" w14:paraId="4D81BE78" w14:textId="77777777" w:rsidTr="00411EEC">
        <w:trPr>
          <w:trHeight w:val="177"/>
        </w:trPr>
        <w:tc>
          <w:tcPr>
            <w:tcW w:w="4106" w:type="dxa"/>
            <w:vAlign w:val="center"/>
          </w:tcPr>
          <w:p w14:paraId="5FEAB736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Bipolar disorder</w:t>
            </w:r>
          </w:p>
        </w:tc>
        <w:tc>
          <w:tcPr>
            <w:tcW w:w="2479" w:type="dxa"/>
          </w:tcPr>
          <w:p w14:paraId="4A836A95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22 016 (37%)</w:t>
            </w:r>
          </w:p>
        </w:tc>
        <w:tc>
          <w:tcPr>
            <w:tcW w:w="2479" w:type="dxa"/>
          </w:tcPr>
          <w:p w14:paraId="2E9CB96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35 457 (26%)</w:t>
            </w:r>
          </w:p>
        </w:tc>
      </w:tr>
      <w:tr w:rsidR="000337B4" w:rsidRPr="00DF658E" w14:paraId="4A89EBE2" w14:textId="77777777" w:rsidTr="00411EEC">
        <w:trPr>
          <w:trHeight w:val="177"/>
        </w:trPr>
        <w:tc>
          <w:tcPr>
            <w:tcW w:w="4106" w:type="dxa"/>
          </w:tcPr>
          <w:p w14:paraId="0574ECD2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Recent treatment</w:t>
            </w:r>
          </w:p>
        </w:tc>
        <w:tc>
          <w:tcPr>
            <w:tcW w:w="2479" w:type="dxa"/>
          </w:tcPr>
          <w:p w14:paraId="71ADE4FD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  <w:tc>
          <w:tcPr>
            <w:tcW w:w="2479" w:type="dxa"/>
          </w:tcPr>
          <w:p w14:paraId="3736C0A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</w:tr>
      <w:tr w:rsidR="000337B4" w:rsidRPr="00DF658E" w14:paraId="6792FC0A" w14:textId="77777777" w:rsidTr="00411EEC">
        <w:trPr>
          <w:trHeight w:val="177"/>
        </w:trPr>
        <w:tc>
          <w:tcPr>
            <w:tcW w:w="4106" w:type="dxa"/>
            <w:vAlign w:val="center"/>
          </w:tcPr>
          <w:p w14:paraId="282B2ACC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Antipsychotics</w:t>
            </w:r>
          </w:p>
        </w:tc>
        <w:tc>
          <w:tcPr>
            <w:tcW w:w="2479" w:type="dxa"/>
          </w:tcPr>
          <w:p w14:paraId="1B15AAF4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18 401 (54%)</w:t>
            </w:r>
          </w:p>
        </w:tc>
        <w:tc>
          <w:tcPr>
            <w:tcW w:w="2479" w:type="dxa"/>
          </w:tcPr>
          <w:p w14:paraId="294C1A20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61 160 (45%)</w:t>
            </w:r>
          </w:p>
        </w:tc>
      </w:tr>
      <w:tr w:rsidR="000337B4" w:rsidRPr="00DF658E" w14:paraId="36476EF3" w14:textId="77777777" w:rsidTr="00411EEC">
        <w:trPr>
          <w:trHeight w:val="183"/>
        </w:trPr>
        <w:tc>
          <w:tcPr>
            <w:tcW w:w="4106" w:type="dxa"/>
            <w:vAlign w:val="center"/>
          </w:tcPr>
          <w:p w14:paraId="0CDBF13D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Antidepressants</w:t>
            </w:r>
          </w:p>
        </w:tc>
        <w:tc>
          <w:tcPr>
            <w:tcW w:w="2479" w:type="dxa"/>
          </w:tcPr>
          <w:p w14:paraId="6CC27053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13 255 (39%)</w:t>
            </w:r>
          </w:p>
        </w:tc>
        <w:tc>
          <w:tcPr>
            <w:tcW w:w="2479" w:type="dxa"/>
          </w:tcPr>
          <w:p w14:paraId="7A5BFEB5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33 983 (25%)</w:t>
            </w:r>
          </w:p>
        </w:tc>
      </w:tr>
      <w:tr w:rsidR="000337B4" w:rsidRPr="00DF658E" w14:paraId="7A7B22F0" w14:textId="77777777" w:rsidTr="00411EEC">
        <w:trPr>
          <w:trHeight w:val="354"/>
        </w:trPr>
        <w:tc>
          <w:tcPr>
            <w:tcW w:w="4106" w:type="dxa"/>
          </w:tcPr>
          <w:p w14:paraId="6D782A3B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Inpatient at the time of assessment</w:t>
            </w:r>
          </w:p>
        </w:tc>
        <w:tc>
          <w:tcPr>
            <w:tcW w:w="2479" w:type="dxa"/>
          </w:tcPr>
          <w:p w14:paraId="35F8FDFD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18 160 (31%)</w:t>
            </w:r>
          </w:p>
        </w:tc>
        <w:tc>
          <w:tcPr>
            <w:tcW w:w="2479" w:type="dxa"/>
          </w:tcPr>
          <w:p w14:paraId="2C34A3C2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40 808 (30%)</w:t>
            </w:r>
          </w:p>
        </w:tc>
      </w:tr>
      <w:tr w:rsidR="000337B4" w:rsidRPr="00DF658E" w14:paraId="21D3EFE0" w14:textId="77777777" w:rsidTr="00411EEC">
        <w:trPr>
          <w:trHeight w:val="349"/>
        </w:trPr>
        <w:tc>
          <w:tcPr>
            <w:tcW w:w="4106" w:type="dxa"/>
          </w:tcPr>
          <w:p w14:paraId="60F84CBE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Length of first inpatient stay &gt;7 days</w:t>
            </w:r>
          </w:p>
        </w:tc>
        <w:tc>
          <w:tcPr>
            <w:tcW w:w="2479" w:type="dxa"/>
          </w:tcPr>
          <w:p w14:paraId="30A50318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24 532 (42%)</w:t>
            </w:r>
          </w:p>
        </w:tc>
        <w:tc>
          <w:tcPr>
            <w:tcW w:w="2479" w:type="dxa"/>
          </w:tcPr>
          <w:p w14:paraId="4574830A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61 915 (45%)</w:t>
            </w:r>
          </w:p>
        </w:tc>
      </w:tr>
      <w:tr w:rsidR="000337B4" w:rsidRPr="00DF658E" w14:paraId="72B59587" w14:textId="77777777" w:rsidTr="00411EEC">
        <w:trPr>
          <w:trHeight w:val="354"/>
        </w:trPr>
        <w:tc>
          <w:tcPr>
            <w:tcW w:w="4106" w:type="dxa"/>
          </w:tcPr>
          <w:p w14:paraId="5AA624AA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Number of previous episodes &gt;7</w:t>
            </w:r>
          </w:p>
        </w:tc>
        <w:tc>
          <w:tcPr>
            <w:tcW w:w="2479" w:type="dxa"/>
          </w:tcPr>
          <w:p w14:paraId="32D961C1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16 686 (28%)</w:t>
            </w:r>
          </w:p>
        </w:tc>
        <w:tc>
          <w:tcPr>
            <w:tcW w:w="2479" w:type="dxa"/>
          </w:tcPr>
          <w:p w14:paraId="5887F457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45 971 (34%)</w:t>
            </w:r>
          </w:p>
        </w:tc>
      </w:tr>
      <w:tr w:rsidR="000337B4" w:rsidRPr="00DF658E" w14:paraId="61F1BDEB" w14:textId="77777777" w:rsidTr="00411EEC">
        <w:trPr>
          <w:trHeight w:val="177"/>
        </w:trPr>
        <w:tc>
          <w:tcPr>
            <w:tcW w:w="4106" w:type="dxa"/>
          </w:tcPr>
          <w:p w14:paraId="3B3659C6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 xml:space="preserve">Benefit receipt </w:t>
            </w:r>
          </w:p>
        </w:tc>
        <w:tc>
          <w:tcPr>
            <w:tcW w:w="2479" w:type="dxa"/>
          </w:tcPr>
          <w:p w14:paraId="2F1ED2FA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37 210 (64%)</w:t>
            </w:r>
          </w:p>
        </w:tc>
        <w:tc>
          <w:tcPr>
            <w:tcW w:w="2479" w:type="dxa"/>
          </w:tcPr>
          <w:p w14:paraId="4C9096B0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101 914 (74%)</w:t>
            </w:r>
          </w:p>
        </w:tc>
      </w:tr>
      <w:tr w:rsidR="000337B4" w:rsidRPr="00DF658E" w14:paraId="7B81656B" w14:textId="77777777" w:rsidTr="00411EEC">
        <w:trPr>
          <w:trHeight w:val="361"/>
        </w:trPr>
        <w:tc>
          <w:tcPr>
            <w:tcW w:w="4106" w:type="dxa"/>
          </w:tcPr>
          <w:p w14:paraId="120FD45D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Parental psychiatric hospitalisation</w:t>
            </w:r>
          </w:p>
        </w:tc>
        <w:tc>
          <w:tcPr>
            <w:tcW w:w="2479" w:type="dxa"/>
          </w:tcPr>
          <w:p w14:paraId="0452AE2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13 225 (28%)</w:t>
            </w:r>
          </w:p>
        </w:tc>
        <w:tc>
          <w:tcPr>
            <w:tcW w:w="2479" w:type="dxa"/>
          </w:tcPr>
          <w:p w14:paraId="72EFFB1C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36 987 (27%)</w:t>
            </w:r>
          </w:p>
        </w:tc>
      </w:tr>
      <w:tr w:rsidR="000337B4" w:rsidRPr="00DF658E" w14:paraId="36A29618" w14:textId="77777777" w:rsidTr="00411EEC">
        <w:trPr>
          <w:trHeight w:val="91"/>
        </w:trPr>
        <w:tc>
          <w:tcPr>
            <w:tcW w:w="4106" w:type="dxa"/>
          </w:tcPr>
          <w:p w14:paraId="2E1CAAA4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Comorbid depression</w:t>
            </w:r>
          </w:p>
        </w:tc>
        <w:tc>
          <w:tcPr>
            <w:tcW w:w="2479" w:type="dxa"/>
          </w:tcPr>
          <w:p w14:paraId="1CCB174B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11 934 (32% of SCZS)</w:t>
            </w:r>
          </w:p>
        </w:tc>
        <w:tc>
          <w:tcPr>
            <w:tcW w:w="2479" w:type="dxa"/>
          </w:tcPr>
          <w:p w14:paraId="36495730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43 497 (43% of SCZS)</w:t>
            </w:r>
          </w:p>
        </w:tc>
      </w:tr>
    </w:tbl>
    <w:p w14:paraId="1664DF67" w14:textId="77777777" w:rsidR="000337B4" w:rsidRPr="00DF658E" w:rsidRDefault="000337B4" w:rsidP="000337B4">
      <w:pPr>
        <w:rPr>
          <w:rFonts w:ascii="Garamond" w:hAnsi="Garamond"/>
        </w:rPr>
      </w:pPr>
    </w:p>
    <w:p w14:paraId="36DB2D3D" w14:textId="77777777" w:rsidR="000337B4" w:rsidRPr="00DF658E" w:rsidRDefault="000337B4" w:rsidP="000337B4">
      <w:pPr>
        <w:rPr>
          <w:rFonts w:ascii="Garamond" w:hAnsi="Garamond"/>
        </w:rPr>
      </w:pPr>
    </w:p>
    <w:p w14:paraId="11634731" w14:textId="77777777" w:rsidR="000337B4" w:rsidRPr="00DF658E" w:rsidRDefault="000337B4" w:rsidP="000337B4">
      <w:pPr>
        <w:rPr>
          <w:rFonts w:ascii="Garamond" w:hAnsi="Garamond"/>
        </w:rPr>
      </w:pPr>
    </w:p>
    <w:p w14:paraId="28AEE7F6" w14:textId="77777777" w:rsidR="000337B4" w:rsidRPr="00DF658E" w:rsidRDefault="000337B4" w:rsidP="000337B4">
      <w:pPr>
        <w:rPr>
          <w:rFonts w:ascii="Garamond" w:hAnsi="Garamond"/>
        </w:rPr>
      </w:pPr>
    </w:p>
    <w:p w14:paraId="590594F1" w14:textId="77777777" w:rsidR="000337B4" w:rsidRPr="00DF658E" w:rsidRDefault="000337B4" w:rsidP="000337B4">
      <w:pPr>
        <w:rPr>
          <w:rFonts w:ascii="Garamond" w:hAnsi="Garamond"/>
        </w:rPr>
      </w:pPr>
    </w:p>
    <w:p w14:paraId="462FD3D1" w14:textId="77777777" w:rsidR="000337B4" w:rsidRPr="00DF658E" w:rsidRDefault="000337B4" w:rsidP="000337B4">
      <w:pPr>
        <w:rPr>
          <w:rFonts w:ascii="Garamond" w:hAnsi="Garamond"/>
        </w:rPr>
      </w:pPr>
    </w:p>
    <w:p w14:paraId="33DDD2D7" w14:textId="77777777" w:rsidR="000337B4" w:rsidRPr="00DF658E" w:rsidRDefault="000337B4" w:rsidP="000337B4">
      <w:pPr>
        <w:rPr>
          <w:rFonts w:ascii="Garamond" w:hAnsi="Garamond"/>
        </w:rPr>
      </w:pPr>
    </w:p>
    <w:p w14:paraId="5FEE5ABE" w14:textId="77777777" w:rsidR="000337B4" w:rsidRPr="00DF658E" w:rsidRDefault="000337B4" w:rsidP="000337B4">
      <w:pPr>
        <w:rPr>
          <w:rFonts w:ascii="Garamond" w:hAnsi="Garamond"/>
        </w:rPr>
      </w:pPr>
    </w:p>
    <w:p w14:paraId="561C26A7" w14:textId="77777777" w:rsidR="000337B4" w:rsidRPr="00DF658E" w:rsidRDefault="000337B4" w:rsidP="000337B4">
      <w:pPr>
        <w:rPr>
          <w:rFonts w:ascii="Garamond" w:hAnsi="Garamond"/>
        </w:rPr>
      </w:pPr>
    </w:p>
    <w:p w14:paraId="1103C9A2" w14:textId="77777777" w:rsidR="000337B4" w:rsidRPr="00DF658E" w:rsidRDefault="000337B4" w:rsidP="000337B4">
      <w:pPr>
        <w:rPr>
          <w:rFonts w:ascii="Garamond" w:hAnsi="Garamond"/>
        </w:rPr>
      </w:pPr>
    </w:p>
    <w:p w14:paraId="595B1415" w14:textId="77777777" w:rsidR="000337B4" w:rsidRPr="00DF658E" w:rsidRDefault="000337B4" w:rsidP="000337B4">
      <w:pPr>
        <w:rPr>
          <w:rFonts w:ascii="Garamond" w:hAnsi="Garamond"/>
        </w:rPr>
      </w:pPr>
    </w:p>
    <w:p w14:paraId="161E475E" w14:textId="77777777" w:rsidR="000337B4" w:rsidRPr="00DF658E" w:rsidRDefault="000337B4" w:rsidP="000337B4">
      <w:pPr>
        <w:rPr>
          <w:rFonts w:ascii="Garamond" w:hAnsi="Garamond"/>
        </w:rPr>
      </w:pPr>
      <w:r w:rsidRPr="00DF658E">
        <w:rPr>
          <w:rFonts w:ascii="Garamond" w:hAnsi="Garamond"/>
        </w:rPr>
        <w:br w:type="page"/>
      </w:r>
    </w:p>
    <w:p w14:paraId="22A49D8B" w14:textId="77777777" w:rsidR="000337B4" w:rsidRPr="00DF658E" w:rsidRDefault="000337B4" w:rsidP="000337B4">
      <w:pPr>
        <w:rPr>
          <w:rFonts w:ascii="Garamond" w:hAnsi="Garamond"/>
          <w:b/>
          <w:bCs/>
          <w:lang w:val="en-US"/>
        </w:rPr>
      </w:pPr>
      <w:proofErr w:type="spellStart"/>
      <w:r w:rsidRPr="00DF658E">
        <w:rPr>
          <w:rFonts w:ascii="Garamond" w:hAnsi="Garamond"/>
          <w:b/>
          <w:bCs/>
          <w:lang w:val="en-US"/>
        </w:rPr>
        <w:lastRenderedPageBreak/>
        <w:t>eTable</w:t>
      </w:r>
      <w:proofErr w:type="spellEnd"/>
      <w:r w:rsidRPr="00DF658E">
        <w:rPr>
          <w:rFonts w:ascii="Garamond" w:hAnsi="Garamond"/>
          <w:b/>
          <w:bCs/>
          <w:lang w:val="en-US"/>
        </w:rPr>
        <w:t xml:space="preserve"> 3. Associations between prespecified </w:t>
      </w:r>
      <w:proofErr w:type="spellStart"/>
      <w:r w:rsidRPr="00DF658E">
        <w:rPr>
          <w:rFonts w:ascii="Garamond" w:hAnsi="Garamond"/>
          <w:b/>
          <w:bCs/>
          <w:lang w:val="en-US"/>
        </w:rPr>
        <w:t>OxMIS</w:t>
      </w:r>
      <w:proofErr w:type="spellEnd"/>
      <w:r w:rsidRPr="00DF658E">
        <w:rPr>
          <w:rFonts w:ascii="Garamond" w:hAnsi="Garamond"/>
          <w:b/>
          <w:bCs/>
          <w:lang w:val="en-US"/>
        </w:rPr>
        <w:t xml:space="preserve"> predictors and suicide in the Finnish external validation sample derived from a multivariable logistic regression model as compared to the Swedish derivation sample. </w:t>
      </w:r>
    </w:p>
    <w:p w14:paraId="203CA069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50E2977D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067"/>
        <w:gridCol w:w="2638"/>
        <w:gridCol w:w="2645"/>
      </w:tblGrid>
      <w:tr w:rsidR="000337B4" w:rsidRPr="00DF658E" w14:paraId="73C20EFD" w14:textId="77777777" w:rsidTr="00411EEC">
        <w:trPr>
          <w:trHeight w:val="645"/>
        </w:trPr>
        <w:tc>
          <w:tcPr>
            <w:tcW w:w="4067" w:type="dxa"/>
          </w:tcPr>
          <w:p w14:paraId="1FDA6ADB" w14:textId="77777777" w:rsidR="000337B4" w:rsidRPr="00DF658E" w:rsidRDefault="000337B4" w:rsidP="00411EEC">
            <w:pPr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2638" w:type="dxa"/>
          </w:tcPr>
          <w:p w14:paraId="1942223C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Swedish </w:t>
            </w:r>
            <w:proofErr w:type="spellStart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OxMIS</w:t>
            </w:r>
            <w:proofErr w:type="spellEnd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19282700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derivation sample</w:t>
            </w:r>
          </w:p>
        </w:tc>
        <w:tc>
          <w:tcPr>
            <w:tcW w:w="2645" w:type="dxa"/>
          </w:tcPr>
          <w:p w14:paraId="346CDE41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Finnish </w:t>
            </w:r>
            <w:proofErr w:type="spellStart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OxMIS</w:t>
            </w:r>
            <w:proofErr w:type="spellEnd"/>
          </w:p>
          <w:p w14:paraId="4F972061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validation sample</w:t>
            </w:r>
          </w:p>
        </w:tc>
      </w:tr>
      <w:tr w:rsidR="000337B4" w:rsidRPr="00DF658E" w14:paraId="09A4EB76" w14:textId="77777777" w:rsidTr="00411EEC">
        <w:trPr>
          <w:trHeight w:val="258"/>
        </w:trPr>
        <w:tc>
          <w:tcPr>
            <w:tcW w:w="4067" w:type="dxa"/>
          </w:tcPr>
          <w:p w14:paraId="76C5F35F" w14:textId="77777777" w:rsidR="000337B4" w:rsidRPr="00DF658E" w:rsidRDefault="000337B4" w:rsidP="00411EEC">
            <w:pPr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Predictors </w:t>
            </w:r>
          </w:p>
        </w:tc>
        <w:tc>
          <w:tcPr>
            <w:tcW w:w="2638" w:type="dxa"/>
          </w:tcPr>
          <w:p w14:paraId="23168045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aOR</w:t>
            </w:r>
            <w:proofErr w:type="spellEnd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 [95% CI]</w:t>
            </w:r>
          </w:p>
        </w:tc>
        <w:tc>
          <w:tcPr>
            <w:tcW w:w="2645" w:type="dxa"/>
          </w:tcPr>
          <w:p w14:paraId="31439B2D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>aOR</w:t>
            </w:r>
            <w:proofErr w:type="spellEnd"/>
            <w:r w:rsidRPr="00DF658E">
              <w:rPr>
                <w:rFonts w:ascii="Garamond" w:hAnsi="Garamond"/>
                <w:b/>
                <w:bCs/>
                <w:sz w:val="22"/>
                <w:szCs w:val="22"/>
                <w:lang w:val="en-GB"/>
              </w:rPr>
              <w:t xml:space="preserve"> [95% CI]</w:t>
            </w:r>
          </w:p>
        </w:tc>
      </w:tr>
      <w:tr w:rsidR="000337B4" w:rsidRPr="00DF658E" w14:paraId="50C950EB" w14:textId="77777777" w:rsidTr="00411EEC">
        <w:trPr>
          <w:trHeight w:val="212"/>
        </w:trPr>
        <w:tc>
          <w:tcPr>
            <w:tcW w:w="4067" w:type="dxa"/>
          </w:tcPr>
          <w:p w14:paraId="16E9C6BE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Male sex</w:t>
            </w:r>
          </w:p>
        </w:tc>
        <w:tc>
          <w:tcPr>
            <w:tcW w:w="2638" w:type="dxa"/>
          </w:tcPr>
          <w:p w14:paraId="217A1555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1.92 [1.58; 2.33]</w:t>
            </w:r>
          </w:p>
        </w:tc>
        <w:tc>
          <w:tcPr>
            <w:tcW w:w="2645" w:type="dxa"/>
            <w:shd w:val="clear" w:color="auto" w:fill="auto"/>
          </w:tcPr>
          <w:p w14:paraId="63911B18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  <w:lang w:val="fi-FI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1.90 [1.70; 2.13]</w:t>
            </w:r>
          </w:p>
        </w:tc>
      </w:tr>
      <w:tr w:rsidR="000337B4" w:rsidRPr="00DF658E" w14:paraId="3E2FD417" w14:textId="77777777" w:rsidTr="00411EEC">
        <w:trPr>
          <w:trHeight w:val="212"/>
        </w:trPr>
        <w:tc>
          <w:tcPr>
            <w:tcW w:w="4067" w:type="dxa"/>
          </w:tcPr>
          <w:p w14:paraId="5632221C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Age at the time of assessment (per 10 years)</w:t>
            </w:r>
          </w:p>
        </w:tc>
        <w:tc>
          <w:tcPr>
            <w:tcW w:w="2638" w:type="dxa"/>
          </w:tcPr>
          <w:p w14:paraId="5C5364BC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  <w:lang w:val="en-US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0.92 [0.85; 0.99]</w:t>
            </w:r>
          </w:p>
        </w:tc>
        <w:tc>
          <w:tcPr>
            <w:tcW w:w="2645" w:type="dxa"/>
            <w:shd w:val="clear" w:color="auto" w:fill="auto"/>
          </w:tcPr>
          <w:p w14:paraId="064C74F7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0.87 [0.84; 0.91]</w:t>
            </w:r>
          </w:p>
        </w:tc>
      </w:tr>
      <w:tr w:rsidR="000337B4" w:rsidRPr="00DF658E" w14:paraId="2A08ABEA" w14:textId="77777777" w:rsidTr="00411EEC">
        <w:trPr>
          <w:trHeight w:val="220"/>
        </w:trPr>
        <w:tc>
          <w:tcPr>
            <w:tcW w:w="4067" w:type="dxa"/>
          </w:tcPr>
          <w:p w14:paraId="4BE83E36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violent crime</w:t>
            </w:r>
          </w:p>
        </w:tc>
        <w:tc>
          <w:tcPr>
            <w:tcW w:w="2638" w:type="dxa"/>
          </w:tcPr>
          <w:p w14:paraId="27A77EE0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0.78 [0.60; 1.02]</w:t>
            </w:r>
          </w:p>
        </w:tc>
        <w:tc>
          <w:tcPr>
            <w:tcW w:w="2645" w:type="dxa"/>
            <w:shd w:val="clear" w:color="auto" w:fill="auto"/>
          </w:tcPr>
          <w:p w14:paraId="5FBB285F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1.11 [0.95; 1.31]</w:t>
            </w:r>
          </w:p>
        </w:tc>
      </w:tr>
      <w:tr w:rsidR="000337B4" w:rsidRPr="00DF658E" w14:paraId="010C11F7" w14:textId="77777777" w:rsidTr="00411EEC">
        <w:trPr>
          <w:trHeight w:val="212"/>
        </w:trPr>
        <w:tc>
          <w:tcPr>
            <w:tcW w:w="4067" w:type="dxa"/>
          </w:tcPr>
          <w:p w14:paraId="29B7FCF6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drug use</w:t>
            </w:r>
          </w:p>
        </w:tc>
        <w:tc>
          <w:tcPr>
            <w:tcW w:w="2638" w:type="dxa"/>
          </w:tcPr>
          <w:p w14:paraId="127031C0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1.09 [0.84; 1.41]</w:t>
            </w:r>
          </w:p>
        </w:tc>
        <w:tc>
          <w:tcPr>
            <w:tcW w:w="2645" w:type="dxa"/>
            <w:shd w:val="clear" w:color="auto" w:fill="auto"/>
          </w:tcPr>
          <w:p w14:paraId="7531580E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1.11 [0.93; 1.32]</w:t>
            </w:r>
          </w:p>
        </w:tc>
      </w:tr>
      <w:tr w:rsidR="000337B4" w:rsidRPr="00DF658E" w14:paraId="51C290A5" w14:textId="77777777" w:rsidTr="00411EEC">
        <w:trPr>
          <w:trHeight w:val="212"/>
        </w:trPr>
        <w:tc>
          <w:tcPr>
            <w:tcW w:w="4067" w:type="dxa"/>
          </w:tcPr>
          <w:p w14:paraId="4719F464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alcohol use</w:t>
            </w:r>
          </w:p>
        </w:tc>
        <w:tc>
          <w:tcPr>
            <w:tcW w:w="2638" w:type="dxa"/>
          </w:tcPr>
          <w:p w14:paraId="49C17AFE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1.29 [1.02; 1.63]</w:t>
            </w:r>
          </w:p>
        </w:tc>
        <w:tc>
          <w:tcPr>
            <w:tcW w:w="2645" w:type="dxa"/>
            <w:shd w:val="clear" w:color="auto" w:fill="auto"/>
          </w:tcPr>
          <w:p w14:paraId="1E983F56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1.14 [1.00; 1.31]</w:t>
            </w:r>
          </w:p>
        </w:tc>
      </w:tr>
      <w:tr w:rsidR="000337B4" w:rsidRPr="00DF658E" w14:paraId="5E5424D4" w14:textId="77777777" w:rsidTr="00411EEC">
        <w:trPr>
          <w:trHeight w:val="212"/>
        </w:trPr>
        <w:tc>
          <w:tcPr>
            <w:tcW w:w="4067" w:type="dxa"/>
          </w:tcPr>
          <w:p w14:paraId="3033F1F1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Previous self-harm</w:t>
            </w:r>
          </w:p>
        </w:tc>
        <w:tc>
          <w:tcPr>
            <w:tcW w:w="2638" w:type="dxa"/>
          </w:tcPr>
          <w:p w14:paraId="53D588E2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2.55 [2.09; 3.11]</w:t>
            </w:r>
          </w:p>
        </w:tc>
        <w:tc>
          <w:tcPr>
            <w:tcW w:w="2645" w:type="dxa"/>
            <w:shd w:val="clear" w:color="auto" w:fill="auto"/>
          </w:tcPr>
          <w:p w14:paraId="41F13A3E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2.33 [2.05; 2.66]</w:t>
            </w:r>
          </w:p>
        </w:tc>
      </w:tr>
      <w:tr w:rsidR="000337B4" w:rsidRPr="00DF658E" w14:paraId="280F3F48" w14:textId="77777777" w:rsidTr="00411EEC">
        <w:trPr>
          <w:trHeight w:val="220"/>
        </w:trPr>
        <w:tc>
          <w:tcPr>
            <w:tcW w:w="4067" w:type="dxa"/>
          </w:tcPr>
          <w:p w14:paraId="5D15BDB8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Educational level</w:t>
            </w:r>
          </w:p>
        </w:tc>
        <w:tc>
          <w:tcPr>
            <w:tcW w:w="2638" w:type="dxa"/>
          </w:tcPr>
          <w:p w14:paraId="261C1A7B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  <w:tc>
          <w:tcPr>
            <w:tcW w:w="2645" w:type="dxa"/>
          </w:tcPr>
          <w:p w14:paraId="1F30A3F9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</w:tr>
      <w:tr w:rsidR="000337B4" w:rsidRPr="00DF658E" w14:paraId="334D4018" w14:textId="77777777" w:rsidTr="00411EEC">
        <w:trPr>
          <w:trHeight w:val="77"/>
        </w:trPr>
        <w:tc>
          <w:tcPr>
            <w:tcW w:w="4067" w:type="dxa"/>
          </w:tcPr>
          <w:p w14:paraId="6BFB6CFE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2638" w:type="dxa"/>
          </w:tcPr>
          <w:p w14:paraId="27914330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1.24 [1.00; 1.53]</w:t>
            </w:r>
          </w:p>
        </w:tc>
        <w:tc>
          <w:tcPr>
            <w:tcW w:w="2645" w:type="dxa"/>
            <w:shd w:val="clear" w:color="auto" w:fill="auto"/>
          </w:tcPr>
          <w:p w14:paraId="0ACB461B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  <w:lang w:val="fi-FI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1.48 [1.32; 1.65]</w:t>
            </w:r>
          </w:p>
        </w:tc>
      </w:tr>
      <w:tr w:rsidR="000337B4" w:rsidRPr="00DF658E" w14:paraId="34E1CFFD" w14:textId="77777777" w:rsidTr="00411EEC">
        <w:trPr>
          <w:trHeight w:val="212"/>
        </w:trPr>
        <w:tc>
          <w:tcPr>
            <w:tcW w:w="4067" w:type="dxa"/>
          </w:tcPr>
          <w:p w14:paraId="35A09ABB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 xml:space="preserve">Tertiary </w:t>
            </w:r>
          </w:p>
        </w:tc>
        <w:tc>
          <w:tcPr>
            <w:tcW w:w="2638" w:type="dxa"/>
          </w:tcPr>
          <w:p w14:paraId="6D5CD2BF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1.68 [1.24; 2.28]</w:t>
            </w:r>
          </w:p>
        </w:tc>
        <w:tc>
          <w:tcPr>
            <w:tcW w:w="2645" w:type="dxa"/>
            <w:shd w:val="clear" w:color="auto" w:fill="auto"/>
          </w:tcPr>
          <w:p w14:paraId="1D0DC8EC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1.64 [1.36; 1.99]</w:t>
            </w:r>
          </w:p>
        </w:tc>
      </w:tr>
      <w:tr w:rsidR="000337B4" w:rsidRPr="00DF658E" w14:paraId="4EE0FDF5" w14:textId="77777777" w:rsidTr="00411EEC">
        <w:trPr>
          <w:trHeight w:val="212"/>
        </w:trPr>
        <w:tc>
          <w:tcPr>
            <w:tcW w:w="4067" w:type="dxa"/>
          </w:tcPr>
          <w:p w14:paraId="55F4F6F9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Parental substance use</w:t>
            </w:r>
          </w:p>
        </w:tc>
        <w:tc>
          <w:tcPr>
            <w:tcW w:w="2638" w:type="dxa"/>
          </w:tcPr>
          <w:p w14:paraId="31B39509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0.70 [0.50; 0.99]</w:t>
            </w:r>
          </w:p>
        </w:tc>
        <w:tc>
          <w:tcPr>
            <w:tcW w:w="2645" w:type="dxa"/>
            <w:shd w:val="clear" w:color="auto" w:fill="auto"/>
          </w:tcPr>
          <w:p w14:paraId="5169474C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0.86 [0.71; 1.05]</w:t>
            </w:r>
          </w:p>
        </w:tc>
      </w:tr>
      <w:tr w:rsidR="000337B4" w:rsidRPr="00DF658E" w14:paraId="005CB1EE" w14:textId="77777777" w:rsidTr="00411EEC">
        <w:trPr>
          <w:trHeight w:val="220"/>
        </w:trPr>
        <w:tc>
          <w:tcPr>
            <w:tcW w:w="4067" w:type="dxa"/>
          </w:tcPr>
          <w:p w14:paraId="287B878E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Parental suicide</w:t>
            </w:r>
          </w:p>
        </w:tc>
        <w:tc>
          <w:tcPr>
            <w:tcW w:w="2638" w:type="dxa"/>
          </w:tcPr>
          <w:p w14:paraId="260C2D7A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1.75 [1.14; 2.69]</w:t>
            </w:r>
          </w:p>
        </w:tc>
        <w:tc>
          <w:tcPr>
            <w:tcW w:w="2645" w:type="dxa"/>
            <w:shd w:val="clear" w:color="auto" w:fill="auto"/>
          </w:tcPr>
          <w:p w14:paraId="3C396176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1.72 [1.32; 2.25]</w:t>
            </w:r>
          </w:p>
        </w:tc>
      </w:tr>
      <w:tr w:rsidR="000337B4" w:rsidRPr="00DF658E" w14:paraId="750A382A" w14:textId="77777777" w:rsidTr="00411EEC">
        <w:trPr>
          <w:trHeight w:val="212"/>
        </w:trPr>
        <w:tc>
          <w:tcPr>
            <w:tcW w:w="4067" w:type="dxa"/>
          </w:tcPr>
          <w:p w14:paraId="7F22A490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Recent treatment</w:t>
            </w:r>
          </w:p>
        </w:tc>
        <w:tc>
          <w:tcPr>
            <w:tcW w:w="2638" w:type="dxa"/>
          </w:tcPr>
          <w:p w14:paraId="6F1035DA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  <w:tc>
          <w:tcPr>
            <w:tcW w:w="2645" w:type="dxa"/>
          </w:tcPr>
          <w:p w14:paraId="5BEED911" w14:textId="77777777" w:rsidR="000337B4" w:rsidRPr="00DF658E" w:rsidRDefault="000337B4" w:rsidP="00411EEC">
            <w:pPr>
              <w:jc w:val="center"/>
              <w:rPr>
                <w:rFonts w:ascii="Garamond" w:hAnsi="Garamond"/>
                <w:sz w:val="22"/>
                <w:szCs w:val="22"/>
                <w:lang w:val="en-GB"/>
              </w:rPr>
            </w:pPr>
          </w:p>
        </w:tc>
      </w:tr>
      <w:tr w:rsidR="000337B4" w:rsidRPr="00DF658E" w14:paraId="120D20F2" w14:textId="77777777" w:rsidTr="00411EEC">
        <w:trPr>
          <w:trHeight w:val="212"/>
        </w:trPr>
        <w:tc>
          <w:tcPr>
            <w:tcW w:w="4067" w:type="dxa"/>
          </w:tcPr>
          <w:p w14:paraId="24199F0B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Antipsychotics</w:t>
            </w:r>
          </w:p>
        </w:tc>
        <w:tc>
          <w:tcPr>
            <w:tcW w:w="2638" w:type="dxa"/>
          </w:tcPr>
          <w:p w14:paraId="05F71F2C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1.29 [0.98; 1.69]</w:t>
            </w:r>
          </w:p>
        </w:tc>
        <w:tc>
          <w:tcPr>
            <w:tcW w:w="2645" w:type="dxa"/>
            <w:shd w:val="clear" w:color="auto" w:fill="auto"/>
          </w:tcPr>
          <w:p w14:paraId="74739AF8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  <w:lang w:val="fi-FI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1.05 [0.94; 1.17]</w:t>
            </w:r>
          </w:p>
        </w:tc>
      </w:tr>
      <w:tr w:rsidR="000337B4" w:rsidRPr="00DF658E" w14:paraId="112B75E7" w14:textId="77777777" w:rsidTr="00411EEC">
        <w:trPr>
          <w:trHeight w:val="212"/>
        </w:trPr>
        <w:tc>
          <w:tcPr>
            <w:tcW w:w="4067" w:type="dxa"/>
          </w:tcPr>
          <w:p w14:paraId="1CB59957" w14:textId="77777777" w:rsidR="000337B4" w:rsidRPr="00DF658E" w:rsidRDefault="000337B4" w:rsidP="00411EEC">
            <w:pPr>
              <w:jc w:val="right"/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Antidepressants</w:t>
            </w:r>
          </w:p>
        </w:tc>
        <w:tc>
          <w:tcPr>
            <w:tcW w:w="2638" w:type="dxa"/>
          </w:tcPr>
          <w:p w14:paraId="7DC865A2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1.75 [1.29; 2.38]</w:t>
            </w:r>
          </w:p>
        </w:tc>
        <w:tc>
          <w:tcPr>
            <w:tcW w:w="2645" w:type="dxa"/>
            <w:shd w:val="clear" w:color="auto" w:fill="auto"/>
          </w:tcPr>
          <w:p w14:paraId="0BEFFF8D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1.29 [1.14; 1.45]</w:t>
            </w:r>
          </w:p>
        </w:tc>
      </w:tr>
      <w:tr w:rsidR="000337B4" w:rsidRPr="00DF658E" w14:paraId="1AC5DBFB" w14:textId="77777777" w:rsidTr="00411EEC">
        <w:trPr>
          <w:trHeight w:val="432"/>
        </w:trPr>
        <w:tc>
          <w:tcPr>
            <w:tcW w:w="4067" w:type="dxa"/>
          </w:tcPr>
          <w:p w14:paraId="4B56E2CD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Inpatient at the time of assessment</w:t>
            </w:r>
          </w:p>
        </w:tc>
        <w:tc>
          <w:tcPr>
            <w:tcW w:w="2638" w:type="dxa"/>
          </w:tcPr>
          <w:p w14:paraId="5F47C20A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  <w:lang w:val="en-US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2.95 [2.45; 3.55]</w:t>
            </w:r>
          </w:p>
        </w:tc>
        <w:tc>
          <w:tcPr>
            <w:tcW w:w="2645" w:type="dxa"/>
            <w:shd w:val="clear" w:color="auto" w:fill="auto"/>
          </w:tcPr>
          <w:p w14:paraId="5EEBE53A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2.26 [2.01; 2.55]</w:t>
            </w:r>
          </w:p>
        </w:tc>
      </w:tr>
      <w:tr w:rsidR="000337B4" w:rsidRPr="00DF658E" w14:paraId="68E588D9" w14:textId="77777777" w:rsidTr="00411EEC">
        <w:trPr>
          <w:trHeight w:val="424"/>
        </w:trPr>
        <w:tc>
          <w:tcPr>
            <w:tcW w:w="4067" w:type="dxa"/>
          </w:tcPr>
          <w:p w14:paraId="3394F3F7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Length of first inpatient stay &gt;7 days</w:t>
            </w:r>
          </w:p>
        </w:tc>
        <w:tc>
          <w:tcPr>
            <w:tcW w:w="2638" w:type="dxa"/>
          </w:tcPr>
          <w:p w14:paraId="74602504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  <w:lang w:val="en-US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1.23 [1.00; 1.50]</w:t>
            </w:r>
          </w:p>
        </w:tc>
        <w:tc>
          <w:tcPr>
            <w:tcW w:w="2645" w:type="dxa"/>
            <w:shd w:val="clear" w:color="auto" w:fill="auto"/>
          </w:tcPr>
          <w:p w14:paraId="277905F0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1.25 [1.11; 1.40]</w:t>
            </w:r>
          </w:p>
        </w:tc>
      </w:tr>
      <w:tr w:rsidR="000337B4" w:rsidRPr="00DF658E" w14:paraId="6143BB6E" w14:textId="77777777" w:rsidTr="00411EEC">
        <w:trPr>
          <w:trHeight w:val="432"/>
        </w:trPr>
        <w:tc>
          <w:tcPr>
            <w:tcW w:w="4067" w:type="dxa"/>
          </w:tcPr>
          <w:p w14:paraId="48BFE3AB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Number of previous episodes &gt;7</w:t>
            </w:r>
          </w:p>
        </w:tc>
        <w:tc>
          <w:tcPr>
            <w:tcW w:w="2638" w:type="dxa"/>
          </w:tcPr>
          <w:p w14:paraId="048DF41C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0.77 [0.61; 0.97]</w:t>
            </w:r>
          </w:p>
        </w:tc>
        <w:tc>
          <w:tcPr>
            <w:tcW w:w="2645" w:type="dxa"/>
            <w:shd w:val="clear" w:color="auto" w:fill="auto"/>
          </w:tcPr>
          <w:p w14:paraId="54DA999B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0.47 [0.40; 0.55]</w:t>
            </w:r>
          </w:p>
        </w:tc>
      </w:tr>
      <w:tr w:rsidR="000337B4" w:rsidRPr="00DF658E" w14:paraId="5AAFD6A0" w14:textId="77777777" w:rsidTr="00411EEC">
        <w:trPr>
          <w:trHeight w:val="212"/>
        </w:trPr>
        <w:tc>
          <w:tcPr>
            <w:tcW w:w="4067" w:type="dxa"/>
          </w:tcPr>
          <w:p w14:paraId="7E7A48EB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 xml:space="preserve">Benefit receipt </w:t>
            </w:r>
          </w:p>
        </w:tc>
        <w:tc>
          <w:tcPr>
            <w:tcW w:w="2638" w:type="dxa"/>
          </w:tcPr>
          <w:p w14:paraId="344C5708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0.83 [0.67; 1.02]</w:t>
            </w:r>
          </w:p>
        </w:tc>
        <w:tc>
          <w:tcPr>
            <w:tcW w:w="2645" w:type="dxa"/>
            <w:shd w:val="clear" w:color="auto" w:fill="auto"/>
          </w:tcPr>
          <w:p w14:paraId="6FB3AAE4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0.83 [0.73; 0.94]</w:t>
            </w:r>
          </w:p>
        </w:tc>
      </w:tr>
      <w:tr w:rsidR="000337B4" w:rsidRPr="00DF658E" w14:paraId="19777EE7" w14:textId="77777777" w:rsidTr="00411EEC">
        <w:trPr>
          <w:trHeight w:val="424"/>
        </w:trPr>
        <w:tc>
          <w:tcPr>
            <w:tcW w:w="4067" w:type="dxa"/>
          </w:tcPr>
          <w:p w14:paraId="26C9A440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Parental psychiatric hospitalisation</w:t>
            </w:r>
          </w:p>
        </w:tc>
        <w:tc>
          <w:tcPr>
            <w:tcW w:w="2638" w:type="dxa"/>
          </w:tcPr>
          <w:p w14:paraId="20AEE2D9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1.20 [0.97; 1.48]</w:t>
            </w:r>
          </w:p>
        </w:tc>
        <w:tc>
          <w:tcPr>
            <w:tcW w:w="2645" w:type="dxa"/>
            <w:shd w:val="clear" w:color="auto" w:fill="auto"/>
          </w:tcPr>
          <w:p w14:paraId="70417020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1.05 [0.92; 1.20]</w:t>
            </w:r>
          </w:p>
        </w:tc>
      </w:tr>
      <w:tr w:rsidR="000337B4" w:rsidRPr="00DF658E" w14:paraId="51F530E7" w14:textId="77777777" w:rsidTr="00411EEC">
        <w:trPr>
          <w:trHeight w:val="220"/>
        </w:trPr>
        <w:tc>
          <w:tcPr>
            <w:tcW w:w="4067" w:type="dxa"/>
          </w:tcPr>
          <w:p w14:paraId="184C2063" w14:textId="77777777" w:rsidR="000337B4" w:rsidRPr="00DF658E" w:rsidRDefault="000337B4" w:rsidP="00411EEC">
            <w:pPr>
              <w:rPr>
                <w:rFonts w:ascii="Garamond" w:hAnsi="Garamond"/>
                <w:sz w:val="22"/>
                <w:szCs w:val="22"/>
                <w:highlight w:val="yellow"/>
                <w:lang w:val="en-GB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Comorbid depression</w:t>
            </w:r>
          </w:p>
        </w:tc>
        <w:tc>
          <w:tcPr>
            <w:tcW w:w="2638" w:type="dxa"/>
          </w:tcPr>
          <w:p w14:paraId="3B833FD8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/>
                <w:sz w:val="22"/>
                <w:szCs w:val="22"/>
                <w:lang w:val="en-GB"/>
              </w:rPr>
              <w:t>1.27 [1.03; 1.56]</w:t>
            </w:r>
          </w:p>
        </w:tc>
        <w:tc>
          <w:tcPr>
            <w:tcW w:w="2645" w:type="dxa"/>
            <w:shd w:val="clear" w:color="auto" w:fill="auto"/>
          </w:tcPr>
          <w:p w14:paraId="35351F0E" w14:textId="77777777" w:rsidR="000337B4" w:rsidRPr="00DF658E" w:rsidRDefault="000337B4" w:rsidP="00411EEC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DF658E">
              <w:rPr>
                <w:rFonts w:ascii="Garamond" w:hAnsi="Garamond" w:cs="Calibri"/>
                <w:color w:val="000000"/>
                <w:sz w:val="22"/>
                <w:szCs w:val="22"/>
              </w:rPr>
              <w:t>0.98 [0.88; 1.10]</w:t>
            </w:r>
          </w:p>
        </w:tc>
      </w:tr>
    </w:tbl>
    <w:p w14:paraId="4661FF6F" w14:textId="77777777" w:rsidR="000337B4" w:rsidRPr="00DF658E" w:rsidRDefault="000337B4" w:rsidP="000337B4">
      <w:pPr>
        <w:rPr>
          <w:rFonts w:ascii="Garamond" w:hAnsi="Garamond"/>
          <w:b/>
          <w:bCs/>
          <w:lang w:val="en-US"/>
        </w:rPr>
      </w:pPr>
    </w:p>
    <w:p w14:paraId="38912648" w14:textId="77777777" w:rsidR="000337B4" w:rsidRPr="00DF658E" w:rsidRDefault="000337B4" w:rsidP="000337B4">
      <w:pPr>
        <w:rPr>
          <w:rFonts w:ascii="Garamond" w:hAnsi="Garamond"/>
          <w:b/>
          <w:bCs/>
          <w:lang w:val="en-US"/>
        </w:rPr>
      </w:pPr>
      <w:r w:rsidRPr="00DF658E">
        <w:rPr>
          <w:rFonts w:ascii="Garamond" w:hAnsi="Garamond"/>
          <w:b/>
          <w:bCs/>
          <w:lang w:val="en-US"/>
        </w:rPr>
        <w:br w:type="page"/>
      </w:r>
    </w:p>
    <w:p w14:paraId="337673A5" w14:textId="77777777" w:rsidR="000337B4" w:rsidRPr="00DF658E" w:rsidRDefault="000337B4" w:rsidP="000337B4">
      <w:pPr>
        <w:rPr>
          <w:rFonts w:ascii="Garamond" w:hAnsi="Garamond"/>
          <w:b/>
          <w:bCs/>
          <w:lang w:val="en-US"/>
        </w:rPr>
      </w:pPr>
      <w:proofErr w:type="spellStart"/>
      <w:r w:rsidRPr="00DF658E">
        <w:rPr>
          <w:rFonts w:ascii="Garamond" w:hAnsi="Garamond"/>
          <w:b/>
          <w:bCs/>
          <w:lang w:val="en-US"/>
        </w:rPr>
        <w:lastRenderedPageBreak/>
        <w:t>eTable</w:t>
      </w:r>
      <w:proofErr w:type="spellEnd"/>
      <w:r w:rsidRPr="00DF658E">
        <w:rPr>
          <w:rFonts w:ascii="Garamond" w:hAnsi="Garamond"/>
          <w:b/>
          <w:bCs/>
          <w:lang w:val="en-US"/>
        </w:rPr>
        <w:t xml:space="preserve"> 4. The number of observed and predicted deaths by suicide, including their prevalence rates, across categories of predicted risk levels </w:t>
      </w:r>
    </w:p>
    <w:p w14:paraId="623F5276" w14:textId="77777777" w:rsidR="000337B4" w:rsidRPr="00DF658E" w:rsidRDefault="000337B4" w:rsidP="000337B4">
      <w:pPr>
        <w:rPr>
          <w:rFonts w:ascii="Garamond" w:hAnsi="Garamond"/>
          <w:lang w:val="en-US"/>
        </w:rPr>
      </w:pPr>
      <w:r w:rsidRPr="00DF658E">
        <w:rPr>
          <w:rFonts w:ascii="Garamond" w:hAnsi="Garamond"/>
          <w:lang w:val="en-US"/>
        </w:rPr>
        <w:t xml:space="preserve">  </w:t>
      </w:r>
    </w:p>
    <w:p w14:paraId="324B6AAF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32"/>
        <w:gridCol w:w="1414"/>
        <w:gridCol w:w="1414"/>
        <w:gridCol w:w="1486"/>
        <w:gridCol w:w="1486"/>
        <w:gridCol w:w="1484"/>
      </w:tblGrid>
      <w:tr w:rsidR="000337B4" w:rsidRPr="00DF658E" w14:paraId="2ED179A8" w14:textId="77777777" w:rsidTr="00411EEC">
        <w:trPr>
          <w:trHeight w:val="852"/>
        </w:trPr>
        <w:tc>
          <w:tcPr>
            <w:tcW w:w="961" w:type="pct"/>
            <w:hideMark/>
          </w:tcPr>
          <w:p w14:paraId="1248920B" w14:textId="77777777" w:rsidR="000337B4" w:rsidRPr="00DF658E" w:rsidRDefault="000337B4" w:rsidP="00411EEC">
            <w:pPr>
              <w:rPr>
                <w:rFonts w:ascii="Garamond" w:hAnsi="Garamond"/>
                <w:b/>
                <w:bCs/>
                <w:color w:val="000000" w:themeColor="text1"/>
                <w:lang w:val="en-US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  <w:lang w:val="en-GB"/>
              </w:rPr>
              <w:t> Predicted risk</w:t>
            </w:r>
          </w:p>
        </w:tc>
        <w:tc>
          <w:tcPr>
            <w:tcW w:w="784" w:type="pct"/>
            <w:hideMark/>
          </w:tcPr>
          <w:p w14:paraId="05177B01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  <w:lang w:val="en-GB"/>
              </w:rPr>
              <w:t>n</w:t>
            </w:r>
          </w:p>
        </w:tc>
        <w:tc>
          <w:tcPr>
            <w:tcW w:w="1608" w:type="pct"/>
            <w:gridSpan w:val="2"/>
            <w:hideMark/>
          </w:tcPr>
          <w:p w14:paraId="70D68205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  <w:lang w:val="en-GB"/>
              </w:rPr>
              <w:t xml:space="preserve">Number of suicides </w:t>
            </w:r>
          </w:p>
          <w:p w14:paraId="7046DD8B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</w:p>
          <w:p w14:paraId="69AE14B4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</w:p>
          <w:p w14:paraId="565D3D4B" w14:textId="77777777" w:rsidR="000337B4" w:rsidRPr="00DF658E" w:rsidRDefault="000337B4" w:rsidP="00411EEC">
            <w:pPr>
              <w:rPr>
                <w:rFonts w:ascii="Garamond" w:hAnsi="Garamond"/>
              </w:rPr>
            </w:pPr>
          </w:p>
        </w:tc>
        <w:tc>
          <w:tcPr>
            <w:tcW w:w="1647" w:type="pct"/>
            <w:gridSpan w:val="2"/>
          </w:tcPr>
          <w:p w14:paraId="52054268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</w:rPr>
              <w:t>Suicide prevalence</w:t>
            </w:r>
          </w:p>
        </w:tc>
      </w:tr>
      <w:tr w:rsidR="000337B4" w:rsidRPr="00DF658E" w14:paraId="565075FE" w14:textId="77777777" w:rsidTr="00411EEC">
        <w:trPr>
          <w:trHeight w:val="284"/>
        </w:trPr>
        <w:tc>
          <w:tcPr>
            <w:tcW w:w="961" w:type="pct"/>
          </w:tcPr>
          <w:p w14:paraId="3534EEC2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</w:p>
        </w:tc>
        <w:tc>
          <w:tcPr>
            <w:tcW w:w="784" w:type="pct"/>
          </w:tcPr>
          <w:p w14:paraId="4AB86251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</w:p>
        </w:tc>
        <w:tc>
          <w:tcPr>
            <w:tcW w:w="784" w:type="pct"/>
          </w:tcPr>
          <w:p w14:paraId="1EA08F1A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</w:rPr>
              <w:t>Observed</w:t>
            </w:r>
          </w:p>
        </w:tc>
        <w:tc>
          <w:tcPr>
            <w:tcW w:w="824" w:type="pct"/>
          </w:tcPr>
          <w:p w14:paraId="109E8B7A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</w:rPr>
              <w:t>Predicted</w:t>
            </w:r>
          </w:p>
        </w:tc>
        <w:tc>
          <w:tcPr>
            <w:tcW w:w="824" w:type="pct"/>
          </w:tcPr>
          <w:p w14:paraId="2D596F2F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</w:rPr>
              <w:t>Observed</w:t>
            </w:r>
          </w:p>
        </w:tc>
        <w:tc>
          <w:tcPr>
            <w:tcW w:w="823" w:type="pct"/>
          </w:tcPr>
          <w:p w14:paraId="5B0B29D3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</w:rPr>
              <w:t>Predicted</w:t>
            </w:r>
          </w:p>
        </w:tc>
      </w:tr>
      <w:tr w:rsidR="000337B4" w:rsidRPr="00DF658E" w14:paraId="361F02EC" w14:textId="77777777" w:rsidTr="00411EEC">
        <w:trPr>
          <w:trHeight w:val="284"/>
        </w:trPr>
        <w:tc>
          <w:tcPr>
            <w:tcW w:w="961" w:type="pct"/>
          </w:tcPr>
          <w:p w14:paraId="67CB7227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0%-1%</w:t>
            </w:r>
          </w:p>
        </w:tc>
        <w:tc>
          <w:tcPr>
            <w:tcW w:w="784" w:type="pct"/>
          </w:tcPr>
          <w:p w14:paraId="02E73D0E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94 767</w:t>
            </w:r>
          </w:p>
        </w:tc>
        <w:tc>
          <w:tcPr>
            <w:tcW w:w="784" w:type="pct"/>
          </w:tcPr>
          <w:p w14:paraId="7C1DF15D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599</w:t>
            </w:r>
          </w:p>
        </w:tc>
        <w:tc>
          <w:tcPr>
            <w:tcW w:w="824" w:type="pct"/>
          </w:tcPr>
          <w:p w14:paraId="23C16E3B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472</w:t>
            </w:r>
          </w:p>
        </w:tc>
        <w:tc>
          <w:tcPr>
            <w:tcW w:w="824" w:type="pct"/>
          </w:tcPr>
          <w:p w14:paraId="4EAE9823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0.6%</w:t>
            </w:r>
          </w:p>
        </w:tc>
        <w:tc>
          <w:tcPr>
            <w:tcW w:w="823" w:type="pct"/>
          </w:tcPr>
          <w:p w14:paraId="1B0F543A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0.5%</w:t>
            </w:r>
          </w:p>
        </w:tc>
      </w:tr>
      <w:tr w:rsidR="000337B4" w:rsidRPr="00DF658E" w14:paraId="7A3B3641" w14:textId="77777777" w:rsidTr="00411EEC">
        <w:trPr>
          <w:trHeight w:val="284"/>
        </w:trPr>
        <w:tc>
          <w:tcPr>
            <w:tcW w:w="961" w:type="pct"/>
          </w:tcPr>
          <w:p w14:paraId="5EBFE702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1%-2%</w:t>
            </w:r>
          </w:p>
        </w:tc>
        <w:tc>
          <w:tcPr>
            <w:tcW w:w="784" w:type="pct"/>
          </w:tcPr>
          <w:p w14:paraId="030E1850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28 323</w:t>
            </w:r>
          </w:p>
        </w:tc>
        <w:tc>
          <w:tcPr>
            <w:tcW w:w="784" w:type="pct"/>
          </w:tcPr>
          <w:p w14:paraId="4EC76DB5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462</w:t>
            </w:r>
          </w:p>
        </w:tc>
        <w:tc>
          <w:tcPr>
            <w:tcW w:w="824" w:type="pct"/>
          </w:tcPr>
          <w:p w14:paraId="53C89EE2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400</w:t>
            </w:r>
          </w:p>
        </w:tc>
        <w:tc>
          <w:tcPr>
            <w:tcW w:w="824" w:type="pct"/>
          </w:tcPr>
          <w:p w14:paraId="528424AF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1.6%</w:t>
            </w:r>
          </w:p>
        </w:tc>
        <w:tc>
          <w:tcPr>
            <w:tcW w:w="823" w:type="pct"/>
          </w:tcPr>
          <w:p w14:paraId="32802C96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1.4%</w:t>
            </w:r>
          </w:p>
        </w:tc>
      </w:tr>
      <w:tr w:rsidR="000337B4" w:rsidRPr="00DF658E" w14:paraId="7D9573F3" w14:textId="77777777" w:rsidTr="00411EEC">
        <w:trPr>
          <w:trHeight w:val="284"/>
        </w:trPr>
        <w:tc>
          <w:tcPr>
            <w:tcW w:w="961" w:type="pct"/>
          </w:tcPr>
          <w:p w14:paraId="4C9D4B8E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2%-3%</w:t>
            </w:r>
          </w:p>
        </w:tc>
        <w:tc>
          <w:tcPr>
            <w:tcW w:w="784" w:type="pct"/>
          </w:tcPr>
          <w:p w14:paraId="49686ED0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7602</w:t>
            </w:r>
          </w:p>
        </w:tc>
        <w:tc>
          <w:tcPr>
            <w:tcW w:w="784" w:type="pct"/>
          </w:tcPr>
          <w:p w14:paraId="466FEE70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182</w:t>
            </w:r>
          </w:p>
        </w:tc>
        <w:tc>
          <w:tcPr>
            <w:tcW w:w="824" w:type="pct"/>
          </w:tcPr>
          <w:p w14:paraId="4F1B2676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183</w:t>
            </w:r>
          </w:p>
        </w:tc>
        <w:tc>
          <w:tcPr>
            <w:tcW w:w="824" w:type="pct"/>
          </w:tcPr>
          <w:p w14:paraId="5F9F6CA9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2.4%</w:t>
            </w:r>
          </w:p>
        </w:tc>
        <w:tc>
          <w:tcPr>
            <w:tcW w:w="823" w:type="pct"/>
          </w:tcPr>
          <w:p w14:paraId="0218698A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2.4%</w:t>
            </w:r>
          </w:p>
        </w:tc>
      </w:tr>
      <w:tr w:rsidR="000337B4" w:rsidRPr="00DF658E" w14:paraId="662166A0" w14:textId="77777777" w:rsidTr="00411EEC">
        <w:trPr>
          <w:trHeight w:val="284"/>
        </w:trPr>
        <w:tc>
          <w:tcPr>
            <w:tcW w:w="961" w:type="pct"/>
          </w:tcPr>
          <w:p w14:paraId="698E208C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3%-4%</w:t>
            </w:r>
          </w:p>
        </w:tc>
        <w:tc>
          <w:tcPr>
            <w:tcW w:w="784" w:type="pct"/>
          </w:tcPr>
          <w:p w14:paraId="0C838197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3139</w:t>
            </w:r>
          </w:p>
        </w:tc>
        <w:tc>
          <w:tcPr>
            <w:tcW w:w="784" w:type="pct"/>
          </w:tcPr>
          <w:p w14:paraId="2C0F3275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95</w:t>
            </w:r>
          </w:p>
        </w:tc>
        <w:tc>
          <w:tcPr>
            <w:tcW w:w="824" w:type="pct"/>
          </w:tcPr>
          <w:p w14:paraId="5E0F799C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108</w:t>
            </w:r>
          </w:p>
        </w:tc>
        <w:tc>
          <w:tcPr>
            <w:tcW w:w="824" w:type="pct"/>
          </w:tcPr>
          <w:p w14:paraId="12B93DFA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3.0%</w:t>
            </w:r>
          </w:p>
        </w:tc>
        <w:tc>
          <w:tcPr>
            <w:tcW w:w="823" w:type="pct"/>
          </w:tcPr>
          <w:p w14:paraId="678B4D4D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3.4%</w:t>
            </w:r>
          </w:p>
        </w:tc>
      </w:tr>
      <w:tr w:rsidR="000337B4" w:rsidRPr="00DF658E" w14:paraId="27567766" w14:textId="77777777" w:rsidTr="00411EEC">
        <w:trPr>
          <w:trHeight w:val="284"/>
        </w:trPr>
        <w:tc>
          <w:tcPr>
            <w:tcW w:w="961" w:type="pct"/>
          </w:tcPr>
          <w:p w14:paraId="2A6AF84B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4%-5%</w:t>
            </w:r>
          </w:p>
        </w:tc>
        <w:tc>
          <w:tcPr>
            <w:tcW w:w="784" w:type="pct"/>
          </w:tcPr>
          <w:p w14:paraId="64C42BDC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1502</w:t>
            </w:r>
          </w:p>
        </w:tc>
        <w:tc>
          <w:tcPr>
            <w:tcW w:w="784" w:type="pct"/>
          </w:tcPr>
          <w:p w14:paraId="54D39639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58</w:t>
            </w:r>
          </w:p>
        </w:tc>
        <w:tc>
          <w:tcPr>
            <w:tcW w:w="824" w:type="pct"/>
          </w:tcPr>
          <w:p w14:paraId="5436F9D9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67</w:t>
            </w:r>
          </w:p>
        </w:tc>
        <w:tc>
          <w:tcPr>
            <w:tcW w:w="824" w:type="pct"/>
          </w:tcPr>
          <w:p w14:paraId="5C1BDE4F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3.9%</w:t>
            </w:r>
          </w:p>
        </w:tc>
        <w:tc>
          <w:tcPr>
            <w:tcW w:w="823" w:type="pct"/>
          </w:tcPr>
          <w:p w14:paraId="342C6CCB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4.4%</w:t>
            </w:r>
          </w:p>
        </w:tc>
      </w:tr>
      <w:tr w:rsidR="000337B4" w:rsidRPr="00DF658E" w14:paraId="36B23B2C" w14:textId="77777777" w:rsidTr="00411EEC">
        <w:trPr>
          <w:trHeight w:val="284"/>
        </w:trPr>
        <w:tc>
          <w:tcPr>
            <w:tcW w:w="961" w:type="pct"/>
          </w:tcPr>
          <w:p w14:paraId="3B2F3AC1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5%-6%</w:t>
            </w:r>
          </w:p>
        </w:tc>
        <w:tc>
          <w:tcPr>
            <w:tcW w:w="784" w:type="pct"/>
          </w:tcPr>
          <w:p w14:paraId="1DEDC885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703</w:t>
            </w:r>
          </w:p>
        </w:tc>
        <w:tc>
          <w:tcPr>
            <w:tcW w:w="784" w:type="pct"/>
          </w:tcPr>
          <w:p w14:paraId="463257F4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29</w:t>
            </w:r>
          </w:p>
        </w:tc>
        <w:tc>
          <w:tcPr>
            <w:tcW w:w="824" w:type="pct"/>
          </w:tcPr>
          <w:p w14:paraId="146509FA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38</w:t>
            </w:r>
          </w:p>
        </w:tc>
        <w:tc>
          <w:tcPr>
            <w:tcW w:w="824" w:type="pct"/>
          </w:tcPr>
          <w:p w14:paraId="033C899A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4.1%</w:t>
            </w:r>
          </w:p>
        </w:tc>
        <w:tc>
          <w:tcPr>
            <w:tcW w:w="823" w:type="pct"/>
          </w:tcPr>
          <w:p w14:paraId="44777AE3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5.4%</w:t>
            </w:r>
          </w:p>
        </w:tc>
      </w:tr>
      <w:tr w:rsidR="000337B4" w:rsidRPr="00DF658E" w14:paraId="1CDA6E72" w14:textId="77777777" w:rsidTr="00411EEC">
        <w:trPr>
          <w:trHeight w:val="284"/>
        </w:trPr>
        <w:tc>
          <w:tcPr>
            <w:tcW w:w="961" w:type="pct"/>
          </w:tcPr>
          <w:p w14:paraId="6E94D642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6%-7%</w:t>
            </w:r>
          </w:p>
        </w:tc>
        <w:tc>
          <w:tcPr>
            <w:tcW w:w="784" w:type="pct"/>
          </w:tcPr>
          <w:p w14:paraId="5EEC828F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380</w:t>
            </w:r>
          </w:p>
        </w:tc>
        <w:tc>
          <w:tcPr>
            <w:tcW w:w="784" w:type="pct"/>
          </w:tcPr>
          <w:p w14:paraId="32598709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18</w:t>
            </w:r>
          </w:p>
        </w:tc>
        <w:tc>
          <w:tcPr>
            <w:tcW w:w="824" w:type="pct"/>
          </w:tcPr>
          <w:p w14:paraId="2F9E2B01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25</w:t>
            </w:r>
          </w:p>
        </w:tc>
        <w:tc>
          <w:tcPr>
            <w:tcW w:w="824" w:type="pct"/>
          </w:tcPr>
          <w:p w14:paraId="61E48AD2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4.7%</w:t>
            </w:r>
          </w:p>
        </w:tc>
        <w:tc>
          <w:tcPr>
            <w:tcW w:w="823" w:type="pct"/>
          </w:tcPr>
          <w:p w14:paraId="17AE82BE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6.5%</w:t>
            </w:r>
          </w:p>
        </w:tc>
      </w:tr>
      <w:tr w:rsidR="000337B4" w:rsidRPr="00DF658E" w14:paraId="667DDE01" w14:textId="77777777" w:rsidTr="00411EEC">
        <w:trPr>
          <w:trHeight w:val="284"/>
        </w:trPr>
        <w:tc>
          <w:tcPr>
            <w:tcW w:w="961" w:type="pct"/>
          </w:tcPr>
          <w:p w14:paraId="02CBC078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7%-8%</w:t>
            </w:r>
          </w:p>
        </w:tc>
        <w:tc>
          <w:tcPr>
            <w:tcW w:w="784" w:type="pct"/>
          </w:tcPr>
          <w:p w14:paraId="5DA35FC8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241</w:t>
            </w:r>
          </w:p>
        </w:tc>
        <w:tc>
          <w:tcPr>
            <w:tcW w:w="784" w:type="pct"/>
          </w:tcPr>
          <w:p w14:paraId="5F9E7198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12</w:t>
            </w:r>
          </w:p>
        </w:tc>
        <w:tc>
          <w:tcPr>
            <w:tcW w:w="824" w:type="pct"/>
          </w:tcPr>
          <w:p w14:paraId="5C78C150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18</w:t>
            </w:r>
          </w:p>
        </w:tc>
        <w:tc>
          <w:tcPr>
            <w:tcW w:w="824" w:type="pct"/>
          </w:tcPr>
          <w:p w14:paraId="1F9D05E3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5.0%</w:t>
            </w:r>
          </w:p>
        </w:tc>
        <w:tc>
          <w:tcPr>
            <w:tcW w:w="823" w:type="pct"/>
          </w:tcPr>
          <w:p w14:paraId="65F7978D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7.5%</w:t>
            </w:r>
          </w:p>
        </w:tc>
      </w:tr>
      <w:tr w:rsidR="000337B4" w:rsidRPr="00DF658E" w14:paraId="43CF4691" w14:textId="77777777" w:rsidTr="00411EEC">
        <w:trPr>
          <w:trHeight w:val="284"/>
        </w:trPr>
        <w:tc>
          <w:tcPr>
            <w:tcW w:w="961" w:type="pct"/>
          </w:tcPr>
          <w:p w14:paraId="05BAA7C8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8%-9%</w:t>
            </w:r>
          </w:p>
        </w:tc>
        <w:tc>
          <w:tcPr>
            <w:tcW w:w="784" w:type="pct"/>
          </w:tcPr>
          <w:p w14:paraId="64C347D8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168</w:t>
            </w:r>
          </w:p>
        </w:tc>
        <w:tc>
          <w:tcPr>
            <w:tcW w:w="784" w:type="pct"/>
          </w:tcPr>
          <w:p w14:paraId="32A81F68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7</w:t>
            </w:r>
          </w:p>
        </w:tc>
        <w:tc>
          <w:tcPr>
            <w:tcW w:w="824" w:type="pct"/>
          </w:tcPr>
          <w:p w14:paraId="76C9AEDF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14</w:t>
            </w:r>
          </w:p>
        </w:tc>
        <w:tc>
          <w:tcPr>
            <w:tcW w:w="824" w:type="pct"/>
          </w:tcPr>
          <w:p w14:paraId="324695E7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4.2%</w:t>
            </w:r>
          </w:p>
        </w:tc>
        <w:tc>
          <w:tcPr>
            <w:tcW w:w="823" w:type="pct"/>
          </w:tcPr>
          <w:p w14:paraId="58F1802E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8.5%</w:t>
            </w:r>
          </w:p>
        </w:tc>
      </w:tr>
      <w:tr w:rsidR="000337B4" w:rsidRPr="00DF658E" w14:paraId="0DCF4712" w14:textId="77777777" w:rsidTr="00411EEC">
        <w:trPr>
          <w:trHeight w:val="338"/>
        </w:trPr>
        <w:tc>
          <w:tcPr>
            <w:tcW w:w="961" w:type="pct"/>
          </w:tcPr>
          <w:p w14:paraId="01D30B10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9%-10%</w:t>
            </w:r>
          </w:p>
        </w:tc>
        <w:tc>
          <w:tcPr>
            <w:tcW w:w="784" w:type="pct"/>
          </w:tcPr>
          <w:p w14:paraId="185C04E2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122</w:t>
            </w:r>
          </w:p>
        </w:tc>
        <w:tc>
          <w:tcPr>
            <w:tcW w:w="784" w:type="pct"/>
          </w:tcPr>
          <w:p w14:paraId="1D34220E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3</w:t>
            </w:r>
          </w:p>
        </w:tc>
        <w:tc>
          <w:tcPr>
            <w:tcW w:w="824" w:type="pct"/>
          </w:tcPr>
          <w:p w14:paraId="740B364B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12</w:t>
            </w:r>
          </w:p>
        </w:tc>
        <w:tc>
          <w:tcPr>
            <w:tcW w:w="824" w:type="pct"/>
          </w:tcPr>
          <w:p w14:paraId="6D2ED8D3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2.5%</w:t>
            </w:r>
          </w:p>
        </w:tc>
        <w:tc>
          <w:tcPr>
            <w:tcW w:w="823" w:type="pct"/>
          </w:tcPr>
          <w:p w14:paraId="394100FA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9.6%</w:t>
            </w:r>
          </w:p>
        </w:tc>
      </w:tr>
      <w:tr w:rsidR="000337B4" w:rsidRPr="00DF658E" w14:paraId="537F7C30" w14:textId="77777777" w:rsidTr="00411EEC">
        <w:trPr>
          <w:trHeight w:val="284"/>
        </w:trPr>
        <w:tc>
          <w:tcPr>
            <w:tcW w:w="961" w:type="pct"/>
          </w:tcPr>
          <w:p w14:paraId="63E6459E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10% and higher</w:t>
            </w:r>
          </w:p>
        </w:tc>
        <w:tc>
          <w:tcPr>
            <w:tcW w:w="784" w:type="pct"/>
          </w:tcPr>
          <w:p w14:paraId="1409B490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165</w:t>
            </w:r>
          </w:p>
        </w:tc>
        <w:tc>
          <w:tcPr>
            <w:tcW w:w="784" w:type="pct"/>
          </w:tcPr>
          <w:p w14:paraId="5360BCF2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10</w:t>
            </w:r>
          </w:p>
        </w:tc>
        <w:tc>
          <w:tcPr>
            <w:tcW w:w="824" w:type="pct"/>
          </w:tcPr>
          <w:p w14:paraId="413D7870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20</w:t>
            </w:r>
          </w:p>
        </w:tc>
        <w:tc>
          <w:tcPr>
            <w:tcW w:w="824" w:type="pct"/>
          </w:tcPr>
          <w:p w14:paraId="6E42496F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6.1%</w:t>
            </w:r>
          </w:p>
        </w:tc>
        <w:tc>
          <w:tcPr>
            <w:tcW w:w="823" w:type="pct"/>
          </w:tcPr>
          <w:p w14:paraId="000824FC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12.0%</w:t>
            </w:r>
          </w:p>
        </w:tc>
      </w:tr>
    </w:tbl>
    <w:p w14:paraId="5CCC1075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1BA049DF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6F3EC308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55CCEDA3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31C55710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7AA9DA46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6127AAFC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49D7739E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697B47B7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397B3716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46FD0748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740D2926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37F08866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21AD729E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1612EEC5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6F5EA719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1D3D5861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55744319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683F0952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55557690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4AB2621B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386A7FF3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68BB5475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75A3FBC5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2EFEAAA8" w14:textId="77777777" w:rsidR="000337B4" w:rsidRPr="00DF658E" w:rsidRDefault="000337B4" w:rsidP="000337B4">
      <w:pPr>
        <w:rPr>
          <w:rFonts w:ascii="Garamond" w:hAnsi="Garamond"/>
          <w:lang w:val="en-US"/>
        </w:rPr>
      </w:pPr>
      <w:r w:rsidRPr="00DF658E">
        <w:rPr>
          <w:rFonts w:ascii="Garamond" w:hAnsi="Garamond"/>
          <w:lang w:val="en-US"/>
        </w:rPr>
        <w:br w:type="page"/>
      </w:r>
    </w:p>
    <w:p w14:paraId="7AE5ACB2" w14:textId="77777777" w:rsidR="000337B4" w:rsidRPr="00DF658E" w:rsidRDefault="000337B4" w:rsidP="000337B4">
      <w:pPr>
        <w:rPr>
          <w:rFonts w:ascii="Garamond" w:hAnsi="Garamond"/>
          <w:b/>
          <w:bCs/>
          <w:lang w:val="en-US"/>
        </w:rPr>
      </w:pPr>
      <w:proofErr w:type="spellStart"/>
      <w:r w:rsidRPr="00DF658E">
        <w:rPr>
          <w:rFonts w:ascii="Garamond" w:hAnsi="Garamond"/>
          <w:b/>
          <w:bCs/>
          <w:lang w:val="en-US"/>
        </w:rPr>
        <w:lastRenderedPageBreak/>
        <w:t>eTable</w:t>
      </w:r>
      <w:proofErr w:type="spellEnd"/>
      <w:r w:rsidRPr="00DF658E">
        <w:rPr>
          <w:rFonts w:ascii="Garamond" w:hAnsi="Garamond"/>
          <w:b/>
          <w:bCs/>
          <w:lang w:val="en-US"/>
        </w:rPr>
        <w:t xml:space="preserve"> 5. 2x2 table with true and false positives based on a 1% threshold for </w:t>
      </w:r>
      <w:proofErr w:type="spellStart"/>
      <w:r w:rsidRPr="00DF658E">
        <w:rPr>
          <w:rFonts w:ascii="Garamond" w:hAnsi="Garamond"/>
          <w:b/>
          <w:bCs/>
          <w:lang w:val="en-US"/>
        </w:rPr>
        <w:t>OxMIS</w:t>
      </w:r>
      <w:proofErr w:type="spellEnd"/>
    </w:p>
    <w:p w14:paraId="581F154F" w14:textId="77777777" w:rsidR="000337B4" w:rsidRPr="00DF658E" w:rsidRDefault="000337B4" w:rsidP="000337B4">
      <w:pPr>
        <w:rPr>
          <w:rFonts w:ascii="Garamond" w:hAnsi="Garamond"/>
          <w:b/>
          <w:bCs/>
          <w:color w:val="000000" w:themeColor="text1"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84"/>
        <w:gridCol w:w="2108"/>
        <w:gridCol w:w="2108"/>
        <w:gridCol w:w="2216"/>
      </w:tblGrid>
      <w:tr w:rsidR="000337B4" w:rsidRPr="00DF658E" w14:paraId="361E2AA2" w14:textId="77777777" w:rsidTr="00411EEC">
        <w:trPr>
          <w:trHeight w:val="852"/>
        </w:trPr>
        <w:tc>
          <w:tcPr>
            <w:tcW w:w="1433" w:type="pct"/>
            <w:hideMark/>
          </w:tcPr>
          <w:p w14:paraId="3B81603A" w14:textId="77777777" w:rsidR="000337B4" w:rsidRPr="00DF658E" w:rsidRDefault="000337B4" w:rsidP="00411EEC">
            <w:pPr>
              <w:rPr>
                <w:rFonts w:ascii="Garamond" w:hAnsi="Garamond"/>
                <w:b/>
                <w:bCs/>
                <w:color w:val="000000" w:themeColor="text1"/>
                <w:lang w:val="en-US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  <w:lang w:val="en-GB"/>
              </w:rPr>
              <w:t> </w:t>
            </w:r>
          </w:p>
        </w:tc>
        <w:tc>
          <w:tcPr>
            <w:tcW w:w="1169" w:type="pct"/>
            <w:hideMark/>
          </w:tcPr>
          <w:p w14:paraId="6D555374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  <w:lang w:val="en-GB"/>
              </w:rPr>
              <w:t>Suicide</w:t>
            </w:r>
          </w:p>
        </w:tc>
        <w:tc>
          <w:tcPr>
            <w:tcW w:w="1169" w:type="pct"/>
            <w:hideMark/>
          </w:tcPr>
          <w:p w14:paraId="7D6F86CB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  <w:lang w:val="en-GB"/>
              </w:rPr>
              <w:t>No suicide</w:t>
            </w:r>
          </w:p>
        </w:tc>
        <w:tc>
          <w:tcPr>
            <w:tcW w:w="1229" w:type="pct"/>
            <w:hideMark/>
          </w:tcPr>
          <w:p w14:paraId="3A930B1D" w14:textId="77777777" w:rsidR="000337B4" w:rsidRPr="00DF658E" w:rsidRDefault="000337B4" w:rsidP="00411EEC">
            <w:pPr>
              <w:jc w:val="center"/>
              <w:rPr>
                <w:rFonts w:ascii="Garamond" w:hAnsi="Garamond"/>
                <w:b/>
                <w:bCs/>
                <w:color w:val="000000" w:themeColor="text1"/>
              </w:rPr>
            </w:pPr>
            <w:r w:rsidRPr="00DF658E">
              <w:rPr>
                <w:rFonts w:ascii="Garamond" w:hAnsi="Garamond"/>
                <w:b/>
                <w:bCs/>
                <w:color w:val="000000" w:themeColor="text1"/>
              </w:rPr>
              <w:t>Total</w:t>
            </w:r>
          </w:p>
        </w:tc>
      </w:tr>
      <w:tr w:rsidR="000337B4" w:rsidRPr="00DF658E" w14:paraId="1EDEA54D" w14:textId="77777777" w:rsidTr="00411EEC">
        <w:trPr>
          <w:trHeight w:val="284"/>
        </w:trPr>
        <w:tc>
          <w:tcPr>
            <w:tcW w:w="1433" w:type="pct"/>
            <w:hideMark/>
          </w:tcPr>
          <w:p w14:paraId="3E564D30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  <w:lang w:val="en-GB"/>
              </w:rPr>
              <w:t>Elevated risk (&gt;=1%)</w:t>
            </w:r>
          </w:p>
        </w:tc>
        <w:tc>
          <w:tcPr>
            <w:tcW w:w="1169" w:type="pct"/>
            <w:hideMark/>
          </w:tcPr>
          <w:p w14:paraId="0FDBF718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868</w:t>
            </w:r>
          </w:p>
        </w:tc>
        <w:tc>
          <w:tcPr>
            <w:tcW w:w="1169" w:type="pct"/>
            <w:hideMark/>
          </w:tcPr>
          <w:p w14:paraId="04A3003B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40 220</w:t>
            </w:r>
          </w:p>
        </w:tc>
        <w:tc>
          <w:tcPr>
            <w:tcW w:w="1229" w:type="pct"/>
            <w:hideMark/>
          </w:tcPr>
          <w:p w14:paraId="7C4C86DC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41 088</w:t>
            </w:r>
          </w:p>
        </w:tc>
      </w:tr>
      <w:tr w:rsidR="000337B4" w:rsidRPr="00DF658E" w14:paraId="60D660A8" w14:textId="77777777" w:rsidTr="00411EEC">
        <w:trPr>
          <w:trHeight w:val="338"/>
        </w:trPr>
        <w:tc>
          <w:tcPr>
            <w:tcW w:w="1433" w:type="pct"/>
            <w:hideMark/>
          </w:tcPr>
          <w:p w14:paraId="5E784CB8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 xml:space="preserve">Low risk </w:t>
            </w:r>
            <w:r w:rsidRPr="00DF658E">
              <w:rPr>
                <w:rFonts w:ascii="Garamond" w:hAnsi="Garamond"/>
                <w:color w:val="000000" w:themeColor="text1"/>
                <w:lang w:val="en-GB"/>
              </w:rPr>
              <w:t>(&lt;1%)</w:t>
            </w:r>
          </w:p>
        </w:tc>
        <w:tc>
          <w:tcPr>
            <w:tcW w:w="1169" w:type="pct"/>
            <w:hideMark/>
          </w:tcPr>
          <w:p w14:paraId="48240F34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607</w:t>
            </w:r>
          </w:p>
        </w:tc>
        <w:tc>
          <w:tcPr>
            <w:tcW w:w="1169" w:type="pct"/>
            <w:hideMark/>
          </w:tcPr>
          <w:p w14:paraId="2A6807FF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95 417</w:t>
            </w:r>
          </w:p>
        </w:tc>
        <w:tc>
          <w:tcPr>
            <w:tcW w:w="1229" w:type="pct"/>
            <w:hideMark/>
          </w:tcPr>
          <w:p w14:paraId="74078DC3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96 024</w:t>
            </w:r>
          </w:p>
        </w:tc>
      </w:tr>
      <w:tr w:rsidR="000337B4" w:rsidRPr="00DF658E" w14:paraId="3811D244" w14:textId="77777777" w:rsidTr="00411EEC">
        <w:trPr>
          <w:trHeight w:val="284"/>
        </w:trPr>
        <w:tc>
          <w:tcPr>
            <w:tcW w:w="1433" w:type="pct"/>
            <w:hideMark/>
          </w:tcPr>
          <w:p w14:paraId="1B46FFC0" w14:textId="77777777" w:rsidR="000337B4" w:rsidRPr="00DF658E" w:rsidRDefault="000337B4" w:rsidP="00411EEC">
            <w:pPr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  <w:lang w:val="en-GB"/>
              </w:rPr>
              <w:t>Total</w:t>
            </w:r>
          </w:p>
        </w:tc>
        <w:tc>
          <w:tcPr>
            <w:tcW w:w="1169" w:type="pct"/>
            <w:hideMark/>
          </w:tcPr>
          <w:p w14:paraId="0DCE1FC0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1475</w:t>
            </w:r>
          </w:p>
        </w:tc>
        <w:tc>
          <w:tcPr>
            <w:tcW w:w="1169" w:type="pct"/>
            <w:hideMark/>
          </w:tcPr>
          <w:p w14:paraId="37A4C8AA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135 637</w:t>
            </w:r>
          </w:p>
        </w:tc>
        <w:tc>
          <w:tcPr>
            <w:tcW w:w="1229" w:type="pct"/>
            <w:hideMark/>
          </w:tcPr>
          <w:p w14:paraId="47B2F946" w14:textId="77777777" w:rsidR="000337B4" w:rsidRPr="00DF658E" w:rsidRDefault="000337B4" w:rsidP="00411EEC">
            <w:pPr>
              <w:jc w:val="center"/>
              <w:rPr>
                <w:rFonts w:ascii="Garamond" w:hAnsi="Garamond"/>
                <w:color w:val="000000" w:themeColor="text1"/>
              </w:rPr>
            </w:pPr>
            <w:r w:rsidRPr="00DF658E">
              <w:rPr>
                <w:rFonts w:ascii="Garamond" w:hAnsi="Garamond"/>
                <w:color w:val="000000" w:themeColor="text1"/>
              </w:rPr>
              <w:t>137 112</w:t>
            </w:r>
          </w:p>
        </w:tc>
      </w:tr>
    </w:tbl>
    <w:p w14:paraId="1EBC3A65" w14:textId="77777777" w:rsidR="000337B4" w:rsidRPr="00DF658E" w:rsidRDefault="000337B4" w:rsidP="000337B4">
      <w:pPr>
        <w:rPr>
          <w:rFonts w:ascii="Garamond" w:hAnsi="Garamond"/>
          <w:lang w:val="en-US"/>
        </w:rPr>
      </w:pPr>
    </w:p>
    <w:p w14:paraId="28EF15DE" w14:textId="77777777" w:rsidR="00AC2F95" w:rsidRDefault="00AC2F95"/>
    <w:sectPr w:rsidR="00AC2F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B4"/>
    <w:rsid w:val="000337B4"/>
    <w:rsid w:val="00AC2F95"/>
    <w:rsid w:val="00FB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703161"/>
  <w15:chartTrackingRefBased/>
  <w15:docId w15:val="{94B1E367-2DE6-1242-B71C-A6C8CF52A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7B4"/>
    <w:rPr>
      <w:rFonts w:ascii="Times New Roman" w:eastAsia="Times New Roman" w:hAnsi="Times New Roman" w:cs="Times New Roman"/>
      <w:lang w:val="sv-FI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37B4"/>
    <w:rPr>
      <w:lang w:val="sv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0337B4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0337B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1167</Words>
  <Characters>6654</Characters>
  <Application>Microsoft Office Word</Application>
  <DocSecurity>0</DocSecurity>
  <Lines>55</Lines>
  <Paragraphs>15</Paragraphs>
  <ScaleCrop>false</ScaleCrop>
  <Company/>
  <LinksUpToDate>false</LinksUpToDate>
  <CharactersWithSpaces>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Sariaslan</dc:creator>
  <cp:keywords/>
  <dc:description/>
  <cp:lastModifiedBy>Amir Sariaslan</cp:lastModifiedBy>
  <cp:revision>1</cp:revision>
  <dcterms:created xsi:type="dcterms:W3CDTF">2022-08-13T19:03:00Z</dcterms:created>
  <dcterms:modified xsi:type="dcterms:W3CDTF">2022-08-13T19:03:00Z</dcterms:modified>
</cp:coreProperties>
</file>