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25401" w14:textId="09FD3B98" w:rsidR="00262A29" w:rsidRPr="00262A29" w:rsidRDefault="00262A29" w:rsidP="00262A29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262A29">
        <w:rPr>
          <w:rFonts w:ascii="Times New Roman" w:hAnsi="Times New Roman" w:cs="Times New Roman" w:hint="eastAsia"/>
          <w:b/>
          <w:bCs/>
          <w:i/>
          <w:iCs/>
          <w:sz w:val="44"/>
          <w:szCs w:val="44"/>
        </w:rPr>
        <w:t>S</w:t>
      </w:r>
      <w:r w:rsidRPr="00262A29">
        <w:rPr>
          <w:rFonts w:ascii="Times New Roman" w:hAnsi="Times New Roman" w:cs="Times New Roman"/>
          <w:b/>
          <w:bCs/>
          <w:i/>
          <w:iCs/>
          <w:sz w:val="44"/>
          <w:szCs w:val="44"/>
        </w:rPr>
        <w:t>upplemental Information</w:t>
      </w:r>
    </w:p>
    <w:p w14:paraId="03A6BAFC" w14:textId="77777777" w:rsidR="00262A29" w:rsidRDefault="00262A29" w:rsidP="00262A2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879DA43" w14:textId="77777777" w:rsidR="00EC0FAF" w:rsidRDefault="00EC0FAF" w:rsidP="00EC0FA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C3DF6">
        <w:rPr>
          <w:rFonts w:ascii="Times New Roman" w:hAnsi="Times New Roman" w:cs="Times New Roman"/>
          <w:b/>
          <w:bCs/>
          <w:sz w:val="32"/>
          <w:szCs w:val="32"/>
        </w:rPr>
        <w:t>Proteomic analysis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demonstrates that</w:t>
      </w:r>
      <w:r w:rsidRPr="009C3D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743E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Bidens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p</w:t>
      </w:r>
      <w:r w:rsidRPr="00B743EB">
        <w:rPr>
          <w:rFonts w:ascii="Times New Roman" w:hAnsi="Times New Roman" w:cs="Times New Roman"/>
          <w:b/>
          <w:bCs/>
          <w:i/>
          <w:iCs/>
          <w:sz w:val="32"/>
          <w:szCs w:val="32"/>
        </w:rPr>
        <w:t>ilosa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C3DF6">
        <w:rPr>
          <w:rFonts w:ascii="Times New Roman" w:hAnsi="Times New Roman" w:cs="Times New Roman"/>
          <w:b/>
          <w:bCs/>
          <w:sz w:val="32"/>
          <w:szCs w:val="32"/>
        </w:rPr>
        <w:t xml:space="preserve">root exudates </w:t>
      </w:r>
      <w:r>
        <w:rPr>
          <w:rFonts w:ascii="Times New Roman" w:hAnsi="Times New Roman" w:cs="Times New Roman"/>
          <w:b/>
          <w:bCs/>
          <w:sz w:val="32"/>
          <w:szCs w:val="32"/>
        </w:rPr>
        <w:t>differentially impact</w:t>
      </w:r>
      <w:r w:rsidRPr="009C3D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C3DF6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Pteris </w:t>
      </w:r>
      <w:proofErr w:type="spellStart"/>
      <w:r w:rsidRPr="009C3DF6">
        <w:rPr>
          <w:rFonts w:ascii="Times New Roman" w:hAnsi="Times New Roman" w:cs="Times New Roman"/>
          <w:b/>
          <w:bCs/>
          <w:i/>
          <w:iCs/>
          <w:sz w:val="32"/>
          <w:szCs w:val="32"/>
        </w:rPr>
        <w:t>multifida</w:t>
      </w:r>
      <w:proofErr w:type="spellEnd"/>
      <w:r w:rsidRPr="009C3DF6">
        <w:rPr>
          <w:rFonts w:ascii="Times New Roman" w:hAnsi="Times New Roman" w:cs="Times New Roman"/>
          <w:b/>
          <w:bCs/>
          <w:sz w:val="32"/>
          <w:szCs w:val="32"/>
        </w:rPr>
        <w:t xml:space="preserve"> gametophyte growth </w:t>
      </w:r>
    </w:p>
    <w:p w14:paraId="4FACB10E" w14:textId="77777777" w:rsidR="00262A29" w:rsidRDefault="00262A29" w:rsidP="00262A2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FB8C6CE" w14:textId="36484681" w:rsidR="001D1E73" w:rsidRPr="00D953BD" w:rsidRDefault="001D1E73" w:rsidP="001D1E7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C3DF6">
        <w:rPr>
          <w:rFonts w:ascii="Times New Roman" w:hAnsi="Times New Roman" w:cs="Times New Roman" w:hint="eastAsia"/>
          <w:b/>
          <w:bCs/>
          <w:sz w:val="24"/>
          <w:szCs w:val="24"/>
        </w:rPr>
        <w:t>K</w:t>
      </w:r>
      <w:r w:rsidRPr="009C3DF6">
        <w:rPr>
          <w:rFonts w:ascii="Times New Roman" w:hAnsi="Times New Roman" w:cs="Times New Roman"/>
          <w:b/>
          <w:bCs/>
          <w:sz w:val="24"/>
          <w:szCs w:val="24"/>
        </w:rPr>
        <w:t>aimei</w:t>
      </w:r>
      <w:proofErr w:type="spellEnd"/>
      <w:r w:rsidRPr="009C3DF6">
        <w:rPr>
          <w:rFonts w:ascii="Times New Roman" w:hAnsi="Times New Roman" w:cs="Times New Roman"/>
          <w:b/>
          <w:bCs/>
          <w:sz w:val="24"/>
          <w:szCs w:val="24"/>
        </w:rPr>
        <w:t xml:space="preserve"> Zhang,</w:t>
      </w:r>
      <w:r w:rsidRPr="00E1136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Likun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Fan,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hint="eastAsia"/>
        </w:rPr>
        <w:t xml:space="preserve"> </w:t>
      </w:r>
      <w:r w:rsidR="00647A68">
        <w:rPr>
          <w:rFonts w:ascii="Times New Roman" w:hAnsi="Times New Roman" w:cs="Times New Roman" w:hint="eastAsia"/>
          <w:b/>
          <w:bCs/>
          <w:sz w:val="24"/>
          <w:szCs w:val="24"/>
        </w:rPr>
        <w:t>Jaso</w:t>
      </w:r>
      <w:r w:rsidR="00647A68">
        <w:rPr>
          <w:rFonts w:ascii="Times New Roman" w:hAnsi="Times New Roman" w:cs="Times New Roman"/>
          <w:b/>
          <w:bCs/>
          <w:sz w:val="24"/>
          <w:szCs w:val="24"/>
        </w:rPr>
        <w:t>n C. White,</w:t>
      </w:r>
      <w:r w:rsidR="00647A68" w:rsidRPr="0027747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00647A6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Yu Shen</w:t>
      </w:r>
      <w:r w:rsidRPr="00E1136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</w:t>
      </w:r>
      <w:r w:rsidRPr="00E1136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2*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AFB2F7" w14:textId="77777777" w:rsidR="001D1E73" w:rsidRPr="00D953BD" w:rsidRDefault="001D1E73" w:rsidP="001D1E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717750" w14:textId="77777777" w:rsidR="001D1E73" w:rsidRPr="00E11367" w:rsidRDefault="001D1E73" w:rsidP="001D1E73">
      <w:pPr>
        <w:rPr>
          <w:rFonts w:ascii="Times New Roman" w:hAnsi="Times New Roman" w:cs="Times New Roman"/>
        </w:rPr>
      </w:pPr>
      <w:r w:rsidRPr="00E1136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E11367">
        <w:rPr>
          <w:rFonts w:ascii="Times New Roman" w:hAnsi="Times New Roman" w:cs="Times New Roman"/>
        </w:rPr>
        <w:t>Co-Innovation Center for the Sustainable Forestry in Southern China, College of Biology and the Environment, Nanjing Forestry University, Nanjing, Jiangsu 210037, China</w:t>
      </w:r>
      <w:r>
        <w:rPr>
          <w:rFonts w:ascii="Times New Roman" w:hAnsi="Times New Roman" w:cs="Times New Roman"/>
        </w:rPr>
        <w:t xml:space="preserve">; </w:t>
      </w:r>
    </w:p>
    <w:p w14:paraId="0CFAF9C7" w14:textId="77777777" w:rsidR="001D1E73" w:rsidRDefault="001D1E73" w:rsidP="001D1E73">
      <w:pPr>
        <w:rPr>
          <w:rFonts w:ascii="Times New Roman" w:hAnsi="Times New Roman" w:cs="Times New Roman"/>
        </w:rPr>
      </w:pPr>
      <w:r w:rsidRPr="00E11367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11367">
        <w:rPr>
          <w:rFonts w:ascii="Times New Roman" w:hAnsi="Times New Roman" w:cs="Times New Roman"/>
        </w:rPr>
        <w:t>National Positioning Observation Station of Hung-</w:t>
      </w:r>
      <w:proofErr w:type="spellStart"/>
      <w:r w:rsidRPr="00E11367">
        <w:rPr>
          <w:rFonts w:ascii="Times New Roman" w:hAnsi="Times New Roman" w:cs="Times New Roman"/>
        </w:rPr>
        <w:t>tse</w:t>
      </w:r>
      <w:proofErr w:type="spellEnd"/>
      <w:r w:rsidRPr="00E11367">
        <w:rPr>
          <w:rFonts w:ascii="Times New Roman" w:hAnsi="Times New Roman" w:cs="Times New Roman"/>
        </w:rPr>
        <w:t xml:space="preserve"> Lake Wetland Ecosystem in Jiangsu Province, Nanjing, Jiangsu 210037, China</w:t>
      </w:r>
      <w:r>
        <w:rPr>
          <w:rFonts w:ascii="Times New Roman" w:hAnsi="Times New Roman" w:cs="Times New Roman"/>
        </w:rPr>
        <w:t xml:space="preserve">; </w:t>
      </w:r>
    </w:p>
    <w:p w14:paraId="134D063C" w14:textId="77777777" w:rsidR="001D1E73" w:rsidRDefault="001D1E73" w:rsidP="001D1E73">
      <w:pPr>
        <w:rPr>
          <w:rFonts w:ascii="Times New Roman" w:hAnsi="Times New Roman" w:cs="Times New Roman"/>
        </w:rPr>
      </w:pPr>
      <w:r w:rsidRPr="005117BC"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A524E">
        <w:rPr>
          <w:rFonts w:ascii="Times New Roman" w:hAnsi="Times New Roman" w:cs="Times New Roman"/>
        </w:rPr>
        <w:t>Qianjiang</w:t>
      </w:r>
      <w:proofErr w:type="spellEnd"/>
      <w:r w:rsidRPr="002A524E">
        <w:rPr>
          <w:rFonts w:ascii="Times New Roman" w:hAnsi="Times New Roman" w:cs="Times New Roman"/>
        </w:rPr>
        <w:t xml:space="preserve"> Management Office, West Lake Scenic Area, Hangzhou</w:t>
      </w:r>
      <w:r>
        <w:rPr>
          <w:rFonts w:ascii="Times New Roman" w:hAnsi="Times New Roman" w:cs="Times New Roman"/>
        </w:rPr>
        <w:t>,</w:t>
      </w:r>
      <w:r w:rsidRPr="002A524E">
        <w:rPr>
          <w:rFonts w:ascii="Times New Roman" w:hAnsi="Times New Roman" w:cs="Times New Roman"/>
        </w:rPr>
        <w:t xml:space="preserve"> 310000, China</w:t>
      </w:r>
      <w:r>
        <w:rPr>
          <w:rFonts w:ascii="Times New Roman" w:hAnsi="Times New Roman" w:cs="Times New Roman"/>
        </w:rPr>
        <w:t>;</w:t>
      </w:r>
    </w:p>
    <w:p w14:paraId="0CF4F574" w14:textId="77777777" w:rsidR="001D1E73" w:rsidRPr="00571A9A" w:rsidRDefault="001D1E73" w:rsidP="001D1E73">
      <w:pPr>
        <w:rPr>
          <w:rFonts w:ascii="Times New Roman" w:hAnsi="Times New Roman" w:cs="Times New Roman"/>
        </w:rPr>
      </w:pPr>
      <w:r w:rsidRPr="002038BD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 T</w:t>
      </w:r>
      <w:r w:rsidRPr="002038BD">
        <w:rPr>
          <w:rFonts w:ascii="Times New Roman" w:hAnsi="Times New Roman" w:cs="Times New Roman"/>
        </w:rPr>
        <w:t>he Connecticut Agricultural Experiment Station, New Haven, CT 06504, USA</w:t>
      </w:r>
      <w:r>
        <w:rPr>
          <w:rFonts w:ascii="Times New Roman" w:hAnsi="Times New Roman" w:cs="Times New Roman"/>
        </w:rPr>
        <w:t>.</w:t>
      </w:r>
    </w:p>
    <w:p w14:paraId="401C3ACF" w14:textId="77777777" w:rsidR="00262A29" w:rsidRPr="001D1E73" w:rsidRDefault="00262A29" w:rsidP="00262A29">
      <w:pPr>
        <w:rPr>
          <w:rFonts w:ascii="Times New Roman" w:hAnsi="Times New Roman" w:cs="Times New Roman"/>
        </w:rPr>
      </w:pPr>
    </w:p>
    <w:p w14:paraId="1608E49A" w14:textId="77777777" w:rsidR="00262A29" w:rsidRDefault="00262A29" w:rsidP="00262A29">
      <w:pPr>
        <w:rPr>
          <w:rFonts w:ascii="Times New Roman" w:hAnsi="Times New Roman" w:cs="Times New Roman"/>
        </w:rPr>
      </w:pPr>
    </w:p>
    <w:p w14:paraId="6E36B3C5" w14:textId="77777777" w:rsidR="00262A29" w:rsidRDefault="00262A29" w:rsidP="00262A29">
      <w:pPr>
        <w:rPr>
          <w:rFonts w:ascii="Times New Roman" w:hAnsi="Times New Roman" w:cs="Times New Roman"/>
        </w:rPr>
      </w:pPr>
    </w:p>
    <w:p w14:paraId="439B85E0" w14:textId="77777777" w:rsidR="00262A29" w:rsidRPr="00E11367" w:rsidRDefault="00262A29" w:rsidP="00262A29">
      <w:pPr>
        <w:rPr>
          <w:rFonts w:ascii="Times New Roman" w:hAnsi="Times New Roman" w:cs="Times New Roman"/>
          <w:sz w:val="24"/>
          <w:szCs w:val="24"/>
        </w:rPr>
      </w:pPr>
    </w:p>
    <w:p w14:paraId="406BBF36" w14:textId="77777777" w:rsidR="00262A29" w:rsidRPr="00E11367" w:rsidRDefault="00262A29" w:rsidP="00262A29">
      <w:pPr>
        <w:rPr>
          <w:rFonts w:ascii="Times New Roman" w:hAnsi="Times New Roman" w:cs="Times New Roman"/>
          <w:sz w:val="24"/>
          <w:szCs w:val="24"/>
        </w:rPr>
      </w:pPr>
      <w:r w:rsidRPr="00E11367">
        <w:rPr>
          <w:rFonts w:ascii="Times New Roman" w:hAnsi="Times New Roman" w:cs="Times New Roman"/>
          <w:sz w:val="24"/>
          <w:szCs w:val="24"/>
        </w:rPr>
        <w:t xml:space="preserve">*Corresponding author: </w:t>
      </w:r>
    </w:p>
    <w:p w14:paraId="0093567C" w14:textId="77777777" w:rsidR="00262A29" w:rsidRPr="00E11367" w:rsidRDefault="00262A29" w:rsidP="00262A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1367">
        <w:rPr>
          <w:rFonts w:ascii="Times New Roman" w:hAnsi="Times New Roman" w:cs="Times New Roman"/>
          <w:b/>
          <w:bCs/>
          <w:sz w:val="24"/>
          <w:szCs w:val="24"/>
        </w:rPr>
        <w:t>Yu Shen, Ph.D.</w:t>
      </w:r>
    </w:p>
    <w:p w14:paraId="2F697AAF" w14:textId="77777777" w:rsidR="00262A29" w:rsidRPr="00E11367" w:rsidRDefault="00262A29" w:rsidP="00262A29">
      <w:pPr>
        <w:rPr>
          <w:rFonts w:ascii="Times New Roman" w:hAnsi="Times New Roman" w:cs="Times New Roman"/>
          <w:sz w:val="24"/>
          <w:szCs w:val="24"/>
        </w:rPr>
      </w:pPr>
      <w:r w:rsidRPr="00E11367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246034">
          <w:rPr>
            <w:rStyle w:val="Hyperlink"/>
            <w:rFonts w:ascii="Times New Roman" w:hAnsi="Times New Roman" w:cs="Times New Roman"/>
            <w:sz w:val="24"/>
            <w:szCs w:val="24"/>
          </w:rPr>
          <w:t>sheyttmax@hotmail.com/yushen@njfu.edu.cn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58A53" w14:textId="52E3FEE6" w:rsidR="00512AFB" w:rsidRDefault="00512AFB"/>
    <w:p w14:paraId="0FB69EBD" w14:textId="127ACC86" w:rsidR="00262A29" w:rsidRDefault="00262A29"/>
    <w:p w14:paraId="0C04DD31" w14:textId="77777777" w:rsidR="00262A29" w:rsidRDefault="00262A29">
      <w:pPr>
        <w:widowControl/>
        <w:jc w:val="left"/>
      </w:pPr>
      <w:r>
        <w:br w:type="page"/>
      </w:r>
    </w:p>
    <w:p w14:paraId="1E468576" w14:textId="2EF2AAD1" w:rsidR="00262A29" w:rsidRDefault="00262A29" w:rsidP="00947E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E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="00947EED">
        <w:rPr>
          <w:rFonts w:ascii="Times New Roman" w:hAnsi="Times New Roman" w:cs="Times New Roman"/>
          <w:b/>
          <w:bCs/>
          <w:sz w:val="24"/>
          <w:szCs w:val="24"/>
        </w:rPr>
        <w:t>Growth rates</w:t>
      </w:r>
      <w:r w:rsidRPr="00947EED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947E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Pteris </w:t>
      </w:r>
      <w:proofErr w:type="spellStart"/>
      <w:r w:rsidRPr="00947E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multifida</w:t>
      </w:r>
      <w:proofErr w:type="spellEnd"/>
      <w:r w:rsidRPr="00947EED">
        <w:rPr>
          <w:rFonts w:ascii="Times New Roman" w:hAnsi="Times New Roman" w:cs="Times New Roman"/>
          <w:b/>
          <w:bCs/>
          <w:sz w:val="24"/>
          <w:szCs w:val="24"/>
        </w:rPr>
        <w:t xml:space="preserve"> gametophyte</w:t>
      </w:r>
      <w:r w:rsidR="00947EED" w:rsidRPr="00947EED">
        <w:rPr>
          <w:rFonts w:ascii="Times New Roman" w:hAnsi="Times New Roman" w:cs="Times New Roman"/>
          <w:b/>
          <w:bCs/>
          <w:sz w:val="24"/>
          <w:szCs w:val="24"/>
        </w:rPr>
        <w:t xml:space="preserve"> under treatments</w:t>
      </w:r>
      <w:r w:rsidR="00947EED">
        <w:rPr>
          <w:rFonts w:ascii="Times New Roman" w:hAnsi="Times New Roman" w:cs="Times New Roman"/>
          <w:b/>
          <w:bCs/>
          <w:sz w:val="24"/>
          <w:szCs w:val="24"/>
        </w:rPr>
        <w:t xml:space="preserve"> (%)</w:t>
      </w:r>
    </w:p>
    <w:p w14:paraId="0B09A4A6" w14:textId="0BFE1A86" w:rsidR="00947EED" w:rsidRDefault="00947EED" w:rsidP="00947EE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47EED" w14:paraId="3AB26884" w14:textId="77777777" w:rsidTr="00B303FC">
        <w:tc>
          <w:tcPr>
            <w:tcW w:w="2254" w:type="dxa"/>
            <w:tcBorders>
              <w:bottom w:val="single" w:sz="4" w:space="0" w:color="auto"/>
              <w:right w:val="nil"/>
            </w:tcBorders>
            <w:vAlign w:val="bottom"/>
          </w:tcPr>
          <w:p w14:paraId="3521CE63" w14:textId="2FA54E77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F7740B" w14:textId="7E761466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ontrol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2BC028" w14:textId="3627E668" w:rsidR="00947EED" w:rsidRP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Undecane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  <w:vAlign w:val="bottom"/>
          </w:tcPr>
          <w:p w14:paraId="6577A99A" w14:textId="6BC62D75" w:rsidR="00947EED" w:rsidRP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Palmitic acid</w:t>
            </w:r>
          </w:p>
        </w:tc>
      </w:tr>
      <w:tr w:rsidR="00947EED" w14:paraId="7AB3FFF4" w14:textId="77777777" w:rsidTr="00B303FC">
        <w:tc>
          <w:tcPr>
            <w:tcW w:w="2254" w:type="dxa"/>
            <w:tcBorders>
              <w:bottom w:val="nil"/>
              <w:right w:val="nil"/>
            </w:tcBorders>
            <w:vAlign w:val="bottom"/>
          </w:tcPr>
          <w:p w14:paraId="6960552F" w14:textId="3B824A24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Avg.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  <w:vAlign w:val="bottom"/>
          </w:tcPr>
          <w:p w14:paraId="2FB0E5FC" w14:textId="202B0C2B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183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  <w:vAlign w:val="bottom"/>
          </w:tcPr>
          <w:p w14:paraId="3073BC54" w14:textId="4A58BDA5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-13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2254" w:type="dxa"/>
            <w:tcBorders>
              <w:left w:val="nil"/>
              <w:bottom w:val="nil"/>
            </w:tcBorders>
            <w:vAlign w:val="bottom"/>
          </w:tcPr>
          <w:p w14:paraId="630CBCCD" w14:textId="1BDF0E6C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20.4</w:t>
            </w:r>
          </w:p>
        </w:tc>
      </w:tr>
      <w:tr w:rsidR="00947EED" w14:paraId="762B2E42" w14:textId="77777777" w:rsidTr="00B303FC">
        <w:tc>
          <w:tcPr>
            <w:tcW w:w="2254" w:type="dxa"/>
            <w:tcBorders>
              <w:top w:val="nil"/>
              <w:right w:val="nil"/>
            </w:tcBorders>
            <w:vAlign w:val="bottom"/>
          </w:tcPr>
          <w:p w14:paraId="666F1AAA" w14:textId="190B21EE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tandard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4F5EE2AB" w14:textId="08AE9861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23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bottom"/>
          </w:tcPr>
          <w:p w14:paraId="062A9E14" w14:textId="2D0C069B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2254" w:type="dxa"/>
            <w:tcBorders>
              <w:top w:val="nil"/>
              <w:left w:val="nil"/>
            </w:tcBorders>
            <w:vAlign w:val="bottom"/>
          </w:tcPr>
          <w:p w14:paraId="2BFF2495" w14:textId="42B52CBE" w:rsidR="00947EED" w:rsidRDefault="00947EED" w:rsidP="00947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18</w:t>
            </w:r>
            <w:r w:rsidRPr="00947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.9</w:t>
            </w:r>
          </w:p>
        </w:tc>
      </w:tr>
    </w:tbl>
    <w:p w14:paraId="2E4C2C38" w14:textId="3DD0F5EF" w:rsidR="00947EED" w:rsidRDefault="00947EED" w:rsidP="00947EE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77B110" w14:textId="4ED0611E" w:rsidR="00F367AE" w:rsidRDefault="00F367A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F5A449" w14:textId="50B57F9C" w:rsidR="00BC4AA7" w:rsidRDefault="00F367AE" w:rsidP="00BC4A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S2 Protein</w:t>
      </w:r>
      <w:r w:rsidR="00BC4AA7">
        <w:rPr>
          <w:rFonts w:ascii="Times New Roman" w:hAnsi="Times New Roman" w:cs="Times New Roman"/>
          <w:b/>
          <w:bCs/>
          <w:sz w:val="24"/>
          <w:szCs w:val="24"/>
        </w:rPr>
        <w:t xml:space="preserve"> Number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Identification </w:t>
      </w:r>
      <w:r w:rsidR="00BC4AA7">
        <w:rPr>
          <w:rFonts w:ascii="Times New Roman" w:hAnsi="Times New Roman" w:cs="Times New Roman"/>
          <w:b/>
          <w:bCs/>
          <w:sz w:val="24"/>
          <w:szCs w:val="24"/>
        </w:rPr>
        <w:t>via Label Free Proteomics</w:t>
      </w:r>
    </w:p>
    <w:p w14:paraId="1F4BB623" w14:textId="77777777" w:rsidR="00BC4AA7" w:rsidRPr="00947EED" w:rsidRDefault="00F367AE" w:rsidP="00947E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56"/>
        <w:gridCol w:w="2254"/>
        <w:gridCol w:w="2254"/>
      </w:tblGrid>
      <w:tr w:rsidR="00BC4AA7" w14:paraId="7DDB128F" w14:textId="77777777" w:rsidTr="00FB25F1">
        <w:tc>
          <w:tcPr>
            <w:tcW w:w="2552" w:type="dxa"/>
            <w:tcBorders>
              <w:bottom w:val="single" w:sz="4" w:space="0" w:color="auto"/>
              <w:right w:val="nil"/>
            </w:tcBorders>
            <w:vAlign w:val="bottom"/>
          </w:tcPr>
          <w:p w14:paraId="36972E03" w14:textId="77777777" w:rsidR="00BC4AA7" w:rsidRDefault="00BC4AA7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CD0600" w14:textId="77777777" w:rsidR="00BC4AA7" w:rsidRDefault="00BC4AA7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ontrol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46C10D5" w14:textId="77777777" w:rsidR="00BC4AA7" w:rsidRPr="00947EED" w:rsidRDefault="00BC4AA7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Undecane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  <w:vAlign w:val="bottom"/>
          </w:tcPr>
          <w:p w14:paraId="30CE8542" w14:textId="77777777" w:rsidR="00BC4AA7" w:rsidRPr="00947EED" w:rsidRDefault="00BC4AA7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EE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Palmitic acid</w:t>
            </w:r>
          </w:p>
        </w:tc>
      </w:tr>
      <w:tr w:rsidR="00BC4AA7" w14:paraId="071139D2" w14:textId="77777777" w:rsidTr="00A43DC1">
        <w:tc>
          <w:tcPr>
            <w:tcW w:w="2552" w:type="dxa"/>
            <w:tcBorders>
              <w:bottom w:val="nil"/>
              <w:right w:val="nil"/>
            </w:tcBorders>
            <w:vAlign w:val="bottom"/>
          </w:tcPr>
          <w:p w14:paraId="5863F321" w14:textId="5B6F87A8" w:rsidR="00BC4AA7" w:rsidRDefault="00415B45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Rep. </w:t>
            </w:r>
            <w:r w:rsidR="00BC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vAlign w:val="center"/>
          </w:tcPr>
          <w:p w14:paraId="0D732A82" w14:textId="4D242E7C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B5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  <w:vAlign w:val="center"/>
          </w:tcPr>
          <w:p w14:paraId="163277D3" w14:textId="2AF21830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927</w:t>
            </w:r>
          </w:p>
        </w:tc>
        <w:tc>
          <w:tcPr>
            <w:tcW w:w="2254" w:type="dxa"/>
            <w:tcBorders>
              <w:left w:val="nil"/>
              <w:bottom w:val="nil"/>
            </w:tcBorders>
            <w:vAlign w:val="center"/>
          </w:tcPr>
          <w:p w14:paraId="292B8EC7" w14:textId="16E2E272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</w:tr>
      <w:tr w:rsidR="00BC4AA7" w14:paraId="45AC23DE" w14:textId="77777777" w:rsidTr="00A43DC1">
        <w:tc>
          <w:tcPr>
            <w:tcW w:w="2552" w:type="dxa"/>
            <w:tcBorders>
              <w:top w:val="nil"/>
              <w:bottom w:val="nil"/>
              <w:right w:val="nil"/>
            </w:tcBorders>
            <w:vAlign w:val="bottom"/>
          </w:tcPr>
          <w:p w14:paraId="3AE3D261" w14:textId="16732C19" w:rsidR="00BC4AA7" w:rsidRDefault="00415B45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Rep. </w:t>
            </w:r>
            <w:r w:rsidR="00BC4A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A9B4" w14:textId="3BE3EC43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BB5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4FC2" w14:textId="497F3F1A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  <w:vAlign w:val="center"/>
          </w:tcPr>
          <w:p w14:paraId="7C89987E" w14:textId="3292AB59" w:rsidR="00BC4AA7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097</w:t>
            </w:r>
          </w:p>
        </w:tc>
      </w:tr>
      <w:tr w:rsidR="00BC4AA7" w14:paraId="1B713E70" w14:textId="77777777" w:rsidTr="00A43DC1">
        <w:tc>
          <w:tcPr>
            <w:tcW w:w="2552" w:type="dxa"/>
            <w:tcBorders>
              <w:top w:val="nil"/>
              <w:bottom w:val="nil"/>
              <w:right w:val="nil"/>
            </w:tcBorders>
            <w:vAlign w:val="bottom"/>
          </w:tcPr>
          <w:p w14:paraId="33D64CF3" w14:textId="48CDB3AF" w:rsidR="00BC4AA7" w:rsidRDefault="00415B45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Rep. </w:t>
            </w:r>
            <w:r w:rsidR="00BC4AA7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E6DC" w14:textId="0F94A5EE" w:rsidR="00BC4AA7" w:rsidRPr="00947EED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64EE" w14:textId="2FC28827" w:rsidR="00BC4AA7" w:rsidRPr="00947EED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</w:tcBorders>
            <w:vAlign w:val="center"/>
          </w:tcPr>
          <w:p w14:paraId="4E7FE496" w14:textId="27300774" w:rsidR="00BC4AA7" w:rsidRPr="00947EED" w:rsidRDefault="00BC4AA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</w:tr>
      <w:tr w:rsidR="000C7547" w:rsidRPr="00590149" w14:paraId="0849B86C" w14:textId="77777777" w:rsidTr="00A43DC1">
        <w:tc>
          <w:tcPr>
            <w:tcW w:w="2552" w:type="dxa"/>
            <w:tcBorders>
              <w:top w:val="nil"/>
              <w:right w:val="nil"/>
            </w:tcBorders>
            <w:vAlign w:val="bottom"/>
          </w:tcPr>
          <w:p w14:paraId="049CB261" w14:textId="2D89C796" w:rsidR="000C7547" w:rsidRPr="00590149" w:rsidRDefault="00FB25F1" w:rsidP="005D25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Mean ± S.D. 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vAlign w:val="center"/>
          </w:tcPr>
          <w:p w14:paraId="0A73E7EB" w14:textId="7C82158D" w:rsidR="000C7547" w:rsidRPr="00590149" w:rsidRDefault="000C754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</w:t>
            </w:r>
            <w:r w:rsidR="00A43DC1"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6.67±7.41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vAlign w:val="center"/>
          </w:tcPr>
          <w:p w14:paraId="1B94CA16" w14:textId="2AD69CAE" w:rsidR="000C7547" w:rsidRPr="00590149" w:rsidRDefault="000C7547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</w:t>
            </w:r>
            <w:r w:rsidR="00A43DC1"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0.67±54.71</w:t>
            </w:r>
          </w:p>
        </w:tc>
        <w:tc>
          <w:tcPr>
            <w:tcW w:w="2254" w:type="dxa"/>
            <w:tcBorders>
              <w:top w:val="nil"/>
              <w:left w:val="nil"/>
            </w:tcBorders>
            <w:vAlign w:val="center"/>
          </w:tcPr>
          <w:p w14:paraId="36196BCF" w14:textId="789EEA3E" w:rsidR="000C7547" w:rsidRPr="00590149" w:rsidRDefault="00A43DC1" w:rsidP="00A43D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2148.33±46.71</w:t>
            </w:r>
          </w:p>
        </w:tc>
      </w:tr>
    </w:tbl>
    <w:p w14:paraId="0641E1D9" w14:textId="29666FFC" w:rsidR="007349A2" w:rsidRDefault="00590149" w:rsidP="00947EE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ote: </w:t>
      </w:r>
      <w:r w:rsidRPr="00590149">
        <w:rPr>
          <w:rFonts w:ascii="Times New Roman" w:hAnsi="Times New Roman" w:cs="Times New Roman"/>
          <w:b/>
          <w:bCs/>
          <w:sz w:val="24"/>
          <w:szCs w:val="24"/>
        </w:rPr>
        <w:t>values are mean ± 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0149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90149">
        <w:rPr>
          <w:rFonts w:ascii="Times New Roman" w:hAnsi="Times New Roman" w:cs="Times New Roman"/>
          <w:b/>
          <w:bCs/>
          <w:sz w:val="24"/>
          <w:szCs w:val="24"/>
        </w:rPr>
        <w:t xml:space="preserve"> (standard deviation)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D508200" w14:textId="073F8461" w:rsidR="000A7705" w:rsidRDefault="000A770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770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49"/>
    <w:rsid w:val="00041482"/>
    <w:rsid w:val="000A7705"/>
    <w:rsid w:val="000C7547"/>
    <w:rsid w:val="001D1E73"/>
    <w:rsid w:val="001D6BCA"/>
    <w:rsid w:val="00262A29"/>
    <w:rsid w:val="00415B45"/>
    <w:rsid w:val="004B5D75"/>
    <w:rsid w:val="00512AFB"/>
    <w:rsid w:val="00527FCB"/>
    <w:rsid w:val="00576A49"/>
    <w:rsid w:val="00590149"/>
    <w:rsid w:val="00647A68"/>
    <w:rsid w:val="007349A2"/>
    <w:rsid w:val="008E4594"/>
    <w:rsid w:val="00947EED"/>
    <w:rsid w:val="00A43DC1"/>
    <w:rsid w:val="00B303FC"/>
    <w:rsid w:val="00B31B9C"/>
    <w:rsid w:val="00BB106B"/>
    <w:rsid w:val="00BB5E4A"/>
    <w:rsid w:val="00BC4AA7"/>
    <w:rsid w:val="00D1086F"/>
    <w:rsid w:val="00D33851"/>
    <w:rsid w:val="00DF1DED"/>
    <w:rsid w:val="00EB32E3"/>
    <w:rsid w:val="00EC0FAF"/>
    <w:rsid w:val="00F367AE"/>
    <w:rsid w:val="00F91F5B"/>
    <w:rsid w:val="00FB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1D6C6"/>
  <w14:defaultImageDpi w14:val="32767"/>
  <w15:chartTrackingRefBased/>
  <w15:docId w15:val="{9F518D01-CFE6-43AE-95D5-BEA38B47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2A2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47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1DED"/>
  </w:style>
  <w:style w:type="character" w:styleId="CommentReference">
    <w:name w:val="annotation reference"/>
    <w:basedOn w:val="DefaultParagraphFont"/>
    <w:uiPriority w:val="99"/>
    <w:semiHidden/>
    <w:unhideWhenUsed/>
    <w:rsid w:val="00D33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3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yttmax@hotmail.com/yushen@njf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Yu</dc:creator>
  <cp:keywords/>
  <dc:description/>
  <cp:lastModifiedBy>Shen Yu</cp:lastModifiedBy>
  <cp:revision>13</cp:revision>
  <dcterms:created xsi:type="dcterms:W3CDTF">2022-07-08T19:15:00Z</dcterms:created>
  <dcterms:modified xsi:type="dcterms:W3CDTF">2022-08-13T01:01:00Z</dcterms:modified>
</cp:coreProperties>
</file>