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BF019" w14:textId="0E0BD2D5" w:rsidR="00ED749E" w:rsidRDefault="004E771C" w:rsidP="00ED749E">
      <w:pPr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Additional File 1</w:t>
      </w:r>
    </w:p>
    <w:p w14:paraId="3391039C" w14:textId="5D4446DF" w:rsidR="00144115" w:rsidRDefault="00144115" w:rsidP="00ED749E">
      <w:pPr>
        <w:rPr>
          <w:b/>
          <w:bCs/>
          <w:color w:val="000000" w:themeColor="text1"/>
          <w:sz w:val="22"/>
          <w:szCs w:val="22"/>
        </w:rPr>
      </w:pPr>
    </w:p>
    <w:p w14:paraId="1F5FB2A1" w14:textId="61D56E1F" w:rsidR="00144115" w:rsidRDefault="00144115" w:rsidP="00ED749E">
      <w:pPr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Figure S1</w:t>
      </w:r>
    </w:p>
    <w:p w14:paraId="53EE8163" w14:textId="7FE6A2E7" w:rsidR="00D75698" w:rsidRDefault="00D75698" w:rsidP="00ED749E">
      <w:pPr>
        <w:rPr>
          <w:b/>
          <w:bCs/>
          <w:color w:val="000000" w:themeColor="text1"/>
          <w:sz w:val="22"/>
          <w:szCs w:val="22"/>
        </w:rPr>
      </w:pPr>
    </w:p>
    <w:p w14:paraId="45C03504" w14:textId="77777777" w:rsidR="00D75698" w:rsidRDefault="00D75698" w:rsidP="00D75698">
      <w:pPr>
        <w:spacing w:line="276" w:lineRule="auto"/>
        <w:jc w:val="both"/>
        <w:rPr>
          <w:rFonts w:ascii="Arial" w:hAnsi="Arial" w:cs="Arial"/>
          <w:bCs/>
          <w:color w:val="404040" w:themeColor="text1" w:themeTint="BF"/>
          <w:sz w:val="22"/>
          <w:szCs w:val="22"/>
        </w:rPr>
      </w:pPr>
      <w:r>
        <w:rPr>
          <w:noProof/>
        </w:rPr>
        <w:drawing>
          <wp:inline distT="0" distB="0" distL="0" distR="0" wp14:anchorId="25FD3D10" wp14:editId="7F1C625B">
            <wp:extent cx="5731510" cy="3496607"/>
            <wp:effectExtent l="0" t="0" r="8890" b="8890"/>
            <wp:docPr id="15" name="Chart 15">
              <a:extLst xmlns:a="http://schemas.openxmlformats.org/drawingml/2006/main">
                <a:ext uri="{FF2B5EF4-FFF2-40B4-BE49-F238E27FC236}">
                  <a16:creationId xmlns:a16="http://schemas.microsoft.com/office/drawing/2014/main" id="{698B6A9A-03F4-4A45-94E1-7D2427BCC9D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79BEC0F4" w14:textId="77777777" w:rsidR="00D75698" w:rsidRPr="00D10A6E" w:rsidRDefault="00D75698" w:rsidP="00D75698">
      <w:pPr>
        <w:spacing w:line="276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D10A6E">
        <w:rPr>
          <w:rFonts w:ascii="Arial" w:hAnsi="Arial" w:cs="Arial"/>
          <w:b/>
          <w:color w:val="000000" w:themeColor="text1"/>
          <w:sz w:val="22"/>
          <w:szCs w:val="22"/>
        </w:rPr>
        <w:t>Figure 2</w:t>
      </w:r>
      <w:r w:rsidRPr="00D10A6E">
        <w:rPr>
          <w:rFonts w:ascii="Arial" w:hAnsi="Arial" w:cs="Arial"/>
          <w:bCs/>
          <w:color w:val="000000" w:themeColor="text1"/>
          <w:sz w:val="22"/>
          <w:szCs w:val="22"/>
        </w:rPr>
        <w:t xml:space="preserve">. </w:t>
      </w:r>
      <w:r w:rsidRPr="00D10A6E">
        <w:rPr>
          <w:rFonts w:ascii="Arial" w:hAnsi="Arial" w:cs="Arial"/>
          <w:color w:val="000000" w:themeColor="text1"/>
          <w:sz w:val="22"/>
          <w:szCs w:val="22"/>
        </w:rPr>
        <w:t>Percentages of people with HKOA</w:t>
      </w:r>
      <w:r w:rsidRPr="00D10A6E">
        <w:rPr>
          <w:rFonts w:ascii="Arial" w:hAnsi="Arial" w:cs="Arial"/>
          <w:bCs/>
          <w:color w:val="000000" w:themeColor="text1"/>
          <w:sz w:val="22"/>
          <w:szCs w:val="22"/>
        </w:rPr>
        <w:t xml:space="preserve"> with at least some difficulty (%) by HAQ domains at baseline (</w:t>
      </w:r>
      <w:proofErr w:type="spellStart"/>
      <w:r w:rsidRPr="00D10A6E">
        <w:rPr>
          <w:rFonts w:ascii="Arial" w:hAnsi="Arial" w:cs="Arial"/>
          <w:bCs/>
          <w:color w:val="000000" w:themeColor="text1"/>
          <w:sz w:val="22"/>
          <w:szCs w:val="22"/>
        </w:rPr>
        <w:t>EpiDoC</w:t>
      </w:r>
      <w:proofErr w:type="spellEnd"/>
      <w:r w:rsidRPr="00D10A6E">
        <w:rPr>
          <w:rFonts w:ascii="Arial" w:hAnsi="Arial" w:cs="Arial"/>
          <w:bCs/>
          <w:color w:val="000000" w:themeColor="text1"/>
          <w:sz w:val="22"/>
          <w:szCs w:val="22"/>
        </w:rPr>
        <w:t xml:space="preserve"> 1) and in each follow-up (</w:t>
      </w:r>
      <w:proofErr w:type="spellStart"/>
      <w:r w:rsidRPr="00D10A6E">
        <w:rPr>
          <w:rFonts w:ascii="Arial" w:hAnsi="Arial" w:cs="Arial"/>
          <w:bCs/>
          <w:color w:val="000000" w:themeColor="text1"/>
          <w:sz w:val="22"/>
          <w:szCs w:val="22"/>
        </w:rPr>
        <w:t>EpiDoC</w:t>
      </w:r>
      <w:proofErr w:type="spellEnd"/>
      <w:r w:rsidRPr="00D10A6E">
        <w:rPr>
          <w:rFonts w:ascii="Arial" w:hAnsi="Arial" w:cs="Arial"/>
          <w:bCs/>
          <w:color w:val="000000" w:themeColor="text1"/>
          <w:sz w:val="22"/>
          <w:szCs w:val="22"/>
        </w:rPr>
        <w:t xml:space="preserve"> 2, 3, and 4).</w:t>
      </w:r>
    </w:p>
    <w:p w14:paraId="4E04865B" w14:textId="77777777" w:rsidR="00D75698" w:rsidRDefault="00D75698" w:rsidP="00ED749E">
      <w:pPr>
        <w:rPr>
          <w:b/>
          <w:bCs/>
          <w:color w:val="000000" w:themeColor="text1"/>
          <w:sz w:val="22"/>
          <w:szCs w:val="22"/>
        </w:rPr>
      </w:pPr>
    </w:p>
    <w:p w14:paraId="38CD4EC8" w14:textId="37542BCB" w:rsidR="00144115" w:rsidRDefault="00144115" w:rsidP="00ED749E">
      <w:pPr>
        <w:rPr>
          <w:b/>
          <w:bCs/>
          <w:color w:val="000000" w:themeColor="text1"/>
          <w:sz w:val="22"/>
          <w:szCs w:val="22"/>
        </w:rPr>
      </w:pPr>
    </w:p>
    <w:p w14:paraId="3320DC1F" w14:textId="54A3582E" w:rsidR="00144115" w:rsidRDefault="00144115" w:rsidP="00ED749E">
      <w:pPr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Figure S2</w:t>
      </w:r>
    </w:p>
    <w:p w14:paraId="197AAD43" w14:textId="77777777" w:rsidR="00144115" w:rsidRDefault="00144115" w:rsidP="00ED749E">
      <w:pPr>
        <w:rPr>
          <w:b/>
          <w:bCs/>
          <w:color w:val="000000" w:themeColor="text1"/>
          <w:sz w:val="22"/>
          <w:szCs w:val="22"/>
        </w:rPr>
      </w:pPr>
    </w:p>
    <w:p w14:paraId="078BC507" w14:textId="77777777" w:rsidR="00D75698" w:rsidRPr="0098018F" w:rsidRDefault="00D75698" w:rsidP="00D75698">
      <w:pPr>
        <w:spacing w:line="276" w:lineRule="auto"/>
        <w:jc w:val="center"/>
        <w:rPr>
          <w:rFonts w:ascii="Arial" w:hAnsi="Arial" w:cs="Arial"/>
          <w:bCs/>
          <w:color w:val="404040" w:themeColor="text1" w:themeTint="BF"/>
          <w:sz w:val="22"/>
          <w:szCs w:val="22"/>
        </w:rPr>
      </w:pPr>
      <w:r>
        <w:rPr>
          <w:noProof/>
        </w:rPr>
        <w:drawing>
          <wp:inline distT="0" distB="0" distL="0" distR="0" wp14:anchorId="14615FF8" wp14:editId="76AB78FE">
            <wp:extent cx="5731510" cy="3314511"/>
            <wp:effectExtent l="0" t="0" r="8890" b="13335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BAD5CB5-9C5D-B247-A916-3892FD6747E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181262B4" w14:textId="77777777" w:rsidR="00D75698" w:rsidRPr="003A1175" w:rsidRDefault="00D75698" w:rsidP="00D75698">
      <w:pPr>
        <w:spacing w:line="276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3A1175">
        <w:rPr>
          <w:rFonts w:ascii="Arial" w:hAnsi="Arial" w:cs="Arial"/>
          <w:b/>
          <w:color w:val="000000" w:themeColor="text1"/>
          <w:sz w:val="22"/>
          <w:szCs w:val="22"/>
        </w:rPr>
        <w:t>Figure 3</w:t>
      </w:r>
      <w:r w:rsidRPr="003A1175">
        <w:rPr>
          <w:rFonts w:ascii="Arial" w:hAnsi="Arial" w:cs="Arial"/>
          <w:bCs/>
          <w:color w:val="000000" w:themeColor="text1"/>
          <w:sz w:val="22"/>
          <w:szCs w:val="22"/>
        </w:rPr>
        <w:t xml:space="preserve">. </w:t>
      </w:r>
      <w:r w:rsidRPr="003A1175">
        <w:rPr>
          <w:rFonts w:ascii="Arial" w:hAnsi="Arial" w:cs="Arial"/>
          <w:color w:val="000000" w:themeColor="text1"/>
          <w:sz w:val="22"/>
          <w:szCs w:val="22"/>
        </w:rPr>
        <w:t>Percentages of people with HKOA</w:t>
      </w:r>
      <w:r w:rsidRPr="003A1175">
        <w:rPr>
          <w:rFonts w:ascii="Arial" w:hAnsi="Arial" w:cs="Arial"/>
          <w:bCs/>
          <w:color w:val="000000" w:themeColor="text1"/>
          <w:sz w:val="22"/>
          <w:szCs w:val="22"/>
        </w:rPr>
        <w:t xml:space="preserve"> with at least one problem (%) by EQ-5D-3L dimensions at baseline (</w:t>
      </w:r>
      <w:proofErr w:type="spellStart"/>
      <w:r w:rsidRPr="003A1175">
        <w:rPr>
          <w:rFonts w:ascii="Arial" w:hAnsi="Arial" w:cs="Arial"/>
          <w:bCs/>
          <w:color w:val="000000" w:themeColor="text1"/>
          <w:sz w:val="22"/>
          <w:szCs w:val="22"/>
        </w:rPr>
        <w:t>EpiDoC</w:t>
      </w:r>
      <w:proofErr w:type="spellEnd"/>
      <w:r w:rsidRPr="003A1175">
        <w:rPr>
          <w:rFonts w:ascii="Arial" w:hAnsi="Arial" w:cs="Arial"/>
          <w:bCs/>
          <w:color w:val="000000" w:themeColor="text1"/>
          <w:sz w:val="22"/>
          <w:szCs w:val="22"/>
        </w:rPr>
        <w:t xml:space="preserve"> 1) and in each follow-up (</w:t>
      </w:r>
      <w:proofErr w:type="spellStart"/>
      <w:r w:rsidRPr="003A1175">
        <w:rPr>
          <w:rFonts w:ascii="Arial" w:hAnsi="Arial" w:cs="Arial"/>
          <w:bCs/>
          <w:color w:val="000000" w:themeColor="text1"/>
          <w:sz w:val="22"/>
          <w:szCs w:val="22"/>
        </w:rPr>
        <w:t>EpiDoC</w:t>
      </w:r>
      <w:proofErr w:type="spellEnd"/>
      <w:r w:rsidRPr="003A1175">
        <w:rPr>
          <w:rFonts w:ascii="Arial" w:hAnsi="Arial" w:cs="Arial"/>
          <w:bCs/>
          <w:color w:val="000000" w:themeColor="text1"/>
          <w:sz w:val="22"/>
          <w:szCs w:val="22"/>
        </w:rPr>
        <w:t xml:space="preserve"> 2, 3, and 4).</w:t>
      </w:r>
    </w:p>
    <w:p w14:paraId="2A0705F9" w14:textId="77777777" w:rsidR="00144115" w:rsidRPr="00F56420" w:rsidRDefault="00144115" w:rsidP="00ED749E">
      <w:pPr>
        <w:rPr>
          <w:b/>
          <w:bCs/>
          <w:color w:val="000000" w:themeColor="text1"/>
          <w:sz w:val="22"/>
          <w:szCs w:val="22"/>
        </w:rPr>
      </w:pPr>
    </w:p>
    <w:p w14:paraId="1F4CF073" w14:textId="77777777" w:rsidR="00ED749E" w:rsidRPr="00F56420" w:rsidRDefault="00ED749E" w:rsidP="00ED749E">
      <w:pPr>
        <w:rPr>
          <w:b/>
          <w:bCs/>
          <w:color w:val="000000" w:themeColor="text1"/>
          <w:sz w:val="22"/>
          <w:szCs w:val="22"/>
        </w:rPr>
      </w:pPr>
    </w:p>
    <w:p w14:paraId="195901E6" w14:textId="08F8E775" w:rsidR="001B6016" w:rsidRPr="00F56420" w:rsidRDefault="001B6016">
      <w:pPr>
        <w:rPr>
          <w:color w:val="000000" w:themeColor="text1"/>
        </w:rPr>
      </w:pPr>
    </w:p>
    <w:p w14:paraId="04452512" w14:textId="12FA0665" w:rsidR="00E301AE" w:rsidRPr="00F56420" w:rsidRDefault="00E301AE" w:rsidP="00E301AE">
      <w:pPr>
        <w:rPr>
          <w:color w:val="000000" w:themeColor="text1"/>
          <w:sz w:val="22"/>
          <w:szCs w:val="22"/>
        </w:rPr>
      </w:pPr>
      <w:r w:rsidRPr="00F56420">
        <w:rPr>
          <w:b/>
          <w:bCs/>
          <w:color w:val="000000" w:themeColor="text1"/>
          <w:sz w:val="22"/>
          <w:szCs w:val="22"/>
        </w:rPr>
        <w:t>Table S</w:t>
      </w:r>
      <w:r>
        <w:rPr>
          <w:b/>
          <w:bCs/>
          <w:color w:val="000000" w:themeColor="text1"/>
          <w:sz w:val="22"/>
          <w:szCs w:val="22"/>
        </w:rPr>
        <w:t>1</w:t>
      </w:r>
      <w:r w:rsidRPr="00F56420">
        <w:rPr>
          <w:color w:val="000000" w:themeColor="text1"/>
          <w:sz w:val="22"/>
          <w:szCs w:val="22"/>
        </w:rPr>
        <w:t xml:space="preserve">. Sociodemographic, lifestyles and clinical characteristics of HKOA participants in each </w:t>
      </w:r>
      <w:proofErr w:type="spellStart"/>
      <w:r w:rsidRPr="00F56420">
        <w:rPr>
          <w:color w:val="000000" w:themeColor="text1"/>
          <w:sz w:val="22"/>
          <w:szCs w:val="22"/>
        </w:rPr>
        <w:t>EpiDoC</w:t>
      </w:r>
      <w:proofErr w:type="spellEnd"/>
      <w:r w:rsidRPr="00F56420">
        <w:rPr>
          <w:color w:val="000000" w:themeColor="text1"/>
          <w:sz w:val="22"/>
          <w:szCs w:val="22"/>
        </w:rPr>
        <w:t xml:space="preserve"> wave</w:t>
      </w:r>
    </w:p>
    <w:tbl>
      <w:tblPr>
        <w:tblStyle w:val="SimplesTabela2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132"/>
        <w:gridCol w:w="1591"/>
        <w:gridCol w:w="1591"/>
        <w:gridCol w:w="1591"/>
        <w:gridCol w:w="1593"/>
      </w:tblGrid>
      <w:tr w:rsidR="00E301AE" w:rsidRPr="00F56420" w14:paraId="512F938A" w14:textId="77777777" w:rsidTr="004207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pct"/>
            <w:shd w:val="clear" w:color="auto" w:fill="auto"/>
          </w:tcPr>
          <w:p w14:paraId="6BABD5D0" w14:textId="77777777" w:rsidR="00E301AE" w:rsidRPr="00F56420" w:rsidRDefault="00E301AE" w:rsidP="004207D9">
            <w:pPr>
              <w:textAlignment w:val="baseline"/>
              <w:rPr>
                <w:color w:val="000000" w:themeColor="text1"/>
                <w:sz w:val="16"/>
                <w:szCs w:val="16"/>
                <w:lang w:eastAsia="pt-PT"/>
              </w:rPr>
            </w:pPr>
          </w:p>
        </w:tc>
        <w:tc>
          <w:tcPr>
            <w:tcW w:w="936" w:type="pct"/>
            <w:shd w:val="clear" w:color="auto" w:fill="auto"/>
          </w:tcPr>
          <w:p w14:paraId="3A368832" w14:textId="77777777" w:rsidR="00E301AE" w:rsidRPr="00F56420" w:rsidRDefault="00E301AE" w:rsidP="004207D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56420">
              <w:rPr>
                <w:color w:val="000000" w:themeColor="text1"/>
                <w:sz w:val="16"/>
                <w:szCs w:val="16"/>
              </w:rPr>
              <w:t>EpiDoC</w:t>
            </w:r>
            <w:proofErr w:type="spellEnd"/>
            <w:r w:rsidRPr="00F56420">
              <w:rPr>
                <w:color w:val="000000" w:themeColor="text1"/>
                <w:sz w:val="16"/>
                <w:szCs w:val="16"/>
              </w:rPr>
              <w:t xml:space="preserve"> 1</w:t>
            </w:r>
          </w:p>
          <w:p w14:paraId="5913B4EA" w14:textId="77777777" w:rsidR="00E301AE" w:rsidRPr="00F56420" w:rsidRDefault="00E301AE" w:rsidP="004207D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(2011-2013)</w:t>
            </w:r>
          </w:p>
          <w:p w14:paraId="64104B2C" w14:textId="77777777" w:rsidR="00E301AE" w:rsidRPr="00F56420" w:rsidRDefault="00E301AE" w:rsidP="004207D9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16"/>
                <w:szCs w:val="16"/>
                <w:lang w:eastAsia="pt-PT"/>
              </w:rPr>
            </w:pP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</w:rPr>
              <w:t>n=983</w:t>
            </w:r>
          </w:p>
        </w:tc>
        <w:tc>
          <w:tcPr>
            <w:tcW w:w="936" w:type="pct"/>
            <w:shd w:val="clear" w:color="auto" w:fill="auto"/>
          </w:tcPr>
          <w:p w14:paraId="6020D2D7" w14:textId="77777777" w:rsidR="00E301AE" w:rsidRPr="00F56420" w:rsidRDefault="00E301AE" w:rsidP="004207D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56420">
              <w:rPr>
                <w:color w:val="000000" w:themeColor="text1"/>
                <w:sz w:val="16"/>
                <w:szCs w:val="16"/>
              </w:rPr>
              <w:t>EpiDoC</w:t>
            </w:r>
            <w:proofErr w:type="spellEnd"/>
            <w:r w:rsidRPr="00F56420">
              <w:rPr>
                <w:color w:val="000000" w:themeColor="text1"/>
                <w:sz w:val="16"/>
                <w:szCs w:val="16"/>
              </w:rPr>
              <w:t xml:space="preserve"> 2</w:t>
            </w:r>
          </w:p>
          <w:p w14:paraId="6645659C" w14:textId="77777777" w:rsidR="00E301AE" w:rsidRPr="00F56420" w:rsidRDefault="00E301AE" w:rsidP="004207D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(2013-2015)</w:t>
            </w:r>
          </w:p>
          <w:p w14:paraId="0F57F3E8" w14:textId="77777777" w:rsidR="00E301AE" w:rsidRPr="00F56420" w:rsidRDefault="00E301AE" w:rsidP="004207D9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16"/>
                <w:szCs w:val="16"/>
                <w:lang w:eastAsia="pt-PT"/>
              </w:rPr>
            </w:pP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</w:rPr>
              <w:t>n=969</w:t>
            </w:r>
          </w:p>
        </w:tc>
        <w:tc>
          <w:tcPr>
            <w:tcW w:w="936" w:type="pct"/>
            <w:shd w:val="clear" w:color="auto" w:fill="auto"/>
          </w:tcPr>
          <w:p w14:paraId="3C34C3C7" w14:textId="77777777" w:rsidR="00E301AE" w:rsidRPr="00F56420" w:rsidRDefault="00E301AE" w:rsidP="004207D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56420">
              <w:rPr>
                <w:color w:val="000000" w:themeColor="text1"/>
                <w:sz w:val="16"/>
                <w:szCs w:val="16"/>
              </w:rPr>
              <w:t>EpiDoC</w:t>
            </w:r>
            <w:proofErr w:type="spellEnd"/>
            <w:r w:rsidRPr="00F56420">
              <w:rPr>
                <w:color w:val="000000" w:themeColor="text1"/>
                <w:sz w:val="16"/>
                <w:szCs w:val="16"/>
              </w:rPr>
              <w:t xml:space="preserve"> 3</w:t>
            </w:r>
          </w:p>
          <w:p w14:paraId="4F47817C" w14:textId="77777777" w:rsidR="00E301AE" w:rsidRPr="00F56420" w:rsidRDefault="00E301AE" w:rsidP="004207D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(2015-2016)</w:t>
            </w:r>
          </w:p>
          <w:p w14:paraId="053F43DF" w14:textId="77777777" w:rsidR="00E301AE" w:rsidRPr="00F56420" w:rsidRDefault="00E301AE" w:rsidP="004207D9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16"/>
                <w:szCs w:val="16"/>
                <w:lang w:eastAsia="pt-PT"/>
              </w:rPr>
            </w:pP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</w:rPr>
              <w:t>n=749</w:t>
            </w:r>
          </w:p>
        </w:tc>
        <w:tc>
          <w:tcPr>
            <w:tcW w:w="937" w:type="pct"/>
            <w:shd w:val="clear" w:color="auto" w:fill="auto"/>
          </w:tcPr>
          <w:p w14:paraId="671B82F9" w14:textId="77777777" w:rsidR="00E301AE" w:rsidRPr="00F56420" w:rsidRDefault="00E301AE" w:rsidP="004207D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56420">
              <w:rPr>
                <w:color w:val="000000" w:themeColor="text1"/>
                <w:sz w:val="16"/>
                <w:szCs w:val="16"/>
              </w:rPr>
              <w:t>EpiDoC</w:t>
            </w:r>
            <w:proofErr w:type="spellEnd"/>
            <w:r w:rsidRPr="00F56420">
              <w:rPr>
                <w:color w:val="000000" w:themeColor="text1"/>
                <w:sz w:val="16"/>
                <w:szCs w:val="16"/>
              </w:rPr>
              <w:t xml:space="preserve"> 4</w:t>
            </w:r>
          </w:p>
          <w:p w14:paraId="257C76CE" w14:textId="77777777" w:rsidR="00E301AE" w:rsidRPr="00F56420" w:rsidRDefault="00E301AE" w:rsidP="004207D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(2021)</w:t>
            </w:r>
          </w:p>
          <w:p w14:paraId="32E68957" w14:textId="77777777" w:rsidR="00E301AE" w:rsidRPr="00F56420" w:rsidRDefault="00E301AE" w:rsidP="004207D9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16"/>
                <w:szCs w:val="16"/>
                <w:lang w:eastAsia="pt-PT"/>
              </w:rPr>
            </w:pP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</w:rPr>
              <w:t>n=453</w:t>
            </w:r>
          </w:p>
        </w:tc>
      </w:tr>
      <w:tr w:rsidR="00E301AE" w:rsidRPr="00F56420" w14:paraId="783A1A2C" w14:textId="77777777" w:rsidTr="004207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pct"/>
            <w:shd w:val="clear" w:color="auto" w:fill="D9D9D9" w:themeFill="background1" w:themeFillShade="D9"/>
            <w:hideMark/>
          </w:tcPr>
          <w:p w14:paraId="293BF32B" w14:textId="77777777" w:rsidR="00E301AE" w:rsidRPr="00F56420" w:rsidRDefault="00E301AE" w:rsidP="004207D9">
            <w:pPr>
              <w:textAlignment w:val="baseline"/>
              <w:rPr>
                <w:color w:val="000000" w:themeColor="text1"/>
                <w:sz w:val="18"/>
                <w:szCs w:val="18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eastAsia="pt-PT"/>
              </w:rPr>
              <w:t>Sociodemographic</w:t>
            </w: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 </w:t>
            </w:r>
          </w:p>
        </w:tc>
        <w:tc>
          <w:tcPr>
            <w:tcW w:w="936" w:type="pct"/>
            <w:shd w:val="clear" w:color="auto" w:fill="D9D9D9" w:themeFill="background1" w:themeFillShade="D9"/>
          </w:tcPr>
          <w:p w14:paraId="7BEC90E2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eastAsia="pt-PT"/>
              </w:rPr>
            </w:pPr>
          </w:p>
        </w:tc>
        <w:tc>
          <w:tcPr>
            <w:tcW w:w="936" w:type="pct"/>
            <w:shd w:val="clear" w:color="auto" w:fill="D9D9D9" w:themeFill="background1" w:themeFillShade="D9"/>
          </w:tcPr>
          <w:p w14:paraId="3D7F2D41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eastAsia="pt-PT"/>
              </w:rPr>
            </w:pPr>
          </w:p>
        </w:tc>
        <w:tc>
          <w:tcPr>
            <w:tcW w:w="936" w:type="pct"/>
            <w:shd w:val="clear" w:color="auto" w:fill="D9D9D9" w:themeFill="background1" w:themeFillShade="D9"/>
          </w:tcPr>
          <w:p w14:paraId="52F7F9E4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eastAsia="pt-PT"/>
              </w:rPr>
            </w:pPr>
          </w:p>
        </w:tc>
        <w:tc>
          <w:tcPr>
            <w:tcW w:w="937" w:type="pct"/>
            <w:shd w:val="clear" w:color="auto" w:fill="D9D9D9" w:themeFill="background1" w:themeFillShade="D9"/>
          </w:tcPr>
          <w:p w14:paraId="0E3A9385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eastAsia="pt-PT"/>
              </w:rPr>
            </w:pPr>
          </w:p>
        </w:tc>
      </w:tr>
      <w:tr w:rsidR="00E301AE" w:rsidRPr="00F56420" w14:paraId="7E29A6A3" w14:textId="77777777" w:rsidTr="004207D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pct"/>
            <w:hideMark/>
          </w:tcPr>
          <w:p w14:paraId="680B076A" w14:textId="77777777" w:rsidR="00E301AE" w:rsidRPr="00F56420" w:rsidRDefault="00E301AE" w:rsidP="004207D9">
            <w:pPr>
              <w:textAlignment w:val="baseline"/>
              <w:rPr>
                <w:color w:val="000000" w:themeColor="text1"/>
                <w:sz w:val="18"/>
                <w:szCs w:val="18"/>
                <w:lang w:val="pt-PT" w:eastAsia="pt-PT"/>
              </w:rPr>
            </w:pPr>
            <w:proofErr w:type="spellStart"/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Sex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 xml:space="preserve">, </w:t>
            </w:r>
            <w:proofErr w:type="gram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n(</w:t>
            </w:r>
            <w:proofErr w:type="gram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%)</w:t>
            </w:r>
          </w:p>
        </w:tc>
        <w:tc>
          <w:tcPr>
            <w:tcW w:w="936" w:type="pct"/>
          </w:tcPr>
          <w:p w14:paraId="0A284A0C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</w:p>
        </w:tc>
        <w:tc>
          <w:tcPr>
            <w:tcW w:w="936" w:type="pct"/>
          </w:tcPr>
          <w:p w14:paraId="46AD6E59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</w:p>
        </w:tc>
        <w:tc>
          <w:tcPr>
            <w:tcW w:w="936" w:type="pct"/>
          </w:tcPr>
          <w:p w14:paraId="066F2AD2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</w:p>
        </w:tc>
        <w:tc>
          <w:tcPr>
            <w:tcW w:w="937" w:type="pct"/>
          </w:tcPr>
          <w:p w14:paraId="71CA6FA3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</w:p>
        </w:tc>
      </w:tr>
      <w:tr w:rsidR="00E301AE" w:rsidRPr="00F56420" w14:paraId="10F9A7D7" w14:textId="77777777" w:rsidTr="004207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pct"/>
            <w:hideMark/>
          </w:tcPr>
          <w:p w14:paraId="1EEAC71C" w14:textId="77777777" w:rsidR="00E301AE" w:rsidRPr="00F56420" w:rsidRDefault="00E301AE" w:rsidP="004207D9">
            <w:pPr>
              <w:textAlignment w:val="baseline"/>
              <w:rPr>
                <w:b w:val="0"/>
                <w:bCs w:val="0"/>
                <w:color w:val="000000" w:themeColor="text1"/>
                <w:sz w:val="18"/>
                <w:szCs w:val="18"/>
                <w:lang w:val="pt-PT" w:eastAsia="pt-PT"/>
              </w:rPr>
            </w:pP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Female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 </w:t>
            </w:r>
          </w:p>
        </w:tc>
        <w:tc>
          <w:tcPr>
            <w:tcW w:w="936" w:type="pct"/>
          </w:tcPr>
          <w:p w14:paraId="2FE53572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701 (71.3%)</w:t>
            </w:r>
          </w:p>
        </w:tc>
        <w:tc>
          <w:tcPr>
            <w:tcW w:w="936" w:type="pct"/>
          </w:tcPr>
          <w:p w14:paraId="074019B4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692 (71.4%)</w:t>
            </w:r>
          </w:p>
        </w:tc>
        <w:tc>
          <w:tcPr>
            <w:tcW w:w="936" w:type="pct"/>
          </w:tcPr>
          <w:p w14:paraId="4126C636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538 (71.8%)</w:t>
            </w:r>
          </w:p>
        </w:tc>
        <w:tc>
          <w:tcPr>
            <w:tcW w:w="937" w:type="pct"/>
          </w:tcPr>
          <w:p w14:paraId="078EEBD3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332 (73.3%)</w:t>
            </w:r>
          </w:p>
        </w:tc>
      </w:tr>
      <w:tr w:rsidR="00E301AE" w:rsidRPr="00F56420" w14:paraId="68381150" w14:textId="77777777" w:rsidTr="004207D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pct"/>
            <w:hideMark/>
          </w:tcPr>
          <w:p w14:paraId="54A8A0B2" w14:textId="77777777" w:rsidR="00E301AE" w:rsidRPr="00F56420" w:rsidRDefault="00E301AE" w:rsidP="004207D9">
            <w:pPr>
              <w:textAlignment w:val="baseline"/>
              <w:rPr>
                <w:color w:val="000000" w:themeColor="text1"/>
                <w:sz w:val="18"/>
                <w:szCs w:val="18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Age (</w:t>
            </w:r>
            <w:proofErr w:type="spellStart"/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years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 xml:space="preserve"> </w:t>
            </w: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old</w:t>
            </w:r>
            <w:proofErr w:type="spellEnd"/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)  </w:t>
            </w:r>
          </w:p>
        </w:tc>
        <w:tc>
          <w:tcPr>
            <w:tcW w:w="936" w:type="pct"/>
          </w:tcPr>
          <w:p w14:paraId="6429B257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</w:p>
        </w:tc>
        <w:tc>
          <w:tcPr>
            <w:tcW w:w="936" w:type="pct"/>
          </w:tcPr>
          <w:p w14:paraId="2EABA01A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</w:p>
        </w:tc>
        <w:tc>
          <w:tcPr>
            <w:tcW w:w="936" w:type="pct"/>
          </w:tcPr>
          <w:p w14:paraId="0929DFE3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</w:p>
        </w:tc>
        <w:tc>
          <w:tcPr>
            <w:tcW w:w="937" w:type="pct"/>
          </w:tcPr>
          <w:p w14:paraId="267EC429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</w:p>
        </w:tc>
      </w:tr>
      <w:tr w:rsidR="00E301AE" w:rsidRPr="00F56420" w14:paraId="400DF7B8" w14:textId="77777777" w:rsidTr="004207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pct"/>
            <w:hideMark/>
          </w:tcPr>
          <w:p w14:paraId="49FD21A6" w14:textId="77777777" w:rsidR="00E301AE" w:rsidRPr="00F56420" w:rsidRDefault="00E301AE" w:rsidP="004207D9">
            <w:pPr>
              <w:textAlignment w:val="baseline"/>
              <w:rPr>
                <w:color w:val="000000" w:themeColor="text1"/>
                <w:sz w:val="18"/>
                <w:szCs w:val="18"/>
                <w:lang w:val="pt-PT" w:eastAsia="pt-PT"/>
              </w:rPr>
            </w:pPr>
            <w:proofErr w:type="spellStart"/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Mean</w:t>
            </w:r>
            <w:proofErr w:type="spellEnd"/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 xml:space="preserve"> (SD) </w:t>
            </w:r>
          </w:p>
        </w:tc>
        <w:tc>
          <w:tcPr>
            <w:tcW w:w="936" w:type="pct"/>
          </w:tcPr>
          <w:p w14:paraId="0F00B340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65.2 (11.2)</w:t>
            </w:r>
          </w:p>
        </w:tc>
        <w:tc>
          <w:tcPr>
            <w:tcW w:w="936" w:type="pct"/>
          </w:tcPr>
          <w:p w14:paraId="28E95ED7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66.3 (11.2)</w:t>
            </w:r>
          </w:p>
        </w:tc>
        <w:tc>
          <w:tcPr>
            <w:tcW w:w="936" w:type="pct"/>
          </w:tcPr>
          <w:p w14:paraId="1BE8279D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67.3 (11.5)</w:t>
            </w:r>
          </w:p>
        </w:tc>
        <w:tc>
          <w:tcPr>
            <w:tcW w:w="937" w:type="pct"/>
          </w:tcPr>
          <w:p w14:paraId="34446CC8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71.6 (11.0)</w:t>
            </w:r>
          </w:p>
        </w:tc>
      </w:tr>
      <w:tr w:rsidR="00E301AE" w:rsidRPr="00F56420" w14:paraId="6F9CC3E5" w14:textId="77777777" w:rsidTr="004207D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pct"/>
            <w:hideMark/>
          </w:tcPr>
          <w:p w14:paraId="72E5171F" w14:textId="77777777" w:rsidR="00E301AE" w:rsidRPr="00F56420" w:rsidRDefault="00E301AE" w:rsidP="004207D9">
            <w:pPr>
              <w:textAlignment w:val="baseline"/>
              <w:rPr>
                <w:b w:val="0"/>
                <w:bCs w:val="0"/>
                <w:color w:val="000000" w:themeColor="text1"/>
                <w:sz w:val="18"/>
                <w:szCs w:val="18"/>
                <w:lang w:val="pt-PT" w:eastAsia="pt-PT"/>
              </w:rPr>
            </w:pP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&lt;55</w:t>
            </w:r>
            <w:r w:rsidRPr="00F56420">
              <w:rPr>
                <w:rFonts w:eastAsia="Calibri"/>
                <w:b w:val="0"/>
                <w:bCs w:val="0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en-GB" w:eastAsia="pt-PT"/>
              </w:rPr>
              <w:t>years old, n (%)</w:t>
            </w:r>
          </w:p>
        </w:tc>
        <w:tc>
          <w:tcPr>
            <w:tcW w:w="936" w:type="pct"/>
          </w:tcPr>
          <w:p w14:paraId="59B4F2D3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170 (17.3%)</w:t>
            </w:r>
          </w:p>
        </w:tc>
        <w:tc>
          <w:tcPr>
            <w:tcW w:w="936" w:type="pct"/>
          </w:tcPr>
          <w:p w14:paraId="0DD47E85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155 (16.0%)</w:t>
            </w:r>
          </w:p>
        </w:tc>
        <w:tc>
          <w:tcPr>
            <w:tcW w:w="936" w:type="pct"/>
          </w:tcPr>
          <w:p w14:paraId="2C065D14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102 (13.6%)</w:t>
            </w:r>
          </w:p>
        </w:tc>
        <w:tc>
          <w:tcPr>
            <w:tcW w:w="937" w:type="pct"/>
          </w:tcPr>
          <w:p w14:paraId="0B2D9AEA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26 (5.7%)</w:t>
            </w:r>
          </w:p>
        </w:tc>
      </w:tr>
      <w:tr w:rsidR="00E301AE" w:rsidRPr="00F56420" w14:paraId="1E411D94" w14:textId="77777777" w:rsidTr="004207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pct"/>
            <w:hideMark/>
          </w:tcPr>
          <w:p w14:paraId="6C140D91" w14:textId="77777777" w:rsidR="00E301AE" w:rsidRPr="00F56420" w:rsidRDefault="00E301AE" w:rsidP="004207D9">
            <w:pPr>
              <w:textAlignment w:val="baseline"/>
              <w:rPr>
                <w:b w:val="0"/>
                <w:bCs w:val="0"/>
                <w:color w:val="000000" w:themeColor="text1"/>
                <w:sz w:val="18"/>
                <w:szCs w:val="18"/>
                <w:lang w:val="pt-PT" w:eastAsia="pt-PT"/>
              </w:rPr>
            </w:pP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55-64</w:t>
            </w: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en-GB" w:eastAsia="pt-PT"/>
              </w:rPr>
              <w:t xml:space="preserve"> years old, n (%)</w:t>
            </w:r>
          </w:p>
        </w:tc>
        <w:tc>
          <w:tcPr>
            <w:tcW w:w="936" w:type="pct"/>
          </w:tcPr>
          <w:p w14:paraId="58596ABC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265 (27.0%)</w:t>
            </w:r>
          </w:p>
        </w:tc>
        <w:tc>
          <w:tcPr>
            <w:tcW w:w="936" w:type="pct"/>
          </w:tcPr>
          <w:p w14:paraId="7960A042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245 (25.3%)</w:t>
            </w:r>
          </w:p>
        </w:tc>
        <w:tc>
          <w:tcPr>
            <w:tcW w:w="936" w:type="pct"/>
          </w:tcPr>
          <w:p w14:paraId="0AF10EBF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177 (23.6%)</w:t>
            </w:r>
          </w:p>
        </w:tc>
        <w:tc>
          <w:tcPr>
            <w:tcW w:w="937" w:type="pct"/>
          </w:tcPr>
          <w:p w14:paraId="5CCF7825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89 (19.6%)</w:t>
            </w:r>
          </w:p>
        </w:tc>
      </w:tr>
      <w:tr w:rsidR="00E301AE" w:rsidRPr="00F56420" w14:paraId="1C4DC6DA" w14:textId="77777777" w:rsidTr="004207D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pct"/>
            <w:hideMark/>
          </w:tcPr>
          <w:p w14:paraId="43186D17" w14:textId="77777777" w:rsidR="00E301AE" w:rsidRPr="00F56420" w:rsidRDefault="00E301AE" w:rsidP="004207D9">
            <w:pPr>
              <w:textAlignment w:val="baseline"/>
              <w:rPr>
                <w:b w:val="0"/>
                <w:bCs w:val="0"/>
                <w:color w:val="000000" w:themeColor="text1"/>
                <w:sz w:val="18"/>
                <w:szCs w:val="18"/>
                <w:lang w:val="pt-PT" w:eastAsia="pt-PT"/>
              </w:rPr>
            </w:pP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65-74 </w:t>
            </w: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en-GB" w:eastAsia="pt-PT"/>
              </w:rPr>
              <w:t>years old, n (%)</w:t>
            </w:r>
          </w:p>
        </w:tc>
        <w:tc>
          <w:tcPr>
            <w:tcW w:w="936" w:type="pct"/>
          </w:tcPr>
          <w:p w14:paraId="1B1DD949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340 (34.6%)</w:t>
            </w:r>
          </w:p>
        </w:tc>
        <w:tc>
          <w:tcPr>
            <w:tcW w:w="936" w:type="pct"/>
          </w:tcPr>
          <w:p w14:paraId="63257566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328 (33.8%)</w:t>
            </w:r>
          </w:p>
        </w:tc>
        <w:tc>
          <w:tcPr>
            <w:tcW w:w="936" w:type="pct"/>
          </w:tcPr>
          <w:p w14:paraId="2F15A684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245 (32.7%)</w:t>
            </w:r>
          </w:p>
        </w:tc>
        <w:tc>
          <w:tcPr>
            <w:tcW w:w="937" w:type="pct"/>
          </w:tcPr>
          <w:p w14:paraId="6CA1F556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144 (31.8%)</w:t>
            </w:r>
          </w:p>
        </w:tc>
      </w:tr>
      <w:tr w:rsidR="00E301AE" w:rsidRPr="00F56420" w14:paraId="5DD91AC6" w14:textId="77777777" w:rsidTr="004207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pct"/>
            <w:hideMark/>
          </w:tcPr>
          <w:p w14:paraId="6ED24E2B" w14:textId="77777777" w:rsidR="00E301AE" w:rsidRPr="00F56420" w:rsidRDefault="00E301AE" w:rsidP="004207D9">
            <w:pPr>
              <w:textAlignment w:val="baseline"/>
              <w:rPr>
                <w:b w:val="0"/>
                <w:bCs w:val="0"/>
                <w:color w:val="000000" w:themeColor="text1"/>
                <w:sz w:val="18"/>
                <w:szCs w:val="18"/>
                <w:lang w:val="pt-PT" w:eastAsia="pt-PT"/>
              </w:rPr>
            </w:pP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³75 </w:t>
            </w: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en-GB" w:eastAsia="pt-PT"/>
              </w:rPr>
              <w:t>years old, n (%)</w:t>
            </w:r>
          </w:p>
        </w:tc>
        <w:tc>
          <w:tcPr>
            <w:tcW w:w="936" w:type="pct"/>
          </w:tcPr>
          <w:p w14:paraId="150DB193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208 (21.2%)</w:t>
            </w:r>
          </w:p>
        </w:tc>
        <w:tc>
          <w:tcPr>
            <w:tcW w:w="936" w:type="pct"/>
          </w:tcPr>
          <w:p w14:paraId="496201E2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 xml:space="preserve">241 (24.9%) </w:t>
            </w:r>
          </w:p>
        </w:tc>
        <w:tc>
          <w:tcPr>
            <w:tcW w:w="936" w:type="pct"/>
          </w:tcPr>
          <w:p w14:paraId="4FEF1EC1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225 (30.0%)</w:t>
            </w:r>
          </w:p>
        </w:tc>
        <w:tc>
          <w:tcPr>
            <w:tcW w:w="937" w:type="pct"/>
          </w:tcPr>
          <w:p w14:paraId="237BC248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194 (42.8%)</w:t>
            </w:r>
          </w:p>
        </w:tc>
      </w:tr>
      <w:tr w:rsidR="00E301AE" w:rsidRPr="00F56420" w14:paraId="61FD7FE9" w14:textId="77777777" w:rsidTr="004207D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pct"/>
            <w:hideMark/>
          </w:tcPr>
          <w:p w14:paraId="6CE4F6DE" w14:textId="77777777" w:rsidR="00E301AE" w:rsidRPr="00F56420" w:rsidRDefault="00E301AE" w:rsidP="004207D9">
            <w:pPr>
              <w:textAlignment w:val="baseline"/>
              <w:rPr>
                <w:color w:val="000000" w:themeColor="text1"/>
                <w:sz w:val="18"/>
                <w:szCs w:val="18"/>
                <w:lang w:val="pt-PT" w:eastAsia="pt-PT"/>
              </w:rPr>
            </w:pPr>
            <w:proofErr w:type="spellStart"/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Region</w:t>
            </w:r>
            <w:proofErr w:type="spellEnd"/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 xml:space="preserve"> (NUTSII)</w:t>
            </w: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, n (%)</w:t>
            </w: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  </w:t>
            </w:r>
          </w:p>
        </w:tc>
        <w:tc>
          <w:tcPr>
            <w:tcW w:w="936" w:type="pct"/>
          </w:tcPr>
          <w:p w14:paraId="26DF93CB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</w:p>
        </w:tc>
        <w:tc>
          <w:tcPr>
            <w:tcW w:w="936" w:type="pct"/>
          </w:tcPr>
          <w:p w14:paraId="6A359102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</w:p>
        </w:tc>
        <w:tc>
          <w:tcPr>
            <w:tcW w:w="936" w:type="pct"/>
          </w:tcPr>
          <w:p w14:paraId="2408F7C2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</w:p>
        </w:tc>
        <w:tc>
          <w:tcPr>
            <w:tcW w:w="937" w:type="pct"/>
          </w:tcPr>
          <w:p w14:paraId="071594E3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</w:p>
        </w:tc>
      </w:tr>
      <w:tr w:rsidR="00E301AE" w:rsidRPr="00F56420" w14:paraId="0C1204BB" w14:textId="77777777" w:rsidTr="004207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pct"/>
            <w:hideMark/>
          </w:tcPr>
          <w:p w14:paraId="5520F75E" w14:textId="77777777" w:rsidR="00E301AE" w:rsidRPr="00F56420" w:rsidRDefault="00E301AE" w:rsidP="004207D9">
            <w:pPr>
              <w:textAlignment w:val="baseline"/>
              <w:rPr>
                <w:b w:val="0"/>
                <w:bCs w:val="0"/>
                <w:color w:val="000000" w:themeColor="text1"/>
                <w:sz w:val="18"/>
                <w:szCs w:val="18"/>
                <w:lang w:val="pt-PT" w:eastAsia="pt-PT"/>
              </w:rPr>
            </w:pP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North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 </w:t>
            </w:r>
          </w:p>
        </w:tc>
        <w:tc>
          <w:tcPr>
            <w:tcW w:w="936" w:type="pct"/>
          </w:tcPr>
          <w:p w14:paraId="6CBEB64D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267 (27.2%)</w:t>
            </w:r>
          </w:p>
        </w:tc>
        <w:tc>
          <w:tcPr>
            <w:tcW w:w="936" w:type="pct"/>
          </w:tcPr>
          <w:p w14:paraId="6B648A0D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264 (27.2%)</w:t>
            </w:r>
          </w:p>
        </w:tc>
        <w:tc>
          <w:tcPr>
            <w:tcW w:w="936" w:type="pct"/>
          </w:tcPr>
          <w:p w14:paraId="0B110C16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195 (26.0%)</w:t>
            </w:r>
          </w:p>
        </w:tc>
        <w:tc>
          <w:tcPr>
            <w:tcW w:w="937" w:type="pct"/>
          </w:tcPr>
          <w:p w14:paraId="2809691B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125 (27.6%)</w:t>
            </w:r>
          </w:p>
        </w:tc>
      </w:tr>
      <w:tr w:rsidR="00E301AE" w:rsidRPr="00F56420" w14:paraId="5713A641" w14:textId="77777777" w:rsidTr="004207D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pct"/>
            <w:hideMark/>
          </w:tcPr>
          <w:p w14:paraId="2A4C3E32" w14:textId="77777777" w:rsidR="00E301AE" w:rsidRPr="00F56420" w:rsidRDefault="00E301AE" w:rsidP="004207D9">
            <w:pPr>
              <w:textAlignment w:val="baseline"/>
              <w:rPr>
                <w:b w:val="0"/>
                <w:bCs w:val="0"/>
                <w:color w:val="000000" w:themeColor="text1"/>
                <w:sz w:val="18"/>
                <w:szCs w:val="18"/>
                <w:lang w:val="pt-PT" w:eastAsia="pt-PT"/>
              </w:rPr>
            </w:pP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Centre </w:t>
            </w:r>
          </w:p>
        </w:tc>
        <w:tc>
          <w:tcPr>
            <w:tcW w:w="936" w:type="pct"/>
          </w:tcPr>
          <w:p w14:paraId="49FAC9D9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238 (24.2%)</w:t>
            </w:r>
          </w:p>
        </w:tc>
        <w:tc>
          <w:tcPr>
            <w:tcW w:w="936" w:type="pct"/>
          </w:tcPr>
          <w:p w14:paraId="351E60D3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233 (24.0%)</w:t>
            </w:r>
          </w:p>
        </w:tc>
        <w:tc>
          <w:tcPr>
            <w:tcW w:w="936" w:type="pct"/>
          </w:tcPr>
          <w:p w14:paraId="69755412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175 (23.4%)</w:t>
            </w:r>
          </w:p>
        </w:tc>
        <w:tc>
          <w:tcPr>
            <w:tcW w:w="937" w:type="pct"/>
          </w:tcPr>
          <w:p w14:paraId="55271313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107 (23.6%)</w:t>
            </w:r>
          </w:p>
        </w:tc>
      </w:tr>
      <w:tr w:rsidR="00E301AE" w:rsidRPr="00F56420" w14:paraId="2BE6C599" w14:textId="77777777" w:rsidTr="004207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pct"/>
            <w:hideMark/>
          </w:tcPr>
          <w:p w14:paraId="27DDEA1A" w14:textId="77777777" w:rsidR="00E301AE" w:rsidRPr="00F56420" w:rsidRDefault="00E301AE" w:rsidP="004207D9">
            <w:pPr>
              <w:textAlignment w:val="baseline"/>
              <w:rPr>
                <w:b w:val="0"/>
                <w:bCs w:val="0"/>
                <w:color w:val="000000" w:themeColor="text1"/>
                <w:sz w:val="18"/>
                <w:szCs w:val="18"/>
                <w:lang w:val="pt-PT" w:eastAsia="pt-PT"/>
              </w:rPr>
            </w:pP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Lisbon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 </w:t>
            </w:r>
          </w:p>
        </w:tc>
        <w:tc>
          <w:tcPr>
            <w:tcW w:w="936" w:type="pct"/>
          </w:tcPr>
          <w:p w14:paraId="076A9CCC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165 (26.8%)</w:t>
            </w:r>
          </w:p>
        </w:tc>
        <w:tc>
          <w:tcPr>
            <w:tcW w:w="936" w:type="pct"/>
          </w:tcPr>
          <w:p w14:paraId="200DFE2D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163 (16.8%)</w:t>
            </w:r>
          </w:p>
        </w:tc>
        <w:tc>
          <w:tcPr>
            <w:tcW w:w="936" w:type="pct"/>
          </w:tcPr>
          <w:p w14:paraId="53DCC370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122 (16.3%)</w:t>
            </w:r>
          </w:p>
        </w:tc>
        <w:tc>
          <w:tcPr>
            <w:tcW w:w="937" w:type="pct"/>
          </w:tcPr>
          <w:p w14:paraId="57427747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91 (20.1%)</w:t>
            </w:r>
          </w:p>
        </w:tc>
      </w:tr>
      <w:tr w:rsidR="00E301AE" w:rsidRPr="00F56420" w14:paraId="1C8E8ACA" w14:textId="77777777" w:rsidTr="004207D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pct"/>
            <w:hideMark/>
          </w:tcPr>
          <w:p w14:paraId="4F373A26" w14:textId="77777777" w:rsidR="00E301AE" w:rsidRPr="00F56420" w:rsidRDefault="00E301AE" w:rsidP="004207D9">
            <w:pPr>
              <w:textAlignment w:val="baseline"/>
              <w:rPr>
                <w:b w:val="0"/>
                <w:bCs w:val="0"/>
                <w:color w:val="000000" w:themeColor="text1"/>
                <w:sz w:val="18"/>
                <w:szCs w:val="18"/>
                <w:lang w:val="pt-PT" w:eastAsia="pt-PT"/>
              </w:rPr>
            </w:pP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Alentejo </w:t>
            </w:r>
          </w:p>
        </w:tc>
        <w:tc>
          <w:tcPr>
            <w:tcW w:w="936" w:type="pct"/>
          </w:tcPr>
          <w:p w14:paraId="14BEAD28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58 (5.9%)</w:t>
            </w:r>
          </w:p>
        </w:tc>
        <w:tc>
          <w:tcPr>
            <w:tcW w:w="936" w:type="pct"/>
          </w:tcPr>
          <w:p w14:paraId="720599D7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57 (5.9%)</w:t>
            </w:r>
          </w:p>
        </w:tc>
        <w:tc>
          <w:tcPr>
            <w:tcW w:w="936" w:type="pct"/>
          </w:tcPr>
          <w:p w14:paraId="5BEBC3CA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48 (6.4%)</w:t>
            </w:r>
          </w:p>
        </w:tc>
        <w:tc>
          <w:tcPr>
            <w:tcW w:w="937" w:type="pct"/>
          </w:tcPr>
          <w:p w14:paraId="7EC311CB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22 (4.9%)</w:t>
            </w:r>
          </w:p>
        </w:tc>
      </w:tr>
      <w:tr w:rsidR="00E301AE" w:rsidRPr="00F56420" w14:paraId="0D057A7E" w14:textId="77777777" w:rsidTr="004207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pct"/>
            <w:hideMark/>
          </w:tcPr>
          <w:p w14:paraId="236F2C8B" w14:textId="77777777" w:rsidR="00E301AE" w:rsidRPr="00F56420" w:rsidRDefault="00E301AE" w:rsidP="004207D9">
            <w:pPr>
              <w:textAlignment w:val="baseline"/>
              <w:rPr>
                <w:b w:val="0"/>
                <w:bCs w:val="0"/>
                <w:color w:val="000000" w:themeColor="text1"/>
                <w:sz w:val="18"/>
                <w:szCs w:val="18"/>
                <w:lang w:val="pt-PT" w:eastAsia="pt-PT"/>
              </w:rPr>
            </w:pP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Algarve </w:t>
            </w:r>
          </w:p>
        </w:tc>
        <w:tc>
          <w:tcPr>
            <w:tcW w:w="936" w:type="pct"/>
          </w:tcPr>
          <w:p w14:paraId="7B0C9D12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20 (2.0%)</w:t>
            </w:r>
          </w:p>
        </w:tc>
        <w:tc>
          <w:tcPr>
            <w:tcW w:w="936" w:type="pct"/>
          </w:tcPr>
          <w:p w14:paraId="2DF2ADCE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20 (2.1%)</w:t>
            </w:r>
          </w:p>
        </w:tc>
        <w:tc>
          <w:tcPr>
            <w:tcW w:w="936" w:type="pct"/>
          </w:tcPr>
          <w:p w14:paraId="520291D3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15 (2.0%)</w:t>
            </w:r>
          </w:p>
        </w:tc>
        <w:tc>
          <w:tcPr>
            <w:tcW w:w="937" w:type="pct"/>
          </w:tcPr>
          <w:p w14:paraId="47A12B43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11 (2.4%)</w:t>
            </w:r>
          </w:p>
        </w:tc>
      </w:tr>
      <w:tr w:rsidR="00E301AE" w:rsidRPr="00F56420" w14:paraId="757125D1" w14:textId="77777777" w:rsidTr="004207D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pct"/>
            <w:hideMark/>
          </w:tcPr>
          <w:p w14:paraId="2638DC63" w14:textId="77777777" w:rsidR="00E301AE" w:rsidRPr="00F56420" w:rsidRDefault="00E301AE" w:rsidP="004207D9">
            <w:pPr>
              <w:textAlignment w:val="baseline"/>
              <w:rPr>
                <w:b w:val="0"/>
                <w:bCs w:val="0"/>
                <w:color w:val="000000" w:themeColor="text1"/>
                <w:sz w:val="18"/>
                <w:szCs w:val="18"/>
                <w:lang w:val="pt-PT" w:eastAsia="pt-PT"/>
              </w:rPr>
            </w:pP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eastAsia="pt-PT"/>
              </w:rPr>
              <w:t>Islands </w:t>
            </w: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 </w:t>
            </w:r>
          </w:p>
        </w:tc>
        <w:tc>
          <w:tcPr>
            <w:tcW w:w="936" w:type="pct"/>
          </w:tcPr>
          <w:p w14:paraId="6E6B86AC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235 (23.9%)</w:t>
            </w:r>
          </w:p>
        </w:tc>
        <w:tc>
          <w:tcPr>
            <w:tcW w:w="936" w:type="pct"/>
          </w:tcPr>
          <w:p w14:paraId="2E1A63FB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eastAsia="pt-PT"/>
              </w:rPr>
              <w:t>232 (23.9%)</w:t>
            </w:r>
          </w:p>
        </w:tc>
        <w:tc>
          <w:tcPr>
            <w:tcW w:w="936" w:type="pct"/>
          </w:tcPr>
          <w:p w14:paraId="457A5273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eastAsia="pt-PT"/>
              </w:rPr>
              <w:t>194 (25.9%)</w:t>
            </w:r>
          </w:p>
        </w:tc>
        <w:tc>
          <w:tcPr>
            <w:tcW w:w="937" w:type="pct"/>
          </w:tcPr>
          <w:p w14:paraId="00B9DD73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eastAsia="pt-PT"/>
              </w:rPr>
              <w:t>97 (21.4</w:t>
            </w: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%)</w:t>
            </w:r>
          </w:p>
        </w:tc>
      </w:tr>
      <w:tr w:rsidR="00E301AE" w:rsidRPr="00F56420" w14:paraId="5E2C3F6C" w14:textId="77777777" w:rsidTr="004207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pct"/>
            <w:hideMark/>
          </w:tcPr>
          <w:p w14:paraId="10C4C71B" w14:textId="77777777" w:rsidR="00E301AE" w:rsidRPr="00F56420" w:rsidRDefault="00E301AE" w:rsidP="004207D9">
            <w:pPr>
              <w:textAlignment w:val="baseline"/>
              <w:rPr>
                <w:color w:val="000000" w:themeColor="text1"/>
                <w:sz w:val="18"/>
                <w:szCs w:val="18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Marital status</w:t>
            </w: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,</w:t>
            </w: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 n (%)</w:t>
            </w:r>
          </w:p>
        </w:tc>
        <w:tc>
          <w:tcPr>
            <w:tcW w:w="936" w:type="pct"/>
          </w:tcPr>
          <w:p w14:paraId="6816FF58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</w:p>
        </w:tc>
        <w:tc>
          <w:tcPr>
            <w:tcW w:w="936" w:type="pct"/>
          </w:tcPr>
          <w:p w14:paraId="554EB712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</w:p>
        </w:tc>
        <w:tc>
          <w:tcPr>
            <w:tcW w:w="936" w:type="pct"/>
          </w:tcPr>
          <w:p w14:paraId="47D22127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</w:p>
        </w:tc>
        <w:tc>
          <w:tcPr>
            <w:tcW w:w="937" w:type="pct"/>
          </w:tcPr>
          <w:p w14:paraId="634EB96C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</w:p>
        </w:tc>
      </w:tr>
      <w:tr w:rsidR="00E301AE" w:rsidRPr="00F56420" w14:paraId="5BE90AE1" w14:textId="77777777" w:rsidTr="004207D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pct"/>
            <w:hideMark/>
          </w:tcPr>
          <w:p w14:paraId="6289EE3F" w14:textId="77777777" w:rsidR="00E301AE" w:rsidRPr="00F56420" w:rsidRDefault="00E301AE" w:rsidP="004207D9">
            <w:pPr>
              <w:textAlignment w:val="baseline"/>
              <w:rPr>
                <w:b w:val="0"/>
                <w:bCs w:val="0"/>
                <w:color w:val="000000" w:themeColor="text1"/>
                <w:sz w:val="18"/>
                <w:szCs w:val="18"/>
                <w:lang w:val="pt-PT" w:eastAsia="pt-PT"/>
              </w:rPr>
            </w:pP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With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 xml:space="preserve"> </w:t>
            </w: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partner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 </w:t>
            </w:r>
          </w:p>
        </w:tc>
        <w:tc>
          <w:tcPr>
            <w:tcW w:w="936" w:type="pct"/>
          </w:tcPr>
          <w:p w14:paraId="6085C2D2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641 (65.2%)</w:t>
            </w:r>
          </w:p>
        </w:tc>
        <w:tc>
          <w:tcPr>
            <w:tcW w:w="936" w:type="pct"/>
          </w:tcPr>
          <w:p w14:paraId="068FEDA0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631 (65.1%)</w:t>
            </w:r>
          </w:p>
        </w:tc>
        <w:tc>
          <w:tcPr>
            <w:tcW w:w="936" w:type="pct"/>
          </w:tcPr>
          <w:p w14:paraId="5A9BC5DA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492 (65.7%)</w:t>
            </w:r>
          </w:p>
        </w:tc>
        <w:tc>
          <w:tcPr>
            <w:tcW w:w="937" w:type="pct"/>
          </w:tcPr>
          <w:p w14:paraId="250214EA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313 (69.1%)</w:t>
            </w:r>
          </w:p>
        </w:tc>
      </w:tr>
      <w:tr w:rsidR="00E301AE" w:rsidRPr="00F56420" w14:paraId="177DA14D" w14:textId="77777777" w:rsidTr="004207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pct"/>
            <w:hideMark/>
          </w:tcPr>
          <w:p w14:paraId="16534A95" w14:textId="77777777" w:rsidR="00E301AE" w:rsidRPr="00F56420" w:rsidRDefault="00E301AE" w:rsidP="004207D9">
            <w:pPr>
              <w:textAlignment w:val="baseline"/>
              <w:rPr>
                <w:color w:val="000000" w:themeColor="text1"/>
                <w:sz w:val="18"/>
                <w:szCs w:val="18"/>
                <w:lang w:val="pt-PT" w:eastAsia="pt-PT"/>
              </w:rPr>
            </w:pPr>
            <w:proofErr w:type="spellStart"/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Educational</w:t>
            </w:r>
            <w:proofErr w:type="spellEnd"/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 xml:space="preserve"> </w:t>
            </w:r>
            <w:proofErr w:type="spellStart"/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Level</w:t>
            </w:r>
            <w:proofErr w:type="spellEnd"/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, n (%)</w:t>
            </w:r>
          </w:p>
        </w:tc>
        <w:tc>
          <w:tcPr>
            <w:tcW w:w="936" w:type="pct"/>
          </w:tcPr>
          <w:p w14:paraId="1460FEBD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</w:p>
        </w:tc>
        <w:tc>
          <w:tcPr>
            <w:tcW w:w="936" w:type="pct"/>
          </w:tcPr>
          <w:p w14:paraId="68194C82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</w:p>
        </w:tc>
        <w:tc>
          <w:tcPr>
            <w:tcW w:w="936" w:type="pct"/>
          </w:tcPr>
          <w:p w14:paraId="2D990BBE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</w:p>
        </w:tc>
        <w:tc>
          <w:tcPr>
            <w:tcW w:w="937" w:type="pct"/>
          </w:tcPr>
          <w:p w14:paraId="63643CCE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</w:p>
        </w:tc>
      </w:tr>
      <w:tr w:rsidR="00E301AE" w:rsidRPr="00F56420" w14:paraId="65B94824" w14:textId="77777777" w:rsidTr="004207D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pct"/>
            <w:hideMark/>
          </w:tcPr>
          <w:p w14:paraId="49A1C11E" w14:textId="77777777" w:rsidR="00E301AE" w:rsidRPr="00F56420" w:rsidRDefault="00E301AE" w:rsidP="004207D9">
            <w:pPr>
              <w:textAlignment w:val="baseline"/>
              <w:rPr>
                <w:b w:val="0"/>
                <w:bCs w:val="0"/>
                <w:color w:val="000000" w:themeColor="text1"/>
                <w:sz w:val="18"/>
                <w:szCs w:val="18"/>
                <w:lang w:val="pt-PT" w:eastAsia="pt-PT"/>
              </w:rPr>
            </w:pP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 xml:space="preserve">&lt;4 </w:t>
            </w: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years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 </w:t>
            </w:r>
          </w:p>
        </w:tc>
        <w:tc>
          <w:tcPr>
            <w:tcW w:w="936" w:type="pct"/>
          </w:tcPr>
          <w:p w14:paraId="5D7A73F0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230 (23.4%)</w:t>
            </w:r>
          </w:p>
        </w:tc>
        <w:tc>
          <w:tcPr>
            <w:tcW w:w="936" w:type="pct"/>
          </w:tcPr>
          <w:p w14:paraId="3DBEA870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225 (23.2%)</w:t>
            </w:r>
          </w:p>
        </w:tc>
        <w:tc>
          <w:tcPr>
            <w:tcW w:w="936" w:type="pct"/>
          </w:tcPr>
          <w:p w14:paraId="565099E4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167 (22.3%)</w:t>
            </w:r>
          </w:p>
        </w:tc>
        <w:tc>
          <w:tcPr>
            <w:tcW w:w="937" w:type="pct"/>
          </w:tcPr>
          <w:p w14:paraId="6D2CAB6C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87 (19.2%)</w:t>
            </w:r>
          </w:p>
        </w:tc>
      </w:tr>
      <w:tr w:rsidR="00E301AE" w:rsidRPr="00F56420" w14:paraId="106DE71E" w14:textId="77777777" w:rsidTr="004207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pct"/>
            <w:hideMark/>
          </w:tcPr>
          <w:p w14:paraId="10117B4D" w14:textId="77777777" w:rsidR="00E301AE" w:rsidRPr="00F56420" w:rsidRDefault="00E301AE" w:rsidP="004207D9">
            <w:pPr>
              <w:textAlignment w:val="baseline"/>
              <w:rPr>
                <w:b w:val="0"/>
                <w:bCs w:val="0"/>
                <w:color w:val="000000" w:themeColor="text1"/>
                <w:sz w:val="18"/>
                <w:szCs w:val="18"/>
                <w:lang w:val="pt-PT" w:eastAsia="pt-PT"/>
              </w:rPr>
            </w:pP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 xml:space="preserve">4-9 </w:t>
            </w: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years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 </w:t>
            </w:r>
          </w:p>
        </w:tc>
        <w:tc>
          <w:tcPr>
            <w:tcW w:w="936" w:type="pct"/>
          </w:tcPr>
          <w:p w14:paraId="09B3F3DF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630 (64.1%)</w:t>
            </w:r>
          </w:p>
        </w:tc>
        <w:tc>
          <w:tcPr>
            <w:tcW w:w="936" w:type="pct"/>
          </w:tcPr>
          <w:p w14:paraId="579F5CA5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621 (64.1%)</w:t>
            </w:r>
          </w:p>
        </w:tc>
        <w:tc>
          <w:tcPr>
            <w:tcW w:w="936" w:type="pct"/>
          </w:tcPr>
          <w:p w14:paraId="17B20D58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488 (65.1%)</w:t>
            </w:r>
          </w:p>
        </w:tc>
        <w:tc>
          <w:tcPr>
            <w:tcW w:w="937" w:type="pct"/>
          </w:tcPr>
          <w:p w14:paraId="24B6B5EC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293 (64.7%)</w:t>
            </w:r>
          </w:p>
        </w:tc>
      </w:tr>
      <w:tr w:rsidR="00E301AE" w:rsidRPr="00F56420" w14:paraId="6303DA9C" w14:textId="77777777" w:rsidTr="004207D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pct"/>
            <w:hideMark/>
          </w:tcPr>
          <w:p w14:paraId="63482F35" w14:textId="77777777" w:rsidR="00E301AE" w:rsidRPr="00F56420" w:rsidRDefault="00E301AE" w:rsidP="004207D9">
            <w:pPr>
              <w:textAlignment w:val="baseline"/>
              <w:rPr>
                <w:b w:val="0"/>
                <w:bCs w:val="0"/>
                <w:color w:val="000000" w:themeColor="text1"/>
                <w:sz w:val="18"/>
                <w:szCs w:val="18"/>
                <w:lang w:val="pt-PT" w:eastAsia="pt-PT"/>
              </w:rPr>
            </w:pP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 xml:space="preserve">³10 </w:t>
            </w: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years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 </w:t>
            </w:r>
          </w:p>
        </w:tc>
        <w:tc>
          <w:tcPr>
            <w:tcW w:w="936" w:type="pct"/>
          </w:tcPr>
          <w:p w14:paraId="6347DEC4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123 (12.5%)</w:t>
            </w:r>
          </w:p>
        </w:tc>
        <w:tc>
          <w:tcPr>
            <w:tcW w:w="936" w:type="pct"/>
          </w:tcPr>
          <w:p w14:paraId="5739EF3A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123 (12.7%)</w:t>
            </w:r>
          </w:p>
        </w:tc>
        <w:tc>
          <w:tcPr>
            <w:tcW w:w="936" w:type="pct"/>
          </w:tcPr>
          <w:p w14:paraId="649B5EBB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94 (12.6%)</w:t>
            </w:r>
          </w:p>
        </w:tc>
        <w:tc>
          <w:tcPr>
            <w:tcW w:w="937" w:type="pct"/>
          </w:tcPr>
          <w:p w14:paraId="378E23E5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73 (16.1%)</w:t>
            </w:r>
          </w:p>
        </w:tc>
      </w:tr>
      <w:tr w:rsidR="00E301AE" w:rsidRPr="00F56420" w14:paraId="33FC4BD0" w14:textId="77777777" w:rsidTr="004207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pct"/>
            <w:shd w:val="clear" w:color="auto" w:fill="D9D9D9" w:themeFill="background1" w:themeFillShade="D9"/>
            <w:hideMark/>
          </w:tcPr>
          <w:p w14:paraId="25E68B62" w14:textId="77777777" w:rsidR="00E301AE" w:rsidRPr="00F56420" w:rsidRDefault="00E301AE" w:rsidP="004207D9">
            <w:pPr>
              <w:textAlignment w:val="baseline"/>
              <w:rPr>
                <w:color w:val="000000" w:themeColor="text1"/>
                <w:sz w:val="18"/>
                <w:szCs w:val="18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eastAsia="pt-PT"/>
              </w:rPr>
              <w:t>Anthropometric </w:t>
            </w: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 </w:t>
            </w:r>
          </w:p>
        </w:tc>
        <w:tc>
          <w:tcPr>
            <w:tcW w:w="936" w:type="pct"/>
            <w:shd w:val="clear" w:color="auto" w:fill="D9D9D9" w:themeFill="background1" w:themeFillShade="D9"/>
          </w:tcPr>
          <w:p w14:paraId="187DF9FB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eastAsia="pt-PT"/>
              </w:rPr>
            </w:pPr>
          </w:p>
        </w:tc>
        <w:tc>
          <w:tcPr>
            <w:tcW w:w="936" w:type="pct"/>
            <w:shd w:val="clear" w:color="auto" w:fill="D9D9D9" w:themeFill="background1" w:themeFillShade="D9"/>
          </w:tcPr>
          <w:p w14:paraId="33EBE1AF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eastAsia="pt-PT"/>
              </w:rPr>
            </w:pPr>
          </w:p>
        </w:tc>
        <w:tc>
          <w:tcPr>
            <w:tcW w:w="936" w:type="pct"/>
            <w:shd w:val="clear" w:color="auto" w:fill="D9D9D9" w:themeFill="background1" w:themeFillShade="D9"/>
          </w:tcPr>
          <w:p w14:paraId="7B3DC5B2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eastAsia="pt-PT"/>
              </w:rPr>
            </w:pPr>
          </w:p>
        </w:tc>
        <w:tc>
          <w:tcPr>
            <w:tcW w:w="937" w:type="pct"/>
            <w:shd w:val="clear" w:color="auto" w:fill="D9D9D9" w:themeFill="background1" w:themeFillShade="D9"/>
          </w:tcPr>
          <w:p w14:paraId="0BD636AD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eastAsia="pt-PT"/>
              </w:rPr>
            </w:pPr>
          </w:p>
        </w:tc>
      </w:tr>
      <w:tr w:rsidR="00E301AE" w:rsidRPr="00F56420" w14:paraId="451AFA6E" w14:textId="77777777" w:rsidTr="004207D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pct"/>
            <w:hideMark/>
          </w:tcPr>
          <w:p w14:paraId="70F5308B" w14:textId="77777777" w:rsidR="00E301AE" w:rsidRPr="00F56420" w:rsidRDefault="00E301AE" w:rsidP="004207D9">
            <w:pPr>
              <w:textAlignment w:val="baseline"/>
              <w:rPr>
                <w:color w:val="000000" w:themeColor="text1"/>
                <w:sz w:val="18"/>
                <w:szCs w:val="18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BMI </w:t>
            </w: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(kg/m</w:t>
            </w: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vertAlign w:val="superscript"/>
                <w:lang w:val="pt-PT" w:eastAsia="pt-PT"/>
              </w:rPr>
              <w:t>2</w:t>
            </w: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), n (%)</w:t>
            </w:r>
          </w:p>
        </w:tc>
        <w:tc>
          <w:tcPr>
            <w:tcW w:w="936" w:type="pct"/>
          </w:tcPr>
          <w:p w14:paraId="0954375D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n=919</w:t>
            </w:r>
          </w:p>
        </w:tc>
        <w:tc>
          <w:tcPr>
            <w:tcW w:w="936" w:type="pct"/>
          </w:tcPr>
          <w:p w14:paraId="7EDCAFCA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n=891</w:t>
            </w:r>
          </w:p>
        </w:tc>
        <w:tc>
          <w:tcPr>
            <w:tcW w:w="936" w:type="pct"/>
          </w:tcPr>
          <w:p w14:paraId="7350E3BF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n=664</w:t>
            </w:r>
          </w:p>
        </w:tc>
        <w:tc>
          <w:tcPr>
            <w:tcW w:w="937" w:type="pct"/>
          </w:tcPr>
          <w:p w14:paraId="013E10E6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n=399</w:t>
            </w:r>
          </w:p>
        </w:tc>
      </w:tr>
      <w:tr w:rsidR="00E301AE" w:rsidRPr="00F56420" w14:paraId="400EC23F" w14:textId="77777777" w:rsidTr="004207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pct"/>
            <w:hideMark/>
          </w:tcPr>
          <w:p w14:paraId="3706349D" w14:textId="77777777" w:rsidR="00E301AE" w:rsidRPr="00F56420" w:rsidRDefault="00E301AE" w:rsidP="004207D9">
            <w:pPr>
              <w:textAlignment w:val="baseline"/>
              <w:rPr>
                <w:b w:val="0"/>
                <w:bCs w:val="0"/>
                <w:color w:val="000000" w:themeColor="text1"/>
                <w:sz w:val="18"/>
                <w:szCs w:val="18"/>
                <w:lang w:val="pt-PT" w:eastAsia="pt-PT"/>
              </w:rPr>
            </w:pP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Underweight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 xml:space="preserve">/Normal </w:t>
            </w: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weight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 </w:t>
            </w:r>
          </w:p>
        </w:tc>
        <w:tc>
          <w:tcPr>
            <w:tcW w:w="936" w:type="pct"/>
          </w:tcPr>
          <w:p w14:paraId="041D4A7F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168 (18.3%)</w:t>
            </w:r>
          </w:p>
        </w:tc>
        <w:tc>
          <w:tcPr>
            <w:tcW w:w="936" w:type="pct"/>
          </w:tcPr>
          <w:p w14:paraId="72BFAD58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177 (19.9%)</w:t>
            </w:r>
          </w:p>
        </w:tc>
        <w:tc>
          <w:tcPr>
            <w:tcW w:w="936" w:type="pct"/>
          </w:tcPr>
          <w:p w14:paraId="3E6A068D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137 (20.6%)</w:t>
            </w:r>
          </w:p>
        </w:tc>
        <w:tc>
          <w:tcPr>
            <w:tcW w:w="937" w:type="pct"/>
          </w:tcPr>
          <w:p w14:paraId="048A1330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82 (20.6%)</w:t>
            </w:r>
          </w:p>
        </w:tc>
      </w:tr>
      <w:tr w:rsidR="00E301AE" w:rsidRPr="00F56420" w14:paraId="56103E3F" w14:textId="77777777" w:rsidTr="004207D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pct"/>
            <w:hideMark/>
          </w:tcPr>
          <w:p w14:paraId="113ED25E" w14:textId="77777777" w:rsidR="00E301AE" w:rsidRPr="00F56420" w:rsidRDefault="00E301AE" w:rsidP="004207D9">
            <w:pPr>
              <w:textAlignment w:val="baseline"/>
              <w:rPr>
                <w:b w:val="0"/>
                <w:bCs w:val="0"/>
                <w:color w:val="000000" w:themeColor="text1"/>
                <w:sz w:val="18"/>
                <w:szCs w:val="18"/>
                <w:lang w:val="pt-PT" w:eastAsia="pt-PT"/>
              </w:rPr>
            </w:pP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Overweight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 </w:t>
            </w:r>
          </w:p>
        </w:tc>
        <w:tc>
          <w:tcPr>
            <w:tcW w:w="936" w:type="pct"/>
          </w:tcPr>
          <w:p w14:paraId="32190DB5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376 (40.9%)</w:t>
            </w:r>
          </w:p>
        </w:tc>
        <w:tc>
          <w:tcPr>
            <w:tcW w:w="936" w:type="pct"/>
          </w:tcPr>
          <w:p w14:paraId="062F9D04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377 (42.3%)</w:t>
            </w:r>
          </w:p>
        </w:tc>
        <w:tc>
          <w:tcPr>
            <w:tcW w:w="936" w:type="pct"/>
          </w:tcPr>
          <w:p w14:paraId="6BA76822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311 (46.8%)</w:t>
            </w:r>
          </w:p>
        </w:tc>
        <w:tc>
          <w:tcPr>
            <w:tcW w:w="937" w:type="pct"/>
          </w:tcPr>
          <w:p w14:paraId="1052DDB6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168 (42.1%)</w:t>
            </w:r>
          </w:p>
        </w:tc>
      </w:tr>
      <w:tr w:rsidR="00E301AE" w:rsidRPr="00F56420" w14:paraId="1FCC6001" w14:textId="77777777" w:rsidTr="004207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pct"/>
            <w:hideMark/>
          </w:tcPr>
          <w:p w14:paraId="4830DA64" w14:textId="77777777" w:rsidR="00E301AE" w:rsidRPr="00F56420" w:rsidRDefault="00E301AE" w:rsidP="004207D9">
            <w:pPr>
              <w:textAlignment w:val="baseline"/>
              <w:rPr>
                <w:b w:val="0"/>
                <w:bCs w:val="0"/>
                <w:color w:val="000000" w:themeColor="text1"/>
                <w:sz w:val="18"/>
                <w:szCs w:val="18"/>
                <w:lang w:val="pt-PT" w:eastAsia="pt-PT"/>
              </w:rPr>
            </w:pP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Obese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 </w:t>
            </w:r>
          </w:p>
        </w:tc>
        <w:tc>
          <w:tcPr>
            <w:tcW w:w="936" w:type="pct"/>
          </w:tcPr>
          <w:p w14:paraId="15371090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375 (40.8%)</w:t>
            </w:r>
          </w:p>
        </w:tc>
        <w:tc>
          <w:tcPr>
            <w:tcW w:w="936" w:type="pct"/>
          </w:tcPr>
          <w:p w14:paraId="7C831CCE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337 (37.8%)</w:t>
            </w:r>
          </w:p>
        </w:tc>
        <w:tc>
          <w:tcPr>
            <w:tcW w:w="936" w:type="pct"/>
          </w:tcPr>
          <w:p w14:paraId="4CF50964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216 (32.5%)</w:t>
            </w:r>
          </w:p>
        </w:tc>
        <w:tc>
          <w:tcPr>
            <w:tcW w:w="937" w:type="pct"/>
          </w:tcPr>
          <w:p w14:paraId="6F761339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149 (37.3%)</w:t>
            </w:r>
          </w:p>
        </w:tc>
      </w:tr>
      <w:tr w:rsidR="00E301AE" w:rsidRPr="00F56420" w14:paraId="5B9DB37D" w14:textId="77777777" w:rsidTr="004207D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pct"/>
            <w:shd w:val="clear" w:color="auto" w:fill="D9D9D9" w:themeFill="background1" w:themeFillShade="D9"/>
            <w:hideMark/>
          </w:tcPr>
          <w:p w14:paraId="7E8BC839" w14:textId="77777777" w:rsidR="00E301AE" w:rsidRPr="00F56420" w:rsidRDefault="00E301AE" w:rsidP="004207D9">
            <w:pPr>
              <w:textAlignment w:val="baseline"/>
              <w:rPr>
                <w:color w:val="000000" w:themeColor="text1"/>
                <w:sz w:val="18"/>
                <w:szCs w:val="18"/>
                <w:lang w:val="pt-PT" w:eastAsia="pt-PT"/>
              </w:rPr>
            </w:pPr>
            <w:proofErr w:type="spellStart"/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Lifestyle</w:t>
            </w:r>
            <w:proofErr w:type="spellEnd"/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 </w:t>
            </w:r>
          </w:p>
        </w:tc>
        <w:tc>
          <w:tcPr>
            <w:tcW w:w="936" w:type="pct"/>
            <w:shd w:val="clear" w:color="auto" w:fill="D9D9D9" w:themeFill="background1" w:themeFillShade="D9"/>
          </w:tcPr>
          <w:p w14:paraId="538D25F2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</w:p>
        </w:tc>
        <w:tc>
          <w:tcPr>
            <w:tcW w:w="936" w:type="pct"/>
            <w:shd w:val="clear" w:color="auto" w:fill="D9D9D9" w:themeFill="background1" w:themeFillShade="D9"/>
          </w:tcPr>
          <w:p w14:paraId="68F59CD6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</w:p>
        </w:tc>
        <w:tc>
          <w:tcPr>
            <w:tcW w:w="936" w:type="pct"/>
            <w:shd w:val="clear" w:color="auto" w:fill="D9D9D9" w:themeFill="background1" w:themeFillShade="D9"/>
          </w:tcPr>
          <w:p w14:paraId="318EBB79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</w:p>
        </w:tc>
        <w:tc>
          <w:tcPr>
            <w:tcW w:w="937" w:type="pct"/>
            <w:shd w:val="clear" w:color="auto" w:fill="D9D9D9" w:themeFill="background1" w:themeFillShade="D9"/>
          </w:tcPr>
          <w:p w14:paraId="4BBAE2DA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</w:p>
        </w:tc>
      </w:tr>
      <w:tr w:rsidR="00E301AE" w:rsidRPr="00F56420" w14:paraId="3C3CCA4B" w14:textId="77777777" w:rsidTr="004207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pct"/>
            <w:hideMark/>
          </w:tcPr>
          <w:p w14:paraId="4BFBAAA3" w14:textId="77777777" w:rsidR="00E301AE" w:rsidRPr="00F56420" w:rsidRDefault="00E301AE" w:rsidP="004207D9">
            <w:pPr>
              <w:textAlignment w:val="baseline"/>
              <w:rPr>
                <w:color w:val="000000" w:themeColor="text1"/>
                <w:sz w:val="18"/>
                <w:szCs w:val="18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 xml:space="preserve">Smoking </w:t>
            </w:r>
            <w:proofErr w:type="spellStart"/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habits</w:t>
            </w:r>
            <w:proofErr w:type="spellEnd"/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 </w:t>
            </w: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n (%)</w:t>
            </w:r>
          </w:p>
        </w:tc>
        <w:tc>
          <w:tcPr>
            <w:tcW w:w="936" w:type="pct"/>
          </w:tcPr>
          <w:p w14:paraId="10CDFC18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</w:p>
        </w:tc>
        <w:tc>
          <w:tcPr>
            <w:tcW w:w="936" w:type="pct"/>
          </w:tcPr>
          <w:p w14:paraId="494CE622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</w:p>
        </w:tc>
        <w:tc>
          <w:tcPr>
            <w:tcW w:w="936" w:type="pct"/>
          </w:tcPr>
          <w:p w14:paraId="26256FC8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</w:p>
        </w:tc>
        <w:tc>
          <w:tcPr>
            <w:tcW w:w="937" w:type="pct"/>
          </w:tcPr>
          <w:p w14:paraId="053E25CD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</w:p>
        </w:tc>
      </w:tr>
      <w:tr w:rsidR="00E301AE" w:rsidRPr="00F56420" w14:paraId="76CB21F2" w14:textId="77777777" w:rsidTr="004207D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pct"/>
            <w:hideMark/>
          </w:tcPr>
          <w:p w14:paraId="03296828" w14:textId="77777777" w:rsidR="00E301AE" w:rsidRPr="00F56420" w:rsidRDefault="00E301AE" w:rsidP="004207D9">
            <w:pPr>
              <w:textAlignment w:val="baseline"/>
              <w:rPr>
                <w:b w:val="0"/>
                <w:bCs w:val="0"/>
                <w:color w:val="000000" w:themeColor="text1"/>
                <w:sz w:val="18"/>
                <w:szCs w:val="18"/>
                <w:lang w:val="pt-PT" w:eastAsia="pt-PT"/>
              </w:rPr>
            </w:pP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Never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 </w:t>
            </w:r>
          </w:p>
        </w:tc>
        <w:tc>
          <w:tcPr>
            <w:tcW w:w="936" w:type="pct"/>
          </w:tcPr>
          <w:p w14:paraId="668D6FE4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732 (74.5%)</w:t>
            </w:r>
          </w:p>
        </w:tc>
        <w:tc>
          <w:tcPr>
            <w:tcW w:w="936" w:type="pct"/>
          </w:tcPr>
          <w:p w14:paraId="5B0A61DC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700 (73.9%)</w:t>
            </w:r>
          </w:p>
        </w:tc>
        <w:tc>
          <w:tcPr>
            <w:tcW w:w="936" w:type="pct"/>
          </w:tcPr>
          <w:p w14:paraId="38591235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551 (75.3%)</w:t>
            </w:r>
          </w:p>
        </w:tc>
        <w:tc>
          <w:tcPr>
            <w:tcW w:w="937" w:type="pct"/>
          </w:tcPr>
          <w:p w14:paraId="4C1C5A90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331 (77.0%)</w:t>
            </w:r>
          </w:p>
        </w:tc>
      </w:tr>
      <w:tr w:rsidR="00E301AE" w:rsidRPr="00F56420" w14:paraId="2F426E5F" w14:textId="77777777" w:rsidTr="004207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pct"/>
            <w:hideMark/>
          </w:tcPr>
          <w:p w14:paraId="69E246BC" w14:textId="77777777" w:rsidR="00E301AE" w:rsidRPr="00F56420" w:rsidRDefault="00E301AE" w:rsidP="004207D9">
            <w:pPr>
              <w:textAlignment w:val="baseline"/>
              <w:rPr>
                <w:b w:val="0"/>
                <w:bCs w:val="0"/>
                <w:color w:val="000000" w:themeColor="text1"/>
                <w:sz w:val="18"/>
                <w:szCs w:val="18"/>
                <w:lang w:val="pt-PT" w:eastAsia="pt-PT"/>
              </w:rPr>
            </w:pP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 xml:space="preserve">In </w:t>
            </w: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the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 xml:space="preserve"> </w:t>
            </w: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past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 </w:t>
            </w:r>
          </w:p>
        </w:tc>
        <w:tc>
          <w:tcPr>
            <w:tcW w:w="936" w:type="pct"/>
          </w:tcPr>
          <w:p w14:paraId="28C08406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180 (18.3%)</w:t>
            </w:r>
          </w:p>
        </w:tc>
        <w:tc>
          <w:tcPr>
            <w:tcW w:w="936" w:type="pct"/>
          </w:tcPr>
          <w:p w14:paraId="7C9598F7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187 (19.8%)</w:t>
            </w:r>
          </w:p>
        </w:tc>
        <w:tc>
          <w:tcPr>
            <w:tcW w:w="936" w:type="pct"/>
          </w:tcPr>
          <w:p w14:paraId="121A442E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133 (18.2%)</w:t>
            </w:r>
          </w:p>
        </w:tc>
        <w:tc>
          <w:tcPr>
            <w:tcW w:w="937" w:type="pct"/>
          </w:tcPr>
          <w:p w14:paraId="14B64359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76 (17.7%)</w:t>
            </w:r>
          </w:p>
        </w:tc>
      </w:tr>
      <w:tr w:rsidR="00E301AE" w:rsidRPr="00F56420" w14:paraId="7D2D886A" w14:textId="77777777" w:rsidTr="004207D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pct"/>
            <w:hideMark/>
          </w:tcPr>
          <w:p w14:paraId="2290FF77" w14:textId="77777777" w:rsidR="00E301AE" w:rsidRPr="00F56420" w:rsidRDefault="00E301AE" w:rsidP="004207D9">
            <w:pPr>
              <w:textAlignment w:val="baseline"/>
              <w:rPr>
                <w:b w:val="0"/>
                <w:bCs w:val="0"/>
                <w:color w:val="000000" w:themeColor="text1"/>
                <w:sz w:val="18"/>
                <w:szCs w:val="18"/>
                <w:lang w:val="pt-PT" w:eastAsia="pt-PT"/>
              </w:rPr>
            </w:pP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Daily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/</w:t>
            </w: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Occasionally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  </w:t>
            </w:r>
          </w:p>
        </w:tc>
        <w:tc>
          <w:tcPr>
            <w:tcW w:w="936" w:type="pct"/>
          </w:tcPr>
          <w:p w14:paraId="2FA5409D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71 (7.2%)</w:t>
            </w:r>
          </w:p>
        </w:tc>
        <w:tc>
          <w:tcPr>
            <w:tcW w:w="936" w:type="pct"/>
          </w:tcPr>
          <w:p w14:paraId="71AC8C57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60 (6.3%)</w:t>
            </w:r>
          </w:p>
        </w:tc>
        <w:tc>
          <w:tcPr>
            <w:tcW w:w="936" w:type="pct"/>
          </w:tcPr>
          <w:p w14:paraId="0390E67C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48 (6.6%)</w:t>
            </w:r>
          </w:p>
        </w:tc>
        <w:tc>
          <w:tcPr>
            <w:tcW w:w="937" w:type="pct"/>
          </w:tcPr>
          <w:p w14:paraId="68E6E6B4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23 (5.3%)</w:t>
            </w:r>
          </w:p>
        </w:tc>
      </w:tr>
      <w:tr w:rsidR="00E301AE" w:rsidRPr="00F56420" w14:paraId="45EDDF28" w14:textId="77777777" w:rsidTr="004207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pct"/>
            <w:hideMark/>
          </w:tcPr>
          <w:p w14:paraId="56D74278" w14:textId="77777777" w:rsidR="00E301AE" w:rsidRPr="00F56420" w:rsidRDefault="00E301AE" w:rsidP="004207D9">
            <w:pPr>
              <w:textAlignment w:val="baseline"/>
              <w:rPr>
                <w:color w:val="000000" w:themeColor="text1"/>
                <w:sz w:val="18"/>
                <w:szCs w:val="18"/>
                <w:lang w:val="pt-PT" w:eastAsia="pt-PT"/>
              </w:rPr>
            </w:pPr>
            <w:proofErr w:type="spellStart"/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Alcohol</w:t>
            </w:r>
            <w:proofErr w:type="spellEnd"/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 xml:space="preserve"> </w:t>
            </w:r>
            <w:proofErr w:type="spellStart"/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consumption</w:t>
            </w:r>
            <w:proofErr w:type="spellEnd"/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 </w:t>
            </w: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n (%)</w:t>
            </w:r>
          </w:p>
        </w:tc>
        <w:tc>
          <w:tcPr>
            <w:tcW w:w="936" w:type="pct"/>
          </w:tcPr>
          <w:p w14:paraId="1B1DC818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</w:p>
        </w:tc>
        <w:tc>
          <w:tcPr>
            <w:tcW w:w="936" w:type="pct"/>
          </w:tcPr>
          <w:p w14:paraId="6091F3AB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</w:p>
        </w:tc>
        <w:tc>
          <w:tcPr>
            <w:tcW w:w="936" w:type="pct"/>
          </w:tcPr>
          <w:p w14:paraId="5A3DD4BD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</w:p>
        </w:tc>
        <w:tc>
          <w:tcPr>
            <w:tcW w:w="937" w:type="pct"/>
          </w:tcPr>
          <w:p w14:paraId="11174CE6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</w:p>
        </w:tc>
      </w:tr>
      <w:tr w:rsidR="00E301AE" w:rsidRPr="00F56420" w14:paraId="4903A9C3" w14:textId="77777777" w:rsidTr="004207D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pct"/>
            <w:hideMark/>
          </w:tcPr>
          <w:p w14:paraId="5196E5EF" w14:textId="77777777" w:rsidR="00E301AE" w:rsidRPr="00F56420" w:rsidRDefault="00E301AE" w:rsidP="004207D9">
            <w:pPr>
              <w:textAlignment w:val="baseline"/>
              <w:rPr>
                <w:b w:val="0"/>
                <w:bCs w:val="0"/>
                <w:color w:val="000000" w:themeColor="text1"/>
                <w:sz w:val="18"/>
                <w:szCs w:val="18"/>
                <w:lang w:val="pt-PT" w:eastAsia="pt-PT"/>
              </w:rPr>
            </w:pP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Never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 </w:t>
            </w:r>
          </w:p>
        </w:tc>
        <w:tc>
          <w:tcPr>
            <w:tcW w:w="936" w:type="pct"/>
          </w:tcPr>
          <w:p w14:paraId="24FFEAF3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497 (50.6%)</w:t>
            </w:r>
          </w:p>
        </w:tc>
        <w:tc>
          <w:tcPr>
            <w:tcW w:w="936" w:type="pct"/>
          </w:tcPr>
          <w:p w14:paraId="08E5400D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546 (57.7%)</w:t>
            </w:r>
          </w:p>
        </w:tc>
        <w:tc>
          <w:tcPr>
            <w:tcW w:w="936" w:type="pct"/>
          </w:tcPr>
          <w:p w14:paraId="5DD6E90B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324 (44.2%)</w:t>
            </w:r>
          </w:p>
        </w:tc>
        <w:tc>
          <w:tcPr>
            <w:tcW w:w="937" w:type="pct"/>
          </w:tcPr>
          <w:p w14:paraId="18B73F4A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224 (52.1%)</w:t>
            </w:r>
          </w:p>
        </w:tc>
      </w:tr>
      <w:tr w:rsidR="00E301AE" w:rsidRPr="00F56420" w14:paraId="16F1AEF8" w14:textId="77777777" w:rsidTr="004207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pct"/>
            <w:hideMark/>
          </w:tcPr>
          <w:p w14:paraId="2C947A4E" w14:textId="77777777" w:rsidR="00E301AE" w:rsidRPr="00F56420" w:rsidRDefault="00E301AE" w:rsidP="004207D9">
            <w:pPr>
              <w:textAlignment w:val="baseline"/>
              <w:rPr>
                <w:b w:val="0"/>
                <w:bCs w:val="0"/>
                <w:color w:val="000000" w:themeColor="text1"/>
                <w:sz w:val="18"/>
                <w:szCs w:val="18"/>
                <w:lang w:val="pt-PT" w:eastAsia="pt-PT"/>
              </w:rPr>
            </w:pP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Occasionally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/</w:t>
            </w: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Daily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 </w:t>
            </w:r>
          </w:p>
        </w:tc>
        <w:tc>
          <w:tcPr>
            <w:tcW w:w="936" w:type="pct"/>
          </w:tcPr>
          <w:p w14:paraId="5724BB5B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485 (49.4%)</w:t>
            </w:r>
          </w:p>
        </w:tc>
        <w:tc>
          <w:tcPr>
            <w:tcW w:w="936" w:type="pct"/>
          </w:tcPr>
          <w:p w14:paraId="373474AA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401 (42.3%)</w:t>
            </w:r>
          </w:p>
        </w:tc>
        <w:tc>
          <w:tcPr>
            <w:tcW w:w="936" w:type="pct"/>
          </w:tcPr>
          <w:p w14:paraId="726C7918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409 (55.8%)</w:t>
            </w:r>
          </w:p>
        </w:tc>
        <w:tc>
          <w:tcPr>
            <w:tcW w:w="937" w:type="pct"/>
          </w:tcPr>
          <w:p w14:paraId="466E77AB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206 (47.9%)</w:t>
            </w:r>
          </w:p>
        </w:tc>
      </w:tr>
      <w:tr w:rsidR="00E301AE" w:rsidRPr="00F56420" w14:paraId="61C787E9" w14:textId="77777777" w:rsidTr="004207D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pct"/>
            <w:hideMark/>
          </w:tcPr>
          <w:p w14:paraId="50D21D62" w14:textId="77777777" w:rsidR="00E301AE" w:rsidRPr="00F56420" w:rsidRDefault="00E301AE" w:rsidP="004207D9">
            <w:pPr>
              <w:textAlignment w:val="baseline"/>
              <w:rPr>
                <w:color w:val="000000" w:themeColor="text1"/>
                <w:sz w:val="18"/>
                <w:szCs w:val="18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 xml:space="preserve">Regular </w:t>
            </w:r>
            <w:proofErr w:type="spellStart"/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physical</w:t>
            </w:r>
            <w:proofErr w:type="spellEnd"/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 xml:space="preserve"> </w:t>
            </w:r>
            <w:proofErr w:type="spellStart"/>
            <w:proofErr w:type="gramStart"/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activity</w:t>
            </w:r>
            <w:proofErr w:type="spellEnd"/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 xml:space="preserve">  </w:t>
            </w: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n</w:t>
            </w:r>
            <w:proofErr w:type="gram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 xml:space="preserve"> (%)</w:t>
            </w:r>
          </w:p>
        </w:tc>
        <w:tc>
          <w:tcPr>
            <w:tcW w:w="936" w:type="pct"/>
          </w:tcPr>
          <w:p w14:paraId="27BE28C5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</w:p>
        </w:tc>
        <w:tc>
          <w:tcPr>
            <w:tcW w:w="936" w:type="pct"/>
          </w:tcPr>
          <w:p w14:paraId="452EE42F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</w:p>
        </w:tc>
        <w:tc>
          <w:tcPr>
            <w:tcW w:w="936" w:type="pct"/>
          </w:tcPr>
          <w:p w14:paraId="32F4B804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</w:p>
        </w:tc>
        <w:tc>
          <w:tcPr>
            <w:tcW w:w="937" w:type="pct"/>
          </w:tcPr>
          <w:p w14:paraId="71443C3B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</w:p>
        </w:tc>
      </w:tr>
      <w:tr w:rsidR="00E301AE" w:rsidRPr="00F56420" w14:paraId="395DFCEC" w14:textId="77777777" w:rsidTr="004207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pct"/>
            <w:hideMark/>
          </w:tcPr>
          <w:p w14:paraId="3EB5E5D0" w14:textId="77777777" w:rsidR="00E301AE" w:rsidRPr="00F56420" w:rsidRDefault="00E301AE" w:rsidP="004207D9">
            <w:pPr>
              <w:textAlignment w:val="baseline"/>
              <w:rPr>
                <w:b w:val="0"/>
                <w:bCs w:val="0"/>
                <w:color w:val="000000" w:themeColor="text1"/>
                <w:sz w:val="18"/>
                <w:szCs w:val="18"/>
                <w:lang w:val="pt-PT" w:eastAsia="pt-PT"/>
              </w:rPr>
            </w:pP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Yes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 </w:t>
            </w:r>
          </w:p>
        </w:tc>
        <w:tc>
          <w:tcPr>
            <w:tcW w:w="936" w:type="pct"/>
          </w:tcPr>
          <w:p w14:paraId="633E332E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212 (21.6%)</w:t>
            </w:r>
          </w:p>
        </w:tc>
        <w:tc>
          <w:tcPr>
            <w:tcW w:w="936" w:type="pct"/>
          </w:tcPr>
          <w:p w14:paraId="643E44A6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374 (39.1%)</w:t>
            </w:r>
          </w:p>
        </w:tc>
        <w:tc>
          <w:tcPr>
            <w:tcW w:w="936" w:type="pct"/>
          </w:tcPr>
          <w:p w14:paraId="43DC8572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270 (36.8%)</w:t>
            </w:r>
          </w:p>
        </w:tc>
        <w:tc>
          <w:tcPr>
            <w:tcW w:w="937" w:type="pct"/>
          </w:tcPr>
          <w:p w14:paraId="7DF84AE4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159 (37.0%)</w:t>
            </w:r>
          </w:p>
        </w:tc>
      </w:tr>
      <w:tr w:rsidR="00E301AE" w:rsidRPr="00F56420" w14:paraId="77536CD1" w14:textId="77777777" w:rsidTr="004207D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pct"/>
            <w:shd w:val="clear" w:color="auto" w:fill="D9D9D9" w:themeFill="background1" w:themeFillShade="D9"/>
            <w:hideMark/>
          </w:tcPr>
          <w:p w14:paraId="65BCB962" w14:textId="77777777" w:rsidR="00E301AE" w:rsidRPr="00F56420" w:rsidRDefault="00E301AE" w:rsidP="004207D9">
            <w:pPr>
              <w:textAlignment w:val="baseline"/>
              <w:rPr>
                <w:color w:val="000000" w:themeColor="text1"/>
                <w:sz w:val="18"/>
                <w:szCs w:val="18"/>
                <w:lang w:val="pt-PT" w:eastAsia="pt-PT"/>
              </w:rPr>
            </w:pPr>
            <w:proofErr w:type="spellStart"/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Clinical</w:t>
            </w:r>
            <w:proofErr w:type="spellEnd"/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 </w:t>
            </w:r>
          </w:p>
        </w:tc>
        <w:tc>
          <w:tcPr>
            <w:tcW w:w="936" w:type="pct"/>
            <w:shd w:val="clear" w:color="auto" w:fill="D9D9D9" w:themeFill="background1" w:themeFillShade="D9"/>
          </w:tcPr>
          <w:p w14:paraId="1420C1AA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</w:p>
        </w:tc>
        <w:tc>
          <w:tcPr>
            <w:tcW w:w="936" w:type="pct"/>
            <w:shd w:val="clear" w:color="auto" w:fill="D9D9D9" w:themeFill="background1" w:themeFillShade="D9"/>
          </w:tcPr>
          <w:p w14:paraId="47B26129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</w:p>
        </w:tc>
        <w:tc>
          <w:tcPr>
            <w:tcW w:w="936" w:type="pct"/>
            <w:shd w:val="clear" w:color="auto" w:fill="D9D9D9" w:themeFill="background1" w:themeFillShade="D9"/>
          </w:tcPr>
          <w:p w14:paraId="214649E6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</w:p>
        </w:tc>
        <w:tc>
          <w:tcPr>
            <w:tcW w:w="937" w:type="pct"/>
            <w:shd w:val="clear" w:color="auto" w:fill="D9D9D9" w:themeFill="background1" w:themeFillShade="D9"/>
          </w:tcPr>
          <w:p w14:paraId="208DB487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</w:p>
        </w:tc>
      </w:tr>
      <w:tr w:rsidR="00E301AE" w:rsidRPr="00F56420" w14:paraId="292F74D2" w14:textId="77777777" w:rsidTr="004207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pct"/>
            <w:hideMark/>
          </w:tcPr>
          <w:p w14:paraId="56827C98" w14:textId="77777777" w:rsidR="00E301AE" w:rsidRPr="00F56420" w:rsidRDefault="00E301AE" w:rsidP="004207D9">
            <w:pPr>
              <w:textAlignment w:val="baseline"/>
              <w:rPr>
                <w:color w:val="000000" w:themeColor="text1"/>
                <w:sz w:val="18"/>
                <w:szCs w:val="18"/>
                <w:lang w:val="pt-PT" w:eastAsia="pt-PT"/>
              </w:rPr>
            </w:pPr>
            <w:proofErr w:type="spellStart"/>
            <w:proofErr w:type="gramStart"/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Multimorbidity</w:t>
            </w:r>
            <w:proofErr w:type="spellEnd"/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  </w:t>
            </w: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n</w:t>
            </w:r>
            <w:proofErr w:type="gram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 xml:space="preserve"> (%)</w:t>
            </w:r>
          </w:p>
        </w:tc>
        <w:tc>
          <w:tcPr>
            <w:tcW w:w="936" w:type="pct"/>
          </w:tcPr>
          <w:p w14:paraId="66F2B7FF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</w:p>
        </w:tc>
        <w:tc>
          <w:tcPr>
            <w:tcW w:w="936" w:type="pct"/>
          </w:tcPr>
          <w:p w14:paraId="0889973E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</w:p>
        </w:tc>
        <w:tc>
          <w:tcPr>
            <w:tcW w:w="936" w:type="pct"/>
          </w:tcPr>
          <w:p w14:paraId="217BE4B1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</w:p>
        </w:tc>
        <w:tc>
          <w:tcPr>
            <w:tcW w:w="937" w:type="pct"/>
          </w:tcPr>
          <w:p w14:paraId="29011280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</w:p>
        </w:tc>
      </w:tr>
      <w:tr w:rsidR="00E301AE" w:rsidRPr="00F56420" w14:paraId="2231F98A" w14:textId="77777777" w:rsidTr="004207D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pct"/>
            <w:hideMark/>
          </w:tcPr>
          <w:p w14:paraId="1CA1583C" w14:textId="77777777" w:rsidR="00E301AE" w:rsidRPr="00F56420" w:rsidRDefault="00E301AE" w:rsidP="004207D9">
            <w:pPr>
              <w:textAlignment w:val="baseline"/>
              <w:rPr>
                <w:b w:val="0"/>
                <w:bCs w:val="0"/>
                <w:color w:val="000000" w:themeColor="text1"/>
                <w:sz w:val="18"/>
                <w:szCs w:val="18"/>
                <w:lang w:val="pt-PT" w:eastAsia="pt-PT"/>
              </w:rPr>
            </w:pP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Yes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 </w:t>
            </w:r>
          </w:p>
        </w:tc>
        <w:tc>
          <w:tcPr>
            <w:tcW w:w="936" w:type="pct"/>
          </w:tcPr>
          <w:p w14:paraId="74C2B542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634 (70.8%)</w:t>
            </w:r>
          </w:p>
        </w:tc>
        <w:tc>
          <w:tcPr>
            <w:tcW w:w="936" w:type="pct"/>
          </w:tcPr>
          <w:p w14:paraId="6CB09F68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627 (72.9%)</w:t>
            </w:r>
          </w:p>
        </w:tc>
        <w:tc>
          <w:tcPr>
            <w:tcW w:w="936" w:type="pct"/>
          </w:tcPr>
          <w:p w14:paraId="4EE0517D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501 (78.5%)</w:t>
            </w:r>
          </w:p>
        </w:tc>
        <w:tc>
          <w:tcPr>
            <w:tcW w:w="937" w:type="pct"/>
          </w:tcPr>
          <w:p w14:paraId="0EA31A3B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297 (74.6%)</w:t>
            </w:r>
          </w:p>
        </w:tc>
      </w:tr>
      <w:tr w:rsidR="00E301AE" w:rsidRPr="00F56420" w14:paraId="2C20BE2F" w14:textId="77777777" w:rsidTr="004207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pct"/>
            <w:hideMark/>
          </w:tcPr>
          <w:p w14:paraId="723EEE22" w14:textId="77777777" w:rsidR="00E301AE" w:rsidRPr="00F56420" w:rsidRDefault="00E301AE" w:rsidP="004207D9">
            <w:pPr>
              <w:textAlignment w:val="baseline"/>
              <w:rPr>
                <w:color w:val="000000" w:themeColor="text1"/>
                <w:sz w:val="18"/>
                <w:szCs w:val="18"/>
                <w:lang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eastAsia="pt-PT"/>
              </w:rPr>
              <w:t>Clinical severity  </w:t>
            </w:r>
          </w:p>
          <w:p w14:paraId="734287BC" w14:textId="77777777" w:rsidR="00E301AE" w:rsidRPr="00F56420" w:rsidRDefault="00E301AE" w:rsidP="004207D9">
            <w:pPr>
              <w:textAlignment w:val="baseline"/>
              <w:rPr>
                <w:b w:val="0"/>
                <w:bCs w:val="0"/>
                <w:color w:val="000000" w:themeColor="text1"/>
                <w:sz w:val="18"/>
                <w:szCs w:val="18"/>
                <w:lang w:eastAsia="pt-PT"/>
              </w:rPr>
            </w:pP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eastAsia="pt-PT"/>
              </w:rPr>
              <w:t>(</w:t>
            </w:r>
            <w:proofErr w:type="gram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eastAsia="pt-PT"/>
              </w:rPr>
              <w:t>inverted</w:t>
            </w:r>
            <w:proofErr w:type="gram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eastAsia="pt-PT"/>
              </w:rPr>
              <w:t xml:space="preserve"> HOOS/KOOS score)  </w:t>
            </w:r>
          </w:p>
        </w:tc>
        <w:tc>
          <w:tcPr>
            <w:tcW w:w="936" w:type="pct"/>
          </w:tcPr>
          <w:p w14:paraId="5A5E1B06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eastAsia="pt-PT"/>
              </w:rPr>
            </w:pPr>
          </w:p>
        </w:tc>
        <w:tc>
          <w:tcPr>
            <w:tcW w:w="936" w:type="pct"/>
          </w:tcPr>
          <w:p w14:paraId="673FAC63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eastAsia="pt-PT"/>
              </w:rPr>
            </w:pPr>
          </w:p>
        </w:tc>
        <w:tc>
          <w:tcPr>
            <w:tcW w:w="936" w:type="pct"/>
          </w:tcPr>
          <w:p w14:paraId="10C551CC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eastAsia="pt-PT"/>
              </w:rPr>
            </w:pPr>
          </w:p>
        </w:tc>
        <w:tc>
          <w:tcPr>
            <w:tcW w:w="937" w:type="pct"/>
          </w:tcPr>
          <w:p w14:paraId="7CDFADF0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eastAsia="pt-PT"/>
              </w:rPr>
            </w:pPr>
          </w:p>
        </w:tc>
      </w:tr>
      <w:tr w:rsidR="00E301AE" w:rsidRPr="00F56420" w14:paraId="387946C6" w14:textId="77777777" w:rsidTr="004207D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pct"/>
            <w:hideMark/>
          </w:tcPr>
          <w:p w14:paraId="7F2CDD6C" w14:textId="77777777" w:rsidR="00E301AE" w:rsidRPr="00F56420" w:rsidRDefault="00E301AE" w:rsidP="004207D9">
            <w:pPr>
              <w:textAlignment w:val="baseline"/>
              <w:rPr>
                <w:b w:val="0"/>
                <w:bCs w:val="0"/>
                <w:color w:val="000000" w:themeColor="text1"/>
                <w:sz w:val="18"/>
                <w:szCs w:val="18"/>
                <w:lang w:val="pt-PT" w:eastAsia="pt-PT"/>
              </w:rPr>
            </w:pP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eastAsia="pt-PT"/>
              </w:rPr>
              <w:lastRenderedPageBreak/>
              <w:t>Mean (SD)</w:t>
            </w: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 </w:t>
            </w:r>
          </w:p>
        </w:tc>
        <w:tc>
          <w:tcPr>
            <w:tcW w:w="936" w:type="pct"/>
          </w:tcPr>
          <w:p w14:paraId="77377BF5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46.1 (18.8)</w:t>
            </w:r>
          </w:p>
        </w:tc>
        <w:tc>
          <w:tcPr>
            <w:tcW w:w="936" w:type="pct"/>
          </w:tcPr>
          <w:p w14:paraId="269B4C6F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eastAsia="pt-PT"/>
              </w:rPr>
              <w:t>-</w:t>
            </w:r>
          </w:p>
        </w:tc>
        <w:tc>
          <w:tcPr>
            <w:tcW w:w="936" w:type="pct"/>
          </w:tcPr>
          <w:p w14:paraId="2ECFFD7D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eastAsia="pt-PT"/>
              </w:rPr>
              <w:t>-</w:t>
            </w:r>
          </w:p>
        </w:tc>
        <w:tc>
          <w:tcPr>
            <w:tcW w:w="937" w:type="pct"/>
          </w:tcPr>
          <w:p w14:paraId="7C3C82F7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eastAsia="pt-PT"/>
              </w:rPr>
              <w:t>-</w:t>
            </w:r>
          </w:p>
        </w:tc>
      </w:tr>
      <w:tr w:rsidR="00E301AE" w:rsidRPr="00F56420" w14:paraId="38CD7818" w14:textId="77777777" w:rsidTr="004207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pct"/>
            <w:hideMark/>
          </w:tcPr>
          <w:p w14:paraId="1F9CFC50" w14:textId="77777777" w:rsidR="00E301AE" w:rsidRPr="00F56420" w:rsidRDefault="00E301AE" w:rsidP="004207D9">
            <w:pPr>
              <w:textAlignment w:val="baseline"/>
              <w:rPr>
                <w:color w:val="000000" w:themeColor="text1"/>
                <w:sz w:val="16"/>
                <w:szCs w:val="16"/>
                <w:lang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eastAsia="pt-PT"/>
              </w:rPr>
              <w:t>Unmanageable pain levels</w:t>
            </w:r>
          </w:p>
          <w:p w14:paraId="64884F7E" w14:textId="77777777" w:rsidR="00E301AE" w:rsidRPr="00F56420" w:rsidRDefault="00E301AE" w:rsidP="004207D9">
            <w:pPr>
              <w:textAlignment w:val="baseline"/>
              <w:rPr>
                <w:b w:val="0"/>
                <w:bCs w:val="0"/>
                <w:color w:val="000000" w:themeColor="text1"/>
                <w:sz w:val="18"/>
                <w:szCs w:val="18"/>
                <w:lang w:eastAsia="pt-PT"/>
              </w:rPr>
            </w:pP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eastAsia="pt-PT"/>
              </w:rPr>
              <w:t>(≥5 NPRS),</w:t>
            </w:r>
            <w:r w:rsidRPr="00F56420">
              <w:rPr>
                <w:b w:val="0"/>
                <w:bCs w:val="0"/>
                <w:color w:val="000000" w:themeColor="text1"/>
                <w:sz w:val="18"/>
                <w:szCs w:val="18"/>
                <w:lang w:eastAsia="pt-PT"/>
              </w:rPr>
              <w:t xml:space="preserve"> </w:t>
            </w: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eastAsia="pt-PT"/>
              </w:rPr>
              <w:t>n (%)</w:t>
            </w:r>
          </w:p>
        </w:tc>
        <w:tc>
          <w:tcPr>
            <w:tcW w:w="936" w:type="pct"/>
          </w:tcPr>
          <w:p w14:paraId="5C5E8B15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eastAsia="pt-PT"/>
              </w:rPr>
            </w:pPr>
          </w:p>
        </w:tc>
        <w:tc>
          <w:tcPr>
            <w:tcW w:w="936" w:type="pct"/>
          </w:tcPr>
          <w:p w14:paraId="320A9D90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eastAsia="pt-PT"/>
              </w:rPr>
            </w:pPr>
          </w:p>
        </w:tc>
        <w:tc>
          <w:tcPr>
            <w:tcW w:w="936" w:type="pct"/>
          </w:tcPr>
          <w:p w14:paraId="5C4B7D98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eastAsia="pt-PT"/>
              </w:rPr>
            </w:pPr>
          </w:p>
        </w:tc>
        <w:tc>
          <w:tcPr>
            <w:tcW w:w="937" w:type="pct"/>
          </w:tcPr>
          <w:p w14:paraId="571E19B7" w14:textId="77777777" w:rsidR="00E301AE" w:rsidRPr="00F56420" w:rsidRDefault="00E301AE" w:rsidP="004207D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eastAsia="pt-PT"/>
              </w:rPr>
            </w:pPr>
          </w:p>
        </w:tc>
      </w:tr>
      <w:tr w:rsidR="00E301AE" w:rsidRPr="00F56420" w14:paraId="7AD0AE6F" w14:textId="77777777" w:rsidTr="004207D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pct"/>
            <w:hideMark/>
          </w:tcPr>
          <w:p w14:paraId="3D84F8CD" w14:textId="77777777" w:rsidR="00E301AE" w:rsidRPr="00F56420" w:rsidRDefault="00E301AE" w:rsidP="004207D9">
            <w:pPr>
              <w:textAlignment w:val="baseline"/>
              <w:rPr>
                <w:b w:val="0"/>
                <w:bCs w:val="0"/>
                <w:color w:val="000000" w:themeColor="text1"/>
                <w:sz w:val="18"/>
                <w:szCs w:val="18"/>
                <w:lang w:val="pt-PT" w:eastAsia="pt-PT"/>
              </w:rPr>
            </w:pP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eastAsia="pt-PT"/>
              </w:rPr>
              <w:t>Yes</w:t>
            </w: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 </w:t>
            </w:r>
          </w:p>
        </w:tc>
        <w:tc>
          <w:tcPr>
            <w:tcW w:w="936" w:type="pct"/>
          </w:tcPr>
          <w:p w14:paraId="3149A046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691 (73.8%)</w:t>
            </w:r>
          </w:p>
        </w:tc>
        <w:tc>
          <w:tcPr>
            <w:tcW w:w="936" w:type="pct"/>
          </w:tcPr>
          <w:p w14:paraId="70966210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eastAsia="pt-PT"/>
              </w:rPr>
              <w:t>-</w:t>
            </w:r>
          </w:p>
        </w:tc>
        <w:tc>
          <w:tcPr>
            <w:tcW w:w="936" w:type="pct"/>
          </w:tcPr>
          <w:p w14:paraId="543CE856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eastAsia="pt-PT"/>
              </w:rPr>
              <w:t>-</w:t>
            </w:r>
          </w:p>
        </w:tc>
        <w:tc>
          <w:tcPr>
            <w:tcW w:w="937" w:type="pct"/>
          </w:tcPr>
          <w:p w14:paraId="3FAA1411" w14:textId="77777777" w:rsidR="00E301AE" w:rsidRPr="00F56420" w:rsidRDefault="00E301AE" w:rsidP="004207D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eastAsia="pt-PT"/>
              </w:rPr>
              <w:t>-</w:t>
            </w:r>
          </w:p>
        </w:tc>
      </w:tr>
    </w:tbl>
    <w:p w14:paraId="32C0C57F" w14:textId="77777777" w:rsidR="00E301AE" w:rsidRPr="00F56420" w:rsidRDefault="00E301AE" w:rsidP="00E301AE">
      <w:pPr>
        <w:jc w:val="both"/>
        <w:rPr>
          <w:color w:val="000000" w:themeColor="text1"/>
          <w:sz w:val="16"/>
          <w:szCs w:val="16"/>
        </w:rPr>
      </w:pPr>
      <w:r w:rsidRPr="00F56420">
        <w:rPr>
          <w:color w:val="000000" w:themeColor="text1"/>
          <w:sz w:val="16"/>
          <w:szCs w:val="16"/>
        </w:rPr>
        <w:t>Sample size is not constant due to missing values in some variables: BMI – EpiDoC1 (n=919), EpiDoC2 (n=891), EpiDoC3 (n=664), EpiDoC4 (n=399); Smoking habits – EpiDoC2 (n=947), EpiDoC3 (n=732), EpiDoC4 (n=430); Alcohol consumption – EpiDoC1 (n=982), EpiDoC2 (n=947), EpiDoC3 (n=733), EpiDoC4 (n=430); Regular physical activity – EpiDoC1 (n=982), EpiDoC2 (n=957), EpiDoC3 (n=734), EpiDoC4 (n=430); Multimorbidity – EpiDoC1 (n=895), EpiDoC2 (n=860), EpiDoC3 (n=638), EpiDoC4 (n=398); Clinical severity – EpiDoC1 (n=903); Inadequate Pain Relief – EpiDoC1 (n=936).</w:t>
      </w:r>
    </w:p>
    <w:p w14:paraId="286565A4" w14:textId="77777777" w:rsidR="00E301AE" w:rsidRPr="00F56420" w:rsidRDefault="00E301AE" w:rsidP="00E301AE">
      <w:pPr>
        <w:rPr>
          <w:b/>
          <w:bCs/>
          <w:color w:val="000000" w:themeColor="text1"/>
          <w:sz w:val="22"/>
          <w:szCs w:val="22"/>
        </w:rPr>
      </w:pPr>
    </w:p>
    <w:p w14:paraId="7E0C7644" w14:textId="77777777" w:rsidR="00E301AE" w:rsidRDefault="00E301AE" w:rsidP="00E301AE">
      <w:pPr>
        <w:rPr>
          <w:color w:val="000000" w:themeColor="text1"/>
        </w:rPr>
        <w:sectPr w:rsidR="00E301AE" w:rsidSect="001437AA">
          <w:footerReference w:type="even" r:id="rId8"/>
          <w:footerReference w:type="default" r:id="rId9"/>
          <w:pgSz w:w="11900" w:h="16840"/>
          <w:pgMar w:top="1417" w:right="1701" w:bottom="1417" w:left="1701" w:header="708" w:footer="708" w:gutter="0"/>
          <w:cols w:space="708"/>
          <w:docGrid w:linePitch="360"/>
        </w:sectPr>
      </w:pPr>
      <w:r w:rsidRPr="00F56420">
        <w:rPr>
          <w:color w:val="000000" w:themeColor="text1"/>
        </w:rPr>
        <w:br w:type="page"/>
      </w:r>
    </w:p>
    <w:p w14:paraId="74B3B3AA" w14:textId="5D4ECB9F" w:rsidR="00E301AE" w:rsidRDefault="00E301AE" w:rsidP="00E301AE">
      <w:pPr>
        <w:rPr>
          <w:color w:val="000000" w:themeColor="text1"/>
        </w:rPr>
      </w:pPr>
    </w:p>
    <w:p w14:paraId="09F41736" w14:textId="1968662E" w:rsidR="00E301AE" w:rsidRDefault="00E301AE" w:rsidP="00E301AE">
      <w:pPr>
        <w:rPr>
          <w:color w:val="000000" w:themeColor="text1"/>
        </w:rPr>
      </w:pPr>
      <w:r w:rsidRPr="00E301AE">
        <w:rPr>
          <w:b/>
          <w:bCs/>
          <w:color w:val="000000" w:themeColor="text1"/>
        </w:rPr>
        <w:t>Table S2</w:t>
      </w:r>
      <w:r>
        <w:rPr>
          <w:color w:val="000000" w:themeColor="text1"/>
        </w:rPr>
        <w:t>. Average years to baseline in each follow-up wave of total sample and by trajectory group</w:t>
      </w:r>
    </w:p>
    <w:p w14:paraId="38B00188" w14:textId="0F2F5FFA" w:rsidR="00E301AE" w:rsidRDefault="00E301AE" w:rsidP="00B05044">
      <w:pPr>
        <w:rPr>
          <w:b/>
          <w:bCs/>
          <w:color w:val="000000" w:themeColor="text1"/>
          <w:sz w:val="22"/>
          <w:szCs w:val="22"/>
        </w:rPr>
      </w:pPr>
    </w:p>
    <w:tbl>
      <w:tblPr>
        <w:tblStyle w:val="SimplesTabela2"/>
        <w:tblW w:w="5000" w:type="pct"/>
        <w:tblLook w:val="06A0" w:firstRow="1" w:lastRow="0" w:firstColumn="1" w:lastColumn="0" w:noHBand="1" w:noVBand="1"/>
      </w:tblPr>
      <w:tblGrid>
        <w:gridCol w:w="1260"/>
        <w:gridCol w:w="1218"/>
        <w:gridCol w:w="1828"/>
        <w:gridCol w:w="1828"/>
        <w:gridCol w:w="1895"/>
        <w:gridCol w:w="577"/>
        <w:gridCol w:w="1415"/>
        <w:gridCol w:w="1580"/>
        <w:gridCol w:w="1829"/>
        <w:gridCol w:w="576"/>
      </w:tblGrid>
      <w:tr w:rsidR="00E301AE" w:rsidRPr="00E301AE" w14:paraId="72EFF54A" w14:textId="77777777" w:rsidTr="00DA45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pct"/>
            <w:tcBorders>
              <w:bottom w:val="single" w:sz="4" w:space="0" w:color="auto"/>
            </w:tcBorders>
          </w:tcPr>
          <w:p w14:paraId="14FA8FAD" w14:textId="77777777" w:rsidR="00E301AE" w:rsidRPr="00E301AE" w:rsidRDefault="00E301AE" w:rsidP="004207D9">
            <w:pPr>
              <w:spacing w:line="276" w:lineRule="auto"/>
              <w:jc w:val="center"/>
              <w:rPr>
                <w:b w:val="0"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435" w:type="pct"/>
            <w:tcBorders>
              <w:bottom w:val="single" w:sz="4" w:space="0" w:color="auto"/>
            </w:tcBorders>
          </w:tcPr>
          <w:p w14:paraId="6B668DDA" w14:textId="77777777" w:rsidR="00E301AE" w:rsidRPr="00E301AE" w:rsidRDefault="00E301AE" w:rsidP="004207D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2188" w:type="pct"/>
            <w:gridSpan w:val="4"/>
            <w:tcBorders>
              <w:bottom w:val="single" w:sz="4" w:space="0" w:color="auto"/>
            </w:tcBorders>
          </w:tcPr>
          <w:p w14:paraId="585CD244" w14:textId="77777777" w:rsidR="00E301AE" w:rsidRPr="00E301AE" w:rsidRDefault="00E301AE" w:rsidP="004207D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404040" w:themeColor="text1" w:themeTint="BF"/>
                <w:sz w:val="16"/>
                <w:szCs w:val="16"/>
              </w:rPr>
            </w:pPr>
            <w:proofErr w:type="spellStart"/>
            <w:r w:rsidRPr="00E301AE">
              <w:rPr>
                <w:color w:val="404040" w:themeColor="text1" w:themeTint="BF"/>
                <w:sz w:val="16"/>
                <w:szCs w:val="16"/>
              </w:rPr>
              <w:t>HRQoL</w:t>
            </w:r>
            <w:proofErr w:type="spellEnd"/>
            <w:r w:rsidRPr="00E301AE">
              <w:rPr>
                <w:color w:val="404040" w:themeColor="text1" w:themeTint="BF"/>
                <w:sz w:val="16"/>
                <w:szCs w:val="16"/>
              </w:rPr>
              <w:t xml:space="preserve"> (EQ-5D score)</w:t>
            </w:r>
          </w:p>
        </w:tc>
        <w:tc>
          <w:tcPr>
            <w:tcW w:w="1928" w:type="pct"/>
            <w:gridSpan w:val="4"/>
            <w:tcBorders>
              <w:bottom w:val="single" w:sz="4" w:space="0" w:color="auto"/>
            </w:tcBorders>
          </w:tcPr>
          <w:p w14:paraId="7BFB4E18" w14:textId="77777777" w:rsidR="00E301AE" w:rsidRPr="00E301AE" w:rsidRDefault="00E301AE" w:rsidP="004207D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04040" w:themeColor="text1" w:themeTint="BF"/>
                <w:sz w:val="16"/>
                <w:szCs w:val="16"/>
              </w:rPr>
            </w:pPr>
            <w:r w:rsidRPr="00E301AE">
              <w:rPr>
                <w:color w:val="404040" w:themeColor="text1" w:themeTint="BF"/>
                <w:sz w:val="16"/>
                <w:szCs w:val="16"/>
              </w:rPr>
              <w:t>Physical Function (HAQ score)</w:t>
            </w:r>
          </w:p>
        </w:tc>
      </w:tr>
      <w:tr w:rsidR="00DA45CC" w:rsidRPr="00E301AE" w14:paraId="5FCA2DF1" w14:textId="77777777" w:rsidTr="00DA45C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A1FA69" w14:textId="77777777" w:rsidR="00E301AE" w:rsidRPr="00E301AE" w:rsidRDefault="00E301AE" w:rsidP="00DA45CC">
            <w:pPr>
              <w:spacing w:line="276" w:lineRule="auto"/>
              <w:jc w:val="center"/>
              <w:rPr>
                <w:b w:val="0"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1088F4" w14:textId="77777777" w:rsidR="00E301AE" w:rsidRPr="00E301AE" w:rsidRDefault="00E301AE" w:rsidP="00DA45C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404040" w:themeColor="text1" w:themeTint="BF"/>
                <w:sz w:val="16"/>
                <w:szCs w:val="16"/>
                <w:lang w:val="pt-PT"/>
              </w:rPr>
            </w:pPr>
            <w:r w:rsidRPr="00E301AE">
              <w:rPr>
                <w:b/>
                <w:color w:val="404040" w:themeColor="text1" w:themeTint="BF"/>
                <w:sz w:val="16"/>
                <w:szCs w:val="16"/>
                <w:lang w:val="pt-PT"/>
              </w:rPr>
              <w:t>Total Sample</w:t>
            </w:r>
          </w:p>
          <w:p w14:paraId="1C62C765" w14:textId="77777777" w:rsidR="00E301AE" w:rsidRPr="00E301AE" w:rsidRDefault="00E301AE" w:rsidP="00DA45C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  <w:sz w:val="16"/>
                <w:szCs w:val="16"/>
              </w:rPr>
            </w:pPr>
          </w:p>
          <w:p w14:paraId="14881D80" w14:textId="77777777" w:rsidR="00E301AE" w:rsidRPr="00E301AE" w:rsidRDefault="00E301AE" w:rsidP="00DA45C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  <w:sz w:val="16"/>
                <w:szCs w:val="16"/>
              </w:rPr>
            </w:pPr>
            <w:r w:rsidRPr="00E301AE">
              <w:rPr>
                <w:color w:val="404040" w:themeColor="text1" w:themeTint="BF"/>
                <w:sz w:val="16"/>
                <w:szCs w:val="16"/>
              </w:rPr>
              <w:t>n=983</w:t>
            </w:r>
          </w:p>
        </w:tc>
        <w:tc>
          <w:tcPr>
            <w:tcW w:w="6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9A5CD6" w14:textId="36FCA507" w:rsidR="00E301AE" w:rsidRPr="00E301AE" w:rsidRDefault="00E301AE" w:rsidP="00DA45C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404040" w:themeColor="text1" w:themeTint="BF"/>
                <w:sz w:val="16"/>
                <w:szCs w:val="16"/>
              </w:rPr>
            </w:pPr>
            <w:r>
              <w:rPr>
                <w:b/>
                <w:color w:val="404040" w:themeColor="text1" w:themeTint="BF"/>
                <w:sz w:val="16"/>
                <w:szCs w:val="16"/>
              </w:rPr>
              <w:t xml:space="preserve">Consistently high </w:t>
            </w:r>
            <w:proofErr w:type="spellStart"/>
            <w:r>
              <w:rPr>
                <w:b/>
                <w:color w:val="404040" w:themeColor="text1" w:themeTint="BF"/>
                <w:sz w:val="16"/>
                <w:szCs w:val="16"/>
              </w:rPr>
              <w:t>HRQoL</w:t>
            </w:r>
            <w:proofErr w:type="spellEnd"/>
          </w:p>
          <w:p w14:paraId="6FCE11FE" w14:textId="72E84FDD" w:rsidR="00E301AE" w:rsidRPr="00E301AE" w:rsidRDefault="00E301AE" w:rsidP="00DA45C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404040" w:themeColor="text1" w:themeTint="BF"/>
                <w:sz w:val="16"/>
                <w:szCs w:val="16"/>
                <w:lang w:val="pt-PT"/>
              </w:rPr>
            </w:pPr>
            <w:r w:rsidRPr="00E301AE">
              <w:rPr>
                <w:bCs/>
                <w:color w:val="404040" w:themeColor="text1" w:themeTint="BF"/>
                <w:sz w:val="16"/>
                <w:szCs w:val="16"/>
                <w:lang w:val="pt-PT"/>
              </w:rPr>
              <w:t>n=165</w:t>
            </w:r>
          </w:p>
        </w:tc>
        <w:tc>
          <w:tcPr>
            <w:tcW w:w="6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951F81" w14:textId="2C51610F" w:rsidR="00E301AE" w:rsidRPr="00E301AE" w:rsidRDefault="00E301AE" w:rsidP="00DA45C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404040" w:themeColor="text1" w:themeTint="BF"/>
                <w:sz w:val="16"/>
                <w:szCs w:val="16"/>
              </w:rPr>
            </w:pPr>
            <w:r w:rsidRPr="00E301AE">
              <w:rPr>
                <w:b/>
                <w:color w:val="404040" w:themeColor="text1" w:themeTint="BF"/>
                <w:sz w:val="16"/>
                <w:szCs w:val="16"/>
              </w:rPr>
              <w:t>Consistently moderate</w:t>
            </w:r>
            <w:r>
              <w:rPr>
                <w:b/>
                <w:color w:val="404040" w:themeColor="text1" w:themeTint="BF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color w:val="404040" w:themeColor="text1" w:themeTint="BF"/>
                <w:sz w:val="16"/>
                <w:szCs w:val="16"/>
              </w:rPr>
              <w:t>HRQoL</w:t>
            </w:r>
            <w:proofErr w:type="spellEnd"/>
          </w:p>
          <w:p w14:paraId="26E676CD" w14:textId="77777777" w:rsidR="00E301AE" w:rsidRPr="00E301AE" w:rsidRDefault="00E301AE" w:rsidP="00DA45C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404040" w:themeColor="text1" w:themeTint="BF"/>
                <w:sz w:val="16"/>
                <w:szCs w:val="16"/>
                <w:lang w:val="pt-PT"/>
              </w:rPr>
            </w:pPr>
            <w:r w:rsidRPr="00E301AE">
              <w:rPr>
                <w:bCs/>
                <w:color w:val="404040" w:themeColor="text1" w:themeTint="BF"/>
                <w:sz w:val="16"/>
                <w:szCs w:val="16"/>
                <w:lang w:val="pt-PT"/>
              </w:rPr>
              <w:t>n=501</w:t>
            </w:r>
          </w:p>
        </w:tc>
        <w:tc>
          <w:tcPr>
            <w:tcW w:w="6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26589A" w14:textId="694B4EE7" w:rsidR="00E301AE" w:rsidRPr="00E301AE" w:rsidRDefault="00E301AE" w:rsidP="00DA45C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404040" w:themeColor="text1" w:themeTint="BF"/>
                <w:sz w:val="16"/>
                <w:szCs w:val="16"/>
              </w:rPr>
            </w:pPr>
            <w:r w:rsidRPr="00E301AE">
              <w:rPr>
                <w:b/>
                <w:color w:val="404040" w:themeColor="text1" w:themeTint="BF"/>
                <w:sz w:val="16"/>
                <w:szCs w:val="16"/>
              </w:rPr>
              <w:t>Consistently low</w:t>
            </w:r>
            <w:r>
              <w:rPr>
                <w:b/>
                <w:color w:val="404040" w:themeColor="text1" w:themeTint="BF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color w:val="404040" w:themeColor="text1" w:themeTint="BF"/>
                <w:sz w:val="16"/>
                <w:szCs w:val="16"/>
              </w:rPr>
              <w:t>HRQoL</w:t>
            </w:r>
            <w:proofErr w:type="spellEnd"/>
          </w:p>
          <w:p w14:paraId="26B5D7C5" w14:textId="4121D1B4" w:rsidR="00E301AE" w:rsidRPr="00E301AE" w:rsidRDefault="00E301AE" w:rsidP="00DA45C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404040" w:themeColor="text1" w:themeTint="BF"/>
                <w:sz w:val="16"/>
                <w:szCs w:val="16"/>
                <w:lang w:val="pt-PT"/>
              </w:rPr>
            </w:pPr>
            <w:r w:rsidRPr="00E301AE">
              <w:rPr>
                <w:bCs/>
                <w:color w:val="404040" w:themeColor="text1" w:themeTint="BF"/>
                <w:sz w:val="16"/>
                <w:szCs w:val="16"/>
                <w:lang w:val="pt-PT"/>
              </w:rPr>
              <w:t>n=317</w:t>
            </w:r>
          </w:p>
        </w:tc>
        <w:tc>
          <w:tcPr>
            <w:tcW w:w="2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2361FB" w14:textId="77777777" w:rsidR="00E301AE" w:rsidRPr="00E301AE" w:rsidRDefault="00E301AE" w:rsidP="00DA45C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404040" w:themeColor="text1" w:themeTint="BF"/>
                <w:sz w:val="16"/>
                <w:szCs w:val="16"/>
                <w:vertAlign w:val="superscript"/>
              </w:rPr>
            </w:pPr>
            <w:r w:rsidRPr="00E301AE">
              <w:rPr>
                <w:b/>
                <w:color w:val="404040" w:themeColor="text1" w:themeTint="BF"/>
                <w:sz w:val="16"/>
                <w:szCs w:val="16"/>
              </w:rPr>
              <w:t>p</w:t>
            </w:r>
            <w:r w:rsidRPr="00E301AE">
              <w:rPr>
                <w:b/>
                <w:color w:val="404040" w:themeColor="text1" w:themeTint="BF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72A39D" w14:textId="77777777" w:rsidR="00E301AE" w:rsidRPr="00E301AE" w:rsidRDefault="00E301AE" w:rsidP="00DA45C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404040" w:themeColor="text1" w:themeTint="BF"/>
                <w:sz w:val="16"/>
                <w:szCs w:val="16"/>
              </w:rPr>
            </w:pPr>
            <w:r w:rsidRPr="00E301AE">
              <w:rPr>
                <w:b/>
                <w:color w:val="404040" w:themeColor="text1" w:themeTint="BF"/>
                <w:sz w:val="16"/>
                <w:szCs w:val="16"/>
              </w:rPr>
              <w:t>Stable high disability</w:t>
            </w:r>
          </w:p>
          <w:p w14:paraId="41FB982D" w14:textId="77777777" w:rsidR="00E301AE" w:rsidRPr="00E301AE" w:rsidRDefault="00E301AE" w:rsidP="00DA45C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404040" w:themeColor="text1" w:themeTint="BF"/>
                <w:sz w:val="16"/>
                <w:szCs w:val="16"/>
                <w:lang w:val="pt-PT"/>
              </w:rPr>
            </w:pPr>
            <w:r w:rsidRPr="00E301AE">
              <w:rPr>
                <w:bCs/>
                <w:color w:val="404040" w:themeColor="text1" w:themeTint="BF"/>
                <w:sz w:val="16"/>
                <w:szCs w:val="16"/>
                <w:lang w:val="pt-PT"/>
              </w:rPr>
              <w:t>n=204</w:t>
            </w:r>
          </w:p>
        </w:tc>
        <w:tc>
          <w:tcPr>
            <w:tcW w:w="5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1B0FBD" w14:textId="77777777" w:rsidR="00E301AE" w:rsidRPr="00F56420" w:rsidRDefault="00E301AE" w:rsidP="00DA45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16"/>
                <w:szCs w:val="16"/>
              </w:rPr>
            </w:pPr>
            <w:r w:rsidRPr="00F56420">
              <w:rPr>
                <w:b/>
                <w:color w:val="000000" w:themeColor="text1"/>
                <w:sz w:val="16"/>
                <w:szCs w:val="16"/>
              </w:rPr>
              <w:t>Slightly worsening moderate disability</w:t>
            </w:r>
          </w:p>
          <w:p w14:paraId="4CB8D350" w14:textId="77777777" w:rsidR="00E301AE" w:rsidRPr="00E301AE" w:rsidRDefault="00E301AE" w:rsidP="00DA45C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404040" w:themeColor="text1" w:themeTint="BF"/>
                <w:sz w:val="16"/>
                <w:szCs w:val="16"/>
              </w:rPr>
            </w:pPr>
            <w:r w:rsidRPr="00E301AE">
              <w:rPr>
                <w:bCs/>
                <w:color w:val="404040" w:themeColor="text1" w:themeTint="BF"/>
                <w:sz w:val="16"/>
                <w:szCs w:val="16"/>
              </w:rPr>
              <w:t>n=472</w:t>
            </w:r>
          </w:p>
        </w:tc>
        <w:tc>
          <w:tcPr>
            <w:tcW w:w="6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8F73DC" w14:textId="77777777" w:rsidR="00E301AE" w:rsidRPr="00E301AE" w:rsidRDefault="00E301AE" w:rsidP="00DA45C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404040" w:themeColor="text1" w:themeTint="BF"/>
                <w:sz w:val="16"/>
                <w:szCs w:val="16"/>
              </w:rPr>
            </w:pPr>
            <w:r w:rsidRPr="00E301AE">
              <w:rPr>
                <w:b/>
                <w:color w:val="404040" w:themeColor="text1" w:themeTint="BF"/>
                <w:sz w:val="16"/>
                <w:szCs w:val="16"/>
              </w:rPr>
              <w:t>Consistently low disability</w:t>
            </w:r>
          </w:p>
          <w:p w14:paraId="3F5CA9EB" w14:textId="77777777" w:rsidR="00E301AE" w:rsidRPr="00E301AE" w:rsidRDefault="00E301AE" w:rsidP="00DA45C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404040" w:themeColor="text1" w:themeTint="BF"/>
                <w:sz w:val="16"/>
                <w:szCs w:val="16"/>
                <w:lang w:val="pt-PT"/>
              </w:rPr>
            </w:pPr>
            <w:r w:rsidRPr="00E301AE">
              <w:rPr>
                <w:bCs/>
                <w:color w:val="404040" w:themeColor="text1" w:themeTint="BF"/>
                <w:sz w:val="16"/>
                <w:szCs w:val="16"/>
                <w:lang w:val="pt-PT"/>
              </w:rPr>
              <w:t>n=307</w:t>
            </w:r>
          </w:p>
        </w:tc>
        <w:tc>
          <w:tcPr>
            <w:tcW w:w="2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EF84E5" w14:textId="77777777" w:rsidR="00E301AE" w:rsidRPr="00E301AE" w:rsidRDefault="00E301AE" w:rsidP="00DA45C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404040" w:themeColor="text1" w:themeTint="BF"/>
                <w:sz w:val="16"/>
                <w:szCs w:val="16"/>
                <w:vertAlign w:val="superscript"/>
                <w:lang w:val="pt-PT"/>
              </w:rPr>
            </w:pPr>
            <w:r w:rsidRPr="00E301AE">
              <w:rPr>
                <w:b/>
                <w:color w:val="404040" w:themeColor="text1" w:themeTint="BF"/>
                <w:sz w:val="16"/>
                <w:szCs w:val="16"/>
              </w:rPr>
              <w:t>p</w:t>
            </w:r>
            <w:r w:rsidRPr="00E301AE">
              <w:rPr>
                <w:b/>
                <w:color w:val="404040" w:themeColor="text1" w:themeTint="BF"/>
                <w:sz w:val="16"/>
                <w:szCs w:val="16"/>
                <w:vertAlign w:val="superscript"/>
              </w:rPr>
              <w:t>a</w:t>
            </w:r>
          </w:p>
        </w:tc>
      </w:tr>
      <w:tr w:rsidR="00E301AE" w:rsidRPr="00E301AE" w14:paraId="7240A08C" w14:textId="77777777" w:rsidTr="00DA45C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pct"/>
            <w:tcBorders>
              <w:top w:val="single" w:sz="4" w:space="0" w:color="auto"/>
            </w:tcBorders>
          </w:tcPr>
          <w:p w14:paraId="0468FFE9" w14:textId="77777777" w:rsidR="00E301AE" w:rsidRPr="00E301AE" w:rsidRDefault="00E301AE" w:rsidP="00E301AE">
            <w:pPr>
              <w:spacing w:line="276" w:lineRule="auto"/>
              <w:jc w:val="left"/>
              <w:rPr>
                <w:bCs w:val="0"/>
                <w:color w:val="404040" w:themeColor="text1" w:themeTint="BF"/>
                <w:sz w:val="16"/>
                <w:szCs w:val="16"/>
              </w:rPr>
            </w:pPr>
            <w:r w:rsidRPr="00E301AE">
              <w:rPr>
                <w:bCs w:val="0"/>
                <w:color w:val="404040" w:themeColor="text1" w:themeTint="BF"/>
                <w:sz w:val="16"/>
                <w:szCs w:val="16"/>
              </w:rPr>
              <w:t>Years to baseline</w:t>
            </w:r>
          </w:p>
          <w:p w14:paraId="6A514DD7" w14:textId="4AA05851" w:rsidR="00E301AE" w:rsidRPr="00E301AE" w:rsidRDefault="00E301AE" w:rsidP="00E301AE">
            <w:pPr>
              <w:spacing w:line="276" w:lineRule="auto"/>
              <w:jc w:val="left"/>
              <w:rPr>
                <w:b w:val="0"/>
                <w:color w:val="404040" w:themeColor="text1" w:themeTint="BF"/>
                <w:sz w:val="16"/>
                <w:szCs w:val="16"/>
              </w:rPr>
            </w:pPr>
            <w:r w:rsidRPr="00E301AE">
              <w:rPr>
                <w:b w:val="0"/>
                <w:color w:val="404040" w:themeColor="text1" w:themeTint="BF"/>
                <w:sz w:val="16"/>
                <w:szCs w:val="16"/>
              </w:rPr>
              <w:t>Mean (SD)</w:t>
            </w:r>
          </w:p>
        </w:tc>
        <w:tc>
          <w:tcPr>
            <w:tcW w:w="435" w:type="pct"/>
            <w:tcBorders>
              <w:top w:val="single" w:sz="4" w:space="0" w:color="auto"/>
            </w:tcBorders>
          </w:tcPr>
          <w:p w14:paraId="4C242266" w14:textId="77777777" w:rsidR="00E301AE" w:rsidRPr="00E301AE" w:rsidRDefault="00E301AE" w:rsidP="00E301A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653" w:type="pct"/>
            <w:tcBorders>
              <w:top w:val="single" w:sz="4" w:space="0" w:color="auto"/>
            </w:tcBorders>
          </w:tcPr>
          <w:p w14:paraId="21486F1C" w14:textId="77777777" w:rsidR="00E301AE" w:rsidRPr="00E301AE" w:rsidRDefault="00E301AE" w:rsidP="00E301A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653" w:type="pct"/>
            <w:tcBorders>
              <w:top w:val="single" w:sz="4" w:space="0" w:color="auto"/>
            </w:tcBorders>
          </w:tcPr>
          <w:p w14:paraId="72DB46A8" w14:textId="77777777" w:rsidR="00E301AE" w:rsidRPr="00E301AE" w:rsidRDefault="00E301AE" w:rsidP="00E301A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677" w:type="pct"/>
            <w:tcBorders>
              <w:top w:val="single" w:sz="4" w:space="0" w:color="auto"/>
            </w:tcBorders>
          </w:tcPr>
          <w:p w14:paraId="613291CA" w14:textId="77777777" w:rsidR="00E301AE" w:rsidRPr="00E301AE" w:rsidRDefault="00E301AE" w:rsidP="00E301A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206" w:type="pct"/>
            <w:tcBorders>
              <w:top w:val="single" w:sz="4" w:space="0" w:color="auto"/>
            </w:tcBorders>
          </w:tcPr>
          <w:p w14:paraId="6C0FEED6" w14:textId="77777777" w:rsidR="00E301AE" w:rsidRPr="00E301AE" w:rsidRDefault="00E301AE" w:rsidP="00E301A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single" w:sz="4" w:space="0" w:color="auto"/>
            </w:tcBorders>
          </w:tcPr>
          <w:p w14:paraId="3A4A7CA2" w14:textId="77777777" w:rsidR="00E301AE" w:rsidRPr="00E301AE" w:rsidRDefault="00E301AE" w:rsidP="00E301A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564" w:type="pct"/>
            <w:tcBorders>
              <w:top w:val="single" w:sz="4" w:space="0" w:color="auto"/>
            </w:tcBorders>
          </w:tcPr>
          <w:p w14:paraId="569C141D" w14:textId="77777777" w:rsidR="00E301AE" w:rsidRPr="00E301AE" w:rsidRDefault="00E301AE" w:rsidP="00E301A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653" w:type="pct"/>
            <w:tcBorders>
              <w:top w:val="single" w:sz="4" w:space="0" w:color="auto"/>
            </w:tcBorders>
          </w:tcPr>
          <w:p w14:paraId="3CBC7E64" w14:textId="77777777" w:rsidR="00E301AE" w:rsidRPr="00E301AE" w:rsidRDefault="00E301AE" w:rsidP="00E301A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206" w:type="pct"/>
            <w:tcBorders>
              <w:top w:val="single" w:sz="4" w:space="0" w:color="auto"/>
            </w:tcBorders>
          </w:tcPr>
          <w:p w14:paraId="2649A4B6" w14:textId="77777777" w:rsidR="00E301AE" w:rsidRPr="00E301AE" w:rsidRDefault="00E301AE" w:rsidP="00E301A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404040" w:themeColor="text1" w:themeTint="BF"/>
                <w:sz w:val="16"/>
                <w:szCs w:val="16"/>
              </w:rPr>
            </w:pPr>
          </w:p>
        </w:tc>
      </w:tr>
      <w:tr w:rsidR="00DA45CC" w:rsidRPr="00E301AE" w14:paraId="39A0334E" w14:textId="77777777" w:rsidTr="00DA45C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pct"/>
          </w:tcPr>
          <w:p w14:paraId="345C112C" w14:textId="77777777" w:rsidR="00E301AE" w:rsidRPr="00E301AE" w:rsidRDefault="00E301AE" w:rsidP="00E301AE">
            <w:pPr>
              <w:spacing w:line="276" w:lineRule="auto"/>
              <w:jc w:val="left"/>
              <w:rPr>
                <w:bCs w:val="0"/>
                <w:color w:val="404040" w:themeColor="text1" w:themeTint="BF"/>
                <w:sz w:val="16"/>
                <w:szCs w:val="16"/>
              </w:rPr>
            </w:pPr>
            <w:proofErr w:type="spellStart"/>
            <w:r w:rsidRPr="00E301AE">
              <w:rPr>
                <w:bCs w:val="0"/>
                <w:color w:val="404040" w:themeColor="text1" w:themeTint="BF"/>
                <w:sz w:val="16"/>
                <w:szCs w:val="16"/>
              </w:rPr>
              <w:t>EpiDoC</w:t>
            </w:r>
            <w:proofErr w:type="spellEnd"/>
            <w:r w:rsidRPr="00E301AE">
              <w:rPr>
                <w:bCs w:val="0"/>
                <w:color w:val="404040" w:themeColor="text1" w:themeTint="BF"/>
                <w:sz w:val="16"/>
                <w:szCs w:val="16"/>
              </w:rPr>
              <w:t xml:space="preserve"> 1 </w:t>
            </w:r>
          </w:p>
        </w:tc>
        <w:tc>
          <w:tcPr>
            <w:tcW w:w="435" w:type="pct"/>
          </w:tcPr>
          <w:p w14:paraId="4B0B97A1" w14:textId="77777777" w:rsidR="00E301AE" w:rsidRPr="00E301AE" w:rsidRDefault="00E301AE" w:rsidP="00E301A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404040" w:themeColor="text1" w:themeTint="BF"/>
                <w:sz w:val="16"/>
                <w:szCs w:val="16"/>
              </w:rPr>
            </w:pPr>
            <w:r w:rsidRPr="00E301AE">
              <w:rPr>
                <w:b/>
                <w:color w:val="404040" w:themeColor="text1" w:themeTint="BF"/>
                <w:sz w:val="16"/>
                <w:szCs w:val="16"/>
              </w:rPr>
              <w:t>-</w:t>
            </w:r>
          </w:p>
        </w:tc>
        <w:tc>
          <w:tcPr>
            <w:tcW w:w="653" w:type="pct"/>
          </w:tcPr>
          <w:p w14:paraId="16C4E2BE" w14:textId="7D332F91" w:rsidR="00E301AE" w:rsidRPr="00E301AE" w:rsidRDefault="00E301AE" w:rsidP="00E301A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404040" w:themeColor="text1" w:themeTint="BF"/>
                <w:sz w:val="16"/>
                <w:szCs w:val="16"/>
              </w:rPr>
            </w:pPr>
            <w:r w:rsidRPr="00E301AE">
              <w:rPr>
                <w:b/>
                <w:color w:val="404040" w:themeColor="text1" w:themeTint="BF"/>
                <w:sz w:val="16"/>
                <w:szCs w:val="16"/>
              </w:rPr>
              <w:t>-</w:t>
            </w:r>
          </w:p>
        </w:tc>
        <w:tc>
          <w:tcPr>
            <w:tcW w:w="653" w:type="pct"/>
          </w:tcPr>
          <w:p w14:paraId="1A3B520A" w14:textId="77777777" w:rsidR="00E301AE" w:rsidRPr="00E301AE" w:rsidRDefault="00E301AE" w:rsidP="00E301A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404040" w:themeColor="text1" w:themeTint="BF"/>
                <w:sz w:val="16"/>
                <w:szCs w:val="16"/>
              </w:rPr>
            </w:pPr>
            <w:r w:rsidRPr="00E301AE">
              <w:rPr>
                <w:b/>
                <w:color w:val="404040" w:themeColor="text1" w:themeTint="BF"/>
                <w:sz w:val="16"/>
                <w:szCs w:val="16"/>
              </w:rPr>
              <w:t>-</w:t>
            </w:r>
          </w:p>
        </w:tc>
        <w:tc>
          <w:tcPr>
            <w:tcW w:w="677" w:type="pct"/>
          </w:tcPr>
          <w:p w14:paraId="70C71A41" w14:textId="6C5781FD" w:rsidR="00E301AE" w:rsidRPr="00E301AE" w:rsidRDefault="00E301AE" w:rsidP="00E301A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404040" w:themeColor="text1" w:themeTint="BF"/>
                <w:sz w:val="16"/>
                <w:szCs w:val="16"/>
              </w:rPr>
            </w:pPr>
            <w:r w:rsidRPr="00E301AE">
              <w:rPr>
                <w:b/>
                <w:color w:val="404040" w:themeColor="text1" w:themeTint="BF"/>
                <w:sz w:val="16"/>
                <w:szCs w:val="16"/>
              </w:rPr>
              <w:t>-</w:t>
            </w:r>
          </w:p>
        </w:tc>
        <w:tc>
          <w:tcPr>
            <w:tcW w:w="206" w:type="pct"/>
          </w:tcPr>
          <w:p w14:paraId="21471A8A" w14:textId="77777777" w:rsidR="00E301AE" w:rsidRPr="00E301AE" w:rsidRDefault="00E301AE" w:rsidP="00E301A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404040" w:themeColor="text1" w:themeTint="BF"/>
                <w:sz w:val="16"/>
                <w:szCs w:val="16"/>
              </w:rPr>
            </w:pPr>
            <w:r w:rsidRPr="00E301AE">
              <w:rPr>
                <w:b/>
                <w:color w:val="404040" w:themeColor="text1" w:themeTint="BF"/>
                <w:sz w:val="16"/>
                <w:szCs w:val="16"/>
              </w:rPr>
              <w:t>-</w:t>
            </w:r>
          </w:p>
        </w:tc>
        <w:tc>
          <w:tcPr>
            <w:tcW w:w="505" w:type="pct"/>
          </w:tcPr>
          <w:p w14:paraId="3FD1DB67" w14:textId="77777777" w:rsidR="00E301AE" w:rsidRPr="00E301AE" w:rsidRDefault="00E301AE" w:rsidP="00E301A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404040" w:themeColor="text1" w:themeTint="BF"/>
                <w:sz w:val="16"/>
                <w:szCs w:val="16"/>
              </w:rPr>
            </w:pPr>
            <w:r w:rsidRPr="00E301AE">
              <w:rPr>
                <w:b/>
                <w:color w:val="404040" w:themeColor="text1" w:themeTint="BF"/>
                <w:sz w:val="16"/>
                <w:szCs w:val="16"/>
              </w:rPr>
              <w:t>-</w:t>
            </w:r>
          </w:p>
        </w:tc>
        <w:tc>
          <w:tcPr>
            <w:tcW w:w="564" w:type="pct"/>
          </w:tcPr>
          <w:p w14:paraId="70DACBE4" w14:textId="77777777" w:rsidR="00E301AE" w:rsidRPr="00E301AE" w:rsidRDefault="00E301AE" w:rsidP="00E301A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404040" w:themeColor="text1" w:themeTint="BF"/>
                <w:sz w:val="16"/>
                <w:szCs w:val="16"/>
              </w:rPr>
            </w:pPr>
            <w:r w:rsidRPr="00E301AE">
              <w:rPr>
                <w:b/>
                <w:color w:val="404040" w:themeColor="text1" w:themeTint="BF"/>
                <w:sz w:val="16"/>
                <w:szCs w:val="16"/>
              </w:rPr>
              <w:t>-</w:t>
            </w:r>
          </w:p>
        </w:tc>
        <w:tc>
          <w:tcPr>
            <w:tcW w:w="653" w:type="pct"/>
          </w:tcPr>
          <w:p w14:paraId="14CCE2FD" w14:textId="77777777" w:rsidR="00E301AE" w:rsidRPr="00E301AE" w:rsidRDefault="00E301AE" w:rsidP="00E301A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404040" w:themeColor="text1" w:themeTint="BF"/>
                <w:sz w:val="16"/>
                <w:szCs w:val="16"/>
              </w:rPr>
            </w:pPr>
            <w:r w:rsidRPr="00E301AE">
              <w:rPr>
                <w:b/>
                <w:color w:val="404040" w:themeColor="text1" w:themeTint="BF"/>
                <w:sz w:val="16"/>
                <w:szCs w:val="16"/>
              </w:rPr>
              <w:t>-</w:t>
            </w:r>
          </w:p>
        </w:tc>
        <w:tc>
          <w:tcPr>
            <w:tcW w:w="206" w:type="pct"/>
          </w:tcPr>
          <w:p w14:paraId="132CD2D0" w14:textId="77777777" w:rsidR="00E301AE" w:rsidRPr="00E301AE" w:rsidRDefault="00E301AE" w:rsidP="00E301A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404040" w:themeColor="text1" w:themeTint="BF"/>
                <w:sz w:val="16"/>
                <w:szCs w:val="16"/>
              </w:rPr>
            </w:pPr>
            <w:r w:rsidRPr="00E301AE">
              <w:rPr>
                <w:b/>
                <w:color w:val="404040" w:themeColor="text1" w:themeTint="BF"/>
                <w:sz w:val="16"/>
                <w:szCs w:val="16"/>
              </w:rPr>
              <w:t>-</w:t>
            </w:r>
          </w:p>
        </w:tc>
      </w:tr>
      <w:tr w:rsidR="00E301AE" w:rsidRPr="00E301AE" w14:paraId="6026D282" w14:textId="77777777" w:rsidTr="00DA45C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pct"/>
          </w:tcPr>
          <w:p w14:paraId="51DD0496" w14:textId="77777777" w:rsidR="00E301AE" w:rsidRPr="00E301AE" w:rsidRDefault="00E301AE" w:rsidP="00E301AE">
            <w:pPr>
              <w:spacing w:line="276" w:lineRule="auto"/>
              <w:jc w:val="left"/>
              <w:rPr>
                <w:bCs w:val="0"/>
                <w:color w:val="404040" w:themeColor="text1" w:themeTint="BF"/>
                <w:sz w:val="16"/>
                <w:szCs w:val="16"/>
              </w:rPr>
            </w:pPr>
            <w:r w:rsidRPr="00E301AE">
              <w:rPr>
                <w:bCs w:val="0"/>
                <w:color w:val="404040" w:themeColor="text1" w:themeTint="BF"/>
                <w:sz w:val="16"/>
                <w:szCs w:val="16"/>
              </w:rPr>
              <w:t>EpiDoC 2</w:t>
            </w:r>
          </w:p>
        </w:tc>
        <w:tc>
          <w:tcPr>
            <w:tcW w:w="435" w:type="pct"/>
          </w:tcPr>
          <w:p w14:paraId="2705D2C0" w14:textId="77777777" w:rsidR="00E301AE" w:rsidRPr="00DA45CC" w:rsidRDefault="00E301AE" w:rsidP="00E301A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404040" w:themeColor="text1" w:themeTint="BF"/>
                <w:sz w:val="16"/>
                <w:szCs w:val="16"/>
              </w:rPr>
            </w:pPr>
            <w:r w:rsidRPr="00DA45CC">
              <w:rPr>
                <w:bCs/>
                <w:color w:val="404040" w:themeColor="text1" w:themeTint="BF"/>
                <w:sz w:val="16"/>
                <w:szCs w:val="16"/>
              </w:rPr>
              <w:t>1.32 (0.62)</w:t>
            </w:r>
          </w:p>
        </w:tc>
        <w:tc>
          <w:tcPr>
            <w:tcW w:w="653" w:type="pct"/>
          </w:tcPr>
          <w:p w14:paraId="2572C494" w14:textId="46BB1D84" w:rsidR="00E301AE" w:rsidRPr="00DA45CC" w:rsidRDefault="00E301AE" w:rsidP="00E301A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404040" w:themeColor="text1" w:themeTint="BF"/>
                <w:sz w:val="16"/>
                <w:szCs w:val="16"/>
              </w:rPr>
            </w:pPr>
            <w:r w:rsidRPr="00DA45CC">
              <w:rPr>
                <w:bCs/>
                <w:color w:val="404040" w:themeColor="text1" w:themeTint="BF"/>
                <w:sz w:val="16"/>
                <w:szCs w:val="16"/>
              </w:rPr>
              <w:t>1.38 (0.65)</w:t>
            </w:r>
          </w:p>
        </w:tc>
        <w:tc>
          <w:tcPr>
            <w:tcW w:w="653" w:type="pct"/>
          </w:tcPr>
          <w:p w14:paraId="3EEC176A" w14:textId="77777777" w:rsidR="00E301AE" w:rsidRPr="00DA45CC" w:rsidRDefault="00E301AE" w:rsidP="00E301A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404040" w:themeColor="text1" w:themeTint="BF"/>
                <w:sz w:val="16"/>
                <w:szCs w:val="16"/>
              </w:rPr>
            </w:pPr>
            <w:r w:rsidRPr="00DA45CC">
              <w:rPr>
                <w:bCs/>
                <w:color w:val="404040" w:themeColor="text1" w:themeTint="BF"/>
                <w:sz w:val="16"/>
                <w:szCs w:val="16"/>
              </w:rPr>
              <w:t>1.35 (0.60)</w:t>
            </w:r>
          </w:p>
        </w:tc>
        <w:tc>
          <w:tcPr>
            <w:tcW w:w="677" w:type="pct"/>
          </w:tcPr>
          <w:p w14:paraId="024B1973" w14:textId="75B34FE7" w:rsidR="00E301AE" w:rsidRPr="00DA45CC" w:rsidRDefault="00E301AE" w:rsidP="00E301A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404040" w:themeColor="text1" w:themeTint="BF"/>
                <w:sz w:val="16"/>
                <w:szCs w:val="16"/>
              </w:rPr>
            </w:pPr>
            <w:r w:rsidRPr="00DA45CC">
              <w:rPr>
                <w:bCs/>
                <w:color w:val="404040" w:themeColor="text1" w:themeTint="BF"/>
                <w:sz w:val="16"/>
                <w:szCs w:val="16"/>
              </w:rPr>
              <w:t>1.25 (0.62)</w:t>
            </w:r>
          </w:p>
        </w:tc>
        <w:tc>
          <w:tcPr>
            <w:tcW w:w="206" w:type="pct"/>
          </w:tcPr>
          <w:p w14:paraId="161BFF63" w14:textId="77777777" w:rsidR="00E301AE" w:rsidRPr="00DA45CC" w:rsidRDefault="00E301AE" w:rsidP="00E301A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404040" w:themeColor="text1" w:themeTint="BF"/>
                <w:sz w:val="16"/>
                <w:szCs w:val="16"/>
              </w:rPr>
            </w:pPr>
            <w:r w:rsidRPr="00DA45CC">
              <w:rPr>
                <w:bCs/>
                <w:color w:val="404040" w:themeColor="text1" w:themeTint="BF"/>
                <w:sz w:val="16"/>
                <w:szCs w:val="16"/>
              </w:rPr>
              <w:t>0.051</w:t>
            </w:r>
          </w:p>
        </w:tc>
        <w:tc>
          <w:tcPr>
            <w:tcW w:w="505" w:type="pct"/>
          </w:tcPr>
          <w:p w14:paraId="4B212BB1" w14:textId="77777777" w:rsidR="00E301AE" w:rsidRPr="00DA45CC" w:rsidRDefault="00E301AE" w:rsidP="00E301A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404040" w:themeColor="text1" w:themeTint="BF"/>
                <w:sz w:val="16"/>
                <w:szCs w:val="16"/>
              </w:rPr>
            </w:pPr>
            <w:r w:rsidRPr="00DA45CC">
              <w:rPr>
                <w:bCs/>
                <w:color w:val="404040" w:themeColor="text1" w:themeTint="BF"/>
                <w:sz w:val="16"/>
                <w:szCs w:val="16"/>
              </w:rPr>
              <w:t>1.30 (0.62)</w:t>
            </w:r>
          </w:p>
        </w:tc>
        <w:tc>
          <w:tcPr>
            <w:tcW w:w="564" w:type="pct"/>
          </w:tcPr>
          <w:p w14:paraId="52961505" w14:textId="77777777" w:rsidR="00E301AE" w:rsidRPr="00DA45CC" w:rsidRDefault="00E301AE" w:rsidP="00E301A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404040" w:themeColor="text1" w:themeTint="BF"/>
                <w:sz w:val="16"/>
                <w:szCs w:val="16"/>
              </w:rPr>
            </w:pPr>
            <w:r w:rsidRPr="00DA45CC">
              <w:rPr>
                <w:bCs/>
                <w:color w:val="404040" w:themeColor="text1" w:themeTint="BF"/>
                <w:sz w:val="16"/>
                <w:szCs w:val="16"/>
              </w:rPr>
              <w:t>1.27 (0.59)</w:t>
            </w:r>
          </w:p>
        </w:tc>
        <w:tc>
          <w:tcPr>
            <w:tcW w:w="653" w:type="pct"/>
          </w:tcPr>
          <w:p w14:paraId="62B133FC" w14:textId="77777777" w:rsidR="00E301AE" w:rsidRPr="00DA45CC" w:rsidRDefault="00E301AE" w:rsidP="00E301A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404040" w:themeColor="text1" w:themeTint="BF"/>
                <w:sz w:val="16"/>
                <w:szCs w:val="16"/>
              </w:rPr>
            </w:pPr>
            <w:r w:rsidRPr="00DA45CC">
              <w:rPr>
                <w:bCs/>
                <w:color w:val="404040" w:themeColor="text1" w:themeTint="BF"/>
                <w:sz w:val="16"/>
                <w:szCs w:val="16"/>
              </w:rPr>
              <w:t>1.42 (0.64)</w:t>
            </w:r>
          </w:p>
        </w:tc>
        <w:tc>
          <w:tcPr>
            <w:tcW w:w="206" w:type="pct"/>
          </w:tcPr>
          <w:p w14:paraId="43243C37" w14:textId="77777777" w:rsidR="00E301AE" w:rsidRPr="00DA45CC" w:rsidRDefault="00E301AE" w:rsidP="00E301A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404040" w:themeColor="text1" w:themeTint="BF"/>
                <w:sz w:val="16"/>
                <w:szCs w:val="16"/>
              </w:rPr>
            </w:pPr>
            <w:r w:rsidRPr="00DA45CC">
              <w:rPr>
                <w:bCs/>
                <w:color w:val="404040" w:themeColor="text1" w:themeTint="BF"/>
                <w:sz w:val="16"/>
                <w:szCs w:val="16"/>
              </w:rPr>
              <w:t>0.004</w:t>
            </w:r>
          </w:p>
        </w:tc>
      </w:tr>
      <w:tr w:rsidR="00DA45CC" w:rsidRPr="00E301AE" w14:paraId="21DB166A" w14:textId="77777777" w:rsidTr="00DA45C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pct"/>
          </w:tcPr>
          <w:p w14:paraId="4C66BED6" w14:textId="77777777" w:rsidR="00E301AE" w:rsidRPr="00E301AE" w:rsidRDefault="00E301AE" w:rsidP="00E301AE">
            <w:pPr>
              <w:spacing w:line="276" w:lineRule="auto"/>
              <w:jc w:val="left"/>
              <w:rPr>
                <w:bCs w:val="0"/>
                <w:color w:val="404040" w:themeColor="text1" w:themeTint="BF"/>
                <w:sz w:val="16"/>
                <w:szCs w:val="16"/>
              </w:rPr>
            </w:pPr>
            <w:proofErr w:type="spellStart"/>
            <w:r w:rsidRPr="00E301AE">
              <w:rPr>
                <w:bCs w:val="0"/>
                <w:color w:val="404040" w:themeColor="text1" w:themeTint="BF"/>
                <w:sz w:val="16"/>
                <w:szCs w:val="16"/>
              </w:rPr>
              <w:t>EpiDoC</w:t>
            </w:r>
            <w:proofErr w:type="spellEnd"/>
            <w:r w:rsidRPr="00E301AE">
              <w:rPr>
                <w:bCs w:val="0"/>
                <w:color w:val="404040" w:themeColor="text1" w:themeTint="BF"/>
                <w:sz w:val="16"/>
                <w:szCs w:val="16"/>
              </w:rPr>
              <w:t xml:space="preserve"> 3 </w:t>
            </w:r>
          </w:p>
        </w:tc>
        <w:tc>
          <w:tcPr>
            <w:tcW w:w="435" w:type="pct"/>
          </w:tcPr>
          <w:p w14:paraId="1CB3EA04" w14:textId="77777777" w:rsidR="00E301AE" w:rsidRPr="00DA45CC" w:rsidRDefault="00E301AE" w:rsidP="00E301A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404040" w:themeColor="text1" w:themeTint="BF"/>
                <w:sz w:val="16"/>
                <w:szCs w:val="16"/>
              </w:rPr>
            </w:pPr>
            <w:r w:rsidRPr="00DA45CC">
              <w:rPr>
                <w:bCs/>
                <w:color w:val="404040" w:themeColor="text1" w:themeTint="BF"/>
                <w:sz w:val="16"/>
                <w:szCs w:val="16"/>
              </w:rPr>
              <w:t>2.82 (0.65)</w:t>
            </w:r>
          </w:p>
        </w:tc>
        <w:tc>
          <w:tcPr>
            <w:tcW w:w="653" w:type="pct"/>
          </w:tcPr>
          <w:p w14:paraId="3D255FDD" w14:textId="1F2D14B0" w:rsidR="00E301AE" w:rsidRPr="00DA45CC" w:rsidRDefault="00E301AE" w:rsidP="00E301A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404040" w:themeColor="text1" w:themeTint="BF"/>
                <w:sz w:val="16"/>
                <w:szCs w:val="16"/>
              </w:rPr>
            </w:pPr>
            <w:r w:rsidRPr="00DA45CC">
              <w:rPr>
                <w:bCs/>
                <w:color w:val="404040" w:themeColor="text1" w:themeTint="BF"/>
                <w:sz w:val="16"/>
                <w:szCs w:val="16"/>
              </w:rPr>
              <w:t>2.86 (0.66)</w:t>
            </w:r>
          </w:p>
        </w:tc>
        <w:tc>
          <w:tcPr>
            <w:tcW w:w="653" w:type="pct"/>
          </w:tcPr>
          <w:p w14:paraId="5DDB74E7" w14:textId="77777777" w:rsidR="00E301AE" w:rsidRPr="00DA45CC" w:rsidRDefault="00E301AE" w:rsidP="00E301A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404040" w:themeColor="text1" w:themeTint="BF"/>
                <w:sz w:val="16"/>
                <w:szCs w:val="16"/>
              </w:rPr>
            </w:pPr>
            <w:r w:rsidRPr="00DA45CC">
              <w:rPr>
                <w:bCs/>
                <w:color w:val="404040" w:themeColor="text1" w:themeTint="BF"/>
                <w:sz w:val="16"/>
                <w:szCs w:val="16"/>
              </w:rPr>
              <w:t>2.84 (0.64)</w:t>
            </w:r>
          </w:p>
        </w:tc>
        <w:tc>
          <w:tcPr>
            <w:tcW w:w="677" w:type="pct"/>
          </w:tcPr>
          <w:p w14:paraId="4720B708" w14:textId="468C7F6D" w:rsidR="00E301AE" w:rsidRPr="00DA45CC" w:rsidRDefault="00E301AE" w:rsidP="00E301A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404040" w:themeColor="text1" w:themeTint="BF"/>
                <w:sz w:val="16"/>
                <w:szCs w:val="16"/>
              </w:rPr>
            </w:pPr>
            <w:r w:rsidRPr="00DA45CC">
              <w:rPr>
                <w:bCs/>
                <w:color w:val="404040" w:themeColor="text1" w:themeTint="BF"/>
                <w:sz w:val="16"/>
                <w:szCs w:val="16"/>
              </w:rPr>
              <w:t>2.75 (0.65)</w:t>
            </w:r>
          </w:p>
        </w:tc>
        <w:tc>
          <w:tcPr>
            <w:tcW w:w="206" w:type="pct"/>
          </w:tcPr>
          <w:p w14:paraId="4D1A8413" w14:textId="77777777" w:rsidR="00E301AE" w:rsidRPr="00DA45CC" w:rsidRDefault="00E301AE" w:rsidP="00E301A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404040" w:themeColor="text1" w:themeTint="BF"/>
                <w:sz w:val="16"/>
                <w:szCs w:val="16"/>
              </w:rPr>
            </w:pPr>
            <w:r w:rsidRPr="00DA45CC">
              <w:rPr>
                <w:bCs/>
                <w:color w:val="404040" w:themeColor="text1" w:themeTint="BF"/>
                <w:sz w:val="16"/>
                <w:szCs w:val="16"/>
              </w:rPr>
              <w:t>0.164</w:t>
            </w:r>
          </w:p>
        </w:tc>
        <w:tc>
          <w:tcPr>
            <w:tcW w:w="505" w:type="pct"/>
          </w:tcPr>
          <w:p w14:paraId="0D49A266" w14:textId="77777777" w:rsidR="00E301AE" w:rsidRPr="00DA45CC" w:rsidRDefault="00E301AE" w:rsidP="00E301A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404040" w:themeColor="text1" w:themeTint="BF"/>
                <w:sz w:val="16"/>
                <w:szCs w:val="16"/>
              </w:rPr>
            </w:pPr>
            <w:r w:rsidRPr="00DA45CC">
              <w:rPr>
                <w:bCs/>
                <w:color w:val="404040" w:themeColor="text1" w:themeTint="BF"/>
                <w:sz w:val="16"/>
                <w:szCs w:val="16"/>
              </w:rPr>
              <w:t>2.75 (0.65)</w:t>
            </w:r>
          </w:p>
        </w:tc>
        <w:tc>
          <w:tcPr>
            <w:tcW w:w="564" w:type="pct"/>
          </w:tcPr>
          <w:p w14:paraId="5CE7E032" w14:textId="77777777" w:rsidR="00E301AE" w:rsidRPr="00DA45CC" w:rsidRDefault="00E301AE" w:rsidP="00E301A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404040" w:themeColor="text1" w:themeTint="BF"/>
                <w:sz w:val="16"/>
                <w:szCs w:val="16"/>
              </w:rPr>
            </w:pPr>
            <w:r w:rsidRPr="00DA45CC">
              <w:rPr>
                <w:bCs/>
                <w:color w:val="404040" w:themeColor="text1" w:themeTint="BF"/>
                <w:sz w:val="16"/>
                <w:szCs w:val="16"/>
              </w:rPr>
              <w:t>2.78 (0.62)</w:t>
            </w:r>
          </w:p>
        </w:tc>
        <w:tc>
          <w:tcPr>
            <w:tcW w:w="653" w:type="pct"/>
          </w:tcPr>
          <w:p w14:paraId="4690C065" w14:textId="77777777" w:rsidR="00E301AE" w:rsidRPr="00DA45CC" w:rsidRDefault="00E301AE" w:rsidP="00E301A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404040" w:themeColor="text1" w:themeTint="BF"/>
                <w:sz w:val="16"/>
                <w:szCs w:val="16"/>
              </w:rPr>
            </w:pPr>
            <w:r w:rsidRPr="00DA45CC">
              <w:rPr>
                <w:bCs/>
                <w:color w:val="404040" w:themeColor="text1" w:themeTint="BF"/>
                <w:sz w:val="16"/>
                <w:szCs w:val="16"/>
              </w:rPr>
              <w:t>2.93 (0.67)</w:t>
            </w:r>
          </w:p>
        </w:tc>
        <w:tc>
          <w:tcPr>
            <w:tcW w:w="206" w:type="pct"/>
          </w:tcPr>
          <w:p w14:paraId="3A31C18D" w14:textId="77777777" w:rsidR="00E301AE" w:rsidRPr="00DA45CC" w:rsidRDefault="00E301AE" w:rsidP="00E301A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404040" w:themeColor="text1" w:themeTint="BF"/>
                <w:sz w:val="16"/>
                <w:szCs w:val="16"/>
              </w:rPr>
            </w:pPr>
            <w:r w:rsidRPr="00DA45CC">
              <w:rPr>
                <w:bCs/>
                <w:color w:val="404040" w:themeColor="text1" w:themeTint="BF"/>
                <w:sz w:val="16"/>
                <w:szCs w:val="16"/>
              </w:rPr>
              <w:t>0.008</w:t>
            </w:r>
          </w:p>
        </w:tc>
      </w:tr>
      <w:tr w:rsidR="00E301AE" w:rsidRPr="00E301AE" w14:paraId="7404538E" w14:textId="77777777" w:rsidTr="00DA45C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pct"/>
          </w:tcPr>
          <w:p w14:paraId="6CF7B254" w14:textId="77777777" w:rsidR="00E301AE" w:rsidRPr="00E301AE" w:rsidRDefault="00E301AE" w:rsidP="00E301AE">
            <w:pPr>
              <w:spacing w:line="276" w:lineRule="auto"/>
              <w:jc w:val="left"/>
              <w:rPr>
                <w:bCs w:val="0"/>
                <w:color w:val="404040" w:themeColor="text1" w:themeTint="BF"/>
                <w:sz w:val="16"/>
                <w:szCs w:val="16"/>
              </w:rPr>
            </w:pPr>
            <w:r w:rsidRPr="00E301AE">
              <w:rPr>
                <w:bCs w:val="0"/>
                <w:color w:val="404040" w:themeColor="text1" w:themeTint="BF"/>
                <w:sz w:val="16"/>
                <w:szCs w:val="16"/>
              </w:rPr>
              <w:t>EpiDoC 4</w:t>
            </w:r>
          </w:p>
        </w:tc>
        <w:tc>
          <w:tcPr>
            <w:tcW w:w="435" w:type="pct"/>
          </w:tcPr>
          <w:p w14:paraId="758127D7" w14:textId="77777777" w:rsidR="00E301AE" w:rsidRPr="00DA45CC" w:rsidRDefault="00E301AE" w:rsidP="00E301A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404040" w:themeColor="text1" w:themeTint="BF"/>
                <w:sz w:val="16"/>
                <w:szCs w:val="16"/>
              </w:rPr>
            </w:pPr>
            <w:r w:rsidRPr="00DA45CC">
              <w:rPr>
                <w:bCs/>
                <w:color w:val="404040" w:themeColor="text1" w:themeTint="BF"/>
                <w:sz w:val="16"/>
                <w:szCs w:val="16"/>
              </w:rPr>
              <w:t>8.38 (0.61)</w:t>
            </w:r>
          </w:p>
        </w:tc>
        <w:tc>
          <w:tcPr>
            <w:tcW w:w="653" w:type="pct"/>
          </w:tcPr>
          <w:p w14:paraId="76E24F86" w14:textId="73B3AA64" w:rsidR="00E301AE" w:rsidRPr="00DA45CC" w:rsidRDefault="00E301AE" w:rsidP="00E301A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404040" w:themeColor="text1" w:themeTint="BF"/>
                <w:sz w:val="16"/>
                <w:szCs w:val="16"/>
              </w:rPr>
            </w:pPr>
            <w:r w:rsidRPr="00DA45CC">
              <w:rPr>
                <w:bCs/>
                <w:color w:val="404040" w:themeColor="text1" w:themeTint="BF"/>
                <w:sz w:val="16"/>
                <w:szCs w:val="16"/>
              </w:rPr>
              <w:t>8.38 (0.66)</w:t>
            </w:r>
          </w:p>
        </w:tc>
        <w:tc>
          <w:tcPr>
            <w:tcW w:w="653" w:type="pct"/>
          </w:tcPr>
          <w:p w14:paraId="6311C196" w14:textId="77777777" w:rsidR="00E301AE" w:rsidRPr="00DA45CC" w:rsidRDefault="00E301AE" w:rsidP="00E301A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404040" w:themeColor="text1" w:themeTint="BF"/>
                <w:sz w:val="16"/>
                <w:szCs w:val="16"/>
              </w:rPr>
            </w:pPr>
            <w:r w:rsidRPr="00DA45CC">
              <w:rPr>
                <w:bCs/>
                <w:color w:val="404040" w:themeColor="text1" w:themeTint="BF"/>
                <w:sz w:val="16"/>
                <w:szCs w:val="16"/>
              </w:rPr>
              <w:t>8.49 (0.60)</w:t>
            </w:r>
          </w:p>
        </w:tc>
        <w:tc>
          <w:tcPr>
            <w:tcW w:w="677" w:type="pct"/>
          </w:tcPr>
          <w:p w14:paraId="3B3C85B6" w14:textId="2873E7FB" w:rsidR="00E301AE" w:rsidRPr="00DA45CC" w:rsidRDefault="00E301AE" w:rsidP="00E301A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404040" w:themeColor="text1" w:themeTint="BF"/>
                <w:sz w:val="16"/>
                <w:szCs w:val="16"/>
              </w:rPr>
            </w:pPr>
            <w:r w:rsidRPr="00DA45CC">
              <w:rPr>
                <w:bCs/>
                <w:color w:val="404040" w:themeColor="text1" w:themeTint="BF"/>
                <w:sz w:val="16"/>
                <w:szCs w:val="16"/>
              </w:rPr>
              <w:t>8.34 (0.60)</w:t>
            </w:r>
          </w:p>
        </w:tc>
        <w:tc>
          <w:tcPr>
            <w:tcW w:w="206" w:type="pct"/>
          </w:tcPr>
          <w:p w14:paraId="1BE27860" w14:textId="77777777" w:rsidR="00E301AE" w:rsidRPr="00DA45CC" w:rsidRDefault="00E301AE" w:rsidP="00E301A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404040" w:themeColor="text1" w:themeTint="BF"/>
                <w:sz w:val="16"/>
                <w:szCs w:val="16"/>
              </w:rPr>
            </w:pPr>
            <w:r w:rsidRPr="00DA45CC">
              <w:rPr>
                <w:bCs/>
                <w:color w:val="404040" w:themeColor="text1" w:themeTint="BF"/>
                <w:sz w:val="16"/>
                <w:szCs w:val="16"/>
              </w:rPr>
              <w:t>0.688</w:t>
            </w:r>
          </w:p>
        </w:tc>
        <w:tc>
          <w:tcPr>
            <w:tcW w:w="505" w:type="pct"/>
          </w:tcPr>
          <w:p w14:paraId="5A30CBDF" w14:textId="77777777" w:rsidR="00E301AE" w:rsidRPr="00DA45CC" w:rsidRDefault="00E301AE" w:rsidP="00E301A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404040" w:themeColor="text1" w:themeTint="BF"/>
                <w:sz w:val="16"/>
                <w:szCs w:val="16"/>
              </w:rPr>
            </w:pPr>
            <w:r w:rsidRPr="00DA45CC">
              <w:rPr>
                <w:bCs/>
                <w:color w:val="404040" w:themeColor="text1" w:themeTint="BF"/>
                <w:sz w:val="16"/>
                <w:szCs w:val="16"/>
              </w:rPr>
              <w:t>8.33 (0.64)</w:t>
            </w:r>
          </w:p>
        </w:tc>
        <w:tc>
          <w:tcPr>
            <w:tcW w:w="564" w:type="pct"/>
          </w:tcPr>
          <w:p w14:paraId="1D0A116A" w14:textId="77777777" w:rsidR="00E301AE" w:rsidRPr="00DA45CC" w:rsidRDefault="00E301AE" w:rsidP="00E301A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404040" w:themeColor="text1" w:themeTint="BF"/>
                <w:sz w:val="16"/>
                <w:szCs w:val="16"/>
              </w:rPr>
            </w:pPr>
            <w:r w:rsidRPr="00DA45CC">
              <w:rPr>
                <w:bCs/>
                <w:color w:val="404040" w:themeColor="text1" w:themeTint="BF"/>
                <w:sz w:val="16"/>
                <w:szCs w:val="16"/>
              </w:rPr>
              <w:t>8.33 (0.58)</w:t>
            </w:r>
          </w:p>
        </w:tc>
        <w:tc>
          <w:tcPr>
            <w:tcW w:w="653" w:type="pct"/>
          </w:tcPr>
          <w:p w14:paraId="264ADC76" w14:textId="77777777" w:rsidR="00E301AE" w:rsidRPr="00DA45CC" w:rsidRDefault="00E301AE" w:rsidP="00E301A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404040" w:themeColor="text1" w:themeTint="BF"/>
                <w:sz w:val="16"/>
                <w:szCs w:val="16"/>
              </w:rPr>
            </w:pPr>
            <w:r w:rsidRPr="00DA45CC">
              <w:rPr>
                <w:bCs/>
                <w:color w:val="404040" w:themeColor="text1" w:themeTint="BF"/>
                <w:sz w:val="16"/>
                <w:szCs w:val="16"/>
              </w:rPr>
              <w:t>8.45 (0.64)</w:t>
            </w:r>
          </w:p>
        </w:tc>
        <w:tc>
          <w:tcPr>
            <w:tcW w:w="206" w:type="pct"/>
          </w:tcPr>
          <w:p w14:paraId="20F86340" w14:textId="77777777" w:rsidR="00E301AE" w:rsidRPr="00DA45CC" w:rsidRDefault="00E301AE" w:rsidP="00E301A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404040" w:themeColor="text1" w:themeTint="BF"/>
                <w:sz w:val="16"/>
                <w:szCs w:val="16"/>
              </w:rPr>
            </w:pPr>
            <w:r w:rsidRPr="00DA45CC">
              <w:rPr>
                <w:bCs/>
                <w:color w:val="404040" w:themeColor="text1" w:themeTint="BF"/>
                <w:sz w:val="16"/>
                <w:szCs w:val="16"/>
              </w:rPr>
              <w:t>0.203</w:t>
            </w:r>
          </w:p>
        </w:tc>
      </w:tr>
    </w:tbl>
    <w:p w14:paraId="2781B923" w14:textId="77777777" w:rsidR="00E301AE" w:rsidRDefault="00E301AE" w:rsidP="00B05044">
      <w:pPr>
        <w:rPr>
          <w:b/>
          <w:bCs/>
          <w:color w:val="000000" w:themeColor="text1"/>
          <w:sz w:val="22"/>
          <w:szCs w:val="22"/>
        </w:rPr>
      </w:pPr>
    </w:p>
    <w:p w14:paraId="05A12371" w14:textId="77777777" w:rsidR="00E301AE" w:rsidRDefault="00E301AE">
      <w:pPr>
        <w:rPr>
          <w:b/>
          <w:bCs/>
          <w:color w:val="000000" w:themeColor="text1"/>
          <w:sz w:val="22"/>
          <w:szCs w:val="22"/>
        </w:rPr>
      </w:pPr>
    </w:p>
    <w:p w14:paraId="3F21FBE0" w14:textId="1287FA7C" w:rsidR="00E301AE" w:rsidRDefault="00E301AE">
      <w:pPr>
        <w:rPr>
          <w:b/>
          <w:bCs/>
          <w:color w:val="000000" w:themeColor="text1"/>
          <w:sz w:val="22"/>
          <w:szCs w:val="22"/>
        </w:rPr>
        <w:sectPr w:rsidR="00E301AE" w:rsidSect="00E301AE">
          <w:pgSz w:w="16840" w:h="11900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30B870A4" w14:textId="49D158AC" w:rsidR="00E301AE" w:rsidRDefault="00E301AE" w:rsidP="00B05044">
      <w:pPr>
        <w:rPr>
          <w:b/>
          <w:bCs/>
          <w:color w:val="000000" w:themeColor="text1"/>
          <w:sz w:val="22"/>
          <w:szCs w:val="22"/>
        </w:rPr>
      </w:pPr>
    </w:p>
    <w:p w14:paraId="7E72456C" w14:textId="77777777" w:rsidR="00E301AE" w:rsidRDefault="00E301AE" w:rsidP="00B05044">
      <w:pPr>
        <w:rPr>
          <w:b/>
          <w:bCs/>
          <w:color w:val="000000" w:themeColor="text1"/>
          <w:sz w:val="22"/>
          <w:szCs w:val="22"/>
        </w:rPr>
      </w:pPr>
    </w:p>
    <w:p w14:paraId="18896120" w14:textId="1917CDBF" w:rsidR="00B05044" w:rsidRDefault="00B05044" w:rsidP="00B05044">
      <w:pPr>
        <w:rPr>
          <w:color w:val="000000" w:themeColor="text1"/>
          <w:sz w:val="22"/>
          <w:szCs w:val="22"/>
        </w:rPr>
      </w:pPr>
      <w:r w:rsidRPr="00F56420">
        <w:rPr>
          <w:b/>
          <w:bCs/>
          <w:color w:val="000000" w:themeColor="text1"/>
          <w:sz w:val="22"/>
          <w:szCs w:val="22"/>
        </w:rPr>
        <w:t>Table S</w:t>
      </w:r>
      <w:r w:rsidR="00E301AE">
        <w:rPr>
          <w:b/>
          <w:bCs/>
          <w:color w:val="000000" w:themeColor="text1"/>
          <w:sz w:val="22"/>
          <w:szCs w:val="22"/>
        </w:rPr>
        <w:t>3</w:t>
      </w:r>
      <w:r w:rsidRPr="00F56420">
        <w:rPr>
          <w:color w:val="000000" w:themeColor="text1"/>
          <w:sz w:val="22"/>
          <w:szCs w:val="22"/>
        </w:rPr>
        <w:t>. Frequencies of participants reporting at least one problem/difficulty divided by the total number of respondents, for EQ5D dimensions and HAQ Domains.</w:t>
      </w:r>
    </w:p>
    <w:p w14:paraId="2806248B" w14:textId="77777777" w:rsidR="00F56420" w:rsidRPr="00F56420" w:rsidRDefault="00F56420" w:rsidP="00B05044">
      <w:pPr>
        <w:rPr>
          <w:color w:val="000000" w:themeColor="text1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198"/>
        <w:gridCol w:w="1737"/>
        <w:gridCol w:w="1737"/>
        <w:gridCol w:w="1870"/>
        <w:gridCol w:w="1956"/>
      </w:tblGrid>
      <w:tr w:rsidR="00F56420" w:rsidRPr="00F56420" w14:paraId="61D98A88" w14:textId="77777777" w:rsidTr="004207D9"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</w:tcPr>
          <w:p w14:paraId="695FD08E" w14:textId="77777777" w:rsidR="00B05044" w:rsidRPr="00F56420" w:rsidRDefault="00B05044" w:rsidP="004207D9">
            <w:pPr>
              <w:spacing w:line="276" w:lineRule="auto"/>
              <w:rPr>
                <w:b/>
                <w:color w:val="000000" w:themeColor="text1"/>
                <w:sz w:val="16"/>
                <w:szCs w:val="16"/>
              </w:rPr>
            </w:pPr>
            <w:r w:rsidRPr="00F56420">
              <w:rPr>
                <w:b/>
                <w:color w:val="000000" w:themeColor="text1"/>
                <w:sz w:val="16"/>
                <w:szCs w:val="16"/>
              </w:rPr>
              <w:t>EQ5D</w:t>
            </w:r>
          </w:p>
        </w:tc>
        <w:tc>
          <w:tcPr>
            <w:tcW w:w="1022" w:type="pct"/>
            <w:tcBorders>
              <w:top w:val="single" w:sz="4" w:space="0" w:color="auto"/>
              <w:bottom w:val="single" w:sz="4" w:space="0" w:color="auto"/>
            </w:tcBorders>
          </w:tcPr>
          <w:p w14:paraId="1BD0BFD0" w14:textId="77777777" w:rsidR="00B05044" w:rsidRPr="00F56420" w:rsidRDefault="00B05044" w:rsidP="004207D9">
            <w:pPr>
              <w:spacing w:line="276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F56420">
              <w:rPr>
                <w:b/>
                <w:bCs/>
                <w:color w:val="000000" w:themeColor="text1"/>
                <w:sz w:val="16"/>
                <w:szCs w:val="16"/>
              </w:rPr>
              <w:t>EpiDoC</w:t>
            </w:r>
            <w:proofErr w:type="spellEnd"/>
            <w:r w:rsidRPr="00F56420">
              <w:rPr>
                <w:b/>
                <w:bCs/>
                <w:color w:val="000000" w:themeColor="text1"/>
                <w:sz w:val="16"/>
                <w:szCs w:val="16"/>
              </w:rPr>
              <w:t xml:space="preserve"> 1</w:t>
            </w:r>
          </w:p>
        </w:tc>
        <w:tc>
          <w:tcPr>
            <w:tcW w:w="1022" w:type="pct"/>
            <w:tcBorders>
              <w:top w:val="single" w:sz="4" w:space="0" w:color="auto"/>
              <w:bottom w:val="single" w:sz="4" w:space="0" w:color="auto"/>
            </w:tcBorders>
          </w:tcPr>
          <w:p w14:paraId="325B5B71" w14:textId="77777777" w:rsidR="00B05044" w:rsidRPr="00F56420" w:rsidRDefault="00B05044" w:rsidP="004207D9">
            <w:pPr>
              <w:spacing w:line="276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F56420">
              <w:rPr>
                <w:b/>
                <w:bCs/>
                <w:color w:val="000000" w:themeColor="text1"/>
                <w:sz w:val="16"/>
                <w:szCs w:val="16"/>
              </w:rPr>
              <w:t>EpiDoC</w:t>
            </w:r>
            <w:proofErr w:type="spellEnd"/>
            <w:r w:rsidRPr="00F56420">
              <w:rPr>
                <w:b/>
                <w:bCs/>
                <w:color w:val="000000" w:themeColor="text1"/>
                <w:sz w:val="16"/>
                <w:szCs w:val="16"/>
              </w:rPr>
              <w:t xml:space="preserve"> 2</w:t>
            </w:r>
          </w:p>
        </w:tc>
        <w:tc>
          <w:tcPr>
            <w:tcW w:w="1100" w:type="pct"/>
            <w:tcBorders>
              <w:top w:val="single" w:sz="4" w:space="0" w:color="auto"/>
              <w:bottom w:val="single" w:sz="4" w:space="0" w:color="auto"/>
            </w:tcBorders>
          </w:tcPr>
          <w:p w14:paraId="75CFBF76" w14:textId="77777777" w:rsidR="00B05044" w:rsidRPr="00F56420" w:rsidRDefault="00B05044" w:rsidP="004207D9">
            <w:pPr>
              <w:spacing w:line="276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F56420">
              <w:rPr>
                <w:b/>
                <w:bCs/>
                <w:color w:val="000000" w:themeColor="text1"/>
                <w:sz w:val="16"/>
                <w:szCs w:val="16"/>
              </w:rPr>
              <w:t>EpiDoC</w:t>
            </w:r>
            <w:proofErr w:type="spellEnd"/>
            <w:r w:rsidRPr="00F56420">
              <w:rPr>
                <w:b/>
                <w:bCs/>
                <w:color w:val="000000" w:themeColor="text1"/>
                <w:sz w:val="16"/>
                <w:szCs w:val="16"/>
              </w:rPr>
              <w:t xml:space="preserve"> 3</w:t>
            </w:r>
          </w:p>
        </w:tc>
        <w:tc>
          <w:tcPr>
            <w:tcW w:w="1151" w:type="pct"/>
            <w:tcBorders>
              <w:top w:val="single" w:sz="4" w:space="0" w:color="auto"/>
              <w:bottom w:val="single" w:sz="4" w:space="0" w:color="auto"/>
            </w:tcBorders>
          </w:tcPr>
          <w:p w14:paraId="3DF101A9" w14:textId="77777777" w:rsidR="00B05044" w:rsidRPr="00F56420" w:rsidRDefault="00B05044" w:rsidP="004207D9">
            <w:pPr>
              <w:spacing w:line="276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F56420">
              <w:rPr>
                <w:b/>
                <w:bCs/>
                <w:color w:val="000000" w:themeColor="text1"/>
                <w:sz w:val="16"/>
                <w:szCs w:val="16"/>
              </w:rPr>
              <w:t>EpiDoC</w:t>
            </w:r>
            <w:proofErr w:type="spellEnd"/>
            <w:r w:rsidRPr="00F56420">
              <w:rPr>
                <w:b/>
                <w:bCs/>
                <w:color w:val="000000" w:themeColor="text1"/>
                <w:sz w:val="16"/>
                <w:szCs w:val="16"/>
              </w:rPr>
              <w:t xml:space="preserve"> 4</w:t>
            </w:r>
          </w:p>
        </w:tc>
      </w:tr>
      <w:tr w:rsidR="00F56420" w:rsidRPr="00F56420" w14:paraId="0B2DA691" w14:textId="77777777" w:rsidTr="004207D9">
        <w:tc>
          <w:tcPr>
            <w:tcW w:w="705" w:type="pct"/>
            <w:tcBorders>
              <w:top w:val="single" w:sz="4" w:space="0" w:color="auto"/>
            </w:tcBorders>
          </w:tcPr>
          <w:p w14:paraId="71A470F3" w14:textId="77777777" w:rsidR="00B05044" w:rsidRPr="00F56420" w:rsidRDefault="00B05044" w:rsidP="004207D9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Mobility</w:t>
            </w:r>
          </w:p>
        </w:tc>
        <w:tc>
          <w:tcPr>
            <w:tcW w:w="1022" w:type="pct"/>
            <w:tcBorders>
              <w:top w:val="single" w:sz="4" w:space="0" w:color="auto"/>
            </w:tcBorders>
          </w:tcPr>
          <w:p w14:paraId="4C8E098C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528/983 (53.71%)</w:t>
            </w:r>
          </w:p>
        </w:tc>
        <w:tc>
          <w:tcPr>
            <w:tcW w:w="1022" w:type="pct"/>
            <w:tcBorders>
              <w:top w:val="single" w:sz="4" w:space="0" w:color="auto"/>
            </w:tcBorders>
          </w:tcPr>
          <w:p w14:paraId="00110FAA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676/955 (70.79%)</w:t>
            </w:r>
          </w:p>
        </w:tc>
        <w:tc>
          <w:tcPr>
            <w:tcW w:w="1100" w:type="pct"/>
            <w:tcBorders>
              <w:top w:val="single" w:sz="4" w:space="0" w:color="auto"/>
            </w:tcBorders>
          </w:tcPr>
          <w:p w14:paraId="29928B08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387/731 (52.94%)</w:t>
            </w:r>
          </w:p>
        </w:tc>
        <w:tc>
          <w:tcPr>
            <w:tcW w:w="1151" w:type="pct"/>
            <w:tcBorders>
              <w:top w:val="single" w:sz="4" w:space="0" w:color="auto"/>
            </w:tcBorders>
          </w:tcPr>
          <w:p w14:paraId="75EC7411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195/409 (47.68%)</w:t>
            </w:r>
          </w:p>
        </w:tc>
      </w:tr>
      <w:tr w:rsidR="00F56420" w:rsidRPr="00F56420" w14:paraId="5BFD1DA1" w14:textId="77777777" w:rsidTr="004207D9">
        <w:tc>
          <w:tcPr>
            <w:tcW w:w="705" w:type="pct"/>
          </w:tcPr>
          <w:p w14:paraId="715BBBD9" w14:textId="77777777" w:rsidR="00B05044" w:rsidRPr="00F56420" w:rsidRDefault="00B05044" w:rsidP="004207D9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Selfcare</w:t>
            </w:r>
          </w:p>
        </w:tc>
        <w:tc>
          <w:tcPr>
            <w:tcW w:w="1022" w:type="pct"/>
          </w:tcPr>
          <w:p w14:paraId="6742765B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194/983 (19.73%)</w:t>
            </w:r>
          </w:p>
        </w:tc>
        <w:tc>
          <w:tcPr>
            <w:tcW w:w="1022" w:type="pct"/>
          </w:tcPr>
          <w:p w14:paraId="7BC36B14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356/957 (37.2%)</w:t>
            </w:r>
          </w:p>
        </w:tc>
        <w:tc>
          <w:tcPr>
            <w:tcW w:w="1100" w:type="pct"/>
          </w:tcPr>
          <w:p w14:paraId="12EFDF4C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260/731 (35.57%)</w:t>
            </w:r>
          </w:p>
        </w:tc>
        <w:tc>
          <w:tcPr>
            <w:tcW w:w="1151" w:type="pct"/>
          </w:tcPr>
          <w:p w14:paraId="175611FF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125/409 (30.56%)</w:t>
            </w:r>
          </w:p>
        </w:tc>
      </w:tr>
      <w:tr w:rsidR="00F56420" w:rsidRPr="00F56420" w14:paraId="3C702797" w14:textId="77777777" w:rsidTr="004207D9">
        <w:tc>
          <w:tcPr>
            <w:tcW w:w="705" w:type="pct"/>
          </w:tcPr>
          <w:p w14:paraId="186699F5" w14:textId="77777777" w:rsidR="00B05044" w:rsidRPr="00F56420" w:rsidRDefault="00B05044" w:rsidP="004207D9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Activities</w:t>
            </w:r>
          </w:p>
        </w:tc>
        <w:tc>
          <w:tcPr>
            <w:tcW w:w="1022" w:type="pct"/>
          </w:tcPr>
          <w:p w14:paraId="332D1822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373/981 (38.02%)</w:t>
            </w:r>
          </w:p>
        </w:tc>
        <w:tc>
          <w:tcPr>
            <w:tcW w:w="1022" w:type="pct"/>
          </w:tcPr>
          <w:p w14:paraId="640398CE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535/957 (55.90%)</w:t>
            </w:r>
          </w:p>
        </w:tc>
        <w:tc>
          <w:tcPr>
            <w:tcW w:w="1100" w:type="pct"/>
          </w:tcPr>
          <w:p w14:paraId="790A0979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317/731 (43.47%)</w:t>
            </w:r>
          </w:p>
        </w:tc>
        <w:tc>
          <w:tcPr>
            <w:tcW w:w="1151" w:type="pct"/>
          </w:tcPr>
          <w:p w14:paraId="111A63B7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163/408 (39.95%)</w:t>
            </w:r>
          </w:p>
        </w:tc>
      </w:tr>
      <w:tr w:rsidR="00F56420" w:rsidRPr="00F56420" w14:paraId="0AB3F877" w14:textId="77777777" w:rsidTr="004207D9">
        <w:tc>
          <w:tcPr>
            <w:tcW w:w="705" w:type="pct"/>
          </w:tcPr>
          <w:p w14:paraId="35ABA9F7" w14:textId="77777777" w:rsidR="00B05044" w:rsidRPr="00F56420" w:rsidRDefault="00B05044" w:rsidP="004207D9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Pain</w:t>
            </w:r>
          </w:p>
        </w:tc>
        <w:tc>
          <w:tcPr>
            <w:tcW w:w="1022" w:type="pct"/>
          </w:tcPr>
          <w:p w14:paraId="15A447F8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602/983 (61.24%)</w:t>
            </w:r>
          </w:p>
        </w:tc>
        <w:tc>
          <w:tcPr>
            <w:tcW w:w="1022" w:type="pct"/>
          </w:tcPr>
          <w:p w14:paraId="5A69A366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715/955 (74.87%)</w:t>
            </w:r>
          </w:p>
        </w:tc>
        <w:tc>
          <w:tcPr>
            <w:tcW w:w="1100" w:type="pct"/>
          </w:tcPr>
          <w:p w14:paraId="21AE63A3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442/731 (60.47%)</w:t>
            </w:r>
          </w:p>
        </w:tc>
        <w:tc>
          <w:tcPr>
            <w:tcW w:w="1151" w:type="pct"/>
          </w:tcPr>
          <w:p w14:paraId="3A31270D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260/410 (63.41%)</w:t>
            </w:r>
          </w:p>
        </w:tc>
      </w:tr>
      <w:tr w:rsidR="00F56420" w:rsidRPr="00F56420" w14:paraId="20D5074C" w14:textId="77777777" w:rsidTr="004207D9">
        <w:tc>
          <w:tcPr>
            <w:tcW w:w="705" w:type="pct"/>
            <w:tcBorders>
              <w:bottom w:val="single" w:sz="4" w:space="0" w:color="auto"/>
            </w:tcBorders>
          </w:tcPr>
          <w:p w14:paraId="354F9F6F" w14:textId="77777777" w:rsidR="00B05044" w:rsidRPr="00F56420" w:rsidRDefault="00B05044" w:rsidP="004207D9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Anxiety/</w:t>
            </w:r>
          </w:p>
          <w:p w14:paraId="4AA433A0" w14:textId="77777777" w:rsidR="00B05044" w:rsidRPr="00F56420" w:rsidRDefault="00B05044" w:rsidP="004207D9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Depression</w:t>
            </w:r>
          </w:p>
        </w:tc>
        <w:tc>
          <w:tcPr>
            <w:tcW w:w="1022" w:type="pct"/>
            <w:tcBorders>
              <w:bottom w:val="single" w:sz="4" w:space="0" w:color="auto"/>
            </w:tcBorders>
          </w:tcPr>
          <w:p w14:paraId="185D53D9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296/973 (30.42%)</w:t>
            </w:r>
          </w:p>
        </w:tc>
        <w:tc>
          <w:tcPr>
            <w:tcW w:w="1022" w:type="pct"/>
            <w:tcBorders>
              <w:bottom w:val="single" w:sz="4" w:space="0" w:color="auto"/>
            </w:tcBorders>
          </w:tcPr>
          <w:p w14:paraId="4F6673B0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538/950 (57.68%)</w:t>
            </w:r>
          </w:p>
        </w:tc>
        <w:tc>
          <w:tcPr>
            <w:tcW w:w="1100" w:type="pct"/>
            <w:tcBorders>
              <w:bottom w:val="single" w:sz="4" w:space="0" w:color="auto"/>
            </w:tcBorders>
          </w:tcPr>
          <w:p w14:paraId="28710832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294/720 (40.83%)</w:t>
            </w:r>
          </w:p>
        </w:tc>
        <w:tc>
          <w:tcPr>
            <w:tcW w:w="1151" w:type="pct"/>
            <w:tcBorders>
              <w:bottom w:val="single" w:sz="4" w:space="0" w:color="auto"/>
            </w:tcBorders>
          </w:tcPr>
          <w:p w14:paraId="1354372A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99/410 (24.15%)</w:t>
            </w:r>
          </w:p>
        </w:tc>
      </w:tr>
      <w:tr w:rsidR="00F56420" w:rsidRPr="00F56420" w14:paraId="7FE0078F" w14:textId="77777777" w:rsidTr="004207D9"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</w:tcPr>
          <w:p w14:paraId="2785BB90" w14:textId="77777777" w:rsidR="00B05044" w:rsidRPr="00F56420" w:rsidRDefault="00B05044" w:rsidP="004207D9">
            <w:pPr>
              <w:spacing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56420">
              <w:rPr>
                <w:b/>
                <w:bCs/>
                <w:color w:val="000000" w:themeColor="text1"/>
                <w:sz w:val="16"/>
                <w:szCs w:val="16"/>
              </w:rPr>
              <w:t>HAQ</w:t>
            </w:r>
          </w:p>
        </w:tc>
        <w:tc>
          <w:tcPr>
            <w:tcW w:w="1022" w:type="pct"/>
            <w:tcBorders>
              <w:top w:val="single" w:sz="4" w:space="0" w:color="auto"/>
              <w:bottom w:val="single" w:sz="4" w:space="0" w:color="auto"/>
            </w:tcBorders>
          </w:tcPr>
          <w:p w14:paraId="50794BB1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56420">
              <w:rPr>
                <w:b/>
                <w:bCs/>
                <w:color w:val="000000" w:themeColor="text1"/>
                <w:sz w:val="16"/>
                <w:szCs w:val="16"/>
              </w:rPr>
              <w:t>EpiDoC</w:t>
            </w:r>
            <w:proofErr w:type="spellEnd"/>
            <w:r w:rsidRPr="00F56420">
              <w:rPr>
                <w:b/>
                <w:bCs/>
                <w:color w:val="000000" w:themeColor="text1"/>
                <w:sz w:val="16"/>
                <w:szCs w:val="16"/>
              </w:rPr>
              <w:t xml:space="preserve"> 1</w:t>
            </w:r>
          </w:p>
        </w:tc>
        <w:tc>
          <w:tcPr>
            <w:tcW w:w="1022" w:type="pct"/>
            <w:tcBorders>
              <w:top w:val="single" w:sz="4" w:space="0" w:color="auto"/>
              <w:bottom w:val="single" w:sz="4" w:space="0" w:color="auto"/>
            </w:tcBorders>
          </w:tcPr>
          <w:p w14:paraId="5859B0F9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56420">
              <w:rPr>
                <w:b/>
                <w:bCs/>
                <w:color w:val="000000" w:themeColor="text1"/>
                <w:sz w:val="16"/>
                <w:szCs w:val="16"/>
              </w:rPr>
              <w:t>EpiDoC</w:t>
            </w:r>
            <w:proofErr w:type="spellEnd"/>
            <w:r w:rsidRPr="00F56420">
              <w:rPr>
                <w:b/>
                <w:bCs/>
                <w:color w:val="000000" w:themeColor="text1"/>
                <w:sz w:val="16"/>
                <w:szCs w:val="16"/>
              </w:rPr>
              <w:t xml:space="preserve"> 2</w:t>
            </w:r>
          </w:p>
        </w:tc>
        <w:tc>
          <w:tcPr>
            <w:tcW w:w="1100" w:type="pct"/>
            <w:tcBorders>
              <w:top w:val="single" w:sz="4" w:space="0" w:color="auto"/>
              <w:bottom w:val="single" w:sz="4" w:space="0" w:color="auto"/>
            </w:tcBorders>
          </w:tcPr>
          <w:p w14:paraId="03E71AF9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56420">
              <w:rPr>
                <w:b/>
                <w:bCs/>
                <w:color w:val="000000" w:themeColor="text1"/>
                <w:sz w:val="16"/>
                <w:szCs w:val="16"/>
              </w:rPr>
              <w:t>EpiDoC</w:t>
            </w:r>
            <w:proofErr w:type="spellEnd"/>
            <w:r w:rsidRPr="00F56420">
              <w:rPr>
                <w:b/>
                <w:bCs/>
                <w:color w:val="000000" w:themeColor="text1"/>
                <w:sz w:val="16"/>
                <w:szCs w:val="16"/>
              </w:rPr>
              <w:t xml:space="preserve"> 3</w:t>
            </w:r>
          </w:p>
        </w:tc>
        <w:tc>
          <w:tcPr>
            <w:tcW w:w="1151" w:type="pct"/>
            <w:tcBorders>
              <w:top w:val="single" w:sz="4" w:space="0" w:color="auto"/>
              <w:bottom w:val="single" w:sz="4" w:space="0" w:color="auto"/>
            </w:tcBorders>
          </w:tcPr>
          <w:p w14:paraId="5402861E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56420">
              <w:rPr>
                <w:b/>
                <w:bCs/>
                <w:color w:val="000000" w:themeColor="text1"/>
                <w:sz w:val="16"/>
                <w:szCs w:val="16"/>
              </w:rPr>
              <w:t>EpiDoC</w:t>
            </w:r>
            <w:proofErr w:type="spellEnd"/>
            <w:r w:rsidRPr="00F56420">
              <w:rPr>
                <w:b/>
                <w:bCs/>
                <w:color w:val="000000" w:themeColor="text1"/>
                <w:sz w:val="16"/>
                <w:szCs w:val="16"/>
              </w:rPr>
              <w:t xml:space="preserve"> 4</w:t>
            </w:r>
          </w:p>
        </w:tc>
      </w:tr>
      <w:tr w:rsidR="00F56420" w:rsidRPr="00F56420" w14:paraId="1AE359C6" w14:textId="77777777" w:rsidTr="004207D9">
        <w:tc>
          <w:tcPr>
            <w:tcW w:w="705" w:type="pct"/>
            <w:tcBorders>
              <w:top w:val="single" w:sz="4" w:space="0" w:color="auto"/>
            </w:tcBorders>
          </w:tcPr>
          <w:p w14:paraId="508EF0E9" w14:textId="77777777" w:rsidR="00B05044" w:rsidRPr="00F56420" w:rsidRDefault="00B05044" w:rsidP="004207D9">
            <w:pPr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Dressing &amp; Grooming</w:t>
            </w:r>
          </w:p>
        </w:tc>
        <w:tc>
          <w:tcPr>
            <w:tcW w:w="1022" w:type="pct"/>
            <w:tcBorders>
              <w:top w:val="single" w:sz="4" w:space="0" w:color="auto"/>
            </w:tcBorders>
          </w:tcPr>
          <w:p w14:paraId="16BCED25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415/983 (42.22%)</w:t>
            </w:r>
          </w:p>
        </w:tc>
        <w:tc>
          <w:tcPr>
            <w:tcW w:w="1022" w:type="pct"/>
            <w:tcBorders>
              <w:top w:val="single" w:sz="4" w:space="0" w:color="auto"/>
            </w:tcBorders>
          </w:tcPr>
          <w:p w14:paraId="68E25764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567/953 (59.50%)</w:t>
            </w:r>
          </w:p>
        </w:tc>
        <w:tc>
          <w:tcPr>
            <w:tcW w:w="1100" w:type="pct"/>
            <w:tcBorders>
              <w:top w:val="single" w:sz="4" w:space="0" w:color="auto"/>
            </w:tcBorders>
          </w:tcPr>
          <w:p w14:paraId="4E3F84F3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395/728 (54.26%)</w:t>
            </w:r>
          </w:p>
        </w:tc>
        <w:tc>
          <w:tcPr>
            <w:tcW w:w="1151" w:type="pct"/>
            <w:tcBorders>
              <w:top w:val="single" w:sz="4" w:space="0" w:color="auto"/>
            </w:tcBorders>
          </w:tcPr>
          <w:p w14:paraId="75DC2E26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199/408 (48.77%)</w:t>
            </w:r>
          </w:p>
        </w:tc>
      </w:tr>
      <w:tr w:rsidR="00F56420" w:rsidRPr="00F56420" w14:paraId="20937601" w14:textId="77777777" w:rsidTr="004207D9">
        <w:tc>
          <w:tcPr>
            <w:tcW w:w="705" w:type="pct"/>
          </w:tcPr>
          <w:p w14:paraId="1EF7BF0C" w14:textId="77777777" w:rsidR="00B05044" w:rsidRPr="00F56420" w:rsidRDefault="00B05044" w:rsidP="004207D9">
            <w:pPr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Arising</w:t>
            </w:r>
          </w:p>
        </w:tc>
        <w:tc>
          <w:tcPr>
            <w:tcW w:w="1022" w:type="pct"/>
          </w:tcPr>
          <w:p w14:paraId="2168F917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532/983 (54.12%)</w:t>
            </w:r>
          </w:p>
        </w:tc>
        <w:tc>
          <w:tcPr>
            <w:tcW w:w="1022" w:type="pct"/>
          </w:tcPr>
          <w:p w14:paraId="5328B701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655/953 (68.73%)</w:t>
            </w:r>
          </w:p>
        </w:tc>
        <w:tc>
          <w:tcPr>
            <w:tcW w:w="1100" w:type="pct"/>
          </w:tcPr>
          <w:p w14:paraId="5C017E6C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431/728 (59.20%)</w:t>
            </w:r>
          </w:p>
        </w:tc>
        <w:tc>
          <w:tcPr>
            <w:tcW w:w="1151" w:type="pct"/>
          </w:tcPr>
          <w:p w14:paraId="405BE600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228/407 (56.02%)</w:t>
            </w:r>
          </w:p>
        </w:tc>
      </w:tr>
      <w:tr w:rsidR="00F56420" w:rsidRPr="00F56420" w14:paraId="439BB982" w14:textId="77777777" w:rsidTr="004207D9">
        <w:tc>
          <w:tcPr>
            <w:tcW w:w="705" w:type="pct"/>
          </w:tcPr>
          <w:p w14:paraId="5422BC55" w14:textId="77777777" w:rsidR="00B05044" w:rsidRPr="00F56420" w:rsidRDefault="00B05044" w:rsidP="004207D9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Eating</w:t>
            </w:r>
          </w:p>
        </w:tc>
        <w:tc>
          <w:tcPr>
            <w:tcW w:w="1022" w:type="pct"/>
          </w:tcPr>
          <w:p w14:paraId="539FFD04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334/983 (33.98%)</w:t>
            </w:r>
          </w:p>
        </w:tc>
        <w:tc>
          <w:tcPr>
            <w:tcW w:w="1022" w:type="pct"/>
          </w:tcPr>
          <w:p w14:paraId="3BBA711F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387/951 (40.69%)</w:t>
            </w:r>
          </w:p>
        </w:tc>
        <w:tc>
          <w:tcPr>
            <w:tcW w:w="1100" w:type="pct"/>
          </w:tcPr>
          <w:p w14:paraId="7A9296F6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246/728 (33.79%)</w:t>
            </w:r>
          </w:p>
        </w:tc>
        <w:tc>
          <w:tcPr>
            <w:tcW w:w="1151" w:type="pct"/>
          </w:tcPr>
          <w:p w14:paraId="64B6605D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156/406 (38.42%)</w:t>
            </w:r>
          </w:p>
        </w:tc>
      </w:tr>
      <w:tr w:rsidR="00F56420" w:rsidRPr="00F56420" w14:paraId="4D27B9C4" w14:textId="77777777" w:rsidTr="004207D9">
        <w:tc>
          <w:tcPr>
            <w:tcW w:w="705" w:type="pct"/>
          </w:tcPr>
          <w:p w14:paraId="48289561" w14:textId="77777777" w:rsidR="00B05044" w:rsidRPr="00F56420" w:rsidRDefault="00B05044" w:rsidP="004207D9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Walking</w:t>
            </w:r>
          </w:p>
        </w:tc>
        <w:tc>
          <w:tcPr>
            <w:tcW w:w="1022" w:type="pct"/>
          </w:tcPr>
          <w:p w14:paraId="57F78C51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505/983 (51.37%)</w:t>
            </w:r>
          </w:p>
        </w:tc>
        <w:tc>
          <w:tcPr>
            <w:tcW w:w="1022" w:type="pct"/>
          </w:tcPr>
          <w:p w14:paraId="4ECEF6B6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672/952 (70.59%)</w:t>
            </w:r>
          </w:p>
        </w:tc>
        <w:tc>
          <w:tcPr>
            <w:tcW w:w="1100" w:type="pct"/>
          </w:tcPr>
          <w:p w14:paraId="74DB848C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460/728 (63.19%)</w:t>
            </w:r>
          </w:p>
        </w:tc>
        <w:tc>
          <w:tcPr>
            <w:tcW w:w="1151" w:type="pct"/>
          </w:tcPr>
          <w:p w14:paraId="2478E64C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262/407 (64.37%)</w:t>
            </w:r>
          </w:p>
        </w:tc>
      </w:tr>
      <w:tr w:rsidR="00F56420" w:rsidRPr="00F56420" w14:paraId="69A411F8" w14:textId="77777777" w:rsidTr="004207D9">
        <w:tc>
          <w:tcPr>
            <w:tcW w:w="705" w:type="pct"/>
          </w:tcPr>
          <w:p w14:paraId="080E6AF9" w14:textId="77777777" w:rsidR="00B05044" w:rsidRPr="00F56420" w:rsidRDefault="00B05044" w:rsidP="004207D9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Hygiene</w:t>
            </w:r>
          </w:p>
        </w:tc>
        <w:tc>
          <w:tcPr>
            <w:tcW w:w="1022" w:type="pct"/>
          </w:tcPr>
          <w:p w14:paraId="2C2A92F9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387/983 (39.37%)</w:t>
            </w:r>
          </w:p>
        </w:tc>
        <w:tc>
          <w:tcPr>
            <w:tcW w:w="1022" w:type="pct"/>
          </w:tcPr>
          <w:p w14:paraId="78551CFE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445/952 (46.74%)</w:t>
            </w:r>
          </w:p>
        </w:tc>
        <w:tc>
          <w:tcPr>
            <w:tcW w:w="1100" w:type="pct"/>
          </w:tcPr>
          <w:p w14:paraId="74462180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312/727 (42.92%)</w:t>
            </w:r>
          </w:p>
        </w:tc>
        <w:tc>
          <w:tcPr>
            <w:tcW w:w="1151" w:type="pct"/>
          </w:tcPr>
          <w:p w14:paraId="418014A0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182/402 (45.27%)</w:t>
            </w:r>
          </w:p>
        </w:tc>
      </w:tr>
      <w:tr w:rsidR="00F56420" w:rsidRPr="00F56420" w14:paraId="2129032A" w14:textId="77777777" w:rsidTr="004207D9">
        <w:tc>
          <w:tcPr>
            <w:tcW w:w="705" w:type="pct"/>
          </w:tcPr>
          <w:p w14:paraId="56523ABF" w14:textId="77777777" w:rsidR="00B05044" w:rsidRPr="00F56420" w:rsidRDefault="00B05044" w:rsidP="004207D9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Reach</w:t>
            </w:r>
          </w:p>
        </w:tc>
        <w:tc>
          <w:tcPr>
            <w:tcW w:w="1022" w:type="pct"/>
          </w:tcPr>
          <w:p w14:paraId="2BA4A18E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677/983 (68.87%)</w:t>
            </w:r>
          </w:p>
        </w:tc>
        <w:tc>
          <w:tcPr>
            <w:tcW w:w="1022" w:type="pct"/>
          </w:tcPr>
          <w:p w14:paraId="65D69B33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739/946 (78.12%)</w:t>
            </w:r>
          </w:p>
        </w:tc>
        <w:tc>
          <w:tcPr>
            <w:tcW w:w="1100" w:type="pct"/>
          </w:tcPr>
          <w:p w14:paraId="750CF2D4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533/728 (73.21%)</w:t>
            </w:r>
          </w:p>
        </w:tc>
        <w:tc>
          <w:tcPr>
            <w:tcW w:w="1151" w:type="pct"/>
          </w:tcPr>
          <w:p w14:paraId="0CCCA029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277/407 (68.06%)</w:t>
            </w:r>
          </w:p>
        </w:tc>
      </w:tr>
      <w:tr w:rsidR="00F56420" w:rsidRPr="00F56420" w14:paraId="2BA7A6C3" w14:textId="77777777" w:rsidTr="004207D9">
        <w:tc>
          <w:tcPr>
            <w:tcW w:w="705" w:type="pct"/>
          </w:tcPr>
          <w:p w14:paraId="3D6B1390" w14:textId="77777777" w:rsidR="00B05044" w:rsidRPr="00F56420" w:rsidRDefault="00B05044" w:rsidP="004207D9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Grip</w:t>
            </w:r>
          </w:p>
        </w:tc>
        <w:tc>
          <w:tcPr>
            <w:tcW w:w="1022" w:type="pct"/>
          </w:tcPr>
          <w:p w14:paraId="4FDA42B8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295/983 (30.01%)</w:t>
            </w:r>
          </w:p>
        </w:tc>
        <w:tc>
          <w:tcPr>
            <w:tcW w:w="1022" w:type="pct"/>
          </w:tcPr>
          <w:p w14:paraId="033E6AA8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325/949 (34.25%)</w:t>
            </w:r>
          </w:p>
        </w:tc>
        <w:tc>
          <w:tcPr>
            <w:tcW w:w="1100" w:type="pct"/>
          </w:tcPr>
          <w:p w14:paraId="0C8E7265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228/728 (31.32%)</w:t>
            </w:r>
          </w:p>
        </w:tc>
        <w:tc>
          <w:tcPr>
            <w:tcW w:w="1151" w:type="pct"/>
          </w:tcPr>
          <w:p w14:paraId="4FC74B7C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124/404 (30.69%)</w:t>
            </w:r>
          </w:p>
        </w:tc>
      </w:tr>
      <w:tr w:rsidR="00F56420" w:rsidRPr="00F56420" w14:paraId="702E33A1" w14:textId="77777777" w:rsidTr="004207D9">
        <w:tc>
          <w:tcPr>
            <w:tcW w:w="705" w:type="pct"/>
          </w:tcPr>
          <w:p w14:paraId="59B53F69" w14:textId="77777777" w:rsidR="00B05044" w:rsidRPr="00F56420" w:rsidRDefault="00B05044" w:rsidP="004207D9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Activities</w:t>
            </w:r>
          </w:p>
        </w:tc>
        <w:tc>
          <w:tcPr>
            <w:tcW w:w="1022" w:type="pct"/>
          </w:tcPr>
          <w:p w14:paraId="194E7E4E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373/981 (38.02%)</w:t>
            </w:r>
          </w:p>
        </w:tc>
        <w:tc>
          <w:tcPr>
            <w:tcW w:w="1022" w:type="pct"/>
          </w:tcPr>
          <w:p w14:paraId="73504409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535/957 (55.90%)</w:t>
            </w:r>
          </w:p>
        </w:tc>
        <w:tc>
          <w:tcPr>
            <w:tcW w:w="1100" w:type="pct"/>
          </w:tcPr>
          <w:p w14:paraId="694EF4F8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317/731 (43.37%)</w:t>
            </w:r>
          </w:p>
        </w:tc>
        <w:tc>
          <w:tcPr>
            <w:tcW w:w="1151" w:type="pct"/>
          </w:tcPr>
          <w:p w14:paraId="1518B6EC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163/408 (39.95%)</w:t>
            </w:r>
          </w:p>
        </w:tc>
      </w:tr>
    </w:tbl>
    <w:p w14:paraId="377F94A9" w14:textId="77777777" w:rsidR="00B05044" w:rsidRPr="00F56420" w:rsidRDefault="00B05044" w:rsidP="00B05044">
      <w:pPr>
        <w:spacing w:line="276" w:lineRule="auto"/>
        <w:jc w:val="both"/>
        <w:rPr>
          <w:color w:val="000000" w:themeColor="text1"/>
          <w:sz w:val="22"/>
          <w:szCs w:val="22"/>
        </w:rPr>
      </w:pPr>
    </w:p>
    <w:p w14:paraId="0268B822" w14:textId="77777777" w:rsidR="00B05044" w:rsidRPr="00F56420" w:rsidRDefault="00B05044">
      <w:pPr>
        <w:rPr>
          <w:b/>
          <w:color w:val="000000" w:themeColor="text1"/>
          <w:sz w:val="22"/>
          <w:szCs w:val="22"/>
        </w:rPr>
      </w:pPr>
      <w:r w:rsidRPr="00F56420">
        <w:rPr>
          <w:b/>
          <w:color w:val="000000" w:themeColor="text1"/>
          <w:sz w:val="22"/>
          <w:szCs w:val="22"/>
        </w:rPr>
        <w:br w:type="page"/>
      </w:r>
    </w:p>
    <w:p w14:paraId="6361502A" w14:textId="087161A3" w:rsidR="00B05044" w:rsidRPr="00F56420" w:rsidRDefault="00B05044" w:rsidP="00B05044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F56420">
        <w:rPr>
          <w:b/>
          <w:color w:val="000000" w:themeColor="text1"/>
          <w:sz w:val="22"/>
          <w:szCs w:val="22"/>
        </w:rPr>
        <w:lastRenderedPageBreak/>
        <w:t>Table S</w:t>
      </w:r>
      <w:r w:rsidR="00DA45CC">
        <w:rPr>
          <w:b/>
          <w:color w:val="000000" w:themeColor="text1"/>
          <w:sz w:val="22"/>
          <w:szCs w:val="22"/>
        </w:rPr>
        <w:t>4</w:t>
      </w:r>
      <w:r w:rsidRPr="00F56420">
        <w:rPr>
          <w:color w:val="000000" w:themeColor="text1"/>
          <w:sz w:val="22"/>
          <w:szCs w:val="22"/>
        </w:rPr>
        <w:t>. Bayesian Information Criterion (BIC) values and estimated group sizes (%).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33"/>
        <w:gridCol w:w="1469"/>
        <w:gridCol w:w="1203"/>
        <w:gridCol w:w="899"/>
        <w:gridCol w:w="899"/>
        <w:gridCol w:w="899"/>
        <w:gridCol w:w="899"/>
        <w:gridCol w:w="897"/>
      </w:tblGrid>
      <w:tr w:rsidR="00F56420" w:rsidRPr="00F56420" w14:paraId="3738BFD4" w14:textId="77777777" w:rsidTr="004207D9">
        <w:tc>
          <w:tcPr>
            <w:tcW w:w="784" w:type="pct"/>
            <w:tcBorders>
              <w:top w:val="single" w:sz="4" w:space="0" w:color="auto"/>
              <w:bottom w:val="single" w:sz="4" w:space="0" w:color="auto"/>
            </w:tcBorders>
          </w:tcPr>
          <w:p w14:paraId="274D406A" w14:textId="77777777" w:rsidR="00B05044" w:rsidRPr="00F56420" w:rsidRDefault="00B05044" w:rsidP="004207D9">
            <w:pPr>
              <w:spacing w:line="276" w:lineRule="auto"/>
              <w:rPr>
                <w:b/>
                <w:color w:val="000000" w:themeColor="text1"/>
                <w:sz w:val="16"/>
                <w:szCs w:val="16"/>
              </w:rPr>
            </w:pPr>
            <w:r w:rsidRPr="00F56420">
              <w:rPr>
                <w:b/>
                <w:color w:val="000000" w:themeColor="text1"/>
                <w:sz w:val="16"/>
                <w:szCs w:val="16"/>
              </w:rPr>
              <w:t>Number of groups</w:t>
            </w:r>
          </w:p>
        </w:tc>
        <w:tc>
          <w:tcPr>
            <w:tcW w:w="864" w:type="pct"/>
            <w:tcBorders>
              <w:top w:val="single" w:sz="4" w:space="0" w:color="auto"/>
              <w:bottom w:val="single" w:sz="4" w:space="0" w:color="auto"/>
            </w:tcBorders>
          </w:tcPr>
          <w:p w14:paraId="59ACDE39" w14:textId="77777777" w:rsidR="00B05044" w:rsidRPr="00F56420" w:rsidRDefault="00B05044" w:rsidP="004207D9">
            <w:pPr>
              <w:spacing w:line="276" w:lineRule="auto"/>
              <w:rPr>
                <w:b/>
                <w:color w:val="000000" w:themeColor="text1"/>
                <w:sz w:val="16"/>
                <w:szCs w:val="16"/>
                <w:vertAlign w:val="superscript"/>
              </w:rPr>
            </w:pPr>
            <w:r w:rsidRPr="00F56420">
              <w:rPr>
                <w:b/>
                <w:color w:val="000000" w:themeColor="text1"/>
                <w:sz w:val="16"/>
                <w:szCs w:val="16"/>
              </w:rPr>
              <w:t xml:space="preserve">Polynomial </w:t>
            </w:r>
            <w:proofErr w:type="spellStart"/>
            <w:r w:rsidRPr="00F56420">
              <w:rPr>
                <w:b/>
                <w:color w:val="000000" w:themeColor="text1"/>
                <w:sz w:val="16"/>
                <w:szCs w:val="16"/>
              </w:rPr>
              <w:t>order</w:t>
            </w:r>
            <w:r w:rsidRPr="00F56420">
              <w:rPr>
                <w:b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7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27FE" w14:textId="77777777" w:rsidR="00B05044" w:rsidRPr="00F56420" w:rsidRDefault="00B05044" w:rsidP="004207D9">
            <w:pPr>
              <w:spacing w:line="276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F56420">
              <w:rPr>
                <w:b/>
                <w:color w:val="000000" w:themeColor="text1"/>
                <w:sz w:val="16"/>
                <w:szCs w:val="16"/>
              </w:rPr>
              <w:t>BIC</w:t>
            </w:r>
          </w:p>
        </w:tc>
        <w:tc>
          <w:tcPr>
            <w:tcW w:w="264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C91BB5" w14:textId="77777777" w:rsidR="00B05044" w:rsidRPr="00F56420" w:rsidRDefault="00B05044" w:rsidP="004207D9">
            <w:pPr>
              <w:spacing w:line="276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F56420">
              <w:rPr>
                <w:b/>
                <w:color w:val="000000" w:themeColor="text1"/>
                <w:sz w:val="16"/>
                <w:szCs w:val="16"/>
              </w:rPr>
              <w:t>Estimated group sizes</w:t>
            </w:r>
          </w:p>
        </w:tc>
      </w:tr>
      <w:tr w:rsidR="00F56420" w:rsidRPr="00F56420" w14:paraId="3D5581DF" w14:textId="77777777" w:rsidTr="004207D9">
        <w:tc>
          <w:tcPr>
            <w:tcW w:w="2356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F006" w14:textId="77777777" w:rsidR="00B05044" w:rsidRPr="00F56420" w:rsidRDefault="00B05044" w:rsidP="004207D9">
            <w:pPr>
              <w:spacing w:line="276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F56420">
              <w:rPr>
                <w:b/>
                <w:color w:val="000000" w:themeColor="text1"/>
                <w:sz w:val="16"/>
                <w:szCs w:val="16"/>
              </w:rPr>
              <w:t>EQ5D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BBDF02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</w:tcPr>
          <w:p w14:paraId="3A673ED9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</w:tcPr>
          <w:p w14:paraId="25E2CC9F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</w:tcPr>
          <w:p w14:paraId="08D0B5AC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</w:tcPr>
          <w:p w14:paraId="49D64D04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F56420" w:rsidRPr="00F56420" w14:paraId="3126301B" w14:textId="77777777" w:rsidTr="004207D9">
        <w:tc>
          <w:tcPr>
            <w:tcW w:w="784" w:type="pct"/>
            <w:tcBorders>
              <w:top w:val="single" w:sz="4" w:space="0" w:color="auto"/>
            </w:tcBorders>
          </w:tcPr>
          <w:p w14:paraId="146425AD" w14:textId="77777777" w:rsidR="00B05044" w:rsidRPr="00F56420" w:rsidRDefault="00B05044" w:rsidP="004207D9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64" w:type="pct"/>
            <w:tcBorders>
              <w:top w:val="single" w:sz="4" w:space="0" w:color="auto"/>
            </w:tcBorders>
          </w:tcPr>
          <w:p w14:paraId="61061345" w14:textId="77777777" w:rsidR="00B05044" w:rsidRPr="00F56420" w:rsidRDefault="00B05044" w:rsidP="004207D9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708" w:type="pct"/>
            <w:tcBorders>
              <w:top w:val="single" w:sz="4" w:space="0" w:color="auto"/>
              <w:right w:val="single" w:sz="4" w:space="0" w:color="auto"/>
            </w:tcBorders>
          </w:tcPr>
          <w:p w14:paraId="411E2B76" w14:textId="77777777" w:rsidR="00B05044" w:rsidRPr="00F56420" w:rsidRDefault="00B05044" w:rsidP="004207D9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-1458.18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</w:tcBorders>
          </w:tcPr>
          <w:p w14:paraId="3D762F33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66.3</w:t>
            </w:r>
          </w:p>
        </w:tc>
        <w:tc>
          <w:tcPr>
            <w:tcW w:w="529" w:type="pct"/>
            <w:tcBorders>
              <w:top w:val="single" w:sz="4" w:space="0" w:color="auto"/>
            </w:tcBorders>
          </w:tcPr>
          <w:p w14:paraId="79FD8F7D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33.7</w:t>
            </w:r>
          </w:p>
        </w:tc>
        <w:tc>
          <w:tcPr>
            <w:tcW w:w="529" w:type="pct"/>
            <w:tcBorders>
              <w:top w:val="single" w:sz="4" w:space="0" w:color="auto"/>
            </w:tcBorders>
          </w:tcPr>
          <w:p w14:paraId="0F76B80F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29" w:type="pct"/>
            <w:tcBorders>
              <w:top w:val="single" w:sz="4" w:space="0" w:color="auto"/>
            </w:tcBorders>
          </w:tcPr>
          <w:p w14:paraId="587FBE7C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29" w:type="pct"/>
            <w:tcBorders>
              <w:top w:val="single" w:sz="4" w:space="0" w:color="auto"/>
            </w:tcBorders>
          </w:tcPr>
          <w:p w14:paraId="37BB8D3D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F56420" w:rsidRPr="00F56420" w14:paraId="1871B3F1" w14:textId="77777777" w:rsidTr="004207D9">
        <w:tc>
          <w:tcPr>
            <w:tcW w:w="784" w:type="pct"/>
          </w:tcPr>
          <w:p w14:paraId="21105892" w14:textId="77777777" w:rsidR="00B05044" w:rsidRPr="00F56420" w:rsidRDefault="00B05044" w:rsidP="004207D9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64" w:type="pct"/>
          </w:tcPr>
          <w:p w14:paraId="0B22ADF0" w14:textId="77777777" w:rsidR="00B05044" w:rsidRPr="00F56420" w:rsidRDefault="00B05044" w:rsidP="004207D9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222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14:paraId="4C777BF2" w14:textId="77777777" w:rsidR="00B05044" w:rsidRPr="00F56420" w:rsidRDefault="00B05044" w:rsidP="004207D9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-1440.05</w:t>
            </w:r>
          </w:p>
        </w:tc>
        <w:tc>
          <w:tcPr>
            <w:tcW w:w="529" w:type="pct"/>
            <w:tcBorders>
              <w:left w:val="single" w:sz="4" w:space="0" w:color="auto"/>
            </w:tcBorders>
          </w:tcPr>
          <w:p w14:paraId="1EDACFC1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33.5</w:t>
            </w:r>
          </w:p>
        </w:tc>
        <w:tc>
          <w:tcPr>
            <w:tcW w:w="529" w:type="pct"/>
          </w:tcPr>
          <w:p w14:paraId="4B60D49D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48.3</w:t>
            </w:r>
          </w:p>
        </w:tc>
        <w:tc>
          <w:tcPr>
            <w:tcW w:w="529" w:type="pct"/>
          </w:tcPr>
          <w:p w14:paraId="5CC95909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18.2</w:t>
            </w:r>
          </w:p>
        </w:tc>
        <w:tc>
          <w:tcPr>
            <w:tcW w:w="529" w:type="pct"/>
          </w:tcPr>
          <w:p w14:paraId="33698B7B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29" w:type="pct"/>
          </w:tcPr>
          <w:p w14:paraId="7318C605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F56420" w:rsidRPr="00F56420" w14:paraId="3024D712" w14:textId="77777777" w:rsidTr="004207D9">
        <w:tc>
          <w:tcPr>
            <w:tcW w:w="784" w:type="pct"/>
          </w:tcPr>
          <w:p w14:paraId="5D10DD6B" w14:textId="77777777" w:rsidR="00B05044" w:rsidRPr="00F56420" w:rsidRDefault="00B05044" w:rsidP="004207D9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64" w:type="pct"/>
          </w:tcPr>
          <w:p w14:paraId="6B0B4CE7" w14:textId="77777777" w:rsidR="00B05044" w:rsidRPr="00F56420" w:rsidRDefault="00B05044" w:rsidP="004207D9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2222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14:paraId="2B921D80" w14:textId="77777777" w:rsidR="00B05044" w:rsidRPr="00F56420" w:rsidRDefault="00B05044" w:rsidP="004207D9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-1367.79</w:t>
            </w:r>
          </w:p>
        </w:tc>
        <w:tc>
          <w:tcPr>
            <w:tcW w:w="529" w:type="pct"/>
            <w:tcBorders>
              <w:left w:val="single" w:sz="4" w:space="0" w:color="auto"/>
            </w:tcBorders>
          </w:tcPr>
          <w:p w14:paraId="1F827A6A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28.2</w:t>
            </w:r>
          </w:p>
        </w:tc>
        <w:tc>
          <w:tcPr>
            <w:tcW w:w="529" w:type="pct"/>
          </w:tcPr>
          <w:p w14:paraId="6B9EEFD9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46.0</w:t>
            </w:r>
          </w:p>
        </w:tc>
        <w:tc>
          <w:tcPr>
            <w:tcW w:w="529" w:type="pct"/>
          </w:tcPr>
          <w:p w14:paraId="4B6452A4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10.2</w:t>
            </w:r>
          </w:p>
        </w:tc>
        <w:tc>
          <w:tcPr>
            <w:tcW w:w="529" w:type="pct"/>
          </w:tcPr>
          <w:p w14:paraId="62C32C53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15.5</w:t>
            </w:r>
          </w:p>
        </w:tc>
        <w:tc>
          <w:tcPr>
            <w:tcW w:w="529" w:type="pct"/>
          </w:tcPr>
          <w:p w14:paraId="748868AE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F56420" w:rsidRPr="00F56420" w14:paraId="2202F9A9" w14:textId="77777777" w:rsidTr="004207D9">
        <w:tc>
          <w:tcPr>
            <w:tcW w:w="784" w:type="pct"/>
          </w:tcPr>
          <w:p w14:paraId="105B8AC2" w14:textId="77777777" w:rsidR="00B05044" w:rsidRPr="00F56420" w:rsidRDefault="00B05044" w:rsidP="004207D9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864" w:type="pct"/>
          </w:tcPr>
          <w:p w14:paraId="22E6F751" w14:textId="77777777" w:rsidR="00B05044" w:rsidRPr="00F56420" w:rsidRDefault="00B05044" w:rsidP="004207D9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22222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14:paraId="11AA92CE" w14:textId="77777777" w:rsidR="00B05044" w:rsidRPr="00F56420" w:rsidRDefault="00B05044" w:rsidP="004207D9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-1349.87</w:t>
            </w:r>
          </w:p>
        </w:tc>
        <w:tc>
          <w:tcPr>
            <w:tcW w:w="529" w:type="pct"/>
            <w:tcBorders>
              <w:left w:val="single" w:sz="4" w:space="0" w:color="auto"/>
            </w:tcBorders>
          </w:tcPr>
          <w:p w14:paraId="57CE9B09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27.1</w:t>
            </w:r>
          </w:p>
        </w:tc>
        <w:tc>
          <w:tcPr>
            <w:tcW w:w="529" w:type="pct"/>
          </w:tcPr>
          <w:p w14:paraId="2C1E9CEF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40.9</w:t>
            </w:r>
          </w:p>
        </w:tc>
        <w:tc>
          <w:tcPr>
            <w:tcW w:w="529" w:type="pct"/>
          </w:tcPr>
          <w:p w14:paraId="2D774F8C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9.9</w:t>
            </w:r>
          </w:p>
        </w:tc>
        <w:tc>
          <w:tcPr>
            <w:tcW w:w="529" w:type="pct"/>
          </w:tcPr>
          <w:p w14:paraId="553375B7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7.2</w:t>
            </w:r>
          </w:p>
        </w:tc>
        <w:tc>
          <w:tcPr>
            <w:tcW w:w="529" w:type="pct"/>
          </w:tcPr>
          <w:p w14:paraId="3237CEBD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15.0</w:t>
            </w:r>
          </w:p>
        </w:tc>
      </w:tr>
      <w:tr w:rsidR="00F56420" w:rsidRPr="00F56420" w14:paraId="0742588C" w14:textId="77777777" w:rsidTr="004207D9">
        <w:tc>
          <w:tcPr>
            <w:tcW w:w="784" w:type="pct"/>
            <w:tcBorders>
              <w:bottom w:val="single" w:sz="4" w:space="0" w:color="auto"/>
            </w:tcBorders>
          </w:tcPr>
          <w:p w14:paraId="6730896E" w14:textId="77777777" w:rsidR="00B05044" w:rsidRPr="00F56420" w:rsidRDefault="00B05044" w:rsidP="004207D9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3 (final)</w:t>
            </w:r>
          </w:p>
        </w:tc>
        <w:tc>
          <w:tcPr>
            <w:tcW w:w="864" w:type="pct"/>
            <w:tcBorders>
              <w:bottom w:val="single" w:sz="4" w:space="0" w:color="auto"/>
            </w:tcBorders>
          </w:tcPr>
          <w:p w14:paraId="4C153446" w14:textId="77777777" w:rsidR="00B05044" w:rsidRPr="00F56420" w:rsidRDefault="00B05044" w:rsidP="004207D9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221</w:t>
            </w:r>
          </w:p>
        </w:tc>
        <w:tc>
          <w:tcPr>
            <w:tcW w:w="708" w:type="pct"/>
            <w:tcBorders>
              <w:bottom w:val="single" w:sz="4" w:space="0" w:color="auto"/>
              <w:right w:val="single" w:sz="4" w:space="0" w:color="auto"/>
            </w:tcBorders>
          </w:tcPr>
          <w:p w14:paraId="6483502C" w14:textId="77777777" w:rsidR="00B05044" w:rsidRPr="00F56420" w:rsidRDefault="00B05044" w:rsidP="004207D9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-1436.64</w:t>
            </w:r>
          </w:p>
        </w:tc>
        <w:tc>
          <w:tcPr>
            <w:tcW w:w="529" w:type="pct"/>
            <w:tcBorders>
              <w:left w:val="single" w:sz="4" w:space="0" w:color="auto"/>
              <w:bottom w:val="single" w:sz="4" w:space="0" w:color="auto"/>
            </w:tcBorders>
          </w:tcPr>
          <w:p w14:paraId="1CA793A9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33.4</w:t>
            </w:r>
          </w:p>
        </w:tc>
        <w:tc>
          <w:tcPr>
            <w:tcW w:w="529" w:type="pct"/>
            <w:tcBorders>
              <w:bottom w:val="single" w:sz="4" w:space="0" w:color="auto"/>
            </w:tcBorders>
          </w:tcPr>
          <w:p w14:paraId="63D86E8B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48.4</w:t>
            </w:r>
          </w:p>
        </w:tc>
        <w:tc>
          <w:tcPr>
            <w:tcW w:w="529" w:type="pct"/>
            <w:tcBorders>
              <w:bottom w:val="single" w:sz="4" w:space="0" w:color="auto"/>
            </w:tcBorders>
          </w:tcPr>
          <w:p w14:paraId="0115B486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18.3</w:t>
            </w:r>
          </w:p>
        </w:tc>
        <w:tc>
          <w:tcPr>
            <w:tcW w:w="529" w:type="pct"/>
            <w:tcBorders>
              <w:bottom w:val="single" w:sz="4" w:space="0" w:color="auto"/>
            </w:tcBorders>
          </w:tcPr>
          <w:p w14:paraId="38BB2CFB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29" w:type="pct"/>
            <w:tcBorders>
              <w:bottom w:val="single" w:sz="4" w:space="0" w:color="auto"/>
            </w:tcBorders>
          </w:tcPr>
          <w:p w14:paraId="7FB96AC7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F56420" w:rsidRPr="00F56420" w14:paraId="515786D3" w14:textId="77777777" w:rsidTr="004207D9">
        <w:tc>
          <w:tcPr>
            <w:tcW w:w="2356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96E7" w14:textId="77777777" w:rsidR="00B05044" w:rsidRPr="00F56420" w:rsidRDefault="00B05044" w:rsidP="004207D9">
            <w:pPr>
              <w:spacing w:line="276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F56420">
              <w:rPr>
                <w:b/>
                <w:color w:val="000000" w:themeColor="text1"/>
                <w:sz w:val="16"/>
                <w:szCs w:val="16"/>
              </w:rPr>
              <w:t>HAQ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E8DD8E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</w:tcPr>
          <w:p w14:paraId="05886EED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</w:tcPr>
          <w:p w14:paraId="5E142182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</w:tcPr>
          <w:p w14:paraId="455666E5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</w:tcPr>
          <w:p w14:paraId="1EB643E6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F56420" w:rsidRPr="00F56420" w14:paraId="2B37BB4E" w14:textId="77777777" w:rsidTr="004207D9">
        <w:tc>
          <w:tcPr>
            <w:tcW w:w="784" w:type="pct"/>
            <w:tcBorders>
              <w:top w:val="single" w:sz="4" w:space="0" w:color="auto"/>
            </w:tcBorders>
          </w:tcPr>
          <w:p w14:paraId="25DC364E" w14:textId="77777777" w:rsidR="00B05044" w:rsidRPr="00F56420" w:rsidRDefault="00B05044" w:rsidP="004207D9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64" w:type="pct"/>
            <w:tcBorders>
              <w:top w:val="single" w:sz="4" w:space="0" w:color="auto"/>
            </w:tcBorders>
          </w:tcPr>
          <w:p w14:paraId="0C1C0629" w14:textId="77777777" w:rsidR="00B05044" w:rsidRPr="00F56420" w:rsidRDefault="00B05044" w:rsidP="004207D9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708" w:type="pct"/>
            <w:tcBorders>
              <w:top w:val="single" w:sz="4" w:space="0" w:color="auto"/>
              <w:right w:val="single" w:sz="4" w:space="0" w:color="auto"/>
            </w:tcBorders>
          </w:tcPr>
          <w:p w14:paraId="2A2512BC" w14:textId="77777777" w:rsidR="00B05044" w:rsidRPr="00F56420" w:rsidRDefault="00B05044" w:rsidP="004207D9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-3211.63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</w:tcBorders>
          </w:tcPr>
          <w:p w14:paraId="6B4C86D8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60.7</w:t>
            </w:r>
          </w:p>
        </w:tc>
        <w:tc>
          <w:tcPr>
            <w:tcW w:w="529" w:type="pct"/>
            <w:tcBorders>
              <w:top w:val="single" w:sz="4" w:space="0" w:color="auto"/>
            </w:tcBorders>
          </w:tcPr>
          <w:p w14:paraId="71DDF06C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39.3</w:t>
            </w:r>
          </w:p>
        </w:tc>
        <w:tc>
          <w:tcPr>
            <w:tcW w:w="529" w:type="pct"/>
            <w:tcBorders>
              <w:top w:val="single" w:sz="4" w:space="0" w:color="auto"/>
            </w:tcBorders>
          </w:tcPr>
          <w:p w14:paraId="6A5D450F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29" w:type="pct"/>
            <w:tcBorders>
              <w:top w:val="single" w:sz="4" w:space="0" w:color="auto"/>
            </w:tcBorders>
          </w:tcPr>
          <w:p w14:paraId="172F4AF6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29" w:type="pct"/>
            <w:tcBorders>
              <w:top w:val="single" w:sz="4" w:space="0" w:color="auto"/>
            </w:tcBorders>
          </w:tcPr>
          <w:p w14:paraId="0C5B722C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F56420" w:rsidRPr="00F56420" w14:paraId="73A00C1D" w14:textId="77777777" w:rsidTr="004207D9">
        <w:tc>
          <w:tcPr>
            <w:tcW w:w="784" w:type="pct"/>
          </w:tcPr>
          <w:p w14:paraId="14197774" w14:textId="77777777" w:rsidR="00B05044" w:rsidRPr="00F56420" w:rsidRDefault="00B05044" w:rsidP="004207D9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64" w:type="pct"/>
          </w:tcPr>
          <w:p w14:paraId="300867FF" w14:textId="77777777" w:rsidR="00B05044" w:rsidRPr="00F56420" w:rsidRDefault="00B05044" w:rsidP="004207D9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222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14:paraId="4D8A66B8" w14:textId="77777777" w:rsidR="00B05044" w:rsidRPr="00F56420" w:rsidRDefault="00B05044" w:rsidP="004207D9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-3098.29</w:t>
            </w:r>
          </w:p>
        </w:tc>
        <w:tc>
          <w:tcPr>
            <w:tcW w:w="529" w:type="pct"/>
            <w:tcBorders>
              <w:left w:val="single" w:sz="4" w:space="0" w:color="auto"/>
            </w:tcBorders>
          </w:tcPr>
          <w:p w14:paraId="51938CD1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30.2</w:t>
            </w:r>
          </w:p>
        </w:tc>
        <w:tc>
          <w:tcPr>
            <w:tcW w:w="529" w:type="pct"/>
          </w:tcPr>
          <w:p w14:paraId="248DFDF4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47.5</w:t>
            </w:r>
          </w:p>
        </w:tc>
        <w:tc>
          <w:tcPr>
            <w:tcW w:w="529" w:type="pct"/>
          </w:tcPr>
          <w:p w14:paraId="76542CD0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22.3</w:t>
            </w:r>
          </w:p>
        </w:tc>
        <w:tc>
          <w:tcPr>
            <w:tcW w:w="529" w:type="pct"/>
          </w:tcPr>
          <w:p w14:paraId="16482A17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29" w:type="pct"/>
          </w:tcPr>
          <w:p w14:paraId="69837803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F56420" w:rsidRPr="00F56420" w14:paraId="26F2D674" w14:textId="77777777" w:rsidTr="004207D9">
        <w:tc>
          <w:tcPr>
            <w:tcW w:w="784" w:type="pct"/>
          </w:tcPr>
          <w:p w14:paraId="5DFDAC7E" w14:textId="77777777" w:rsidR="00B05044" w:rsidRPr="00F56420" w:rsidRDefault="00B05044" w:rsidP="004207D9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64" w:type="pct"/>
          </w:tcPr>
          <w:p w14:paraId="67CF56A1" w14:textId="77777777" w:rsidR="00B05044" w:rsidRPr="00F56420" w:rsidRDefault="00B05044" w:rsidP="004207D9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2222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14:paraId="183B5E2B" w14:textId="77777777" w:rsidR="00B05044" w:rsidRPr="00F56420" w:rsidRDefault="00B05044" w:rsidP="004207D9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-3077.43</w:t>
            </w:r>
          </w:p>
        </w:tc>
        <w:tc>
          <w:tcPr>
            <w:tcW w:w="529" w:type="pct"/>
            <w:tcBorders>
              <w:left w:val="single" w:sz="4" w:space="0" w:color="auto"/>
            </w:tcBorders>
          </w:tcPr>
          <w:p w14:paraId="38985EE1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18.8</w:t>
            </w:r>
          </w:p>
        </w:tc>
        <w:tc>
          <w:tcPr>
            <w:tcW w:w="529" w:type="pct"/>
          </w:tcPr>
          <w:p w14:paraId="487CAD9D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43.5</w:t>
            </w:r>
          </w:p>
        </w:tc>
        <w:tc>
          <w:tcPr>
            <w:tcW w:w="529" w:type="pct"/>
          </w:tcPr>
          <w:p w14:paraId="721D2BA3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27.7</w:t>
            </w:r>
          </w:p>
        </w:tc>
        <w:tc>
          <w:tcPr>
            <w:tcW w:w="529" w:type="pct"/>
          </w:tcPr>
          <w:p w14:paraId="641FF09E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10.0</w:t>
            </w:r>
          </w:p>
        </w:tc>
        <w:tc>
          <w:tcPr>
            <w:tcW w:w="529" w:type="pct"/>
          </w:tcPr>
          <w:p w14:paraId="385EC686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F56420" w:rsidRPr="00F56420" w14:paraId="4FF48A04" w14:textId="77777777" w:rsidTr="004207D9">
        <w:tc>
          <w:tcPr>
            <w:tcW w:w="784" w:type="pct"/>
            <w:tcBorders>
              <w:bottom w:val="nil"/>
            </w:tcBorders>
          </w:tcPr>
          <w:p w14:paraId="4D19D677" w14:textId="77777777" w:rsidR="00B05044" w:rsidRPr="00F56420" w:rsidRDefault="00B05044" w:rsidP="004207D9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864" w:type="pct"/>
            <w:tcBorders>
              <w:bottom w:val="nil"/>
            </w:tcBorders>
          </w:tcPr>
          <w:p w14:paraId="73456127" w14:textId="77777777" w:rsidR="00B05044" w:rsidRPr="00F56420" w:rsidRDefault="00B05044" w:rsidP="004207D9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22222</w:t>
            </w:r>
          </w:p>
        </w:tc>
        <w:tc>
          <w:tcPr>
            <w:tcW w:w="708" w:type="pct"/>
            <w:tcBorders>
              <w:bottom w:val="nil"/>
              <w:right w:val="single" w:sz="4" w:space="0" w:color="auto"/>
            </w:tcBorders>
          </w:tcPr>
          <w:p w14:paraId="47AD11C6" w14:textId="77777777" w:rsidR="00B05044" w:rsidRPr="00F56420" w:rsidRDefault="00B05044" w:rsidP="004207D9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-3080.47</w:t>
            </w:r>
          </w:p>
        </w:tc>
        <w:tc>
          <w:tcPr>
            <w:tcW w:w="529" w:type="pct"/>
            <w:tcBorders>
              <w:left w:val="single" w:sz="4" w:space="0" w:color="auto"/>
              <w:bottom w:val="nil"/>
            </w:tcBorders>
          </w:tcPr>
          <w:p w14:paraId="558FB577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12.4</w:t>
            </w:r>
          </w:p>
        </w:tc>
        <w:tc>
          <w:tcPr>
            <w:tcW w:w="529" w:type="pct"/>
            <w:tcBorders>
              <w:bottom w:val="nil"/>
            </w:tcBorders>
          </w:tcPr>
          <w:p w14:paraId="05317C96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32.5</w:t>
            </w:r>
          </w:p>
        </w:tc>
        <w:tc>
          <w:tcPr>
            <w:tcW w:w="529" w:type="pct"/>
            <w:tcBorders>
              <w:bottom w:val="nil"/>
            </w:tcBorders>
          </w:tcPr>
          <w:p w14:paraId="56853E9D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29.7</w:t>
            </w:r>
          </w:p>
        </w:tc>
        <w:tc>
          <w:tcPr>
            <w:tcW w:w="529" w:type="pct"/>
            <w:tcBorders>
              <w:bottom w:val="nil"/>
            </w:tcBorders>
          </w:tcPr>
          <w:p w14:paraId="50BFE8BF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18.9</w:t>
            </w:r>
          </w:p>
        </w:tc>
        <w:tc>
          <w:tcPr>
            <w:tcW w:w="529" w:type="pct"/>
            <w:tcBorders>
              <w:bottom w:val="nil"/>
            </w:tcBorders>
          </w:tcPr>
          <w:p w14:paraId="6D50CDD0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6.4</w:t>
            </w:r>
          </w:p>
        </w:tc>
      </w:tr>
      <w:tr w:rsidR="00F56420" w:rsidRPr="00F56420" w14:paraId="6E7E9EC3" w14:textId="77777777" w:rsidTr="004207D9">
        <w:trPr>
          <w:trHeight w:val="313"/>
        </w:trPr>
        <w:tc>
          <w:tcPr>
            <w:tcW w:w="784" w:type="pct"/>
            <w:tcBorders>
              <w:top w:val="nil"/>
              <w:bottom w:val="single" w:sz="4" w:space="0" w:color="auto"/>
            </w:tcBorders>
          </w:tcPr>
          <w:p w14:paraId="735F9331" w14:textId="77777777" w:rsidR="00B05044" w:rsidRPr="00F56420" w:rsidRDefault="00B05044" w:rsidP="004207D9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3 (final)</w:t>
            </w:r>
          </w:p>
        </w:tc>
        <w:tc>
          <w:tcPr>
            <w:tcW w:w="864" w:type="pct"/>
            <w:tcBorders>
              <w:top w:val="nil"/>
              <w:bottom w:val="single" w:sz="4" w:space="0" w:color="auto"/>
            </w:tcBorders>
          </w:tcPr>
          <w:p w14:paraId="349EB38A" w14:textId="77777777" w:rsidR="00B05044" w:rsidRPr="00F56420" w:rsidRDefault="00B05044" w:rsidP="004207D9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210</w:t>
            </w:r>
          </w:p>
        </w:tc>
        <w:tc>
          <w:tcPr>
            <w:tcW w:w="708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75A8EF9" w14:textId="77777777" w:rsidR="00B05044" w:rsidRPr="00F56420" w:rsidRDefault="00B05044" w:rsidP="004207D9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-3099.59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82BB820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32.0</w:t>
            </w:r>
          </w:p>
        </w:tc>
        <w:tc>
          <w:tcPr>
            <w:tcW w:w="529" w:type="pct"/>
            <w:tcBorders>
              <w:top w:val="nil"/>
              <w:bottom w:val="single" w:sz="4" w:space="0" w:color="auto"/>
            </w:tcBorders>
          </w:tcPr>
          <w:p w14:paraId="4043A361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47.0</w:t>
            </w:r>
          </w:p>
        </w:tc>
        <w:tc>
          <w:tcPr>
            <w:tcW w:w="529" w:type="pct"/>
            <w:tcBorders>
              <w:top w:val="nil"/>
              <w:bottom w:val="single" w:sz="4" w:space="0" w:color="auto"/>
            </w:tcBorders>
          </w:tcPr>
          <w:p w14:paraId="7DDF8E89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21.0</w:t>
            </w:r>
          </w:p>
        </w:tc>
        <w:tc>
          <w:tcPr>
            <w:tcW w:w="529" w:type="pct"/>
            <w:tcBorders>
              <w:top w:val="nil"/>
              <w:bottom w:val="single" w:sz="4" w:space="0" w:color="auto"/>
            </w:tcBorders>
          </w:tcPr>
          <w:p w14:paraId="046C16DC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29" w:type="pct"/>
            <w:tcBorders>
              <w:top w:val="nil"/>
              <w:bottom w:val="single" w:sz="4" w:space="0" w:color="auto"/>
            </w:tcBorders>
          </w:tcPr>
          <w:p w14:paraId="41B5976A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</w:tbl>
    <w:p w14:paraId="0A9D9634" w14:textId="77777777" w:rsidR="00B05044" w:rsidRPr="00F56420" w:rsidRDefault="00B05044" w:rsidP="00B05044">
      <w:pPr>
        <w:spacing w:line="276" w:lineRule="auto"/>
        <w:jc w:val="both"/>
        <w:rPr>
          <w:color w:val="000000" w:themeColor="text1"/>
          <w:sz w:val="18"/>
          <w:szCs w:val="18"/>
        </w:rPr>
      </w:pPr>
      <w:proofErr w:type="spellStart"/>
      <w:proofErr w:type="gramStart"/>
      <w:r w:rsidRPr="00F56420">
        <w:rPr>
          <w:b/>
          <w:color w:val="000000" w:themeColor="text1"/>
          <w:sz w:val="18"/>
          <w:szCs w:val="18"/>
          <w:vertAlign w:val="superscript"/>
        </w:rPr>
        <w:t>a</w:t>
      </w:r>
      <w:proofErr w:type="spellEnd"/>
      <w:proofErr w:type="gramEnd"/>
      <w:r w:rsidRPr="00F56420">
        <w:rPr>
          <w:color w:val="000000" w:themeColor="text1"/>
          <w:sz w:val="18"/>
          <w:szCs w:val="18"/>
        </w:rPr>
        <w:t xml:space="preserve"> Order shape: 0–intercept, 1–linear, 2–quadratic, 3-cubic. For both EQ5D and HAQ, the optimal number of groups by BIC criterion alone was four. However, the clinical decision was made to keep the models with three groups.</w:t>
      </w:r>
    </w:p>
    <w:p w14:paraId="4FD42482" w14:textId="23B25144" w:rsidR="00B05044" w:rsidRPr="00F56420" w:rsidRDefault="00B05044">
      <w:pPr>
        <w:rPr>
          <w:color w:val="000000" w:themeColor="text1"/>
        </w:rPr>
      </w:pPr>
    </w:p>
    <w:p w14:paraId="0AE46A95" w14:textId="77D9978A" w:rsidR="00B05044" w:rsidRPr="00F56420" w:rsidRDefault="00B05044">
      <w:pPr>
        <w:rPr>
          <w:color w:val="000000" w:themeColor="text1"/>
        </w:rPr>
      </w:pPr>
    </w:p>
    <w:p w14:paraId="69F5E752" w14:textId="77777777" w:rsidR="00B05044" w:rsidRPr="00F56420" w:rsidRDefault="00B05044">
      <w:pPr>
        <w:rPr>
          <w:b/>
          <w:color w:val="000000" w:themeColor="text1"/>
          <w:sz w:val="22"/>
          <w:szCs w:val="22"/>
        </w:rPr>
      </w:pPr>
      <w:r w:rsidRPr="00F56420">
        <w:rPr>
          <w:b/>
          <w:color w:val="000000" w:themeColor="text1"/>
          <w:sz w:val="22"/>
          <w:szCs w:val="22"/>
        </w:rPr>
        <w:br w:type="page"/>
      </w:r>
    </w:p>
    <w:p w14:paraId="7D87E34E" w14:textId="78998DE0" w:rsidR="00B05044" w:rsidRPr="00F56420" w:rsidRDefault="00B05044" w:rsidP="00B05044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F56420">
        <w:rPr>
          <w:b/>
          <w:color w:val="000000" w:themeColor="text1"/>
          <w:sz w:val="22"/>
          <w:szCs w:val="22"/>
        </w:rPr>
        <w:lastRenderedPageBreak/>
        <w:t>Table S</w:t>
      </w:r>
      <w:r w:rsidR="00DA45CC">
        <w:rPr>
          <w:b/>
          <w:color w:val="000000" w:themeColor="text1"/>
          <w:sz w:val="22"/>
          <w:szCs w:val="22"/>
        </w:rPr>
        <w:t>5</w:t>
      </w:r>
      <w:r w:rsidRPr="00F56420">
        <w:rPr>
          <w:color w:val="000000" w:themeColor="text1"/>
          <w:sz w:val="22"/>
          <w:szCs w:val="22"/>
        </w:rPr>
        <w:t>. Trajectory model diagnostic criteria.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736"/>
        <w:gridCol w:w="683"/>
        <w:gridCol w:w="1870"/>
        <w:gridCol w:w="1489"/>
        <w:gridCol w:w="943"/>
        <w:gridCol w:w="777"/>
      </w:tblGrid>
      <w:tr w:rsidR="00F56420" w:rsidRPr="00F56420" w14:paraId="1D44333E" w14:textId="77777777" w:rsidTr="004207D9"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14:paraId="61281DA5" w14:textId="77777777" w:rsidR="00B05044" w:rsidRPr="00F56420" w:rsidRDefault="00B05044" w:rsidP="004207D9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14:paraId="5B063BF3" w14:textId="77777777" w:rsidR="00B05044" w:rsidRPr="00F56420" w:rsidRDefault="00B05044" w:rsidP="004207D9">
            <w:pPr>
              <w:spacing w:line="276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F56420">
              <w:rPr>
                <w:b/>
                <w:color w:val="000000" w:themeColor="text1"/>
                <w:sz w:val="16"/>
                <w:szCs w:val="16"/>
              </w:rPr>
              <w:t>n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14:paraId="1936C088" w14:textId="77777777" w:rsidR="00B05044" w:rsidRPr="00F56420" w:rsidRDefault="00B05044" w:rsidP="004207D9">
            <w:pPr>
              <w:spacing w:line="276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F56420">
              <w:rPr>
                <w:b/>
                <w:color w:val="000000" w:themeColor="text1"/>
                <w:sz w:val="16"/>
                <w:szCs w:val="16"/>
              </w:rPr>
              <w:t>Estimated group probabilities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484E06B" w14:textId="77777777" w:rsidR="00B05044" w:rsidRPr="00F56420" w:rsidRDefault="00B05044" w:rsidP="004207D9">
            <w:pPr>
              <w:spacing w:line="276" w:lineRule="auto"/>
              <w:jc w:val="center"/>
              <w:rPr>
                <w:b/>
                <w:color w:val="000000" w:themeColor="text1"/>
                <w:sz w:val="16"/>
                <w:szCs w:val="16"/>
                <w:vertAlign w:val="superscript"/>
              </w:rPr>
            </w:pPr>
            <w:r w:rsidRPr="00F56420">
              <w:rPr>
                <w:b/>
                <w:color w:val="000000" w:themeColor="text1"/>
                <w:sz w:val="16"/>
                <w:szCs w:val="16"/>
              </w:rPr>
              <w:t xml:space="preserve">Proportion </w:t>
            </w:r>
            <w:proofErr w:type="spellStart"/>
            <w:r w:rsidRPr="00F56420">
              <w:rPr>
                <w:b/>
                <w:color w:val="000000" w:themeColor="text1"/>
                <w:sz w:val="16"/>
                <w:szCs w:val="16"/>
              </w:rPr>
              <w:t>classified</w:t>
            </w:r>
            <w:r w:rsidRPr="00F56420">
              <w:rPr>
                <w:b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8A25FDB" w14:textId="77777777" w:rsidR="00B05044" w:rsidRPr="00F56420" w:rsidRDefault="00B05044" w:rsidP="004207D9">
            <w:pPr>
              <w:spacing w:line="276" w:lineRule="auto"/>
              <w:jc w:val="center"/>
              <w:rPr>
                <w:b/>
                <w:color w:val="000000" w:themeColor="text1"/>
                <w:sz w:val="16"/>
                <w:szCs w:val="16"/>
                <w:vertAlign w:val="superscript"/>
              </w:rPr>
            </w:pPr>
            <w:proofErr w:type="spellStart"/>
            <w:r w:rsidRPr="00F56420">
              <w:rPr>
                <w:b/>
                <w:color w:val="000000" w:themeColor="text1"/>
                <w:sz w:val="16"/>
                <w:szCs w:val="16"/>
              </w:rPr>
              <w:t>APP</w:t>
            </w:r>
            <w:r w:rsidRPr="00F56420">
              <w:rPr>
                <w:b/>
                <w:color w:val="000000" w:themeColor="text1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14:paraId="68443F7B" w14:textId="77777777" w:rsidR="00B05044" w:rsidRPr="00F56420" w:rsidRDefault="00B05044" w:rsidP="004207D9">
            <w:pPr>
              <w:spacing w:line="276" w:lineRule="auto"/>
              <w:jc w:val="center"/>
              <w:rPr>
                <w:b/>
                <w:color w:val="000000" w:themeColor="text1"/>
                <w:sz w:val="16"/>
                <w:szCs w:val="16"/>
                <w:vertAlign w:val="superscript"/>
              </w:rPr>
            </w:pPr>
            <w:proofErr w:type="spellStart"/>
            <w:r w:rsidRPr="00F56420">
              <w:rPr>
                <w:b/>
                <w:color w:val="000000" w:themeColor="text1"/>
                <w:sz w:val="16"/>
                <w:szCs w:val="16"/>
              </w:rPr>
              <w:t>OCC</w:t>
            </w:r>
            <w:r w:rsidRPr="00F56420">
              <w:rPr>
                <w:b/>
                <w:color w:val="000000" w:themeColor="text1"/>
                <w:sz w:val="16"/>
                <w:szCs w:val="16"/>
                <w:vertAlign w:val="superscript"/>
              </w:rPr>
              <w:t>c</w:t>
            </w:r>
            <w:proofErr w:type="spellEnd"/>
          </w:p>
        </w:tc>
      </w:tr>
      <w:tr w:rsidR="00F56420" w:rsidRPr="00F56420" w14:paraId="3644AC7B" w14:textId="77777777" w:rsidTr="004207D9">
        <w:tc>
          <w:tcPr>
            <w:tcW w:w="2972" w:type="dxa"/>
            <w:tcBorders>
              <w:top w:val="single" w:sz="4" w:space="0" w:color="auto"/>
            </w:tcBorders>
          </w:tcPr>
          <w:p w14:paraId="5C6E9808" w14:textId="77777777" w:rsidR="00B05044" w:rsidRPr="00F56420" w:rsidRDefault="00B05044" w:rsidP="004207D9">
            <w:pPr>
              <w:spacing w:line="276" w:lineRule="auto"/>
              <w:rPr>
                <w:b/>
                <w:color w:val="000000" w:themeColor="text1"/>
                <w:sz w:val="16"/>
                <w:szCs w:val="16"/>
              </w:rPr>
            </w:pPr>
            <w:r w:rsidRPr="00F56420">
              <w:rPr>
                <w:b/>
                <w:color w:val="000000" w:themeColor="text1"/>
                <w:sz w:val="16"/>
                <w:szCs w:val="16"/>
              </w:rPr>
              <w:t>EQ5D Group</w:t>
            </w:r>
          </w:p>
        </w:tc>
        <w:tc>
          <w:tcPr>
            <w:tcW w:w="714" w:type="dxa"/>
            <w:tcBorders>
              <w:top w:val="single" w:sz="4" w:space="0" w:color="auto"/>
            </w:tcBorders>
          </w:tcPr>
          <w:p w14:paraId="19CB41D3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79" w:type="dxa"/>
            <w:tcBorders>
              <w:top w:val="single" w:sz="4" w:space="0" w:color="auto"/>
            </w:tcBorders>
          </w:tcPr>
          <w:p w14:paraId="25A90A1B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60F5681A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1A7936C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single" w:sz="4" w:space="0" w:color="auto"/>
            </w:tcBorders>
          </w:tcPr>
          <w:p w14:paraId="54CF783D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F56420" w:rsidRPr="00F56420" w14:paraId="5C7F8A3A" w14:textId="77777777" w:rsidTr="004207D9">
        <w:tc>
          <w:tcPr>
            <w:tcW w:w="2972" w:type="dxa"/>
          </w:tcPr>
          <w:p w14:paraId="0399A8E1" w14:textId="77777777" w:rsidR="00B05044" w:rsidRPr="00F56420" w:rsidRDefault="00B05044" w:rsidP="004207D9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Consistently low</w:t>
            </w:r>
          </w:p>
        </w:tc>
        <w:tc>
          <w:tcPr>
            <w:tcW w:w="714" w:type="dxa"/>
          </w:tcPr>
          <w:p w14:paraId="38F06A13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317</w:t>
            </w:r>
          </w:p>
        </w:tc>
        <w:tc>
          <w:tcPr>
            <w:tcW w:w="1979" w:type="dxa"/>
          </w:tcPr>
          <w:p w14:paraId="7A22266D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0.322</w:t>
            </w:r>
          </w:p>
        </w:tc>
        <w:tc>
          <w:tcPr>
            <w:tcW w:w="1560" w:type="dxa"/>
          </w:tcPr>
          <w:p w14:paraId="0B292766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0.333</w:t>
            </w:r>
          </w:p>
        </w:tc>
        <w:tc>
          <w:tcPr>
            <w:tcW w:w="992" w:type="dxa"/>
          </w:tcPr>
          <w:p w14:paraId="44D93B03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0.793</w:t>
            </w:r>
          </w:p>
        </w:tc>
        <w:tc>
          <w:tcPr>
            <w:tcW w:w="799" w:type="dxa"/>
          </w:tcPr>
          <w:p w14:paraId="5CB9BC74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8.04</w:t>
            </w:r>
          </w:p>
        </w:tc>
      </w:tr>
      <w:tr w:rsidR="00F56420" w:rsidRPr="00F56420" w14:paraId="4B2585FC" w14:textId="77777777" w:rsidTr="004207D9">
        <w:tc>
          <w:tcPr>
            <w:tcW w:w="2972" w:type="dxa"/>
          </w:tcPr>
          <w:p w14:paraId="23E6B5FA" w14:textId="77777777" w:rsidR="00B05044" w:rsidRPr="00F56420" w:rsidRDefault="00B05044" w:rsidP="004207D9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Consistently moderate</w:t>
            </w:r>
          </w:p>
        </w:tc>
        <w:tc>
          <w:tcPr>
            <w:tcW w:w="714" w:type="dxa"/>
          </w:tcPr>
          <w:p w14:paraId="64E008AA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501</w:t>
            </w:r>
          </w:p>
        </w:tc>
        <w:tc>
          <w:tcPr>
            <w:tcW w:w="1979" w:type="dxa"/>
          </w:tcPr>
          <w:p w14:paraId="01B96197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0.509</w:t>
            </w:r>
          </w:p>
        </w:tc>
        <w:tc>
          <w:tcPr>
            <w:tcW w:w="1560" w:type="dxa"/>
          </w:tcPr>
          <w:p w14:paraId="3FE18CB0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0.484</w:t>
            </w:r>
          </w:p>
        </w:tc>
        <w:tc>
          <w:tcPr>
            <w:tcW w:w="992" w:type="dxa"/>
          </w:tcPr>
          <w:p w14:paraId="4ADF0392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0.759</w:t>
            </w:r>
          </w:p>
        </w:tc>
        <w:tc>
          <w:tcPr>
            <w:tcW w:w="799" w:type="dxa"/>
          </w:tcPr>
          <w:p w14:paraId="6898DB64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3.03</w:t>
            </w:r>
          </w:p>
        </w:tc>
      </w:tr>
      <w:tr w:rsidR="00F56420" w:rsidRPr="00F56420" w14:paraId="7D78C2D2" w14:textId="77777777" w:rsidTr="004207D9">
        <w:tc>
          <w:tcPr>
            <w:tcW w:w="2972" w:type="dxa"/>
          </w:tcPr>
          <w:p w14:paraId="7991FBA5" w14:textId="77777777" w:rsidR="00B05044" w:rsidRPr="00F56420" w:rsidRDefault="00B05044" w:rsidP="004207D9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Consistently high</w:t>
            </w:r>
          </w:p>
        </w:tc>
        <w:tc>
          <w:tcPr>
            <w:tcW w:w="714" w:type="dxa"/>
          </w:tcPr>
          <w:p w14:paraId="706FE6BE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165</w:t>
            </w:r>
          </w:p>
        </w:tc>
        <w:tc>
          <w:tcPr>
            <w:tcW w:w="1979" w:type="dxa"/>
          </w:tcPr>
          <w:p w14:paraId="0FF40654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0.168</w:t>
            </w:r>
          </w:p>
        </w:tc>
        <w:tc>
          <w:tcPr>
            <w:tcW w:w="1560" w:type="dxa"/>
          </w:tcPr>
          <w:p w14:paraId="1FA38F5F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0.183</w:t>
            </w:r>
          </w:p>
        </w:tc>
        <w:tc>
          <w:tcPr>
            <w:tcW w:w="992" w:type="dxa"/>
          </w:tcPr>
          <w:p w14:paraId="60BFF498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0.817</w:t>
            </w:r>
          </w:p>
        </w:tc>
        <w:tc>
          <w:tcPr>
            <w:tcW w:w="799" w:type="dxa"/>
          </w:tcPr>
          <w:p w14:paraId="3F175731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22.20</w:t>
            </w:r>
          </w:p>
        </w:tc>
      </w:tr>
      <w:tr w:rsidR="00F56420" w:rsidRPr="00F56420" w14:paraId="67FEB90F" w14:textId="77777777" w:rsidTr="004207D9">
        <w:tc>
          <w:tcPr>
            <w:tcW w:w="2972" w:type="dxa"/>
          </w:tcPr>
          <w:p w14:paraId="1CD6F232" w14:textId="77777777" w:rsidR="00B05044" w:rsidRPr="00F56420" w:rsidRDefault="00B05044" w:rsidP="004207D9">
            <w:pPr>
              <w:spacing w:line="276" w:lineRule="auto"/>
              <w:rPr>
                <w:b/>
                <w:color w:val="000000" w:themeColor="text1"/>
                <w:sz w:val="16"/>
                <w:szCs w:val="16"/>
              </w:rPr>
            </w:pPr>
            <w:r w:rsidRPr="00F56420">
              <w:rPr>
                <w:b/>
                <w:color w:val="000000" w:themeColor="text1"/>
                <w:sz w:val="16"/>
                <w:szCs w:val="16"/>
              </w:rPr>
              <w:t>HAQ Group</w:t>
            </w:r>
          </w:p>
        </w:tc>
        <w:tc>
          <w:tcPr>
            <w:tcW w:w="714" w:type="dxa"/>
          </w:tcPr>
          <w:p w14:paraId="7D161E09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79" w:type="dxa"/>
          </w:tcPr>
          <w:p w14:paraId="548B301C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0" w:type="dxa"/>
          </w:tcPr>
          <w:p w14:paraId="7AC1914A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</w:tcPr>
          <w:p w14:paraId="6EEFAC08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99" w:type="dxa"/>
          </w:tcPr>
          <w:p w14:paraId="7BA79B53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F56420" w:rsidRPr="00F56420" w14:paraId="1C9F47B1" w14:textId="77777777" w:rsidTr="004207D9">
        <w:tc>
          <w:tcPr>
            <w:tcW w:w="2972" w:type="dxa"/>
          </w:tcPr>
          <w:p w14:paraId="320E62AB" w14:textId="77777777" w:rsidR="00B05044" w:rsidRPr="00F56420" w:rsidRDefault="00B05044" w:rsidP="004207D9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Consistently low disability</w:t>
            </w:r>
          </w:p>
        </w:tc>
        <w:tc>
          <w:tcPr>
            <w:tcW w:w="714" w:type="dxa"/>
          </w:tcPr>
          <w:p w14:paraId="6CEC1B60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307</w:t>
            </w:r>
          </w:p>
        </w:tc>
        <w:tc>
          <w:tcPr>
            <w:tcW w:w="1979" w:type="dxa"/>
          </w:tcPr>
          <w:p w14:paraId="38E3293D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0.312</w:t>
            </w:r>
          </w:p>
        </w:tc>
        <w:tc>
          <w:tcPr>
            <w:tcW w:w="1560" w:type="dxa"/>
          </w:tcPr>
          <w:p w14:paraId="7DB1CA45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0.320</w:t>
            </w:r>
          </w:p>
        </w:tc>
        <w:tc>
          <w:tcPr>
            <w:tcW w:w="992" w:type="dxa"/>
          </w:tcPr>
          <w:p w14:paraId="28A9B35A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0.876</w:t>
            </w:r>
          </w:p>
        </w:tc>
        <w:tc>
          <w:tcPr>
            <w:tcW w:w="799" w:type="dxa"/>
          </w:tcPr>
          <w:p w14:paraId="115247F5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15.50</w:t>
            </w:r>
          </w:p>
        </w:tc>
      </w:tr>
      <w:tr w:rsidR="00F56420" w:rsidRPr="00F56420" w14:paraId="04E1A9D0" w14:textId="77777777" w:rsidTr="004207D9">
        <w:tc>
          <w:tcPr>
            <w:tcW w:w="2972" w:type="dxa"/>
          </w:tcPr>
          <w:p w14:paraId="258E01EE" w14:textId="77777777" w:rsidR="00B05044" w:rsidRPr="00F56420" w:rsidRDefault="00B05044" w:rsidP="004207D9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Slight worsening moderate disability</w:t>
            </w:r>
          </w:p>
        </w:tc>
        <w:tc>
          <w:tcPr>
            <w:tcW w:w="714" w:type="dxa"/>
          </w:tcPr>
          <w:p w14:paraId="53ECDCE1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472</w:t>
            </w:r>
          </w:p>
        </w:tc>
        <w:tc>
          <w:tcPr>
            <w:tcW w:w="1979" w:type="dxa"/>
          </w:tcPr>
          <w:p w14:paraId="40E28046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0.480</w:t>
            </w:r>
          </w:p>
        </w:tc>
        <w:tc>
          <w:tcPr>
            <w:tcW w:w="1560" w:type="dxa"/>
          </w:tcPr>
          <w:p w14:paraId="4C5FE3C8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0.470</w:t>
            </w:r>
          </w:p>
        </w:tc>
        <w:tc>
          <w:tcPr>
            <w:tcW w:w="992" w:type="dxa"/>
          </w:tcPr>
          <w:p w14:paraId="15B24E25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0.848</w:t>
            </w:r>
          </w:p>
        </w:tc>
        <w:tc>
          <w:tcPr>
            <w:tcW w:w="799" w:type="dxa"/>
          </w:tcPr>
          <w:p w14:paraId="746C96CA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6.06</w:t>
            </w:r>
          </w:p>
        </w:tc>
      </w:tr>
      <w:tr w:rsidR="00F56420" w:rsidRPr="00F56420" w14:paraId="5AD4E577" w14:textId="77777777" w:rsidTr="004207D9">
        <w:trPr>
          <w:trHeight w:val="287"/>
        </w:trPr>
        <w:tc>
          <w:tcPr>
            <w:tcW w:w="2972" w:type="dxa"/>
          </w:tcPr>
          <w:p w14:paraId="603C4FBA" w14:textId="77777777" w:rsidR="00B05044" w:rsidRPr="00F56420" w:rsidRDefault="00B05044" w:rsidP="004207D9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Consistently high disability</w:t>
            </w:r>
          </w:p>
        </w:tc>
        <w:tc>
          <w:tcPr>
            <w:tcW w:w="714" w:type="dxa"/>
          </w:tcPr>
          <w:p w14:paraId="04CB7122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204</w:t>
            </w:r>
          </w:p>
        </w:tc>
        <w:tc>
          <w:tcPr>
            <w:tcW w:w="1979" w:type="dxa"/>
          </w:tcPr>
          <w:p w14:paraId="0BBFE1AC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0.208</w:t>
            </w:r>
          </w:p>
        </w:tc>
        <w:tc>
          <w:tcPr>
            <w:tcW w:w="1560" w:type="dxa"/>
          </w:tcPr>
          <w:p w14:paraId="5B413F6D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0.210</w:t>
            </w:r>
          </w:p>
        </w:tc>
        <w:tc>
          <w:tcPr>
            <w:tcW w:w="992" w:type="dxa"/>
          </w:tcPr>
          <w:p w14:paraId="712B1E6C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0.883</w:t>
            </w:r>
          </w:p>
        </w:tc>
        <w:tc>
          <w:tcPr>
            <w:tcW w:w="799" w:type="dxa"/>
          </w:tcPr>
          <w:p w14:paraId="1E3B0FAB" w14:textId="77777777" w:rsidR="00B05044" w:rsidRPr="00F56420" w:rsidRDefault="00B05044" w:rsidP="004207D9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28.94</w:t>
            </w:r>
          </w:p>
        </w:tc>
      </w:tr>
    </w:tbl>
    <w:p w14:paraId="3473F7F9" w14:textId="77777777" w:rsidR="00B05044" w:rsidRPr="00F56420" w:rsidRDefault="00B05044" w:rsidP="00B05044">
      <w:pPr>
        <w:spacing w:line="276" w:lineRule="auto"/>
        <w:jc w:val="both"/>
        <w:rPr>
          <w:color w:val="000000" w:themeColor="text1"/>
        </w:rPr>
      </w:pPr>
      <w:proofErr w:type="spellStart"/>
      <w:proofErr w:type="gramStart"/>
      <w:r w:rsidRPr="00F56420">
        <w:rPr>
          <w:b/>
          <w:color w:val="000000" w:themeColor="text1"/>
          <w:sz w:val="22"/>
          <w:szCs w:val="22"/>
          <w:vertAlign w:val="superscript"/>
        </w:rPr>
        <w:t>a</w:t>
      </w:r>
      <w:proofErr w:type="spellEnd"/>
      <w:proofErr w:type="gramEnd"/>
      <w:r w:rsidRPr="00F56420">
        <w:rPr>
          <w:b/>
          <w:color w:val="000000" w:themeColor="text1"/>
          <w:sz w:val="22"/>
          <w:szCs w:val="22"/>
          <w:vertAlign w:val="superscript"/>
        </w:rPr>
        <w:t xml:space="preserve"> </w:t>
      </w:r>
      <w:r w:rsidRPr="00F56420">
        <w:rPr>
          <w:color w:val="000000" w:themeColor="text1"/>
          <w:sz w:val="18"/>
          <w:szCs w:val="18"/>
        </w:rPr>
        <w:t xml:space="preserve">Estimated group probabilities should be close to the proportion of individuals classified in the group (proportion based on the assignments for the maximum posterior probability). </w:t>
      </w:r>
      <w:r w:rsidRPr="00F56420">
        <w:rPr>
          <w:b/>
          <w:color w:val="000000" w:themeColor="text1"/>
          <w:sz w:val="18"/>
          <w:szCs w:val="18"/>
          <w:vertAlign w:val="superscript"/>
        </w:rPr>
        <w:t xml:space="preserve">b </w:t>
      </w:r>
      <w:r w:rsidRPr="00F56420">
        <w:rPr>
          <w:color w:val="000000" w:themeColor="text1"/>
          <w:sz w:val="18"/>
          <w:szCs w:val="18"/>
        </w:rPr>
        <w:t xml:space="preserve">Average Posterior Probabilities (should be at least 0.7). </w:t>
      </w:r>
      <w:r w:rsidRPr="00F56420">
        <w:rPr>
          <w:b/>
          <w:color w:val="000000" w:themeColor="text1"/>
          <w:sz w:val="18"/>
          <w:szCs w:val="18"/>
          <w:vertAlign w:val="superscript"/>
        </w:rPr>
        <w:t xml:space="preserve">c </w:t>
      </w:r>
      <w:r w:rsidRPr="00F56420">
        <w:rPr>
          <w:color w:val="000000" w:themeColor="text1"/>
          <w:sz w:val="18"/>
          <w:szCs w:val="18"/>
        </w:rPr>
        <w:t xml:space="preserve">Odds of Correct Classification (should be </w:t>
      </w:r>
      <w:r w:rsidRPr="00F56420">
        <w:rPr>
          <w:color w:val="000000" w:themeColor="text1"/>
          <w:sz w:val="18"/>
          <w:szCs w:val="18"/>
        </w:rPr>
        <w:sym w:font="Symbol" w:char="F0B3"/>
      </w:r>
      <w:r w:rsidRPr="00F56420">
        <w:rPr>
          <w:color w:val="000000" w:themeColor="text1"/>
          <w:sz w:val="18"/>
          <w:szCs w:val="18"/>
        </w:rPr>
        <w:t>5.0).</w:t>
      </w:r>
    </w:p>
    <w:p w14:paraId="719778EC" w14:textId="5B06F63C" w:rsidR="00B05044" w:rsidRPr="00F56420" w:rsidRDefault="00B05044">
      <w:pPr>
        <w:rPr>
          <w:color w:val="000000" w:themeColor="text1"/>
        </w:rPr>
      </w:pPr>
    </w:p>
    <w:p w14:paraId="3521496B" w14:textId="590A5DBE" w:rsidR="00B05044" w:rsidRPr="00F56420" w:rsidRDefault="00B05044">
      <w:pPr>
        <w:rPr>
          <w:color w:val="000000" w:themeColor="text1"/>
        </w:rPr>
      </w:pPr>
    </w:p>
    <w:p w14:paraId="7DBB33FC" w14:textId="11C65551" w:rsidR="00B05044" w:rsidRPr="00F56420" w:rsidRDefault="00B05044">
      <w:pPr>
        <w:rPr>
          <w:color w:val="000000" w:themeColor="text1"/>
        </w:rPr>
      </w:pPr>
    </w:p>
    <w:p w14:paraId="00C3C731" w14:textId="71BD5034" w:rsidR="00B05044" w:rsidRPr="00F56420" w:rsidRDefault="00B05044">
      <w:pPr>
        <w:rPr>
          <w:color w:val="000000" w:themeColor="text1"/>
        </w:rPr>
      </w:pPr>
    </w:p>
    <w:p w14:paraId="06BADDF2" w14:textId="49E14017" w:rsidR="00B05044" w:rsidRPr="00F56420" w:rsidRDefault="00B05044">
      <w:pPr>
        <w:rPr>
          <w:color w:val="000000" w:themeColor="text1"/>
        </w:rPr>
      </w:pPr>
    </w:p>
    <w:p w14:paraId="4F5B26E1" w14:textId="77777777" w:rsidR="00DA2343" w:rsidRPr="00F56420" w:rsidRDefault="00DA2343">
      <w:pPr>
        <w:rPr>
          <w:b/>
          <w:bCs/>
          <w:color w:val="000000" w:themeColor="text1"/>
          <w:sz w:val="22"/>
          <w:szCs w:val="22"/>
        </w:rPr>
      </w:pPr>
      <w:r w:rsidRPr="00F56420">
        <w:rPr>
          <w:b/>
          <w:bCs/>
          <w:color w:val="000000" w:themeColor="text1"/>
          <w:sz w:val="22"/>
          <w:szCs w:val="22"/>
        </w:rPr>
        <w:br w:type="page"/>
      </w:r>
    </w:p>
    <w:p w14:paraId="61648E84" w14:textId="7E079752" w:rsidR="00DA2343" w:rsidRPr="00F56420" w:rsidRDefault="00DA2343">
      <w:pPr>
        <w:rPr>
          <w:color w:val="000000" w:themeColor="text1"/>
        </w:rPr>
      </w:pPr>
    </w:p>
    <w:p w14:paraId="670069C0" w14:textId="77777777" w:rsidR="00DA2343" w:rsidRPr="00F56420" w:rsidRDefault="00DA2343" w:rsidP="00DA2343">
      <w:pPr>
        <w:rPr>
          <w:color w:val="000000" w:themeColor="text1"/>
          <w:sz w:val="22"/>
          <w:szCs w:val="22"/>
        </w:rPr>
      </w:pPr>
    </w:p>
    <w:p w14:paraId="15E5DAC5" w14:textId="4195664C" w:rsidR="00DA2343" w:rsidRPr="00F56420" w:rsidRDefault="00DA2343" w:rsidP="00DA2343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F56420">
        <w:rPr>
          <w:b/>
          <w:bCs/>
          <w:color w:val="000000" w:themeColor="text1"/>
          <w:sz w:val="22"/>
          <w:szCs w:val="22"/>
        </w:rPr>
        <w:t>Table S</w:t>
      </w:r>
      <w:r w:rsidR="00DA45CC">
        <w:rPr>
          <w:b/>
          <w:bCs/>
          <w:color w:val="000000" w:themeColor="text1"/>
          <w:sz w:val="22"/>
          <w:szCs w:val="22"/>
        </w:rPr>
        <w:t>6</w:t>
      </w:r>
      <w:r w:rsidRPr="00F56420">
        <w:rPr>
          <w:color w:val="000000" w:themeColor="text1"/>
          <w:sz w:val="22"/>
          <w:szCs w:val="22"/>
        </w:rPr>
        <w:t>. Univariate Multinomial Logistic Regression models for the association of baseline characteristics and physical function (HAQ) trajectories.</w:t>
      </w:r>
    </w:p>
    <w:tbl>
      <w:tblPr>
        <w:tblStyle w:val="SimplesTabela2"/>
        <w:tblpPr w:leftFromText="181" w:rightFromText="181" w:vertAnchor="text" w:horzAnchor="margin" w:tblpY="1"/>
        <w:tblW w:w="5000" w:type="pct"/>
        <w:tblLook w:val="04A0" w:firstRow="1" w:lastRow="0" w:firstColumn="1" w:lastColumn="0" w:noHBand="0" w:noVBand="1"/>
      </w:tblPr>
      <w:tblGrid>
        <w:gridCol w:w="2174"/>
        <w:gridCol w:w="1722"/>
        <w:gridCol w:w="1723"/>
        <w:gridCol w:w="1723"/>
        <w:gridCol w:w="1156"/>
      </w:tblGrid>
      <w:tr w:rsidR="00F56420" w:rsidRPr="00F56420" w14:paraId="235B9433" w14:textId="77777777" w:rsidTr="004207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pct"/>
          </w:tcPr>
          <w:p w14:paraId="2E068040" w14:textId="77777777" w:rsidR="00DA2343" w:rsidRPr="00F56420" w:rsidRDefault="00DA2343" w:rsidP="004207D9">
            <w:pPr>
              <w:rPr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041" w:type="pct"/>
            <w:gridSpan w:val="3"/>
          </w:tcPr>
          <w:p w14:paraId="4A72D212" w14:textId="77777777" w:rsidR="00DA2343" w:rsidRPr="00F56420" w:rsidRDefault="00DA2343" w:rsidP="004207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Physical Function Trajectories (HAQ)</w:t>
            </w:r>
          </w:p>
        </w:tc>
        <w:tc>
          <w:tcPr>
            <w:tcW w:w="681" w:type="pct"/>
          </w:tcPr>
          <w:p w14:paraId="31F1C692" w14:textId="77777777" w:rsidR="00DA2343" w:rsidRPr="00F56420" w:rsidRDefault="00DA2343" w:rsidP="004207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</w:p>
        </w:tc>
      </w:tr>
      <w:tr w:rsidR="00F56420" w:rsidRPr="00F56420" w14:paraId="3897EF54" w14:textId="77777777" w:rsidTr="004207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pct"/>
          </w:tcPr>
          <w:p w14:paraId="0B51351C" w14:textId="77777777" w:rsidR="00DA2343" w:rsidRPr="00F56420" w:rsidRDefault="00DA2343" w:rsidP="004207D9">
            <w:pPr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  <w:tc>
          <w:tcPr>
            <w:tcW w:w="1013" w:type="pct"/>
          </w:tcPr>
          <w:p w14:paraId="456F18B6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16"/>
                <w:szCs w:val="16"/>
              </w:rPr>
            </w:pPr>
            <w:r w:rsidRPr="00F56420">
              <w:rPr>
                <w:b/>
                <w:color w:val="000000" w:themeColor="text1"/>
                <w:sz w:val="16"/>
                <w:szCs w:val="16"/>
              </w:rPr>
              <w:t>Consistently low disability</w:t>
            </w:r>
          </w:p>
          <w:p w14:paraId="5213D808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16"/>
                <w:szCs w:val="16"/>
              </w:rPr>
            </w:pPr>
            <w:r w:rsidRPr="00F56420">
              <w:rPr>
                <w:b/>
                <w:color w:val="000000" w:themeColor="text1"/>
                <w:sz w:val="16"/>
                <w:szCs w:val="16"/>
              </w:rPr>
              <w:t>RRR (95% CI)</w:t>
            </w:r>
          </w:p>
        </w:tc>
        <w:tc>
          <w:tcPr>
            <w:tcW w:w="1014" w:type="pct"/>
          </w:tcPr>
          <w:p w14:paraId="5E53838B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16"/>
                <w:szCs w:val="16"/>
              </w:rPr>
            </w:pPr>
            <w:r w:rsidRPr="00F56420">
              <w:rPr>
                <w:b/>
                <w:color w:val="000000" w:themeColor="text1"/>
                <w:sz w:val="16"/>
                <w:szCs w:val="16"/>
              </w:rPr>
              <w:t>Slightly worsening moderate disability</w:t>
            </w:r>
          </w:p>
          <w:p w14:paraId="44EA6721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16"/>
                <w:szCs w:val="16"/>
              </w:rPr>
            </w:pPr>
            <w:r w:rsidRPr="00F56420">
              <w:rPr>
                <w:b/>
                <w:color w:val="000000" w:themeColor="text1"/>
                <w:sz w:val="16"/>
                <w:szCs w:val="16"/>
              </w:rPr>
              <w:t>RRR (95% CI)</w:t>
            </w:r>
          </w:p>
        </w:tc>
        <w:tc>
          <w:tcPr>
            <w:tcW w:w="1014" w:type="pct"/>
          </w:tcPr>
          <w:p w14:paraId="6F832B96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16"/>
                <w:szCs w:val="16"/>
              </w:rPr>
            </w:pPr>
            <w:r w:rsidRPr="00F56420">
              <w:rPr>
                <w:b/>
                <w:color w:val="000000" w:themeColor="text1"/>
                <w:sz w:val="16"/>
                <w:szCs w:val="16"/>
              </w:rPr>
              <w:t>Consistently high disability</w:t>
            </w:r>
          </w:p>
          <w:p w14:paraId="162C0817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16"/>
                <w:szCs w:val="16"/>
              </w:rPr>
            </w:pPr>
            <w:r w:rsidRPr="00F56420">
              <w:rPr>
                <w:b/>
                <w:color w:val="000000" w:themeColor="text1"/>
                <w:sz w:val="16"/>
                <w:szCs w:val="16"/>
              </w:rPr>
              <w:t>RRR (95% CI)</w:t>
            </w:r>
          </w:p>
        </w:tc>
        <w:tc>
          <w:tcPr>
            <w:tcW w:w="681" w:type="pct"/>
          </w:tcPr>
          <w:p w14:paraId="323F11BB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16"/>
                <w:szCs w:val="16"/>
              </w:rPr>
            </w:pPr>
            <w:r w:rsidRPr="00F56420">
              <w:rPr>
                <w:b/>
                <w:color w:val="000000" w:themeColor="text1"/>
                <w:sz w:val="16"/>
                <w:szCs w:val="16"/>
              </w:rPr>
              <w:t>p</w:t>
            </w:r>
          </w:p>
        </w:tc>
      </w:tr>
      <w:tr w:rsidR="00F56420" w:rsidRPr="00F56420" w14:paraId="3515EA9F" w14:textId="77777777" w:rsidTr="004207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pct"/>
          </w:tcPr>
          <w:p w14:paraId="37C52C6D" w14:textId="77777777" w:rsidR="00DA2343" w:rsidRPr="00F56420" w:rsidRDefault="00DA2343" w:rsidP="004207D9">
            <w:pPr>
              <w:rPr>
                <w:b w:val="0"/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Sex</w:t>
            </w:r>
          </w:p>
        </w:tc>
        <w:tc>
          <w:tcPr>
            <w:tcW w:w="1013" w:type="pct"/>
          </w:tcPr>
          <w:p w14:paraId="2246334E" w14:textId="77777777" w:rsidR="00DA2343" w:rsidRPr="00F56420" w:rsidRDefault="00DA2343" w:rsidP="004207D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14" w:type="pct"/>
          </w:tcPr>
          <w:p w14:paraId="7A2B0BC7" w14:textId="77777777" w:rsidR="00DA2343" w:rsidRPr="00F56420" w:rsidRDefault="00DA2343" w:rsidP="004207D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14" w:type="pct"/>
          </w:tcPr>
          <w:p w14:paraId="606FC654" w14:textId="77777777" w:rsidR="00DA2343" w:rsidRPr="00F56420" w:rsidRDefault="00DA2343" w:rsidP="004207D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81" w:type="pct"/>
          </w:tcPr>
          <w:p w14:paraId="3B187A3B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&lt;0.001</w:t>
            </w:r>
          </w:p>
        </w:tc>
      </w:tr>
      <w:tr w:rsidR="00F56420" w:rsidRPr="00F56420" w14:paraId="0B554745" w14:textId="77777777" w:rsidTr="004207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pct"/>
          </w:tcPr>
          <w:p w14:paraId="24D6B0A7" w14:textId="77777777" w:rsidR="00DA2343" w:rsidRPr="00F56420" w:rsidRDefault="00DA2343" w:rsidP="004207D9">
            <w:pPr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</w:rPr>
              <w:t>Male (ref)</w:t>
            </w:r>
          </w:p>
        </w:tc>
        <w:tc>
          <w:tcPr>
            <w:tcW w:w="1013" w:type="pct"/>
          </w:tcPr>
          <w:p w14:paraId="5B43B6CE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-</w:t>
            </w:r>
          </w:p>
        </w:tc>
        <w:tc>
          <w:tcPr>
            <w:tcW w:w="1014" w:type="pct"/>
          </w:tcPr>
          <w:p w14:paraId="4FC8E942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014" w:type="pct"/>
          </w:tcPr>
          <w:p w14:paraId="69A95C72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81" w:type="pct"/>
          </w:tcPr>
          <w:p w14:paraId="214C6898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</w:p>
        </w:tc>
      </w:tr>
      <w:tr w:rsidR="00F56420" w:rsidRPr="00F56420" w14:paraId="5FC2F50C" w14:textId="77777777" w:rsidTr="004207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pct"/>
          </w:tcPr>
          <w:p w14:paraId="619BD072" w14:textId="77777777" w:rsidR="00DA2343" w:rsidRPr="00F56420" w:rsidRDefault="00DA2343" w:rsidP="004207D9">
            <w:pPr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</w:rPr>
              <w:t>Female</w:t>
            </w:r>
          </w:p>
        </w:tc>
        <w:tc>
          <w:tcPr>
            <w:tcW w:w="1013" w:type="pct"/>
          </w:tcPr>
          <w:p w14:paraId="31988FF7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-</w:t>
            </w:r>
          </w:p>
        </w:tc>
        <w:tc>
          <w:tcPr>
            <w:tcW w:w="1014" w:type="pct"/>
          </w:tcPr>
          <w:p w14:paraId="44D7B572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2.70 (1.98, 3.67)</w:t>
            </w:r>
          </w:p>
        </w:tc>
        <w:tc>
          <w:tcPr>
            <w:tcW w:w="1014" w:type="pct"/>
          </w:tcPr>
          <w:p w14:paraId="2258B187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5.34 (3.38, 8.44)</w:t>
            </w:r>
          </w:p>
        </w:tc>
        <w:tc>
          <w:tcPr>
            <w:tcW w:w="681" w:type="pct"/>
          </w:tcPr>
          <w:p w14:paraId="3F9F5D16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</w:tr>
      <w:tr w:rsidR="00F56420" w:rsidRPr="00F56420" w14:paraId="204CB7DE" w14:textId="77777777" w:rsidTr="004207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pct"/>
          </w:tcPr>
          <w:p w14:paraId="553FC851" w14:textId="77777777" w:rsidR="00DA2343" w:rsidRPr="00F56420" w:rsidRDefault="00DA2343" w:rsidP="004207D9">
            <w:pPr>
              <w:rPr>
                <w:b w:val="0"/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Age</w:t>
            </w: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 xml:space="preserve"> </w:t>
            </w:r>
            <w:proofErr w:type="spellStart"/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Class</w:t>
            </w:r>
            <w:proofErr w:type="spellEnd"/>
          </w:p>
        </w:tc>
        <w:tc>
          <w:tcPr>
            <w:tcW w:w="1013" w:type="pct"/>
          </w:tcPr>
          <w:p w14:paraId="0AF4A80A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14" w:type="pct"/>
          </w:tcPr>
          <w:p w14:paraId="66DF4E96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14" w:type="pct"/>
          </w:tcPr>
          <w:p w14:paraId="1FD6D139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81" w:type="pct"/>
          </w:tcPr>
          <w:p w14:paraId="0F252D6F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&lt;0.001</w:t>
            </w:r>
          </w:p>
        </w:tc>
      </w:tr>
      <w:tr w:rsidR="00F56420" w:rsidRPr="00F56420" w14:paraId="7AA67D07" w14:textId="77777777" w:rsidTr="004207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pct"/>
          </w:tcPr>
          <w:p w14:paraId="3A36907F" w14:textId="77777777" w:rsidR="00DA2343" w:rsidRPr="00F56420" w:rsidRDefault="00DA2343" w:rsidP="004207D9">
            <w:pPr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</w:rPr>
              <w:t xml:space="preserve">&lt;55 </w:t>
            </w: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/>
              </w:rPr>
              <w:t>years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/>
              </w:rPr>
              <w:t xml:space="preserve"> </w:t>
            </w: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/>
              </w:rPr>
              <w:t>old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/>
              </w:rPr>
              <w:t xml:space="preserve"> </w:t>
            </w: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</w:rPr>
              <w:t>(ref)</w:t>
            </w:r>
          </w:p>
        </w:tc>
        <w:tc>
          <w:tcPr>
            <w:tcW w:w="1013" w:type="pct"/>
          </w:tcPr>
          <w:p w14:paraId="5A52319A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-</w:t>
            </w:r>
          </w:p>
        </w:tc>
        <w:tc>
          <w:tcPr>
            <w:tcW w:w="1014" w:type="pct"/>
          </w:tcPr>
          <w:p w14:paraId="1E45B624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014" w:type="pct"/>
          </w:tcPr>
          <w:p w14:paraId="73694AB5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81" w:type="pct"/>
          </w:tcPr>
          <w:p w14:paraId="2963F479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</w:p>
        </w:tc>
      </w:tr>
      <w:tr w:rsidR="00F56420" w:rsidRPr="00F56420" w14:paraId="711C9E04" w14:textId="77777777" w:rsidTr="004207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pct"/>
          </w:tcPr>
          <w:p w14:paraId="601762C9" w14:textId="77777777" w:rsidR="00DA2343" w:rsidRPr="00F56420" w:rsidRDefault="00DA2343" w:rsidP="004207D9">
            <w:pPr>
              <w:rPr>
                <w:b w:val="0"/>
                <w:bCs w:val="0"/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</w:rPr>
              <w:t>55-</w:t>
            </w:r>
            <w:proofErr w:type="gram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</w:rPr>
              <w:t>64</w:t>
            </w: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/>
              </w:rPr>
              <w:t xml:space="preserve">  </w:t>
            </w: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/>
              </w:rPr>
              <w:t>years</w:t>
            </w:r>
            <w:proofErr w:type="spellEnd"/>
            <w:proofErr w:type="gram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/>
              </w:rPr>
              <w:t xml:space="preserve"> </w:t>
            </w: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/>
              </w:rPr>
              <w:t>old</w:t>
            </w:r>
            <w:proofErr w:type="spellEnd"/>
          </w:p>
        </w:tc>
        <w:tc>
          <w:tcPr>
            <w:tcW w:w="1013" w:type="pct"/>
          </w:tcPr>
          <w:p w14:paraId="7C35B2ED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-</w:t>
            </w:r>
          </w:p>
        </w:tc>
        <w:tc>
          <w:tcPr>
            <w:tcW w:w="1014" w:type="pct"/>
          </w:tcPr>
          <w:p w14:paraId="331E1C3E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1.23 (0.82, 1.84)</w:t>
            </w:r>
          </w:p>
        </w:tc>
        <w:tc>
          <w:tcPr>
            <w:tcW w:w="1014" w:type="pct"/>
          </w:tcPr>
          <w:p w14:paraId="252E50F7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1.98 (0.98, 4.00)</w:t>
            </w:r>
          </w:p>
        </w:tc>
        <w:tc>
          <w:tcPr>
            <w:tcW w:w="681" w:type="pct"/>
          </w:tcPr>
          <w:p w14:paraId="7CE4D06B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</w:tr>
      <w:tr w:rsidR="00F56420" w:rsidRPr="00F56420" w14:paraId="2C895FC6" w14:textId="77777777" w:rsidTr="004207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pct"/>
          </w:tcPr>
          <w:p w14:paraId="71E6F71C" w14:textId="77777777" w:rsidR="00DA2343" w:rsidRPr="00F56420" w:rsidRDefault="00DA2343" w:rsidP="004207D9">
            <w:pPr>
              <w:rPr>
                <w:b w:val="0"/>
                <w:bCs w:val="0"/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</w:rPr>
              <w:t>65-</w:t>
            </w:r>
            <w:proofErr w:type="gram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</w:rPr>
              <w:t>74</w:t>
            </w: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/>
              </w:rPr>
              <w:t xml:space="preserve">  </w:t>
            </w: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/>
              </w:rPr>
              <w:t>years</w:t>
            </w:r>
            <w:proofErr w:type="spellEnd"/>
            <w:proofErr w:type="gram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/>
              </w:rPr>
              <w:t xml:space="preserve"> </w:t>
            </w: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/>
              </w:rPr>
              <w:t>old</w:t>
            </w:r>
            <w:proofErr w:type="spellEnd"/>
          </w:p>
        </w:tc>
        <w:tc>
          <w:tcPr>
            <w:tcW w:w="1013" w:type="pct"/>
          </w:tcPr>
          <w:p w14:paraId="44A2F085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-</w:t>
            </w:r>
          </w:p>
        </w:tc>
        <w:tc>
          <w:tcPr>
            <w:tcW w:w="1014" w:type="pct"/>
          </w:tcPr>
          <w:p w14:paraId="39F20831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1.76 (1.18, 2.64)</w:t>
            </w:r>
          </w:p>
        </w:tc>
        <w:tc>
          <w:tcPr>
            <w:tcW w:w="1014" w:type="pct"/>
          </w:tcPr>
          <w:p w14:paraId="15310C88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4.98 (2.57, 9.63)</w:t>
            </w:r>
          </w:p>
        </w:tc>
        <w:tc>
          <w:tcPr>
            <w:tcW w:w="681" w:type="pct"/>
          </w:tcPr>
          <w:p w14:paraId="15BA70E3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</w:tr>
      <w:tr w:rsidR="00F56420" w:rsidRPr="00F56420" w14:paraId="4E112DF2" w14:textId="77777777" w:rsidTr="004207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pct"/>
          </w:tcPr>
          <w:p w14:paraId="2D2C0852" w14:textId="77777777" w:rsidR="00DA2343" w:rsidRPr="00F56420" w:rsidRDefault="00DA2343" w:rsidP="004207D9">
            <w:pPr>
              <w:rPr>
                <w:b w:val="0"/>
                <w:bCs w:val="0"/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rFonts w:eastAsia="Symbol"/>
                <w:b w:val="0"/>
                <w:bCs w:val="0"/>
                <w:color w:val="000000" w:themeColor="text1"/>
                <w:sz w:val="16"/>
                <w:szCs w:val="16"/>
              </w:rPr>
              <w:t>³</w:t>
            </w:r>
            <w:proofErr w:type="gram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</w:rPr>
              <w:t>75</w:t>
            </w: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/>
              </w:rPr>
              <w:t xml:space="preserve">  </w:t>
            </w: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/>
              </w:rPr>
              <w:t>years</w:t>
            </w:r>
            <w:proofErr w:type="spellEnd"/>
            <w:proofErr w:type="gram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/>
              </w:rPr>
              <w:t xml:space="preserve"> </w:t>
            </w: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/>
              </w:rPr>
              <w:t>old</w:t>
            </w:r>
            <w:proofErr w:type="spellEnd"/>
          </w:p>
        </w:tc>
        <w:tc>
          <w:tcPr>
            <w:tcW w:w="1013" w:type="pct"/>
          </w:tcPr>
          <w:p w14:paraId="0D480005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-</w:t>
            </w:r>
          </w:p>
        </w:tc>
        <w:tc>
          <w:tcPr>
            <w:tcW w:w="1014" w:type="pct"/>
          </w:tcPr>
          <w:p w14:paraId="1E356535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2.99 (1.80, 4.97)</w:t>
            </w:r>
          </w:p>
        </w:tc>
        <w:tc>
          <w:tcPr>
            <w:tcW w:w="1014" w:type="pct"/>
          </w:tcPr>
          <w:p w14:paraId="01786E3C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14.81 (7.24, 30.33)</w:t>
            </w:r>
          </w:p>
        </w:tc>
        <w:tc>
          <w:tcPr>
            <w:tcW w:w="681" w:type="pct"/>
          </w:tcPr>
          <w:p w14:paraId="0429AE52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</w:tr>
      <w:tr w:rsidR="00F56420" w:rsidRPr="00F56420" w14:paraId="7B9DBBEB" w14:textId="77777777" w:rsidTr="004207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pct"/>
          </w:tcPr>
          <w:p w14:paraId="041C7E0F" w14:textId="77777777" w:rsidR="00DA2343" w:rsidRPr="00F56420" w:rsidRDefault="00DA2343" w:rsidP="004207D9">
            <w:pPr>
              <w:rPr>
                <w:b w:val="0"/>
                <w:color w:val="000000" w:themeColor="text1"/>
                <w:sz w:val="16"/>
                <w:szCs w:val="16"/>
                <w:lang w:val="pt-PT"/>
              </w:rPr>
            </w:pPr>
            <w:proofErr w:type="spellStart"/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Region</w:t>
            </w:r>
            <w:proofErr w:type="spellEnd"/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 xml:space="preserve"> (NUTSII)</w:t>
            </w:r>
          </w:p>
        </w:tc>
        <w:tc>
          <w:tcPr>
            <w:tcW w:w="1013" w:type="pct"/>
          </w:tcPr>
          <w:p w14:paraId="541CB135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14" w:type="pct"/>
          </w:tcPr>
          <w:p w14:paraId="6BC71B16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14" w:type="pct"/>
          </w:tcPr>
          <w:p w14:paraId="50671D38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81" w:type="pct"/>
          </w:tcPr>
          <w:p w14:paraId="1ED8BB7F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0.036</w:t>
            </w:r>
          </w:p>
        </w:tc>
      </w:tr>
      <w:tr w:rsidR="00F56420" w:rsidRPr="00F56420" w14:paraId="320FCCD5" w14:textId="77777777" w:rsidTr="004207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pct"/>
          </w:tcPr>
          <w:p w14:paraId="6D3F1CD5" w14:textId="77777777" w:rsidR="00DA2343" w:rsidRPr="00F56420" w:rsidRDefault="00DA2343" w:rsidP="004207D9">
            <w:pPr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North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 (</w:t>
            </w: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ref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)</w:t>
            </w:r>
          </w:p>
        </w:tc>
        <w:tc>
          <w:tcPr>
            <w:tcW w:w="1013" w:type="pct"/>
          </w:tcPr>
          <w:p w14:paraId="2941F7F7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-</w:t>
            </w:r>
          </w:p>
        </w:tc>
        <w:tc>
          <w:tcPr>
            <w:tcW w:w="1014" w:type="pct"/>
          </w:tcPr>
          <w:p w14:paraId="62D27773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014" w:type="pct"/>
          </w:tcPr>
          <w:p w14:paraId="3F3D63E0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81" w:type="pct"/>
          </w:tcPr>
          <w:p w14:paraId="312D4DD6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</w:p>
        </w:tc>
      </w:tr>
      <w:tr w:rsidR="00F56420" w:rsidRPr="00F56420" w14:paraId="0DD079D6" w14:textId="77777777" w:rsidTr="004207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pct"/>
          </w:tcPr>
          <w:p w14:paraId="2331C2CD" w14:textId="77777777" w:rsidR="00DA2343" w:rsidRPr="00F56420" w:rsidRDefault="00DA2343" w:rsidP="004207D9">
            <w:pPr>
              <w:rPr>
                <w:b w:val="0"/>
                <w:bCs w:val="0"/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Centre </w:t>
            </w:r>
          </w:p>
        </w:tc>
        <w:tc>
          <w:tcPr>
            <w:tcW w:w="1013" w:type="pct"/>
          </w:tcPr>
          <w:p w14:paraId="470AE786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-</w:t>
            </w:r>
          </w:p>
        </w:tc>
        <w:tc>
          <w:tcPr>
            <w:tcW w:w="1014" w:type="pct"/>
          </w:tcPr>
          <w:p w14:paraId="0860CA3D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1.00 (0.66, 1.50)</w:t>
            </w:r>
          </w:p>
        </w:tc>
        <w:tc>
          <w:tcPr>
            <w:tcW w:w="1014" w:type="pct"/>
          </w:tcPr>
          <w:p w14:paraId="043B2F60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0.76 (0.47, 1.25)</w:t>
            </w:r>
          </w:p>
        </w:tc>
        <w:tc>
          <w:tcPr>
            <w:tcW w:w="681" w:type="pct"/>
          </w:tcPr>
          <w:p w14:paraId="6D95259A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</w:tr>
      <w:tr w:rsidR="00F56420" w:rsidRPr="00F56420" w14:paraId="4CDF91A2" w14:textId="77777777" w:rsidTr="004207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pct"/>
          </w:tcPr>
          <w:p w14:paraId="11DEC802" w14:textId="77777777" w:rsidR="00DA2343" w:rsidRPr="00F56420" w:rsidRDefault="00DA2343" w:rsidP="004207D9">
            <w:pPr>
              <w:rPr>
                <w:b w:val="0"/>
                <w:bCs w:val="0"/>
                <w:color w:val="000000" w:themeColor="text1"/>
                <w:sz w:val="16"/>
                <w:szCs w:val="16"/>
                <w:lang w:val="pt-PT"/>
              </w:rPr>
            </w:pP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Lisbon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 </w:t>
            </w:r>
          </w:p>
        </w:tc>
        <w:tc>
          <w:tcPr>
            <w:tcW w:w="1013" w:type="pct"/>
          </w:tcPr>
          <w:p w14:paraId="2AABB039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-</w:t>
            </w:r>
          </w:p>
        </w:tc>
        <w:tc>
          <w:tcPr>
            <w:tcW w:w="1014" w:type="pct"/>
          </w:tcPr>
          <w:p w14:paraId="179436BA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0.60 (0.38, 0.93)</w:t>
            </w:r>
          </w:p>
        </w:tc>
        <w:tc>
          <w:tcPr>
            <w:tcW w:w="1014" w:type="pct"/>
          </w:tcPr>
          <w:p w14:paraId="2C044401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0.64 (0.31, 0.92)</w:t>
            </w:r>
          </w:p>
        </w:tc>
        <w:tc>
          <w:tcPr>
            <w:tcW w:w="681" w:type="pct"/>
          </w:tcPr>
          <w:p w14:paraId="3AB1AA50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</w:tr>
      <w:tr w:rsidR="00F56420" w:rsidRPr="00F56420" w14:paraId="3B0AD7D3" w14:textId="77777777" w:rsidTr="004207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pct"/>
          </w:tcPr>
          <w:p w14:paraId="37E2D423" w14:textId="77777777" w:rsidR="00DA2343" w:rsidRPr="00F56420" w:rsidRDefault="00DA2343" w:rsidP="004207D9">
            <w:pPr>
              <w:rPr>
                <w:b w:val="0"/>
                <w:color w:val="000000" w:themeColor="text1"/>
                <w:sz w:val="16"/>
                <w:szCs w:val="16"/>
              </w:rPr>
            </w:pP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Alentejo </w:t>
            </w:r>
          </w:p>
        </w:tc>
        <w:tc>
          <w:tcPr>
            <w:tcW w:w="1013" w:type="pct"/>
          </w:tcPr>
          <w:p w14:paraId="13F105DB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-</w:t>
            </w:r>
          </w:p>
        </w:tc>
        <w:tc>
          <w:tcPr>
            <w:tcW w:w="1014" w:type="pct"/>
          </w:tcPr>
          <w:p w14:paraId="207A4C72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1.15 (0.58, 2.29)</w:t>
            </w:r>
          </w:p>
        </w:tc>
        <w:tc>
          <w:tcPr>
            <w:tcW w:w="1014" w:type="pct"/>
          </w:tcPr>
          <w:p w14:paraId="0ED37980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1.18 (0.54, 2.61)</w:t>
            </w:r>
          </w:p>
        </w:tc>
        <w:tc>
          <w:tcPr>
            <w:tcW w:w="681" w:type="pct"/>
          </w:tcPr>
          <w:p w14:paraId="61E8CCEF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</w:tr>
      <w:tr w:rsidR="00F56420" w:rsidRPr="00F56420" w14:paraId="792C7237" w14:textId="77777777" w:rsidTr="004207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pct"/>
          </w:tcPr>
          <w:p w14:paraId="2A067BD1" w14:textId="77777777" w:rsidR="00DA2343" w:rsidRPr="00F56420" w:rsidRDefault="00DA2343" w:rsidP="004207D9">
            <w:pPr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Algarve </w:t>
            </w:r>
          </w:p>
        </w:tc>
        <w:tc>
          <w:tcPr>
            <w:tcW w:w="1013" w:type="pct"/>
          </w:tcPr>
          <w:p w14:paraId="55C8C350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-</w:t>
            </w:r>
          </w:p>
        </w:tc>
        <w:tc>
          <w:tcPr>
            <w:tcW w:w="1014" w:type="pct"/>
          </w:tcPr>
          <w:p w14:paraId="11F9AB5B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0.53 (0.17, 1.63)</w:t>
            </w:r>
          </w:p>
        </w:tc>
        <w:tc>
          <w:tcPr>
            <w:tcW w:w="1014" w:type="pct"/>
          </w:tcPr>
          <w:p w14:paraId="322F8CFD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1.18 (0.39, 3.55)</w:t>
            </w:r>
          </w:p>
        </w:tc>
        <w:tc>
          <w:tcPr>
            <w:tcW w:w="681" w:type="pct"/>
          </w:tcPr>
          <w:p w14:paraId="654091F6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</w:tr>
      <w:tr w:rsidR="00F56420" w:rsidRPr="00F56420" w14:paraId="4CE615AC" w14:textId="77777777" w:rsidTr="004207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pct"/>
          </w:tcPr>
          <w:p w14:paraId="39269EBE" w14:textId="77777777" w:rsidR="00DA2343" w:rsidRPr="00F56420" w:rsidRDefault="00DA2343" w:rsidP="004207D9">
            <w:pPr>
              <w:rPr>
                <w:b w:val="0"/>
                <w:color w:val="000000" w:themeColor="text1"/>
                <w:sz w:val="16"/>
                <w:szCs w:val="16"/>
              </w:rPr>
            </w:pP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eastAsia="pt-PT"/>
              </w:rPr>
              <w:t>Islands </w:t>
            </w: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 </w:t>
            </w:r>
          </w:p>
        </w:tc>
        <w:tc>
          <w:tcPr>
            <w:tcW w:w="1013" w:type="pct"/>
          </w:tcPr>
          <w:p w14:paraId="19A4B51E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-</w:t>
            </w:r>
          </w:p>
        </w:tc>
        <w:tc>
          <w:tcPr>
            <w:tcW w:w="1014" w:type="pct"/>
          </w:tcPr>
          <w:p w14:paraId="5EC50E6C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1.19 (0.79, 1.79)</w:t>
            </w:r>
          </w:p>
        </w:tc>
        <w:tc>
          <w:tcPr>
            <w:tcW w:w="1014" w:type="pct"/>
          </w:tcPr>
          <w:p w14:paraId="48C72CDC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0.69 (0.41, 1.15)</w:t>
            </w:r>
          </w:p>
        </w:tc>
        <w:tc>
          <w:tcPr>
            <w:tcW w:w="681" w:type="pct"/>
          </w:tcPr>
          <w:p w14:paraId="1C10D5C8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</w:tr>
      <w:tr w:rsidR="00F56420" w:rsidRPr="00F56420" w14:paraId="52E0620B" w14:textId="77777777" w:rsidTr="004207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pct"/>
          </w:tcPr>
          <w:p w14:paraId="31DA5448" w14:textId="77777777" w:rsidR="00DA2343" w:rsidRPr="00F56420" w:rsidRDefault="00DA2343" w:rsidP="004207D9">
            <w:pPr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Marital status</w:t>
            </w:r>
          </w:p>
        </w:tc>
        <w:tc>
          <w:tcPr>
            <w:tcW w:w="1013" w:type="pct"/>
          </w:tcPr>
          <w:p w14:paraId="1FE01E1B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  <w:tc>
          <w:tcPr>
            <w:tcW w:w="1014" w:type="pct"/>
          </w:tcPr>
          <w:p w14:paraId="73EFC460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  <w:tc>
          <w:tcPr>
            <w:tcW w:w="1014" w:type="pct"/>
          </w:tcPr>
          <w:p w14:paraId="504D9D85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  <w:tc>
          <w:tcPr>
            <w:tcW w:w="681" w:type="pct"/>
          </w:tcPr>
          <w:p w14:paraId="4CA0E0E4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0.002</w:t>
            </w:r>
          </w:p>
        </w:tc>
      </w:tr>
      <w:tr w:rsidR="00F56420" w:rsidRPr="00F56420" w14:paraId="40CEF16E" w14:textId="77777777" w:rsidTr="004207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pct"/>
          </w:tcPr>
          <w:p w14:paraId="051E2A53" w14:textId="77777777" w:rsidR="00DA2343" w:rsidRPr="00F56420" w:rsidRDefault="00DA2343" w:rsidP="004207D9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With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 xml:space="preserve"> </w:t>
            </w: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partner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 </w:t>
            </w:r>
          </w:p>
        </w:tc>
        <w:tc>
          <w:tcPr>
            <w:tcW w:w="1013" w:type="pct"/>
          </w:tcPr>
          <w:p w14:paraId="714A5BF6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-</w:t>
            </w:r>
          </w:p>
        </w:tc>
        <w:tc>
          <w:tcPr>
            <w:tcW w:w="1014" w:type="pct"/>
          </w:tcPr>
          <w:p w14:paraId="4CB6D3D8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0.89 (0.66, 1.22)</w:t>
            </w:r>
          </w:p>
        </w:tc>
        <w:tc>
          <w:tcPr>
            <w:tcW w:w="1014" w:type="pct"/>
          </w:tcPr>
          <w:p w14:paraId="1CE9D977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0.54 (0.37, 0.78)</w:t>
            </w:r>
          </w:p>
        </w:tc>
        <w:tc>
          <w:tcPr>
            <w:tcW w:w="681" w:type="pct"/>
          </w:tcPr>
          <w:p w14:paraId="52487575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</w:tr>
      <w:tr w:rsidR="00F56420" w:rsidRPr="00F56420" w14:paraId="38B3D907" w14:textId="77777777" w:rsidTr="004207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pct"/>
          </w:tcPr>
          <w:p w14:paraId="5E10E053" w14:textId="77777777" w:rsidR="00DA2343" w:rsidRPr="00F56420" w:rsidRDefault="00DA2343" w:rsidP="004207D9">
            <w:pPr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Education</w:t>
            </w: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al</w:t>
            </w:r>
            <w:r w:rsidRPr="00F56420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Level</w:t>
            </w:r>
            <w:proofErr w:type="spellEnd"/>
          </w:p>
        </w:tc>
        <w:tc>
          <w:tcPr>
            <w:tcW w:w="1013" w:type="pct"/>
          </w:tcPr>
          <w:p w14:paraId="487AC869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  <w:tc>
          <w:tcPr>
            <w:tcW w:w="1014" w:type="pct"/>
          </w:tcPr>
          <w:p w14:paraId="29675271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  <w:tc>
          <w:tcPr>
            <w:tcW w:w="1014" w:type="pct"/>
          </w:tcPr>
          <w:p w14:paraId="7BD27AE9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  <w:tc>
          <w:tcPr>
            <w:tcW w:w="681" w:type="pct"/>
          </w:tcPr>
          <w:p w14:paraId="54C22FE2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&lt;0.001</w:t>
            </w:r>
          </w:p>
        </w:tc>
      </w:tr>
      <w:tr w:rsidR="00F56420" w:rsidRPr="00F56420" w14:paraId="28B7C6D2" w14:textId="77777777" w:rsidTr="004207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pct"/>
          </w:tcPr>
          <w:p w14:paraId="6699B8E8" w14:textId="77777777" w:rsidR="00DA2343" w:rsidRPr="00F56420" w:rsidRDefault="00DA2343" w:rsidP="004207D9">
            <w:pPr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</w:rPr>
              <w:t xml:space="preserve">&lt;4 </w:t>
            </w: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/>
              </w:rPr>
              <w:t>years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/>
              </w:rPr>
              <w:t xml:space="preserve"> </w:t>
            </w: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</w:rPr>
              <w:t>(ref)</w:t>
            </w:r>
          </w:p>
        </w:tc>
        <w:tc>
          <w:tcPr>
            <w:tcW w:w="1013" w:type="pct"/>
          </w:tcPr>
          <w:p w14:paraId="3257948B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-</w:t>
            </w:r>
          </w:p>
        </w:tc>
        <w:tc>
          <w:tcPr>
            <w:tcW w:w="1014" w:type="pct"/>
          </w:tcPr>
          <w:p w14:paraId="64EA606D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014" w:type="pct"/>
          </w:tcPr>
          <w:p w14:paraId="0E821DD4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81" w:type="pct"/>
          </w:tcPr>
          <w:p w14:paraId="30BEF488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</w:p>
        </w:tc>
      </w:tr>
      <w:tr w:rsidR="00F56420" w:rsidRPr="00F56420" w14:paraId="5B0626D3" w14:textId="77777777" w:rsidTr="004207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pct"/>
          </w:tcPr>
          <w:p w14:paraId="2D532FB8" w14:textId="77777777" w:rsidR="00DA2343" w:rsidRPr="00F56420" w:rsidRDefault="00DA2343" w:rsidP="004207D9">
            <w:pPr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</w:rPr>
              <w:t>4-9</w:t>
            </w: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/>
              </w:rPr>
              <w:t xml:space="preserve"> </w:t>
            </w: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/>
              </w:rPr>
              <w:t>years</w:t>
            </w:r>
            <w:proofErr w:type="spellEnd"/>
          </w:p>
        </w:tc>
        <w:tc>
          <w:tcPr>
            <w:tcW w:w="1013" w:type="pct"/>
          </w:tcPr>
          <w:p w14:paraId="6B5A7FFB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-</w:t>
            </w:r>
          </w:p>
        </w:tc>
        <w:tc>
          <w:tcPr>
            <w:tcW w:w="1014" w:type="pct"/>
          </w:tcPr>
          <w:p w14:paraId="09ECADBB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0.43 (0.28, 0.67)</w:t>
            </w:r>
          </w:p>
        </w:tc>
        <w:tc>
          <w:tcPr>
            <w:tcW w:w="1014" w:type="pct"/>
          </w:tcPr>
          <w:p w14:paraId="57D1A7FD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0.17 (0.11, 0.27)</w:t>
            </w:r>
          </w:p>
        </w:tc>
        <w:tc>
          <w:tcPr>
            <w:tcW w:w="681" w:type="pct"/>
          </w:tcPr>
          <w:p w14:paraId="21267293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</w:tr>
      <w:tr w:rsidR="00F56420" w:rsidRPr="00F56420" w14:paraId="5EF0CA04" w14:textId="77777777" w:rsidTr="004207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pct"/>
          </w:tcPr>
          <w:p w14:paraId="160C5A0D" w14:textId="77777777" w:rsidR="00DA2343" w:rsidRPr="00F56420" w:rsidRDefault="00DA2343" w:rsidP="004207D9">
            <w:pPr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rFonts w:eastAsia="Symbol"/>
                <w:b w:val="0"/>
                <w:bCs w:val="0"/>
                <w:color w:val="000000" w:themeColor="text1"/>
                <w:sz w:val="16"/>
                <w:szCs w:val="16"/>
              </w:rPr>
              <w:t>³</w:t>
            </w: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</w:rPr>
              <w:t>10</w:t>
            </w: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/>
              </w:rPr>
              <w:t xml:space="preserve"> </w:t>
            </w: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/>
              </w:rPr>
              <w:t>years</w:t>
            </w:r>
            <w:proofErr w:type="spellEnd"/>
          </w:p>
        </w:tc>
        <w:tc>
          <w:tcPr>
            <w:tcW w:w="1013" w:type="pct"/>
          </w:tcPr>
          <w:p w14:paraId="72E75FB0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-</w:t>
            </w:r>
          </w:p>
        </w:tc>
        <w:tc>
          <w:tcPr>
            <w:tcW w:w="1014" w:type="pct"/>
          </w:tcPr>
          <w:p w14:paraId="314EE145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0.22 (0.13, 0.38)</w:t>
            </w:r>
          </w:p>
        </w:tc>
        <w:tc>
          <w:tcPr>
            <w:tcW w:w="1014" w:type="pct"/>
          </w:tcPr>
          <w:p w14:paraId="3A24D122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0.03 (0.01, 0.08)</w:t>
            </w:r>
          </w:p>
        </w:tc>
        <w:tc>
          <w:tcPr>
            <w:tcW w:w="681" w:type="pct"/>
          </w:tcPr>
          <w:p w14:paraId="3177E09E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</w:tr>
      <w:tr w:rsidR="00F56420" w:rsidRPr="00F56420" w14:paraId="46DC44BF" w14:textId="77777777" w:rsidTr="004207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pct"/>
          </w:tcPr>
          <w:p w14:paraId="5682D345" w14:textId="77777777" w:rsidR="00DA2343" w:rsidRPr="00F56420" w:rsidRDefault="00DA2343" w:rsidP="004207D9">
            <w:pPr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BMI </w:t>
            </w: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(kg/m</w:t>
            </w: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vertAlign w:val="superscript"/>
                <w:lang w:val="pt-PT" w:eastAsia="pt-PT"/>
              </w:rPr>
              <w:t>2</w:t>
            </w: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)</w:t>
            </w:r>
          </w:p>
        </w:tc>
        <w:tc>
          <w:tcPr>
            <w:tcW w:w="1013" w:type="pct"/>
          </w:tcPr>
          <w:p w14:paraId="73EFD368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  <w:tc>
          <w:tcPr>
            <w:tcW w:w="1014" w:type="pct"/>
          </w:tcPr>
          <w:p w14:paraId="528E38B6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  <w:tc>
          <w:tcPr>
            <w:tcW w:w="1014" w:type="pct"/>
          </w:tcPr>
          <w:p w14:paraId="352288BE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  <w:tc>
          <w:tcPr>
            <w:tcW w:w="681" w:type="pct"/>
          </w:tcPr>
          <w:p w14:paraId="08E4A6B6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&lt;0.001</w:t>
            </w:r>
          </w:p>
        </w:tc>
      </w:tr>
      <w:tr w:rsidR="00F56420" w:rsidRPr="00F56420" w14:paraId="1E67E018" w14:textId="77777777" w:rsidTr="004207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pct"/>
          </w:tcPr>
          <w:p w14:paraId="0B4628CF" w14:textId="77777777" w:rsidR="00DA2343" w:rsidRPr="00F56420" w:rsidRDefault="00DA2343" w:rsidP="004207D9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Underweight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 xml:space="preserve">/Normal </w:t>
            </w: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weight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 (</w:t>
            </w: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ref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)</w:t>
            </w:r>
          </w:p>
        </w:tc>
        <w:tc>
          <w:tcPr>
            <w:tcW w:w="1013" w:type="pct"/>
          </w:tcPr>
          <w:p w14:paraId="1D984360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-</w:t>
            </w:r>
          </w:p>
        </w:tc>
        <w:tc>
          <w:tcPr>
            <w:tcW w:w="1014" w:type="pct"/>
          </w:tcPr>
          <w:p w14:paraId="755D79DC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014" w:type="pct"/>
          </w:tcPr>
          <w:p w14:paraId="1E18F1C6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81" w:type="pct"/>
          </w:tcPr>
          <w:p w14:paraId="3DFFEE5B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</w:p>
        </w:tc>
      </w:tr>
      <w:tr w:rsidR="00F56420" w:rsidRPr="00F56420" w14:paraId="657A39F0" w14:textId="77777777" w:rsidTr="004207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pct"/>
          </w:tcPr>
          <w:p w14:paraId="120CB3B1" w14:textId="77777777" w:rsidR="00DA2343" w:rsidRPr="00F56420" w:rsidRDefault="00DA2343" w:rsidP="004207D9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Overweight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 </w:t>
            </w:r>
          </w:p>
        </w:tc>
        <w:tc>
          <w:tcPr>
            <w:tcW w:w="1013" w:type="pct"/>
          </w:tcPr>
          <w:p w14:paraId="0C563EE8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-</w:t>
            </w:r>
          </w:p>
        </w:tc>
        <w:tc>
          <w:tcPr>
            <w:tcW w:w="1014" w:type="pct"/>
          </w:tcPr>
          <w:p w14:paraId="63B80732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1.07 (0.71, 1.60)</w:t>
            </w:r>
          </w:p>
        </w:tc>
        <w:tc>
          <w:tcPr>
            <w:tcW w:w="1014" w:type="pct"/>
          </w:tcPr>
          <w:p w14:paraId="25F8FCDB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0.87 (0.52, 1.46)</w:t>
            </w:r>
          </w:p>
        </w:tc>
        <w:tc>
          <w:tcPr>
            <w:tcW w:w="681" w:type="pct"/>
          </w:tcPr>
          <w:p w14:paraId="5C09226B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</w:tr>
      <w:tr w:rsidR="00F56420" w:rsidRPr="00F56420" w14:paraId="2EA5104E" w14:textId="77777777" w:rsidTr="004207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pct"/>
          </w:tcPr>
          <w:p w14:paraId="1D0D8894" w14:textId="77777777" w:rsidR="00DA2343" w:rsidRPr="00F56420" w:rsidRDefault="00DA2343" w:rsidP="004207D9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Obese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 </w:t>
            </w:r>
          </w:p>
        </w:tc>
        <w:tc>
          <w:tcPr>
            <w:tcW w:w="1013" w:type="pct"/>
          </w:tcPr>
          <w:p w14:paraId="2B3D47D2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-</w:t>
            </w:r>
          </w:p>
        </w:tc>
        <w:tc>
          <w:tcPr>
            <w:tcW w:w="1014" w:type="pct"/>
          </w:tcPr>
          <w:p w14:paraId="68F903A6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2.16 (1.42, 3.28)</w:t>
            </w:r>
          </w:p>
        </w:tc>
        <w:tc>
          <w:tcPr>
            <w:tcW w:w="1014" w:type="pct"/>
          </w:tcPr>
          <w:p w14:paraId="340DF8A2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1.93 (1.15, 3.26)</w:t>
            </w:r>
          </w:p>
        </w:tc>
        <w:tc>
          <w:tcPr>
            <w:tcW w:w="681" w:type="pct"/>
          </w:tcPr>
          <w:p w14:paraId="170825F6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</w:tr>
      <w:tr w:rsidR="00F56420" w:rsidRPr="00F56420" w14:paraId="2EBF0C99" w14:textId="77777777" w:rsidTr="004207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pct"/>
          </w:tcPr>
          <w:p w14:paraId="0D6F542F" w14:textId="77777777" w:rsidR="00DA2343" w:rsidRPr="00F56420" w:rsidRDefault="00DA2343" w:rsidP="004207D9">
            <w:pPr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 xml:space="preserve">Smoking </w:t>
            </w:r>
            <w:proofErr w:type="spellStart"/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habits</w:t>
            </w:r>
            <w:proofErr w:type="spellEnd"/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 xml:space="preserve"> </w:t>
            </w:r>
          </w:p>
        </w:tc>
        <w:tc>
          <w:tcPr>
            <w:tcW w:w="1013" w:type="pct"/>
          </w:tcPr>
          <w:p w14:paraId="02FD4C5F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  <w:tc>
          <w:tcPr>
            <w:tcW w:w="1014" w:type="pct"/>
          </w:tcPr>
          <w:p w14:paraId="4A677BF4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  <w:tc>
          <w:tcPr>
            <w:tcW w:w="1014" w:type="pct"/>
          </w:tcPr>
          <w:p w14:paraId="7F0B1642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  <w:tc>
          <w:tcPr>
            <w:tcW w:w="681" w:type="pct"/>
          </w:tcPr>
          <w:p w14:paraId="6761D1EB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&lt;0.001</w:t>
            </w:r>
          </w:p>
        </w:tc>
      </w:tr>
      <w:tr w:rsidR="00F56420" w:rsidRPr="00F56420" w14:paraId="46397324" w14:textId="77777777" w:rsidTr="004207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pct"/>
          </w:tcPr>
          <w:p w14:paraId="72531675" w14:textId="77777777" w:rsidR="00DA2343" w:rsidRPr="00F56420" w:rsidRDefault="00DA2343" w:rsidP="004207D9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Never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 (</w:t>
            </w: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ref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)</w:t>
            </w:r>
          </w:p>
        </w:tc>
        <w:tc>
          <w:tcPr>
            <w:tcW w:w="1013" w:type="pct"/>
          </w:tcPr>
          <w:p w14:paraId="78916E47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-</w:t>
            </w:r>
          </w:p>
        </w:tc>
        <w:tc>
          <w:tcPr>
            <w:tcW w:w="1014" w:type="pct"/>
          </w:tcPr>
          <w:p w14:paraId="7E4089A8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014" w:type="pct"/>
          </w:tcPr>
          <w:p w14:paraId="0CEDF994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81" w:type="pct"/>
          </w:tcPr>
          <w:p w14:paraId="208C6CDF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</w:p>
        </w:tc>
      </w:tr>
      <w:tr w:rsidR="00F56420" w:rsidRPr="00F56420" w14:paraId="5BD4CB29" w14:textId="77777777" w:rsidTr="004207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pct"/>
          </w:tcPr>
          <w:p w14:paraId="2502F489" w14:textId="77777777" w:rsidR="00DA2343" w:rsidRPr="00F56420" w:rsidRDefault="00DA2343" w:rsidP="004207D9">
            <w:pPr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 xml:space="preserve">In </w:t>
            </w: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the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 xml:space="preserve"> </w:t>
            </w: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past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 </w:t>
            </w:r>
          </w:p>
        </w:tc>
        <w:tc>
          <w:tcPr>
            <w:tcW w:w="1013" w:type="pct"/>
          </w:tcPr>
          <w:p w14:paraId="7D6BF80B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-</w:t>
            </w:r>
          </w:p>
        </w:tc>
        <w:tc>
          <w:tcPr>
            <w:tcW w:w="1014" w:type="pct"/>
          </w:tcPr>
          <w:p w14:paraId="3217BAC1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0.40 (0.28, 0.57)</w:t>
            </w:r>
          </w:p>
        </w:tc>
        <w:tc>
          <w:tcPr>
            <w:tcW w:w="1014" w:type="pct"/>
          </w:tcPr>
          <w:p w14:paraId="53644239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0.24 (0.14, 0.41)</w:t>
            </w:r>
          </w:p>
        </w:tc>
        <w:tc>
          <w:tcPr>
            <w:tcW w:w="681" w:type="pct"/>
          </w:tcPr>
          <w:p w14:paraId="484D62D1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</w:tr>
      <w:tr w:rsidR="00F56420" w:rsidRPr="00F56420" w14:paraId="10F68362" w14:textId="77777777" w:rsidTr="004207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pct"/>
          </w:tcPr>
          <w:p w14:paraId="0D82B891" w14:textId="77777777" w:rsidR="00DA2343" w:rsidRPr="00F56420" w:rsidRDefault="00DA2343" w:rsidP="004207D9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Daily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/</w:t>
            </w: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Occasionally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  </w:t>
            </w:r>
          </w:p>
        </w:tc>
        <w:tc>
          <w:tcPr>
            <w:tcW w:w="1013" w:type="pct"/>
          </w:tcPr>
          <w:p w14:paraId="6AEF4FE4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-</w:t>
            </w:r>
          </w:p>
        </w:tc>
        <w:tc>
          <w:tcPr>
            <w:tcW w:w="1014" w:type="pct"/>
          </w:tcPr>
          <w:p w14:paraId="79D8C706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0.51 (0.30, 0.87)</w:t>
            </w:r>
          </w:p>
        </w:tc>
        <w:tc>
          <w:tcPr>
            <w:tcW w:w="1014" w:type="pct"/>
          </w:tcPr>
          <w:p w14:paraId="0C583249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0.40 (0.19, 0.82)</w:t>
            </w:r>
          </w:p>
        </w:tc>
        <w:tc>
          <w:tcPr>
            <w:tcW w:w="681" w:type="pct"/>
          </w:tcPr>
          <w:p w14:paraId="2E8DCCCC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</w:tr>
      <w:tr w:rsidR="00F56420" w:rsidRPr="00F56420" w14:paraId="13AEB54C" w14:textId="77777777" w:rsidTr="004207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pct"/>
          </w:tcPr>
          <w:p w14:paraId="5C1AEED6" w14:textId="77777777" w:rsidR="00DA2343" w:rsidRPr="00F56420" w:rsidRDefault="00DA2343" w:rsidP="004207D9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Alcohol</w:t>
            </w:r>
            <w:proofErr w:type="spellEnd"/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 xml:space="preserve"> </w:t>
            </w:r>
            <w:proofErr w:type="spellStart"/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consumption</w:t>
            </w:r>
            <w:proofErr w:type="spellEnd"/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 </w:t>
            </w:r>
          </w:p>
        </w:tc>
        <w:tc>
          <w:tcPr>
            <w:tcW w:w="1013" w:type="pct"/>
          </w:tcPr>
          <w:p w14:paraId="10497657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  <w:tc>
          <w:tcPr>
            <w:tcW w:w="1014" w:type="pct"/>
          </w:tcPr>
          <w:p w14:paraId="6D4D9EFA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  <w:tc>
          <w:tcPr>
            <w:tcW w:w="1014" w:type="pct"/>
          </w:tcPr>
          <w:p w14:paraId="55D8BF93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  <w:tc>
          <w:tcPr>
            <w:tcW w:w="681" w:type="pct"/>
          </w:tcPr>
          <w:p w14:paraId="773A53D3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&lt;0.001</w:t>
            </w:r>
          </w:p>
        </w:tc>
      </w:tr>
      <w:tr w:rsidR="00F56420" w:rsidRPr="00F56420" w14:paraId="374FEE50" w14:textId="77777777" w:rsidTr="004207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pct"/>
          </w:tcPr>
          <w:p w14:paraId="306DF0F6" w14:textId="77777777" w:rsidR="00DA2343" w:rsidRPr="00F56420" w:rsidRDefault="00DA2343" w:rsidP="004207D9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Never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 (</w:t>
            </w: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ref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)</w:t>
            </w:r>
          </w:p>
        </w:tc>
        <w:tc>
          <w:tcPr>
            <w:tcW w:w="1013" w:type="pct"/>
          </w:tcPr>
          <w:p w14:paraId="04C1EABB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-</w:t>
            </w:r>
          </w:p>
        </w:tc>
        <w:tc>
          <w:tcPr>
            <w:tcW w:w="1014" w:type="pct"/>
          </w:tcPr>
          <w:p w14:paraId="1E56C7DA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014" w:type="pct"/>
          </w:tcPr>
          <w:p w14:paraId="023DA75A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81" w:type="pct"/>
          </w:tcPr>
          <w:p w14:paraId="1249E12B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</w:p>
        </w:tc>
      </w:tr>
      <w:tr w:rsidR="00F56420" w:rsidRPr="00F56420" w14:paraId="0E2A0225" w14:textId="77777777" w:rsidTr="004207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pct"/>
          </w:tcPr>
          <w:p w14:paraId="10764CAE" w14:textId="77777777" w:rsidR="00DA2343" w:rsidRPr="00F56420" w:rsidRDefault="00DA2343" w:rsidP="004207D9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Occasionally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/</w:t>
            </w: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Daily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 </w:t>
            </w:r>
          </w:p>
        </w:tc>
        <w:tc>
          <w:tcPr>
            <w:tcW w:w="1013" w:type="pct"/>
          </w:tcPr>
          <w:p w14:paraId="25686BFB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-</w:t>
            </w:r>
          </w:p>
        </w:tc>
        <w:tc>
          <w:tcPr>
            <w:tcW w:w="1014" w:type="pct"/>
          </w:tcPr>
          <w:p w14:paraId="32033B93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0.56 (0.42, 0.75)</w:t>
            </w:r>
          </w:p>
        </w:tc>
        <w:tc>
          <w:tcPr>
            <w:tcW w:w="1014" w:type="pct"/>
          </w:tcPr>
          <w:p w14:paraId="41114381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0.40 (0.28, 0.57)</w:t>
            </w:r>
          </w:p>
        </w:tc>
        <w:tc>
          <w:tcPr>
            <w:tcW w:w="681" w:type="pct"/>
          </w:tcPr>
          <w:p w14:paraId="4E57822E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</w:tr>
      <w:tr w:rsidR="00F56420" w:rsidRPr="00F56420" w14:paraId="32CC4210" w14:textId="77777777" w:rsidTr="004207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pct"/>
          </w:tcPr>
          <w:p w14:paraId="7CA0FA56" w14:textId="77777777" w:rsidR="00DA2343" w:rsidRPr="00F56420" w:rsidRDefault="00DA2343" w:rsidP="004207D9">
            <w:pPr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 xml:space="preserve">Regular exercise </w:t>
            </w: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</w:rPr>
              <w:t>(yes)</w:t>
            </w:r>
          </w:p>
        </w:tc>
        <w:tc>
          <w:tcPr>
            <w:tcW w:w="1013" w:type="pct"/>
          </w:tcPr>
          <w:p w14:paraId="46B0BE96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  <w:tc>
          <w:tcPr>
            <w:tcW w:w="1014" w:type="pct"/>
          </w:tcPr>
          <w:p w14:paraId="058C5863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0.51 (0.36, 0.71)</w:t>
            </w:r>
          </w:p>
        </w:tc>
        <w:tc>
          <w:tcPr>
            <w:tcW w:w="1014" w:type="pct"/>
          </w:tcPr>
          <w:p w14:paraId="742783E9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0.27 (0.16, 0.44)</w:t>
            </w:r>
          </w:p>
        </w:tc>
        <w:tc>
          <w:tcPr>
            <w:tcW w:w="681" w:type="pct"/>
          </w:tcPr>
          <w:p w14:paraId="2AFC7975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&lt;0.001</w:t>
            </w:r>
          </w:p>
        </w:tc>
      </w:tr>
      <w:tr w:rsidR="00F56420" w:rsidRPr="00F56420" w14:paraId="4C155463" w14:textId="77777777" w:rsidTr="004207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pct"/>
          </w:tcPr>
          <w:p w14:paraId="610F415E" w14:textId="77777777" w:rsidR="00DA2343" w:rsidRPr="00F56420" w:rsidRDefault="00DA2343" w:rsidP="004207D9">
            <w:pPr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 xml:space="preserve">Clinical severity </w:t>
            </w:r>
          </w:p>
          <w:p w14:paraId="214BA005" w14:textId="77777777" w:rsidR="00DA2343" w:rsidRPr="00F56420" w:rsidRDefault="00DA2343" w:rsidP="004207D9">
            <w:pPr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(</w:t>
            </w:r>
            <w:proofErr w:type="gramStart"/>
            <w:r w:rsidRPr="00F56420">
              <w:rPr>
                <w:color w:val="000000" w:themeColor="text1"/>
                <w:sz w:val="16"/>
                <w:szCs w:val="16"/>
              </w:rPr>
              <w:t>inverted</w:t>
            </w:r>
            <w:proofErr w:type="gramEnd"/>
            <w:r w:rsidRPr="00F56420">
              <w:rPr>
                <w:color w:val="000000" w:themeColor="text1"/>
                <w:sz w:val="16"/>
                <w:szCs w:val="16"/>
              </w:rPr>
              <w:t xml:space="preserve"> KOOS/HOOS)</w:t>
            </w:r>
          </w:p>
          <w:p w14:paraId="6D46B6BB" w14:textId="77777777" w:rsidR="00DA2343" w:rsidRPr="00F56420" w:rsidRDefault="00DA2343" w:rsidP="004207D9">
            <w:pPr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</w:rPr>
              <w:t>(0 low -100 high severity)</w:t>
            </w:r>
          </w:p>
        </w:tc>
        <w:tc>
          <w:tcPr>
            <w:tcW w:w="1013" w:type="pct"/>
          </w:tcPr>
          <w:p w14:paraId="4CDD18BF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-</w:t>
            </w:r>
          </w:p>
        </w:tc>
        <w:tc>
          <w:tcPr>
            <w:tcW w:w="1014" w:type="pct"/>
          </w:tcPr>
          <w:p w14:paraId="590B381E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1.06 (1.05, 1.07)</w:t>
            </w:r>
          </w:p>
        </w:tc>
        <w:tc>
          <w:tcPr>
            <w:tcW w:w="1014" w:type="pct"/>
          </w:tcPr>
          <w:p w14:paraId="1E74C3D9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1.10 (1.09, 1.12)</w:t>
            </w:r>
          </w:p>
        </w:tc>
        <w:tc>
          <w:tcPr>
            <w:tcW w:w="681" w:type="pct"/>
          </w:tcPr>
          <w:p w14:paraId="008A135C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&lt;0.001</w:t>
            </w:r>
          </w:p>
        </w:tc>
      </w:tr>
      <w:tr w:rsidR="00F56420" w:rsidRPr="00F56420" w14:paraId="19EEE110" w14:textId="77777777" w:rsidTr="004207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pct"/>
          </w:tcPr>
          <w:p w14:paraId="69533AFF" w14:textId="77777777" w:rsidR="00DA2343" w:rsidRPr="00F56420" w:rsidRDefault="00DA2343" w:rsidP="004207D9">
            <w:pPr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 xml:space="preserve">Unmanageable pain levels </w:t>
            </w: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</w:rPr>
              <w:t>(yes)</w:t>
            </w:r>
          </w:p>
        </w:tc>
        <w:tc>
          <w:tcPr>
            <w:tcW w:w="1013" w:type="pct"/>
          </w:tcPr>
          <w:p w14:paraId="390B368F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-</w:t>
            </w:r>
          </w:p>
        </w:tc>
        <w:tc>
          <w:tcPr>
            <w:tcW w:w="1014" w:type="pct"/>
          </w:tcPr>
          <w:p w14:paraId="7E38D154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2.44 (1.76, 3.37)</w:t>
            </w:r>
          </w:p>
        </w:tc>
        <w:tc>
          <w:tcPr>
            <w:tcW w:w="1014" w:type="pct"/>
          </w:tcPr>
          <w:p w14:paraId="64C38B5C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3.85 (2.43, 6.09)</w:t>
            </w:r>
          </w:p>
        </w:tc>
        <w:tc>
          <w:tcPr>
            <w:tcW w:w="681" w:type="pct"/>
          </w:tcPr>
          <w:p w14:paraId="3CC62E66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&lt;0.001</w:t>
            </w:r>
          </w:p>
        </w:tc>
      </w:tr>
      <w:tr w:rsidR="00F56420" w:rsidRPr="00F56420" w14:paraId="5DC7B7D9" w14:textId="77777777" w:rsidTr="004207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pct"/>
          </w:tcPr>
          <w:p w14:paraId="7C3CECC3" w14:textId="77777777" w:rsidR="00DA2343" w:rsidRPr="00F56420" w:rsidRDefault="00DA2343" w:rsidP="004207D9">
            <w:pPr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Multimorbidity</w:t>
            </w:r>
          </w:p>
        </w:tc>
        <w:tc>
          <w:tcPr>
            <w:tcW w:w="1013" w:type="pct"/>
          </w:tcPr>
          <w:p w14:paraId="4853FFC2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-</w:t>
            </w:r>
          </w:p>
        </w:tc>
        <w:tc>
          <w:tcPr>
            <w:tcW w:w="1014" w:type="pct"/>
          </w:tcPr>
          <w:p w14:paraId="59878653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2.18 (1.58, 2.97)</w:t>
            </w:r>
          </w:p>
        </w:tc>
        <w:tc>
          <w:tcPr>
            <w:tcW w:w="1014" w:type="pct"/>
          </w:tcPr>
          <w:p w14:paraId="3F38F79E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9.07 (5.01, 16.41)</w:t>
            </w:r>
          </w:p>
        </w:tc>
        <w:tc>
          <w:tcPr>
            <w:tcW w:w="681" w:type="pct"/>
          </w:tcPr>
          <w:p w14:paraId="07803D98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&lt;0.001</w:t>
            </w:r>
          </w:p>
        </w:tc>
      </w:tr>
      <w:tr w:rsidR="00F56420" w:rsidRPr="00F56420" w14:paraId="796FDF46" w14:textId="77777777" w:rsidTr="004207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9" w:type="pct"/>
            <w:gridSpan w:val="4"/>
          </w:tcPr>
          <w:p w14:paraId="51E4F28C" w14:textId="77777777" w:rsidR="00DA2343" w:rsidRPr="00F56420" w:rsidRDefault="00DA2343" w:rsidP="004207D9">
            <w:pPr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</w:rPr>
              <w:t>RRR:</w:t>
            </w:r>
            <w:r w:rsidRPr="00F56420"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</w:rPr>
              <w:t>Relative risk ratio; HAQ: Health Assessment Questionnaire; p – Wald test p-value.</w:t>
            </w:r>
          </w:p>
          <w:p w14:paraId="5739C238" w14:textId="77777777" w:rsidR="00DA2343" w:rsidRPr="00F56420" w:rsidRDefault="00DA2343" w:rsidP="004207D9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81" w:type="pct"/>
          </w:tcPr>
          <w:p w14:paraId="5DDCC49F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</w:p>
        </w:tc>
      </w:tr>
    </w:tbl>
    <w:p w14:paraId="53D586A0" w14:textId="77777777" w:rsidR="00DA2343" w:rsidRPr="00F56420" w:rsidRDefault="00DA2343" w:rsidP="00DA2343">
      <w:pPr>
        <w:rPr>
          <w:color w:val="000000" w:themeColor="text1"/>
        </w:rPr>
      </w:pPr>
    </w:p>
    <w:p w14:paraId="784E1820" w14:textId="419A8E41" w:rsidR="00DA2343" w:rsidRPr="00F56420" w:rsidRDefault="00DA2343">
      <w:pPr>
        <w:rPr>
          <w:color w:val="000000" w:themeColor="text1"/>
        </w:rPr>
      </w:pPr>
      <w:r w:rsidRPr="00F56420">
        <w:rPr>
          <w:color w:val="000000" w:themeColor="text1"/>
        </w:rPr>
        <w:br w:type="page"/>
      </w:r>
    </w:p>
    <w:p w14:paraId="61501D31" w14:textId="77777777" w:rsidR="00DA2343" w:rsidRPr="00F56420" w:rsidRDefault="00DA2343">
      <w:pPr>
        <w:rPr>
          <w:color w:val="000000" w:themeColor="text1"/>
        </w:rPr>
      </w:pPr>
    </w:p>
    <w:p w14:paraId="7200E349" w14:textId="72E851AD" w:rsidR="00DA2343" w:rsidRPr="00F56420" w:rsidRDefault="00DA2343" w:rsidP="00DA2343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F56420">
        <w:rPr>
          <w:b/>
          <w:bCs/>
          <w:color w:val="000000" w:themeColor="text1"/>
          <w:sz w:val="22"/>
          <w:szCs w:val="22"/>
        </w:rPr>
        <w:t>Table S</w:t>
      </w:r>
      <w:r w:rsidR="00DA45CC">
        <w:rPr>
          <w:b/>
          <w:bCs/>
          <w:color w:val="000000" w:themeColor="text1"/>
          <w:sz w:val="22"/>
          <w:szCs w:val="22"/>
        </w:rPr>
        <w:t>7</w:t>
      </w:r>
      <w:r w:rsidRPr="00F56420">
        <w:rPr>
          <w:color w:val="000000" w:themeColor="text1"/>
          <w:sz w:val="22"/>
          <w:szCs w:val="22"/>
        </w:rPr>
        <w:t xml:space="preserve">. Univariate Multinomial Logistic Regression models for the association of HKOA patients baseline characteristics and </w:t>
      </w:r>
      <w:proofErr w:type="spellStart"/>
      <w:r w:rsidRPr="00F56420">
        <w:rPr>
          <w:color w:val="000000" w:themeColor="text1"/>
          <w:sz w:val="22"/>
          <w:szCs w:val="22"/>
        </w:rPr>
        <w:t>HRQoL</w:t>
      </w:r>
      <w:proofErr w:type="spellEnd"/>
      <w:r w:rsidRPr="00F56420">
        <w:rPr>
          <w:color w:val="000000" w:themeColor="text1"/>
          <w:sz w:val="22"/>
          <w:szCs w:val="22"/>
        </w:rPr>
        <w:t xml:space="preserve"> (EQ-5D) trajectories.</w:t>
      </w:r>
    </w:p>
    <w:tbl>
      <w:tblPr>
        <w:tblStyle w:val="SimplesTabela2"/>
        <w:tblpPr w:leftFromText="181" w:rightFromText="181" w:vertAnchor="text" w:horzAnchor="margin" w:tblpY="1"/>
        <w:tblW w:w="5000" w:type="pct"/>
        <w:tblLook w:val="04A0" w:firstRow="1" w:lastRow="0" w:firstColumn="1" w:lastColumn="0" w:noHBand="0" w:noVBand="1"/>
      </w:tblPr>
      <w:tblGrid>
        <w:gridCol w:w="2001"/>
        <w:gridCol w:w="1824"/>
        <w:gridCol w:w="1825"/>
        <w:gridCol w:w="1825"/>
        <w:gridCol w:w="1023"/>
      </w:tblGrid>
      <w:tr w:rsidR="00F56420" w:rsidRPr="00F56420" w14:paraId="3F38D5D4" w14:textId="77777777" w:rsidTr="004207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pct"/>
          </w:tcPr>
          <w:p w14:paraId="271C52F8" w14:textId="77777777" w:rsidR="00DA2343" w:rsidRPr="00F56420" w:rsidRDefault="00DA2343" w:rsidP="004207D9">
            <w:pPr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220" w:type="pct"/>
            <w:gridSpan w:val="3"/>
          </w:tcPr>
          <w:p w14:paraId="04A7B9DB" w14:textId="77777777" w:rsidR="00DA2343" w:rsidRPr="00F56420" w:rsidRDefault="00DA2343" w:rsidP="004207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proofErr w:type="spellStart"/>
            <w:r w:rsidRPr="00F56420">
              <w:rPr>
                <w:color w:val="000000" w:themeColor="text1"/>
                <w:sz w:val="16"/>
                <w:szCs w:val="16"/>
              </w:rPr>
              <w:t>HRQoL</w:t>
            </w:r>
            <w:proofErr w:type="spellEnd"/>
            <w:r w:rsidRPr="00F56420">
              <w:rPr>
                <w:color w:val="000000" w:themeColor="text1"/>
                <w:sz w:val="16"/>
                <w:szCs w:val="16"/>
              </w:rPr>
              <w:t xml:space="preserve"> Trajectories (EQ-5D)</w:t>
            </w:r>
          </w:p>
        </w:tc>
        <w:tc>
          <w:tcPr>
            <w:tcW w:w="603" w:type="pct"/>
          </w:tcPr>
          <w:p w14:paraId="3191BE28" w14:textId="77777777" w:rsidR="00DA2343" w:rsidRPr="00F56420" w:rsidRDefault="00DA2343" w:rsidP="004207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</w:p>
        </w:tc>
      </w:tr>
      <w:tr w:rsidR="00F56420" w:rsidRPr="00F56420" w14:paraId="68D438F1" w14:textId="77777777" w:rsidTr="004207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pct"/>
          </w:tcPr>
          <w:p w14:paraId="027002EE" w14:textId="77777777" w:rsidR="00DA2343" w:rsidRPr="00F56420" w:rsidRDefault="00DA2343" w:rsidP="004207D9">
            <w:pPr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  <w:tc>
          <w:tcPr>
            <w:tcW w:w="1073" w:type="pct"/>
          </w:tcPr>
          <w:p w14:paraId="1E2D20EE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56420">
              <w:rPr>
                <w:b/>
                <w:bCs/>
                <w:color w:val="000000" w:themeColor="text1"/>
                <w:sz w:val="16"/>
                <w:szCs w:val="16"/>
              </w:rPr>
              <w:t>Consistently high</w:t>
            </w:r>
          </w:p>
          <w:p w14:paraId="44551458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F56420">
              <w:rPr>
                <w:b/>
                <w:bCs/>
                <w:color w:val="000000" w:themeColor="text1"/>
                <w:sz w:val="16"/>
                <w:szCs w:val="16"/>
              </w:rPr>
              <w:t>HRQoL</w:t>
            </w:r>
            <w:proofErr w:type="spellEnd"/>
          </w:p>
          <w:p w14:paraId="0EFA4232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56420">
              <w:rPr>
                <w:b/>
                <w:bCs/>
                <w:color w:val="000000" w:themeColor="text1"/>
                <w:sz w:val="16"/>
                <w:szCs w:val="16"/>
              </w:rPr>
              <w:t>(Reference)</w:t>
            </w:r>
          </w:p>
        </w:tc>
        <w:tc>
          <w:tcPr>
            <w:tcW w:w="1074" w:type="pct"/>
          </w:tcPr>
          <w:p w14:paraId="31CA43EB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56420">
              <w:rPr>
                <w:b/>
                <w:bCs/>
                <w:color w:val="000000" w:themeColor="text1"/>
                <w:sz w:val="16"/>
                <w:szCs w:val="16"/>
              </w:rPr>
              <w:t xml:space="preserve">Consistently moderate </w:t>
            </w:r>
          </w:p>
          <w:p w14:paraId="379C5A59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F56420">
              <w:rPr>
                <w:b/>
                <w:bCs/>
                <w:color w:val="000000" w:themeColor="text1"/>
                <w:sz w:val="16"/>
                <w:szCs w:val="16"/>
              </w:rPr>
              <w:t>HRQoL</w:t>
            </w:r>
            <w:proofErr w:type="spellEnd"/>
          </w:p>
          <w:p w14:paraId="0442E938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56420">
              <w:rPr>
                <w:b/>
                <w:color w:val="000000" w:themeColor="text1"/>
                <w:sz w:val="16"/>
                <w:szCs w:val="16"/>
              </w:rPr>
              <w:t>RRR (95% CI)</w:t>
            </w:r>
          </w:p>
        </w:tc>
        <w:tc>
          <w:tcPr>
            <w:tcW w:w="1074" w:type="pct"/>
          </w:tcPr>
          <w:p w14:paraId="15F9B781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56420">
              <w:rPr>
                <w:b/>
                <w:bCs/>
                <w:color w:val="000000" w:themeColor="text1"/>
                <w:sz w:val="16"/>
                <w:szCs w:val="16"/>
              </w:rPr>
              <w:t>Consistently low</w:t>
            </w:r>
          </w:p>
          <w:p w14:paraId="28017F25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F56420">
              <w:rPr>
                <w:b/>
                <w:bCs/>
                <w:color w:val="000000" w:themeColor="text1"/>
                <w:sz w:val="16"/>
                <w:szCs w:val="16"/>
              </w:rPr>
              <w:t>HRQoL</w:t>
            </w:r>
            <w:proofErr w:type="spellEnd"/>
          </w:p>
          <w:p w14:paraId="5C777985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56420">
              <w:rPr>
                <w:b/>
                <w:color w:val="000000" w:themeColor="text1"/>
                <w:sz w:val="16"/>
                <w:szCs w:val="16"/>
              </w:rPr>
              <w:t>RRR (95% CI)</w:t>
            </w:r>
          </w:p>
        </w:tc>
        <w:tc>
          <w:tcPr>
            <w:tcW w:w="603" w:type="pct"/>
          </w:tcPr>
          <w:p w14:paraId="6E7DBD4E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56420">
              <w:rPr>
                <w:b/>
                <w:bCs/>
                <w:color w:val="000000" w:themeColor="text1"/>
                <w:sz w:val="16"/>
                <w:szCs w:val="16"/>
              </w:rPr>
              <w:t>p</w:t>
            </w:r>
          </w:p>
        </w:tc>
      </w:tr>
      <w:tr w:rsidR="00F56420" w:rsidRPr="00F56420" w14:paraId="49BF6388" w14:textId="77777777" w:rsidTr="004207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pct"/>
          </w:tcPr>
          <w:p w14:paraId="30996D10" w14:textId="77777777" w:rsidR="00DA2343" w:rsidRPr="00F56420" w:rsidRDefault="00DA2343" w:rsidP="004207D9">
            <w:pPr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Sex</w:t>
            </w:r>
          </w:p>
        </w:tc>
        <w:tc>
          <w:tcPr>
            <w:tcW w:w="1073" w:type="pct"/>
          </w:tcPr>
          <w:p w14:paraId="08F9CDCA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  <w:tc>
          <w:tcPr>
            <w:tcW w:w="1074" w:type="pct"/>
          </w:tcPr>
          <w:p w14:paraId="72588317" w14:textId="77777777" w:rsidR="00DA2343" w:rsidRPr="00F56420" w:rsidRDefault="00DA2343" w:rsidP="004207D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74" w:type="pct"/>
          </w:tcPr>
          <w:p w14:paraId="48A9F8D9" w14:textId="77777777" w:rsidR="00DA2343" w:rsidRPr="00F56420" w:rsidRDefault="00DA2343" w:rsidP="004207D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03" w:type="pct"/>
          </w:tcPr>
          <w:p w14:paraId="3BBC8176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&lt;0.001</w:t>
            </w:r>
          </w:p>
        </w:tc>
      </w:tr>
      <w:tr w:rsidR="00F56420" w:rsidRPr="00F56420" w14:paraId="721CAC54" w14:textId="77777777" w:rsidTr="004207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pct"/>
          </w:tcPr>
          <w:p w14:paraId="4E5A462D" w14:textId="77777777" w:rsidR="00DA2343" w:rsidRPr="00F56420" w:rsidRDefault="00DA2343" w:rsidP="004207D9">
            <w:pPr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</w:rPr>
              <w:t>Male (ref)</w:t>
            </w:r>
          </w:p>
        </w:tc>
        <w:tc>
          <w:tcPr>
            <w:tcW w:w="1073" w:type="pct"/>
          </w:tcPr>
          <w:p w14:paraId="78430A28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-</w:t>
            </w:r>
          </w:p>
        </w:tc>
        <w:tc>
          <w:tcPr>
            <w:tcW w:w="1074" w:type="pct"/>
          </w:tcPr>
          <w:p w14:paraId="3EE98A41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074" w:type="pct"/>
          </w:tcPr>
          <w:p w14:paraId="2069C4D8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03" w:type="pct"/>
          </w:tcPr>
          <w:p w14:paraId="14B15528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</w:p>
        </w:tc>
      </w:tr>
      <w:tr w:rsidR="00F56420" w:rsidRPr="00F56420" w14:paraId="017EC327" w14:textId="77777777" w:rsidTr="004207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pct"/>
          </w:tcPr>
          <w:p w14:paraId="510C19AF" w14:textId="77777777" w:rsidR="00DA2343" w:rsidRPr="00F56420" w:rsidRDefault="00DA2343" w:rsidP="004207D9">
            <w:pPr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</w:rPr>
              <w:t>Female</w:t>
            </w:r>
          </w:p>
        </w:tc>
        <w:tc>
          <w:tcPr>
            <w:tcW w:w="1073" w:type="pct"/>
          </w:tcPr>
          <w:p w14:paraId="5842427D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-</w:t>
            </w:r>
          </w:p>
        </w:tc>
        <w:tc>
          <w:tcPr>
            <w:tcW w:w="1074" w:type="pct"/>
          </w:tcPr>
          <w:p w14:paraId="00FD8F2E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2.08 (1.44, 2.98)</w:t>
            </w:r>
          </w:p>
        </w:tc>
        <w:tc>
          <w:tcPr>
            <w:tcW w:w="1074" w:type="pct"/>
          </w:tcPr>
          <w:p w14:paraId="1A6A7C0E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4.47 (2.92, 6.83)</w:t>
            </w:r>
          </w:p>
        </w:tc>
        <w:tc>
          <w:tcPr>
            <w:tcW w:w="603" w:type="pct"/>
          </w:tcPr>
          <w:p w14:paraId="0225DC3D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</w:tr>
      <w:tr w:rsidR="00F56420" w:rsidRPr="00F56420" w14:paraId="7C4A6F0E" w14:textId="77777777" w:rsidTr="004207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pct"/>
          </w:tcPr>
          <w:p w14:paraId="771166BA" w14:textId="77777777" w:rsidR="00DA2343" w:rsidRPr="00F56420" w:rsidRDefault="00DA2343" w:rsidP="004207D9">
            <w:pPr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Age</w:t>
            </w: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 xml:space="preserve"> </w:t>
            </w:r>
            <w:proofErr w:type="spellStart"/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Class</w:t>
            </w:r>
            <w:proofErr w:type="spellEnd"/>
          </w:p>
        </w:tc>
        <w:tc>
          <w:tcPr>
            <w:tcW w:w="1073" w:type="pct"/>
          </w:tcPr>
          <w:p w14:paraId="719EE58F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74" w:type="pct"/>
          </w:tcPr>
          <w:p w14:paraId="77D99B67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74" w:type="pct"/>
          </w:tcPr>
          <w:p w14:paraId="722BB361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03" w:type="pct"/>
          </w:tcPr>
          <w:p w14:paraId="118D7EE9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&lt;0.001</w:t>
            </w:r>
          </w:p>
        </w:tc>
      </w:tr>
      <w:tr w:rsidR="00F56420" w:rsidRPr="00F56420" w14:paraId="2A6095D3" w14:textId="77777777" w:rsidTr="004207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pct"/>
          </w:tcPr>
          <w:p w14:paraId="4E93780D" w14:textId="77777777" w:rsidR="00DA2343" w:rsidRPr="00F56420" w:rsidRDefault="00DA2343" w:rsidP="004207D9">
            <w:pPr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</w:rPr>
              <w:t xml:space="preserve">&lt;55 </w:t>
            </w: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/>
              </w:rPr>
              <w:t>years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/>
              </w:rPr>
              <w:t xml:space="preserve"> </w:t>
            </w: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/>
              </w:rPr>
              <w:t>old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/>
              </w:rPr>
              <w:t xml:space="preserve"> </w:t>
            </w: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</w:rPr>
              <w:t>(ref)</w:t>
            </w:r>
          </w:p>
        </w:tc>
        <w:tc>
          <w:tcPr>
            <w:tcW w:w="1073" w:type="pct"/>
          </w:tcPr>
          <w:p w14:paraId="0A717041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-</w:t>
            </w:r>
          </w:p>
        </w:tc>
        <w:tc>
          <w:tcPr>
            <w:tcW w:w="1074" w:type="pct"/>
          </w:tcPr>
          <w:p w14:paraId="3CEC25CF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074" w:type="pct"/>
          </w:tcPr>
          <w:p w14:paraId="4A7358E1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03" w:type="pct"/>
          </w:tcPr>
          <w:p w14:paraId="4625920B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</w:p>
        </w:tc>
      </w:tr>
      <w:tr w:rsidR="00F56420" w:rsidRPr="00F56420" w14:paraId="50647702" w14:textId="77777777" w:rsidTr="004207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pct"/>
          </w:tcPr>
          <w:p w14:paraId="566093B9" w14:textId="77777777" w:rsidR="00DA2343" w:rsidRPr="00F56420" w:rsidRDefault="00DA2343" w:rsidP="004207D9">
            <w:pPr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</w:rPr>
              <w:t>55-</w:t>
            </w:r>
            <w:proofErr w:type="gram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</w:rPr>
              <w:t>64</w:t>
            </w: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/>
              </w:rPr>
              <w:t xml:space="preserve">  </w:t>
            </w: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/>
              </w:rPr>
              <w:t>years</w:t>
            </w:r>
            <w:proofErr w:type="spellEnd"/>
            <w:proofErr w:type="gram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/>
              </w:rPr>
              <w:t xml:space="preserve"> </w:t>
            </w: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/>
              </w:rPr>
              <w:t>old</w:t>
            </w:r>
            <w:proofErr w:type="spellEnd"/>
          </w:p>
        </w:tc>
        <w:tc>
          <w:tcPr>
            <w:tcW w:w="1073" w:type="pct"/>
          </w:tcPr>
          <w:p w14:paraId="520FF267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-</w:t>
            </w:r>
          </w:p>
        </w:tc>
        <w:tc>
          <w:tcPr>
            <w:tcW w:w="1074" w:type="pct"/>
          </w:tcPr>
          <w:p w14:paraId="48D33D39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1.24 (0.77, 2.01)</w:t>
            </w:r>
          </w:p>
        </w:tc>
        <w:tc>
          <w:tcPr>
            <w:tcW w:w="1074" w:type="pct"/>
          </w:tcPr>
          <w:p w14:paraId="6AE08B72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1.65 (0.93, 2.91)</w:t>
            </w:r>
          </w:p>
        </w:tc>
        <w:tc>
          <w:tcPr>
            <w:tcW w:w="603" w:type="pct"/>
          </w:tcPr>
          <w:p w14:paraId="43528927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</w:tr>
      <w:tr w:rsidR="00F56420" w:rsidRPr="00F56420" w14:paraId="125E4772" w14:textId="77777777" w:rsidTr="004207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pct"/>
          </w:tcPr>
          <w:p w14:paraId="39365966" w14:textId="77777777" w:rsidR="00DA2343" w:rsidRPr="00F56420" w:rsidRDefault="00DA2343" w:rsidP="004207D9">
            <w:pPr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</w:rPr>
              <w:t>65-</w:t>
            </w:r>
            <w:proofErr w:type="gram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</w:rPr>
              <w:t>74</w:t>
            </w: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/>
              </w:rPr>
              <w:t xml:space="preserve">  </w:t>
            </w: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/>
              </w:rPr>
              <w:t>years</w:t>
            </w:r>
            <w:proofErr w:type="spellEnd"/>
            <w:proofErr w:type="gram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/>
              </w:rPr>
              <w:t xml:space="preserve"> </w:t>
            </w: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/>
              </w:rPr>
              <w:t>old</w:t>
            </w:r>
            <w:proofErr w:type="spellEnd"/>
          </w:p>
        </w:tc>
        <w:tc>
          <w:tcPr>
            <w:tcW w:w="1073" w:type="pct"/>
          </w:tcPr>
          <w:p w14:paraId="75107771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-</w:t>
            </w:r>
          </w:p>
        </w:tc>
        <w:tc>
          <w:tcPr>
            <w:tcW w:w="1074" w:type="pct"/>
          </w:tcPr>
          <w:p w14:paraId="13C31EA4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1.49 (0.93, 2.39)</w:t>
            </w:r>
          </w:p>
        </w:tc>
        <w:tc>
          <w:tcPr>
            <w:tcW w:w="1074" w:type="pct"/>
          </w:tcPr>
          <w:p w14:paraId="3F7B4555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2.59 (1.49, 4.50)</w:t>
            </w:r>
          </w:p>
        </w:tc>
        <w:tc>
          <w:tcPr>
            <w:tcW w:w="603" w:type="pct"/>
          </w:tcPr>
          <w:p w14:paraId="771F99DA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</w:tr>
      <w:tr w:rsidR="00F56420" w:rsidRPr="00F56420" w14:paraId="425D03A2" w14:textId="77777777" w:rsidTr="004207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pct"/>
          </w:tcPr>
          <w:p w14:paraId="45E78EA5" w14:textId="77777777" w:rsidR="00DA2343" w:rsidRPr="00F56420" w:rsidRDefault="00DA2343" w:rsidP="004207D9">
            <w:pPr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56420">
              <w:rPr>
                <w:rFonts w:eastAsia="Symbol"/>
                <w:b w:val="0"/>
                <w:bCs w:val="0"/>
                <w:color w:val="000000" w:themeColor="text1"/>
                <w:sz w:val="16"/>
                <w:szCs w:val="16"/>
              </w:rPr>
              <w:t>³</w:t>
            </w:r>
            <w:proofErr w:type="gram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</w:rPr>
              <w:t>75</w:t>
            </w: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/>
              </w:rPr>
              <w:t xml:space="preserve">  </w:t>
            </w: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/>
              </w:rPr>
              <w:t>years</w:t>
            </w:r>
            <w:proofErr w:type="spellEnd"/>
            <w:proofErr w:type="gram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/>
              </w:rPr>
              <w:t xml:space="preserve"> </w:t>
            </w: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/>
              </w:rPr>
              <w:t>old</w:t>
            </w:r>
            <w:proofErr w:type="spellEnd"/>
          </w:p>
        </w:tc>
        <w:tc>
          <w:tcPr>
            <w:tcW w:w="1073" w:type="pct"/>
          </w:tcPr>
          <w:p w14:paraId="5F582C8D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-</w:t>
            </w:r>
          </w:p>
        </w:tc>
        <w:tc>
          <w:tcPr>
            <w:tcW w:w="1074" w:type="pct"/>
          </w:tcPr>
          <w:p w14:paraId="54B20A8B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2.99 (1.56, 5.75)</w:t>
            </w:r>
          </w:p>
        </w:tc>
        <w:tc>
          <w:tcPr>
            <w:tcW w:w="1074" w:type="pct"/>
          </w:tcPr>
          <w:p w14:paraId="4D4B50DC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7.94 (3.93, 16.05)</w:t>
            </w:r>
          </w:p>
        </w:tc>
        <w:tc>
          <w:tcPr>
            <w:tcW w:w="603" w:type="pct"/>
          </w:tcPr>
          <w:p w14:paraId="5D69E402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</w:tr>
      <w:tr w:rsidR="00F56420" w:rsidRPr="00F56420" w14:paraId="06E78CFD" w14:textId="77777777" w:rsidTr="004207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pct"/>
          </w:tcPr>
          <w:p w14:paraId="05612EB4" w14:textId="77777777" w:rsidR="00DA2343" w:rsidRPr="00F56420" w:rsidRDefault="00DA2343" w:rsidP="004207D9">
            <w:pPr>
              <w:rPr>
                <w:rFonts w:eastAsia="Symbol"/>
                <w:color w:val="000000" w:themeColor="text1"/>
                <w:sz w:val="16"/>
                <w:szCs w:val="16"/>
              </w:rPr>
            </w:pPr>
            <w:proofErr w:type="spellStart"/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Region</w:t>
            </w:r>
            <w:proofErr w:type="spellEnd"/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 xml:space="preserve"> (NUTSII)</w:t>
            </w:r>
          </w:p>
        </w:tc>
        <w:tc>
          <w:tcPr>
            <w:tcW w:w="1073" w:type="pct"/>
          </w:tcPr>
          <w:p w14:paraId="7C49627D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  <w:tc>
          <w:tcPr>
            <w:tcW w:w="1074" w:type="pct"/>
          </w:tcPr>
          <w:p w14:paraId="265450F8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  <w:tc>
          <w:tcPr>
            <w:tcW w:w="1074" w:type="pct"/>
          </w:tcPr>
          <w:p w14:paraId="0BB301CE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  <w:tc>
          <w:tcPr>
            <w:tcW w:w="603" w:type="pct"/>
          </w:tcPr>
          <w:p w14:paraId="6D58E8CA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0.921</w:t>
            </w:r>
          </w:p>
        </w:tc>
      </w:tr>
      <w:tr w:rsidR="00F56420" w:rsidRPr="00F56420" w14:paraId="08C65DB7" w14:textId="77777777" w:rsidTr="004207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pct"/>
          </w:tcPr>
          <w:p w14:paraId="7C188645" w14:textId="77777777" w:rsidR="00DA2343" w:rsidRPr="00F56420" w:rsidRDefault="00DA2343" w:rsidP="004207D9">
            <w:pPr>
              <w:rPr>
                <w:rFonts w:eastAsia="Symbol"/>
                <w:color w:val="000000" w:themeColor="text1"/>
                <w:sz w:val="16"/>
                <w:szCs w:val="16"/>
              </w:rPr>
            </w:pP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North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 (</w:t>
            </w: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ref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)</w:t>
            </w:r>
          </w:p>
        </w:tc>
        <w:tc>
          <w:tcPr>
            <w:tcW w:w="1073" w:type="pct"/>
          </w:tcPr>
          <w:p w14:paraId="53E40664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-</w:t>
            </w:r>
          </w:p>
        </w:tc>
        <w:tc>
          <w:tcPr>
            <w:tcW w:w="1074" w:type="pct"/>
          </w:tcPr>
          <w:p w14:paraId="6DD617F2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074" w:type="pct"/>
          </w:tcPr>
          <w:p w14:paraId="49619527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03" w:type="pct"/>
          </w:tcPr>
          <w:p w14:paraId="3FA3C4EC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</w:p>
        </w:tc>
      </w:tr>
      <w:tr w:rsidR="00F56420" w:rsidRPr="00F56420" w14:paraId="53FB1D07" w14:textId="77777777" w:rsidTr="004207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pct"/>
          </w:tcPr>
          <w:p w14:paraId="3D05F000" w14:textId="77777777" w:rsidR="00DA2343" w:rsidRPr="00F56420" w:rsidRDefault="00DA2343" w:rsidP="004207D9">
            <w:pPr>
              <w:rPr>
                <w:rFonts w:eastAsia="Symbol"/>
                <w:color w:val="000000" w:themeColor="text1"/>
                <w:sz w:val="16"/>
                <w:szCs w:val="16"/>
              </w:rPr>
            </w:pP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Centre </w:t>
            </w:r>
          </w:p>
        </w:tc>
        <w:tc>
          <w:tcPr>
            <w:tcW w:w="1073" w:type="pct"/>
          </w:tcPr>
          <w:p w14:paraId="27D50485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-</w:t>
            </w:r>
          </w:p>
        </w:tc>
        <w:tc>
          <w:tcPr>
            <w:tcW w:w="1074" w:type="pct"/>
          </w:tcPr>
          <w:p w14:paraId="321B37F6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1.25 (0.76, 2.07)</w:t>
            </w:r>
          </w:p>
        </w:tc>
        <w:tc>
          <w:tcPr>
            <w:tcW w:w="1074" w:type="pct"/>
          </w:tcPr>
          <w:p w14:paraId="593EA372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0.99 (0.58, 1.68)</w:t>
            </w:r>
          </w:p>
        </w:tc>
        <w:tc>
          <w:tcPr>
            <w:tcW w:w="603" w:type="pct"/>
          </w:tcPr>
          <w:p w14:paraId="53112667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</w:tr>
      <w:tr w:rsidR="00F56420" w:rsidRPr="00F56420" w14:paraId="030C237B" w14:textId="77777777" w:rsidTr="004207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pct"/>
          </w:tcPr>
          <w:p w14:paraId="639566B0" w14:textId="77777777" w:rsidR="00DA2343" w:rsidRPr="00F56420" w:rsidRDefault="00DA2343" w:rsidP="004207D9">
            <w:pPr>
              <w:rPr>
                <w:rFonts w:eastAsia="Symbol"/>
                <w:color w:val="000000" w:themeColor="text1"/>
                <w:sz w:val="16"/>
                <w:szCs w:val="16"/>
              </w:rPr>
            </w:pP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Lisbon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 </w:t>
            </w:r>
          </w:p>
        </w:tc>
        <w:tc>
          <w:tcPr>
            <w:tcW w:w="1073" w:type="pct"/>
          </w:tcPr>
          <w:p w14:paraId="75916346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-</w:t>
            </w:r>
          </w:p>
        </w:tc>
        <w:tc>
          <w:tcPr>
            <w:tcW w:w="1074" w:type="pct"/>
          </w:tcPr>
          <w:p w14:paraId="659A5F80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0.91 (0.54, 1.55)</w:t>
            </w:r>
          </w:p>
        </w:tc>
        <w:tc>
          <w:tcPr>
            <w:tcW w:w="1074" w:type="pct"/>
          </w:tcPr>
          <w:p w14:paraId="6E4EA111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0.67 (0.38, 1.19)</w:t>
            </w:r>
          </w:p>
        </w:tc>
        <w:tc>
          <w:tcPr>
            <w:tcW w:w="603" w:type="pct"/>
          </w:tcPr>
          <w:p w14:paraId="5985F4C6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</w:tr>
      <w:tr w:rsidR="00F56420" w:rsidRPr="00F56420" w14:paraId="4A9AFFAA" w14:textId="77777777" w:rsidTr="004207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pct"/>
          </w:tcPr>
          <w:p w14:paraId="03B9C71B" w14:textId="77777777" w:rsidR="00DA2343" w:rsidRPr="00F56420" w:rsidRDefault="00DA2343" w:rsidP="004207D9">
            <w:pPr>
              <w:rPr>
                <w:rFonts w:eastAsia="Symbol"/>
                <w:color w:val="000000" w:themeColor="text1"/>
                <w:sz w:val="16"/>
                <w:szCs w:val="16"/>
              </w:rPr>
            </w:pP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Alentejo </w:t>
            </w:r>
          </w:p>
        </w:tc>
        <w:tc>
          <w:tcPr>
            <w:tcW w:w="1073" w:type="pct"/>
          </w:tcPr>
          <w:p w14:paraId="09180ABD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-</w:t>
            </w:r>
          </w:p>
        </w:tc>
        <w:tc>
          <w:tcPr>
            <w:tcW w:w="1074" w:type="pct"/>
          </w:tcPr>
          <w:p w14:paraId="7A60BA68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1.22 (0.54, 1.54)</w:t>
            </w:r>
          </w:p>
        </w:tc>
        <w:tc>
          <w:tcPr>
            <w:tcW w:w="1074" w:type="pct"/>
          </w:tcPr>
          <w:p w14:paraId="6BDC1CD8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0.95 (0.39, 2.27)</w:t>
            </w:r>
          </w:p>
        </w:tc>
        <w:tc>
          <w:tcPr>
            <w:tcW w:w="603" w:type="pct"/>
          </w:tcPr>
          <w:p w14:paraId="764B8785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</w:tr>
      <w:tr w:rsidR="00F56420" w:rsidRPr="00F56420" w14:paraId="32D645E2" w14:textId="77777777" w:rsidTr="004207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pct"/>
          </w:tcPr>
          <w:p w14:paraId="374EEA76" w14:textId="77777777" w:rsidR="00DA2343" w:rsidRPr="00F56420" w:rsidRDefault="00DA2343" w:rsidP="004207D9">
            <w:pPr>
              <w:rPr>
                <w:rFonts w:eastAsia="Symbol"/>
                <w:color w:val="000000" w:themeColor="text1"/>
                <w:sz w:val="16"/>
                <w:szCs w:val="16"/>
              </w:rPr>
            </w:pP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Algarve </w:t>
            </w:r>
          </w:p>
        </w:tc>
        <w:tc>
          <w:tcPr>
            <w:tcW w:w="1073" w:type="pct"/>
          </w:tcPr>
          <w:p w14:paraId="69857234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-</w:t>
            </w:r>
          </w:p>
        </w:tc>
        <w:tc>
          <w:tcPr>
            <w:tcW w:w="1074" w:type="pct"/>
          </w:tcPr>
          <w:p w14:paraId="3F7B1DB7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0.80 (0.23, 2.72)</w:t>
            </w:r>
          </w:p>
        </w:tc>
        <w:tc>
          <w:tcPr>
            <w:tcW w:w="1074" w:type="pct"/>
          </w:tcPr>
          <w:p w14:paraId="712FD3BD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0.83 (0.23, 2.98)</w:t>
            </w:r>
          </w:p>
        </w:tc>
        <w:tc>
          <w:tcPr>
            <w:tcW w:w="603" w:type="pct"/>
          </w:tcPr>
          <w:p w14:paraId="52DAE6D4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</w:tr>
      <w:tr w:rsidR="00F56420" w:rsidRPr="00F56420" w14:paraId="6A95E100" w14:textId="77777777" w:rsidTr="004207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pct"/>
          </w:tcPr>
          <w:p w14:paraId="6143B409" w14:textId="77777777" w:rsidR="00DA2343" w:rsidRPr="00F56420" w:rsidRDefault="00DA2343" w:rsidP="004207D9">
            <w:pPr>
              <w:rPr>
                <w:rFonts w:eastAsia="Symbol"/>
                <w:color w:val="000000" w:themeColor="text1"/>
                <w:sz w:val="16"/>
                <w:szCs w:val="16"/>
              </w:rPr>
            </w:pP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eastAsia="pt-PT"/>
              </w:rPr>
              <w:t>Islands </w:t>
            </w: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 </w:t>
            </w:r>
          </w:p>
        </w:tc>
        <w:tc>
          <w:tcPr>
            <w:tcW w:w="1073" w:type="pct"/>
          </w:tcPr>
          <w:p w14:paraId="7D5E9B4D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-</w:t>
            </w:r>
          </w:p>
        </w:tc>
        <w:tc>
          <w:tcPr>
            <w:tcW w:w="1074" w:type="pct"/>
          </w:tcPr>
          <w:p w14:paraId="3178D79A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1.14 (0.69, 1.87)</w:t>
            </w:r>
          </w:p>
        </w:tc>
        <w:tc>
          <w:tcPr>
            <w:tcW w:w="1074" w:type="pct"/>
          </w:tcPr>
          <w:p w14:paraId="03F407E4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0.93 (0.55, 1.58)</w:t>
            </w:r>
          </w:p>
        </w:tc>
        <w:tc>
          <w:tcPr>
            <w:tcW w:w="603" w:type="pct"/>
          </w:tcPr>
          <w:p w14:paraId="43DF5A3E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</w:tr>
      <w:tr w:rsidR="00F56420" w:rsidRPr="00F56420" w14:paraId="12741D43" w14:textId="77777777" w:rsidTr="004207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pct"/>
          </w:tcPr>
          <w:p w14:paraId="12E5AD19" w14:textId="77777777" w:rsidR="00DA2343" w:rsidRPr="00F56420" w:rsidRDefault="00DA2343" w:rsidP="004207D9">
            <w:pPr>
              <w:rPr>
                <w:color w:val="000000" w:themeColor="text1"/>
                <w:sz w:val="16"/>
                <w:szCs w:val="16"/>
                <w:lang w:eastAsia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Marital status</w:t>
            </w:r>
          </w:p>
        </w:tc>
        <w:tc>
          <w:tcPr>
            <w:tcW w:w="1073" w:type="pct"/>
          </w:tcPr>
          <w:p w14:paraId="102E415F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  <w:tc>
          <w:tcPr>
            <w:tcW w:w="1074" w:type="pct"/>
          </w:tcPr>
          <w:p w14:paraId="598E9035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  <w:tc>
          <w:tcPr>
            <w:tcW w:w="1074" w:type="pct"/>
          </w:tcPr>
          <w:p w14:paraId="4D3F3205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  <w:tc>
          <w:tcPr>
            <w:tcW w:w="603" w:type="pct"/>
          </w:tcPr>
          <w:p w14:paraId="0C6ED1D2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&lt;0.001</w:t>
            </w:r>
          </w:p>
        </w:tc>
      </w:tr>
      <w:tr w:rsidR="00F56420" w:rsidRPr="00F56420" w14:paraId="33F9BCA8" w14:textId="77777777" w:rsidTr="004207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pct"/>
          </w:tcPr>
          <w:p w14:paraId="0B93611E" w14:textId="77777777" w:rsidR="00DA2343" w:rsidRPr="00F56420" w:rsidRDefault="00DA2343" w:rsidP="004207D9">
            <w:pPr>
              <w:rPr>
                <w:color w:val="000000" w:themeColor="text1"/>
                <w:sz w:val="16"/>
                <w:szCs w:val="16"/>
                <w:lang w:eastAsia="pt-PT"/>
              </w:rPr>
            </w:pP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With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 xml:space="preserve"> </w:t>
            </w: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partner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 </w:t>
            </w:r>
          </w:p>
        </w:tc>
        <w:tc>
          <w:tcPr>
            <w:tcW w:w="1073" w:type="pct"/>
          </w:tcPr>
          <w:p w14:paraId="30018435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-</w:t>
            </w:r>
          </w:p>
        </w:tc>
        <w:tc>
          <w:tcPr>
            <w:tcW w:w="1074" w:type="pct"/>
          </w:tcPr>
          <w:p w14:paraId="4539A398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0.52 (0.35, 0.79)</w:t>
            </w:r>
          </w:p>
        </w:tc>
        <w:tc>
          <w:tcPr>
            <w:tcW w:w="1074" w:type="pct"/>
          </w:tcPr>
          <w:p w14:paraId="4F45DCDA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0.43 (0.28, 0.66)</w:t>
            </w:r>
          </w:p>
        </w:tc>
        <w:tc>
          <w:tcPr>
            <w:tcW w:w="603" w:type="pct"/>
          </w:tcPr>
          <w:p w14:paraId="463680D8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</w:tr>
      <w:tr w:rsidR="00F56420" w:rsidRPr="00F56420" w14:paraId="3CB4C0EB" w14:textId="77777777" w:rsidTr="004207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pct"/>
          </w:tcPr>
          <w:p w14:paraId="0EC738E0" w14:textId="77777777" w:rsidR="00DA2343" w:rsidRPr="00F56420" w:rsidRDefault="00DA2343" w:rsidP="004207D9">
            <w:pPr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Education</w:t>
            </w: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al</w:t>
            </w:r>
            <w:r w:rsidRPr="00F56420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Level</w:t>
            </w:r>
            <w:proofErr w:type="spellEnd"/>
          </w:p>
        </w:tc>
        <w:tc>
          <w:tcPr>
            <w:tcW w:w="1073" w:type="pct"/>
          </w:tcPr>
          <w:p w14:paraId="0BDD9390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74" w:type="pct"/>
          </w:tcPr>
          <w:p w14:paraId="4E72B8E7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74" w:type="pct"/>
          </w:tcPr>
          <w:p w14:paraId="222C5B99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03" w:type="pct"/>
          </w:tcPr>
          <w:p w14:paraId="1AC2C2B8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&lt;0.001</w:t>
            </w:r>
          </w:p>
        </w:tc>
      </w:tr>
      <w:tr w:rsidR="00F56420" w:rsidRPr="00F56420" w14:paraId="028F2B96" w14:textId="77777777" w:rsidTr="004207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pct"/>
          </w:tcPr>
          <w:p w14:paraId="7D59DA6C" w14:textId="77777777" w:rsidR="00DA2343" w:rsidRPr="00F56420" w:rsidRDefault="00DA2343" w:rsidP="004207D9">
            <w:pPr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</w:rPr>
              <w:t xml:space="preserve">&lt;4 </w:t>
            </w: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/>
              </w:rPr>
              <w:t>years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/>
              </w:rPr>
              <w:t xml:space="preserve"> </w:t>
            </w: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</w:rPr>
              <w:t>(ref)</w:t>
            </w:r>
          </w:p>
        </w:tc>
        <w:tc>
          <w:tcPr>
            <w:tcW w:w="1073" w:type="pct"/>
          </w:tcPr>
          <w:p w14:paraId="7B1D6661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-</w:t>
            </w:r>
          </w:p>
        </w:tc>
        <w:tc>
          <w:tcPr>
            <w:tcW w:w="1074" w:type="pct"/>
          </w:tcPr>
          <w:p w14:paraId="31ED8EE6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074" w:type="pct"/>
          </w:tcPr>
          <w:p w14:paraId="018FEA8B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03" w:type="pct"/>
          </w:tcPr>
          <w:p w14:paraId="092599EF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</w:p>
        </w:tc>
      </w:tr>
      <w:tr w:rsidR="00F56420" w:rsidRPr="00F56420" w14:paraId="1D525ABE" w14:textId="77777777" w:rsidTr="004207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pct"/>
          </w:tcPr>
          <w:p w14:paraId="4987DC97" w14:textId="77777777" w:rsidR="00DA2343" w:rsidRPr="00F56420" w:rsidRDefault="00DA2343" w:rsidP="004207D9">
            <w:pPr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</w:rPr>
              <w:t>4-9</w:t>
            </w: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/>
              </w:rPr>
              <w:t xml:space="preserve"> </w:t>
            </w: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/>
              </w:rPr>
              <w:t>years</w:t>
            </w:r>
            <w:proofErr w:type="spellEnd"/>
          </w:p>
        </w:tc>
        <w:tc>
          <w:tcPr>
            <w:tcW w:w="1073" w:type="pct"/>
          </w:tcPr>
          <w:p w14:paraId="7C266CCD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-</w:t>
            </w:r>
          </w:p>
        </w:tc>
        <w:tc>
          <w:tcPr>
            <w:tcW w:w="1074" w:type="pct"/>
          </w:tcPr>
          <w:p w14:paraId="6928E8C2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0.64 (0.38, 1.13)</w:t>
            </w:r>
          </w:p>
        </w:tc>
        <w:tc>
          <w:tcPr>
            <w:tcW w:w="1074" w:type="pct"/>
          </w:tcPr>
          <w:p w14:paraId="61765715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0.24 (0.14, 0.42)</w:t>
            </w:r>
          </w:p>
        </w:tc>
        <w:tc>
          <w:tcPr>
            <w:tcW w:w="603" w:type="pct"/>
          </w:tcPr>
          <w:p w14:paraId="13F79D18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</w:tr>
      <w:tr w:rsidR="00F56420" w:rsidRPr="00F56420" w14:paraId="205BD5C3" w14:textId="77777777" w:rsidTr="004207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pct"/>
          </w:tcPr>
          <w:p w14:paraId="7B6FE743" w14:textId="77777777" w:rsidR="00DA2343" w:rsidRPr="00F56420" w:rsidRDefault="00DA2343" w:rsidP="004207D9">
            <w:pPr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56420">
              <w:rPr>
                <w:rFonts w:eastAsia="Symbol"/>
                <w:b w:val="0"/>
                <w:bCs w:val="0"/>
                <w:color w:val="000000" w:themeColor="text1"/>
                <w:sz w:val="16"/>
                <w:szCs w:val="16"/>
              </w:rPr>
              <w:t>³</w:t>
            </w: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</w:rPr>
              <w:t>10</w:t>
            </w: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/>
              </w:rPr>
              <w:t xml:space="preserve"> </w:t>
            </w: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/>
              </w:rPr>
              <w:t>years</w:t>
            </w:r>
            <w:proofErr w:type="spellEnd"/>
          </w:p>
        </w:tc>
        <w:tc>
          <w:tcPr>
            <w:tcW w:w="1073" w:type="pct"/>
          </w:tcPr>
          <w:p w14:paraId="0F07F70B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-</w:t>
            </w:r>
          </w:p>
        </w:tc>
        <w:tc>
          <w:tcPr>
            <w:tcW w:w="1074" w:type="pct"/>
          </w:tcPr>
          <w:p w14:paraId="3F9D24A8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0.33 (0.17, 0.63)</w:t>
            </w:r>
          </w:p>
        </w:tc>
        <w:tc>
          <w:tcPr>
            <w:tcW w:w="1074" w:type="pct"/>
          </w:tcPr>
          <w:p w14:paraId="0A941BB3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0.05 (0.02, 0.10)</w:t>
            </w:r>
          </w:p>
        </w:tc>
        <w:tc>
          <w:tcPr>
            <w:tcW w:w="603" w:type="pct"/>
          </w:tcPr>
          <w:p w14:paraId="6EF74D42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</w:tr>
      <w:tr w:rsidR="00F56420" w:rsidRPr="00F56420" w14:paraId="76FF12AA" w14:textId="77777777" w:rsidTr="004207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pct"/>
          </w:tcPr>
          <w:p w14:paraId="7E246C2F" w14:textId="77777777" w:rsidR="00DA2343" w:rsidRPr="00F56420" w:rsidRDefault="00DA2343" w:rsidP="004207D9">
            <w:pPr>
              <w:rPr>
                <w:rFonts w:eastAsia="Symbol"/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BMI </w:t>
            </w: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(kg/m</w:t>
            </w: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vertAlign w:val="superscript"/>
                <w:lang w:val="pt-PT" w:eastAsia="pt-PT"/>
              </w:rPr>
              <w:t>2</w:t>
            </w: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)</w:t>
            </w:r>
          </w:p>
        </w:tc>
        <w:tc>
          <w:tcPr>
            <w:tcW w:w="1073" w:type="pct"/>
          </w:tcPr>
          <w:p w14:paraId="565738D0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  <w:tc>
          <w:tcPr>
            <w:tcW w:w="1074" w:type="pct"/>
          </w:tcPr>
          <w:p w14:paraId="6B2B7992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  <w:tc>
          <w:tcPr>
            <w:tcW w:w="1074" w:type="pct"/>
          </w:tcPr>
          <w:p w14:paraId="7DE3D976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  <w:tc>
          <w:tcPr>
            <w:tcW w:w="603" w:type="pct"/>
          </w:tcPr>
          <w:p w14:paraId="291A74C9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&lt;0.001</w:t>
            </w:r>
          </w:p>
        </w:tc>
      </w:tr>
      <w:tr w:rsidR="00F56420" w:rsidRPr="00F56420" w14:paraId="0AB73377" w14:textId="77777777" w:rsidTr="004207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pct"/>
          </w:tcPr>
          <w:p w14:paraId="327C072F" w14:textId="77777777" w:rsidR="00DA2343" w:rsidRPr="00F56420" w:rsidRDefault="00DA2343" w:rsidP="004207D9">
            <w:pPr>
              <w:rPr>
                <w:rFonts w:eastAsia="Symbol"/>
                <w:color w:val="000000" w:themeColor="text1"/>
                <w:sz w:val="16"/>
                <w:szCs w:val="16"/>
              </w:rPr>
            </w:pP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Underweight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 xml:space="preserve">/Normal </w:t>
            </w: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weight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 (</w:t>
            </w: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ref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)</w:t>
            </w:r>
          </w:p>
        </w:tc>
        <w:tc>
          <w:tcPr>
            <w:tcW w:w="1073" w:type="pct"/>
          </w:tcPr>
          <w:p w14:paraId="5B2C60A0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-</w:t>
            </w:r>
          </w:p>
        </w:tc>
        <w:tc>
          <w:tcPr>
            <w:tcW w:w="1074" w:type="pct"/>
          </w:tcPr>
          <w:p w14:paraId="5083D010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074" w:type="pct"/>
          </w:tcPr>
          <w:p w14:paraId="6BD1CBE7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03" w:type="pct"/>
          </w:tcPr>
          <w:p w14:paraId="6A8851CE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</w:p>
        </w:tc>
      </w:tr>
      <w:tr w:rsidR="00F56420" w:rsidRPr="00F56420" w14:paraId="6C1D628F" w14:textId="77777777" w:rsidTr="004207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pct"/>
          </w:tcPr>
          <w:p w14:paraId="313E17BA" w14:textId="77777777" w:rsidR="00DA2343" w:rsidRPr="00F56420" w:rsidRDefault="00DA2343" w:rsidP="004207D9">
            <w:pPr>
              <w:rPr>
                <w:rFonts w:eastAsia="Symbol"/>
                <w:color w:val="000000" w:themeColor="text1"/>
                <w:sz w:val="16"/>
                <w:szCs w:val="16"/>
              </w:rPr>
            </w:pP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Overweight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 </w:t>
            </w:r>
          </w:p>
        </w:tc>
        <w:tc>
          <w:tcPr>
            <w:tcW w:w="1073" w:type="pct"/>
          </w:tcPr>
          <w:p w14:paraId="3620F697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-</w:t>
            </w:r>
          </w:p>
        </w:tc>
        <w:tc>
          <w:tcPr>
            <w:tcW w:w="1074" w:type="pct"/>
          </w:tcPr>
          <w:p w14:paraId="29A0C54A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0.76 (0.47, 1.22)</w:t>
            </w:r>
          </w:p>
        </w:tc>
        <w:tc>
          <w:tcPr>
            <w:tcW w:w="1074" w:type="pct"/>
          </w:tcPr>
          <w:p w14:paraId="17BD77D6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0.90 (0.52, 1.57)</w:t>
            </w:r>
          </w:p>
        </w:tc>
        <w:tc>
          <w:tcPr>
            <w:tcW w:w="603" w:type="pct"/>
          </w:tcPr>
          <w:p w14:paraId="5AAAF8F3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</w:tr>
      <w:tr w:rsidR="00F56420" w:rsidRPr="00F56420" w14:paraId="3217F476" w14:textId="77777777" w:rsidTr="004207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pct"/>
          </w:tcPr>
          <w:p w14:paraId="3E5AF173" w14:textId="77777777" w:rsidR="00DA2343" w:rsidRPr="00F56420" w:rsidRDefault="00DA2343" w:rsidP="004207D9">
            <w:pPr>
              <w:rPr>
                <w:rFonts w:eastAsia="Symbol"/>
                <w:color w:val="000000" w:themeColor="text1"/>
                <w:sz w:val="16"/>
                <w:szCs w:val="16"/>
              </w:rPr>
            </w:pP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Obese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 </w:t>
            </w:r>
          </w:p>
        </w:tc>
        <w:tc>
          <w:tcPr>
            <w:tcW w:w="1073" w:type="pct"/>
          </w:tcPr>
          <w:p w14:paraId="41ED9907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-</w:t>
            </w:r>
          </w:p>
        </w:tc>
        <w:tc>
          <w:tcPr>
            <w:tcW w:w="1074" w:type="pct"/>
          </w:tcPr>
          <w:p w14:paraId="531469A0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1.27 (0.75, 2.12)</w:t>
            </w:r>
          </w:p>
        </w:tc>
        <w:tc>
          <w:tcPr>
            <w:tcW w:w="1074" w:type="pct"/>
          </w:tcPr>
          <w:p w14:paraId="5124EEEC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2.65 (1.49, 4.72)</w:t>
            </w:r>
          </w:p>
        </w:tc>
        <w:tc>
          <w:tcPr>
            <w:tcW w:w="603" w:type="pct"/>
          </w:tcPr>
          <w:p w14:paraId="10EEBEBC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</w:tr>
      <w:tr w:rsidR="00F56420" w:rsidRPr="00F56420" w14:paraId="5E9A76DB" w14:textId="77777777" w:rsidTr="004207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pct"/>
          </w:tcPr>
          <w:p w14:paraId="5C0A1541" w14:textId="77777777" w:rsidR="00DA2343" w:rsidRPr="00F56420" w:rsidRDefault="00DA2343" w:rsidP="004207D9">
            <w:pPr>
              <w:rPr>
                <w:rFonts w:eastAsia="Symbol"/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 xml:space="preserve">Smoking </w:t>
            </w:r>
            <w:proofErr w:type="spellStart"/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habits</w:t>
            </w:r>
            <w:proofErr w:type="spellEnd"/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 xml:space="preserve"> </w:t>
            </w:r>
          </w:p>
        </w:tc>
        <w:tc>
          <w:tcPr>
            <w:tcW w:w="1073" w:type="pct"/>
          </w:tcPr>
          <w:p w14:paraId="09DE35E9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  <w:tc>
          <w:tcPr>
            <w:tcW w:w="1074" w:type="pct"/>
          </w:tcPr>
          <w:p w14:paraId="2CC6D036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  <w:tc>
          <w:tcPr>
            <w:tcW w:w="1074" w:type="pct"/>
          </w:tcPr>
          <w:p w14:paraId="622E73AB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  <w:tc>
          <w:tcPr>
            <w:tcW w:w="603" w:type="pct"/>
          </w:tcPr>
          <w:p w14:paraId="2B184EF9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&lt;0.001</w:t>
            </w:r>
          </w:p>
        </w:tc>
      </w:tr>
      <w:tr w:rsidR="00F56420" w:rsidRPr="00F56420" w14:paraId="146CBC35" w14:textId="77777777" w:rsidTr="004207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pct"/>
          </w:tcPr>
          <w:p w14:paraId="66CE8593" w14:textId="77777777" w:rsidR="00DA2343" w:rsidRPr="00F56420" w:rsidRDefault="00DA2343" w:rsidP="004207D9">
            <w:pPr>
              <w:rPr>
                <w:rFonts w:eastAsia="Symbol"/>
                <w:color w:val="000000" w:themeColor="text1"/>
                <w:sz w:val="16"/>
                <w:szCs w:val="16"/>
              </w:rPr>
            </w:pP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Never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 (</w:t>
            </w: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ref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)</w:t>
            </w:r>
          </w:p>
        </w:tc>
        <w:tc>
          <w:tcPr>
            <w:tcW w:w="1073" w:type="pct"/>
          </w:tcPr>
          <w:p w14:paraId="1BE74653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-</w:t>
            </w:r>
          </w:p>
        </w:tc>
        <w:tc>
          <w:tcPr>
            <w:tcW w:w="1074" w:type="pct"/>
          </w:tcPr>
          <w:p w14:paraId="1281A38A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074" w:type="pct"/>
          </w:tcPr>
          <w:p w14:paraId="126BA041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03" w:type="pct"/>
          </w:tcPr>
          <w:p w14:paraId="45EF9D27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</w:p>
        </w:tc>
      </w:tr>
      <w:tr w:rsidR="00F56420" w:rsidRPr="00F56420" w14:paraId="73B8EDE9" w14:textId="77777777" w:rsidTr="004207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pct"/>
          </w:tcPr>
          <w:p w14:paraId="2A7D0B55" w14:textId="77777777" w:rsidR="00DA2343" w:rsidRPr="00F56420" w:rsidRDefault="00DA2343" w:rsidP="004207D9">
            <w:pPr>
              <w:rPr>
                <w:rFonts w:eastAsia="Symbol"/>
                <w:color w:val="000000" w:themeColor="text1"/>
                <w:sz w:val="16"/>
                <w:szCs w:val="16"/>
              </w:rPr>
            </w:pP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 xml:space="preserve">In </w:t>
            </w: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the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 xml:space="preserve"> </w:t>
            </w: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past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 </w:t>
            </w:r>
          </w:p>
        </w:tc>
        <w:tc>
          <w:tcPr>
            <w:tcW w:w="1073" w:type="pct"/>
          </w:tcPr>
          <w:p w14:paraId="1A2879B3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-</w:t>
            </w:r>
          </w:p>
        </w:tc>
        <w:tc>
          <w:tcPr>
            <w:tcW w:w="1074" w:type="pct"/>
          </w:tcPr>
          <w:p w14:paraId="1DD175E3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0.47 (0.32, 0.71)</w:t>
            </w:r>
          </w:p>
        </w:tc>
        <w:tc>
          <w:tcPr>
            <w:tcW w:w="1074" w:type="pct"/>
          </w:tcPr>
          <w:p w14:paraId="07A43F3D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0.32 (0.20, 0.51)</w:t>
            </w:r>
          </w:p>
        </w:tc>
        <w:tc>
          <w:tcPr>
            <w:tcW w:w="603" w:type="pct"/>
          </w:tcPr>
          <w:p w14:paraId="431ABC5C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</w:tr>
      <w:tr w:rsidR="00F56420" w:rsidRPr="00F56420" w14:paraId="45A25302" w14:textId="77777777" w:rsidTr="004207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pct"/>
          </w:tcPr>
          <w:p w14:paraId="188BF158" w14:textId="77777777" w:rsidR="00DA2343" w:rsidRPr="00F56420" w:rsidRDefault="00DA2343" w:rsidP="004207D9">
            <w:pPr>
              <w:rPr>
                <w:rFonts w:eastAsia="Symbol"/>
                <w:color w:val="000000" w:themeColor="text1"/>
                <w:sz w:val="16"/>
                <w:szCs w:val="16"/>
              </w:rPr>
            </w:pP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Daily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/</w:t>
            </w: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Occasionally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  </w:t>
            </w:r>
          </w:p>
        </w:tc>
        <w:tc>
          <w:tcPr>
            <w:tcW w:w="1073" w:type="pct"/>
          </w:tcPr>
          <w:p w14:paraId="4BB66D72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-</w:t>
            </w:r>
          </w:p>
        </w:tc>
        <w:tc>
          <w:tcPr>
            <w:tcW w:w="1074" w:type="pct"/>
          </w:tcPr>
          <w:p w14:paraId="30919C43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1.56 (0.71, 3.41)</w:t>
            </w:r>
          </w:p>
        </w:tc>
        <w:tc>
          <w:tcPr>
            <w:tcW w:w="1074" w:type="pct"/>
          </w:tcPr>
          <w:p w14:paraId="5D2474C1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0.97 (0.41, 2.29)</w:t>
            </w:r>
          </w:p>
        </w:tc>
        <w:tc>
          <w:tcPr>
            <w:tcW w:w="603" w:type="pct"/>
          </w:tcPr>
          <w:p w14:paraId="5A9FF5B7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</w:tr>
      <w:tr w:rsidR="00F56420" w:rsidRPr="00F56420" w14:paraId="3C2A078D" w14:textId="77777777" w:rsidTr="004207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pct"/>
          </w:tcPr>
          <w:p w14:paraId="7F575248" w14:textId="77777777" w:rsidR="00DA2343" w:rsidRPr="00F56420" w:rsidRDefault="00DA2343" w:rsidP="004207D9">
            <w:pPr>
              <w:rPr>
                <w:rFonts w:eastAsia="Symbol"/>
                <w:color w:val="000000" w:themeColor="text1"/>
                <w:sz w:val="16"/>
                <w:szCs w:val="16"/>
              </w:rPr>
            </w:pPr>
            <w:proofErr w:type="spellStart"/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Alcohol</w:t>
            </w:r>
            <w:proofErr w:type="spellEnd"/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 xml:space="preserve"> </w:t>
            </w:r>
            <w:proofErr w:type="spellStart"/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consumption</w:t>
            </w:r>
            <w:proofErr w:type="spellEnd"/>
            <w:r w:rsidRPr="00F56420">
              <w:rPr>
                <w:color w:val="000000" w:themeColor="text1"/>
                <w:sz w:val="16"/>
                <w:szCs w:val="16"/>
                <w:lang w:val="pt-PT" w:eastAsia="pt-PT"/>
              </w:rPr>
              <w:t> </w:t>
            </w:r>
          </w:p>
        </w:tc>
        <w:tc>
          <w:tcPr>
            <w:tcW w:w="1073" w:type="pct"/>
          </w:tcPr>
          <w:p w14:paraId="53FC9D33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  <w:tc>
          <w:tcPr>
            <w:tcW w:w="1074" w:type="pct"/>
          </w:tcPr>
          <w:p w14:paraId="1D278FE9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  <w:tc>
          <w:tcPr>
            <w:tcW w:w="1074" w:type="pct"/>
          </w:tcPr>
          <w:p w14:paraId="11C8A415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  <w:tc>
          <w:tcPr>
            <w:tcW w:w="603" w:type="pct"/>
          </w:tcPr>
          <w:p w14:paraId="594B6337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&lt;0.001</w:t>
            </w:r>
          </w:p>
        </w:tc>
      </w:tr>
      <w:tr w:rsidR="00F56420" w:rsidRPr="00F56420" w14:paraId="0E7CB5AA" w14:textId="77777777" w:rsidTr="004207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pct"/>
          </w:tcPr>
          <w:p w14:paraId="33708C82" w14:textId="77777777" w:rsidR="00DA2343" w:rsidRPr="00F56420" w:rsidRDefault="00DA2343" w:rsidP="004207D9">
            <w:pPr>
              <w:rPr>
                <w:rFonts w:eastAsia="Symbol"/>
                <w:color w:val="000000" w:themeColor="text1"/>
                <w:sz w:val="16"/>
                <w:szCs w:val="16"/>
              </w:rPr>
            </w:pP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Never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 (</w:t>
            </w: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ref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)</w:t>
            </w:r>
          </w:p>
        </w:tc>
        <w:tc>
          <w:tcPr>
            <w:tcW w:w="1073" w:type="pct"/>
          </w:tcPr>
          <w:p w14:paraId="7FCB1A5C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-</w:t>
            </w:r>
          </w:p>
        </w:tc>
        <w:tc>
          <w:tcPr>
            <w:tcW w:w="1074" w:type="pct"/>
          </w:tcPr>
          <w:p w14:paraId="2DBF3209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074" w:type="pct"/>
          </w:tcPr>
          <w:p w14:paraId="1AEF4B6E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03" w:type="pct"/>
          </w:tcPr>
          <w:p w14:paraId="692D6B5D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</w:p>
        </w:tc>
      </w:tr>
      <w:tr w:rsidR="00F56420" w:rsidRPr="00F56420" w14:paraId="223C1AC0" w14:textId="77777777" w:rsidTr="004207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pct"/>
          </w:tcPr>
          <w:p w14:paraId="6151FD4B" w14:textId="77777777" w:rsidR="00DA2343" w:rsidRPr="00F56420" w:rsidRDefault="00DA2343" w:rsidP="004207D9">
            <w:pPr>
              <w:rPr>
                <w:rFonts w:eastAsia="Symbol"/>
                <w:color w:val="000000" w:themeColor="text1"/>
                <w:sz w:val="16"/>
                <w:szCs w:val="16"/>
              </w:rPr>
            </w:pP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Occasionally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/</w:t>
            </w: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Daily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  <w:lang w:val="pt-PT" w:eastAsia="pt-PT"/>
              </w:rPr>
              <w:t> </w:t>
            </w:r>
          </w:p>
        </w:tc>
        <w:tc>
          <w:tcPr>
            <w:tcW w:w="1073" w:type="pct"/>
          </w:tcPr>
          <w:p w14:paraId="216F0B7A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-</w:t>
            </w:r>
          </w:p>
        </w:tc>
        <w:tc>
          <w:tcPr>
            <w:tcW w:w="1074" w:type="pct"/>
          </w:tcPr>
          <w:p w14:paraId="3C180A02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0.49 (0.34, 0.70)</w:t>
            </w:r>
          </w:p>
        </w:tc>
        <w:tc>
          <w:tcPr>
            <w:tcW w:w="1074" w:type="pct"/>
          </w:tcPr>
          <w:p w14:paraId="0144BB88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0.40 (0.27, 0.59)</w:t>
            </w:r>
          </w:p>
        </w:tc>
        <w:tc>
          <w:tcPr>
            <w:tcW w:w="603" w:type="pct"/>
          </w:tcPr>
          <w:p w14:paraId="44DB0ADA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</w:tr>
      <w:tr w:rsidR="00F56420" w:rsidRPr="00F56420" w14:paraId="4982ABE2" w14:textId="77777777" w:rsidTr="004207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pct"/>
          </w:tcPr>
          <w:p w14:paraId="76DAF69D" w14:textId="77777777" w:rsidR="00DA2343" w:rsidRPr="00F56420" w:rsidRDefault="00DA2343" w:rsidP="004207D9">
            <w:pPr>
              <w:rPr>
                <w:b w:val="0"/>
                <w:bCs w:val="0"/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 xml:space="preserve">Regular exercise </w:t>
            </w: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</w:rPr>
              <w:t>(yes)</w:t>
            </w:r>
          </w:p>
        </w:tc>
        <w:tc>
          <w:tcPr>
            <w:tcW w:w="1073" w:type="pct"/>
          </w:tcPr>
          <w:p w14:paraId="4933CE16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</w:p>
        </w:tc>
        <w:tc>
          <w:tcPr>
            <w:tcW w:w="1074" w:type="pct"/>
          </w:tcPr>
          <w:p w14:paraId="6375EEF1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0.56 (0.39, 0.82)</w:t>
            </w:r>
          </w:p>
        </w:tc>
        <w:tc>
          <w:tcPr>
            <w:tcW w:w="1074" w:type="pct"/>
          </w:tcPr>
          <w:p w14:paraId="3E5C824C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0.24 (0.15, 0.39)</w:t>
            </w:r>
          </w:p>
        </w:tc>
        <w:tc>
          <w:tcPr>
            <w:tcW w:w="603" w:type="pct"/>
          </w:tcPr>
          <w:p w14:paraId="7DFF62EA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&lt;0.001</w:t>
            </w:r>
          </w:p>
        </w:tc>
      </w:tr>
      <w:tr w:rsidR="00F56420" w:rsidRPr="00F56420" w14:paraId="54B82107" w14:textId="77777777" w:rsidTr="004207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pct"/>
          </w:tcPr>
          <w:p w14:paraId="3508E720" w14:textId="77777777" w:rsidR="00DA2343" w:rsidRPr="00F56420" w:rsidRDefault="00DA2343" w:rsidP="004207D9">
            <w:pPr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 xml:space="preserve">Clinical severity </w:t>
            </w:r>
          </w:p>
          <w:p w14:paraId="3197914A" w14:textId="77777777" w:rsidR="00DA2343" w:rsidRPr="00F56420" w:rsidRDefault="00DA2343" w:rsidP="004207D9">
            <w:pPr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(</w:t>
            </w:r>
            <w:proofErr w:type="gramStart"/>
            <w:r w:rsidRPr="00F56420">
              <w:rPr>
                <w:color w:val="000000" w:themeColor="text1"/>
                <w:sz w:val="16"/>
                <w:szCs w:val="16"/>
              </w:rPr>
              <w:t>inverted</w:t>
            </w:r>
            <w:proofErr w:type="gramEnd"/>
            <w:r w:rsidRPr="00F56420">
              <w:rPr>
                <w:color w:val="000000" w:themeColor="text1"/>
                <w:sz w:val="16"/>
                <w:szCs w:val="16"/>
              </w:rPr>
              <w:t xml:space="preserve"> KOOS/HOOS)</w:t>
            </w:r>
          </w:p>
          <w:p w14:paraId="1EAD957B" w14:textId="77777777" w:rsidR="00DA2343" w:rsidRPr="00F56420" w:rsidRDefault="00DA2343" w:rsidP="004207D9">
            <w:pPr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</w:rPr>
              <w:t>(0 low -100 high severity)</w:t>
            </w:r>
          </w:p>
        </w:tc>
        <w:tc>
          <w:tcPr>
            <w:tcW w:w="1073" w:type="pct"/>
          </w:tcPr>
          <w:p w14:paraId="044C621C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-</w:t>
            </w:r>
          </w:p>
        </w:tc>
        <w:tc>
          <w:tcPr>
            <w:tcW w:w="1074" w:type="pct"/>
          </w:tcPr>
          <w:p w14:paraId="015C7829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1.04 (1.03, 1.06)</w:t>
            </w:r>
          </w:p>
        </w:tc>
        <w:tc>
          <w:tcPr>
            <w:tcW w:w="1074" w:type="pct"/>
          </w:tcPr>
          <w:p w14:paraId="537A61E9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1.10 (1.08, 1.11)</w:t>
            </w:r>
          </w:p>
        </w:tc>
        <w:tc>
          <w:tcPr>
            <w:tcW w:w="603" w:type="pct"/>
          </w:tcPr>
          <w:p w14:paraId="190AF726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&lt;0.001</w:t>
            </w:r>
          </w:p>
        </w:tc>
      </w:tr>
      <w:tr w:rsidR="00F56420" w:rsidRPr="00F56420" w14:paraId="004310B2" w14:textId="77777777" w:rsidTr="004207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pct"/>
          </w:tcPr>
          <w:p w14:paraId="36D7FA89" w14:textId="77777777" w:rsidR="00DA2343" w:rsidRPr="00F56420" w:rsidRDefault="00DA2343" w:rsidP="004207D9">
            <w:pPr>
              <w:rPr>
                <w:b w:val="0"/>
                <w:bCs w:val="0"/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 xml:space="preserve">Unmanageable pain levels </w:t>
            </w: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</w:rPr>
              <w:t>(yes)</w:t>
            </w:r>
          </w:p>
        </w:tc>
        <w:tc>
          <w:tcPr>
            <w:tcW w:w="1073" w:type="pct"/>
          </w:tcPr>
          <w:p w14:paraId="16B33051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-</w:t>
            </w:r>
          </w:p>
        </w:tc>
        <w:tc>
          <w:tcPr>
            <w:tcW w:w="1074" w:type="pct"/>
          </w:tcPr>
          <w:p w14:paraId="73513F08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3.00 (2.06, 4.37)</w:t>
            </w:r>
          </w:p>
        </w:tc>
        <w:tc>
          <w:tcPr>
            <w:tcW w:w="1074" w:type="pct"/>
          </w:tcPr>
          <w:p w14:paraId="0EEC0B2C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5.33 (3.44, 8.28)</w:t>
            </w:r>
          </w:p>
        </w:tc>
        <w:tc>
          <w:tcPr>
            <w:tcW w:w="603" w:type="pct"/>
          </w:tcPr>
          <w:p w14:paraId="107554CE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&lt;0.001</w:t>
            </w:r>
          </w:p>
        </w:tc>
      </w:tr>
      <w:tr w:rsidR="00F56420" w:rsidRPr="00F56420" w14:paraId="64825B2A" w14:textId="77777777" w:rsidTr="004207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pct"/>
          </w:tcPr>
          <w:p w14:paraId="27E43670" w14:textId="77777777" w:rsidR="00DA2343" w:rsidRPr="00F56420" w:rsidRDefault="00DA2343" w:rsidP="004207D9">
            <w:pPr>
              <w:rPr>
                <w:b w:val="0"/>
                <w:bCs w:val="0"/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</w:rPr>
              <w:t>Multimorbidity</w:t>
            </w:r>
          </w:p>
        </w:tc>
        <w:tc>
          <w:tcPr>
            <w:tcW w:w="1073" w:type="pct"/>
          </w:tcPr>
          <w:p w14:paraId="79091BE3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-</w:t>
            </w:r>
          </w:p>
        </w:tc>
        <w:tc>
          <w:tcPr>
            <w:tcW w:w="1074" w:type="pct"/>
          </w:tcPr>
          <w:p w14:paraId="6D7FBA57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1.58 (1.09, 2.28)</w:t>
            </w:r>
          </w:p>
        </w:tc>
        <w:tc>
          <w:tcPr>
            <w:tcW w:w="1074" w:type="pct"/>
          </w:tcPr>
          <w:p w14:paraId="581C8494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6.17 (3.80, 10.01)</w:t>
            </w:r>
          </w:p>
        </w:tc>
        <w:tc>
          <w:tcPr>
            <w:tcW w:w="603" w:type="pct"/>
          </w:tcPr>
          <w:p w14:paraId="59170E09" w14:textId="77777777" w:rsidR="00DA2343" w:rsidRPr="00F56420" w:rsidRDefault="00DA2343" w:rsidP="00420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pt-PT"/>
              </w:rPr>
            </w:pPr>
            <w:r w:rsidRPr="00F56420">
              <w:rPr>
                <w:color w:val="000000" w:themeColor="text1"/>
                <w:sz w:val="16"/>
                <w:szCs w:val="16"/>
                <w:lang w:val="pt-PT"/>
              </w:rPr>
              <w:t>&lt;0.001</w:t>
            </w:r>
          </w:p>
        </w:tc>
      </w:tr>
      <w:tr w:rsidR="00F56420" w:rsidRPr="00F56420" w14:paraId="290CC23A" w14:textId="77777777" w:rsidTr="004207D9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7" w:type="pct"/>
            <w:gridSpan w:val="4"/>
          </w:tcPr>
          <w:p w14:paraId="77F049AC" w14:textId="77777777" w:rsidR="00DA2343" w:rsidRPr="00F56420" w:rsidRDefault="00DA2343" w:rsidP="004207D9">
            <w:pPr>
              <w:rPr>
                <w:color w:val="000000" w:themeColor="text1"/>
                <w:sz w:val="16"/>
                <w:szCs w:val="16"/>
              </w:rPr>
            </w:pPr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</w:rPr>
              <w:t xml:space="preserve">RRR – Relative risk ratio; </w:t>
            </w:r>
            <w:proofErr w:type="spellStart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</w:rPr>
              <w:t>HRQoL</w:t>
            </w:r>
            <w:proofErr w:type="spellEnd"/>
            <w:r w:rsidRPr="00F56420">
              <w:rPr>
                <w:b w:val="0"/>
                <w:bCs w:val="0"/>
                <w:color w:val="000000" w:themeColor="text1"/>
                <w:sz w:val="16"/>
                <w:szCs w:val="16"/>
              </w:rPr>
              <w:t>: Health Related Quality of Life; p – Wald test p-value.</w:t>
            </w:r>
          </w:p>
          <w:p w14:paraId="58474F82" w14:textId="77777777" w:rsidR="00DA2343" w:rsidRPr="00F56420" w:rsidRDefault="00DA2343" w:rsidP="004207D9">
            <w:pPr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603" w:type="pct"/>
          </w:tcPr>
          <w:p w14:paraId="42C20A2A" w14:textId="77777777" w:rsidR="00DA2343" w:rsidRPr="00F56420" w:rsidRDefault="00DA2343" w:rsidP="00420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</w:p>
        </w:tc>
      </w:tr>
    </w:tbl>
    <w:p w14:paraId="69840428" w14:textId="77777777" w:rsidR="00DA2343" w:rsidRPr="00F56420" w:rsidRDefault="00DA2343" w:rsidP="00DA2343">
      <w:pPr>
        <w:rPr>
          <w:color w:val="000000" w:themeColor="text1"/>
          <w:sz w:val="22"/>
          <w:szCs w:val="22"/>
        </w:rPr>
      </w:pPr>
    </w:p>
    <w:p w14:paraId="08A0719D" w14:textId="77777777" w:rsidR="00DA2343" w:rsidRPr="00F56420" w:rsidRDefault="00DA2343" w:rsidP="00DA2343">
      <w:pPr>
        <w:rPr>
          <w:color w:val="000000" w:themeColor="text1"/>
          <w:sz w:val="22"/>
          <w:szCs w:val="22"/>
        </w:rPr>
      </w:pPr>
    </w:p>
    <w:p w14:paraId="60A73A1F" w14:textId="23331EAE" w:rsidR="00B05044" w:rsidRPr="00F56420" w:rsidRDefault="00B05044">
      <w:pPr>
        <w:rPr>
          <w:color w:val="000000" w:themeColor="text1"/>
        </w:rPr>
      </w:pPr>
    </w:p>
    <w:sectPr w:rsidR="00B05044" w:rsidRPr="00F56420" w:rsidSect="001437AA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B124B" w14:textId="77777777" w:rsidR="00B46EE0" w:rsidRDefault="00B46EE0" w:rsidP="00F56420">
      <w:r>
        <w:separator/>
      </w:r>
    </w:p>
  </w:endnote>
  <w:endnote w:type="continuationSeparator" w:id="0">
    <w:p w14:paraId="430D81E9" w14:textId="77777777" w:rsidR="00B46EE0" w:rsidRDefault="00B46EE0" w:rsidP="00F56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2048753919"/>
      <w:docPartObj>
        <w:docPartGallery w:val="Page Numbers (Bottom of Page)"/>
        <w:docPartUnique/>
      </w:docPartObj>
    </w:sdtPr>
    <w:sdtContent>
      <w:p w14:paraId="5A8DB8F4" w14:textId="5592C758" w:rsidR="00F56420" w:rsidRDefault="00F56420" w:rsidP="00704890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305F7EBC" w14:textId="77777777" w:rsidR="00F56420" w:rsidRDefault="00F56420" w:rsidP="00F56420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315534329"/>
      <w:docPartObj>
        <w:docPartGallery w:val="Page Numbers (Bottom of Page)"/>
        <w:docPartUnique/>
      </w:docPartObj>
    </w:sdtPr>
    <w:sdtContent>
      <w:p w14:paraId="7AC184A4" w14:textId="1793F40D" w:rsidR="00F56420" w:rsidRDefault="00F56420" w:rsidP="00704890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5F19C5AE" w14:textId="77777777" w:rsidR="00F56420" w:rsidRDefault="00F56420" w:rsidP="00F56420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57960" w14:textId="77777777" w:rsidR="00B46EE0" w:rsidRDefault="00B46EE0" w:rsidP="00F56420">
      <w:r>
        <w:separator/>
      </w:r>
    </w:p>
  </w:footnote>
  <w:footnote w:type="continuationSeparator" w:id="0">
    <w:p w14:paraId="384272D7" w14:textId="77777777" w:rsidR="00B46EE0" w:rsidRDefault="00B46EE0" w:rsidP="00F564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49E"/>
    <w:rsid w:val="001437AA"/>
    <w:rsid w:val="00144115"/>
    <w:rsid w:val="001B6016"/>
    <w:rsid w:val="00347BA5"/>
    <w:rsid w:val="004E771C"/>
    <w:rsid w:val="00620C69"/>
    <w:rsid w:val="00847DC0"/>
    <w:rsid w:val="00964551"/>
    <w:rsid w:val="00B05044"/>
    <w:rsid w:val="00B46EE0"/>
    <w:rsid w:val="00D75698"/>
    <w:rsid w:val="00DA2343"/>
    <w:rsid w:val="00DA45CC"/>
    <w:rsid w:val="00E301AE"/>
    <w:rsid w:val="00EC74E4"/>
    <w:rsid w:val="00ED749E"/>
    <w:rsid w:val="00F5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0BE89"/>
  <w15:chartTrackingRefBased/>
  <w15:docId w15:val="{95B6644A-81B3-B94A-B7F1-C90A835AA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749E"/>
    <w:rPr>
      <w:rFonts w:ascii="Times New Roman" w:eastAsia="Times New Roman" w:hAnsi="Times New Roman" w:cs="Times New Roman"/>
      <w:lang w:val="en-US" w:eastAsia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SimplesTabela2">
    <w:name w:val="Plain Table 2"/>
    <w:basedOn w:val="Tabelanormal"/>
    <w:uiPriority w:val="42"/>
    <w:rsid w:val="00ED749E"/>
    <w:pPr>
      <w:jc w:val="both"/>
    </w:pPr>
    <w:rPr>
      <w:rFonts w:eastAsiaTheme="minorEastAsia"/>
      <w:sz w:val="20"/>
      <w:szCs w:val="20"/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odap">
    <w:name w:val="footer"/>
    <w:basedOn w:val="Normal"/>
    <w:link w:val="RodapCarter"/>
    <w:uiPriority w:val="99"/>
    <w:unhideWhenUsed/>
    <w:rsid w:val="00F56420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F56420"/>
    <w:rPr>
      <w:rFonts w:ascii="Times New Roman" w:eastAsia="Times New Roman" w:hAnsi="Times New Roman" w:cs="Times New Roman"/>
      <w:lang w:val="en-US" w:eastAsia="en-GB"/>
    </w:rPr>
  </w:style>
  <w:style w:type="character" w:styleId="Nmerodepgina">
    <w:name w:val="page number"/>
    <w:basedOn w:val="Tipodeletrapredefinidodopargrafo"/>
    <w:uiPriority w:val="99"/>
    <w:semiHidden/>
    <w:unhideWhenUsed/>
    <w:rsid w:val="00F56420"/>
  </w:style>
  <w:style w:type="table" w:styleId="SimplesTabela3">
    <w:name w:val="Plain Table 3"/>
    <w:basedOn w:val="Tabelanormal"/>
    <w:uiPriority w:val="43"/>
    <w:rsid w:val="00DA45C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davidgvlopes\Desktop\Work\Export_Daniela_Costa\task3\figures_eq5d_haq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davidgvlopes\Desktop\Work\Export_Daniela_Costa\task3\figures_eq5d_haq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spc="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GB" sz="1100" b="1">
                <a:solidFill>
                  <a:schemeClr val="tx1"/>
                </a:solidFill>
              </a:rPr>
              <a:t>HAQ Dimensions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t-PT"/>
        </a:p>
      </c:txPr>
    </c:title>
    <c:autoTitleDeleted val="0"/>
    <c:plotArea>
      <c:layout>
        <c:manualLayout>
          <c:layoutTarget val="inner"/>
          <c:xMode val="edge"/>
          <c:yMode val="edge"/>
          <c:x val="0.10353606641181817"/>
          <c:y val="0.12775903012123485"/>
          <c:w val="0.67138084030211931"/>
          <c:h val="0.7391653424274347"/>
        </c:manualLayout>
      </c:layout>
      <c:lineChart>
        <c:grouping val="standard"/>
        <c:varyColors val="0"/>
        <c:ser>
          <c:idx val="0"/>
          <c:order val="0"/>
          <c:tx>
            <c:strRef>
              <c:f>Sheet2!$C$3</c:f>
              <c:strCache>
                <c:ptCount val="1"/>
                <c:pt idx="0">
                  <c:v>Dressing &amp; Grooming</c:v>
                </c:pt>
              </c:strCache>
            </c:strRef>
          </c:tx>
          <c:spPr>
            <a:ln w="28575" cap="rnd">
              <a:solidFill>
                <a:schemeClr val="dk1">
                  <a:tint val="88500"/>
                </a:schemeClr>
              </a:solidFill>
              <a:round/>
            </a:ln>
            <a:effectLst/>
          </c:spPr>
          <c:marker>
            <c:symbol val="plus"/>
            <c:size val="6"/>
            <c:spPr>
              <a:noFill/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cat>
            <c:strRef>
              <c:f>Sheet2!$B$4:$B$7</c:f>
              <c:strCache>
                <c:ptCount val="4"/>
                <c:pt idx="0">
                  <c:v>EpiDoC 1
n=983</c:v>
                </c:pt>
                <c:pt idx="1">
                  <c:v>EpiDoC 2
n=969</c:v>
                </c:pt>
                <c:pt idx="2">
                  <c:v>EpiDoC 3
n=749</c:v>
                </c:pt>
                <c:pt idx="3">
                  <c:v>EpiDoC 4
n=453</c:v>
                </c:pt>
              </c:strCache>
            </c:strRef>
          </c:cat>
          <c:val>
            <c:numRef>
              <c:f>Sheet2!$C$4:$C$7</c:f>
              <c:numCache>
                <c:formatCode>General</c:formatCode>
                <c:ptCount val="4"/>
                <c:pt idx="0">
                  <c:v>42.22</c:v>
                </c:pt>
                <c:pt idx="1">
                  <c:v>59.5</c:v>
                </c:pt>
                <c:pt idx="2">
                  <c:v>54.26</c:v>
                </c:pt>
                <c:pt idx="3">
                  <c:v>48.77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162-7B44-A30F-8BB507CCD867}"/>
            </c:ext>
          </c:extLst>
        </c:ser>
        <c:ser>
          <c:idx val="1"/>
          <c:order val="1"/>
          <c:tx>
            <c:strRef>
              <c:f>Sheet2!$D$3</c:f>
              <c:strCache>
                <c:ptCount val="1"/>
                <c:pt idx="0">
                  <c:v>Arising</c:v>
                </c:pt>
              </c:strCache>
            </c:strRef>
          </c:tx>
          <c:spPr>
            <a:ln w="28575" cap="rnd">
              <a:solidFill>
                <a:schemeClr val="dk1">
                  <a:tint val="55000"/>
                </a:schemeClr>
              </a:solidFill>
              <a:round/>
            </a:ln>
            <a:effectLst/>
          </c:spPr>
          <c:marker>
            <c:symbol val="dash"/>
            <c:size val="7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cat>
            <c:strRef>
              <c:f>Sheet2!$B$4:$B$7</c:f>
              <c:strCache>
                <c:ptCount val="4"/>
                <c:pt idx="0">
                  <c:v>EpiDoC 1
n=983</c:v>
                </c:pt>
                <c:pt idx="1">
                  <c:v>EpiDoC 2
n=969</c:v>
                </c:pt>
                <c:pt idx="2">
                  <c:v>EpiDoC 3
n=749</c:v>
                </c:pt>
                <c:pt idx="3">
                  <c:v>EpiDoC 4
n=453</c:v>
                </c:pt>
              </c:strCache>
            </c:strRef>
          </c:cat>
          <c:val>
            <c:numRef>
              <c:f>Sheet2!$D$4:$D$7</c:f>
              <c:numCache>
                <c:formatCode>General</c:formatCode>
                <c:ptCount val="4"/>
                <c:pt idx="0">
                  <c:v>54.12</c:v>
                </c:pt>
                <c:pt idx="1">
                  <c:v>68.73</c:v>
                </c:pt>
                <c:pt idx="2">
                  <c:v>59.2</c:v>
                </c:pt>
                <c:pt idx="3">
                  <c:v>56.02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162-7B44-A30F-8BB507CCD867}"/>
            </c:ext>
          </c:extLst>
        </c:ser>
        <c:ser>
          <c:idx val="2"/>
          <c:order val="2"/>
          <c:tx>
            <c:strRef>
              <c:f>Sheet2!$E$3</c:f>
              <c:strCache>
                <c:ptCount val="1"/>
                <c:pt idx="0">
                  <c:v>Eating</c:v>
                </c:pt>
              </c:strCache>
            </c:strRef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triangle"/>
            <c:size val="6"/>
            <c:spPr>
              <a:solidFill>
                <a:schemeClr val="dk1">
                  <a:tint val="75000"/>
                </a:schemeClr>
              </a:solidFill>
              <a:ln w="9525">
                <a:solidFill>
                  <a:schemeClr val="dk1">
                    <a:tint val="75000"/>
                  </a:schemeClr>
                </a:solidFill>
              </a:ln>
              <a:effectLst/>
            </c:spPr>
          </c:marker>
          <c:cat>
            <c:strRef>
              <c:f>Sheet2!$B$4:$B$7</c:f>
              <c:strCache>
                <c:ptCount val="4"/>
                <c:pt idx="0">
                  <c:v>EpiDoC 1
n=983</c:v>
                </c:pt>
                <c:pt idx="1">
                  <c:v>EpiDoC 2
n=969</c:v>
                </c:pt>
                <c:pt idx="2">
                  <c:v>EpiDoC 3
n=749</c:v>
                </c:pt>
                <c:pt idx="3">
                  <c:v>EpiDoC 4
n=453</c:v>
                </c:pt>
              </c:strCache>
            </c:strRef>
          </c:cat>
          <c:val>
            <c:numRef>
              <c:f>Sheet2!$E$4:$E$7</c:f>
              <c:numCache>
                <c:formatCode>General</c:formatCode>
                <c:ptCount val="4"/>
                <c:pt idx="0">
                  <c:v>33.979999999999997</c:v>
                </c:pt>
                <c:pt idx="1">
                  <c:v>40.69</c:v>
                </c:pt>
                <c:pt idx="2">
                  <c:v>33.79</c:v>
                </c:pt>
                <c:pt idx="3">
                  <c:v>38.42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5162-7B44-A30F-8BB507CCD867}"/>
            </c:ext>
          </c:extLst>
        </c:ser>
        <c:ser>
          <c:idx val="3"/>
          <c:order val="3"/>
          <c:tx>
            <c:strRef>
              <c:f>Sheet2!$F$3</c:f>
              <c:strCache>
                <c:ptCount val="1"/>
                <c:pt idx="0">
                  <c:v>Walking</c:v>
                </c:pt>
              </c:strCache>
            </c:strRef>
          </c:tx>
          <c:spPr>
            <a:ln w="28575" cap="rnd">
              <a:solidFill>
                <a:schemeClr val="dk1">
                  <a:tint val="985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dk1">
                  <a:tint val="98500"/>
                </a:schemeClr>
              </a:solidFill>
              <a:ln w="9525">
                <a:solidFill>
                  <a:schemeClr val="dk1">
                    <a:tint val="98500"/>
                  </a:schemeClr>
                </a:solidFill>
              </a:ln>
              <a:effectLst/>
            </c:spPr>
          </c:marker>
          <c:cat>
            <c:strRef>
              <c:f>Sheet2!$B$4:$B$7</c:f>
              <c:strCache>
                <c:ptCount val="4"/>
                <c:pt idx="0">
                  <c:v>EpiDoC 1
n=983</c:v>
                </c:pt>
                <c:pt idx="1">
                  <c:v>EpiDoC 2
n=969</c:v>
                </c:pt>
                <c:pt idx="2">
                  <c:v>EpiDoC 3
n=749</c:v>
                </c:pt>
                <c:pt idx="3">
                  <c:v>EpiDoC 4
n=453</c:v>
                </c:pt>
              </c:strCache>
            </c:strRef>
          </c:cat>
          <c:val>
            <c:numRef>
              <c:f>Sheet2!$F$4:$F$7</c:f>
              <c:numCache>
                <c:formatCode>General</c:formatCode>
                <c:ptCount val="4"/>
                <c:pt idx="0">
                  <c:v>51.37</c:v>
                </c:pt>
                <c:pt idx="1">
                  <c:v>70.59</c:v>
                </c:pt>
                <c:pt idx="2">
                  <c:v>63.19</c:v>
                </c:pt>
                <c:pt idx="3">
                  <c:v>64.37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5162-7B44-A30F-8BB507CCD867}"/>
            </c:ext>
          </c:extLst>
        </c:ser>
        <c:ser>
          <c:idx val="4"/>
          <c:order val="4"/>
          <c:tx>
            <c:strRef>
              <c:f>Sheet2!$G$3</c:f>
              <c:strCache>
                <c:ptCount val="1"/>
                <c:pt idx="0">
                  <c:v>Hygiene</c:v>
                </c:pt>
              </c:strCache>
            </c:strRef>
          </c:tx>
          <c:spPr>
            <a:ln w="28575" cap="rnd">
              <a:solidFill>
                <a:schemeClr val="dk1">
                  <a:tint val="30000"/>
                </a:schemeClr>
              </a:solidFill>
              <a:round/>
            </a:ln>
            <a:effectLst/>
          </c:spPr>
          <c:marker>
            <c:symbol val="x"/>
            <c:size val="6"/>
            <c:spPr>
              <a:noFill/>
              <a:ln w="9525">
                <a:solidFill>
                  <a:schemeClr val="dk1">
                    <a:tint val="30000"/>
                  </a:schemeClr>
                </a:solidFill>
              </a:ln>
              <a:effectLst/>
            </c:spPr>
          </c:marker>
          <c:cat>
            <c:strRef>
              <c:f>Sheet2!$B$4:$B$7</c:f>
              <c:strCache>
                <c:ptCount val="4"/>
                <c:pt idx="0">
                  <c:v>EpiDoC 1
n=983</c:v>
                </c:pt>
                <c:pt idx="1">
                  <c:v>EpiDoC 2
n=969</c:v>
                </c:pt>
                <c:pt idx="2">
                  <c:v>EpiDoC 3
n=749</c:v>
                </c:pt>
                <c:pt idx="3">
                  <c:v>EpiDoC 4
n=453</c:v>
                </c:pt>
              </c:strCache>
            </c:strRef>
          </c:cat>
          <c:val>
            <c:numRef>
              <c:f>Sheet2!$G$4:$G$7</c:f>
              <c:numCache>
                <c:formatCode>General</c:formatCode>
                <c:ptCount val="4"/>
                <c:pt idx="0">
                  <c:v>39.369999999999997</c:v>
                </c:pt>
                <c:pt idx="1">
                  <c:v>46.74</c:v>
                </c:pt>
                <c:pt idx="2">
                  <c:v>42.92</c:v>
                </c:pt>
                <c:pt idx="3">
                  <c:v>45.27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5162-7B44-A30F-8BB507CCD867}"/>
            </c:ext>
          </c:extLst>
        </c:ser>
        <c:ser>
          <c:idx val="5"/>
          <c:order val="5"/>
          <c:tx>
            <c:strRef>
              <c:f>Sheet2!$H$3</c:f>
              <c:strCache>
                <c:ptCount val="1"/>
                <c:pt idx="0">
                  <c:v>Reach</c:v>
                </c:pt>
              </c:strCache>
            </c:strRef>
          </c:tx>
          <c:spPr>
            <a:ln w="28575" cap="rnd">
              <a:solidFill>
                <a:schemeClr val="dk1">
                  <a:tint val="60000"/>
                </a:schemeClr>
              </a:solidFill>
              <a:round/>
            </a:ln>
            <a:effectLst/>
          </c:spPr>
          <c:marker>
            <c:symbol val="square"/>
            <c:size val="5"/>
            <c:spPr>
              <a:solidFill>
                <a:schemeClr val="dk1">
                  <a:tint val="60000"/>
                </a:schemeClr>
              </a:solidFill>
              <a:ln w="9525">
                <a:solidFill>
                  <a:schemeClr val="dk1">
                    <a:tint val="60000"/>
                  </a:schemeClr>
                </a:solidFill>
              </a:ln>
              <a:effectLst/>
            </c:spPr>
          </c:marker>
          <c:cat>
            <c:strRef>
              <c:f>Sheet2!$B$4:$B$7</c:f>
              <c:strCache>
                <c:ptCount val="4"/>
                <c:pt idx="0">
                  <c:v>EpiDoC 1
n=983</c:v>
                </c:pt>
                <c:pt idx="1">
                  <c:v>EpiDoC 2
n=969</c:v>
                </c:pt>
                <c:pt idx="2">
                  <c:v>EpiDoC 3
n=749</c:v>
                </c:pt>
                <c:pt idx="3">
                  <c:v>EpiDoC 4
n=453</c:v>
                </c:pt>
              </c:strCache>
            </c:strRef>
          </c:cat>
          <c:val>
            <c:numRef>
              <c:f>Sheet2!$H$4:$H$7</c:f>
              <c:numCache>
                <c:formatCode>General</c:formatCode>
                <c:ptCount val="4"/>
                <c:pt idx="0">
                  <c:v>68.87</c:v>
                </c:pt>
                <c:pt idx="1">
                  <c:v>78.12</c:v>
                </c:pt>
                <c:pt idx="2">
                  <c:v>73.209999999999994</c:v>
                </c:pt>
                <c:pt idx="3">
                  <c:v>68.06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5162-7B44-A30F-8BB507CCD867}"/>
            </c:ext>
          </c:extLst>
        </c:ser>
        <c:ser>
          <c:idx val="6"/>
          <c:order val="6"/>
          <c:tx>
            <c:strRef>
              <c:f>Sheet2!$I$3</c:f>
              <c:strCache>
                <c:ptCount val="1"/>
                <c:pt idx="0">
                  <c:v>Grip</c:v>
                </c:pt>
              </c:strCache>
            </c:strRef>
          </c:tx>
          <c:spPr>
            <a:ln w="28575" cap="rnd">
              <a:solidFill>
                <a:schemeClr val="dk1">
                  <a:tint val="80000"/>
                </a:schemeClr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chemeClr val="dk1">
                  <a:tint val="80000"/>
                </a:schemeClr>
              </a:solidFill>
              <a:ln w="9525">
                <a:solidFill>
                  <a:schemeClr val="dk1">
                    <a:tint val="80000"/>
                  </a:schemeClr>
                </a:solidFill>
              </a:ln>
              <a:effectLst/>
            </c:spPr>
          </c:marker>
          <c:cat>
            <c:strRef>
              <c:f>Sheet2!$B$4:$B$7</c:f>
              <c:strCache>
                <c:ptCount val="4"/>
                <c:pt idx="0">
                  <c:v>EpiDoC 1
n=983</c:v>
                </c:pt>
                <c:pt idx="1">
                  <c:v>EpiDoC 2
n=969</c:v>
                </c:pt>
                <c:pt idx="2">
                  <c:v>EpiDoC 3
n=749</c:v>
                </c:pt>
                <c:pt idx="3">
                  <c:v>EpiDoC 4
n=453</c:v>
                </c:pt>
              </c:strCache>
            </c:strRef>
          </c:cat>
          <c:val>
            <c:numRef>
              <c:f>Sheet2!$I$4:$I$7</c:f>
              <c:numCache>
                <c:formatCode>General</c:formatCode>
                <c:ptCount val="4"/>
                <c:pt idx="0">
                  <c:v>30.01</c:v>
                </c:pt>
                <c:pt idx="1">
                  <c:v>34.25</c:v>
                </c:pt>
                <c:pt idx="2">
                  <c:v>31.32</c:v>
                </c:pt>
                <c:pt idx="3">
                  <c:v>30.69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5162-7B44-A30F-8BB507CCD867}"/>
            </c:ext>
          </c:extLst>
        </c:ser>
        <c:ser>
          <c:idx val="7"/>
          <c:order val="7"/>
          <c:tx>
            <c:strRef>
              <c:f>Sheet2!$J$3</c:f>
              <c:strCache>
                <c:ptCount val="1"/>
                <c:pt idx="0">
                  <c:v>Activities</c:v>
                </c:pt>
              </c:strCache>
            </c:strRef>
          </c:tx>
          <c:spPr>
            <a:ln w="28575" cap="rnd">
              <a:solidFill>
                <a:schemeClr val="dk1">
                  <a:tint val="88500"/>
                </a:schemeClr>
              </a:solidFill>
              <a:round/>
            </a:ln>
            <a:effectLst/>
          </c:spPr>
          <c:marker>
            <c:symbol val="star"/>
            <c:size val="6"/>
            <c:spPr>
              <a:noFill/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cat>
            <c:strRef>
              <c:f>Sheet2!$B$4:$B$7</c:f>
              <c:strCache>
                <c:ptCount val="4"/>
                <c:pt idx="0">
                  <c:v>EpiDoC 1
n=983</c:v>
                </c:pt>
                <c:pt idx="1">
                  <c:v>EpiDoC 2
n=969</c:v>
                </c:pt>
                <c:pt idx="2">
                  <c:v>EpiDoC 3
n=749</c:v>
                </c:pt>
                <c:pt idx="3">
                  <c:v>EpiDoC 4
n=453</c:v>
                </c:pt>
              </c:strCache>
            </c:strRef>
          </c:cat>
          <c:val>
            <c:numRef>
              <c:f>Sheet2!$J$4:$J$7</c:f>
              <c:numCache>
                <c:formatCode>General</c:formatCode>
                <c:ptCount val="4"/>
                <c:pt idx="0">
                  <c:v>38.020000000000003</c:v>
                </c:pt>
                <c:pt idx="1">
                  <c:v>55.9</c:v>
                </c:pt>
                <c:pt idx="2">
                  <c:v>43.37</c:v>
                </c:pt>
                <c:pt idx="3">
                  <c:v>39.950000000000003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5162-7B44-A30F-8BB507CCD8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31029215"/>
        <c:axId val="1831789935"/>
      </c:lineChart>
      <c:catAx>
        <c:axId val="183102921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t-PT"/>
          </a:p>
        </c:txPr>
        <c:crossAx val="1831789935"/>
        <c:crosses val="autoZero"/>
        <c:auto val="1"/>
        <c:lblAlgn val="ctr"/>
        <c:lblOffset val="100"/>
        <c:noMultiLvlLbl val="0"/>
      </c:catAx>
      <c:valAx>
        <c:axId val="1831789935"/>
        <c:scaling>
          <c:orientation val="minMax"/>
          <c:max val="80"/>
          <c:min val="2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GB" sz="1000">
                    <a:solidFill>
                      <a:schemeClr val="tx1"/>
                    </a:solidFill>
                  </a:rPr>
                  <a:t>% with at least some difficulty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pt-PT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t-PT"/>
          </a:p>
        </c:txPr>
        <c:crossAx val="183102921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4144632042864778"/>
          <c:y val="0.14633200611828284"/>
          <c:w val="0.25633785860968578"/>
          <c:h val="0.6739836091917081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t-P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75000"/>
          <a:lumOff val="25000"/>
        </a:schemeClr>
      </a:solidFill>
      <a:round/>
    </a:ln>
    <a:effectLst/>
  </c:spPr>
  <c:txPr>
    <a:bodyPr/>
    <a:lstStyle/>
    <a:p>
      <a:pPr>
        <a:defRPr sz="1000">
          <a:latin typeface="Arial" panose="020B0604020202020204" pitchFamily="34" charset="0"/>
          <a:cs typeface="Arial" panose="020B0604020202020204" pitchFamily="34" charset="0"/>
        </a:defRPr>
      </a:pPr>
      <a:endParaRPr lang="pt-P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spc="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GB" sz="1100" b="1">
                <a:solidFill>
                  <a:schemeClr val="tx1"/>
                </a:solidFill>
              </a:rPr>
              <a:t>EQ-5D-3L Dimensions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t-PT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Sheet1!$B$3</c:f>
              <c:strCache>
                <c:ptCount val="1"/>
                <c:pt idx="0">
                  <c:v>Mobility</c:v>
                </c:pt>
              </c:strCache>
            </c:strRef>
          </c:tx>
          <c:spPr>
            <a:ln w="28575" cap="rnd">
              <a:solidFill>
                <a:schemeClr val="dk1">
                  <a:tint val="88500"/>
                </a:schemeClr>
              </a:solidFill>
              <a:round/>
            </a:ln>
            <a:effectLst/>
          </c:spPr>
          <c:marker>
            <c:symbol val="triangle"/>
            <c:size val="6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cat>
            <c:strRef>
              <c:f>Sheet1!$A$4:$A$7</c:f>
              <c:strCache>
                <c:ptCount val="4"/>
                <c:pt idx="0">
                  <c:v>EpiDoC 1
n=983</c:v>
                </c:pt>
                <c:pt idx="1">
                  <c:v>EpiDoC 2
n=969</c:v>
                </c:pt>
                <c:pt idx="2">
                  <c:v>EpiDoC 3
n=749</c:v>
                </c:pt>
                <c:pt idx="3">
                  <c:v>EpiDoC 4
n=453</c:v>
                </c:pt>
              </c:strCache>
            </c:strRef>
          </c:cat>
          <c:val>
            <c:numRef>
              <c:f>Sheet1!$B$4:$B$7</c:f>
              <c:numCache>
                <c:formatCode>General</c:formatCode>
                <c:ptCount val="4"/>
                <c:pt idx="0">
                  <c:v>53.71</c:v>
                </c:pt>
                <c:pt idx="1">
                  <c:v>70.790000000000006</c:v>
                </c:pt>
                <c:pt idx="2">
                  <c:v>52.94</c:v>
                </c:pt>
                <c:pt idx="3">
                  <c:v>47.68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653-C748-9628-C4F319E9314B}"/>
            </c:ext>
          </c:extLst>
        </c:ser>
        <c:ser>
          <c:idx val="1"/>
          <c:order val="1"/>
          <c:tx>
            <c:strRef>
              <c:f>Sheet1!$C$3</c:f>
              <c:strCache>
                <c:ptCount val="1"/>
                <c:pt idx="0">
                  <c:v>Selfcare</c:v>
                </c:pt>
              </c:strCache>
            </c:strRef>
          </c:tx>
          <c:spPr>
            <a:ln w="28575" cap="rnd">
              <a:solidFill>
                <a:schemeClr val="dk1">
                  <a:tint val="55000"/>
                </a:schemeClr>
              </a:solidFill>
              <a:round/>
            </a:ln>
            <a:effectLst/>
          </c:spPr>
          <c:marker>
            <c:symbol val="square"/>
            <c:size val="5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cat>
            <c:strRef>
              <c:f>Sheet1!$A$4:$A$7</c:f>
              <c:strCache>
                <c:ptCount val="4"/>
                <c:pt idx="0">
                  <c:v>EpiDoC 1
n=983</c:v>
                </c:pt>
                <c:pt idx="1">
                  <c:v>EpiDoC 2
n=969</c:v>
                </c:pt>
                <c:pt idx="2">
                  <c:v>EpiDoC 3
n=749</c:v>
                </c:pt>
                <c:pt idx="3">
                  <c:v>EpiDoC 4
n=453</c:v>
                </c:pt>
              </c:strCache>
            </c:strRef>
          </c:cat>
          <c:val>
            <c:numRef>
              <c:f>Sheet1!$C$4:$C$7</c:f>
              <c:numCache>
                <c:formatCode>General</c:formatCode>
                <c:ptCount val="4"/>
                <c:pt idx="0">
                  <c:v>19.739999999999998</c:v>
                </c:pt>
                <c:pt idx="1">
                  <c:v>37.200000000000003</c:v>
                </c:pt>
                <c:pt idx="2">
                  <c:v>35.57</c:v>
                </c:pt>
                <c:pt idx="3">
                  <c:v>30.56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653-C748-9628-C4F319E9314B}"/>
            </c:ext>
          </c:extLst>
        </c:ser>
        <c:ser>
          <c:idx val="2"/>
          <c:order val="2"/>
          <c:tx>
            <c:strRef>
              <c:f>Sheet1!$D$3</c:f>
              <c:strCache>
                <c:ptCount val="1"/>
                <c:pt idx="0">
                  <c:v>Activities</c:v>
                </c:pt>
              </c:strCache>
            </c:strRef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chemeClr val="dk1">
                  <a:tint val="75000"/>
                </a:schemeClr>
              </a:solidFill>
              <a:ln w="9525">
                <a:solidFill>
                  <a:schemeClr val="dk1">
                    <a:tint val="75000"/>
                  </a:schemeClr>
                </a:solidFill>
              </a:ln>
              <a:effectLst/>
            </c:spPr>
          </c:marker>
          <c:cat>
            <c:strRef>
              <c:f>Sheet1!$A$4:$A$7</c:f>
              <c:strCache>
                <c:ptCount val="4"/>
                <c:pt idx="0">
                  <c:v>EpiDoC 1
n=983</c:v>
                </c:pt>
                <c:pt idx="1">
                  <c:v>EpiDoC 2
n=969</c:v>
                </c:pt>
                <c:pt idx="2">
                  <c:v>EpiDoC 3
n=749</c:v>
                </c:pt>
                <c:pt idx="3">
                  <c:v>EpiDoC 4
n=453</c:v>
                </c:pt>
              </c:strCache>
            </c:strRef>
          </c:cat>
          <c:val>
            <c:numRef>
              <c:f>Sheet1!$D$4:$D$7</c:f>
              <c:numCache>
                <c:formatCode>General</c:formatCode>
                <c:ptCount val="4"/>
                <c:pt idx="0">
                  <c:v>38.020000000000003</c:v>
                </c:pt>
                <c:pt idx="1">
                  <c:v>55.9</c:v>
                </c:pt>
                <c:pt idx="2">
                  <c:v>43.37</c:v>
                </c:pt>
                <c:pt idx="3">
                  <c:v>39.950000000000003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653-C748-9628-C4F319E9314B}"/>
            </c:ext>
          </c:extLst>
        </c:ser>
        <c:ser>
          <c:idx val="3"/>
          <c:order val="3"/>
          <c:tx>
            <c:strRef>
              <c:f>Sheet1!$E$3</c:f>
              <c:strCache>
                <c:ptCount val="1"/>
                <c:pt idx="0">
                  <c:v>Pain</c:v>
                </c:pt>
              </c:strCache>
            </c:strRef>
          </c:tx>
          <c:spPr>
            <a:ln w="28575" cap="rnd">
              <a:solidFill>
                <a:schemeClr val="dk1">
                  <a:tint val="985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dk1">
                  <a:tint val="98500"/>
                </a:schemeClr>
              </a:solidFill>
              <a:ln w="9525">
                <a:solidFill>
                  <a:schemeClr val="dk1">
                    <a:tint val="98500"/>
                  </a:schemeClr>
                </a:solidFill>
              </a:ln>
              <a:effectLst/>
            </c:spPr>
          </c:marker>
          <c:cat>
            <c:strRef>
              <c:f>Sheet1!$A$4:$A$7</c:f>
              <c:strCache>
                <c:ptCount val="4"/>
                <c:pt idx="0">
                  <c:v>EpiDoC 1
n=983</c:v>
                </c:pt>
                <c:pt idx="1">
                  <c:v>EpiDoC 2
n=969</c:v>
                </c:pt>
                <c:pt idx="2">
                  <c:v>EpiDoC 3
n=749</c:v>
                </c:pt>
                <c:pt idx="3">
                  <c:v>EpiDoC 4
n=453</c:v>
                </c:pt>
              </c:strCache>
            </c:strRef>
          </c:cat>
          <c:val>
            <c:numRef>
              <c:f>Sheet1!$E$4:$E$7</c:f>
              <c:numCache>
                <c:formatCode>General</c:formatCode>
                <c:ptCount val="4"/>
                <c:pt idx="0">
                  <c:v>61.24</c:v>
                </c:pt>
                <c:pt idx="1">
                  <c:v>74.87</c:v>
                </c:pt>
                <c:pt idx="2">
                  <c:v>60.47</c:v>
                </c:pt>
                <c:pt idx="3">
                  <c:v>63.41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1653-C748-9628-C4F319E9314B}"/>
            </c:ext>
          </c:extLst>
        </c:ser>
        <c:ser>
          <c:idx val="4"/>
          <c:order val="4"/>
          <c:tx>
            <c:strRef>
              <c:f>Sheet1!$F$3</c:f>
              <c:strCache>
                <c:ptCount val="1"/>
                <c:pt idx="0">
                  <c:v>Anxiety/
Depression</c:v>
                </c:pt>
              </c:strCache>
            </c:strRef>
          </c:tx>
          <c:spPr>
            <a:ln w="28575" cap="rnd">
              <a:solidFill>
                <a:schemeClr val="dk1">
                  <a:tint val="30000"/>
                </a:schemeClr>
              </a:solidFill>
              <a:round/>
            </a:ln>
            <a:effectLst/>
          </c:spPr>
          <c:marker>
            <c:symbol val="x"/>
            <c:size val="6"/>
            <c:spPr>
              <a:noFill/>
              <a:ln w="9525">
                <a:solidFill>
                  <a:schemeClr val="dk1">
                    <a:tint val="30000"/>
                  </a:schemeClr>
                </a:solidFill>
              </a:ln>
              <a:effectLst/>
            </c:spPr>
          </c:marker>
          <c:cat>
            <c:strRef>
              <c:f>Sheet1!$A$4:$A$7</c:f>
              <c:strCache>
                <c:ptCount val="4"/>
                <c:pt idx="0">
                  <c:v>EpiDoC 1
n=983</c:v>
                </c:pt>
                <c:pt idx="1">
                  <c:v>EpiDoC 2
n=969</c:v>
                </c:pt>
                <c:pt idx="2">
                  <c:v>EpiDoC 3
n=749</c:v>
                </c:pt>
                <c:pt idx="3">
                  <c:v>EpiDoC 4
n=453</c:v>
                </c:pt>
              </c:strCache>
            </c:strRef>
          </c:cat>
          <c:val>
            <c:numRef>
              <c:f>Sheet1!$F$4:$F$7</c:f>
              <c:numCache>
                <c:formatCode>General</c:formatCode>
                <c:ptCount val="4"/>
                <c:pt idx="0">
                  <c:v>30.42</c:v>
                </c:pt>
                <c:pt idx="1">
                  <c:v>57.68</c:v>
                </c:pt>
                <c:pt idx="2">
                  <c:v>40.83</c:v>
                </c:pt>
                <c:pt idx="3">
                  <c:v>24.15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1653-C748-9628-C4F319E931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42389392"/>
        <c:axId val="1842645296"/>
      </c:lineChart>
      <c:catAx>
        <c:axId val="1842389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t-PT"/>
          </a:p>
        </c:txPr>
        <c:crossAx val="1842645296"/>
        <c:crosses val="autoZero"/>
        <c:auto val="1"/>
        <c:lblAlgn val="ctr"/>
        <c:lblOffset val="100"/>
        <c:noMultiLvlLbl val="0"/>
      </c:catAx>
      <c:valAx>
        <c:axId val="1842645296"/>
        <c:scaling>
          <c:orientation val="minMax"/>
          <c:min val="1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GB">
                    <a:solidFill>
                      <a:schemeClr val="tx1"/>
                    </a:solidFill>
                  </a:rPr>
                  <a:t>% with at least one problem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pt-PT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t-PT"/>
          </a:p>
        </c:txPr>
        <c:crossAx val="18423893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t-P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75000"/>
          <a:lumOff val="25000"/>
        </a:schemeClr>
      </a:solidFill>
      <a:round/>
    </a:ln>
    <a:effectLst/>
  </c:spPr>
  <c:txPr>
    <a:bodyPr/>
    <a:lstStyle/>
    <a:p>
      <a:pPr>
        <a:defRPr sz="1000">
          <a:latin typeface="Arial" panose="020B0604020202020204" pitchFamily="34" charset="0"/>
          <a:cs typeface="Arial" panose="020B0604020202020204" pitchFamily="34" charset="0"/>
        </a:defRPr>
      </a:pPr>
      <a:endParaRPr lang="pt-P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1715</Words>
  <Characters>9075</Characters>
  <Application>Microsoft Office Word</Application>
  <DocSecurity>0</DocSecurity>
  <Lines>1134</Lines>
  <Paragraphs>899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Costa</dc:creator>
  <cp:keywords/>
  <dc:description/>
  <cp:lastModifiedBy>Daniela Costa</cp:lastModifiedBy>
  <cp:revision>2</cp:revision>
  <dcterms:created xsi:type="dcterms:W3CDTF">2022-08-12T16:24:00Z</dcterms:created>
  <dcterms:modified xsi:type="dcterms:W3CDTF">2022-08-12T16:24:00Z</dcterms:modified>
</cp:coreProperties>
</file>