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93704" w14:textId="77777777" w:rsidR="00061E6D" w:rsidRPr="00061E6D" w:rsidRDefault="00061E6D" w:rsidP="00061E6D">
      <w:pPr>
        <w:spacing w:after="240" w:line="360" w:lineRule="auto"/>
        <w:rPr>
          <w:rFonts w:ascii="Arial" w:hAnsi="Arial" w:cs="Arial"/>
          <w:sz w:val="18"/>
          <w:szCs w:val="18"/>
        </w:rPr>
      </w:pPr>
      <w:r w:rsidRPr="00061E6D">
        <w:rPr>
          <w:rFonts w:ascii="Arial" w:hAnsi="Arial" w:cs="Arial"/>
          <w:sz w:val="18"/>
          <w:szCs w:val="18"/>
        </w:rPr>
        <w:object w:dxaOrig="5688" w:dyaOrig="4219" w14:anchorId="6D8937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2.2pt;height:127.2pt" o:ole="">
            <v:imagedata r:id="rId4" o:title=""/>
          </v:shape>
          <o:OLEObject Type="Embed" ProgID="Prism8.Document" ShapeID="_x0000_i1025" DrawAspect="Content" ObjectID="_1721224715" r:id="rId5"/>
        </w:object>
      </w:r>
      <w:r w:rsidRPr="00061E6D">
        <w:rPr>
          <w:rFonts w:ascii="Arial" w:hAnsi="Arial" w:cs="Arial"/>
          <w:sz w:val="18"/>
          <w:szCs w:val="18"/>
        </w:rPr>
        <w:tab/>
      </w:r>
      <w:r w:rsidRPr="00061E6D">
        <w:rPr>
          <w:rFonts w:ascii="Arial" w:hAnsi="Arial" w:cs="Arial"/>
          <w:sz w:val="18"/>
          <w:szCs w:val="18"/>
        </w:rPr>
        <w:tab/>
      </w:r>
      <w:r w:rsidRPr="00061E6D">
        <w:rPr>
          <w:rFonts w:ascii="Arial" w:hAnsi="Arial" w:cs="Arial"/>
          <w:sz w:val="18"/>
          <w:szCs w:val="18"/>
        </w:rPr>
        <w:object w:dxaOrig="6394" w:dyaOrig="3643" w14:anchorId="4435E410">
          <v:shape id="_x0000_i1026" type="#_x0000_t75" style="width:190.8pt;height:108.6pt" o:ole="">
            <v:imagedata r:id="rId6" o:title=""/>
          </v:shape>
          <o:OLEObject Type="Embed" ProgID="Prism8.Document" ShapeID="_x0000_i1026" DrawAspect="Content" ObjectID="_1721224716" r:id="rId7"/>
        </w:object>
      </w:r>
    </w:p>
    <w:p w14:paraId="6D506F6A" w14:textId="77777777" w:rsidR="00061E6D" w:rsidRPr="00061E6D" w:rsidRDefault="00061E6D" w:rsidP="00061E6D">
      <w:pPr>
        <w:pStyle w:val="AffiliationStyle"/>
        <w:spacing w:after="240" w:line="360" w:lineRule="auto"/>
        <w:jc w:val="left"/>
        <w:rPr>
          <w:rStyle w:val="fontstyle01"/>
          <w:rFonts w:ascii="Arial" w:hAnsi="Arial" w:cs="Arial"/>
          <w:i w:val="0"/>
          <w:color w:val="auto"/>
          <w:sz w:val="18"/>
          <w:szCs w:val="18"/>
        </w:rPr>
      </w:pPr>
      <w:r w:rsidRPr="00061E6D">
        <w:rPr>
          <w:rFonts w:ascii="Arial" w:hAnsi="Arial" w:cs="Arial"/>
          <w:i w:val="0"/>
          <w:sz w:val="18"/>
          <w:szCs w:val="18"/>
        </w:rPr>
        <w:object w:dxaOrig="6398" w:dyaOrig="4219" w14:anchorId="627B1D17">
          <v:shape id="_x0000_i1027" type="#_x0000_t75" style="width:190.2pt;height:126pt" o:ole="">
            <v:imagedata r:id="rId8" o:title=""/>
          </v:shape>
          <o:OLEObject Type="Embed" ProgID="Prism8.Document" ShapeID="_x0000_i1027" DrawAspect="Content" ObjectID="_1721224717" r:id="rId9"/>
        </w:object>
      </w:r>
      <w:r w:rsidRPr="00061E6D">
        <w:rPr>
          <w:rFonts w:ascii="Arial" w:hAnsi="Arial" w:cs="Arial"/>
          <w:i w:val="0"/>
          <w:sz w:val="18"/>
          <w:szCs w:val="18"/>
        </w:rPr>
        <w:tab/>
      </w:r>
      <w:r w:rsidRPr="00061E6D">
        <w:rPr>
          <w:rFonts w:ascii="Arial" w:hAnsi="Arial" w:cs="Arial"/>
          <w:sz w:val="18"/>
          <w:szCs w:val="18"/>
        </w:rPr>
        <w:object w:dxaOrig="6398" w:dyaOrig="3739" w14:anchorId="2817EF0C">
          <v:shape id="_x0000_i1028" type="#_x0000_t75" style="width:192pt;height:113.4pt" o:ole="">
            <v:imagedata r:id="rId10" o:title=""/>
          </v:shape>
          <o:OLEObject Type="Embed" ProgID="Prism8.Document" ShapeID="_x0000_i1028" DrawAspect="Content" ObjectID="_1721224718" r:id="rId11"/>
        </w:object>
      </w:r>
    </w:p>
    <w:p w14:paraId="41CF22FA" w14:textId="77777777" w:rsidR="00061E6D" w:rsidRPr="00061E6D" w:rsidRDefault="00061E6D" w:rsidP="00061E6D">
      <w:pPr>
        <w:pStyle w:val="AffiliationStyle"/>
        <w:spacing w:after="240" w:line="360" w:lineRule="auto"/>
        <w:jc w:val="left"/>
        <w:rPr>
          <w:rFonts w:ascii="Arial" w:hAnsi="Arial" w:cs="Arial"/>
          <w:i w:val="0"/>
          <w:sz w:val="18"/>
          <w:szCs w:val="18"/>
        </w:rPr>
      </w:pPr>
      <w:r w:rsidRPr="00061E6D">
        <w:rPr>
          <w:rFonts w:ascii="Arial" w:hAnsi="Arial" w:cs="Arial"/>
          <w:i w:val="0"/>
          <w:sz w:val="18"/>
          <w:szCs w:val="18"/>
        </w:rPr>
        <w:object w:dxaOrig="5688" w:dyaOrig="3499" w14:anchorId="393A6438">
          <v:shape id="_x0000_i1029" type="#_x0000_t75" style="width:171pt;height:105pt" o:ole="">
            <v:imagedata r:id="rId12" o:title=""/>
          </v:shape>
          <o:OLEObject Type="Embed" ProgID="Prism8.Document" ShapeID="_x0000_i1029" DrawAspect="Content" ObjectID="_1721224719" r:id="rId13"/>
        </w:object>
      </w:r>
      <w:r w:rsidRPr="00061E6D">
        <w:rPr>
          <w:rFonts w:ascii="Arial" w:hAnsi="Arial" w:cs="Arial"/>
          <w:i w:val="0"/>
          <w:sz w:val="18"/>
          <w:szCs w:val="18"/>
        </w:rPr>
        <w:tab/>
      </w:r>
      <w:r w:rsidRPr="00061E6D">
        <w:rPr>
          <w:rFonts w:ascii="Arial" w:hAnsi="Arial" w:cs="Arial"/>
          <w:i w:val="0"/>
          <w:sz w:val="18"/>
          <w:szCs w:val="18"/>
        </w:rPr>
        <w:tab/>
      </w:r>
      <w:r w:rsidRPr="00061E6D">
        <w:rPr>
          <w:rFonts w:ascii="Arial" w:hAnsi="Arial" w:cs="Arial"/>
          <w:sz w:val="18"/>
          <w:szCs w:val="18"/>
        </w:rPr>
        <w:object w:dxaOrig="6398" w:dyaOrig="3499" w14:anchorId="10238F6A">
          <v:shape id="_x0000_i1030" type="#_x0000_t75" style="width:192pt;height:105pt" o:ole="">
            <v:imagedata r:id="rId14" o:title=""/>
          </v:shape>
          <o:OLEObject Type="Embed" ProgID="Prism8.Document" ShapeID="_x0000_i1030" DrawAspect="Content" ObjectID="_1721224720" r:id="rId15"/>
        </w:object>
      </w:r>
    </w:p>
    <w:p w14:paraId="427DB932" w14:textId="77777777" w:rsidR="00061E6D" w:rsidRPr="00061E6D" w:rsidRDefault="00061E6D" w:rsidP="00061E6D">
      <w:pPr>
        <w:pStyle w:val="AffiliationStyle"/>
        <w:spacing w:after="240" w:line="360" w:lineRule="auto"/>
        <w:jc w:val="left"/>
        <w:rPr>
          <w:rFonts w:ascii="Arial" w:hAnsi="Arial" w:cs="Arial"/>
          <w:i w:val="0"/>
          <w:sz w:val="18"/>
          <w:szCs w:val="18"/>
        </w:rPr>
      </w:pPr>
      <w:r w:rsidRPr="00061E6D">
        <w:rPr>
          <w:rFonts w:ascii="Arial" w:hAnsi="Arial" w:cs="Arial"/>
          <w:i w:val="0"/>
          <w:sz w:val="18"/>
          <w:szCs w:val="18"/>
        </w:rPr>
        <w:object w:dxaOrig="6398" w:dyaOrig="4219" w14:anchorId="3F418B88">
          <v:shape id="_x0000_i1031" type="#_x0000_t75" style="width:190.2pt;height:126pt" o:ole="">
            <v:imagedata r:id="rId16" o:title=""/>
          </v:shape>
          <o:OLEObject Type="Embed" ProgID="Prism8.Document" ShapeID="_x0000_i1031" DrawAspect="Content" ObjectID="_1721224721" r:id="rId17"/>
        </w:object>
      </w:r>
      <w:r w:rsidRPr="00061E6D">
        <w:rPr>
          <w:rFonts w:ascii="Arial" w:hAnsi="Arial" w:cs="Arial"/>
          <w:i w:val="0"/>
          <w:sz w:val="18"/>
          <w:szCs w:val="18"/>
        </w:rPr>
        <w:tab/>
      </w:r>
      <w:r w:rsidRPr="00061E6D">
        <w:rPr>
          <w:rFonts w:ascii="Arial" w:hAnsi="Arial" w:cs="Arial"/>
          <w:sz w:val="18"/>
          <w:szCs w:val="18"/>
        </w:rPr>
        <w:object w:dxaOrig="5688" w:dyaOrig="4219" w14:anchorId="5092B8D2">
          <v:shape id="_x0000_i1032" type="#_x0000_t75" style="width:170.4pt;height:126pt" o:ole="">
            <v:imagedata r:id="rId18" o:title=""/>
          </v:shape>
          <o:OLEObject Type="Embed" ProgID="Prism8.Document" ShapeID="_x0000_i1032" DrawAspect="Content" ObjectID="_1721224722" r:id="rId19"/>
        </w:object>
      </w:r>
    </w:p>
    <w:p w14:paraId="6C368DFA" w14:textId="2E20430E" w:rsidR="00061E6D" w:rsidRPr="00061E6D" w:rsidRDefault="00061E6D" w:rsidP="00061E6D">
      <w:pPr>
        <w:pStyle w:val="AffiliationStyle"/>
        <w:spacing w:after="240" w:line="360" w:lineRule="auto"/>
        <w:jc w:val="both"/>
        <w:rPr>
          <w:rStyle w:val="fontstyle01"/>
          <w:rFonts w:ascii="Arial" w:hAnsi="Arial" w:cs="Arial"/>
          <w:i w:val="0"/>
          <w:color w:val="auto"/>
          <w:sz w:val="18"/>
          <w:szCs w:val="18"/>
        </w:rPr>
      </w:pPr>
      <w:r w:rsidRPr="00061E6D">
        <w:rPr>
          <w:rStyle w:val="fontstyle01"/>
          <w:rFonts w:ascii="Arial" w:hAnsi="Arial" w:cs="Arial"/>
          <w:b/>
          <w:i w:val="0"/>
          <w:color w:val="auto"/>
          <w:sz w:val="18"/>
          <w:szCs w:val="18"/>
        </w:rPr>
        <w:t xml:space="preserve">Figure S1. </w:t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</w:rPr>
        <w:t>Binding curves of reference compounds using [</w:t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  <w:vertAlign w:val="superscript"/>
        </w:rPr>
        <w:t>3</w:t>
      </w:r>
      <w:proofErr w:type="gramStart"/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</w:rPr>
        <w:t>H]DPCPX</w:t>
      </w:r>
      <w:proofErr w:type="gramEnd"/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</w:rPr>
        <w:t xml:space="preserve"> at male and female rat </w:t>
      </w:r>
      <w:r>
        <w:rPr>
          <w:rStyle w:val="fontstyle01"/>
          <w:rFonts w:ascii="Arial" w:hAnsi="Arial" w:cs="Arial"/>
          <w:i w:val="0"/>
          <w:color w:val="auto"/>
          <w:sz w:val="18"/>
          <w:szCs w:val="18"/>
        </w:rPr>
        <w:br/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</w:rPr>
        <w:t>whole brain membranes expressing the adenosine A</w:t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  <w:vertAlign w:val="subscript"/>
        </w:rPr>
        <w:t>1</w:t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</w:rPr>
        <w:t xml:space="preserve"> receptor subtype (A) and </w:t>
      </w:r>
      <w:r>
        <w:rPr>
          <w:rStyle w:val="fontstyle01"/>
          <w:rFonts w:ascii="Arial" w:hAnsi="Arial" w:cs="Arial"/>
          <w:i w:val="0"/>
          <w:color w:val="auto"/>
          <w:sz w:val="18"/>
          <w:szCs w:val="18"/>
        </w:rPr>
        <w:br/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</w:rPr>
        <w:t>[</w:t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  <w:vertAlign w:val="superscript"/>
        </w:rPr>
        <w:t>3</w:t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</w:rPr>
        <w:t>H]NECA at male and female rat whole brain membranes expressing the adenosine A</w:t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  <w:vertAlign w:val="subscript"/>
        </w:rPr>
        <w:t>2A</w:t>
      </w:r>
      <w:r w:rsidRPr="00061E6D">
        <w:rPr>
          <w:rStyle w:val="fontstyle01"/>
          <w:rFonts w:ascii="Arial" w:hAnsi="Arial" w:cs="Arial"/>
          <w:i w:val="0"/>
          <w:color w:val="auto"/>
          <w:sz w:val="18"/>
          <w:szCs w:val="18"/>
        </w:rPr>
        <w:t xml:space="preserve"> receptor subtype (B).</w:t>
      </w:r>
    </w:p>
    <w:p w14:paraId="7D0A0D31" w14:textId="77777777" w:rsidR="006A53F5" w:rsidRPr="00061E6D" w:rsidRDefault="006A53F5" w:rsidP="00061E6D">
      <w:pPr>
        <w:spacing w:after="240" w:line="360" w:lineRule="auto"/>
        <w:rPr>
          <w:rFonts w:ascii="Arial" w:hAnsi="Arial" w:cs="Arial"/>
          <w:sz w:val="18"/>
          <w:szCs w:val="18"/>
        </w:rPr>
      </w:pPr>
    </w:p>
    <w:sectPr w:rsidR="006A53F5" w:rsidRPr="00061E6D" w:rsidSect="00346987">
      <w:pgSz w:w="11906" w:h="16838"/>
      <w:pgMar w:top="1134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MT">
    <w:altName w:val="MS Mincho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61E6D"/>
    <w:rsid w:val="00061E6D"/>
    <w:rsid w:val="00265E41"/>
    <w:rsid w:val="00346987"/>
    <w:rsid w:val="005E378E"/>
    <w:rsid w:val="006A53F5"/>
    <w:rsid w:val="009255B9"/>
    <w:rsid w:val="00BD68BA"/>
    <w:rsid w:val="00CE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F2405F6"/>
  <w15:chartTrackingRefBased/>
  <w15:docId w15:val="{02434FA1-E149-4AA4-8C75-BB767034B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sz w:val="22"/>
        <w:lang w:val="en-ZA" w:eastAsia="en-US" w:bidi="ar-SA"/>
      </w:rPr>
    </w:rPrDefault>
    <w:pPrDefault>
      <w:pPr>
        <w:spacing w:after="24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E6D"/>
    <w:pPr>
      <w:spacing w:after="160" w:line="259" w:lineRule="auto"/>
      <w:jc w:val="left"/>
    </w:pPr>
    <w:rPr>
      <w:rFonts w:asciiTheme="minorHAnsi" w:hAnsiTheme="minorHAnsi" w:cstheme="minorBidi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ffiliationStyle">
    <w:name w:val="AffiliationStyle"/>
    <w:basedOn w:val="Normal"/>
    <w:rsid w:val="00061E6D"/>
    <w:pPr>
      <w:overflowPunct w:val="0"/>
      <w:autoSpaceDE w:val="0"/>
      <w:autoSpaceDN w:val="0"/>
      <w:adjustRightInd w:val="0"/>
      <w:spacing w:after="0" w:line="48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val="en-GB"/>
    </w:rPr>
  </w:style>
  <w:style w:type="character" w:customStyle="1" w:styleId="fontstyle01">
    <w:name w:val="fontstyle01"/>
    <w:basedOn w:val="DefaultParagraphFont"/>
    <w:rsid w:val="00061E6D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Heleen Janse van Rensburg</dc:creator>
  <cp:keywords/>
  <dc:description/>
  <cp:lastModifiedBy>Heleen Janse van Rensburg</cp:lastModifiedBy>
  <cp:revision>1</cp:revision>
  <dcterms:created xsi:type="dcterms:W3CDTF">2022-08-05T14:45:00Z</dcterms:created>
  <dcterms:modified xsi:type="dcterms:W3CDTF">2022-08-05T15:12:00Z</dcterms:modified>
</cp:coreProperties>
</file>