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454DD" w14:textId="2A898876" w:rsidR="00E4178C" w:rsidRPr="00CE1212" w:rsidRDefault="00E4178C" w:rsidP="00CE1212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8192F">
        <w:rPr>
          <w:rFonts w:ascii="Times New Roman" w:hAnsi="Times New Roman" w:cs="Times New Roman"/>
          <w:b/>
          <w:bCs/>
          <w:sz w:val="28"/>
          <w:szCs w:val="28"/>
        </w:rPr>
        <w:t>Supporting Information</w:t>
      </w:r>
    </w:p>
    <w:p w14:paraId="4E1633CC" w14:textId="77777777" w:rsidR="00CE1212" w:rsidRPr="00247948" w:rsidRDefault="00CE1212" w:rsidP="00E4178C">
      <w:pPr>
        <w:pStyle w:val="BBAuthorName"/>
        <w:jc w:val="left"/>
        <w:rPr>
          <w:rFonts w:ascii="Times New Roman" w:hAnsi="Times New Roman"/>
          <w:b/>
          <w:bCs/>
          <w:i w:val="0"/>
          <w:sz w:val="20"/>
          <w:lang w:eastAsia="zh-CN"/>
        </w:rPr>
      </w:pPr>
      <w:r w:rsidRPr="00247948">
        <w:rPr>
          <w:rFonts w:ascii="Times New Roman" w:hAnsi="Times New Roman"/>
          <w:b/>
          <w:bCs/>
          <w:i w:val="0"/>
          <w:sz w:val="20"/>
          <w:vertAlign w:val="superscript"/>
          <w:lang w:eastAsia="zh-CN"/>
        </w:rPr>
        <w:t>68</w:t>
      </w:r>
      <w:r w:rsidRPr="00247948">
        <w:rPr>
          <w:rFonts w:ascii="Times New Roman" w:hAnsi="Times New Roman"/>
          <w:b/>
          <w:bCs/>
          <w:i w:val="0"/>
          <w:sz w:val="20"/>
          <w:lang w:eastAsia="zh-CN"/>
        </w:rPr>
        <w:t xml:space="preserve">Ga-FAPI PET visualize heart failure: from mechanism to clinic </w:t>
      </w:r>
    </w:p>
    <w:p w14:paraId="5B3F764F" w14:textId="2C705CAD" w:rsidR="00CE1212" w:rsidRPr="00247948" w:rsidRDefault="00CE1212" w:rsidP="00CE1212">
      <w:pPr>
        <w:spacing w:before="240" w:line="240" w:lineRule="auto"/>
        <w:contextualSpacing/>
        <w:rPr>
          <w:rFonts w:ascii="Times New Roman" w:hAnsi="Times New Roman"/>
          <w:i/>
          <w:iCs/>
          <w:sz w:val="20"/>
          <w:szCs w:val="20"/>
        </w:rPr>
      </w:pPr>
      <w:r w:rsidRPr="00247948">
        <w:rPr>
          <w:rFonts w:ascii="Times New Roman" w:hAnsi="Times New Roman"/>
          <w:i/>
          <w:iCs/>
          <w:sz w:val="20"/>
          <w:szCs w:val="20"/>
        </w:rPr>
        <w:t>Wenyu Song</w:t>
      </w:r>
      <w:r w:rsidRPr="00247948">
        <w:rPr>
          <w:rFonts w:ascii="Times New Roman" w:hAnsi="Times New Roman"/>
          <w:i/>
          <w:iCs/>
          <w:sz w:val="20"/>
          <w:szCs w:val="20"/>
          <w:vertAlign w:val="superscript"/>
        </w:rPr>
        <w:t>1,</w:t>
      </w:r>
      <w:proofErr w:type="gramStart"/>
      <w:r w:rsidRPr="00247948">
        <w:rPr>
          <w:rFonts w:ascii="Times New Roman" w:hAnsi="Times New Roman"/>
          <w:i/>
          <w:iCs/>
          <w:sz w:val="20"/>
          <w:szCs w:val="20"/>
          <w:vertAlign w:val="superscript"/>
        </w:rPr>
        <w:t>2,a</w:t>
      </w:r>
      <w:proofErr w:type="gramEnd"/>
      <w:r w:rsidRPr="00247948">
        <w:rPr>
          <w:rFonts w:ascii="Times New Roman" w:hAnsi="Times New Roman"/>
          <w:i/>
          <w:iCs/>
          <w:sz w:val="20"/>
          <w:szCs w:val="20"/>
        </w:rPr>
        <w:t>, MD; Xiao Zhang</w:t>
      </w:r>
      <w:r w:rsidRPr="00247948">
        <w:rPr>
          <w:rFonts w:ascii="Times New Roman" w:hAnsi="Times New Roman"/>
          <w:i/>
          <w:iCs/>
          <w:sz w:val="20"/>
          <w:szCs w:val="20"/>
          <w:vertAlign w:val="superscript"/>
        </w:rPr>
        <w:t>1,2,a*</w:t>
      </w:r>
      <w:r w:rsidRPr="00247948">
        <w:rPr>
          <w:rFonts w:ascii="Times New Roman" w:hAnsi="Times New Roman"/>
          <w:i/>
          <w:iCs/>
          <w:sz w:val="20"/>
          <w:szCs w:val="20"/>
        </w:rPr>
        <w:t>,</w:t>
      </w:r>
      <w:r w:rsidRPr="00247948">
        <w:rPr>
          <w:i/>
          <w:iCs/>
          <w:sz w:val="20"/>
          <w:szCs w:val="20"/>
        </w:rPr>
        <w:t xml:space="preserve"> </w:t>
      </w:r>
      <w:r w:rsidRPr="00247948">
        <w:rPr>
          <w:rFonts w:ascii="Times New Roman" w:hAnsi="Times New Roman"/>
          <w:i/>
          <w:iCs/>
          <w:sz w:val="20"/>
          <w:szCs w:val="20"/>
        </w:rPr>
        <w:t xml:space="preserve">MD, PhD; </w:t>
      </w:r>
      <w:proofErr w:type="spellStart"/>
      <w:r w:rsidRPr="00247948">
        <w:rPr>
          <w:rFonts w:ascii="Times New Roman" w:hAnsi="Times New Roman"/>
          <w:i/>
          <w:iCs/>
          <w:sz w:val="20"/>
          <w:szCs w:val="20"/>
        </w:rPr>
        <w:t>S</w:t>
      </w:r>
      <w:r w:rsidRPr="00247948">
        <w:rPr>
          <w:rFonts w:ascii="Times New Roman" w:hAnsi="Times New Roman" w:hint="eastAsia"/>
          <w:i/>
          <w:iCs/>
          <w:sz w:val="20"/>
          <w:szCs w:val="20"/>
        </w:rPr>
        <w:t>hu</w:t>
      </w:r>
      <w:r w:rsidRPr="00247948">
        <w:rPr>
          <w:rFonts w:ascii="Times New Roman" w:hAnsi="Times New Roman"/>
          <w:i/>
          <w:iCs/>
          <w:sz w:val="20"/>
          <w:szCs w:val="20"/>
        </w:rPr>
        <w:t>K</w:t>
      </w:r>
      <w:r w:rsidRPr="00247948">
        <w:rPr>
          <w:rFonts w:ascii="Times New Roman" w:hAnsi="Times New Roman" w:hint="eastAsia"/>
          <w:i/>
          <w:iCs/>
          <w:sz w:val="20"/>
          <w:szCs w:val="20"/>
        </w:rPr>
        <w:t>un</w:t>
      </w:r>
      <w:proofErr w:type="spellEnd"/>
      <w:r w:rsidRPr="00247948">
        <w:rPr>
          <w:rFonts w:ascii="Times New Roman" w:hAnsi="Times New Roman"/>
          <w:i/>
          <w:iCs/>
          <w:sz w:val="20"/>
          <w:szCs w:val="20"/>
        </w:rPr>
        <w:t xml:space="preserve"> He</w:t>
      </w:r>
      <w:r w:rsidRPr="00247948">
        <w:rPr>
          <w:rFonts w:ascii="Times New Roman" w:hAnsi="Times New Roman" w:hint="eastAsia"/>
          <w:i/>
          <w:iCs/>
          <w:sz w:val="20"/>
          <w:szCs w:val="20"/>
          <w:vertAlign w:val="superscript"/>
        </w:rPr>
        <w:t>2,</w:t>
      </w:r>
      <w:r w:rsidRPr="00247948">
        <w:rPr>
          <w:rFonts w:ascii="Times New Roman" w:hAnsi="Times New Roman"/>
          <w:i/>
          <w:iCs/>
          <w:sz w:val="20"/>
          <w:szCs w:val="20"/>
          <w:vertAlign w:val="superscript"/>
        </w:rPr>
        <w:t>3,a</w:t>
      </w:r>
      <w:r w:rsidRPr="00247948">
        <w:rPr>
          <w:rFonts w:ascii="Times New Roman" w:hAnsi="Times New Roman"/>
          <w:i/>
          <w:iCs/>
          <w:sz w:val="20"/>
          <w:szCs w:val="20"/>
        </w:rPr>
        <w:t>, MD; Yongkang Gai</w:t>
      </w:r>
      <w:r w:rsidRPr="00247948">
        <w:rPr>
          <w:rFonts w:ascii="Times New Roman" w:hAnsi="Times New Roman"/>
          <w:i/>
          <w:iCs/>
          <w:sz w:val="20"/>
          <w:szCs w:val="20"/>
          <w:vertAlign w:val="superscript"/>
        </w:rPr>
        <w:t>1,2</w:t>
      </w:r>
      <w:r w:rsidRPr="00247948">
        <w:rPr>
          <w:rFonts w:ascii="Times New Roman" w:hAnsi="Times New Roman"/>
          <w:i/>
          <w:iCs/>
          <w:sz w:val="20"/>
          <w:szCs w:val="20"/>
        </w:rPr>
        <w:t xml:space="preserve">, PhD; </w:t>
      </w:r>
      <w:proofErr w:type="spellStart"/>
      <w:r w:rsidRPr="00247948">
        <w:rPr>
          <w:rFonts w:ascii="Times New Roman" w:hAnsi="Times New Roman"/>
          <w:i/>
          <w:iCs/>
          <w:sz w:val="20"/>
          <w:szCs w:val="20"/>
        </w:rPr>
        <w:t>Chunxia</w:t>
      </w:r>
      <w:proofErr w:type="spellEnd"/>
      <w:r w:rsidRPr="00247948">
        <w:rPr>
          <w:rFonts w:ascii="Times New Roman" w:hAnsi="Times New Roman"/>
          <w:i/>
          <w:iCs/>
          <w:sz w:val="20"/>
          <w:szCs w:val="20"/>
        </w:rPr>
        <w:t xml:space="preserve"> Qin</w:t>
      </w:r>
      <w:r w:rsidRPr="00247948">
        <w:rPr>
          <w:rFonts w:ascii="Times New Roman" w:hAnsi="Times New Roman"/>
          <w:i/>
          <w:iCs/>
          <w:sz w:val="20"/>
          <w:szCs w:val="20"/>
          <w:vertAlign w:val="superscript"/>
        </w:rPr>
        <w:t>1,2</w:t>
      </w:r>
      <w:r w:rsidRPr="00247948">
        <w:rPr>
          <w:rFonts w:ascii="Times New Roman" w:hAnsi="Times New Roman"/>
          <w:i/>
          <w:iCs/>
          <w:sz w:val="20"/>
          <w:szCs w:val="20"/>
        </w:rPr>
        <w:t>, MD, PhD; Fan Hu</w:t>
      </w:r>
      <w:r w:rsidRPr="00247948">
        <w:rPr>
          <w:rFonts w:ascii="Times New Roman" w:hAnsi="Times New Roman"/>
          <w:i/>
          <w:iCs/>
          <w:sz w:val="20"/>
          <w:szCs w:val="20"/>
          <w:vertAlign w:val="superscript"/>
        </w:rPr>
        <w:t>1,2</w:t>
      </w:r>
      <w:r w:rsidRPr="00247948">
        <w:rPr>
          <w:rFonts w:ascii="Times New Roman" w:hAnsi="Times New Roman"/>
          <w:i/>
          <w:iCs/>
          <w:sz w:val="20"/>
          <w:szCs w:val="20"/>
        </w:rPr>
        <w:t>, MD; Yan Wang</w:t>
      </w:r>
      <w:r w:rsidRPr="00247948">
        <w:rPr>
          <w:rFonts w:ascii="Times New Roman" w:hAnsi="Times New Roman"/>
          <w:i/>
          <w:iCs/>
          <w:sz w:val="20"/>
          <w:szCs w:val="20"/>
          <w:vertAlign w:val="superscript"/>
        </w:rPr>
        <w:t>4</w:t>
      </w:r>
      <w:r w:rsidRPr="00247948">
        <w:rPr>
          <w:rFonts w:ascii="Times New Roman" w:hAnsi="Times New Roman"/>
          <w:i/>
          <w:iCs/>
          <w:sz w:val="20"/>
          <w:szCs w:val="20"/>
        </w:rPr>
        <w:t>,</w:t>
      </w:r>
      <w:r w:rsidRPr="00247948">
        <w:rPr>
          <w:i/>
          <w:iCs/>
          <w:sz w:val="20"/>
          <w:szCs w:val="20"/>
        </w:rPr>
        <w:t xml:space="preserve"> </w:t>
      </w:r>
      <w:r w:rsidRPr="00247948">
        <w:rPr>
          <w:rFonts w:ascii="Times New Roman" w:hAnsi="Times New Roman"/>
          <w:i/>
          <w:iCs/>
          <w:sz w:val="20"/>
          <w:szCs w:val="20"/>
        </w:rPr>
        <w:t xml:space="preserve">MD, PhD; </w:t>
      </w:r>
      <w:proofErr w:type="spellStart"/>
      <w:r w:rsidRPr="00247948">
        <w:rPr>
          <w:rFonts w:ascii="Times New Roman" w:hAnsi="Times New Roman"/>
          <w:i/>
          <w:iCs/>
          <w:sz w:val="20"/>
          <w:szCs w:val="20"/>
        </w:rPr>
        <w:t>Zhaohui</w:t>
      </w:r>
      <w:proofErr w:type="spellEnd"/>
      <w:r w:rsidRPr="00247948">
        <w:rPr>
          <w:rFonts w:ascii="Times New Roman" w:hAnsi="Times New Roman"/>
          <w:i/>
          <w:iCs/>
          <w:sz w:val="20"/>
          <w:szCs w:val="20"/>
        </w:rPr>
        <w:t xml:space="preserve"> Wang</w:t>
      </w:r>
      <w:r w:rsidRPr="00247948">
        <w:rPr>
          <w:rFonts w:ascii="Times New Roman" w:hAnsi="Times New Roman"/>
          <w:i/>
          <w:iCs/>
          <w:sz w:val="20"/>
          <w:szCs w:val="20"/>
          <w:vertAlign w:val="superscript"/>
        </w:rPr>
        <w:t>4</w:t>
      </w:r>
      <w:r w:rsidRPr="00247948">
        <w:rPr>
          <w:rFonts w:ascii="Times New Roman" w:hAnsi="Times New Roman"/>
          <w:i/>
          <w:iCs/>
          <w:sz w:val="20"/>
          <w:szCs w:val="20"/>
        </w:rPr>
        <w:t>,</w:t>
      </w:r>
      <w:r w:rsidRPr="00247948">
        <w:rPr>
          <w:i/>
          <w:iCs/>
          <w:sz w:val="20"/>
          <w:szCs w:val="20"/>
        </w:rPr>
        <w:t xml:space="preserve"> </w:t>
      </w:r>
      <w:r w:rsidRPr="00247948">
        <w:rPr>
          <w:rFonts w:ascii="Times New Roman" w:hAnsi="Times New Roman"/>
          <w:i/>
          <w:iCs/>
          <w:sz w:val="20"/>
          <w:szCs w:val="20"/>
        </w:rPr>
        <w:t>MD, PhD; Peng Bai</w:t>
      </w:r>
      <w:r w:rsidRPr="00247948">
        <w:rPr>
          <w:rFonts w:ascii="Times New Roman" w:hAnsi="Times New Roman"/>
          <w:i/>
          <w:iCs/>
          <w:sz w:val="20"/>
          <w:szCs w:val="20"/>
          <w:vertAlign w:val="superscript"/>
        </w:rPr>
        <w:t>5</w:t>
      </w:r>
      <w:r w:rsidRPr="00247948">
        <w:rPr>
          <w:rFonts w:ascii="Times New Roman" w:hAnsi="Times New Roman"/>
          <w:i/>
          <w:iCs/>
          <w:sz w:val="20"/>
          <w:szCs w:val="20"/>
        </w:rPr>
        <w:t>, MD, PhD; Jing Wang</w:t>
      </w:r>
      <w:r w:rsidRPr="00247948">
        <w:rPr>
          <w:rFonts w:ascii="Times New Roman" w:hAnsi="Times New Roman"/>
          <w:i/>
          <w:iCs/>
          <w:sz w:val="20"/>
          <w:szCs w:val="20"/>
          <w:vertAlign w:val="superscript"/>
        </w:rPr>
        <w:t>2,3,*</w:t>
      </w:r>
      <w:r w:rsidRPr="00247948">
        <w:rPr>
          <w:rFonts w:ascii="Times New Roman" w:hAnsi="Times New Roman"/>
          <w:i/>
          <w:iCs/>
          <w:sz w:val="20"/>
          <w:szCs w:val="20"/>
        </w:rPr>
        <w:t xml:space="preserve">, MD, PhD; </w:t>
      </w:r>
      <w:proofErr w:type="spellStart"/>
      <w:r w:rsidRPr="00247948">
        <w:rPr>
          <w:rFonts w:ascii="Times New Roman" w:hAnsi="Times New Roman"/>
          <w:i/>
          <w:iCs/>
          <w:sz w:val="20"/>
          <w:szCs w:val="20"/>
        </w:rPr>
        <w:t>Xiaoli</w:t>
      </w:r>
      <w:proofErr w:type="spellEnd"/>
      <w:r w:rsidRPr="00247948">
        <w:rPr>
          <w:rFonts w:ascii="Times New Roman" w:hAnsi="Times New Roman"/>
          <w:i/>
          <w:iCs/>
          <w:sz w:val="20"/>
          <w:szCs w:val="20"/>
        </w:rPr>
        <w:t xml:space="preserve"> Lan</w:t>
      </w:r>
      <w:r w:rsidRPr="00247948">
        <w:rPr>
          <w:rFonts w:ascii="Times New Roman" w:hAnsi="Times New Roman"/>
          <w:i/>
          <w:iCs/>
          <w:sz w:val="20"/>
          <w:szCs w:val="20"/>
          <w:vertAlign w:val="superscript"/>
        </w:rPr>
        <w:t>1,2*</w:t>
      </w:r>
      <w:r w:rsidRPr="00247948">
        <w:rPr>
          <w:rFonts w:ascii="Times New Roman" w:hAnsi="Times New Roman"/>
          <w:i/>
          <w:iCs/>
          <w:sz w:val="20"/>
          <w:szCs w:val="20"/>
        </w:rPr>
        <w:t>,MD, PhD</w:t>
      </w:r>
    </w:p>
    <w:p w14:paraId="2C27EF65" w14:textId="77777777" w:rsidR="00E4178C" w:rsidRPr="00247948" w:rsidRDefault="00E4178C" w:rsidP="00E4178C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6366BDC" w14:textId="399F37AE" w:rsidR="00E4178C" w:rsidRPr="00247948" w:rsidRDefault="00E4178C" w:rsidP="00E4178C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247948">
        <w:rPr>
          <w:rFonts w:ascii="Times New Roman" w:hAnsi="Times New Roman" w:cs="Times New Roman"/>
          <w:b/>
          <w:bCs/>
          <w:sz w:val="20"/>
          <w:szCs w:val="20"/>
        </w:rPr>
        <w:t xml:space="preserve">S. </w:t>
      </w:r>
      <w:r w:rsidRPr="00247948">
        <w:rPr>
          <w:rFonts w:ascii="Times New Roman" w:hAnsi="Times New Roman" w:cs="Times New Roman" w:hint="eastAsia"/>
          <w:b/>
          <w:bCs/>
          <w:sz w:val="20"/>
          <w:szCs w:val="20"/>
        </w:rPr>
        <w:t>T</w:t>
      </w:r>
      <w:r w:rsidRPr="00247948">
        <w:rPr>
          <w:rFonts w:ascii="Times New Roman" w:hAnsi="Times New Roman" w:cs="Times New Roman"/>
          <w:b/>
          <w:bCs/>
          <w:sz w:val="20"/>
          <w:szCs w:val="20"/>
        </w:rPr>
        <w:t xml:space="preserve">able 1. Radioactivity accumulation in heart section. </w:t>
      </w:r>
    </w:p>
    <w:tbl>
      <w:tblPr>
        <w:tblStyle w:val="af4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7"/>
        <w:gridCol w:w="1208"/>
        <w:gridCol w:w="1560"/>
        <w:gridCol w:w="1242"/>
        <w:gridCol w:w="1336"/>
        <w:gridCol w:w="1333"/>
      </w:tblGrid>
      <w:tr w:rsidR="00E4178C" w:rsidRPr="00392F69" w14:paraId="07CD7B0A" w14:textId="77777777" w:rsidTr="005C0470">
        <w:tc>
          <w:tcPr>
            <w:tcW w:w="1627" w:type="dxa"/>
            <w:tcBorders>
              <w:bottom w:val="single" w:sz="8" w:space="0" w:color="auto"/>
            </w:tcBorders>
          </w:tcPr>
          <w:p w14:paraId="40D49197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Heart Section</w:t>
            </w:r>
          </w:p>
        </w:tc>
        <w:tc>
          <w:tcPr>
            <w:tcW w:w="1208" w:type="dxa"/>
            <w:tcBorders>
              <w:bottom w:val="single" w:sz="8" w:space="0" w:color="auto"/>
            </w:tcBorders>
          </w:tcPr>
          <w:p w14:paraId="35E23050" w14:textId="77777777" w:rsidR="00E4178C" w:rsidRPr="0059693D" w:rsidRDefault="00E4178C" w:rsidP="005C0470">
            <w:pPr>
              <w:spacing w:line="480" w:lineRule="auto"/>
              <w:ind w:firstLineChars="150" w:firstLine="270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0 d</w:t>
            </w:r>
          </w:p>
        </w:tc>
        <w:tc>
          <w:tcPr>
            <w:tcW w:w="1560" w:type="dxa"/>
            <w:tcBorders>
              <w:bottom w:val="single" w:sz="8" w:space="0" w:color="auto"/>
            </w:tcBorders>
          </w:tcPr>
          <w:p w14:paraId="41643A77" w14:textId="77777777" w:rsidR="00E4178C" w:rsidRPr="0059693D" w:rsidRDefault="00E4178C" w:rsidP="005C0470">
            <w:pPr>
              <w:spacing w:line="480" w:lineRule="auto"/>
              <w:ind w:firstLineChars="150" w:firstLine="270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7 d</w:t>
            </w:r>
          </w:p>
        </w:tc>
        <w:tc>
          <w:tcPr>
            <w:tcW w:w="1242" w:type="dxa"/>
            <w:tcBorders>
              <w:bottom w:val="single" w:sz="8" w:space="0" w:color="auto"/>
            </w:tcBorders>
          </w:tcPr>
          <w:p w14:paraId="3D23B30F" w14:textId="77777777" w:rsidR="00E4178C" w:rsidRPr="0059693D" w:rsidRDefault="00E4178C" w:rsidP="005C0470">
            <w:pPr>
              <w:spacing w:line="480" w:lineRule="auto"/>
              <w:ind w:firstLineChars="150" w:firstLine="270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14 d</w:t>
            </w:r>
          </w:p>
        </w:tc>
        <w:tc>
          <w:tcPr>
            <w:tcW w:w="1336" w:type="dxa"/>
            <w:tcBorders>
              <w:bottom w:val="single" w:sz="8" w:space="0" w:color="auto"/>
            </w:tcBorders>
          </w:tcPr>
          <w:p w14:paraId="1D991966" w14:textId="77777777" w:rsidR="00E4178C" w:rsidRPr="0059693D" w:rsidRDefault="00E4178C" w:rsidP="005C0470">
            <w:pPr>
              <w:spacing w:line="480" w:lineRule="auto"/>
              <w:ind w:firstLineChars="150" w:firstLine="270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21 d</w:t>
            </w:r>
          </w:p>
        </w:tc>
        <w:tc>
          <w:tcPr>
            <w:tcW w:w="1333" w:type="dxa"/>
            <w:tcBorders>
              <w:bottom w:val="single" w:sz="8" w:space="0" w:color="auto"/>
            </w:tcBorders>
          </w:tcPr>
          <w:p w14:paraId="15701475" w14:textId="77777777" w:rsidR="00E4178C" w:rsidRPr="0059693D" w:rsidRDefault="00E4178C" w:rsidP="005C0470">
            <w:pPr>
              <w:spacing w:line="480" w:lineRule="auto"/>
              <w:ind w:firstLineChars="150" w:firstLine="270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28 d</w:t>
            </w:r>
          </w:p>
        </w:tc>
      </w:tr>
      <w:tr w:rsidR="00E4178C" w:rsidRPr="00392F69" w14:paraId="21F0182B" w14:textId="77777777" w:rsidTr="005C0470">
        <w:tc>
          <w:tcPr>
            <w:tcW w:w="1627" w:type="dxa"/>
            <w:tcBorders>
              <w:top w:val="single" w:sz="8" w:space="0" w:color="auto"/>
            </w:tcBorders>
          </w:tcPr>
          <w:p w14:paraId="70F5DA63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Heart 1</w:t>
            </w:r>
          </w:p>
        </w:tc>
        <w:tc>
          <w:tcPr>
            <w:tcW w:w="1208" w:type="dxa"/>
            <w:tcBorders>
              <w:top w:val="single" w:sz="8" w:space="0" w:color="auto"/>
            </w:tcBorders>
          </w:tcPr>
          <w:p w14:paraId="22C80B2B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0.06 ± 0.01</w:t>
            </w:r>
          </w:p>
        </w:tc>
        <w:tc>
          <w:tcPr>
            <w:tcW w:w="1560" w:type="dxa"/>
            <w:tcBorders>
              <w:top w:val="single" w:sz="8" w:space="0" w:color="auto"/>
            </w:tcBorders>
          </w:tcPr>
          <w:p w14:paraId="6F612631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0.15 ± 0.06</w:t>
            </w:r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242" w:type="dxa"/>
            <w:tcBorders>
              <w:top w:val="single" w:sz="8" w:space="0" w:color="auto"/>
            </w:tcBorders>
            <w:shd w:val="clear" w:color="auto" w:fill="auto"/>
          </w:tcPr>
          <w:p w14:paraId="7D032121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 ± 0.02</w:t>
            </w:r>
          </w:p>
        </w:tc>
        <w:tc>
          <w:tcPr>
            <w:tcW w:w="1336" w:type="dxa"/>
            <w:tcBorders>
              <w:top w:val="single" w:sz="8" w:space="0" w:color="auto"/>
            </w:tcBorders>
            <w:shd w:val="clear" w:color="auto" w:fill="auto"/>
          </w:tcPr>
          <w:p w14:paraId="7C1AEE96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0.15 ± 0.01</w:t>
            </w:r>
            <w:r w:rsidRPr="0059693D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333" w:type="dxa"/>
            <w:tcBorders>
              <w:top w:val="single" w:sz="8" w:space="0" w:color="auto"/>
            </w:tcBorders>
            <w:shd w:val="clear" w:color="auto" w:fill="auto"/>
          </w:tcPr>
          <w:p w14:paraId="303FFD95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 ± 0.01</w:t>
            </w:r>
          </w:p>
        </w:tc>
      </w:tr>
      <w:tr w:rsidR="00E4178C" w:rsidRPr="00392F69" w14:paraId="1EB92643" w14:textId="77777777" w:rsidTr="005C0470">
        <w:tc>
          <w:tcPr>
            <w:tcW w:w="1627" w:type="dxa"/>
          </w:tcPr>
          <w:p w14:paraId="12DBF7B3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Heart 2</w:t>
            </w:r>
          </w:p>
        </w:tc>
        <w:tc>
          <w:tcPr>
            <w:tcW w:w="1208" w:type="dxa"/>
          </w:tcPr>
          <w:p w14:paraId="1BBA4BD9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0.06 ± 0.00</w:t>
            </w:r>
          </w:p>
        </w:tc>
        <w:tc>
          <w:tcPr>
            <w:tcW w:w="1560" w:type="dxa"/>
          </w:tcPr>
          <w:p w14:paraId="54FC71B0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 ± 0.01</w:t>
            </w:r>
            <w:bookmarkStart w:id="0" w:name="OLE_LINK37"/>
            <w:r w:rsidRPr="0059693D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vertAlign w:val="superscript"/>
              </w:rPr>
              <w:t>#</w:t>
            </w:r>
            <w:bookmarkEnd w:id="0"/>
          </w:p>
        </w:tc>
        <w:tc>
          <w:tcPr>
            <w:tcW w:w="1242" w:type="dxa"/>
            <w:shd w:val="clear" w:color="auto" w:fill="auto"/>
          </w:tcPr>
          <w:p w14:paraId="73A24D11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 ± 0.05</w:t>
            </w:r>
          </w:p>
        </w:tc>
        <w:tc>
          <w:tcPr>
            <w:tcW w:w="1336" w:type="dxa"/>
            <w:shd w:val="clear" w:color="auto" w:fill="auto"/>
          </w:tcPr>
          <w:p w14:paraId="3473871A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0.15 ± 0.02</w:t>
            </w:r>
            <w:bookmarkStart w:id="1" w:name="OLE_LINK17"/>
            <w:r w:rsidRPr="0059693D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vertAlign w:val="superscript"/>
              </w:rPr>
              <w:t>#</w:t>
            </w:r>
            <w:bookmarkEnd w:id="1"/>
          </w:p>
        </w:tc>
        <w:tc>
          <w:tcPr>
            <w:tcW w:w="1333" w:type="dxa"/>
            <w:shd w:val="clear" w:color="auto" w:fill="auto"/>
          </w:tcPr>
          <w:p w14:paraId="4F12C916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 ± 0.01</w:t>
            </w:r>
          </w:p>
        </w:tc>
      </w:tr>
      <w:tr w:rsidR="00E4178C" w:rsidRPr="00392F69" w14:paraId="475625B9" w14:textId="77777777" w:rsidTr="005C0470">
        <w:tc>
          <w:tcPr>
            <w:tcW w:w="1627" w:type="dxa"/>
          </w:tcPr>
          <w:p w14:paraId="3FFDA6F1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Heart 3</w:t>
            </w:r>
          </w:p>
        </w:tc>
        <w:tc>
          <w:tcPr>
            <w:tcW w:w="1208" w:type="dxa"/>
          </w:tcPr>
          <w:p w14:paraId="00FA33C9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0.06 ± 0.00</w:t>
            </w:r>
          </w:p>
        </w:tc>
        <w:tc>
          <w:tcPr>
            <w:tcW w:w="1560" w:type="dxa"/>
          </w:tcPr>
          <w:p w14:paraId="19A15D65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0.18 ± 0.06</w:t>
            </w:r>
            <w:r w:rsidRPr="0059693D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242" w:type="dxa"/>
            <w:shd w:val="clear" w:color="auto" w:fill="auto"/>
          </w:tcPr>
          <w:p w14:paraId="5E88A815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0.11 ± 0.07</w:t>
            </w:r>
          </w:p>
        </w:tc>
        <w:tc>
          <w:tcPr>
            <w:tcW w:w="1336" w:type="dxa"/>
            <w:shd w:val="clear" w:color="auto" w:fill="auto"/>
          </w:tcPr>
          <w:p w14:paraId="3BA52268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 ± 0.04</w:t>
            </w:r>
          </w:p>
        </w:tc>
        <w:tc>
          <w:tcPr>
            <w:tcW w:w="1333" w:type="dxa"/>
            <w:shd w:val="clear" w:color="auto" w:fill="auto"/>
          </w:tcPr>
          <w:p w14:paraId="4925B9CF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 ± 0.01</w:t>
            </w:r>
          </w:p>
        </w:tc>
      </w:tr>
      <w:tr w:rsidR="00E4178C" w:rsidRPr="00392F69" w14:paraId="175B8E3B" w14:textId="77777777" w:rsidTr="005C0470">
        <w:tc>
          <w:tcPr>
            <w:tcW w:w="1627" w:type="dxa"/>
          </w:tcPr>
          <w:p w14:paraId="4EF1F6C8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Heart 4</w:t>
            </w:r>
          </w:p>
        </w:tc>
        <w:tc>
          <w:tcPr>
            <w:tcW w:w="1208" w:type="dxa"/>
          </w:tcPr>
          <w:p w14:paraId="339548EC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0.06 ± 0.00</w:t>
            </w:r>
          </w:p>
        </w:tc>
        <w:tc>
          <w:tcPr>
            <w:tcW w:w="1560" w:type="dxa"/>
          </w:tcPr>
          <w:p w14:paraId="011B5FA7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0.32 ± 0.16</w:t>
            </w:r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**, #</w:t>
            </w:r>
          </w:p>
        </w:tc>
        <w:tc>
          <w:tcPr>
            <w:tcW w:w="1242" w:type="dxa"/>
            <w:shd w:val="clear" w:color="auto" w:fill="auto"/>
          </w:tcPr>
          <w:p w14:paraId="12313BF3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0.15 ± 0.11</w:t>
            </w:r>
          </w:p>
        </w:tc>
        <w:tc>
          <w:tcPr>
            <w:tcW w:w="1336" w:type="dxa"/>
            <w:shd w:val="clear" w:color="auto" w:fill="auto"/>
          </w:tcPr>
          <w:p w14:paraId="05D58830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0.15 ± 0.08</w:t>
            </w:r>
          </w:p>
        </w:tc>
        <w:tc>
          <w:tcPr>
            <w:tcW w:w="1333" w:type="dxa"/>
            <w:shd w:val="clear" w:color="auto" w:fill="auto"/>
          </w:tcPr>
          <w:p w14:paraId="6BD64D2C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 ± 0.01</w:t>
            </w:r>
          </w:p>
        </w:tc>
      </w:tr>
      <w:tr w:rsidR="00E4178C" w:rsidRPr="00392F69" w14:paraId="36E02F09" w14:textId="77777777" w:rsidTr="005C0470">
        <w:tc>
          <w:tcPr>
            <w:tcW w:w="1627" w:type="dxa"/>
          </w:tcPr>
          <w:p w14:paraId="2E6C2542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Heart 5</w:t>
            </w:r>
          </w:p>
        </w:tc>
        <w:tc>
          <w:tcPr>
            <w:tcW w:w="1208" w:type="dxa"/>
          </w:tcPr>
          <w:p w14:paraId="05DE14D2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0.06 ± 0.01</w:t>
            </w:r>
          </w:p>
        </w:tc>
        <w:tc>
          <w:tcPr>
            <w:tcW w:w="1560" w:type="dxa"/>
          </w:tcPr>
          <w:p w14:paraId="33D1667A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0.61 ± 0.07</w:t>
            </w:r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  <w:bookmarkStart w:id="2" w:name="OLE_LINK36"/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**</w:t>
            </w:r>
            <w:bookmarkEnd w:id="2"/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, ###</w:t>
            </w:r>
          </w:p>
        </w:tc>
        <w:tc>
          <w:tcPr>
            <w:tcW w:w="1242" w:type="dxa"/>
            <w:shd w:val="clear" w:color="auto" w:fill="auto"/>
          </w:tcPr>
          <w:p w14:paraId="035513EA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0.21 ± 0.22</w:t>
            </w:r>
          </w:p>
        </w:tc>
        <w:tc>
          <w:tcPr>
            <w:tcW w:w="1336" w:type="dxa"/>
            <w:shd w:val="clear" w:color="auto" w:fill="auto"/>
          </w:tcPr>
          <w:p w14:paraId="71E9B752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0.27 ± 0.14</w:t>
            </w:r>
          </w:p>
        </w:tc>
        <w:tc>
          <w:tcPr>
            <w:tcW w:w="1333" w:type="dxa"/>
            <w:shd w:val="clear" w:color="auto" w:fill="auto"/>
          </w:tcPr>
          <w:p w14:paraId="2E2AB14A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 ± 0.00</w:t>
            </w:r>
          </w:p>
        </w:tc>
      </w:tr>
      <w:tr w:rsidR="00E4178C" w:rsidRPr="00392F69" w14:paraId="12E6AF66" w14:textId="77777777" w:rsidTr="005C0470">
        <w:tc>
          <w:tcPr>
            <w:tcW w:w="1627" w:type="dxa"/>
          </w:tcPr>
          <w:p w14:paraId="51794D3A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Heart Total</w:t>
            </w:r>
          </w:p>
        </w:tc>
        <w:tc>
          <w:tcPr>
            <w:tcW w:w="1208" w:type="dxa"/>
          </w:tcPr>
          <w:p w14:paraId="3594858F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0.06 ± 0.00</w:t>
            </w:r>
          </w:p>
        </w:tc>
        <w:tc>
          <w:tcPr>
            <w:tcW w:w="1560" w:type="dxa"/>
          </w:tcPr>
          <w:p w14:paraId="1DD49079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0.22 ± 0.03</w:t>
            </w:r>
            <w:r w:rsidRPr="0059693D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###</w:t>
            </w:r>
          </w:p>
        </w:tc>
        <w:tc>
          <w:tcPr>
            <w:tcW w:w="1242" w:type="dxa"/>
          </w:tcPr>
          <w:p w14:paraId="7EB73D68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0.11 ± 0.06</w:t>
            </w:r>
          </w:p>
        </w:tc>
        <w:tc>
          <w:tcPr>
            <w:tcW w:w="1336" w:type="dxa"/>
          </w:tcPr>
          <w:p w14:paraId="56BBBB9C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0.15 ± 0.03</w:t>
            </w:r>
          </w:p>
        </w:tc>
        <w:tc>
          <w:tcPr>
            <w:tcW w:w="1333" w:type="dxa"/>
          </w:tcPr>
          <w:p w14:paraId="7B19412F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0.04 ± 0.01</w:t>
            </w:r>
          </w:p>
        </w:tc>
      </w:tr>
      <w:tr w:rsidR="00E4178C" w:rsidRPr="006D16F2" w14:paraId="6844903B" w14:textId="77777777" w:rsidTr="005C0470">
        <w:tc>
          <w:tcPr>
            <w:tcW w:w="1627" w:type="dxa"/>
          </w:tcPr>
          <w:p w14:paraId="36E39154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ontrol Heart</w:t>
            </w:r>
          </w:p>
        </w:tc>
        <w:tc>
          <w:tcPr>
            <w:tcW w:w="1208" w:type="dxa"/>
          </w:tcPr>
          <w:p w14:paraId="534B22F9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0.09 ± 0.02</w:t>
            </w:r>
          </w:p>
        </w:tc>
        <w:tc>
          <w:tcPr>
            <w:tcW w:w="1560" w:type="dxa"/>
          </w:tcPr>
          <w:p w14:paraId="04899409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0.08 ± 0.02</w:t>
            </w:r>
          </w:p>
        </w:tc>
        <w:tc>
          <w:tcPr>
            <w:tcW w:w="1242" w:type="dxa"/>
          </w:tcPr>
          <w:p w14:paraId="2D00CE20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0.06 ± 0.01</w:t>
            </w:r>
          </w:p>
        </w:tc>
        <w:tc>
          <w:tcPr>
            <w:tcW w:w="1336" w:type="dxa"/>
          </w:tcPr>
          <w:p w14:paraId="12F06597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0.08 ± 0.02</w:t>
            </w:r>
          </w:p>
        </w:tc>
        <w:tc>
          <w:tcPr>
            <w:tcW w:w="1333" w:type="dxa"/>
          </w:tcPr>
          <w:p w14:paraId="2B75FBAB" w14:textId="77777777" w:rsidR="00E4178C" w:rsidRPr="0059693D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693D">
              <w:rPr>
                <w:rFonts w:ascii="Times New Roman" w:hAnsi="Times New Roman" w:cs="Times New Roman"/>
                <w:sz w:val="18"/>
                <w:szCs w:val="18"/>
              </w:rPr>
              <w:t>0.06 ± 0.00</w:t>
            </w:r>
          </w:p>
        </w:tc>
      </w:tr>
    </w:tbl>
    <w:p w14:paraId="295E21B8" w14:textId="77777777" w:rsidR="00E4178C" w:rsidRPr="00247948" w:rsidRDefault="00E4178C" w:rsidP="00E4178C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47948">
        <w:rPr>
          <w:rFonts w:ascii="Times New Roman" w:hAnsi="Times New Roman" w:cs="Times New Roman"/>
          <w:sz w:val="20"/>
          <w:szCs w:val="20"/>
        </w:rPr>
        <w:t>Determined by quantitative analysis of the biodistribution (%ID/g, mean ± SD) (</w:t>
      </w:r>
      <w:r w:rsidRPr="00247948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247948">
        <w:rPr>
          <w:rFonts w:ascii="Times New Roman" w:hAnsi="Times New Roman" w:cs="Times New Roman"/>
          <w:sz w:val="20"/>
          <w:szCs w:val="20"/>
        </w:rPr>
        <w:t xml:space="preserve"> = 3).</w:t>
      </w:r>
    </w:p>
    <w:p w14:paraId="1B40541B" w14:textId="77777777" w:rsidR="00E4178C" w:rsidRPr="00247948" w:rsidRDefault="00E4178C" w:rsidP="00E4178C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47948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247948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247948">
        <w:rPr>
          <w:rFonts w:ascii="Times New Roman" w:hAnsi="Times New Roman" w:cs="Times New Roman"/>
          <w:sz w:val="20"/>
          <w:szCs w:val="20"/>
        </w:rPr>
        <w:t>refers</w:t>
      </w:r>
      <w:proofErr w:type="gramEnd"/>
      <w:r w:rsidRPr="00247948">
        <w:rPr>
          <w:rFonts w:ascii="Times New Roman" w:hAnsi="Times New Roman" w:cs="Times New Roman"/>
          <w:sz w:val="20"/>
          <w:szCs w:val="20"/>
        </w:rPr>
        <w:t xml:space="preserve"> to the value in the same day group compared with control group.</w:t>
      </w:r>
      <w:r w:rsidRPr="00247948">
        <w:rPr>
          <w:rFonts w:ascii="Times New Roman" w:hAnsi="Times New Roman" w:cs="Times New Roman"/>
          <w:sz w:val="20"/>
          <w:szCs w:val="20"/>
          <w:vertAlign w:val="superscript"/>
        </w:rPr>
        <w:t xml:space="preserve"> *</w:t>
      </w:r>
      <w:r w:rsidRPr="00247948">
        <w:rPr>
          <w:rFonts w:ascii="Times New Roman" w:hAnsi="Times New Roman" w:cs="Times New Roman"/>
          <w:sz w:val="20"/>
          <w:szCs w:val="20"/>
        </w:rPr>
        <w:t xml:space="preserve">, </w:t>
      </w:r>
      <w:r w:rsidRPr="00247948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247948">
        <w:rPr>
          <w:rFonts w:ascii="Times New Roman" w:hAnsi="Times New Roman" w:cs="Times New Roman"/>
          <w:sz w:val="20"/>
          <w:szCs w:val="20"/>
        </w:rPr>
        <w:t xml:space="preserve">&lt;0.05; </w:t>
      </w:r>
      <w:r w:rsidRPr="00247948">
        <w:rPr>
          <w:rFonts w:ascii="Times New Roman" w:hAnsi="Times New Roman" w:cs="Times New Roman"/>
          <w:sz w:val="20"/>
          <w:szCs w:val="20"/>
          <w:vertAlign w:val="superscript"/>
        </w:rPr>
        <w:t>**</w:t>
      </w:r>
      <w:r w:rsidRPr="00247948">
        <w:rPr>
          <w:rFonts w:ascii="Times New Roman" w:hAnsi="Times New Roman" w:cs="Times New Roman"/>
          <w:sz w:val="20"/>
          <w:szCs w:val="20"/>
        </w:rPr>
        <w:t xml:space="preserve">, </w:t>
      </w:r>
      <w:r w:rsidRPr="00247948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247948">
        <w:rPr>
          <w:rFonts w:ascii="Times New Roman" w:hAnsi="Times New Roman" w:cs="Times New Roman"/>
          <w:sz w:val="20"/>
          <w:szCs w:val="20"/>
        </w:rPr>
        <w:t xml:space="preserve">&lt; 0.01; </w:t>
      </w:r>
      <w:r w:rsidRPr="00247948">
        <w:rPr>
          <w:rFonts w:ascii="Times New Roman" w:hAnsi="Times New Roman" w:cs="Times New Roman"/>
          <w:sz w:val="20"/>
          <w:szCs w:val="20"/>
          <w:vertAlign w:val="superscript"/>
        </w:rPr>
        <w:t>***</w:t>
      </w:r>
      <w:r w:rsidRPr="00247948">
        <w:rPr>
          <w:rFonts w:ascii="Times New Roman" w:hAnsi="Times New Roman" w:cs="Times New Roman"/>
          <w:sz w:val="20"/>
          <w:szCs w:val="20"/>
        </w:rPr>
        <w:t xml:space="preserve">, </w:t>
      </w:r>
      <w:r w:rsidRPr="00247948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247948">
        <w:rPr>
          <w:rFonts w:ascii="Times New Roman" w:hAnsi="Times New Roman" w:cs="Times New Roman"/>
          <w:sz w:val="20"/>
          <w:szCs w:val="20"/>
        </w:rPr>
        <w:t xml:space="preserve">&lt; 0.001; </w:t>
      </w:r>
      <w:r w:rsidRPr="00247948">
        <w:rPr>
          <w:rFonts w:ascii="Times New Roman" w:hAnsi="Times New Roman" w:cs="Times New Roman"/>
          <w:sz w:val="20"/>
          <w:szCs w:val="20"/>
          <w:vertAlign w:val="superscript"/>
        </w:rPr>
        <w:t>****</w:t>
      </w:r>
      <w:r w:rsidRPr="00247948">
        <w:rPr>
          <w:rFonts w:ascii="Times New Roman" w:hAnsi="Times New Roman" w:cs="Times New Roman"/>
          <w:sz w:val="20"/>
          <w:szCs w:val="20"/>
        </w:rPr>
        <w:t xml:space="preserve">, </w:t>
      </w:r>
      <w:r w:rsidRPr="00247948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247948">
        <w:rPr>
          <w:rFonts w:ascii="Times New Roman" w:hAnsi="Times New Roman" w:cs="Times New Roman"/>
          <w:sz w:val="20"/>
          <w:szCs w:val="20"/>
        </w:rPr>
        <w:t>&lt; 0.0001.</w:t>
      </w:r>
    </w:p>
    <w:p w14:paraId="0DE7557F" w14:textId="05678DF4" w:rsidR="00E4178C" w:rsidRPr="00247948" w:rsidRDefault="00E4178C" w:rsidP="00E4178C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247948">
        <w:rPr>
          <w:rFonts w:ascii="Times New Roman" w:hAnsi="Times New Roman" w:cs="Times New Roman" w:hint="eastAsia"/>
          <w:sz w:val="20"/>
          <w:szCs w:val="20"/>
          <w:vertAlign w:val="superscript"/>
        </w:rPr>
        <w:t>#</w:t>
      </w:r>
      <w:r w:rsidRPr="00247948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247948">
        <w:rPr>
          <w:rFonts w:ascii="Times New Roman" w:hAnsi="Times New Roman" w:cs="Times New Roman" w:hint="eastAsia"/>
          <w:sz w:val="20"/>
          <w:szCs w:val="20"/>
        </w:rPr>
        <w:t>refers</w:t>
      </w:r>
      <w:proofErr w:type="gramEnd"/>
      <w:r w:rsidRPr="00247948">
        <w:rPr>
          <w:rFonts w:ascii="Times New Roman" w:hAnsi="Times New Roman" w:cs="Times New Roman"/>
          <w:sz w:val="20"/>
          <w:szCs w:val="20"/>
        </w:rPr>
        <w:t xml:space="preserve"> to the</w:t>
      </w:r>
      <w:r w:rsidR="00A74974">
        <w:rPr>
          <w:rFonts w:ascii="Times New Roman" w:hAnsi="Times New Roman" w:cs="Times New Roman"/>
          <w:sz w:val="20"/>
          <w:szCs w:val="20"/>
        </w:rPr>
        <w:t xml:space="preserve"> </w:t>
      </w:r>
      <w:r w:rsidRPr="00247948">
        <w:rPr>
          <w:rFonts w:ascii="Times New Roman" w:hAnsi="Times New Roman" w:cs="Times New Roman"/>
          <w:sz w:val="20"/>
          <w:szCs w:val="20"/>
        </w:rPr>
        <w:t xml:space="preserve">value in the same section compared with 0 d group. </w:t>
      </w:r>
      <w:r w:rsidRPr="00247948">
        <w:rPr>
          <w:rFonts w:ascii="Times New Roman" w:hAnsi="Times New Roman" w:cs="Times New Roman"/>
          <w:sz w:val="20"/>
          <w:szCs w:val="20"/>
          <w:vertAlign w:val="superscript"/>
        </w:rPr>
        <w:t>#</w:t>
      </w:r>
      <w:r w:rsidRPr="00247948">
        <w:rPr>
          <w:rFonts w:ascii="Times New Roman" w:hAnsi="Times New Roman" w:cs="Times New Roman"/>
          <w:sz w:val="20"/>
          <w:szCs w:val="20"/>
        </w:rPr>
        <w:t xml:space="preserve">, </w:t>
      </w:r>
      <w:r w:rsidRPr="00247948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247948">
        <w:rPr>
          <w:rFonts w:ascii="Times New Roman" w:hAnsi="Times New Roman" w:cs="Times New Roman"/>
          <w:sz w:val="20"/>
          <w:szCs w:val="20"/>
        </w:rPr>
        <w:t xml:space="preserve">&lt; 0.05; </w:t>
      </w:r>
      <w:r w:rsidRPr="00247948">
        <w:rPr>
          <w:rFonts w:ascii="Times New Roman" w:hAnsi="Times New Roman" w:cs="Times New Roman"/>
          <w:sz w:val="20"/>
          <w:szCs w:val="20"/>
          <w:vertAlign w:val="superscript"/>
        </w:rPr>
        <w:t>##</w:t>
      </w:r>
      <w:r w:rsidRPr="00247948">
        <w:rPr>
          <w:rFonts w:ascii="Times New Roman" w:hAnsi="Times New Roman" w:cs="Times New Roman"/>
          <w:sz w:val="20"/>
          <w:szCs w:val="20"/>
        </w:rPr>
        <w:t xml:space="preserve">, </w:t>
      </w:r>
      <w:r w:rsidRPr="00247948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247948">
        <w:rPr>
          <w:rFonts w:ascii="Times New Roman" w:hAnsi="Times New Roman" w:cs="Times New Roman"/>
          <w:sz w:val="20"/>
          <w:szCs w:val="20"/>
        </w:rPr>
        <w:t xml:space="preserve">&lt; 0.01; </w:t>
      </w:r>
      <w:r w:rsidRPr="00247948">
        <w:rPr>
          <w:rFonts w:ascii="Times New Roman" w:hAnsi="Times New Roman" w:cs="Times New Roman"/>
          <w:sz w:val="20"/>
          <w:szCs w:val="20"/>
          <w:vertAlign w:val="superscript"/>
        </w:rPr>
        <w:t>###</w:t>
      </w:r>
      <w:r w:rsidRPr="00247948">
        <w:rPr>
          <w:rFonts w:ascii="Times New Roman" w:hAnsi="Times New Roman" w:cs="Times New Roman"/>
          <w:sz w:val="20"/>
          <w:szCs w:val="20"/>
        </w:rPr>
        <w:t xml:space="preserve">, </w:t>
      </w:r>
      <w:r w:rsidRPr="00247948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247948">
        <w:rPr>
          <w:rFonts w:ascii="Times New Roman" w:hAnsi="Times New Roman" w:cs="Times New Roman"/>
          <w:sz w:val="20"/>
          <w:szCs w:val="20"/>
        </w:rPr>
        <w:t xml:space="preserve">&lt; 0.001; </w:t>
      </w:r>
      <w:r w:rsidRPr="00247948">
        <w:rPr>
          <w:rFonts w:ascii="Times New Roman" w:hAnsi="Times New Roman" w:cs="Times New Roman"/>
          <w:sz w:val="20"/>
          <w:szCs w:val="20"/>
          <w:vertAlign w:val="superscript"/>
        </w:rPr>
        <w:t>####</w:t>
      </w:r>
      <w:r w:rsidRPr="00247948">
        <w:rPr>
          <w:rFonts w:ascii="Times New Roman" w:hAnsi="Times New Roman" w:cs="Times New Roman"/>
          <w:sz w:val="20"/>
          <w:szCs w:val="20"/>
        </w:rPr>
        <w:t xml:space="preserve">, </w:t>
      </w:r>
      <w:r w:rsidRPr="00247948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247948">
        <w:rPr>
          <w:rFonts w:ascii="Times New Roman" w:hAnsi="Times New Roman" w:cs="Times New Roman"/>
          <w:sz w:val="20"/>
          <w:szCs w:val="20"/>
        </w:rPr>
        <w:t>&lt; 0.0001.</w:t>
      </w:r>
    </w:p>
    <w:p w14:paraId="7EC799C3" w14:textId="77777777" w:rsidR="00E4178C" w:rsidRDefault="00E4178C" w:rsidP="00E4178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DDB54C" w14:textId="6ADA2FCE" w:rsidR="00E4178C" w:rsidRPr="005B02FE" w:rsidRDefault="00E4178C" w:rsidP="0024794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6810AF6" w14:textId="77777777" w:rsidR="00E4178C" w:rsidRPr="00247948" w:rsidRDefault="00E4178C" w:rsidP="00E4178C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247948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S. </w:t>
      </w:r>
      <w:r w:rsidRPr="00247948">
        <w:rPr>
          <w:rFonts w:ascii="Times New Roman" w:hAnsi="Times New Roman" w:cs="Times New Roman" w:hint="eastAsia"/>
          <w:b/>
          <w:bCs/>
          <w:sz w:val="20"/>
          <w:szCs w:val="20"/>
        </w:rPr>
        <w:t>T</w:t>
      </w:r>
      <w:r w:rsidRPr="00247948">
        <w:rPr>
          <w:rFonts w:ascii="Times New Roman" w:hAnsi="Times New Roman" w:cs="Times New Roman"/>
          <w:b/>
          <w:bCs/>
          <w:sz w:val="20"/>
          <w:szCs w:val="20"/>
        </w:rPr>
        <w:t xml:space="preserve">able 2. Heart-to-muscle (H/M) ratios in heart section </w:t>
      </w:r>
    </w:p>
    <w:tbl>
      <w:tblPr>
        <w:tblStyle w:val="af4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6"/>
        <w:gridCol w:w="1338"/>
        <w:gridCol w:w="1701"/>
        <w:gridCol w:w="1232"/>
        <w:gridCol w:w="1250"/>
        <w:gridCol w:w="1429"/>
      </w:tblGrid>
      <w:tr w:rsidR="00E4178C" w:rsidRPr="005F27C0" w14:paraId="19512BEE" w14:textId="77777777" w:rsidTr="005C0470">
        <w:tc>
          <w:tcPr>
            <w:tcW w:w="1356" w:type="dxa"/>
            <w:tcBorders>
              <w:bottom w:val="single" w:sz="8" w:space="0" w:color="auto"/>
            </w:tcBorders>
          </w:tcPr>
          <w:p w14:paraId="0F8E5DDB" w14:textId="77777777" w:rsidR="00E4178C" w:rsidRPr="005F27C0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27C0">
              <w:rPr>
                <w:rFonts w:ascii="Times New Roman" w:hAnsi="Times New Roman" w:cs="Times New Roman"/>
                <w:sz w:val="20"/>
                <w:szCs w:val="20"/>
              </w:rPr>
              <w:t>Heart Section</w:t>
            </w:r>
          </w:p>
        </w:tc>
        <w:tc>
          <w:tcPr>
            <w:tcW w:w="1338" w:type="dxa"/>
            <w:tcBorders>
              <w:bottom w:val="single" w:sz="8" w:space="0" w:color="auto"/>
            </w:tcBorders>
          </w:tcPr>
          <w:p w14:paraId="63B34FE8" w14:textId="77777777" w:rsidR="00E4178C" w:rsidRPr="005F27C0" w:rsidRDefault="00E4178C" w:rsidP="005C0470">
            <w:pPr>
              <w:spacing w:line="480" w:lineRule="auto"/>
              <w:ind w:firstLineChars="150" w:firstLine="3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27C0">
              <w:rPr>
                <w:rFonts w:ascii="Times New Roman" w:hAnsi="Times New Roman" w:cs="Times New Roman"/>
                <w:sz w:val="20"/>
                <w:szCs w:val="20"/>
              </w:rPr>
              <w:t>0 d</w:t>
            </w:r>
          </w:p>
        </w:tc>
        <w:tc>
          <w:tcPr>
            <w:tcW w:w="1701" w:type="dxa"/>
            <w:tcBorders>
              <w:bottom w:val="single" w:sz="8" w:space="0" w:color="auto"/>
            </w:tcBorders>
          </w:tcPr>
          <w:p w14:paraId="710D5DB5" w14:textId="77777777" w:rsidR="00E4178C" w:rsidRPr="005F27C0" w:rsidRDefault="00E4178C" w:rsidP="005C0470">
            <w:pPr>
              <w:spacing w:line="480" w:lineRule="auto"/>
              <w:ind w:firstLineChars="150" w:firstLine="3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27C0">
              <w:rPr>
                <w:rFonts w:ascii="Times New Roman" w:hAnsi="Times New Roman" w:cs="Times New Roman"/>
                <w:sz w:val="20"/>
                <w:szCs w:val="20"/>
              </w:rPr>
              <w:t>7 d</w:t>
            </w:r>
          </w:p>
        </w:tc>
        <w:tc>
          <w:tcPr>
            <w:tcW w:w="1232" w:type="dxa"/>
            <w:tcBorders>
              <w:bottom w:val="single" w:sz="8" w:space="0" w:color="auto"/>
            </w:tcBorders>
          </w:tcPr>
          <w:p w14:paraId="28D0CE35" w14:textId="77777777" w:rsidR="00E4178C" w:rsidRPr="005F27C0" w:rsidRDefault="00E4178C" w:rsidP="005C0470">
            <w:pPr>
              <w:spacing w:line="480" w:lineRule="auto"/>
              <w:ind w:firstLineChars="100" w:firstLine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27C0">
              <w:rPr>
                <w:rFonts w:ascii="Times New Roman" w:hAnsi="Times New Roman" w:cs="Times New Roman"/>
                <w:sz w:val="20"/>
                <w:szCs w:val="20"/>
              </w:rPr>
              <w:t>14 d</w:t>
            </w:r>
          </w:p>
        </w:tc>
        <w:tc>
          <w:tcPr>
            <w:tcW w:w="1250" w:type="dxa"/>
            <w:tcBorders>
              <w:bottom w:val="single" w:sz="8" w:space="0" w:color="auto"/>
            </w:tcBorders>
          </w:tcPr>
          <w:p w14:paraId="6D839EFE" w14:textId="77777777" w:rsidR="00E4178C" w:rsidRPr="005F27C0" w:rsidRDefault="00E4178C" w:rsidP="005C0470">
            <w:pPr>
              <w:spacing w:line="480" w:lineRule="auto"/>
              <w:ind w:firstLineChars="100" w:firstLine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27C0">
              <w:rPr>
                <w:rFonts w:ascii="Times New Roman" w:hAnsi="Times New Roman" w:cs="Times New Roman"/>
                <w:sz w:val="20"/>
                <w:szCs w:val="20"/>
              </w:rPr>
              <w:t>21 d</w:t>
            </w:r>
          </w:p>
        </w:tc>
        <w:tc>
          <w:tcPr>
            <w:tcW w:w="1429" w:type="dxa"/>
            <w:tcBorders>
              <w:bottom w:val="single" w:sz="8" w:space="0" w:color="auto"/>
            </w:tcBorders>
          </w:tcPr>
          <w:p w14:paraId="6D776B02" w14:textId="77777777" w:rsidR="00E4178C" w:rsidRPr="005F27C0" w:rsidRDefault="00E4178C" w:rsidP="005C0470">
            <w:pPr>
              <w:spacing w:line="480" w:lineRule="auto"/>
              <w:ind w:firstLineChars="100" w:firstLine="20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27C0">
              <w:rPr>
                <w:rFonts w:ascii="Times New Roman" w:hAnsi="Times New Roman" w:cs="Times New Roman"/>
                <w:sz w:val="20"/>
                <w:szCs w:val="20"/>
              </w:rPr>
              <w:t>28 d</w:t>
            </w:r>
          </w:p>
        </w:tc>
      </w:tr>
      <w:tr w:rsidR="00E4178C" w:rsidRPr="005F27C0" w14:paraId="0A3BFA16" w14:textId="77777777" w:rsidTr="005C0470">
        <w:tc>
          <w:tcPr>
            <w:tcW w:w="1356" w:type="dxa"/>
            <w:tcBorders>
              <w:top w:val="single" w:sz="8" w:space="0" w:color="auto"/>
            </w:tcBorders>
          </w:tcPr>
          <w:p w14:paraId="5A0F1B35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hAnsi="Times New Roman" w:cs="Times New Roman"/>
                <w:sz w:val="18"/>
                <w:szCs w:val="18"/>
              </w:rPr>
              <w:t>Heart 1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93A09D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1.39 ± 0.95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857125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5.26 ± 2.92</w:t>
            </w: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523E35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1.78 ± 1.26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293FB6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1.70 ± 0.29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7DF565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1.80 ± 0.12</w:t>
            </w:r>
          </w:p>
        </w:tc>
      </w:tr>
      <w:tr w:rsidR="00E4178C" w:rsidRPr="005F27C0" w14:paraId="4347DF19" w14:textId="77777777" w:rsidTr="005C0470">
        <w:tc>
          <w:tcPr>
            <w:tcW w:w="1356" w:type="dxa"/>
          </w:tcPr>
          <w:p w14:paraId="39F5E207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hAnsi="Times New Roman" w:cs="Times New Roman"/>
                <w:sz w:val="18"/>
                <w:szCs w:val="18"/>
              </w:rPr>
              <w:t>Heart 2</w:t>
            </w:r>
          </w:p>
        </w:tc>
        <w:tc>
          <w:tcPr>
            <w:tcW w:w="1338" w:type="dxa"/>
          </w:tcPr>
          <w:p w14:paraId="28ECFDB0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1.32 ±0.68</w:t>
            </w:r>
          </w:p>
        </w:tc>
        <w:tc>
          <w:tcPr>
            <w:tcW w:w="1701" w:type="dxa"/>
          </w:tcPr>
          <w:p w14:paraId="26CD05EE" w14:textId="77777777" w:rsidR="00E4178C" w:rsidRPr="00C47069" w:rsidRDefault="00E4178C" w:rsidP="005C0470">
            <w:pPr>
              <w:tabs>
                <w:tab w:val="left" w:pos="550"/>
              </w:tabs>
              <w:spacing w:line="48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4.55 ± 0.76</w:t>
            </w: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##</w:t>
            </w:r>
            <w:bookmarkStart w:id="3" w:name="OLE_LINK34"/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#</w:t>
            </w:r>
            <w:bookmarkEnd w:id="3"/>
          </w:p>
        </w:tc>
        <w:tc>
          <w:tcPr>
            <w:tcW w:w="1232" w:type="dxa"/>
          </w:tcPr>
          <w:p w14:paraId="22694FC2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2.35 ± 0.96</w:t>
            </w:r>
          </w:p>
        </w:tc>
        <w:tc>
          <w:tcPr>
            <w:tcW w:w="1250" w:type="dxa"/>
          </w:tcPr>
          <w:p w14:paraId="3D258637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1.68 ± 0.26</w:t>
            </w:r>
          </w:p>
        </w:tc>
        <w:tc>
          <w:tcPr>
            <w:tcW w:w="1429" w:type="dxa"/>
          </w:tcPr>
          <w:p w14:paraId="639AC36C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1.61 ± 0.17</w:t>
            </w:r>
          </w:p>
        </w:tc>
      </w:tr>
      <w:tr w:rsidR="00E4178C" w:rsidRPr="005F27C0" w14:paraId="51B283D6" w14:textId="77777777" w:rsidTr="005C0470">
        <w:tc>
          <w:tcPr>
            <w:tcW w:w="1356" w:type="dxa"/>
          </w:tcPr>
          <w:p w14:paraId="3746AC42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hAnsi="Times New Roman" w:cs="Times New Roman"/>
                <w:sz w:val="18"/>
                <w:szCs w:val="18"/>
              </w:rPr>
              <w:t>Heart 3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4B2237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1.14 ± 0.57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6C6156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6.01 ± 1.71</w:t>
            </w:r>
            <w:bookmarkStart w:id="4" w:name="OLE_LINK33"/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*, ###</w:t>
            </w:r>
            <w:bookmarkEnd w:id="4"/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DEF369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2.51 ± 0.81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2CF4CF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1.64 ± 0.53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B8982A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1.79 ± 0.50</w:t>
            </w:r>
          </w:p>
        </w:tc>
      </w:tr>
      <w:tr w:rsidR="00E4178C" w:rsidRPr="005F27C0" w14:paraId="3C74CC2A" w14:textId="77777777" w:rsidTr="005C0470">
        <w:tc>
          <w:tcPr>
            <w:tcW w:w="1356" w:type="dxa"/>
          </w:tcPr>
          <w:p w14:paraId="487876E4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hAnsi="Times New Roman" w:cs="Times New Roman"/>
                <w:sz w:val="18"/>
                <w:szCs w:val="18"/>
              </w:rPr>
              <w:t>Heart 4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75F3FA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1.24 ± 0.69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1D8DEB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10.42 ± 4.45</w:t>
            </w: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***, ##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DA50E2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3.12 ± 1.09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5D9FC7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1.76 ± 0.95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C77F8A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2.08 ± 0.39</w:t>
            </w:r>
          </w:p>
        </w:tc>
      </w:tr>
      <w:tr w:rsidR="00E4178C" w:rsidRPr="005F27C0" w14:paraId="080EC814" w14:textId="77777777" w:rsidTr="005C0470">
        <w:tc>
          <w:tcPr>
            <w:tcW w:w="1356" w:type="dxa"/>
          </w:tcPr>
          <w:p w14:paraId="67C94AFC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hAnsi="Times New Roman" w:cs="Times New Roman"/>
                <w:sz w:val="18"/>
                <w:szCs w:val="18"/>
              </w:rPr>
              <w:t>Heart 5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4E9CAF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1.36 ± 0.83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DDB812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19.97 ± 0.40</w:t>
            </w: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*</w:t>
            </w:r>
            <w:bookmarkStart w:id="5" w:name="OLE_LINK35"/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***</w:t>
            </w:r>
            <w:bookmarkEnd w:id="5"/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, </w:t>
            </w:r>
            <w:r w:rsidRPr="00C4706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#</w:t>
            </w: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###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EB63DB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3.81 ± 1.11</w:t>
            </w: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*, #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628FD1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3.03 ± 1.44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3414CD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2.43 ± 0.43</w:t>
            </w:r>
          </w:p>
        </w:tc>
      </w:tr>
      <w:tr w:rsidR="00E4178C" w:rsidRPr="005F27C0" w14:paraId="59A81AA7" w14:textId="77777777" w:rsidTr="005C0470">
        <w:tc>
          <w:tcPr>
            <w:tcW w:w="1356" w:type="dxa"/>
          </w:tcPr>
          <w:p w14:paraId="3A1E654F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6" w:name="_Hlk101203537"/>
            <w:r w:rsidRPr="00C47069">
              <w:rPr>
                <w:rFonts w:ascii="Times New Roman" w:hAnsi="Times New Roman" w:cs="Times New Roman"/>
                <w:sz w:val="18"/>
                <w:szCs w:val="18"/>
              </w:rPr>
              <w:t>Heart Total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214A76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1.26 ± 0.71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3264A4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7.28 ± 1.27</w:t>
            </w: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*, </w:t>
            </w:r>
            <w:bookmarkStart w:id="7" w:name="OLE_LINK31"/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##</w:t>
            </w:r>
            <w:bookmarkStart w:id="8" w:name="OLE_LINK32"/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##</w:t>
            </w:r>
            <w:bookmarkEnd w:id="7"/>
            <w:bookmarkEnd w:id="8"/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4B9DE7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2.51 ± 0.86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F574D7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1.75 ± 0.44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9058B6" w14:textId="77777777" w:rsidR="00E4178C" w:rsidRPr="00C47069" w:rsidRDefault="00E4178C" w:rsidP="005C0470">
            <w:pPr>
              <w:pStyle w:val="af5"/>
              <w:numPr>
                <w:ilvl w:val="1"/>
                <w:numId w:val="1"/>
              </w:numPr>
              <w:spacing w:line="480" w:lineRule="auto"/>
              <w:ind w:firstLineChars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± 0.16</w:t>
            </w:r>
          </w:p>
        </w:tc>
      </w:tr>
      <w:tr w:rsidR="00E4178C" w:rsidRPr="005F27C0" w14:paraId="59D310CF" w14:textId="77777777" w:rsidTr="00E4178C">
        <w:tc>
          <w:tcPr>
            <w:tcW w:w="1356" w:type="dxa"/>
            <w:tcBorders>
              <w:bottom w:val="single" w:sz="8" w:space="0" w:color="auto"/>
            </w:tcBorders>
          </w:tcPr>
          <w:p w14:paraId="21135F06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47069">
              <w:rPr>
                <w:rFonts w:ascii="Times New Roman" w:hAnsi="Times New Roman" w:cs="Times New Roman"/>
                <w:sz w:val="18"/>
                <w:szCs w:val="18"/>
              </w:rPr>
              <w:t>Control Heart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F31214C" w14:textId="77777777" w:rsidR="00E4178C" w:rsidRPr="00C47069" w:rsidRDefault="00E4178C" w:rsidP="00E4178C">
            <w:pPr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0.98 </w:t>
            </w:r>
            <w:r w:rsidRPr="00C47069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±</w:t>
            </w: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0.51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AD762B0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0.76 ± 0.25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53F1BA00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1.09 ± 0.5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B797773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1.24 ± 0.98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DE874BA" w14:textId="77777777" w:rsidR="00E4178C" w:rsidRPr="00C47069" w:rsidRDefault="00E4178C" w:rsidP="005C0470">
            <w:pPr>
              <w:spacing w:line="480" w:lineRule="auto"/>
              <w:jc w:val="both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4706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1.26 ± 0.71</w:t>
            </w:r>
          </w:p>
        </w:tc>
      </w:tr>
    </w:tbl>
    <w:bookmarkEnd w:id="6"/>
    <w:p w14:paraId="1138BE2D" w14:textId="77777777" w:rsidR="00E4178C" w:rsidRPr="00247948" w:rsidRDefault="00E4178C" w:rsidP="00E4178C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47948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247948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247948">
        <w:rPr>
          <w:rFonts w:ascii="Times New Roman" w:hAnsi="Times New Roman" w:cs="Times New Roman" w:hint="eastAsia"/>
          <w:sz w:val="20"/>
          <w:szCs w:val="20"/>
        </w:rPr>
        <w:t>refers</w:t>
      </w:r>
      <w:proofErr w:type="gramEnd"/>
      <w:r w:rsidRPr="00247948">
        <w:rPr>
          <w:rFonts w:ascii="Times New Roman" w:hAnsi="Times New Roman" w:cs="Times New Roman"/>
          <w:sz w:val="20"/>
          <w:szCs w:val="20"/>
        </w:rPr>
        <w:t xml:space="preserve"> to </w:t>
      </w:r>
      <w:bookmarkStart w:id="9" w:name="OLE_LINK9"/>
      <w:r w:rsidRPr="00247948">
        <w:rPr>
          <w:rFonts w:ascii="Times New Roman" w:hAnsi="Times New Roman" w:cs="Times New Roman"/>
          <w:sz w:val="20"/>
          <w:szCs w:val="20"/>
        </w:rPr>
        <w:t>the ratio of H/M in the same day group compared with control group</w:t>
      </w:r>
      <w:bookmarkEnd w:id="9"/>
      <w:r w:rsidRPr="00247948">
        <w:rPr>
          <w:rFonts w:ascii="Times New Roman" w:hAnsi="Times New Roman" w:cs="Times New Roman"/>
          <w:sz w:val="20"/>
          <w:szCs w:val="20"/>
        </w:rPr>
        <w:t>.</w:t>
      </w:r>
      <w:r w:rsidRPr="00247948">
        <w:rPr>
          <w:rFonts w:ascii="Times New Roman" w:hAnsi="Times New Roman" w:cs="Times New Roman"/>
          <w:sz w:val="20"/>
          <w:szCs w:val="20"/>
          <w:vertAlign w:val="superscript"/>
        </w:rPr>
        <w:t xml:space="preserve"> *</w:t>
      </w:r>
      <w:r w:rsidRPr="00247948">
        <w:rPr>
          <w:rFonts w:ascii="Times New Roman" w:hAnsi="Times New Roman" w:cs="Times New Roman"/>
          <w:sz w:val="20"/>
          <w:szCs w:val="20"/>
        </w:rPr>
        <w:t xml:space="preserve">, </w:t>
      </w:r>
      <w:r w:rsidRPr="00247948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247948">
        <w:rPr>
          <w:rFonts w:ascii="Times New Roman" w:hAnsi="Times New Roman" w:cs="Times New Roman"/>
          <w:sz w:val="20"/>
          <w:szCs w:val="20"/>
        </w:rPr>
        <w:t xml:space="preserve">&lt;0.05; </w:t>
      </w:r>
      <w:r w:rsidRPr="00247948">
        <w:rPr>
          <w:rFonts w:ascii="Times New Roman" w:hAnsi="Times New Roman" w:cs="Times New Roman"/>
          <w:sz w:val="20"/>
          <w:szCs w:val="20"/>
          <w:vertAlign w:val="superscript"/>
        </w:rPr>
        <w:t>**</w:t>
      </w:r>
      <w:r w:rsidRPr="00247948">
        <w:rPr>
          <w:rFonts w:ascii="Times New Roman" w:hAnsi="Times New Roman" w:cs="Times New Roman"/>
          <w:sz w:val="20"/>
          <w:szCs w:val="20"/>
        </w:rPr>
        <w:t xml:space="preserve">, </w:t>
      </w:r>
      <w:r w:rsidRPr="00247948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247948">
        <w:rPr>
          <w:rFonts w:ascii="Times New Roman" w:hAnsi="Times New Roman" w:cs="Times New Roman"/>
          <w:sz w:val="20"/>
          <w:szCs w:val="20"/>
        </w:rPr>
        <w:t xml:space="preserve">&lt; 0.01; </w:t>
      </w:r>
      <w:r w:rsidRPr="00247948">
        <w:rPr>
          <w:rFonts w:ascii="Times New Roman" w:hAnsi="Times New Roman" w:cs="Times New Roman"/>
          <w:sz w:val="20"/>
          <w:szCs w:val="20"/>
          <w:vertAlign w:val="superscript"/>
        </w:rPr>
        <w:t>***</w:t>
      </w:r>
      <w:r w:rsidRPr="00247948">
        <w:rPr>
          <w:rFonts w:ascii="Times New Roman" w:hAnsi="Times New Roman" w:cs="Times New Roman"/>
          <w:sz w:val="20"/>
          <w:szCs w:val="20"/>
        </w:rPr>
        <w:t xml:space="preserve">, </w:t>
      </w:r>
      <w:r w:rsidRPr="00247948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247948">
        <w:rPr>
          <w:rFonts w:ascii="Times New Roman" w:hAnsi="Times New Roman" w:cs="Times New Roman"/>
          <w:sz w:val="20"/>
          <w:szCs w:val="20"/>
        </w:rPr>
        <w:t xml:space="preserve">&lt; 0.001; </w:t>
      </w:r>
      <w:r w:rsidRPr="00247948">
        <w:rPr>
          <w:rFonts w:ascii="Times New Roman" w:hAnsi="Times New Roman" w:cs="Times New Roman"/>
          <w:sz w:val="20"/>
          <w:szCs w:val="20"/>
          <w:vertAlign w:val="superscript"/>
        </w:rPr>
        <w:t>****</w:t>
      </w:r>
      <w:r w:rsidRPr="00247948">
        <w:rPr>
          <w:rFonts w:ascii="Times New Roman" w:hAnsi="Times New Roman" w:cs="Times New Roman"/>
          <w:sz w:val="20"/>
          <w:szCs w:val="20"/>
        </w:rPr>
        <w:t xml:space="preserve">, </w:t>
      </w:r>
      <w:r w:rsidRPr="00247948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247948">
        <w:rPr>
          <w:rFonts w:ascii="Times New Roman" w:hAnsi="Times New Roman" w:cs="Times New Roman"/>
          <w:sz w:val="20"/>
          <w:szCs w:val="20"/>
        </w:rPr>
        <w:t xml:space="preserve">&lt; 0.0001, </w:t>
      </w:r>
      <w:r w:rsidRPr="00247948"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Pr="00247948">
        <w:rPr>
          <w:rFonts w:ascii="Times New Roman" w:hAnsi="Times New Roman" w:cs="Times New Roman"/>
          <w:sz w:val="20"/>
          <w:szCs w:val="20"/>
        </w:rPr>
        <w:t xml:space="preserve"> = 3.</w:t>
      </w:r>
    </w:p>
    <w:p w14:paraId="48E48A2E" w14:textId="77777777" w:rsidR="00E4178C" w:rsidRPr="00247948" w:rsidRDefault="00E4178C" w:rsidP="00E4178C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10" w:name="OLE_LINK18"/>
      <w:r w:rsidRPr="00247948">
        <w:rPr>
          <w:rFonts w:ascii="Times New Roman" w:hAnsi="Times New Roman" w:cs="Times New Roman" w:hint="eastAsia"/>
          <w:sz w:val="20"/>
          <w:szCs w:val="20"/>
          <w:vertAlign w:val="superscript"/>
        </w:rPr>
        <w:t>#</w:t>
      </w:r>
      <w:r w:rsidRPr="00247948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247948">
        <w:rPr>
          <w:rFonts w:ascii="Times New Roman" w:hAnsi="Times New Roman" w:cs="Times New Roman" w:hint="eastAsia"/>
          <w:sz w:val="20"/>
          <w:szCs w:val="20"/>
        </w:rPr>
        <w:t>refers</w:t>
      </w:r>
      <w:proofErr w:type="gramEnd"/>
      <w:r w:rsidRPr="00247948">
        <w:rPr>
          <w:rFonts w:ascii="Times New Roman" w:hAnsi="Times New Roman" w:cs="Times New Roman"/>
          <w:sz w:val="20"/>
          <w:szCs w:val="20"/>
        </w:rPr>
        <w:t xml:space="preserve"> to the ratio of H/M in the same section compared with 0 d group.</w:t>
      </w:r>
      <w:bookmarkStart w:id="11" w:name="OLE_LINK38"/>
      <w:r w:rsidRPr="00247948">
        <w:rPr>
          <w:rFonts w:ascii="Times New Roman" w:hAnsi="Times New Roman" w:cs="Times New Roman"/>
          <w:sz w:val="20"/>
          <w:szCs w:val="20"/>
        </w:rPr>
        <w:t xml:space="preserve"> </w:t>
      </w:r>
      <w:r w:rsidRPr="00247948">
        <w:rPr>
          <w:rFonts w:ascii="Times New Roman" w:hAnsi="Times New Roman" w:cs="Times New Roman"/>
          <w:sz w:val="20"/>
          <w:szCs w:val="20"/>
          <w:vertAlign w:val="superscript"/>
        </w:rPr>
        <w:t>#</w:t>
      </w:r>
      <w:r w:rsidRPr="00247948">
        <w:rPr>
          <w:rFonts w:ascii="Times New Roman" w:hAnsi="Times New Roman" w:cs="Times New Roman"/>
          <w:sz w:val="20"/>
          <w:szCs w:val="20"/>
        </w:rPr>
        <w:t xml:space="preserve">, </w:t>
      </w:r>
      <w:r w:rsidRPr="00247948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247948">
        <w:rPr>
          <w:rFonts w:ascii="Times New Roman" w:hAnsi="Times New Roman" w:cs="Times New Roman"/>
          <w:sz w:val="20"/>
          <w:szCs w:val="20"/>
        </w:rPr>
        <w:t>&lt; 0.05</w:t>
      </w:r>
      <w:bookmarkEnd w:id="10"/>
      <w:r w:rsidRPr="00247948">
        <w:rPr>
          <w:rFonts w:ascii="Times New Roman" w:hAnsi="Times New Roman" w:cs="Times New Roman"/>
          <w:sz w:val="20"/>
          <w:szCs w:val="20"/>
        </w:rPr>
        <w:t xml:space="preserve">; </w:t>
      </w:r>
      <w:r w:rsidRPr="00247948">
        <w:rPr>
          <w:rFonts w:ascii="Times New Roman" w:hAnsi="Times New Roman" w:cs="Times New Roman"/>
          <w:sz w:val="20"/>
          <w:szCs w:val="20"/>
          <w:vertAlign w:val="superscript"/>
        </w:rPr>
        <w:t>##</w:t>
      </w:r>
      <w:r w:rsidRPr="00247948">
        <w:rPr>
          <w:rFonts w:ascii="Times New Roman" w:hAnsi="Times New Roman" w:cs="Times New Roman"/>
          <w:sz w:val="20"/>
          <w:szCs w:val="20"/>
        </w:rPr>
        <w:t xml:space="preserve">, </w:t>
      </w:r>
      <w:r w:rsidRPr="00247948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247948">
        <w:rPr>
          <w:rFonts w:ascii="Times New Roman" w:hAnsi="Times New Roman" w:cs="Times New Roman"/>
          <w:sz w:val="20"/>
          <w:szCs w:val="20"/>
        </w:rPr>
        <w:t xml:space="preserve">&lt; 0.01; </w:t>
      </w:r>
      <w:r w:rsidRPr="00247948">
        <w:rPr>
          <w:rFonts w:ascii="Times New Roman" w:hAnsi="Times New Roman" w:cs="Times New Roman"/>
          <w:sz w:val="20"/>
          <w:szCs w:val="20"/>
          <w:vertAlign w:val="superscript"/>
        </w:rPr>
        <w:t>###</w:t>
      </w:r>
      <w:r w:rsidRPr="00247948">
        <w:rPr>
          <w:rFonts w:ascii="Times New Roman" w:hAnsi="Times New Roman" w:cs="Times New Roman"/>
          <w:sz w:val="20"/>
          <w:szCs w:val="20"/>
        </w:rPr>
        <w:t xml:space="preserve">, </w:t>
      </w:r>
      <w:r w:rsidRPr="00247948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247948">
        <w:rPr>
          <w:rFonts w:ascii="Times New Roman" w:hAnsi="Times New Roman" w:cs="Times New Roman"/>
          <w:sz w:val="20"/>
          <w:szCs w:val="20"/>
        </w:rPr>
        <w:t xml:space="preserve">&lt; 0.001; </w:t>
      </w:r>
      <w:r w:rsidRPr="00247948">
        <w:rPr>
          <w:rFonts w:ascii="Times New Roman" w:hAnsi="Times New Roman" w:cs="Times New Roman"/>
          <w:sz w:val="20"/>
          <w:szCs w:val="20"/>
          <w:vertAlign w:val="superscript"/>
        </w:rPr>
        <w:t>####</w:t>
      </w:r>
      <w:r w:rsidRPr="00247948">
        <w:rPr>
          <w:rFonts w:ascii="Times New Roman" w:hAnsi="Times New Roman" w:cs="Times New Roman"/>
          <w:sz w:val="20"/>
          <w:szCs w:val="20"/>
        </w:rPr>
        <w:t xml:space="preserve">, </w:t>
      </w:r>
      <w:r w:rsidRPr="00247948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247948">
        <w:rPr>
          <w:rFonts w:ascii="Times New Roman" w:hAnsi="Times New Roman" w:cs="Times New Roman"/>
          <w:sz w:val="20"/>
          <w:szCs w:val="20"/>
        </w:rPr>
        <w:t>&lt; 0.0001.</w:t>
      </w:r>
    </w:p>
    <w:p w14:paraId="0295EBA5" w14:textId="77777777" w:rsidR="00E4178C" w:rsidRPr="00247948" w:rsidRDefault="00E4178C" w:rsidP="00E4178C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bookmarkEnd w:id="11"/>
    <w:p w14:paraId="4C7DBFC1" w14:textId="77777777" w:rsidR="00E4178C" w:rsidRPr="00247948" w:rsidRDefault="00E4178C" w:rsidP="00E4178C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47948">
        <w:rPr>
          <w:rFonts w:ascii="Times New Roman" w:hAnsi="Times New Roman" w:cs="Times New Roman"/>
          <w:sz w:val="20"/>
          <w:szCs w:val="20"/>
        </w:rPr>
        <w:t>The heart-to-muscle (H/M) ratios were recorded at different time and sections. In the Heart 1 sect</w:t>
      </w:r>
      <w:bookmarkStart w:id="12" w:name="OLE_LINK39"/>
      <w:r w:rsidRPr="00247948">
        <w:rPr>
          <w:rFonts w:ascii="Times New Roman" w:hAnsi="Times New Roman" w:cs="Times New Roman"/>
          <w:sz w:val="20"/>
          <w:szCs w:val="20"/>
        </w:rPr>
        <w:t>i</w:t>
      </w:r>
      <w:bookmarkEnd w:id="12"/>
      <w:r w:rsidRPr="00247948">
        <w:rPr>
          <w:rFonts w:ascii="Times New Roman" w:hAnsi="Times New Roman" w:cs="Times New Roman"/>
          <w:sz w:val="20"/>
          <w:szCs w:val="20"/>
        </w:rPr>
        <w:t xml:space="preserve">ons, there was no significant statistical difference of H/M ratios in different group. However, H/M ratios of 7 d group (4.55 ± 0.76) in the Heart 2 sections were much higher than 0 d (1.32 ± 0.68), 14 d (2.35 ± 0.96), 21 d (1.68 ± 0.26) and 28 d (1.61 ± 0.17) groups, respectively. As in the Heart 3 segment, 7 d group ratios (6.01 ± 1.71) were also the highest compared with other groups. Heart 4 segment’s highest H/M ratios can be found in the </w:t>
      </w:r>
      <w:proofErr w:type="gramStart"/>
      <w:r w:rsidRPr="00247948">
        <w:rPr>
          <w:rFonts w:ascii="Times New Roman" w:hAnsi="Times New Roman" w:cs="Times New Roman"/>
          <w:sz w:val="20"/>
          <w:szCs w:val="20"/>
        </w:rPr>
        <w:t>7 d</w:t>
      </w:r>
      <w:proofErr w:type="gramEnd"/>
      <w:r w:rsidRPr="00247948">
        <w:rPr>
          <w:rFonts w:ascii="Times New Roman" w:hAnsi="Times New Roman" w:cs="Times New Roman"/>
          <w:sz w:val="20"/>
          <w:szCs w:val="20"/>
        </w:rPr>
        <w:t xml:space="preserve"> group (10.42 ± 4.45) too. H/M ratios of 7 d group (19.97 ± 0.40) in the Heart 5 section were highest of all the groups. However, the ratios of other experimental group also increased in the Heart 5 section (14 d, 3.81 ± 1.11; 21 d, 3.03 ± 1.44; 28 d, 2.43 ± 0.43). Additionally, in the Heart 5 section, 7 d group ratios had a significantly statistical difference to control groups (</w:t>
      </w:r>
      <w:r w:rsidRPr="00247948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247948">
        <w:rPr>
          <w:rFonts w:ascii="Times New Roman" w:hAnsi="Times New Roman" w:cs="Times New Roman"/>
          <w:sz w:val="20"/>
          <w:szCs w:val="20"/>
        </w:rPr>
        <w:t xml:space="preserve"> &lt; 0.0001). Then, in the total heart analysis, 7 d group (7.28 ± 1.27) still had significant differences with 0 d (1.26 ± 0.71, </w:t>
      </w:r>
      <w:r w:rsidRPr="00247948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247948">
        <w:rPr>
          <w:rFonts w:ascii="Times New Roman" w:hAnsi="Times New Roman" w:cs="Times New Roman"/>
          <w:sz w:val="20"/>
          <w:szCs w:val="20"/>
        </w:rPr>
        <w:t xml:space="preserve"> &lt; 0.0001) and control groups (0.76 ± 0.25, </w:t>
      </w:r>
      <w:r w:rsidRPr="00247948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247948">
        <w:rPr>
          <w:rFonts w:ascii="Times New Roman" w:hAnsi="Times New Roman" w:cs="Times New Roman" w:hint="eastAsia"/>
          <w:sz w:val="20"/>
          <w:szCs w:val="20"/>
        </w:rPr>
        <w:t>&lt;</w:t>
      </w:r>
      <w:r w:rsidRPr="00247948">
        <w:rPr>
          <w:rFonts w:ascii="Times New Roman" w:hAnsi="Times New Roman" w:cs="Times New Roman"/>
          <w:sz w:val="20"/>
          <w:szCs w:val="20"/>
        </w:rPr>
        <w:t xml:space="preserve">0.05). </w:t>
      </w:r>
    </w:p>
    <w:p w14:paraId="601D3104" w14:textId="77777777" w:rsidR="00F91D08" w:rsidRPr="00247948" w:rsidRDefault="00F91D08">
      <w:pPr>
        <w:rPr>
          <w:sz w:val="20"/>
          <w:szCs w:val="20"/>
        </w:rPr>
      </w:pPr>
    </w:p>
    <w:sectPr w:rsidR="00F91D08" w:rsidRPr="002479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88078A" w14:textId="77777777" w:rsidR="00F66936" w:rsidRDefault="00F66936" w:rsidP="00E27E2A">
      <w:pPr>
        <w:spacing w:after="0" w:line="240" w:lineRule="auto"/>
      </w:pPr>
      <w:r>
        <w:separator/>
      </w:r>
    </w:p>
  </w:endnote>
  <w:endnote w:type="continuationSeparator" w:id="0">
    <w:p w14:paraId="0A9717D8" w14:textId="77777777" w:rsidR="00F66936" w:rsidRDefault="00F66936" w:rsidP="00E27E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9968BC" w14:textId="77777777" w:rsidR="00F66936" w:rsidRDefault="00F66936" w:rsidP="00E27E2A">
      <w:pPr>
        <w:spacing w:after="0" w:line="240" w:lineRule="auto"/>
      </w:pPr>
      <w:r>
        <w:separator/>
      </w:r>
    </w:p>
  </w:footnote>
  <w:footnote w:type="continuationSeparator" w:id="0">
    <w:p w14:paraId="34A0055F" w14:textId="77777777" w:rsidR="00F66936" w:rsidRDefault="00F66936" w:rsidP="00E27E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2E784D"/>
    <w:multiLevelType w:val="multilevel"/>
    <w:tmpl w:val="DEC82656"/>
    <w:lvl w:ilvl="0">
      <w:start w:val="1"/>
      <w:numFmt w:val="decimal"/>
      <w:lvlText w:val="%1"/>
      <w:lvlJc w:val="left"/>
      <w:pPr>
        <w:ind w:left="380" w:hanging="380"/>
      </w:pPr>
      <w:rPr>
        <w:rFonts w:eastAsia="等线" w:hint="default"/>
        <w:color w:val="000000"/>
      </w:rPr>
    </w:lvl>
    <w:lvl w:ilvl="1">
      <w:start w:val="80"/>
      <w:numFmt w:val="decimal"/>
      <w:lvlText w:val="%1.%2"/>
      <w:lvlJc w:val="left"/>
      <w:pPr>
        <w:ind w:left="380" w:hanging="380"/>
      </w:pPr>
      <w:rPr>
        <w:rFonts w:eastAsia="等线"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等线"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等线"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等线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等线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等线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等线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等线" w:hint="default"/>
        <w:color w:val="000000"/>
      </w:rPr>
    </w:lvl>
  </w:abstractNum>
  <w:num w:numId="1" w16cid:durableId="3165682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78C"/>
    <w:rsid w:val="001B6B33"/>
    <w:rsid w:val="00247948"/>
    <w:rsid w:val="006E6D94"/>
    <w:rsid w:val="0083392C"/>
    <w:rsid w:val="00A74974"/>
    <w:rsid w:val="00CE1212"/>
    <w:rsid w:val="00E27E2A"/>
    <w:rsid w:val="00E4178C"/>
    <w:rsid w:val="00E71597"/>
    <w:rsid w:val="00F66936"/>
    <w:rsid w:val="00F91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F4711F"/>
  <w15:chartTrackingRefBased/>
  <w15:docId w15:val="{140CB9F8-3732-41A3-9DDB-16B5F55A3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178C"/>
  </w:style>
  <w:style w:type="paragraph" w:styleId="1">
    <w:name w:val="heading 1"/>
    <w:basedOn w:val="a"/>
    <w:next w:val="a"/>
    <w:link w:val="10"/>
    <w:uiPriority w:val="9"/>
    <w:qFormat/>
    <w:rsid w:val="001B6B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6B3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B6B3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6B3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B6B3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B6B3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864" w:themeColor="accent1" w:themeShade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B6B3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B6B3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B6B3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B6B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1B6B33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1B6B33"/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sid w:val="001B6B3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1B6B3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1B6B33"/>
    <w:rPr>
      <w:rFonts w:asciiTheme="majorHAnsi" w:eastAsiaTheme="majorEastAsia" w:hAnsiTheme="majorHAnsi" w:cstheme="majorBidi"/>
      <w:color w:val="1F3864" w:themeColor="accent1" w:themeShade="80"/>
    </w:rPr>
  </w:style>
  <w:style w:type="character" w:customStyle="1" w:styleId="70">
    <w:name w:val="标题 7 字符"/>
    <w:basedOn w:val="a0"/>
    <w:link w:val="7"/>
    <w:uiPriority w:val="9"/>
    <w:semiHidden/>
    <w:rsid w:val="001B6B33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customStyle="1" w:styleId="80">
    <w:name w:val="标题 8 字符"/>
    <w:basedOn w:val="a0"/>
    <w:link w:val="8"/>
    <w:uiPriority w:val="9"/>
    <w:semiHidden/>
    <w:rsid w:val="001B6B33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90">
    <w:name w:val="标题 9 字符"/>
    <w:basedOn w:val="a0"/>
    <w:link w:val="9"/>
    <w:uiPriority w:val="9"/>
    <w:semiHidden/>
    <w:rsid w:val="001B6B33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a3">
    <w:name w:val="caption"/>
    <w:basedOn w:val="a"/>
    <w:next w:val="a"/>
    <w:uiPriority w:val="35"/>
    <w:semiHidden/>
    <w:unhideWhenUsed/>
    <w:qFormat/>
    <w:rsid w:val="001B6B3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1B6B3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a5">
    <w:name w:val="标题 字符"/>
    <w:basedOn w:val="a0"/>
    <w:link w:val="a4"/>
    <w:uiPriority w:val="10"/>
    <w:rsid w:val="001B6B33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1B6B33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a7">
    <w:name w:val="副标题 字符"/>
    <w:basedOn w:val="a0"/>
    <w:link w:val="a6"/>
    <w:uiPriority w:val="11"/>
    <w:rsid w:val="001B6B33"/>
    <w:rPr>
      <w:color w:val="5A5A5A" w:themeColor="text1" w:themeTint="A5"/>
      <w:spacing w:val="15"/>
    </w:rPr>
  </w:style>
  <w:style w:type="character" w:styleId="a8">
    <w:name w:val="Strong"/>
    <w:basedOn w:val="a0"/>
    <w:uiPriority w:val="22"/>
    <w:qFormat/>
    <w:rsid w:val="001B6B33"/>
    <w:rPr>
      <w:b/>
      <w:bCs/>
      <w:color w:val="auto"/>
    </w:rPr>
  </w:style>
  <w:style w:type="character" w:styleId="a9">
    <w:name w:val="Emphasis"/>
    <w:basedOn w:val="a0"/>
    <w:uiPriority w:val="20"/>
    <w:qFormat/>
    <w:rsid w:val="001B6B33"/>
    <w:rPr>
      <w:i/>
      <w:iCs/>
      <w:color w:val="auto"/>
    </w:rPr>
  </w:style>
  <w:style w:type="paragraph" w:styleId="aa">
    <w:name w:val="No Spacing"/>
    <w:uiPriority w:val="1"/>
    <w:qFormat/>
    <w:rsid w:val="001B6B33"/>
    <w:pPr>
      <w:spacing w:after="0" w:line="240" w:lineRule="auto"/>
    </w:pPr>
  </w:style>
  <w:style w:type="paragraph" w:styleId="ab">
    <w:name w:val="Quote"/>
    <w:basedOn w:val="a"/>
    <w:next w:val="a"/>
    <w:link w:val="ac"/>
    <w:uiPriority w:val="29"/>
    <w:qFormat/>
    <w:rsid w:val="001B6B33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ac">
    <w:name w:val="引用 字符"/>
    <w:basedOn w:val="a0"/>
    <w:link w:val="ab"/>
    <w:uiPriority w:val="29"/>
    <w:rsid w:val="001B6B33"/>
    <w:rPr>
      <w:i/>
      <w:iCs/>
      <w:color w:val="404040" w:themeColor="text1" w:themeTint="BF"/>
    </w:rPr>
  </w:style>
  <w:style w:type="paragraph" w:styleId="ad">
    <w:name w:val="Intense Quote"/>
    <w:basedOn w:val="a"/>
    <w:next w:val="a"/>
    <w:link w:val="ae"/>
    <w:uiPriority w:val="30"/>
    <w:qFormat/>
    <w:rsid w:val="001B6B33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ae">
    <w:name w:val="明显引用 字符"/>
    <w:basedOn w:val="a0"/>
    <w:link w:val="ad"/>
    <w:uiPriority w:val="30"/>
    <w:rsid w:val="001B6B33"/>
    <w:rPr>
      <w:i/>
      <w:iCs/>
      <w:color w:val="4472C4" w:themeColor="accent1"/>
    </w:rPr>
  </w:style>
  <w:style w:type="character" w:styleId="af">
    <w:name w:val="Subtle Emphasis"/>
    <w:basedOn w:val="a0"/>
    <w:uiPriority w:val="19"/>
    <w:qFormat/>
    <w:rsid w:val="001B6B33"/>
    <w:rPr>
      <w:i/>
      <w:iCs/>
      <w:color w:val="404040" w:themeColor="text1" w:themeTint="BF"/>
    </w:rPr>
  </w:style>
  <w:style w:type="character" w:styleId="af0">
    <w:name w:val="Intense Emphasis"/>
    <w:basedOn w:val="a0"/>
    <w:uiPriority w:val="21"/>
    <w:qFormat/>
    <w:rsid w:val="001B6B33"/>
    <w:rPr>
      <w:i/>
      <w:iCs/>
      <w:color w:val="4472C4" w:themeColor="accent1"/>
    </w:rPr>
  </w:style>
  <w:style w:type="character" w:styleId="af1">
    <w:name w:val="Subtle Reference"/>
    <w:basedOn w:val="a0"/>
    <w:uiPriority w:val="31"/>
    <w:qFormat/>
    <w:rsid w:val="001B6B33"/>
    <w:rPr>
      <w:smallCaps/>
      <w:color w:val="404040" w:themeColor="text1" w:themeTint="BF"/>
    </w:rPr>
  </w:style>
  <w:style w:type="character" w:styleId="af2">
    <w:name w:val="Intense Reference"/>
    <w:basedOn w:val="a0"/>
    <w:uiPriority w:val="32"/>
    <w:qFormat/>
    <w:rsid w:val="001B6B33"/>
    <w:rPr>
      <w:b/>
      <w:bCs/>
      <w:smallCaps/>
      <w:color w:val="4472C4" w:themeColor="accent1"/>
      <w:spacing w:val="5"/>
    </w:rPr>
  </w:style>
  <w:style w:type="character" w:styleId="af3">
    <w:name w:val="Book Title"/>
    <w:basedOn w:val="a0"/>
    <w:uiPriority w:val="33"/>
    <w:qFormat/>
    <w:rsid w:val="001B6B33"/>
    <w:rPr>
      <w:b/>
      <w:bCs/>
      <w:i/>
      <w:iC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1B6B33"/>
    <w:pPr>
      <w:outlineLvl w:val="9"/>
    </w:pPr>
  </w:style>
  <w:style w:type="table" w:styleId="af4">
    <w:name w:val="Table Grid"/>
    <w:basedOn w:val="a1"/>
    <w:uiPriority w:val="39"/>
    <w:rsid w:val="00E417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List Paragraph"/>
    <w:basedOn w:val="a"/>
    <w:uiPriority w:val="34"/>
    <w:qFormat/>
    <w:rsid w:val="00E4178C"/>
    <w:pPr>
      <w:ind w:firstLineChars="200" w:firstLine="420"/>
    </w:pPr>
  </w:style>
  <w:style w:type="paragraph" w:customStyle="1" w:styleId="BBAuthorName">
    <w:name w:val="BB_Author_Name"/>
    <w:basedOn w:val="a"/>
    <w:next w:val="a"/>
    <w:rsid w:val="00E4178C"/>
    <w:pPr>
      <w:spacing w:after="240" w:line="480" w:lineRule="auto"/>
      <w:jc w:val="center"/>
    </w:pPr>
    <w:rPr>
      <w:rFonts w:ascii="Times" w:hAnsi="Times" w:cs="Times New Roman"/>
      <w:i/>
      <w:sz w:val="24"/>
      <w:szCs w:val="20"/>
      <w:lang w:eastAsia="en-US"/>
    </w:rPr>
  </w:style>
  <w:style w:type="paragraph" w:styleId="af6">
    <w:name w:val="header"/>
    <w:basedOn w:val="a"/>
    <w:link w:val="af7"/>
    <w:uiPriority w:val="99"/>
    <w:unhideWhenUsed/>
    <w:rsid w:val="00E27E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7">
    <w:name w:val="页眉 字符"/>
    <w:basedOn w:val="a0"/>
    <w:link w:val="af6"/>
    <w:uiPriority w:val="99"/>
    <w:rsid w:val="00E27E2A"/>
    <w:rPr>
      <w:sz w:val="18"/>
      <w:szCs w:val="18"/>
    </w:rPr>
  </w:style>
  <w:style w:type="paragraph" w:styleId="af8">
    <w:name w:val="footer"/>
    <w:basedOn w:val="a"/>
    <w:link w:val="af9"/>
    <w:uiPriority w:val="99"/>
    <w:unhideWhenUsed/>
    <w:rsid w:val="00E27E2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9">
    <w:name w:val="页脚 字符"/>
    <w:basedOn w:val="a0"/>
    <w:link w:val="af8"/>
    <w:uiPriority w:val="99"/>
    <w:rsid w:val="00E27E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493</Words>
  <Characters>2811</Characters>
  <Application>Microsoft Office Word</Application>
  <DocSecurity>0</DocSecurity>
  <Lines>23</Lines>
  <Paragraphs>6</Paragraphs>
  <ScaleCrop>false</ScaleCrop>
  <Company/>
  <LinksUpToDate>false</LinksUpToDate>
  <CharactersWithSpaces>3298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wenyu</dc:creator>
  <cp:keywords/>
  <dc:description/>
  <cp:lastModifiedBy>song wenyu</cp:lastModifiedBy>
  <cp:revision>4</cp:revision>
  <dcterms:created xsi:type="dcterms:W3CDTF">2022-07-28T13:03:00Z</dcterms:created>
  <dcterms:modified xsi:type="dcterms:W3CDTF">2022-08-11T12:24:00Z</dcterms:modified>
</cp:coreProperties>
</file>