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A4B95" w14:textId="5A1B3F96" w:rsidR="0064119C" w:rsidRPr="005A51F6" w:rsidRDefault="000D3959" w:rsidP="00BB665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51F6">
        <w:rPr>
          <w:rFonts w:ascii="Times New Roman" w:hAnsi="Times New Roman" w:cs="Times New Roman"/>
          <w:b/>
          <w:bCs/>
          <w:sz w:val="24"/>
          <w:szCs w:val="24"/>
        </w:rPr>
        <w:t>Supplementary Online Content</w:t>
      </w:r>
    </w:p>
    <w:p w14:paraId="7949D263" w14:textId="77777777" w:rsidR="00FD77DB" w:rsidRDefault="000D3959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3D9">
        <w:rPr>
          <w:rFonts w:ascii="Times New Roman" w:hAnsi="Times New Roman" w:cs="Times New Roman"/>
          <w:b/>
          <w:bCs/>
          <w:sz w:val="24"/>
          <w:szCs w:val="24"/>
        </w:rPr>
        <w:t>Appendix</w:t>
      </w:r>
      <w:r w:rsidR="00CC727F" w:rsidRPr="00A133D9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CC727F" w:rsidRPr="00A13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635440" w14:textId="5542A892" w:rsidR="000D3959" w:rsidRPr="00FD77DB" w:rsidRDefault="00CC727F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3D9">
        <w:rPr>
          <w:rFonts w:ascii="Times New Roman" w:hAnsi="Times New Roman" w:cs="Times New Roman"/>
          <w:b/>
          <w:bCs/>
          <w:sz w:val="24"/>
          <w:szCs w:val="24"/>
        </w:rPr>
        <w:t>GBD Overview</w:t>
      </w:r>
    </w:p>
    <w:p w14:paraId="70DD3899" w14:textId="2FBCE86D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>The correlation between the sociodemographic index (SDI) and age-standardized mortality rates of larynx cancer, nasopharynx cancer, and other pharynx cancer in 2019.</w:t>
      </w:r>
    </w:p>
    <w:p w14:paraId="2003531A" w14:textId="51FBB000" w:rsidR="005A51F6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Age-standardized disability-adjusted life</w:t>
      </w:r>
      <w:r w:rsidR="006D50A9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years (DALY</w:t>
      </w:r>
      <w:r w:rsidR="00BB6650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per 100,000 people of larynx cancer, nasopharynx, cancer, and other pharynx cancer grouped by socio-demographic index (SDI) quintiles from 1990 to 2019.</w:t>
      </w:r>
    </w:p>
    <w:p w14:paraId="54390774" w14:textId="57478704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correlations between the sociodemographic index (SDI) and age-standardized disability-adjusted life year rates of larynx cancer, nasopharynx cancer, and other pharynx cancer in 2019.</w:t>
      </w:r>
    </w:p>
    <w:p w14:paraId="66C192C4" w14:textId="7FFFF0F6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The correlation between the change in sociodemographic index (SDI) and e</w:t>
      </w:r>
      <w:r w:rsidR="00BB6650" w:rsidRPr="00A133D9">
        <w:rPr>
          <w:rFonts w:ascii="Times New Roman" w:hAnsi="Times New Roman" w:cs="Times New Roman"/>
          <w:sz w:val="24"/>
          <w:szCs w:val="24"/>
        </w:rPr>
        <w:t>stimated annual percentage change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in age-standardized mortality rates of larynx cancer, nasopharynx cancer, and other pharynx cancer in 2019.</w:t>
      </w:r>
    </w:p>
    <w:p w14:paraId="13F65D67" w14:textId="67E96382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Critical risk factors contributing to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age-standardized </w:t>
      </w:r>
      <w:r w:rsidR="00BB6650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mort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ality rate per 100,000 people of larynx cancer, nasopharynx cancer, and other pharynx cancer between 1990 and 2019.</w:t>
      </w:r>
    </w:p>
    <w:p w14:paraId="02CF3C5C" w14:textId="05740653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age-standardized disability-adjusted life</w:t>
      </w:r>
      <w:r w:rsidR="00B5759B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years (DALYs) per 100,000 people of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>larynx, nasopharynx, and other pharynx cancer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caused by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>all the critical risk factors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between 1990 and 2019.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D7887" w14:textId="17AC2E6C" w:rsidR="00BB6650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Age-standardized mortality rate (left, line with square symbol)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and </w:t>
      </w:r>
      <w:r w:rsidR="001F6599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disability-adjusted life-years (DALY</w:t>
      </w:r>
      <w:r w:rsidR="001F6599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1F6599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1F6599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(right)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per 100,000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people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BB6650" w:rsidRPr="00A133D9">
        <w:rPr>
          <w:rFonts w:ascii="Times New Roman" w:hAnsi="Times New Roman" w:cs="Times New Roman"/>
          <w:sz w:val="24"/>
          <w:szCs w:val="24"/>
        </w:rPr>
        <w:t>pharynx and larynx cancers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 due to smoking and alcohol</w:t>
      </w:r>
      <w:r w:rsidR="00BB6650" w:rsidRPr="00A133D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>use among men and women globally from 1990 to 2019.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97D31A" w14:textId="4829A3D1" w:rsidR="005A51F6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correlations between sociodemographic index (SDI) and age-standardized mortality rate per 100,000 people of larynx cancer due to smoking, alcohol use, and occupational exposure to asbestos and sulfuric acid in 2019.</w:t>
      </w:r>
    </w:p>
    <w:p w14:paraId="6D8A714C" w14:textId="0E4BEC19" w:rsidR="005A51F6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>The correlation between sociodemographic index (SDI) and age-standardized mortality rate per 100,000 people of other pharynx cancer due to smoking and alcohol use in 2019.</w:t>
      </w:r>
    </w:p>
    <w:p w14:paraId="73295D2D" w14:textId="3E4CE530" w:rsidR="005A51F6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The correlation between sociodemographic index (SDI) and age-standardized mortality rate per 100,000 people of nasopharynx cancer due to smoking, alcohol use, and occupational </w:t>
      </w:r>
      <w:r w:rsidR="00BB6650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exposure to formaldehyde</w:t>
      </w:r>
      <w:r w:rsidR="00BB6650" w:rsidRPr="00A133D9">
        <w:rPr>
          <w:rFonts w:ascii="Times New Roman" w:hAnsi="Times New Roman" w:cs="Times New Roman"/>
          <w:bCs/>
          <w:sz w:val="24"/>
          <w:szCs w:val="24"/>
        </w:rPr>
        <w:t xml:space="preserve"> in 2019.</w:t>
      </w:r>
    </w:p>
    <w:p w14:paraId="5836D3A6" w14:textId="4491763F" w:rsidR="005A51F6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Supporting Table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global mortality, </w:t>
      </w:r>
      <w:r w:rsidR="0004338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FF620C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ge-standardized mortality rate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B45D42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disability-adjusted life-years (DALY</w:t>
      </w:r>
      <w:r w:rsidR="00B45D42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B45D42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B45D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due to pharynx and larynx cancers in 1990 and 2019.</w:t>
      </w:r>
    </w:p>
    <w:p w14:paraId="605BBF60" w14:textId="0321754F" w:rsidR="000D3959" w:rsidRPr="00A133D9" w:rsidRDefault="00660C4E" w:rsidP="00A133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Supporting Table </w:t>
      </w:r>
      <w:r w:rsidR="005A51F6" w:rsidRPr="00A133D9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5A51F6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The age-standardized mortality rate of larynx cancer, nasopharynx cancer, and other pharynx cancer for different countries and regions in 2019.</w:t>
      </w:r>
    </w:p>
    <w:p w14:paraId="78468A5B" w14:textId="0CD75B3D" w:rsidR="00C65577" w:rsidRPr="00A133D9" w:rsidRDefault="00660C4E" w:rsidP="00A133D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Supporting Table </w:t>
      </w:r>
      <w:r w:rsidR="00BB6650" w:rsidRPr="00A133D9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715B90" w:rsidRPr="00A133D9">
        <w:rPr>
          <w:rFonts w:ascii="Times New Roman" w:hAnsi="Times New Roman" w:cs="Times New Roman"/>
          <w:bCs/>
          <w:sz w:val="24"/>
          <w:szCs w:val="24"/>
        </w:rPr>
        <w:t>sociodemographic index</w:t>
      </w:r>
      <w:r w:rsidR="00715B9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15B9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SDI</w:t>
      </w:r>
      <w:r w:rsidR="00715B9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by 204 location</w:t>
      </w:r>
      <w:r w:rsidR="00BB6650" w:rsidRPr="00A133D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BB6650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2019.</w:t>
      </w:r>
    </w:p>
    <w:p w14:paraId="42A6767B" w14:textId="77777777" w:rsidR="00C65577" w:rsidRDefault="00C65577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445D86E8" w14:textId="23D0A04F" w:rsidR="00BB6650" w:rsidRPr="009C0041" w:rsidRDefault="00C65577" w:rsidP="00934982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C0041">
        <w:rPr>
          <w:rFonts w:ascii="Times New Roman" w:hAnsi="Times New Roman" w:cs="Times New Roman"/>
          <w:b/>
          <w:bCs/>
          <w:sz w:val="24"/>
          <w:szCs w:val="24"/>
        </w:rPr>
        <w:lastRenderedPageBreak/>
        <w:t>GBD</w:t>
      </w:r>
      <w:r w:rsidRPr="009C004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b/>
          <w:bCs/>
          <w:sz w:val="24"/>
          <w:szCs w:val="24"/>
        </w:rPr>
        <w:t>Overview</w:t>
      </w:r>
    </w:p>
    <w:p w14:paraId="45ABDC01" w14:textId="438FC0F8" w:rsidR="00510701" w:rsidRPr="009C0041" w:rsidRDefault="00CA067F" w:rsidP="00934982">
      <w:pPr>
        <w:pStyle w:val="a3"/>
        <w:spacing w:line="480" w:lineRule="auto"/>
        <w:ind w:rightChars="66" w:right="139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9C0041">
        <w:rPr>
          <w:rFonts w:ascii="Times New Roman" w:hAnsi="Times New Roman" w:cs="Times New Roman"/>
          <w:sz w:val="24"/>
          <w:szCs w:val="24"/>
        </w:rPr>
        <w:t xml:space="preserve">he </w:t>
      </w:r>
      <w:r w:rsidR="007540B4" w:rsidRPr="007540B4">
        <w:rPr>
          <w:rFonts w:ascii="Times New Roman" w:hAnsi="Times New Roman" w:cs="Times New Roman"/>
          <w:sz w:val="24"/>
          <w:szCs w:val="24"/>
        </w:rPr>
        <w:t>Global Burden of Disease</w:t>
      </w:r>
      <w:r w:rsidR="009B42C2">
        <w:rPr>
          <w:rFonts w:ascii="Times New Roman" w:hAnsi="Times New Roman" w:cs="Times New Roman"/>
          <w:sz w:val="24"/>
          <w:szCs w:val="24"/>
        </w:rPr>
        <w:t xml:space="preserve"> (GBD) </w:t>
      </w:r>
      <w:r w:rsidR="007540B4" w:rsidRPr="007540B4">
        <w:rPr>
          <w:rFonts w:ascii="Times New Roman" w:hAnsi="Times New Roman" w:cs="Times New Roman"/>
          <w:sz w:val="24"/>
          <w:szCs w:val="24"/>
        </w:rPr>
        <w:t>Study</w:t>
      </w:r>
      <w:r w:rsidR="007540B4">
        <w:rPr>
          <w:rFonts w:ascii="Times New Roman" w:hAnsi="Times New Roman" w:cs="Times New Roman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sz w:val="24"/>
          <w:szCs w:val="24"/>
        </w:rPr>
        <w:t>is the most comprehensive worldwide observational epidemiological study to date</w:t>
      </w:r>
      <w:r>
        <w:rPr>
          <w:rFonts w:ascii="Times New Roman" w:hAnsi="Times New Roman" w:cs="Times New Roman"/>
          <w:sz w:val="24"/>
          <w:szCs w:val="24"/>
        </w:rPr>
        <w:t xml:space="preserve">, which led by </w:t>
      </w:r>
      <w:r w:rsidRPr="009C0041">
        <w:rPr>
          <w:rFonts w:ascii="Times New Roman" w:hAnsi="Times New Roman" w:cs="Times New Roman"/>
          <w:sz w:val="24"/>
          <w:szCs w:val="24"/>
        </w:rPr>
        <w:t>the Institute for Health Metrics and Evaluation (IHME).</w:t>
      </w:r>
      <w:r w:rsidR="00F7207D" w:rsidRPr="009C0041">
        <w:rPr>
          <w:rFonts w:ascii="Times New Roman" w:hAnsi="Times New Roman" w:cs="Times New Roman"/>
          <w:sz w:val="24"/>
          <w:szCs w:val="24"/>
        </w:rPr>
        <w:t xml:space="preserve"> </w:t>
      </w:r>
      <w:r w:rsidR="00B414B4" w:rsidRPr="009C0041">
        <w:rPr>
          <w:rFonts w:ascii="Times New Roman" w:hAnsi="Times New Roman" w:cs="Times New Roman"/>
          <w:sz w:val="24"/>
          <w:szCs w:val="24"/>
        </w:rPr>
        <w:t>GBD 2019</w:t>
      </w:r>
      <w:r w:rsidR="00773640" w:rsidRPr="009C0041">
        <w:rPr>
          <w:rFonts w:ascii="Times New Roman" w:hAnsi="Times New Roman" w:cs="Times New Roman"/>
          <w:sz w:val="24"/>
          <w:szCs w:val="24"/>
        </w:rPr>
        <w:t xml:space="preserve"> is the latest</w:t>
      </w:r>
      <w:r w:rsidR="00B414B4" w:rsidRPr="009C0041">
        <w:rPr>
          <w:rFonts w:ascii="Times New Roman" w:hAnsi="Times New Roman" w:cs="Times New Roman"/>
          <w:sz w:val="24"/>
          <w:szCs w:val="24"/>
        </w:rPr>
        <w:t xml:space="preserve"> </w:t>
      </w:r>
      <w:r w:rsidR="00773640" w:rsidRPr="009C0041">
        <w:rPr>
          <w:rFonts w:ascii="Times New Roman" w:hAnsi="Times New Roman" w:cs="Times New Roman"/>
          <w:sz w:val="24"/>
          <w:szCs w:val="24"/>
        </w:rPr>
        <w:t xml:space="preserve">version that </w:t>
      </w:r>
      <w:r w:rsidR="00B414B4" w:rsidRPr="009C0041">
        <w:rPr>
          <w:rFonts w:ascii="Times New Roman" w:hAnsi="Times New Roman" w:cs="Times New Roman"/>
          <w:sz w:val="24"/>
          <w:szCs w:val="24"/>
        </w:rPr>
        <w:t>provides for the first time an independent estimation of population, for each of 204 countries and territories and the globe, using a standardized, replicable approach, as well as a comprehensive update on fertility and migration.</w:t>
      </w:r>
      <w:r w:rsidR="00A53445" w:rsidRPr="00A53445">
        <w:t xml:space="preserve"> </w:t>
      </w:r>
      <w:r w:rsidR="00A53445" w:rsidRPr="00A53445">
        <w:rPr>
          <w:rFonts w:ascii="Times New Roman" w:hAnsi="Times New Roman" w:cs="Times New Roman"/>
          <w:sz w:val="24"/>
          <w:szCs w:val="24"/>
        </w:rPr>
        <w:t xml:space="preserve">GBD is arguably the most powerful </w:t>
      </w:r>
      <w:r w:rsidR="003C4A5A">
        <w:rPr>
          <w:rFonts w:ascii="Times New Roman" w:hAnsi="Times New Roman" w:cs="Times New Roman"/>
          <w:sz w:val="24"/>
          <w:szCs w:val="24"/>
        </w:rPr>
        <w:t>tool</w:t>
      </w:r>
      <w:r w:rsidR="00A53445" w:rsidRPr="00A53445">
        <w:rPr>
          <w:rFonts w:ascii="Times New Roman" w:hAnsi="Times New Roman" w:cs="Times New Roman"/>
          <w:sz w:val="24"/>
          <w:szCs w:val="24"/>
        </w:rPr>
        <w:t xml:space="preserve"> </w:t>
      </w:r>
      <w:r w:rsidR="004B6109" w:rsidRPr="00A53445">
        <w:rPr>
          <w:rFonts w:ascii="Times New Roman" w:hAnsi="Times New Roman" w:cs="Times New Roman"/>
          <w:sz w:val="24"/>
          <w:szCs w:val="24"/>
        </w:rPr>
        <w:t xml:space="preserve">available to researchers </w:t>
      </w:r>
      <w:r w:rsidR="00A53445" w:rsidRPr="00A53445">
        <w:rPr>
          <w:rFonts w:ascii="Times New Roman" w:hAnsi="Times New Roman" w:cs="Times New Roman"/>
          <w:sz w:val="24"/>
          <w:szCs w:val="24"/>
        </w:rPr>
        <w:t>to understand the changing</w:t>
      </w:r>
      <w:r w:rsidR="00042B5E">
        <w:rPr>
          <w:rFonts w:ascii="Times New Roman" w:hAnsi="Times New Roman" w:cs="Times New Roman"/>
          <w:sz w:val="24"/>
          <w:szCs w:val="24"/>
        </w:rPr>
        <w:t xml:space="preserve"> </w:t>
      </w:r>
      <w:r w:rsidR="00A53445" w:rsidRPr="00A53445">
        <w:rPr>
          <w:rFonts w:ascii="Times New Roman" w:hAnsi="Times New Roman" w:cs="Times New Roman"/>
          <w:sz w:val="24"/>
          <w:szCs w:val="24"/>
        </w:rPr>
        <w:t xml:space="preserve">health challenges facing people </w:t>
      </w:r>
      <w:r w:rsidR="00A20020">
        <w:rPr>
          <w:rFonts w:ascii="Times New Roman" w:hAnsi="Times New Roman" w:cs="Times New Roman"/>
          <w:sz w:val="24"/>
          <w:szCs w:val="24"/>
        </w:rPr>
        <w:t>across the world</w:t>
      </w:r>
      <w:r w:rsidR="009360BA" w:rsidRPr="009360BA">
        <w:rPr>
          <w:rFonts w:ascii="Times New Roman" w:eastAsia="宋体" w:hAnsi="Times New Roman" w:cs="Times New Roman"/>
          <w:sz w:val="24"/>
          <w:szCs w:val="24"/>
          <w:lang w:eastAsia="zh-CN"/>
        </w:rPr>
        <w:t>.</w:t>
      </w:r>
      <w:r w:rsidR="009360BA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B414B4" w:rsidRPr="009C0041">
        <w:rPr>
          <w:rFonts w:ascii="Times New Roman" w:hAnsi="Times New Roman" w:cs="Times New Roman"/>
          <w:sz w:val="24"/>
          <w:szCs w:val="24"/>
        </w:rPr>
        <w:t>GBD 2019 incorporates major data additions and improvements, and methodological refinements. Mortality and life expectancy estimates have expanded to a total of 990 locations at the most detailed level, and new causes have been added to the fatal and non-fatal cause lists, for a total of 369 diseases and injuries</w:t>
      </w:r>
      <w:r w:rsidR="00F717E5" w:rsidRPr="009C0041">
        <w:rPr>
          <w:rFonts w:ascii="Times New Roman" w:hAnsi="Times New Roman" w:cs="Times New Roman"/>
          <w:sz w:val="24"/>
          <w:szCs w:val="24"/>
        </w:rPr>
        <w:t>, and 87 risk factors</w:t>
      </w:r>
      <w:r w:rsidR="00B414B4" w:rsidRPr="009C0041">
        <w:rPr>
          <w:rFonts w:ascii="Times New Roman" w:hAnsi="Times New Roman" w:cs="Times New Roman"/>
          <w:sz w:val="24"/>
          <w:szCs w:val="24"/>
        </w:rPr>
        <w:t>.</w:t>
      </w:r>
      <w:r w:rsidR="00684312" w:rsidRPr="009C0041">
        <w:rPr>
          <w:rFonts w:ascii="Times New Roman" w:eastAsiaTheme="minorEastAsia" w:hAnsi="Times New Roman" w:cs="Times New Roman" w:hint="eastAsia"/>
          <w:sz w:val="24"/>
          <w:szCs w:val="24"/>
          <w:lang w:eastAsia="zh-CN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GBD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produces</w:t>
      </w:r>
      <w:r w:rsidR="00354C41" w:rsidRPr="009C0041">
        <w:rPr>
          <w:rFonts w:ascii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regular</w:t>
      </w:r>
      <w:r w:rsidR="00354C41" w:rsidRPr="009C0041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estimates</w:t>
      </w:r>
      <w:r w:rsidR="00354C41" w:rsidRPr="009C0041">
        <w:rPr>
          <w:rFonts w:ascii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of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all‐cause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mortality,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deaths</w:t>
      </w:r>
      <w:r w:rsidR="00354C41" w:rsidRPr="009C0041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by</w:t>
      </w:r>
      <w:r w:rsidR="00354C41" w:rsidRPr="009C0041">
        <w:rPr>
          <w:rFonts w:ascii="Times New Roman" w:hAnsi="Times New Roman" w:cs="Times New Roman"/>
          <w:spacing w:val="13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cause,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years</w:t>
      </w:r>
      <w:r w:rsidR="00354C41" w:rsidRPr="009C0041">
        <w:rPr>
          <w:rFonts w:ascii="Times New Roman" w:hAnsi="Times New Roman" w:cs="Times New Roman"/>
          <w:spacing w:val="14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of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life</w:t>
      </w:r>
      <w:r w:rsidR="00354C41" w:rsidRPr="009C0041">
        <w:rPr>
          <w:rFonts w:ascii="Times New Roman" w:hAnsi="Times New Roman" w:cs="Times New Roman"/>
          <w:spacing w:val="15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lost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due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to</w:t>
      </w:r>
      <w:r w:rsidR="00354C41" w:rsidRPr="009C0041">
        <w:rPr>
          <w:rFonts w:ascii="Times New Roman" w:hAnsi="Times New Roman" w:cs="Times New Roman"/>
          <w:spacing w:val="12"/>
          <w:w w:val="95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w w:val="95"/>
          <w:sz w:val="24"/>
          <w:szCs w:val="24"/>
        </w:rPr>
        <w:t>premature</w:t>
      </w:r>
      <w:r w:rsidR="00354C41" w:rsidRPr="009C0041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mortality</w:t>
      </w:r>
      <w:r w:rsidR="00354C41" w:rsidRPr="009C00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(YLLs),</w:t>
      </w:r>
      <w:r w:rsidR="00354C41" w:rsidRPr="009C004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years</w:t>
      </w:r>
      <w:r w:rsidR="00354C41" w:rsidRPr="009C00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lived</w:t>
      </w:r>
      <w:r w:rsidR="00354C41" w:rsidRPr="009C004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with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disability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(YLDs),</w:t>
      </w:r>
      <w:r w:rsidR="00354C41" w:rsidRPr="009C004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and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disability‐adjusted</w:t>
      </w:r>
      <w:r w:rsidR="00354C41" w:rsidRPr="009C00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life</w:t>
      </w:r>
      <w:r w:rsidR="00DC2BB5">
        <w:rPr>
          <w:rFonts w:ascii="Times New Roman" w:hAnsi="Times New Roman" w:cs="Times New Roman"/>
          <w:spacing w:val="-9"/>
          <w:sz w:val="24"/>
          <w:szCs w:val="24"/>
        </w:rPr>
        <w:t>-</w:t>
      </w:r>
      <w:r w:rsidR="00354C41" w:rsidRPr="009C0041">
        <w:rPr>
          <w:rFonts w:ascii="Times New Roman" w:hAnsi="Times New Roman" w:cs="Times New Roman"/>
          <w:sz w:val="24"/>
          <w:szCs w:val="24"/>
        </w:rPr>
        <w:t>years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(DALYs)</w:t>
      </w:r>
      <w:r w:rsidR="00354C41" w:rsidRPr="009C004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for</w:t>
      </w:r>
      <w:r w:rsidR="00354C41" w:rsidRPr="009C004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a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cause</w:t>
      </w:r>
      <w:r w:rsidR="00354C41" w:rsidRPr="009C004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list.</w:t>
      </w:r>
      <w:r w:rsidR="00354C41" w:rsidRPr="009C004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</w:p>
    <w:p w14:paraId="1E5FD0AB" w14:textId="5E2B7EC9" w:rsidR="00354C41" w:rsidRPr="009C0041" w:rsidRDefault="00354C41" w:rsidP="00934982">
      <w:pPr>
        <w:pStyle w:val="a3"/>
        <w:spacing w:before="82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041">
        <w:rPr>
          <w:rFonts w:ascii="Times New Roman" w:hAnsi="Times New Roman" w:cs="Times New Roman"/>
          <w:b/>
          <w:sz w:val="24"/>
          <w:szCs w:val="24"/>
        </w:rPr>
        <w:t>Definition</w:t>
      </w:r>
      <w:r w:rsidRPr="009C0041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b/>
          <w:sz w:val="24"/>
          <w:szCs w:val="24"/>
        </w:rPr>
        <w:t>of</w:t>
      </w:r>
      <w:r w:rsidRPr="009C0041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b/>
          <w:sz w:val="24"/>
          <w:szCs w:val="24"/>
        </w:rPr>
        <w:t>indicator</w:t>
      </w:r>
    </w:p>
    <w:p w14:paraId="5CD4E59E" w14:textId="137D433A" w:rsidR="00354C41" w:rsidRPr="009C0041" w:rsidRDefault="00A07B0F" w:rsidP="00934982">
      <w:pPr>
        <w:pStyle w:val="a3"/>
        <w:spacing w:line="480" w:lineRule="auto"/>
        <w:ind w:rightChars="65" w:right="136"/>
        <w:jc w:val="both"/>
        <w:rPr>
          <w:rFonts w:ascii="Times New Roman" w:hAnsi="Times New Roman" w:cs="Times New Roman"/>
          <w:sz w:val="24"/>
          <w:szCs w:val="24"/>
        </w:rPr>
      </w:pPr>
      <w:r w:rsidRPr="009C0041">
        <w:rPr>
          <w:rFonts w:ascii="Times New Roman" w:hAnsi="Times New Roman" w:cs="Times New Roman"/>
          <w:sz w:val="24"/>
          <w:szCs w:val="24"/>
        </w:rPr>
        <w:t>Levels of exposure in each age-sex-location-year included in the study were estimated based on all available data sources using spatiotemporal Gaussian process regression,</w:t>
      </w:r>
      <w:r w:rsidRPr="009C00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E36D2B" w:rsidRPr="009C0041">
        <w:rPr>
          <w:rFonts w:ascii="Times New Roman" w:hAnsi="Times New Roman" w:cs="Times New Roman"/>
          <w:spacing w:val="1"/>
          <w:sz w:val="24"/>
          <w:szCs w:val="24"/>
        </w:rPr>
        <w:t>DisMod</w:t>
      </w:r>
      <w:proofErr w:type="spellEnd"/>
      <w:r w:rsidR="00E36D2B" w:rsidRPr="009C0041">
        <w:rPr>
          <w:rFonts w:ascii="Times New Roman" w:hAnsi="Times New Roman" w:cs="Times New Roman"/>
          <w:spacing w:val="1"/>
          <w:sz w:val="24"/>
          <w:szCs w:val="24"/>
        </w:rPr>
        <w:t xml:space="preserve">-MR 2.1, a Bayesian meta-regression method, or alternative methods. </w:t>
      </w:r>
      <w:r w:rsidR="00354C41" w:rsidRPr="009C0041">
        <w:rPr>
          <w:rFonts w:ascii="Times New Roman" w:hAnsi="Times New Roman" w:cs="Times New Roman"/>
          <w:sz w:val="24"/>
          <w:szCs w:val="24"/>
        </w:rPr>
        <w:t>In this publication, estimates for the GBD cancer</w:t>
      </w:r>
      <w:r w:rsidR="00354C41" w:rsidRPr="009C00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groups,</w:t>
      </w:r>
      <w:r w:rsidR="00354C41" w:rsidRPr="009C00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for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both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sexes,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and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for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the</w:t>
      </w:r>
      <w:r w:rsidR="00354C41" w:rsidRPr="009C004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5-year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GBD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age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groups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(0-5;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5-9;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etc.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until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95+)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are</w:t>
      </w:r>
      <w:r w:rsidR="00354C41" w:rsidRPr="009C004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presented</w:t>
      </w:r>
      <w:r w:rsidR="00354C41" w:rsidRPr="009C004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 xml:space="preserve">for </w:t>
      </w:r>
      <w:r w:rsidR="00E36D2B" w:rsidRPr="009C0041">
        <w:rPr>
          <w:rFonts w:ascii="Times New Roman" w:hAnsi="Times New Roman" w:cs="Times New Roman"/>
          <w:sz w:val="24"/>
          <w:szCs w:val="24"/>
        </w:rPr>
        <w:t>204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countries or</w:t>
      </w:r>
      <w:r w:rsidR="00354C41" w:rsidRPr="009C004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54C41" w:rsidRPr="009C0041">
        <w:rPr>
          <w:rFonts w:ascii="Times New Roman" w:hAnsi="Times New Roman" w:cs="Times New Roman"/>
          <w:sz w:val="24"/>
          <w:szCs w:val="24"/>
        </w:rPr>
        <w:t>territories.</w:t>
      </w:r>
      <w:r w:rsidR="00354C41" w:rsidRPr="009C004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sz w:val="24"/>
          <w:szCs w:val="24"/>
        </w:rPr>
        <w:t xml:space="preserve">We used the International Classification of Diseases and Injuries-10 diagnostic codes </w:t>
      </w:r>
      <w:r w:rsidRPr="009C0041">
        <w:rPr>
          <w:rFonts w:ascii="Times New Roman" w:hAnsi="Times New Roman" w:cs="Times New Roman"/>
          <w:sz w:val="24"/>
          <w:szCs w:val="24"/>
        </w:rPr>
        <w:lastRenderedPageBreak/>
        <w:t>to distinguish larynx cancer (C32), nasopharynx cancer (C11), and other pharynx cancer (C09–C10, C12–C13). The socio-demographic index (SDI) ranges from 0 (the lowest) to 1 (the highest) and divides countries and territories into five levels: low, low-middle, middle, high-middle, and high-value regions.</w:t>
      </w:r>
    </w:p>
    <w:p w14:paraId="6E79D2C2" w14:textId="77777777" w:rsidR="00354C41" w:rsidRPr="009C0041" w:rsidRDefault="00354C41" w:rsidP="0093498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C0041">
        <w:rPr>
          <w:rFonts w:ascii="Times New Roman" w:hAnsi="Times New Roman" w:cs="Times New Roman"/>
          <w:b/>
          <w:sz w:val="24"/>
          <w:szCs w:val="24"/>
        </w:rPr>
        <w:t>Data</w:t>
      </w:r>
      <w:r w:rsidRPr="009C004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9C0041">
        <w:rPr>
          <w:rFonts w:ascii="Times New Roman" w:hAnsi="Times New Roman" w:cs="Times New Roman"/>
          <w:b/>
          <w:sz w:val="24"/>
          <w:szCs w:val="24"/>
        </w:rPr>
        <w:t>analysis</w:t>
      </w:r>
    </w:p>
    <w:p w14:paraId="15A2C00F" w14:textId="530F0185" w:rsidR="00C65577" w:rsidRPr="009C0041" w:rsidRDefault="00354C41" w:rsidP="00934982">
      <w:pPr>
        <w:pStyle w:val="a3"/>
        <w:spacing w:before="78" w:line="480" w:lineRule="auto"/>
        <w:rPr>
          <w:rFonts w:ascii="Times New Roman" w:hAnsi="Times New Roman" w:cs="Times New Roman"/>
          <w:sz w:val="24"/>
          <w:szCs w:val="24"/>
        </w:rPr>
      </w:pPr>
      <w:r w:rsidRPr="009C004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D35C757" wp14:editId="1650AEA1">
                <wp:simplePos x="0" y="0"/>
                <wp:positionH relativeFrom="page">
                  <wp:posOffset>851535</wp:posOffset>
                </wp:positionH>
                <wp:positionV relativeFrom="paragraph">
                  <wp:posOffset>305435</wp:posOffset>
                </wp:positionV>
                <wp:extent cx="41275" cy="74295"/>
                <wp:effectExtent l="3810" t="0" r="2540" b="0"/>
                <wp:wrapTopAndBottom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74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18D205" w14:textId="77777777" w:rsidR="00354C41" w:rsidRDefault="00354C41" w:rsidP="00354C41">
                            <w:pPr>
                              <w:rPr>
                                <w:rFonts w:ascii="Times New Roman"/>
                                <w:i/>
                                <w:sz w:val="10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w w:val="105"/>
                                <w:sz w:val="1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35C75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67.05pt;margin-top:24.05pt;width:3.25pt;height:5.8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" filled="f" stroked="f">
                <v:textbox inset="0,0,0,0">
                  <w:txbxContent>
                    <w:p w14:paraId="3B18D205" w14:textId="77777777" w:rsidR="00354C41" w:rsidRDefault="00354C41" w:rsidP="00354C41">
                      <w:pPr>
                        <w:rPr>
                          <w:rFonts w:ascii="Times New Roman"/>
                          <w:i/>
                          <w:sz w:val="10"/>
                        </w:rPr>
                      </w:pPr>
                      <w:r>
                        <w:rPr>
                          <w:rFonts w:ascii="Times New Roman"/>
                          <w:i/>
                          <w:w w:val="105"/>
                          <w:sz w:val="10"/>
                        </w:rPr>
                        <w:t>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07B0F" w:rsidRPr="009C0041">
        <w:rPr>
          <w:rFonts w:ascii="Times New Roman" w:hAnsi="Times New Roman" w:cs="Times New Roman"/>
          <w:noProof/>
          <w:sz w:val="24"/>
          <w:szCs w:val="24"/>
        </w:rPr>
        <w:t>The DALY or death</w:t>
      </w:r>
      <w:r w:rsidR="00A07B0F" w:rsidRPr="009C0041">
        <w:rPr>
          <w:rFonts w:ascii="Times New Roman" w:eastAsiaTheme="minorEastAsia" w:hAnsi="Times New Roman" w:cs="Times New Roman" w:hint="eastAsia"/>
          <w:noProof/>
          <w:sz w:val="24"/>
          <w:szCs w:val="24"/>
          <w:lang w:eastAsia="zh-CN"/>
        </w:rPr>
        <w:t xml:space="preserve"> </w:t>
      </w:r>
      <w:r w:rsidR="00A07B0F" w:rsidRPr="009C0041">
        <w:rPr>
          <w:rFonts w:ascii="Times New Roman" w:hAnsi="Times New Roman" w:cs="Times New Roman"/>
          <w:noProof/>
          <w:sz w:val="24"/>
          <w:szCs w:val="24"/>
        </w:rPr>
        <w:t>numbers were considered to follow the formula:</w:t>
      </w:r>
    </w:p>
    <w:p w14:paraId="323CE941" w14:textId="715D38A1" w:rsidR="00A07B0F" w:rsidRPr="009C0041" w:rsidRDefault="00DE4DD7" w:rsidP="007C08F4">
      <w:pPr>
        <w:pStyle w:val="a3"/>
        <w:spacing w:before="78" w:line="480" w:lineRule="auto"/>
        <w:ind w:left="140"/>
        <w:jc w:val="center"/>
        <w:rPr>
          <w:rFonts w:ascii="Times New Roman" w:hAnsi="Times New Roman" w:cs="Times New Roman"/>
          <w:noProof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Cs/>
                  <w:noProof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sz w:val="24"/>
                  <w:szCs w:val="24"/>
                </w:rPr>
                <m:t>DV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sz w:val="24"/>
                  <w:szCs w:val="24"/>
                </w:rPr>
                <m:t>ay, py, ey</m:t>
              </m:r>
            </m:sub>
          </m:sSub>
          <m:r>
            <w:rPr>
              <w:rFonts w:ascii="Cambria Math" w:hAnsi="Cambria Math" w:cs="Times New Roman"/>
              <w:noProof/>
              <w:sz w:val="24"/>
              <w:szCs w:val="24"/>
            </w:rPr>
            <m:t>=</m:t>
          </m:r>
          <m:nary>
            <m:naryPr>
              <m:chr m:val="∑"/>
              <m:limLoc m:val="subSup"/>
              <m:ctrlPr>
                <w:rPr>
                  <w:rFonts w:ascii="Cambria Math" w:hAnsi="Cambria Math" w:cs="Times New Roman"/>
                  <w:i/>
                  <w:noProof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noProof/>
                  <w:sz w:val="24"/>
                  <w:szCs w:val="24"/>
                </w:rPr>
                <m:t>21</m:t>
              </m:r>
            </m:sup>
            <m:e>
              <m:d>
                <m:dPr>
                  <m:ctrlPr>
                    <w:rPr>
                      <w:rFonts w:ascii="Cambria Math" w:hAnsi="Cambria Math" w:cs="Times New Roman"/>
                      <w:i/>
                      <w:noProof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i,y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y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noProof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noProof/>
                          <w:sz w:val="24"/>
                          <w:szCs w:val="24"/>
                        </w:rPr>
                        <m:t>i,y</m:t>
                      </m:r>
                    </m:sub>
                  </m:sSub>
                  <m:r>
                    <w:rPr>
                      <w:rFonts w:ascii="Cambria Math" w:hAnsi="Cambria Math" w:cs="Times New Roman"/>
                      <w:noProof/>
                      <w:sz w:val="24"/>
                      <w:szCs w:val="24"/>
                    </w:rPr>
                    <m:t xml:space="preserve"> </m:t>
                  </m:r>
                </m:e>
              </m:d>
            </m:e>
          </m:nary>
        </m:oMath>
      </m:oMathPara>
    </w:p>
    <w:p w14:paraId="64AD861D" w14:textId="77A5A6F9" w:rsidR="0088733C" w:rsidRPr="009C0041" w:rsidRDefault="0088733C" w:rsidP="00934982">
      <w:pPr>
        <w:pStyle w:val="a3"/>
        <w:spacing w:before="78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C0041">
        <w:rPr>
          <w:rFonts w:ascii="Times New Roman" w:hAnsi="Times New Roman" w:cs="Times New Roman"/>
          <w:noProof/>
          <w:sz w:val="24"/>
          <w:szCs w:val="24"/>
        </w:rPr>
        <w:t>Where DV ay, py, ey represents the dependent variable (DALY or Death numbers) based on the factors of population size, age structure and risk exposure in year y. a</w:t>
      </w:r>
      <w:r w:rsidRPr="009C0041">
        <w:rPr>
          <w:rFonts w:ascii="Times New Roman" w:hAnsi="Times New Roman" w:cs="Times New Roman"/>
          <w:noProof/>
          <w:sz w:val="24"/>
          <w:szCs w:val="24"/>
          <w:vertAlign w:val="subscript"/>
        </w:rPr>
        <w:t>i,y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 represents the proportion of population for the age category i in year y, where ages under 1, above 95, and every 5 years in between were considered a category. p</w:t>
      </w:r>
      <w:r w:rsidRPr="009C0041">
        <w:rPr>
          <w:rFonts w:ascii="Times New Roman" w:hAnsi="Times New Roman" w:cs="Times New Roman"/>
          <w:noProof/>
          <w:sz w:val="24"/>
          <w:szCs w:val="24"/>
          <w:vertAlign w:val="subscript"/>
        </w:rPr>
        <w:t>y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 represents the total population in given year y; and e</w:t>
      </w:r>
      <w:r w:rsidRPr="009C0041">
        <w:rPr>
          <w:rFonts w:ascii="Times New Roman" w:hAnsi="Times New Roman" w:cs="Times New Roman"/>
          <w:noProof/>
          <w:sz w:val="24"/>
          <w:szCs w:val="24"/>
          <w:vertAlign w:val="subscript"/>
        </w:rPr>
        <w:t>i, y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 represents DALY rate or Death rate given age category i in year y.</w:t>
      </w:r>
    </w:p>
    <w:p w14:paraId="29038483" w14:textId="2C487B9D" w:rsidR="00ED34C4" w:rsidRDefault="006A1A30" w:rsidP="00934982">
      <w:pPr>
        <w:pStyle w:val="a3"/>
        <w:spacing w:before="78" w:line="48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</w:pPr>
      <w:r w:rsidRPr="009C0041">
        <w:rPr>
          <w:rFonts w:ascii="Times New Roman" w:hAnsi="Times New Roman" w:cs="Times New Roman"/>
          <w:noProof/>
          <w:sz w:val="24"/>
          <w:szCs w:val="24"/>
        </w:rPr>
        <w:t>The age</w:t>
      </w:r>
      <w:r w:rsidR="00A03744">
        <w:rPr>
          <w:rFonts w:ascii="Times New Roman" w:hAnsi="Times New Roman" w:cs="Times New Roman"/>
          <w:noProof/>
          <w:sz w:val="24"/>
          <w:szCs w:val="24"/>
        </w:rPr>
        <w:t>-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standardized DALY rates and </w:t>
      </w:r>
      <w:r w:rsidR="00D431E4">
        <w:rPr>
          <w:rFonts w:ascii="Times New Roman" w:hAnsi="Times New Roman" w:cs="Times New Roman"/>
          <w:noProof/>
          <w:sz w:val="24"/>
          <w:szCs w:val="24"/>
        </w:rPr>
        <w:t>d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eath rates were decomposed based on </w:t>
      </w:r>
      <w:r w:rsidR="0087740D">
        <w:rPr>
          <w:rFonts w:ascii="Times New Roman" w:hAnsi="Times New Roman" w:cs="Times New Roman"/>
          <w:noProof/>
          <w:sz w:val="24"/>
          <w:szCs w:val="24"/>
        </w:rPr>
        <w:t>PLCs</w:t>
      </w:r>
      <w:r w:rsidRPr="009C0041">
        <w:rPr>
          <w:rFonts w:ascii="Times New Roman" w:hAnsi="Times New Roman" w:cs="Times New Roman"/>
          <w:noProof/>
          <w:sz w:val="24"/>
          <w:szCs w:val="24"/>
        </w:rPr>
        <w:t xml:space="preserve"> risk factors as defined in the GBD comparative risk assessment framework which includes</w:t>
      </w:r>
      <w:r w:rsidR="009C0041" w:rsidRPr="009C0041">
        <w:rPr>
          <w:rFonts w:ascii="Times New Roman" w:hAnsi="Times New Roman" w:cs="Times New Roman"/>
          <w:noProof/>
          <w:sz w:val="24"/>
          <w:szCs w:val="24"/>
        </w:rPr>
        <w:t xml:space="preserve"> smoking, alcohol use, and</w:t>
      </w:r>
      <w:r w:rsidR="009C0041" w:rsidRPr="009C0041">
        <w:rPr>
          <w:sz w:val="24"/>
          <w:szCs w:val="24"/>
        </w:rPr>
        <w:t xml:space="preserve"> </w:t>
      </w:r>
      <w:r w:rsidR="009C0041" w:rsidRPr="009C0041">
        <w:rPr>
          <w:rFonts w:ascii="Times New Roman" w:hAnsi="Times New Roman" w:cs="Times New Roman"/>
          <w:noProof/>
          <w:sz w:val="24"/>
          <w:szCs w:val="24"/>
        </w:rPr>
        <w:t>occupational exposure</w:t>
      </w:r>
      <w:r w:rsidR="00A03744">
        <w:rPr>
          <w:rFonts w:ascii="Times New Roman" w:hAnsi="Times New Roman" w:cs="Times New Roman"/>
          <w:noProof/>
          <w:sz w:val="24"/>
          <w:szCs w:val="24"/>
        </w:rPr>
        <w:t xml:space="preserve"> (</w:t>
      </w:r>
      <w:r w:rsidR="00A03744" w:rsidRPr="009C0041">
        <w:rPr>
          <w:rFonts w:ascii="Times New Roman" w:hAnsi="Times New Roman" w:cs="Times New Roman"/>
          <w:noProof/>
          <w:sz w:val="24"/>
          <w:szCs w:val="24"/>
        </w:rPr>
        <w:t>sulfuric acid</w:t>
      </w:r>
      <w:r w:rsidR="00A03744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A03744" w:rsidRPr="009C0041">
        <w:rPr>
          <w:rFonts w:ascii="Times New Roman" w:hAnsi="Times New Roman" w:cs="Times New Roman"/>
          <w:noProof/>
          <w:sz w:val="24"/>
          <w:szCs w:val="24"/>
        </w:rPr>
        <w:t>asbestos</w:t>
      </w:r>
      <w:r w:rsidR="00A03744">
        <w:rPr>
          <w:rFonts w:ascii="Times New Roman" w:hAnsi="Times New Roman" w:cs="Times New Roman"/>
          <w:noProof/>
          <w:sz w:val="24"/>
          <w:szCs w:val="24"/>
        </w:rPr>
        <w:t xml:space="preserve">, and </w:t>
      </w:r>
      <w:r w:rsidR="00A03744" w:rsidRPr="00C24154">
        <w:rPr>
          <w:rFonts w:ascii="Times New Roman" w:hAnsi="Times New Roman" w:cs="Times New Roman"/>
          <w:bCs/>
          <w:sz w:val="24"/>
          <w:szCs w:val="24"/>
        </w:rPr>
        <w:t>formaldehyde</w:t>
      </w:r>
      <w:r w:rsidR="00A03744">
        <w:rPr>
          <w:rFonts w:ascii="Times New Roman" w:hAnsi="Times New Roman" w:cs="Times New Roman"/>
          <w:noProof/>
          <w:sz w:val="24"/>
          <w:szCs w:val="24"/>
        </w:rPr>
        <w:t>).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26EB8">
        <w:rPr>
          <w:rFonts w:ascii="Times New Roman" w:hAnsi="Times New Roman" w:cs="Times New Roman"/>
          <w:noProof/>
          <w:sz w:val="24"/>
          <w:szCs w:val="24"/>
        </w:rPr>
        <w:t>H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 xml:space="preserve">ere we chose data from </w:t>
      </w:r>
      <w:r w:rsidR="00D26EB8">
        <w:rPr>
          <w:rFonts w:ascii="Times New Roman" w:hAnsi="Times New Roman" w:cs="Times New Roman"/>
          <w:noProof/>
          <w:sz w:val="24"/>
          <w:szCs w:val="24"/>
        </w:rPr>
        <w:t xml:space="preserve">1990 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 xml:space="preserve">and applied the distribution of age-standardized risk factor attributable </w:t>
      </w:r>
      <w:r w:rsidR="00D26EB8">
        <w:rPr>
          <w:rFonts w:ascii="Times New Roman" w:hAnsi="Times New Roman" w:cs="Times New Roman"/>
          <w:noProof/>
          <w:sz w:val="24"/>
          <w:szCs w:val="24"/>
        </w:rPr>
        <w:t xml:space="preserve">PLCs 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>DALY and death rates to</w:t>
      </w:r>
      <w:r w:rsidR="00A40DA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 xml:space="preserve">corresponding </w:t>
      </w:r>
      <w:r w:rsidR="00850D8F">
        <w:rPr>
          <w:rFonts w:ascii="Times New Roman" w:hAnsi="Times New Roman" w:cs="Times New Roman"/>
          <w:noProof/>
          <w:sz w:val="24"/>
          <w:szCs w:val="24"/>
        </w:rPr>
        <w:t>2019</w:t>
      </w:r>
      <w:r w:rsidR="00D26EB8" w:rsidRPr="00D26EB8">
        <w:rPr>
          <w:rFonts w:ascii="Times New Roman" w:hAnsi="Times New Roman" w:cs="Times New Roman"/>
          <w:noProof/>
          <w:sz w:val="24"/>
          <w:szCs w:val="24"/>
        </w:rPr>
        <w:t xml:space="preserve"> rates.</w:t>
      </w:r>
      <w:r w:rsidR="00161FEC">
        <w:rPr>
          <w:rFonts w:ascii="Times New Roman" w:hAnsi="Times New Roman" w:cs="Times New Roman"/>
          <w:noProof/>
          <w:sz w:val="24"/>
          <w:szCs w:val="24"/>
        </w:rPr>
        <w:t xml:space="preserve"> For example,</w:t>
      </w:r>
      <w:r w:rsidR="00A40DA2" w:rsidRPr="00A40DA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61FEC">
        <w:rPr>
          <w:rFonts w:ascii="Times New Roman" w:hAnsi="Times New Roman" w:cs="Times New Roman"/>
          <w:noProof/>
          <w:sz w:val="24"/>
          <w:szCs w:val="24"/>
        </w:rPr>
        <w:t>a</w:t>
      </w:r>
      <w:r w:rsidR="00A40DA2" w:rsidRPr="00A40DA2">
        <w:rPr>
          <w:rFonts w:ascii="Times New Roman" w:hAnsi="Times New Roman" w:cs="Times New Roman"/>
          <w:noProof/>
          <w:sz w:val="24"/>
          <w:szCs w:val="24"/>
        </w:rPr>
        <w:t>ge-standardized rate</w:t>
      </w:r>
      <w:r w:rsidR="00161FEC">
        <w:rPr>
          <w:rFonts w:ascii="Times New Roman" w:hAnsi="Times New Roman" w:cs="Times New Roman"/>
          <w:noProof/>
          <w:sz w:val="24"/>
          <w:szCs w:val="24"/>
        </w:rPr>
        <w:t>s</w:t>
      </w:r>
      <w:r w:rsidR="00A40DA2" w:rsidRPr="00A40DA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61FEC">
        <w:rPr>
          <w:rFonts w:ascii="Times New Roman" w:hAnsi="Times New Roman" w:cs="Times New Roman"/>
          <w:noProof/>
          <w:sz w:val="24"/>
          <w:szCs w:val="24"/>
        </w:rPr>
        <w:t xml:space="preserve">of larynx cancer </w:t>
      </w:r>
      <w:r w:rsidR="00A40DA2" w:rsidRPr="00A40DA2">
        <w:rPr>
          <w:rFonts w:ascii="Times New Roman" w:hAnsi="Times New Roman" w:cs="Times New Roman"/>
          <w:noProof/>
          <w:sz w:val="24"/>
          <w:szCs w:val="24"/>
        </w:rPr>
        <w:t>were computed based on Rate</w:t>
      </w:r>
      <w:r w:rsidR="00A40DA2">
        <w:rPr>
          <w:rFonts w:ascii="Times New Roman" w:hAnsi="Times New Roman" w:cs="Times New Roman"/>
          <w:noProof/>
          <w:sz w:val="24"/>
          <w:szCs w:val="24"/>
        </w:rPr>
        <w:t>=</w:t>
      </w:r>
      <m:oMath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q=1</m:t>
            </m:r>
          </m:sub>
          <m:sup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4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q,y</m:t>
                </m:r>
              </m:sub>
            </m:sSub>
          </m:e>
        </m:nary>
      </m:oMath>
      <w:r w:rsidR="00A40DA2">
        <w:rPr>
          <w:rFonts w:ascii="Times New Roman" w:eastAsiaTheme="minorEastAsia" w:hAnsi="Times New Roman" w:cs="Times New Roman" w:hint="eastAsia"/>
          <w:noProof/>
          <w:sz w:val="24"/>
          <w:szCs w:val="24"/>
          <w:lang w:eastAsia="zh-CN"/>
        </w:rPr>
        <w:t>.</w:t>
      </w:r>
      <w:r w:rsidR="005260E9" w:rsidRP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Where q represents one of the </w:t>
      </w:r>
      <w:r w:rsidR="00161FEC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four</w:t>
      </w:r>
      <w:r w:rsid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</w:t>
      </w:r>
      <w:r w:rsidR="005260E9" w:rsidRP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risk factor and y represent the year and Rq</w:t>
      </w:r>
      <w:r w:rsidR="00597C4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,</w:t>
      </w:r>
      <w:r w:rsidR="005260E9" w:rsidRP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y represent the </w:t>
      </w:r>
      <w:r w:rsidR="00EA767C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age-standardized</w:t>
      </w:r>
      <w:r w:rsidR="005260E9" w:rsidRP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rate for specific risk</w:t>
      </w:r>
      <w:r w:rsidR="005260E9">
        <w:rPr>
          <w:rFonts w:ascii="Times New Roman" w:eastAsiaTheme="minorEastAsia" w:hAnsi="Times New Roman" w:cs="Times New Roman" w:hint="eastAsia"/>
          <w:noProof/>
          <w:sz w:val="24"/>
          <w:szCs w:val="24"/>
          <w:lang w:eastAsia="zh-CN"/>
        </w:rPr>
        <w:t xml:space="preserve"> </w:t>
      </w:r>
      <w:r w:rsidR="005260E9" w:rsidRPr="005260E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factor in given year y</w:t>
      </w:r>
      <w:r w:rsidR="00597C49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.</w:t>
      </w:r>
    </w:p>
    <w:p w14:paraId="1BE95B49" w14:textId="12487417" w:rsidR="005B1464" w:rsidRPr="005B1464" w:rsidRDefault="00B05015" w:rsidP="00934982">
      <w:pPr>
        <w:pStyle w:val="a3"/>
        <w:spacing w:before="78" w:line="48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</w:pPr>
      <w:r w:rsidRPr="00B05015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The Socio-demographic Index (SDI) is a composite indicator of development status </w:t>
      </w:r>
      <w:r w:rsidRPr="00B05015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lastRenderedPageBreak/>
        <w:t>strongly correlated with health outcomes. In short, it is the geometric mean of 0 to 1 indices of total fertility under 25 (TFU25), mean education for those aged 15 and older (EDU15+), and lag distributed income (LDI) per capita.</w:t>
      </w:r>
      <w:r w:rsidR="00A0352A" w:rsidRPr="00A0352A">
        <w:t xml:space="preserve"> </w:t>
      </w:r>
      <w:r w:rsidR="00A0352A" w:rsidRPr="00A0352A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An index score of 0 represents the minimum level of each covariate input past which selected health outcomes can get no worse, while an index score of 1 represents the maximum level of each covariate input past which selected health outcomes cease to improve.</w:t>
      </w:r>
      <w:r w:rsidR="00F31E67" w:rsidRPr="00F31E67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</w:t>
      </w:r>
      <w:r w:rsidR="00E06810" w:rsidRPr="00E06810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GBD 2019 SDI is calculated as it was in 2017</w:t>
      </w:r>
      <w:r w:rsidR="00E06810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. F</w:t>
      </w:r>
      <w:r w:rsidR="00F31E67" w:rsidRPr="00F31E67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or GBD 2019, after calculating SDI,values were multiplied by 100 for a scale of 0 to 100.</w:t>
      </w:r>
      <w:r w:rsidR="00F65D48" w:rsidRPr="00F65D48">
        <w:t xml:space="preserve"> </w:t>
      </w:r>
      <w:r w:rsidR="00E067F3" w:rsidRPr="00F65D48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SDI</w:t>
      </w:r>
      <w:r w:rsidR="00F65D48" w:rsidRPr="00F65D48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</w:t>
      </w:r>
      <w:r w:rsidR="00E067F3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was </w:t>
      </w:r>
      <w:r w:rsidR="00F65D48" w:rsidRPr="00F65D48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computed underlying as follows:</w:t>
      </w:r>
      <w:r w:rsidR="00E067F3" w:rsidRPr="00E067F3">
        <w:t xml:space="preserve"> </w:t>
      </w:r>
    </w:p>
    <w:p w14:paraId="121C9E24" w14:textId="3F998FB6" w:rsidR="00F65D48" w:rsidRDefault="005B1464" w:rsidP="005B1464">
      <w:pPr>
        <w:pStyle w:val="a3"/>
        <w:spacing w:before="78" w:line="480" w:lineRule="auto"/>
        <w:ind w:left="140"/>
        <w:jc w:val="center"/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</w:pPr>
      <w:r w:rsidRPr="005B1464">
        <w:rPr>
          <w:rFonts w:ascii="Cambria Math" w:eastAsia="Cambria Math" w:hAnsi="Cambria Math"/>
          <w:position w:val="2"/>
          <w:sz w:val="24"/>
          <w:szCs w:val="24"/>
        </w:rPr>
        <w:t>𝐼</w:t>
      </w:r>
      <w:r w:rsidRPr="005B1464">
        <w:rPr>
          <w:rFonts w:ascii="Cambria Math" w:eastAsia="Cambria Math" w:hAnsi="Cambria Math"/>
          <w:sz w:val="24"/>
          <w:szCs w:val="24"/>
          <w:vertAlign w:val="subscript"/>
        </w:rPr>
        <w:t>𝐶𝑙𝑦</w:t>
      </w:r>
      <w:r w:rsidRPr="005B1464">
        <w:rPr>
          <w:position w:val="2"/>
          <w:sz w:val="24"/>
          <w:szCs w:val="24"/>
        </w:rPr>
        <w:t>=</w:t>
      </w:r>
      <w:r w:rsidRPr="005B1464">
        <w:rPr>
          <w:rFonts w:ascii="Times New Roman" w:eastAsiaTheme="minorEastAsia" w:hAnsi="Times New Roman" w:cs="Times New Roman"/>
          <w:sz w:val="24"/>
          <w:szCs w:val="24"/>
          <w:lang w:eastAsia="zh-CN"/>
        </w:rPr>
        <w:t>Max</w:t>
      </w:r>
      <w:r w:rsidRPr="005B1464">
        <w:rPr>
          <w:rFonts w:asciiTheme="minorHAnsi" w:eastAsiaTheme="minorEastAsia" w:hAnsiTheme="minorHAnsi" w:cstheme="minorBidi"/>
          <w:sz w:val="24"/>
          <w:szCs w:val="24"/>
          <w:lang w:eastAsia="zh-CN"/>
        </w:rPr>
        <w:t xml:space="preserve"> </w:t>
      </w:r>
      <w:r w:rsidRPr="005B1464">
        <w:rPr>
          <w:rFonts w:asciiTheme="minorHAnsi" w:eastAsiaTheme="minorEastAsia" w:hAnsiTheme="minorHAnsi" w:cstheme="minorBidi" w:hint="eastAsia"/>
          <w:sz w:val="24"/>
          <w:szCs w:val="24"/>
          <w:lang w:eastAsia="zh-CN"/>
        </w:rPr>
        <w:t>(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position w:val="2"/>
                <w:sz w:val="24"/>
                <w:szCs w:val="24"/>
              </w:rPr>
              <m:t>C</m:t>
            </m:r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ly</m:t>
            </m:r>
            <m:r>
              <m:rPr>
                <m:sty m:val="p"/>
              </m:rPr>
              <w:rPr>
                <w:rFonts w:ascii="Cambria Math" w:hAnsi="Cambria Math"/>
                <w:position w:val="2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Cambria Math" w:hAnsi="Cambria Math"/>
                <w:position w:val="2"/>
                <w:sz w:val="24"/>
                <w:szCs w:val="24"/>
              </w:rPr>
              <m:t>C</m:t>
            </m:r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low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/>
                <w:position w:val="2"/>
                <w:sz w:val="24"/>
                <w:szCs w:val="24"/>
              </w:rPr>
              <m:t>C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ig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  <m:r>
              <m:rPr>
                <m:sty m:val="p"/>
              </m:rPr>
              <w:rPr>
                <w:rFonts w:ascii="Cambria Math" w:hAnsi="Cambria Math"/>
                <w:position w:val="2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Cambria Math" w:hAnsi="Cambria Math"/>
                <w:position w:val="2"/>
                <w:sz w:val="24"/>
                <w:szCs w:val="24"/>
              </w:rPr>
              <m:t>C</m:t>
            </m:r>
            <m:r>
              <m:rPr>
                <m:sty m:val="p"/>
              </m:rPr>
              <w:rPr>
                <w:rFonts w:ascii="Cambria Math" w:eastAsia="Cambria Math" w:hAnsi="Cambria Math"/>
                <w:sz w:val="24"/>
                <w:szCs w:val="24"/>
              </w:rPr>
              <m:t>low</m:t>
            </m:r>
          </m:den>
        </m:f>
      </m:oMath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,</w:t>
      </w:r>
      <w:r w:rsidR="0004791E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 xml:space="preserve"> </w:t>
      </w:r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0.005)</w:t>
      </w:r>
    </w:p>
    <w:p w14:paraId="5A675EB5" w14:textId="0029CB2B" w:rsidR="005B1464" w:rsidRDefault="005B1464" w:rsidP="00934982">
      <w:pPr>
        <w:pStyle w:val="a3"/>
        <w:spacing w:before="78" w:line="48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</w:pPr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I</w:t>
      </w:r>
      <w:r w:rsidRPr="005B1464">
        <w:rPr>
          <w:rFonts w:ascii="Times New Roman" w:eastAsiaTheme="minorEastAsia" w:hAnsi="Times New Roman" w:cs="Times New Roman"/>
          <w:noProof/>
          <w:sz w:val="24"/>
          <w:szCs w:val="24"/>
          <w:vertAlign w:val="subscript"/>
          <w:lang w:eastAsia="zh-CN"/>
        </w:rPr>
        <w:t>cly</w:t>
      </w:r>
      <w:r>
        <w:rPr>
          <w:rFonts w:ascii="Times New Roman" w:eastAsiaTheme="minorEastAsia" w:hAnsi="Times New Roman" w:cs="Times New Roman"/>
          <w:noProof/>
          <w:sz w:val="24"/>
          <w:szCs w:val="24"/>
          <w:vertAlign w:val="subscript"/>
          <w:lang w:eastAsia="zh-CN"/>
        </w:rPr>
        <w:t xml:space="preserve"> </w:t>
      </w:r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is the index for covariate C, location l, and year y and is equal to the difference between the</w:t>
      </w:r>
      <w:r>
        <w:rPr>
          <w:rFonts w:ascii="Times New Roman" w:eastAsiaTheme="minorEastAsia" w:hAnsi="Times New Roman" w:cs="Times New Roman" w:hint="eastAsia"/>
          <w:noProof/>
          <w:sz w:val="24"/>
          <w:szCs w:val="24"/>
          <w:lang w:eastAsia="zh-CN"/>
        </w:rPr>
        <w:t xml:space="preserve"> </w:t>
      </w:r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value of that covariate in that location‐year and the lower bound of the covariate divided by the</w:t>
      </w:r>
      <w:r>
        <w:rPr>
          <w:rFonts w:ascii="Times New Roman" w:eastAsiaTheme="minorEastAsia" w:hAnsi="Times New Roman" w:cs="Times New Roman" w:hint="eastAsia"/>
          <w:noProof/>
          <w:sz w:val="24"/>
          <w:szCs w:val="24"/>
          <w:lang w:eastAsia="zh-CN"/>
        </w:rPr>
        <w:t xml:space="preserve"> </w:t>
      </w:r>
      <w:r w:rsidRPr="005B1464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difference between the upper and lower bounds for that covariate</w:t>
      </w:r>
      <w:r w:rsidR="002D1696">
        <w:rPr>
          <w:rFonts w:ascii="Times New Roman" w:eastAsiaTheme="minorEastAsia" w:hAnsi="Times New Roman" w:cs="Times New Roman"/>
          <w:noProof/>
          <w:sz w:val="24"/>
          <w:szCs w:val="24"/>
          <w:lang w:eastAsia="zh-CN"/>
        </w:rPr>
        <w:t>.</w:t>
      </w:r>
    </w:p>
    <w:p w14:paraId="5E63DC3A" w14:textId="5EB5458B" w:rsidR="00B41D58" w:rsidRDefault="00B41D58">
      <w:pPr>
        <w:widowControl/>
        <w:jc w:val="left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2087967F" w14:textId="76680671" w:rsidR="00DF6CE8" w:rsidRDefault="00660C4E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>The correlation between the sociodemographic index (SDI) and age-standardized mortality rates of larynx cancer, nasopharynx cancer, and other pharynx cancer in 2019.</w:t>
      </w:r>
    </w:p>
    <w:p w14:paraId="62637644" w14:textId="2CDB05ED" w:rsidR="00DF6CE8" w:rsidRDefault="00DF6CE8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885D719" wp14:editId="2304ECC7">
            <wp:simplePos x="0" y="0"/>
            <wp:positionH relativeFrom="column">
              <wp:posOffset>987425</wp:posOffset>
            </wp:positionH>
            <wp:positionV relativeFrom="paragraph">
              <wp:posOffset>127000</wp:posOffset>
            </wp:positionV>
            <wp:extent cx="3237230" cy="7534275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23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96A70" w14:textId="56C9A141" w:rsidR="00DF6CE8" w:rsidRPr="00A133D9" w:rsidRDefault="00DF6CE8" w:rsidP="004E775B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CA53E43" w14:textId="23EFDF58" w:rsidR="004E775B" w:rsidRDefault="00660C4E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Age-standardized disability-adjusted life-years (DALY</w:t>
      </w:r>
      <w:r w:rsidR="00DF6CE8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per 100,000 people of larynx cancer, nasopharynx, cancer, and other pharynx cancer grouped by socio-demographic index (SDI) quintiles from 1990 to 2019.</w:t>
      </w:r>
    </w:p>
    <w:p w14:paraId="097D168C" w14:textId="2DC083DB" w:rsidR="004E775B" w:rsidRDefault="004E775B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4D8F215B" wp14:editId="3AAD8C3F">
            <wp:extent cx="5274310" cy="45415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272B2" w14:textId="2EEA13B2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3A5245B1" w14:textId="00C514D1" w:rsidR="004E775B" w:rsidRDefault="00660C4E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correlations between the sociodemographic index (SDI) and age-standardized disability-adjusted life year rates of larynx cancer, nasopharynx cancer, and other pharynx cancer in 2019.</w:t>
      </w:r>
    </w:p>
    <w:p w14:paraId="3833492E" w14:textId="7535A0A9" w:rsidR="004E775B" w:rsidRDefault="004E775B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172136A3" wp14:editId="47744761">
            <wp:simplePos x="0" y="0"/>
            <wp:positionH relativeFrom="column">
              <wp:posOffset>965200</wp:posOffset>
            </wp:positionH>
            <wp:positionV relativeFrom="paragraph">
              <wp:posOffset>86995</wp:posOffset>
            </wp:positionV>
            <wp:extent cx="3469005" cy="7534275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00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2D36B0" w14:textId="05B9998C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0148575E" w14:textId="070B809B" w:rsidR="004E775B" w:rsidRDefault="00660C4E" w:rsidP="00DF6CE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The correlation between the change in sociodemographic index (SDI) and e</w:t>
      </w:r>
      <w:r w:rsidR="00DF6CE8" w:rsidRPr="00A133D9">
        <w:rPr>
          <w:rFonts w:ascii="Times New Roman" w:hAnsi="Times New Roman" w:cs="Times New Roman"/>
          <w:sz w:val="24"/>
          <w:szCs w:val="24"/>
        </w:rPr>
        <w:t>stimated annual percentage change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in age-standardized mortality rates of larynx cancer, nasopharynx cancer, and other pharynx cancer in 2019.</w:t>
      </w:r>
    </w:p>
    <w:p w14:paraId="21B77CA3" w14:textId="2C003614" w:rsidR="004E775B" w:rsidRDefault="004E775B" w:rsidP="00DF6CE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1DBA125" wp14:editId="716660F9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3774440" cy="7531735"/>
            <wp:effectExtent l="0" t="0" r="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4593" cy="7532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A479C1" w14:textId="22A623EE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F4C703D" w14:textId="53B52531" w:rsidR="004E775B" w:rsidRDefault="00660C4E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Critical risk factors contributing to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age-standardized </w:t>
      </w:r>
      <w:r w:rsidR="00DF6CE8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mort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ality rate per 100,000 people of larynx cancer, nasopharynx cancer, and other pharynx cancer between 1990 and 2019.</w:t>
      </w:r>
    </w:p>
    <w:p w14:paraId="1A6FD0A8" w14:textId="18291E1F" w:rsidR="004E775B" w:rsidRDefault="004E775B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7C754EEB" wp14:editId="4AAD1D7C">
            <wp:extent cx="5274310" cy="46183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D365C" w14:textId="6E50EA2C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27AABC1" w14:textId="03F5809B" w:rsidR="004E775B" w:rsidRDefault="00660C4E" w:rsidP="00DF6C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age-standardized disability-adjusted life-years (DALYs) per 100,000 people of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>larynx, nasopharynx, and other pharynx cancer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caused by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>all the critical risk factors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between 1990 and 2019.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DE2884" w14:textId="5BB5AD7C" w:rsidR="004E775B" w:rsidRDefault="004E775B" w:rsidP="00DF6C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CD682E" wp14:editId="1182EC23">
            <wp:extent cx="5274310" cy="47231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11330" w14:textId="66A9BAB4" w:rsidR="00DF6CE8" w:rsidRPr="00A133D9" w:rsidRDefault="004E775B" w:rsidP="004E775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1BD703" w14:textId="24F2C8DC" w:rsidR="004E775B" w:rsidRDefault="00660C4E" w:rsidP="00DF6C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Age-standardized mortality rate (left, line with square symbol) and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disability-adjusted life- years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(right)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per 100,000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people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DF6CE8" w:rsidRPr="00A133D9">
        <w:rPr>
          <w:rFonts w:ascii="Times New Roman" w:hAnsi="Times New Roman" w:cs="Times New Roman"/>
          <w:sz w:val="24"/>
          <w:szCs w:val="24"/>
        </w:rPr>
        <w:t>pharynx and larynx cancers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 due to smoking and alcohol</w:t>
      </w:r>
      <w:r w:rsidR="00DF6CE8" w:rsidRPr="00A133D9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>use among men and women globally from 1990 to 2019.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E6183C" w14:textId="0D30DCF0" w:rsidR="004E775B" w:rsidRDefault="004E775B" w:rsidP="00DF6C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98AD25" wp14:editId="2678EAF6">
            <wp:extent cx="5211183" cy="7154867"/>
            <wp:effectExtent l="0" t="0" r="889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503" cy="716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69217" w14:textId="1561D9E5" w:rsidR="00DF6CE8" w:rsidRPr="00A133D9" w:rsidRDefault="004E775B" w:rsidP="004E775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02148E5F" w14:textId="3F69C788" w:rsidR="004E775B" w:rsidRDefault="00660C4E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correlations between sociodemographic index (SDI) and age-standardized mortality rate per 100,000 people of larynx cancer due to smoking, alcohol use, and occupational exposure to asbestos and sulfuric acid in 2019.</w:t>
      </w:r>
    </w:p>
    <w:p w14:paraId="6191F6BF" w14:textId="0DBB6B0D" w:rsidR="004E775B" w:rsidRDefault="004E775B" w:rsidP="00DF6CE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6A06808D" wp14:editId="319AC726">
            <wp:extent cx="5230442" cy="449770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0442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1334C" w14:textId="421C8505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69A684C9" w14:textId="3DDD87D6" w:rsidR="004E775B" w:rsidRDefault="00660C4E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>The correlation between sociodemographic index (SDI) and age-standardized mortality rate per 100,000 people of other pharynx cancer due to smoking and alcohol use in 2019.</w:t>
      </w:r>
    </w:p>
    <w:p w14:paraId="57C87B0D" w14:textId="56864F09" w:rsidR="004E775B" w:rsidRDefault="004E775B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7992E7E7" wp14:editId="7BBA9744">
            <wp:extent cx="5274310" cy="225650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7F65C" w14:textId="1E8E7317" w:rsidR="00DF6CE8" w:rsidRPr="004E775B" w:rsidRDefault="004E775B" w:rsidP="004E775B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4410EA8" w14:textId="7FCDAE54" w:rsidR="004E775B" w:rsidRDefault="00660C4E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Figure</w:t>
      </w:r>
      <w:r w:rsidR="005214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The correlation between sociodemographic index (SDI) and age-standardized mortality rate per 100,000 people of nasopharynx cancer due to smoking, alcohol use, and occupational </w:t>
      </w:r>
      <w:r w:rsidR="00DF6CE8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exposure to formaldehyde</w:t>
      </w:r>
      <w:r w:rsidR="00DF6CE8" w:rsidRPr="00A133D9">
        <w:rPr>
          <w:rFonts w:ascii="Times New Roman" w:hAnsi="Times New Roman" w:cs="Times New Roman"/>
          <w:bCs/>
          <w:sz w:val="24"/>
          <w:szCs w:val="24"/>
        </w:rPr>
        <w:t xml:space="preserve"> in 2019.</w:t>
      </w:r>
    </w:p>
    <w:p w14:paraId="02A98397" w14:textId="1A1BD2DC" w:rsidR="004E775B" w:rsidRDefault="00964F73" w:rsidP="00DF6CE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27BA272" wp14:editId="2D4625C4">
            <wp:simplePos x="0" y="0"/>
            <wp:positionH relativeFrom="margin">
              <wp:posOffset>1145540</wp:posOffset>
            </wp:positionH>
            <wp:positionV relativeFrom="margin">
              <wp:posOffset>1216025</wp:posOffset>
            </wp:positionV>
            <wp:extent cx="3038475" cy="7534275"/>
            <wp:effectExtent l="0" t="0" r="0" b="0"/>
            <wp:wrapSquare wrapText="bothSides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446DAB" w14:textId="3874FFBD" w:rsidR="004E775B" w:rsidRPr="00964F73" w:rsidRDefault="004E775B" w:rsidP="00964F73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71396BE" w14:textId="292402CD" w:rsidR="00836AC0" w:rsidRDefault="00660C4E" w:rsidP="001154D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Supporting Table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global mortality, </w:t>
      </w:r>
      <w:r w:rsidR="0004338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5442B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ge-standardized mortality rate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E94A75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disability-adjusted life-years (DALY</w:t>
      </w:r>
      <w:r w:rsidR="00E94A75" w:rsidRPr="00A133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E94A75" w:rsidRPr="00A133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E94A7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due to pharynx and larynx cancers in 1990 and 2019</w:t>
      </w:r>
      <w:r w:rsidR="00964F7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a6"/>
        <w:tblpPr w:leftFromText="180" w:rightFromText="180" w:vertAnchor="page" w:horzAnchor="margin" w:tblpY="2874"/>
        <w:tblW w:w="5000" w:type="pct"/>
        <w:tblLook w:val="04A0" w:firstRow="1" w:lastRow="0" w:firstColumn="1" w:lastColumn="0" w:noHBand="0" w:noVBand="1"/>
      </w:tblPr>
      <w:tblGrid>
        <w:gridCol w:w="1078"/>
        <w:gridCol w:w="766"/>
        <w:gridCol w:w="2269"/>
        <w:gridCol w:w="2269"/>
        <w:gridCol w:w="1924"/>
      </w:tblGrid>
      <w:tr w:rsidR="0047352E" w14:paraId="0EFFAA80" w14:textId="77777777" w:rsidTr="0084686C">
        <w:trPr>
          <w:trHeight w:val="618"/>
        </w:trPr>
        <w:tc>
          <w:tcPr>
            <w:tcW w:w="1110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50CC961" w14:textId="77777777" w:rsidR="0047352E" w:rsidRPr="0084686C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967065" w14:textId="77777777" w:rsidR="0047352E" w:rsidRDefault="0047352E" w:rsidP="0084686C">
            <w:pPr>
              <w:jc w:val="center"/>
              <w:rPr>
                <w:b/>
                <w:bCs/>
                <w:color w:val="000000" w:themeColor="text1"/>
                <w:sz w:val="18"/>
              </w:rPr>
            </w:pPr>
            <w:bookmarkStart w:id="0" w:name="OLE_LINK3"/>
            <w:r>
              <w:rPr>
                <w:b/>
                <w:bCs/>
                <w:color w:val="000000" w:themeColor="text1"/>
                <w:sz w:val="18"/>
              </w:rPr>
              <w:t>Larynx cancer</w:t>
            </w:r>
            <w:bookmarkEnd w:id="0"/>
          </w:p>
        </w:tc>
        <w:tc>
          <w:tcPr>
            <w:tcW w:w="136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62AA95" w14:textId="77777777" w:rsidR="0047352E" w:rsidRDefault="0047352E" w:rsidP="0084686C">
            <w:pPr>
              <w:jc w:val="center"/>
              <w:rPr>
                <w:b/>
                <w:bCs/>
                <w:color w:val="000000" w:themeColor="text1"/>
                <w:sz w:val="18"/>
              </w:rPr>
            </w:pPr>
            <w:r>
              <w:rPr>
                <w:b/>
                <w:bCs/>
                <w:color w:val="000000" w:themeColor="text1"/>
                <w:sz w:val="18"/>
              </w:rPr>
              <w:t>Other pharynx cancer</w:t>
            </w:r>
          </w:p>
        </w:tc>
        <w:tc>
          <w:tcPr>
            <w:tcW w:w="115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36F271" w14:textId="77777777" w:rsidR="0047352E" w:rsidRDefault="0047352E" w:rsidP="0084686C">
            <w:pPr>
              <w:jc w:val="center"/>
              <w:rPr>
                <w:b/>
                <w:bCs/>
                <w:color w:val="000000" w:themeColor="text1"/>
                <w:sz w:val="18"/>
              </w:rPr>
            </w:pPr>
            <w:r>
              <w:rPr>
                <w:b/>
                <w:bCs/>
                <w:color w:val="000000" w:themeColor="text1"/>
                <w:sz w:val="18"/>
              </w:rPr>
              <w:t>Nasopharynx cancer</w:t>
            </w:r>
          </w:p>
        </w:tc>
      </w:tr>
      <w:tr w:rsidR="0047352E" w14:paraId="5767F8B5" w14:textId="77777777" w:rsidTr="0084686C">
        <w:trPr>
          <w:trHeight w:val="387"/>
        </w:trPr>
        <w:tc>
          <w:tcPr>
            <w:tcW w:w="1110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3CB4FD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DALYs </w:t>
            </w:r>
            <w:r>
              <w:rPr>
                <w:rFonts w:ascii="Arial" w:hAnsi="Arial" w:cs="Arial"/>
                <w:color w:val="000000" w:themeColor="text1"/>
                <w:sz w:val="18"/>
              </w:rPr>
              <w:t>×</w:t>
            </w:r>
            <w:r>
              <w:rPr>
                <w:color w:val="000000" w:themeColor="text1"/>
                <w:sz w:val="18"/>
              </w:rPr>
              <w:t>10</w:t>
            </w:r>
            <w:r>
              <w:rPr>
                <w:color w:val="000000" w:themeColor="text1"/>
                <w:sz w:val="18"/>
                <w:vertAlign w:val="superscript"/>
              </w:rPr>
              <w:t>6</w:t>
            </w:r>
          </w:p>
        </w:tc>
        <w:tc>
          <w:tcPr>
            <w:tcW w:w="1366" w:type="pct"/>
            <w:tcBorders>
              <w:left w:val="nil"/>
              <w:bottom w:val="nil"/>
              <w:right w:val="nil"/>
            </w:tcBorders>
            <w:vAlign w:val="center"/>
          </w:tcPr>
          <w:p w14:paraId="10F80223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2.47 (2.35 to 2.59) *</w:t>
            </w:r>
          </w:p>
        </w:tc>
        <w:tc>
          <w:tcPr>
            <w:tcW w:w="1366" w:type="pct"/>
            <w:tcBorders>
              <w:left w:val="nil"/>
              <w:bottom w:val="nil"/>
              <w:right w:val="nil"/>
            </w:tcBorders>
            <w:vAlign w:val="center"/>
          </w:tcPr>
          <w:p w14:paraId="1576C359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1.56 (1.45 to 1.71)</w:t>
            </w:r>
          </w:p>
        </w:tc>
        <w:tc>
          <w:tcPr>
            <w:tcW w:w="1158" w:type="pct"/>
            <w:tcBorders>
              <w:left w:val="nil"/>
              <w:bottom w:val="nil"/>
              <w:right w:val="nil"/>
            </w:tcBorders>
            <w:vAlign w:val="center"/>
          </w:tcPr>
          <w:p w14:paraId="0830E904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1.88 (1.72 to 2.05)</w:t>
            </w:r>
          </w:p>
        </w:tc>
      </w:tr>
      <w:tr w:rsidR="0047352E" w14:paraId="55D28579" w14:textId="77777777" w:rsidTr="0084686C">
        <w:trPr>
          <w:trHeight w:val="386"/>
        </w:trPr>
        <w:tc>
          <w:tcPr>
            <w:tcW w:w="1110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BD2D6E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4A5E2" w14:textId="77777777" w:rsidR="0047352E" w:rsidRDefault="0047352E" w:rsidP="0084686C">
            <w:pPr>
              <w:ind w:firstLineChars="150" w:firstLine="270"/>
              <w:jc w:val="left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3.26 (3.03 to 3.51)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DCAF89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3.23 (2.90 to 3.57)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46EBD7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2.34 (2.14 to 2.54)</w:t>
            </w:r>
          </w:p>
        </w:tc>
      </w:tr>
      <w:tr w:rsidR="0047352E" w14:paraId="4B145A33" w14:textId="77777777" w:rsidTr="0084686C">
        <w:trPr>
          <w:trHeight w:val="422"/>
        </w:trPr>
        <w:tc>
          <w:tcPr>
            <w:tcW w:w="111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76228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bookmarkStart w:id="1" w:name="OLE_LINK2"/>
            <w:r>
              <w:rPr>
                <w:color w:val="000000" w:themeColor="text1"/>
                <w:sz w:val="18"/>
              </w:rPr>
              <w:t>Deaths Number</w:t>
            </w:r>
            <w:bookmarkEnd w:id="1"/>
          </w:p>
          <w:p w14:paraId="1B5D3AED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×</w:t>
            </w:r>
            <w:r>
              <w:rPr>
                <w:color w:val="000000" w:themeColor="text1"/>
                <w:sz w:val="18"/>
              </w:rPr>
              <w:t>10</w:t>
            </w:r>
            <w:r>
              <w:rPr>
                <w:color w:val="000000" w:themeColor="text1"/>
                <w:sz w:val="18"/>
                <w:vertAlign w:val="superscript"/>
              </w:rPr>
              <w:t>3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AA57E2" w14:textId="77777777" w:rsidR="0047352E" w:rsidRDefault="0047352E" w:rsidP="0084686C">
            <w:pPr>
              <w:ind w:firstLineChars="50" w:firstLine="90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87.46 (83.18 to 91.55)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FA656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51.46 (47.97 to 56.46)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0FD969" w14:textId="77777777" w:rsidR="0047352E" w:rsidRDefault="0047352E" w:rsidP="0084686C">
            <w:pPr>
              <w:jc w:val="right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53.46 (48.87 to 57.91)</w:t>
            </w:r>
          </w:p>
        </w:tc>
      </w:tr>
      <w:tr w:rsidR="0047352E" w14:paraId="37A18542" w14:textId="77777777" w:rsidTr="0084686C">
        <w:trPr>
          <w:trHeight w:val="382"/>
        </w:trPr>
        <w:tc>
          <w:tcPr>
            <w:tcW w:w="1110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D5343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3FF13A" w14:textId="77777777" w:rsidR="0047352E" w:rsidRDefault="0047352E" w:rsidP="0084686C">
            <w:pPr>
              <w:ind w:firstLineChars="50" w:firstLine="90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123.34 (114.94 to 132.80)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16051A" w14:textId="77777777" w:rsidR="0047352E" w:rsidRDefault="0047352E" w:rsidP="0084686C">
            <w:pPr>
              <w:ind w:firstLineChars="50" w:firstLine="90"/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114.21 (103.15 to 126.04)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CE97C7" w14:textId="77777777" w:rsidR="0047352E" w:rsidRDefault="0047352E" w:rsidP="0084686C">
            <w:pPr>
              <w:ind w:firstLineChars="50" w:firstLine="90"/>
              <w:jc w:val="right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71.61 (65.44 to 77.62)</w:t>
            </w:r>
          </w:p>
        </w:tc>
      </w:tr>
      <w:tr w:rsidR="0047352E" w14:paraId="7305D73A" w14:textId="77777777" w:rsidTr="0084686C">
        <w:trPr>
          <w:trHeight w:val="457"/>
        </w:trPr>
        <w:tc>
          <w:tcPr>
            <w:tcW w:w="6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821842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ASMR </w:t>
            </w:r>
          </w:p>
          <w:p w14:paraId="7BE9694D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per100,000</w:t>
            </w:r>
          </w:p>
          <w:p w14:paraId="44799A32" w14:textId="77777777" w:rsidR="0047352E" w:rsidRDefault="0047352E" w:rsidP="0084686C">
            <w:pPr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1D474F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Both sex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55EB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2.19 (2.08 to 2.29)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4E8099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1.25 (1.17 to 1.37)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A82E51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1.26 (1.15 to 1.36)</w:t>
            </w:r>
          </w:p>
        </w:tc>
      </w:tr>
      <w:tr w:rsidR="0047352E" w14:paraId="714C2E4C" w14:textId="77777777" w:rsidTr="0084686C">
        <w:trPr>
          <w:trHeight w:val="390"/>
        </w:trPr>
        <w:tc>
          <w:tcPr>
            <w:tcW w:w="6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ECB6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6CECBB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C28705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1.49 (1.39 to 1.61)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C2906D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1.37 (1.24 to 1.51)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2B759E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0.86 (0.79 to 0.93)</w:t>
            </w:r>
          </w:p>
        </w:tc>
      </w:tr>
      <w:tr w:rsidR="0047352E" w14:paraId="72D6CEF1" w14:textId="77777777" w:rsidTr="0084686C">
        <w:trPr>
          <w:trHeight w:val="441"/>
        </w:trPr>
        <w:tc>
          <w:tcPr>
            <w:tcW w:w="6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991C36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DC0E2C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m</w:t>
            </w:r>
            <w:r>
              <w:rPr>
                <w:color w:val="000000" w:themeColor="text1"/>
                <w:sz w:val="18"/>
              </w:rPr>
              <w:t>ale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187D9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4.15 (3.94 to 4.35)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95AD0B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2.04 (1.86 to 2.25)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1C4D85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1.72 (1.55 to 1.90)</w:t>
            </w:r>
          </w:p>
        </w:tc>
      </w:tr>
      <w:tr w:rsidR="0047352E" w14:paraId="1DB03050" w14:textId="77777777" w:rsidTr="0084686C">
        <w:trPr>
          <w:trHeight w:val="419"/>
        </w:trPr>
        <w:tc>
          <w:tcPr>
            <w:tcW w:w="6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CDD568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80D95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1DA66E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2.74 (2.54 to 2.98)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6B807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2.23 (1.98 to 2.50)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4EDE39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1.28 (1.15 to 1.43)</w:t>
            </w:r>
          </w:p>
        </w:tc>
      </w:tr>
      <w:tr w:rsidR="0047352E" w14:paraId="762C1DE9" w14:textId="77777777" w:rsidTr="0084686C">
        <w:trPr>
          <w:trHeight w:val="381"/>
        </w:trPr>
        <w:tc>
          <w:tcPr>
            <w:tcW w:w="6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3A2D5B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EAA9B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18"/>
              </w:rPr>
              <w:t>f</w:t>
            </w:r>
            <w:r>
              <w:rPr>
                <w:color w:val="000000" w:themeColor="text1"/>
                <w:sz w:val="18"/>
              </w:rPr>
              <w:t>emale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7CB688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0.54 (0.50 to 0.58)</w:t>
            </w:r>
          </w:p>
        </w:tc>
        <w:tc>
          <w:tcPr>
            <w:tcW w:w="13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7340F7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0.57 (0.49 to 0.65)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904175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0.83 (0.71 to 0.94)</w:t>
            </w:r>
          </w:p>
        </w:tc>
      </w:tr>
      <w:tr w:rsidR="0047352E" w14:paraId="74A26598" w14:textId="77777777" w:rsidTr="0084686C">
        <w:trPr>
          <w:trHeight w:val="390"/>
        </w:trPr>
        <w:tc>
          <w:tcPr>
            <w:tcW w:w="6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846FE1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4C483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B38ACA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0.41 (0.37 to 0.45)</w:t>
            </w:r>
          </w:p>
        </w:tc>
        <w:tc>
          <w:tcPr>
            <w:tcW w:w="13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E03FE0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0.60 (0.52 to 0.70)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FF3BB4" w14:textId="77777777" w:rsidR="0047352E" w:rsidRDefault="0047352E" w:rsidP="0084686C">
            <w:pPr>
              <w:jc w:val="center"/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0.47 (0.42 to 0.53)</w:t>
            </w:r>
          </w:p>
        </w:tc>
      </w:tr>
    </w:tbl>
    <w:p w14:paraId="1D1B05EE" w14:textId="77777777" w:rsidR="003D154B" w:rsidRPr="000E6E8A" w:rsidRDefault="003D154B" w:rsidP="003D154B">
      <w:pPr>
        <w:widowControl/>
        <w:spacing w:line="276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0E6E8A">
        <w:rPr>
          <w:rFonts w:ascii="Times New Roman" w:hAnsi="Times New Roman" w:cs="Times New Roman"/>
          <w:color w:val="000000" w:themeColor="text1"/>
          <w:sz w:val="20"/>
          <w:szCs w:val="21"/>
        </w:rPr>
        <w:t>ASMR, age-standardized mortality rate.</w:t>
      </w:r>
    </w:p>
    <w:p w14:paraId="30BF408C" w14:textId="77777777" w:rsidR="003D154B" w:rsidRPr="000E6E8A" w:rsidRDefault="003D154B" w:rsidP="003D154B">
      <w:pPr>
        <w:widowControl/>
        <w:spacing w:line="276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0E6E8A">
        <w:rPr>
          <w:rFonts w:ascii="Times New Roman" w:hAnsi="Times New Roman" w:cs="Times New Roman"/>
          <w:color w:val="000000" w:themeColor="text1"/>
          <w:sz w:val="20"/>
          <w:szCs w:val="21"/>
        </w:rPr>
        <w:t>*</w:t>
      </w:r>
      <w:r w:rsidRPr="000E6E8A">
        <w:rPr>
          <w:sz w:val="20"/>
          <w:szCs w:val="21"/>
        </w:rPr>
        <w:t xml:space="preserve"> </w:t>
      </w:r>
      <w:r w:rsidRPr="000E6E8A">
        <w:rPr>
          <w:rFonts w:ascii="Times New Roman" w:hAnsi="Times New Roman" w:cs="Times New Roman"/>
          <w:color w:val="000000" w:themeColor="text1"/>
          <w:sz w:val="20"/>
          <w:szCs w:val="21"/>
        </w:rPr>
        <w:t>Data in parentheses shown as 95% uncertainty interval, data for 1990 are presented in the above column</w:t>
      </w:r>
    </w:p>
    <w:p w14:paraId="38D0AF22" w14:textId="77777777" w:rsidR="003D154B" w:rsidRPr="003D154B" w:rsidRDefault="003D154B" w:rsidP="0084124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03A9C3" w14:textId="5550F02E" w:rsidR="00DF6CE8" w:rsidRPr="00E04BAF" w:rsidRDefault="003D154B" w:rsidP="00E04BAF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94FF699" w14:textId="50198499" w:rsidR="00E04BAF" w:rsidRDefault="00660C4E" w:rsidP="00742BC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Supporting Table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DF6CE8" w:rsidRPr="00A133D9">
        <w:rPr>
          <w:rFonts w:ascii="Times New Roman" w:hAnsi="Times New Roman" w:cs="Times New Roman"/>
          <w:sz w:val="24"/>
          <w:szCs w:val="24"/>
        </w:rPr>
        <w:t xml:space="preserve"> 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>The age-standardized mortality rate of larynx cancer, nasopharynx cancer, and other pharynx cancer for different countries and regions in 2019.</w:t>
      </w:r>
    </w:p>
    <w:tbl>
      <w:tblPr>
        <w:tblW w:w="5001" w:type="pct"/>
        <w:tblLayout w:type="fixed"/>
        <w:tblLook w:val="04A0" w:firstRow="1" w:lastRow="0" w:firstColumn="1" w:lastColumn="0" w:noHBand="0" w:noVBand="1"/>
      </w:tblPr>
      <w:tblGrid>
        <w:gridCol w:w="1840"/>
        <w:gridCol w:w="718"/>
        <w:gridCol w:w="719"/>
        <w:gridCol w:w="719"/>
        <w:gridCol w:w="716"/>
        <w:gridCol w:w="718"/>
        <w:gridCol w:w="718"/>
        <w:gridCol w:w="718"/>
        <w:gridCol w:w="718"/>
        <w:gridCol w:w="724"/>
      </w:tblGrid>
      <w:tr w:rsidR="00330E8B" w14:paraId="017199BB" w14:textId="77777777" w:rsidTr="00330E8B">
        <w:trPr>
          <w:trHeight w:val="416"/>
        </w:trPr>
        <w:tc>
          <w:tcPr>
            <w:tcW w:w="110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736757" w14:textId="77777777" w:rsidR="00330E8B" w:rsidRDefault="00330E8B" w:rsidP="005C2EC6">
            <w:pPr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location</w:t>
            </w:r>
          </w:p>
        </w:tc>
        <w:tc>
          <w:tcPr>
            <w:tcW w:w="12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056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  <w:t>Larynx cancer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1D4E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  <w:t>Other</w:t>
            </w:r>
            <w:proofErr w:type="gramEnd"/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pharynx</w:t>
            </w:r>
          </w:p>
          <w:p w14:paraId="616238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  <w:t>cancer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49A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6"/>
                <w:szCs w:val="16"/>
              </w:rPr>
              <w:t>Nasopharynx cancer</w:t>
            </w:r>
          </w:p>
        </w:tc>
      </w:tr>
      <w:tr w:rsidR="00330E8B" w14:paraId="69C7D5D4" w14:textId="77777777" w:rsidTr="00330E8B">
        <w:trPr>
          <w:trHeight w:val="478"/>
        </w:trPr>
        <w:tc>
          <w:tcPr>
            <w:tcW w:w="110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234F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0A2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Estimate value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87D0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Lower 95%UI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6099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Upper 95%UI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F7AE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Estimate value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E584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Lower 95%UI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1910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Upper 95%UI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A903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Estimate value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53E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Lower 95%UI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30F8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bCs/>
                <w:color w:val="000000"/>
                <w:kern w:val="0"/>
                <w:sz w:val="11"/>
                <w:szCs w:val="16"/>
              </w:rPr>
              <w:t>Upper 95%UI</w:t>
            </w:r>
          </w:p>
        </w:tc>
      </w:tr>
      <w:tr w:rsidR="00330E8B" w14:paraId="598EA74B" w14:textId="77777777" w:rsidTr="00330E8B">
        <w:trPr>
          <w:trHeight w:val="348"/>
        </w:trPr>
        <w:tc>
          <w:tcPr>
            <w:tcW w:w="11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6311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Afghanistan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B307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22CE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4.22 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57D3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2.32 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630D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0983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F643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91DA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66A1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5A0C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</w:tr>
      <w:tr w:rsidR="00330E8B" w14:paraId="2172FFC6" w14:textId="77777777" w:rsidTr="00330E8B">
        <w:trPr>
          <w:trHeight w:val="348"/>
        </w:trPr>
        <w:tc>
          <w:tcPr>
            <w:tcW w:w="110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4D9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Albania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48F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FD22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2.76 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DA5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4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40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13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4C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3F6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8F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591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330E8B" w14:paraId="6033314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B24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Algeria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06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E6C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013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7E6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79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44A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1CF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375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CAD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</w:tr>
      <w:tr w:rsidR="00330E8B" w14:paraId="3FE3F3F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AB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American Samoa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752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D2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747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0B9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CBB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ABA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D76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292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BE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</w:tr>
      <w:tr w:rsidR="00330E8B" w14:paraId="31E17D8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BF3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Andorra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BB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FCB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A4F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451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77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F79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D6C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EB2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75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437A979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A31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Angola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038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3D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55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85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E5C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A4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B31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500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410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  <w:tr w:rsidR="00330E8B" w14:paraId="1F1553B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2B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Antigua and Barbuda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082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5F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195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13E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EDE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96F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0B7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FE3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3C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</w:tr>
      <w:tr w:rsidR="00330E8B" w14:paraId="31A9739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8598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Argentina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EB0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654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D33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C7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265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3E7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FA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E1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C9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</w:tr>
      <w:tr w:rsidR="00330E8B" w14:paraId="0AA2517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41B2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Armenia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39D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9EF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28B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C23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28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43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4C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E1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4B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</w:tr>
      <w:tr w:rsidR="00330E8B" w14:paraId="3B03A55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43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Australia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5AC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B73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A2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FB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A2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37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D56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C56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6DB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330E8B" w14:paraId="2B70500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16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Austria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B2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C31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9306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37B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9B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BE0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877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BB8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5C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</w:tr>
      <w:tr w:rsidR="00330E8B" w14:paraId="1A36B62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96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Azerbaijan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C8A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B40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6D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8D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CB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82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8CF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B93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82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</w:tr>
      <w:tr w:rsidR="00330E8B" w14:paraId="7C0A6DF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35D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Bahamas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1E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979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49F3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C3C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52C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6CA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3A9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7CD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4C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</w:tr>
      <w:tr w:rsidR="00330E8B" w14:paraId="5B1CFFC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A43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Bahrain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DEF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88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A4F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7DF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448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564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99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67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08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</w:tr>
      <w:tr w:rsidR="00330E8B" w14:paraId="2078CCC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D31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Bangladesh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08F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C77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63F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F5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E3E6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4.85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D4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FF7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C5F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916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</w:tr>
      <w:tr w:rsidR="00330E8B" w14:paraId="7C79418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DB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Barbados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30A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B81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E88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A6D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A2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DB6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5C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E9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5E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</w:tr>
      <w:tr w:rsidR="00330E8B" w14:paraId="49560F3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05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Belarus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8D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85D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2A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9C1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3A7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B78B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378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EF6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16F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37150A9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1D8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Belgium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CA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92B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98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55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22C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BE4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18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252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FF0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</w:tr>
      <w:tr w:rsidR="00330E8B" w14:paraId="3852FB0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405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Belize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0F1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855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4D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AC2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387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86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470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B38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16A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</w:tr>
      <w:tr w:rsidR="00330E8B" w14:paraId="2F6F5BF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5CD2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Benin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D45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E56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DB7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4DD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FD2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F9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20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FD5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1F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6E19BE6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CF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Bermuda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F863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77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C1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47C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45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241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093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CF0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0F1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</w:tr>
      <w:tr w:rsidR="00330E8B" w14:paraId="37C718B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9F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Bhutan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C58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156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365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C46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4.02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C6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F94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3AD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741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9C5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</w:tr>
      <w:tr w:rsidR="00330E8B" w14:paraId="6D1E88E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D3B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Bolivia (</w:t>
            </w:r>
            <w:proofErr w:type="spellStart"/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Plurinational</w:t>
            </w:r>
            <w:proofErr w:type="spellEnd"/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 xml:space="preserve"> State of)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B9D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658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D8E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4DD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460B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1C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27A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93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B0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</w:tr>
      <w:tr w:rsidR="00330E8B" w14:paraId="256A863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27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Bosnia and Herzegovina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52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236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F64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EC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1A2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EB2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C6D8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225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8D4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</w:tr>
      <w:tr w:rsidR="00330E8B" w14:paraId="563BA2D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B50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Botswana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E60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780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661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BA9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CD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AE5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BBC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9A3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48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50342FE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289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Brazil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5E8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3F3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3C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3DA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B10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47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E0B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025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88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398758C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FA0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Brunei Darussalam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A6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47B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2F0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3F5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9C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720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CA2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B3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652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2.48 </w:t>
            </w:r>
          </w:p>
        </w:tc>
      </w:tr>
      <w:tr w:rsidR="00330E8B" w14:paraId="36476C1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594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Bulgaria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38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B9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DC6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85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4C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8F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C7C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49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B7A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</w:tr>
      <w:tr w:rsidR="00330E8B" w14:paraId="283189A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ACE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Burkina Faso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5C9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03A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D9C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C5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770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D5A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D5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7F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57F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14F922F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AAD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Burundi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450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414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A4C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362E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71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08B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C2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5D7B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DD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</w:tr>
      <w:tr w:rsidR="00330E8B" w14:paraId="60B7F0D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69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Cabo Verde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E50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020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14A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63F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3F21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AED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0EB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F6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1D5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373AEBC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FD0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Cambodia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45D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07C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B86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F1D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AE9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2E81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51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6E7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B45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</w:tr>
      <w:tr w:rsidR="00330E8B" w14:paraId="4F79C83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43D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lastRenderedPageBreak/>
              <w:t>Cameroon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D51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2E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52B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31A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F62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A6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9DB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458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0B6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</w:tr>
      <w:tr w:rsidR="00330E8B" w14:paraId="5F9E908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24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Canada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19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CE7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EF5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D3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EB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EBF8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7B0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48F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163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7901926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44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Central African Republic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C1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861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82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C0A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184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AA3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F82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E6C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EC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</w:tr>
      <w:tr w:rsidR="00330E8B" w14:paraId="38EBD73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82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Chad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A8C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AA1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C544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1C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F6E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F6C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9F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9F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D7A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4446BF0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30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Chile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BB7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BC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24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66A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26D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1A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796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D73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97A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</w:tr>
      <w:tr w:rsidR="00330E8B" w14:paraId="7B585A0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AB6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China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483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B72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B6D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417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7A7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A4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32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CE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07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</w:tr>
      <w:tr w:rsidR="00330E8B" w14:paraId="51DB058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243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Colombia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2B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61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B0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03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674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39B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A7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F63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74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</w:tr>
      <w:tr w:rsidR="00330E8B" w14:paraId="1C83C4C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101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Comoros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97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55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B8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EDC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7D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8A4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1D2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E6B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F90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</w:tr>
      <w:tr w:rsidR="00330E8B" w14:paraId="4B56DD6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15F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Congo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EE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2CF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6C4F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F27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4B9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922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55F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F49F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637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</w:tr>
      <w:tr w:rsidR="00330E8B" w14:paraId="2D53270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74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Cook Islands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F8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C5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DAC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DF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BF8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309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57F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1B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D7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5DF9F07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CFE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Costa Rica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8F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D7C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8F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83D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EA2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CB3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245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36DE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C5D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3BE19B5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C03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Croatia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0D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478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7FF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C68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0F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CC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CF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E40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62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34676D8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262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Cuba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CA4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5.03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244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6.15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EE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4.08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22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635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48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545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3B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0B4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</w:tr>
      <w:tr w:rsidR="00330E8B" w14:paraId="58868F6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186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Cyprus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64C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32E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C6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30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554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D4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B61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80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2C7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</w:tr>
      <w:tr w:rsidR="00330E8B" w14:paraId="22184CE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8F2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Czechia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86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B08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3C7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F1C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964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E834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4F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6D1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E3F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57C1249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A3A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Côte d'Ivoire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1C2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BF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A2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AC3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CA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EE1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971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46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80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16AB8F6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DF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Democratic People's Republic of Korea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04F6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30D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63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79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C7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44D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12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EE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C99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</w:tr>
      <w:tr w:rsidR="00330E8B" w14:paraId="47557B5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A66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Democratic Republic of the Congo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5F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9D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EEF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498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A50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5BB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DDE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EA9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42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</w:tr>
      <w:tr w:rsidR="00330E8B" w14:paraId="6CE8D4F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4E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Denmark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946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1DF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ABF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2529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28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128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01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C4C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7E1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124B25B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33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Djibouti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FE8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478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C50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E14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985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EB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D6F3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19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37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</w:tr>
      <w:tr w:rsidR="00330E8B" w14:paraId="4E2D8D7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356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Dominica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42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911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C30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C6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AFC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6A8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22B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57F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94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</w:tr>
      <w:tr w:rsidR="00330E8B" w14:paraId="3A6B55C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43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Dominican Republic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44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2CF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E48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ED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631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34B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DFE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CFF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98F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</w:tr>
      <w:tr w:rsidR="00330E8B" w14:paraId="56999D2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FD0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Ecuador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97B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C0A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817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46A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E04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371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39C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E0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8BA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</w:tr>
      <w:tr w:rsidR="00330E8B" w14:paraId="1DB3CA5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DB7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Egypt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56E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AF4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BA3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5E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EB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F13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0E4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420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D07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</w:tr>
      <w:tr w:rsidR="00330E8B" w14:paraId="154411E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B7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El Salvador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8B4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F4F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E9A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F42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A2D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5A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615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776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CE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</w:tr>
      <w:tr w:rsidR="00330E8B" w14:paraId="6F329C7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FBF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Equatorial Guinea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E297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75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8FC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9FD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85D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262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0B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62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22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</w:tr>
      <w:tr w:rsidR="00330E8B" w14:paraId="74BC3A4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981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Eritrea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8F1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0CE5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7BD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0E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8C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10B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07C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187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680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</w:tr>
      <w:tr w:rsidR="00330E8B" w14:paraId="772E436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C7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Estonia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71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72D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26F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AD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3CC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048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D8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4A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241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</w:tr>
      <w:tr w:rsidR="00330E8B" w14:paraId="143FB7E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DFD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Eswatini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4312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E2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775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4782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A41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DE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A58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9C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5CD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</w:tr>
      <w:tr w:rsidR="00330E8B" w14:paraId="75F59B2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E5C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Ethiopia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31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9DE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E31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DE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3FD4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89F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85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9D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05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</w:tr>
      <w:tr w:rsidR="00330E8B" w14:paraId="1DC3D9C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00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Fiji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0AE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92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87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71F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DE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3CF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2F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331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20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37C1B9F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7A42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Finland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150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29A0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CE4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CA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A32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2B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C4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CF21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0A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</w:tr>
      <w:tr w:rsidR="00330E8B" w14:paraId="5EAD427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7AC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France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C6D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B8A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253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8B2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E1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DA5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66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33E0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9D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</w:tr>
      <w:tr w:rsidR="00330E8B" w14:paraId="37089BF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B3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Gabon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CBD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D0F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159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E592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CF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790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006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6E4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7CC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</w:tr>
      <w:tr w:rsidR="00330E8B" w14:paraId="378462A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C4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Gambia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22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61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EB0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0D2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6E7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D7F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98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EF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10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11218CE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0D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Georgia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5FB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64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57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7CC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BB2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24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691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00C9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D0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2BCA937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76B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Germany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2A1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BA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44F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A2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2AF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354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94B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854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A32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</w:tr>
      <w:tr w:rsidR="00330E8B" w14:paraId="55A6A02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17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lastRenderedPageBreak/>
              <w:t>Ghana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D9A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5911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B98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6C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B0C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822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90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BA9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435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511FF64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52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Greece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789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5E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B82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46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66A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633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416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D88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AB5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</w:tr>
      <w:tr w:rsidR="00330E8B" w14:paraId="0A4053B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26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Greenland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AC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A62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F4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11A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548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A95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798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79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5.73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6D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3.76 </w:t>
            </w:r>
          </w:p>
        </w:tc>
      </w:tr>
      <w:tr w:rsidR="00330E8B" w14:paraId="4B12E00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36F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Grenada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48C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A5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BC6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4F24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EDB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555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D9B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A6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0C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</w:tr>
      <w:tr w:rsidR="00330E8B" w14:paraId="176840A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966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Guam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D8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A21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B1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C0F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6A3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09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1EB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6C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4BF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</w:tr>
      <w:tr w:rsidR="00330E8B" w14:paraId="0793E3F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42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Guatemala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06BB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B0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15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DF2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EA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0B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89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2DC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624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66BFD8A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D1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Guinea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8BF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6C9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C53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837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A47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2B5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E3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53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65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5F40E82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9C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Guinea-Bissau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8CE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41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B3F0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F1F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2B8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B9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E1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15F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69F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</w:tr>
      <w:tr w:rsidR="00330E8B" w14:paraId="5644CC1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00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Guyana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7F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2D9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ED9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788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823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039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E3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CDF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4D4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</w:tr>
      <w:tr w:rsidR="00330E8B" w14:paraId="1949CED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72F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Haiti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9F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B9C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940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D83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84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09A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99F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8E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C6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</w:tr>
      <w:tr w:rsidR="00330E8B" w14:paraId="3220EF7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1EC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Honduras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5F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C0E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043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C23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90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A7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7A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8F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AB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7586590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05B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Hungary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A7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4EB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7B22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B4E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3.52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CC74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4DC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BF8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4D54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A6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</w:tr>
      <w:tr w:rsidR="00330E8B" w14:paraId="1387624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293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Iceland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98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02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12C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33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722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A56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65E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53F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EDAA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</w:tr>
      <w:tr w:rsidR="00330E8B" w14:paraId="6DDD805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32D2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India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94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5D0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CB0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C6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4.89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145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83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8CE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EFA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187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</w:tr>
      <w:tr w:rsidR="00330E8B" w14:paraId="605A2DF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028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Indonesia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C25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5B6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FA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2350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7E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A5C8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7E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59A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BEC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</w:tr>
      <w:tr w:rsidR="00330E8B" w14:paraId="49E5B11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86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Iran (Islamic Republic of)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46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AF2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4B4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6EB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F72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50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A52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56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79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</w:tr>
      <w:tr w:rsidR="00330E8B" w14:paraId="02808CF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71B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Iraq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B3D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67E6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B35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C5F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E2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EB7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E8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C1A9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5E5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42D07B0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D13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Ireland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0C4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E52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FF7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5C2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14C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247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B9E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211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C13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</w:tr>
      <w:tr w:rsidR="00330E8B" w14:paraId="72F69D1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E0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Israel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60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4E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9E2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306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D24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53A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19E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CBF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D3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</w:tr>
      <w:tr w:rsidR="00330E8B" w14:paraId="63D07D4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65D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Italy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AE8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30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8CB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6FF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F37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9862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C3F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B6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EF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</w:tr>
      <w:tr w:rsidR="00330E8B" w14:paraId="5EF0917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C1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Jamaica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06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BA8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97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BA8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8C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5E1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4A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77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9D4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  <w:tr w:rsidR="00330E8B" w14:paraId="7A6B57C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876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Japan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39C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B56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3DA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12D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85D6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0CA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CF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FB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A2C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</w:tr>
      <w:tr w:rsidR="00330E8B" w14:paraId="02C1080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C5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Jordan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CF4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B7FD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F7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16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424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E67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A2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2E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F7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</w:tr>
      <w:tr w:rsidR="00330E8B" w14:paraId="38708FC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79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Kazakhstan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A9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EF8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C05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A32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7CC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E6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496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EC0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7C6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</w:tr>
      <w:tr w:rsidR="00330E8B" w14:paraId="1ECBD59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07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Kenya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32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80D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0D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182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850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3FA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0409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29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31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</w:tr>
      <w:tr w:rsidR="00330E8B" w14:paraId="6EA2EDA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D6BC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Kiribati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8E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87C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F872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067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89A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EB5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F5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D09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FC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</w:tr>
      <w:tr w:rsidR="00330E8B" w14:paraId="65B59A1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49A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Kuwait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7CC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C99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7C1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039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97D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EE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B14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21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80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</w:tr>
      <w:tr w:rsidR="00330E8B" w14:paraId="34FAFDA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45E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Kyrgyzstan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77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298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16C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56F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1A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5C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C3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4B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97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</w:tr>
      <w:tr w:rsidR="00330E8B" w14:paraId="1FF4FE6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1D4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Lao People's Democratic Republic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B7E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0C9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0B9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B51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BEE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C0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C5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283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F3E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</w:tr>
      <w:tr w:rsidR="00330E8B" w14:paraId="2AFD838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FF8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Latvia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00CB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4EF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790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0FE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784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2F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DE7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61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A37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5790FD6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C4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Lebanon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929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57D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4FF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661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20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34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12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8BB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AB0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</w:tr>
      <w:tr w:rsidR="00330E8B" w14:paraId="3358E73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66A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Lesotho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A4B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942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3.57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509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F73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70F2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D8E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18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F6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83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</w:tr>
      <w:tr w:rsidR="00330E8B" w14:paraId="5CFF7C0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BFD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Liberia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53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004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BBF7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E2F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E61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81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BF53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A46F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08C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1BB62C9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3FC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Libya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9F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1A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3.56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2A4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EFF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A40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3E3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F4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3C5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C1B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</w:tr>
      <w:tr w:rsidR="00330E8B" w14:paraId="3F6B024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994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Lithuania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28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79C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AEE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057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1A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7D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6094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DA9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C77C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</w:tr>
      <w:tr w:rsidR="00330E8B" w14:paraId="54310A5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1F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Luxembourg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BE2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84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66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7BB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E2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B6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066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0C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8D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330E8B" w14:paraId="6638172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608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Madagascar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54F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5F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F5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69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374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7F4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4CB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A8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E1D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</w:tr>
      <w:tr w:rsidR="00330E8B" w14:paraId="6C509AE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DF6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Malawi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24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9E3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53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2A7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EF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FF8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FF2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2DA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C958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5037DDA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7C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lastRenderedPageBreak/>
              <w:t>Malaysia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4F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B5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326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35F0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0AA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6CF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5C4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4.76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E26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6.08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62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3.65 </w:t>
            </w:r>
          </w:p>
        </w:tc>
      </w:tr>
      <w:tr w:rsidR="00330E8B" w14:paraId="2A89263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F2A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Maldives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C50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03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CC8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E63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AE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F7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6D8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D7C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360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</w:tr>
      <w:tr w:rsidR="00330E8B" w14:paraId="1E5F2D1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B5D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Mali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B5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7E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E0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E74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762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556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939F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0DB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19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</w:tr>
      <w:tr w:rsidR="00330E8B" w14:paraId="1BF2019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19B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Malta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51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E39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6B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9B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28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EB6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6B2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4F2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171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</w:tr>
      <w:tr w:rsidR="00330E8B" w14:paraId="1404F2F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A0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Marshall Islands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11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FF9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249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F35D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67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241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4E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437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19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</w:tr>
      <w:tr w:rsidR="00330E8B" w14:paraId="7669011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8B8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Mauritania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E61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C1E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2C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78E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0C0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396E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3A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8F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68E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</w:tr>
      <w:tr w:rsidR="00330E8B" w14:paraId="219843E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C69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Mauritius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E09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034A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065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65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5D8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57F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53E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62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874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</w:tr>
      <w:tr w:rsidR="00330E8B" w14:paraId="7F6B6D4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BF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Mexico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AB9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89B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852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41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22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40A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60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103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97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17819F8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1B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Micronesia (Federated States of)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CA7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1D4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065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913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EE94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38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B2C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831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384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</w:tr>
      <w:tr w:rsidR="00330E8B" w14:paraId="4AB98B8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9C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Monaco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EF7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A0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3.96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9D6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DA6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88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31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CD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860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72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330E8B" w14:paraId="6C9EBC3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A8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Mongolia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BB3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D9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E86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D7B4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071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2C3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821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86A2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D944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7B6F79C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61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Montenegro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64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4.74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75F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5.81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3D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3.86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E3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BC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29B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AC8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8A4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795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</w:tr>
      <w:tr w:rsidR="00330E8B" w14:paraId="3C75836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F37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Morocco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BDC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778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BD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6A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CA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F25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52C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4202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0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</w:tr>
      <w:tr w:rsidR="00330E8B" w14:paraId="7499E69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8C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Mozambique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4C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721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26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636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666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DE0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4962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1AF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232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</w:tr>
      <w:tr w:rsidR="00330E8B" w14:paraId="437DF41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F54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Myanmar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37D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72B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5F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0C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A5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CD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CF0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3C8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B7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</w:tr>
      <w:tr w:rsidR="00330E8B" w14:paraId="0672086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8D8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Namibia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322B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88A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3.52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227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029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26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5C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C10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732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3D5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  <w:tr w:rsidR="00330E8B" w14:paraId="6B1BBCE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989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Nauru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09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B48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361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A51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6356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C6E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AD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E59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958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</w:tr>
      <w:tr w:rsidR="00330E8B" w14:paraId="1419075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F85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Nepal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1E6A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B3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2B4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5E7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D9F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F6F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3CC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699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F70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</w:tr>
      <w:tr w:rsidR="00330E8B" w14:paraId="610C551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AFA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Netherlands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584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31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0A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3D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A7E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43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A26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058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F80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305FEEB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A3F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New Zealand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A8F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A072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233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6BE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F8C0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CC7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0393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F9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98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330E8B" w14:paraId="4DDE10A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C4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Nicaragua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81FB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9A1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C3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C6F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91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22B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BB0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876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0CE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6626459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E20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Niger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21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A22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CF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E01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5F5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896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C9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C17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015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</w:tr>
      <w:tr w:rsidR="00330E8B" w14:paraId="6D6DC03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50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Nigeria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CA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9C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AC9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1A9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9F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29A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D56B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585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93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</w:tr>
      <w:tr w:rsidR="00330E8B" w14:paraId="1B27309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478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Niue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9CF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067C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E0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864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214C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394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918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5A9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FF3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</w:tr>
      <w:tr w:rsidR="00330E8B" w14:paraId="167E37F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DE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North Macedonia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6F5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1D0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4.62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D0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766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5A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3A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041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4FD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40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2F9F01E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6D0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Northern Mariana Islands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83E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42B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8DD6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59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C8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88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9D0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37B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121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2.12 </w:t>
            </w:r>
          </w:p>
        </w:tc>
      </w:tr>
      <w:tr w:rsidR="00330E8B" w14:paraId="06969E4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94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Norway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2BD3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51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C1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60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B2E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868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553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D93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8B2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</w:tr>
      <w:tr w:rsidR="00330E8B" w14:paraId="51A67B6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A8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Oman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89B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353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E2D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A110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C3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239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6AE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87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088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1C072EC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F6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Pakistan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0563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5.75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7BB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7.44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35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4.47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43A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56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4.91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173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A31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ACA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D4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</w:tr>
      <w:tr w:rsidR="00330E8B" w14:paraId="1E0EE5B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56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Palau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74E4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38A2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804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3CE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85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F3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659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0E3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C0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</w:tr>
      <w:tr w:rsidR="00330E8B" w14:paraId="35B8328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76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Palestine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9D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71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453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D02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55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05D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54F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72D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C67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7B1FEE1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69F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Panama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AC8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936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57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83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0A75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32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DE1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E64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F111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</w:tr>
      <w:tr w:rsidR="00330E8B" w14:paraId="081C0D7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7B1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Papua New Guinea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E4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E25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699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36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D1D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DD2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C01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D91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6A38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</w:tr>
      <w:tr w:rsidR="00330E8B" w14:paraId="3A1FAC3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7A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Paraguay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83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A6A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081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4B4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45D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9B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105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54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65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6F2FAD3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E3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Peru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84C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E56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7AA7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3302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41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68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331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94E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285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</w:tr>
      <w:tr w:rsidR="00330E8B" w14:paraId="0E30EE0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60A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Philippines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CB3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46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7D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6C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73B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37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E5E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B04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3D5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</w:tr>
      <w:tr w:rsidR="00330E8B" w14:paraId="1AF7CEF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7915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Poland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F0B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2.63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27C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094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B46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EF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05F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A12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7C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FF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75E625C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12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Portugal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35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D0F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FF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EEC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2994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E35E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65F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362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33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</w:tr>
      <w:tr w:rsidR="00330E8B" w14:paraId="049EF64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A4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lastRenderedPageBreak/>
              <w:t>Puerto Rico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A835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72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060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9D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F5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54A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49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3D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E8E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</w:tr>
      <w:tr w:rsidR="00330E8B" w14:paraId="523F393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2F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Qatar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3B0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4D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D14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50C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E73B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978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F5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7B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ABB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6477C85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B8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Republic of Korea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C2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928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320B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B8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EF8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6F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B4F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5D54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47F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6FA4A77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DAE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Republic of Moldova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B08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1D9A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834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BF24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B64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4F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B4C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E3D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C8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</w:tr>
      <w:tr w:rsidR="00330E8B" w14:paraId="235D6C8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978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Romania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82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8AB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509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46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FD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F5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A3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E56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E58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</w:tr>
      <w:tr w:rsidR="00330E8B" w14:paraId="73CAE49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9FE0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Russian Federation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3B4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D1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A64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7A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3CB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33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B97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C9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C1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4B933E4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4E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Rwanda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D5A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4C7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D3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2A1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CA1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29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073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C7D4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F7FB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</w:tr>
      <w:tr w:rsidR="00330E8B" w14:paraId="37A9C0D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A4A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Saint Kitts and Nevis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05B0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85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42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F3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0D2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8C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0B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DFB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52F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</w:tr>
      <w:tr w:rsidR="00330E8B" w14:paraId="620EB4E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B7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Saint Lucia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A69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921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42A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07A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4E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EC3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9FB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58E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3F1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</w:tr>
      <w:tr w:rsidR="00330E8B" w14:paraId="167CC16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234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Saint Vincent and the Grenadines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71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CF3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C3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87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6B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2D6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45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095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DA4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</w:tr>
      <w:tr w:rsidR="00330E8B" w14:paraId="6D33832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44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Samoa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7D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E9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B0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AD0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0DA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60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B04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A35B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ACF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</w:tr>
      <w:tr w:rsidR="00330E8B" w14:paraId="1FD76B7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580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San Marino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9AF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780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45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40E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BA4A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8F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542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EE9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99A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</w:tr>
      <w:tr w:rsidR="00330E8B" w14:paraId="2126101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2001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Sao Tome and Principe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9FAC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6C8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0DF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F4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F5E2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C19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525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151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34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</w:tr>
      <w:tr w:rsidR="00330E8B" w14:paraId="05AA126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44D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Saudi Arabia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826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F26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C5D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33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CA3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1E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5E0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CE2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481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</w:tr>
      <w:tr w:rsidR="00330E8B" w14:paraId="3DB0A11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FA25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Senegal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50A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F109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C22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125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D6E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7F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7A7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1A0F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7E4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0B8B6F7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00ED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Serbia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76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B90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3.72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711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F67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EF3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28E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110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73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1FF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</w:tr>
      <w:tr w:rsidR="00330E8B" w14:paraId="2AF43A3B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F04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Seychelles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A13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5.12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D4F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6.06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3B7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4.34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1E7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3.92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0B9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BE8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4A91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7784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CFF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</w:tr>
      <w:tr w:rsidR="00330E8B" w14:paraId="483DB04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AA7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Sierra Leone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B6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17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60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10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E89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BF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6C4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9BF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84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</w:tr>
      <w:tr w:rsidR="00330E8B" w14:paraId="33C5B4C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034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Singapore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B4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CC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50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114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90F9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7D0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44A8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CCA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DF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</w:tr>
      <w:tr w:rsidR="00330E8B" w14:paraId="15D728C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A5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Slovakia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6F1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1F4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3C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88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BD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4.56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60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78F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C4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7D29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</w:tr>
      <w:tr w:rsidR="00330E8B" w14:paraId="25844B7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5058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Slovenia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048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B20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556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5A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DFC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086C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EC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0BE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FBB6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0.14 </w:t>
            </w:r>
          </w:p>
        </w:tc>
      </w:tr>
      <w:tr w:rsidR="00330E8B" w14:paraId="164EF85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A6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Solomon Islands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95C3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2E42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754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3A1C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13E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BA3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844C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FE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58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1.18 </w:t>
            </w:r>
          </w:p>
        </w:tc>
      </w:tr>
      <w:tr w:rsidR="00330E8B" w14:paraId="6FEE229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949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Somalia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6C9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AFC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251F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06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D0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49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93C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BB31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4F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</w:tr>
      <w:tr w:rsidR="00330E8B" w14:paraId="4FD6A65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3115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South Africa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D1F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CDC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D5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627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9FEC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035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3DF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709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D3C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  <w:tr w:rsidR="00330E8B" w14:paraId="3CC1363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7EE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South Sudan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87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FFCE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FE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25E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E61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E8A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5D2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FDF4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594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</w:tr>
      <w:tr w:rsidR="00330E8B" w14:paraId="6FB18A6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90C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Spain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F1CF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80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CA7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C4AF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AD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3FB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3CD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CC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01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21398A8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47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Sri Lanka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928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A5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8C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49B6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A3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39AC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536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182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FE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</w:tr>
      <w:tr w:rsidR="00330E8B" w14:paraId="2B604E3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FD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Sudan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117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94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2.51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51A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169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3B5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F4D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A0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FA23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32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7E20025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7F2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Suriname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90B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EC1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54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F77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E431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195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25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A3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6A8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</w:tr>
      <w:tr w:rsidR="00330E8B" w14:paraId="1C51EC6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7EE1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Sweden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60B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1CC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0FD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9BA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B2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F7E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215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84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AE9A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</w:tr>
      <w:tr w:rsidR="00330E8B" w14:paraId="1325F1F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061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Switzerland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F4B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58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3DC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114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366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F3D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863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BE5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F23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</w:tr>
      <w:tr w:rsidR="00330E8B" w14:paraId="0212AC3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03F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Syrian Arab Republic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05F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C2C6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3B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850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8E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77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692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2D47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C89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</w:tr>
      <w:tr w:rsidR="00330E8B" w14:paraId="60C068A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8B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Taiwan (Province of China)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63A0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BF42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27A6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F5D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954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0D3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2A9F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0D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3.20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07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1.85 </w:t>
            </w:r>
          </w:p>
        </w:tc>
      </w:tr>
      <w:tr w:rsidR="00330E8B" w14:paraId="53E4F11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AC97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Tajikistan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F5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C707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26A8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CAD5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60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91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4CF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9A5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F54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</w:tr>
      <w:tr w:rsidR="00330E8B" w14:paraId="40E8E95D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318E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Thailand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9D0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FA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85A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82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F2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70F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187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B709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F1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</w:tr>
      <w:tr w:rsidR="00330E8B" w14:paraId="1C037CD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72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Timor-Leste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4FA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DE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4FA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6D6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0BB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23FC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5A2F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9AC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FA5A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</w:tr>
      <w:tr w:rsidR="00330E8B" w14:paraId="748718B6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A32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Togo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01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62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0AC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19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DBF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F2E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78C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DD49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29B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</w:tr>
      <w:tr w:rsidR="00330E8B" w14:paraId="24B0716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F4C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Tokelau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B51E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3D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659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D7FA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BE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E1E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D3B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F6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646A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0.69 </w:t>
            </w:r>
          </w:p>
        </w:tc>
      </w:tr>
      <w:tr w:rsidR="00330E8B" w14:paraId="10643FC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B00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lastRenderedPageBreak/>
              <w:t>Tonga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087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ECDC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9130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BA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B5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FB4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0B6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0E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FA33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</w:tr>
      <w:tr w:rsidR="00330E8B" w14:paraId="00C893D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0A1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Trinidad and Tobago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83B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7F08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FD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2C5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9D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A86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B31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5D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1E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</w:tr>
      <w:tr w:rsidR="00330E8B" w14:paraId="4E19DE48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D176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Tunisia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83C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50F2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281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3A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6CF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C08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021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205C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4F8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</w:tr>
      <w:tr w:rsidR="00330E8B" w14:paraId="6B6E696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54B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Turkey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9AD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F0F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0B29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F9EA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19B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C8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288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4D2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B162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</w:tr>
      <w:tr w:rsidR="00330E8B" w14:paraId="7207A48F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D8E7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Turkmenistan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E8DF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851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3253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F56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D69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5F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ED8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A85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8A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</w:tr>
      <w:tr w:rsidR="00330E8B" w14:paraId="771923A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0FA3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Tuvalu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B1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A0F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2F2C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7E4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BA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DA09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89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58D4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AC5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</w:tr>
      <w:tr w:rsidR="00330E8B" w14:paraId="611F6964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C55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Uganda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58D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80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E7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D7B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57A7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156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DE2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FC66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2.61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37E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1.55 </w:t>
            </w:r>
          </w:p>
        </w:tc>
      </w:tr>
      <w:tr w:rsidR="00330E8B" w14:paraId="2612BABC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FE5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Ukraine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B2C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4E0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3E3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1.88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CFF4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B09E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705E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B6BB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B5F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50C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</w:tr>
      <w:tr w:rsidR="00330E8B" w14:paraId="4D50EEA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278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United Arab Emirate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9E5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3.05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A5A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4.19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E7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9C76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3856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53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C85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A8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538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14E04FF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F841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United Kingdom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F60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AF5F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AC2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0.72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C8A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AEB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235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5CB9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5E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BEE4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330E8B" w14:paraId="28F02F77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979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United Republic of Tanzania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90FD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252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E6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F81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DBD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50F3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51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0F9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F5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</w:tr>
      <w:tr w:rsidR="00330E8B" w14:paraId="12F48CF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A83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United States of America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4AD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82B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9FFF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0.84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EBF1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5AD1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667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D703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5F1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E62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0.21 </w:t>
            </w:r>
          </w:p>
        </w:tc>
      </w:tr>
      <w:tr w:rsidR="00330E8B" w14:paraId="7A0DCE92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9FA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United States Virgin Islands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7A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550B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0A2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D23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796D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2E1D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EDB3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D566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88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0.63 </w:t>
            </w:r>
          </w:p>
        </w:tc>
      </w:tr>
      <w:tr w:rsidR="00330E8B" w14:paraId="2496235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AB52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Uruguay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41AE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2.65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87D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2.93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C3E5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9061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AF79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1.12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9634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70B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D9D2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0.38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2D36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</w:tr>
      <w:tr w:rsidR="00330E8B" w14:paraId="1BB9E210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593B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Uzbekistan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DE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C5B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E8E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1.45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B81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1.19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05A9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F1FD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5CA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0EEE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0.66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138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</w:tr>
      <w:tr w:rsidR="00330E8B" w14:paraId="3E1EAFAA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51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Vanuatu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CDB7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B25E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4DC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FDD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1BD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A8B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707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367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6336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</w:tr>
      <w:tr w:rsidR="00330E8B" w14:paraId="27121615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5DDE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Venezuela (Bolivarian Republic of)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EDC4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494B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2.88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ED1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1.67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89C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27B8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CB4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AF3F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DA1F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882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0.22 </w:t>
            </w:r>
          </w:p>
        </w:tc>
      </w:tr>
      <w:tr w:rsidR="00330E8B" w14:paraId="59857209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F10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Viet Nam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C8BB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7E3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2.38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CED4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1.49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DE6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2.41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C5AA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3.16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DAF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BDF0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2.73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6A7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3.46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BC15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2.13 </w:t>
            </w:r>
          </w:p>
        </w:tc>
      </w:tr>
      <w:tr w:rsidR="00330E8B" w14:paraId="116D8FFE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4A30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Yemen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22A0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2.49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0414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3.36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5CD0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1.76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B6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4EDC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4236C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0.20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FBE93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0.39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EED2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1CF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0.29 </w:t>
            </w:r>
          </w:p>
        </w:tc>
      </w:tr>
      <w:tr w:rsidR="00330E8B" w14:paraId="5C1674E1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CFB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Zambia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EA5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88737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2.11 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820D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1.20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E75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2C99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D46F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0.78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5718E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1.36 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1626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8872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0.99 </w:t>
            </w:r>
          </w:p>
        </w:tc>
      </w:tr>
      <w:tr w:rsidR="00330E8B" w14:paraId="70083583" w14:textId="77777777" w:rsidTr="00330E8B">
        <w:trPr>
          <w:trHeight w:val="348"/>
        </w:trPr>
        <w:tc>
          <w:tcPr>
            <w:tcW w:w="11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8ECA0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b/>
                <w:color w:val="000000"/>
                <w:kern w:val="0"/>
                <w:sz w:val="15"/>
                <w:szCs w:val="16"/>
              </w:rPr>
              <w:t>Zimbabwe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E97D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2.25 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724E3B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2.74 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2FEED8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1.84 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EAC44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0.59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78187A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0.75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4FEDDD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0.45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526B4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0.70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8AA521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ED9F62" w14:textId="77777777" w:rsidR="00330E8B" w:rsidRDefault="00330E8B" w:rsidP="005C2EC6">
            <w:pPr>
              <w:widowControl/>
              <w:jc w:val="center"/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Malgun Gothic Semilight" w:hAnsi="Times New Roman" w:cs="Times New Roman"/>
                <w:color w:val="000000"/>
                <w:kern w:val="0"/>
                <w:sz w:val="16"/>
                <w:szCs w:val="16"/>
              </w:rPr>
              <w:t xml:space="preserve">0.53 </w:t>
            </w:r>
          </w:p>
        </w:tc>
      </w:tr>
    </w:tbl>
    <w:p w14:paraId="1C36F03D" w14:textId="5DFA23C2" w:rsidR="00E04BAF" w:rsidRPr="000E6E8A" w:rsidRDefault="00330E8B" w:rsidP="000E6E8A">
      <w:pPr>
        <w:widowControl/>
        <w:spacing w:line="276" w:lineRule="auto"/>
        <w:jc w:val="left"/>
        <w:rPr>
          <w:rFonts w:ascii="Times New Roman" w:hAnsi="Times New Roman" w:cs="Times New Roman"/>
          <w:sz w:val="20"/>
          <w:szCs w:val="21"/>
        </w:rPr>
      </w:pPr>
      <w:r w:rsidRPr="000E6E8A">
        <w:rPr>
          <w:rFonts w:ascii="Times New Roman" w:hAnsi="Times New Roman" w:cs="Times New Roman"/>
          <w:sz w:val="20"/>
          <w:szCs w:val="21"/>
        </w:rPr>
        <w:t>UI, uncertainty interval.</w:t>
      </w:r>
    </w:p>
    <w:p w14:paraId="74B9191A" w14:textId="28D22C30" w:rsidR="00DF6CE8" w:rsidRPr="006C7B30" w:rsidRDefault="00E04BAF" w:rsidP="006C7B30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BB403C8" w14:textId="7FDA909B" w:rsidR="00DF6CE8" w:rsidRPr="00A133D9" w:rsidRDefault="00660C4E" w:rsidP="00DF6CE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Supporting Table </w:t>
      </w:r>
      <w:r w:rsidR="00DF6CE8" w:rsidRPr="00A133D9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SDI values by 204 location</w:t>
      </w:r>
      <w:r w:rsidR="00DF6CE8" w:rsidRPr="00A133D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DF6CE8" w:rsidRPr="00A133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2019.</w:t>
      </w:r>
    </w:p>
    <w:tbl>
      <w:tblPr>
        <w:tblStyle w:val="21"/>
        <w:tblW w:w="838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220"/>
        <w:gridCol w:w="2160"/>
      </w:tblGrid>
      <w:tr w:rsidR="006C7B30" w14:paraId="39B32D71" w14:textId="77777777" w:rsidTr="005C2E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5B40C" w14:textId="77777777" w:rsidR="006C7B30" w:rsidRDefault="006C7B30" w:rsidP="005C2EC6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Location Name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9028A" w14:textId="77777777" w:rsidR="006C7B30" w:rsidRDefault="006C7B30" w:rsidP="005C2EC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SDI Index Value</w:t>
            </w:r>
          </w:p>
        </w:tc>
      </w:tr>
      <w:tr w:rsidR="003801C9" w14:paraId="06C535E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single" w:sz="4" w:space="0" w:color="auto"/>
              <w:bottom w:val="nil"/>
            </w:tcBorders>
            <w:vAlign w:val="center"/>
          </w:tcPr>
          <w:p w14:paraId="29E3229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Afghanistan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09B1D857" w14:textId="192DA80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0.343</w:t>
            </w:r>
          </w:p>
        </w:tc>
      </w:tr>
      <w:tr w:rsidR="003801C9" w14:paraId="6A161F3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6B1D6E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Albania</w:t>
            </w:r>
          </w:p>
        </w:tc>
        <w:tc>
          <w:tcPr>
            <w:tcW w:w="2160" w:type="dxa"/>
          </w:tcPr>
          <w:p w14:paraId="7F8D4828" w14:textId="2A2AF88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0.681</w:t>
            </w:r>
          </w:p>
        </w:tc>
      </w:tr>
      <w:tr w:rsidR="003801C9" w14:paraId="1849F30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DB958F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Algeria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A974549" w14:textId="5F7B131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0.652</w:t>
            </w:r>
          </w:p>
        </w:tc>
      </w:tr>
      <w:tr w:rsidR="003801C9" w14:paraId="204BCE5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7FD814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American Samoa</w:t>
            </w:r>
          </w:p>
        </w:tc>
        <w:tc>
          <w:tcPr>
            <w:tcW w:w="2160" w:type="dxa"/>
          </w:tcPr>
          <w:p w14:paraId="0356496F" w14:textId="7143ACC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0.712</w:t>
            </w:r>
          </w:p>
        </w:tc>
      </w:tr>
      <w:tr w:rsidR="003801C9" w14:paraId="0A13A7F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738919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Andorra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03706FA" w14:textId="67EA5AA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0.894</w:t>
            </w:r>
          </w:p>
        </w:tc>
      </w:tr>
      <w:tr w:rsidR="003801C9" w14:paraId="0A9B306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F1EC3F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Angola</w:t>
            </w:r>
          </w:p>
        </w:tc>
        <w:tc>
          <w:tcPr>
            <w:tcW w:w="2160" w:type="dxa"/>
          </w:tcPr>
          <w:p w14:paraId="4A506E10" w14:textId="622388D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0.47</w:t>
            </w:r>
          </w:p>
        </w:tc>
      </w:tr>
      <w:tr w:rsidR="003801C9" w14:paraId="72E6D1B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E9CE26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Antigua and Barbuda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3A603A6" w14:textId="6FAE44B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0.743</w:t>
            </w:r>
          </w:p>
        </w:tc>
      </w:tr>
      <w:tr w:rsidR="003801C9" w14:paraId="1FFB7AB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C09491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Argentina</w:t>
            </w:r>
          </w:p>
        </w:tc>
        <w:tc>
          <w:tcPr>
            <w:tcW w:w="2160" w:type="dxa"/>
          </w:tcPr>
          <w:p w14:paraId="2B456334" w14:textId="679B78E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0.708</w:t>
            </w:r>
          </w:p>
        </w:tc>
      </w:tr>
      <w:tr w:rsidR="003801C9" w14:paraId="786C34D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D9E7FA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Armenia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49377EB" w14:textId="194EF96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0.689</w:t>
            </w:r>
          </w:p>
        </w:tc>
      </w:tr>
      <w:tr w:rsidR="003801C9" w14:paraId="1F5AE92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A33ADA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Australia</w:t>
            </w:r>
          </w:p>
        </w:tc>
        <w:tc>
          <w:tcPr>
            <w:tcW w:w="2160" w:type="dxa"/>
          </w:tcPr>
          <w:p w14:paraId="5B993389" w14:textId="2977757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0.839</w:t>
            </w:r>
          </w:p>
        </w:tc>
      </w:tr>
      <w:tr w:rsidR="003801C9" w14:paraId="1857D81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DAE996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Austria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E414098" w14:textId="0E13177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0.849</w:t>
            </w:r>
          </w:p>
        </w:tc>
      </w:tr>
      <w:tr w:rsidR="003801C9" w14:paraId="1F4FC0A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D08DDA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Azerbaijan</w:t>
            </w:r>
          </w:p>
        </w:tc>
        <w:tc>
          <w:tcPr>
            <w:tcW w:w="2160" w:type="dxa"/>
          </w:tcPr>
          <w:p w14:paraId="582BB1C5" w14:textId="328866E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0.683</w:t>
            </w:r>
          </w:p>
        </w:tc>
      </w:tr>
      <w:tr w:rsidR="003801C9" w14:paraId="25A1706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519E0089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Bahamas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5876103" w14:textId="644F250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0.796</w:t>
            </w:r>
          </w:p>
        </w:tc>
      </w:tr>
      <w:tr w:rsidR="003801C9" w14:paraId="389A081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D610D3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Bahrain</w:t>
            </w:r>
          </w:p>
        </w:tc>
        <w:tc>
          <w:tcPr>
            <w:tcW w:w="2160" w:type="dxa"/>
          </w:tcPr>
          <w:p w14:paraId="4F458206" w14:textId="2DCBC9C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0.751</w:t>
            </w:r>
          </w:p>
        </w:tc>
      </w:tr>
      <w:tr w:rsidR="003801C9" w14:paraId="76ACEBD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835CB2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Bangladesh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2C04F3F" w14:textId="56E9859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0.483</w:t>
            </w:r>
          </w:p>
        </w:tc>
      </w:tr>
      <w:tr w:rsidR="003801C9" w14:paraId="11D97FA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2DF992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Barbados</w:t>
            </w:r>
          </w:p>
        </w:tc>
        <w:tc>
          <w:tcPr>
            <w:tcW w:w="2160" w:type="dxa"/>
          </w:tcPr>
          <w:p w14:paraId="37033A1F" w14:textId="0B9FAAE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0.742</w:t>
            </w:r>
          </w:p>
        </w:tc>
      </w:tr>
      <w:tr w:rsidR="003801C9" w14:paraId="78C261D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002A24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Belarus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0174BC3" w14:textId="4D8BD5F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0.745</w:t>
            </w:r>
          </w:p>
        </w:tc>
      </w:tr>
      <w:tr w:rsidR="003801C9" w14:paraId="449C2F8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43135F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Belgium</w:t>
            </w:r>
          </w:p>
        </w:tc>
        <w:tc>
          <w:tcPr>
            <w:tcW w:w="2160" w:type="dxa"/>
          </w:tcPr>
          <w:p w14:paraId="7EEF7D05" w14:textId="6C16845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0.851</w:t>
            </w:r>
          </w:p>
        </w:tc>
      </w:tr>
      <w:tr w:rsidR="003801C9" w14:paraId="33E1061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6D88B6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Belize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C682F08" w14:textId="539E524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0.603</w:t>
            </w:r>
          </w:p>
        </w:tc>
      </w:tr>
      <w:tr w:rsidR="003801C9" w14:paraId="70D9ECF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AB4A04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Benin</w:t>
            </w:r>
          </w:p>
        </w:tc>
        <w:tc>
          <w:tcPr>
            <w:tcW w:w="2160" w:type="dxa"/>
          </w:tcPr>
          <w:p w14:paraId="5E76063B" w14:textId="2783FE7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0.352</w:t>
            </w:r>
          </w:p>
        </w:tc>
      </w:tr>
      <w:tr w:rsidR="003801C9" w14:paraId="6B1F7D0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3655A6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Bermuda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24B3AE7" w14:textId="1431498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0.813</w:t>
            </w:r>
          </w:p>
        </w:tc>
      </w:tr>
      <w:tr w:rsidR="003801C9" w14:paraId="03A339E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20BFF2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Bhutan</w:t>
            </w:r>
          </w:p>
        </w:tc>
        <w:tc>
          <w:tcPr>
            <w:tcW w:w="2160" w:type="dxa"/>
          </w:tcPr>
          <w:p w14:paraId="11479EC9" w14:textId="2A70BF8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0.455</w:t>
            </w:r>
          </w:p>
        </w:tc>
      </w:tr>
      <w:tr w:rsidR="003801C9" w14:paraId="2FD781E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7F1CF5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Bolivia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2AC8784" w14:textId="7B2DA69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0.566</w:t>
            </w:r>
          </w:p>
        </w:tc>
      </w:tr>
      <w:tr w:rsidR="003801C9" w14:paraId="58A277E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9A0836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Bosnia and Herzegovina</w:t>
            </w:r>
          </w:p>
        </w:tc>
        <w:tc>
          <w:tcPr>
            <w:tcW w:w="2160" w:type="dxa"/>
          </w:tcPr>
          <w:p w14:paraId="1DDD94CE" w14:textId="11F6525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0.718</w:t>
            </w:r>
          </w:p>
        </w:tc>
      </w:tr>
      <w:tr w:rsidR="003801C9" w14:paraId="0E43C61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BDDD2C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Botswana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7ECB0B4" w14:textId="4BA66D8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0.634</w:t>
            </w:r>
          </w:p>
        </w:tc>
      </w:tr>
      <w:tr w:rsidR="003801C9" w14:paraId="38FB0B7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912BB3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Brazil</w:t>
            </w:r>
          </w:p>
        </w:tc>
        <w:tc>
          <w:tcPr>
            <w:tcW w:w="2160" w:type="dxa"/>
          </w:tcPr>
          <w:p w14:paraId="3EA41D0B" w14:textId="545DEFB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0.64</w:t>
            </w:r>
          </w:p>
        </w:tc>
      </w:tr>
      <w:tr w:rsidR="003801C9" w14:paraId="55CC8EE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1F366E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Brunei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1BEF512" w14:textId="6AFC1C0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0.823</w:t>
            </w:r>
          </w:p>
        </w:tc>
      </w:tr>
      <w:tr w:rsidR="003801C9" w14:paraId="26890A8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392115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Bulgaria</w:t>
            </w:r>
          </w:p>
        </w:tc>
        <w:tc>
          <w:tcPr>
            <w:tcW w:w="2160" w:type="dxa"/>
          </w:tcPr>
          <w:p w14:paraId="35AF70D9" w14:textId="272ED51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0.764</w:t>
            </w:r>
          </w:p>
        </w:tc>
      </w:tr>
      <w:tr w:rsidR="003801C9" w14:paraId="1CAFA9F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266954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Burkina Faso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4794DEF" w14:textId="72A0346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0.257</w:t>
            </w:r>
          </w:p>
        </w:tc>
      </w:tr>
      <w:tr w:rsidR="003801C9" w14:paraId="0FA08EF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A17F79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Burundi</w:t>
            </w:r>
          </w:p>
        </w:tc>
        <w:tc>
          <w:tcPr>
            <w:tcW w:w="2160" w:type="dxa"/>
          </w:tcPr>
          <w:p w14:paraId="24814E2B" w14:textId="3B17DAD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0.284</w:t>
            </w:r>
          </w:p>
        </w:tc>
      </w:tr>
      <w:tr w:rsidR="003801C9" w14:paraId="101530D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1D98FD7C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Cabo Verde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1414588" w14:textId="72AE9CE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0.525</w:t>
            </w:r>
          </w:p>
        </w:tc>
      </w:tr>
      <w:tr w:rsidR="003801C9" w14:paraId="5EFB469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7FECDE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Cambodia</w:t>
            </w:r>
          </w:p>
        </w:tc>
        <w:tc>
          <w:tcPr>
            <w:tcW w:w="2160" w:type="dxa"/>
          </w:tcPr>
          <w:p w14:paraId="252D895C" w14:textId="6E374FC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0.469</w:t>
            </w:r>
          </w:p>
        </w:tc>
      </w:tr>
      <w:tr w:rsidR="003801C9" w14:paraId="64EAF1D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8D0FE1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Cameroon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4B02793" w14:textId="33DC9B3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0.49</w:t>
            </w:r>
          </w:p>
        </w:tc>
      </w:tr>
      <w:tr w:rsidR="003801C9" w14:paraId="6680A16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44DA5B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Canada</w:t>
            </w:r>
          </w:p>
        </w:tc>
        <w:tc>
          <w:tcPr>
            <w:tcW w:w="2160" w:type="dxa"/>
          </w:tcPr>
          <w:p w14:paraId="51DB560A" w14:textId="3FBEA66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0.873</w:t>
            </w:r>
          </w:p>
        </w:tc>
      </w:tr>
      <w:tr w:rsidR="003801C9" w14:paraId="0867641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FBE1D6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Central African Republic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B7BD355" w14:textId="6A9DAC2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0.274</w:t>
            </w:r>
          </w:p>
        </w:tc>
      </w:tr>
      <w:tr w:rsidR="003801C9" w14:paraId="2DF801E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1774B6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Chad</w:t>
            </w:r>
          </w:p>
        </w:tc>
        <w:tc>
          <w:tcPr>
            <w:tcW w:w="2160" w:type="dxa"/>
          </w:tcPr>
          <w:p w14:paraId="5893823B" w14:textId="42B9CCA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0.238</w:t>
            </w:r>
          </w:p>
        </w:tc>
      </w:tr>
      <w:tr w:rsidR="003801C9" w14:paraId="6AA16A7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E6DD28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Chile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631AC06" w14:textId="39F0315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0.759</w:t>
            </w:r>
          </w:p>
        </w:tc>
      </w:tr>
      <w:tr w:rsidR="003801C9" w14:paraId="016EF74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D7E8D6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China</w:t>
            </w:r>
          </w:p>
        </w:tc>
        <w:tc>
          <w:tcPr>
            <w:tcW w:w="2160" w:type="dxa"/>
          </w:tcPr>
          <w:p w14:paraId="0B02B1E3" w14:textId="52789BC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0.686</w:t>
            </w:r>
          </w:p>
        </w:tc>
      </w:tr>
      <w:tr w:rsidR="003801C9" w14:paraId="1F96A2E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9123AC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Colombia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B6512FF" w14:textId="2106B4E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0.633</w:t>
            </w:r>
          </w:p>
        </w:tc>
      </w:tr>
      <w:tr w:rsidR="003801C9" w14:paraId="118803B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0F46D7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Comoros</w:t>
            </w:r>
          </w:p>
        </w:tc>
        <w:tc>
          <w:tcPr>
            <w:tcW w:w="2160" w:type="dxa"/>
          </w:tcPr>
          <w:p w14:paraId="6C18E14C" w14:textId="3F73F1D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0.455</w:t>
            </w:r>
          </w:p>
        </w:tc>
      </w:tr>
      <w:tr w:rsidR="003801C9" w14:paraId="41853AE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A044F7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Congo (Brazzaville)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26A427C" w14:textId="4B8E612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0.568</w:t>
            </w:r>
          </w:p>
        </w:tc>
      </w:tr>
      <w:tr w:rsidR="003801C9" w14:paraId="093CBBD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F30AD8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lastRenderedPageBreak/>
              <w:t>Cook Islands</w:t>
            </w:r>
          </w:p>
        </w:tc>
        <w:tc>
          <w:tcPr>
            <w:tcW w:w="2160" w:type="dxa"/>
          </w:tcPr>
          <w:p w14:paraId="797E9C3D" w14:textId="0B793A0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0.764</w:t>
            </w:r>
          </w:p>
        </w:tc>
      </w:tr>
      <w:tr w:rsidR="003801C9" w14:paraId="066587C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9FEB4F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Costa Rica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B7158B9" w14:textId="641C8D6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</w:t>
            </w:r>
          </w:p>
        </w:tc>
      </w:tr>
      <w:tr w:rsidR="003801C9" w14:paraId="649089E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015A2B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Côte d'Ivoire</w:t>
            </w:r>
          </w:p>
        </w:tc>
        <w:tc>
          <w:tcPr>
            <w:tcW w:w="2160" w:type="dxa"/>
          </w:tcPr>
          <w:p w14:paraId="5910621B" w14:textId="276F8DD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0.408</w:t>
            </w:r>
          </w:p>
        </w:tc>
      </w:tr>
      <w:tr w:rsidR="003801C9" w14:paraId="58719DB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807B0E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Croatia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A1A27B1" w14:textId="07FF81A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0.794</w:t>
            </w:r>
          </w:p>
        </w:tc>
      </w:tr>
      <w:tr w:rsidR="003801C9" w14:paraId="43F92F7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9BC95C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 w:hint="eastAsia"/>
                <w:sz w:val="16"/>
                <w:szCs w:val="16"/>
              </w:rPr>
              <w:t>C</w:t>
            </w:r>
            <w:r>
              <w:rPr>
                <w:rFonts w:eastAsia="等线"/>
                <w:sz w:val="16"/>
                <w:szCs w:val="16"/>
              </w:rPr>
              <w:t>uba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14:paraId="72C9D4E4" w14:textId="4879142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0.668</w:t>
            </w:r>
          </w:p>
        </w:tc>
      </w:tr>
      <w:tr w:rsidR="003801C9" w14:paraId="7C71B1D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99F56E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Cyprus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0D4BD60" w14:textId="4A58182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0.841</w:t>
            </w:r>
          </w:p>
        </w:tc>
      </w:tr>
      <w:tr w:rsidR="003801C9" w14:paraId="41248FF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0C148A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Czechia</w:t>
            </w:r>
          </w:p>
        </w:tc>
        <w:tc>
          <w:tcPr>
            <w:tcW w:w="2160" w:type="dxa"/>
          </w:tcPr>
          <w:p w14:paraId="020CD3C3" w14:textId="2502140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0.828</w:t>
            </w:r>
          </w:p>
        </w:tc>
      </w:tr>
      <w:tr w:rsidR="003801C9" w14:paraId="55C6C35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32B301EC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Democratic People's Republic of Korea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85D7E66" w14:textId="07F306C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0.558</w:t>
            </w:r>
          </w:p>
        </w:tc>
      </w:tr>
      <w:tr w:rsidR="003801C9" w14:paraId="2568BA7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5414BA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Democratic Republic of the Congo</w:t>
            </w:r>
          </w:p>
        </w:tc>
        <w:tc>
          <w:tcPr>
            <w:tcW w:w="2160" w:type="dxa"/>
          </w:tcPr>
          <w:p w14:paraId="75003E73" w14:textId="48763E6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0.382</w:t>
            </w:r>
          </w:p>
        </w:tc>
      </w:tr>
      <w:tr w:rsidR="003801C9" w14:paraId="331D331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3DC718DD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Denmark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A11ACC1" w14:textId="236C79F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0.89</w:t>
            </w:r>
          </w:p>
        </w:tc>
      </w:tr>
      <w:tr w:rsidR="003801C9" w14:paraId="705C1D3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23ED8E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Djibouti</w:t>
            </w:r>
          </w:p>
        </w:tc>
        <w:tc>
          <w:tcPr>
            <w:tcW w:w="2160" w:type="dxa"/>
          </w:tcPr>
          <w:p w14:paraId="4014931A" w14:textId="7308C53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0.459</w:t>
            </w:r>
          </w:p>
        </w:tc>
      </w:tr>
      <w:tr w:rsidR="003801C9" w14:paraId="2F6D16E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8D9D6D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Dominica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813ECB7" w14:textId="41A8A58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0.729</w:t>
            </w:r>
          </w:p>
        </w:tc>
      </w:tr>
      <w:tr w:rsidR="003801C9" w14:paraId="163B52B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715520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Dominican Republic</w:t>
            </w:r>
          </w:p>
        </w:tc>
        <w:tc>
          <w:tcPr>
            <w:tcW w:w="2160" w:type="dxa"/>
          </w:tcPr>
          <w:p w14:paraId="57F968EE" w14:textId="6107B1B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0.592</w:t>
            </w:r>
          </w:p>
        </w:tc>
      </w:tr>
      <w:tr w:rsidR="003801C9" w14:paraId="340BD29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CE22C8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Ecuador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BD2E0EE" w14:textId="48D37FF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0.64</w:t>
            </w:r>
          </w:p>
        </w:tc>
      </w:tr>
      <w:tr w:rsidR="003801C9" w14:paraId="61E1E94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49BCE2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Egypt</w:t>
            </w:r>
          </w:p>
        </w:tc>
        <w:tc>
          <w:tcPr>
            <w:tcW w:w="2160" w:type="dxa"/>
          </w:tcPr>
          <w:p w14:paraId="28410823" w14:textId="51BADE8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0.658</w:t>
            </w:r>
          </w:p>
        </w:tc>
      </w:tr>
      <w:tr w:rsidR="003801C9" w14:paraId="6B5ABF5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2BE217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El Salvador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3172E5F" w14:textId="1943AF7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0.573</w:t>
            </w:r>
          </w:p>
        </w:tc>
      </w:tr>
      <w:tr w:rsidR="003801C9" w14:paraId="46E9061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36A40D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Equatorial Guinea</w:t>
            </w:r>
          </w:p>
        </w:tc>
        <w:tc>
          <w:tcPr>
            <w:tcW w:w="2160" w:type="dxa"/>
          </w:tcPr>
          <w:p w14:paraId="6E47788F" w14:textId="4080C61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0.685</w:t>
            </w:r>
          </w:p>
        </w:tc>
      </w:tr>
      <w:tr w:rsidR="003801C9" w14:paraId="04EE561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49AF81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Eritrea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82D8258" w14:textId="2CD04F9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0.396</w:t>
            </w:r>
          </w:p>
        </w:tc>
      </w:tr>
      <w:tr w:rsidR="003801C9" w14:paraId="3E6E220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6698E6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Estonia</w:t>
            </w:r>
          </w:p>
        </w:tc>
        <w:tc>
          <w:tcPr>
            <w:tcW w:w="2160" w:type="dxa"/>
          </w:tcPr>
          <w:p w14:paraId="5A886A98" w14:textId="0801712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0.835</w:t>
            </w:r>
          </w:p>
        </w:tc>
      </w:tr>
      <w:tr w:rsidR="003801C9" w14:paraId="04E8400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21B89E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Eswatini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5875C2F" w14:textId="612B71E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0.577</w:t>
            </w:r>
          </w:p>
        </w:tc>
      </w:tr>
      <w:tr w:rsidR="003801C9" w14:paraId="30B9228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CEE2FC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Ethiopia</w:t>
            </w:r>
          </w:p>
        </w:tc>
        <w:tc>
          <w:tcPr>
            <w:tcW w:w="2160" w:type="dxa"/>
          </w:tcPr>
          <w:p w14:paraId="38ABC534" w14:textId="11AC1EF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0.343</w:t>
            </w:r>
          </w:p>
        </w:tc>
      </w:tr>
      <w:tr w:rsidR="003801C9" w14:paraId="3C962C5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96F39B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Fiji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B05E7B0" w14:textId="40A39EA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0.664</w:t>
            </w:r>
          </w:p>
        </w:tc>
      </w:tr>
      <w:tr w:rsidR="003801C9" w14:paraId="42F80FF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8300AE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Finland</w:t>
            </w:r>
          </w:p>
        </w:tc>
        <w:tc>
          <w:tcPr>
            <w:tcW w:w="2160" w:type="dxa"/>
          </w:tcPr>
          <w:p w14:paraId="161F1F14" w14:textId="6300855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0.856</w:t>
            </w:r>
          </w:p>
        </w:tc>
      </w:tr>
      <w:tr w:rsidR="003801C9" w14:paraId="52F11F4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1895E6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France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DF88AC9" w14:textId="2768A1B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0.834</w:t>
            </w:r>
          </w:p>
        </w:tc>
      </w:tr>
      <w:tr w:rsidR="003801C9" w14:paraId="07C91DD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749D3F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Gabon</w:t>
            </w:r>
          </w:p>
        </w:tc>
        <w:tc>
          <w:tcPr>
            <w:tcW w:w="2160" w:type="dxa"/>
          </w:tcPr>
          <w:p w14:paraId="36557729" w14:textId="2EA992B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0.656</w:t>
            </w:r>
          </w:p>
        </w:tc>
      </w:tr>
      <w:tr w:rsidR="003801C9" w14:paraId="4D45B0D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98B631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Gambia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364CE29" w14:textId="30C7DC9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0.399</w:t>
            </w:r>
          </w:p>
        </w:tc>
      </w:tr>
      <w:tr w:rsidR="003801C9" w14:paraId="61E7322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59E1FE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Georgia</w:t>
            </w:r>
          </w:p>
        </w:tc>
        <w:tc>
          <w:tcPr>
            <w:tcW w:w="2160" w:type="dxa"/>
          </w:tcPr>
          <w:p w14:paraId="1E3B3EDC" w14:textId="4F63D02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0.841</w:t>
            </w:r>
          </w:p>
        </w:tc>
      </w:tr>
      <w:tr w:rsidR="003801C9" w14:paraId="7E5604B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D7BA66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Germany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BACC6DF" w14:textId="6A69387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0.898</w:t>
            </w:r>
          </w:p>
        </w:tc>
      </w:tr>
      <w:tr w:rsidR="003801C9" w14:paraId="57A94CB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4FEF68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Ghana</w:t>
            </w:r>
          </w:p>
        </w:tc>
        <w:tc>
          <w:tcPr>
            <w:tcW w:w="2160" w:type="dxa"/>
          </w:tcPr>
          <w:p w14:paraId="04449F8B" w14:textId="0F81635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0.557</w:t>
            </w:r>
          </w:p>
        </w:tc>
      </w:tr>
      <w:tr w:rsidR="003801C9" w14:paraId="12246F2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4F0212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Greece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B34C2DD" w14:textId="6E6EB80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0.794</w:t>
            </w:r>
          </w:p>
        </w:tc>
      </w:tr>
      <w:tr w:rsidR="003801C9" w14:paraId="367FEE1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AC80C7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Greenland</w:t>
            </w:r>
          </w:p>
        </w:tc>
        <w:tc>
          <w:tcPr>
            <w:tcW w:w="2160" w:type="dxa"/>
          </w:tcPr>
          <w:p w14:paraId="07933C60" w14:textId="6883707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0.761</w:t>
            </w:r>
          </w:p>
        </w:tc>
      </w:tr>
      <w:tr w:rsidR="003801C9" w14:paraId="1D7E273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4DEB41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Grenada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EAEA85F" w14:textId="1FD7B40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0.669</w:t>
            </w:r>
          </w:p>
        </w:tc>
      </w:tr>
      <w:tr w:rsidR="003801C9" w14:paraId="32B51B4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BB2651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Guam</w:t>
            </w:r>
          </w:p>
        </w:tc>
        <w:tc>
          <w:tcPr>
            <w:tcW w:w="2160" w:type="dxa"/>
          </w:tcPr>
          <w:p w14:paraId="55DDA2A3" w14:textId="281FFA2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0.813</w:t>
            </w:r>
          </w:p>
        </w:tc>
      </w:tr>
      <w:tr w:rsidR="003801C9" w14:paraId="3E1FB14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8E491B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Guatemala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3B6FD49" w14:textId="4664938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0.526</w:t>
            </w:r>
          </w:p>
        </w:tc>
      </w:tr>
      <w:tr w:rsidR="003801C9" w14:paraId="1966D6B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0E025B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Guinea</w:t>
            </w:r>
          </w:p>
        </w:tc>
        <w:tc>
          <w:tcPr>
            <w:tcW w:w="2160" w:type="dxa"/>
          </w:tcPr>
          <w:p w14:paraId="1213B72C" w14:textId="39F8CE7F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0.325</w:t>
            </w:r>
          </w:p>
        </w:tc>
      </w:tr>
      <w:tr w:rsidR="003801C9" w14:paraId="072D47E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948327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Guinea-Bissau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1C53FCD" w14:textId="13D6EEF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0.355</w:t>
            </w:r>
          </w:p>
        </w:tc>
      </w:tr>
      <w:tr w:rsidR="003801C9" w14:paraId="237347B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F2C5E1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Guyana</w:t>
            </w:r>
          </w:p>
        </w:tc>
        <w:tc>
          <w:tcPr>
            <w:tcW w:w="2160" w:type="dxa"/>
          </w:tcPr>
          <w:p w14:paraId="142325F1" w14:textId="1A3EDF5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0.618</w:t>
            </w:r>
          </w:p>
        </w:tc>
      </w:tr>
      <w:tr w:rsidR="003801C9" w14:paraId="4D6FCD2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8934E6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Haiti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632FF0F" w14:textId="46340EE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0.432</w:t>
            </w:r>
          </w:p>
        </w:tc>
      </w:tr>
      <w:tr w:rsidR="003801C9" w14:paraId="338636A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51DF77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Honduras</w:t>
            </w:r>
          </w:p>
        </w:tc>
        <w:tc>
          <w:tcPr>
            <w:tcW w:w="2160" w:type="dxa"/>
          </w:tcPr>
          <w:p w14:paraId="79AB165F" w14:textId="6E06347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0.496</w:t>
            </w:r>
          </w:p>
        </w:tc>
      </w:tr>
      <w:tr w:rsidR="003801C9" w14:paraId="6AADD81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EEC173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Hungary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2434B56" w14:textId="6ECCDA7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0.791</w:t>
            </w:r>
          </w:p>
        </w:tc>
      </w:tr>
      <w:tr w:rsidR="003801C9" w14:paraId="6E2EA6F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A48C16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Iceland</w:t>
            </w:r>
          </w:p>
        </w:tc>
        <w:tc>
          <w:tcPr>
            <w:tcW w:w="2160" w:type="dxa"/>
          </w:tcPr>
          <w:p w14:paraId="442F85D9" w14:textId="08066D8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0.869</w:t>
            </w:r>
          </w:p>
        </w:tc>
      </w:tr>
      <w:tr w:rsidR="003801C9" w14:paraId="528A722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EC8BA2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India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59A7BC1" w14:textId="424733E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0.566</w:t>
            </w:r>
          </w:p>
        </w:tc>
      </w:tr>
      <w:tr w:rsidR="003801C9" w14:paraId="79548CD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44B2B1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Indonesia</w:t>
            </w:r>
          </w:p>
        </w:tc>
        <w:tc>
          <w:tcPr>
            <w:tcW w:w="2160" w:type="dxa"/>
          </w:tcPr>
          <w:p w14:paraId="72C1367F" w14:textId="0C7233D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0.66</w:t>
            </w:r>
          </w:p>
        </w:tc>
      </w:tr>
      <w:tr w:rsidR="003801C9" w14:paraId="116C382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BACD55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Iran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0809F4D" w14:textId="2ACC1C2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</w:t>
            </w:r>
          </w:p>
        </w:tc>
      </w:tr>
      <w:tr w:rsidR="003801C9" w14:paraId="3F75B06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FB1CD8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lastRenderedPageBreak/>
              <w:t>Iraq</w:t>
            </w:r>
          </w:p>
        </w:tc>
        <w:tc>
          <w:tcPr>
            <w:tcW w:w="2160" w:type="dxa"/>
          </w:tcPr>
          <w:p w14:paraId="6325E2AB" w14:textId="7D8CB76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0.671</w:t>
            </w:r>
          </w:p>
        </w:tc>
      </w:tr>
      <w:tr w:rsidR="003801C9" w14:paraId="501A5C7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0FE64E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Ireland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A718579" w14:textId="243A873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0.867</w:t>
            </w:r>
          </w:p>
        </w:tc>
      </w:tr>
      <w:tr w:rsidR="003801C9" w14:paraId="002195F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E59C4C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Israel</w:t>
            </w:r>
          </w:p>
        </w:tc>
        <w:tc>
          <w:tcPr>
            <w:tcW w:w="2160" w:type="dxa"/>
          </w:tcPr>
          <w:p w14:paraId="74DDE831" w14:textId="6C2D9C8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0.803</w:t>
            </w:r>
          </w:p>
        </w:tc>
      </w:tr>
      <w:tr w:rsidR="003801C9" w14:paraId="3CFDA0B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382E97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Italy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0425D2E" w14:textId="7F323EC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0.801</w:t>
            </w:r>
          </w:p>
        </w:tc>
      </w:tr>
      <w:tr w:rsidR="003801C9" w14:paraId="30ADB76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90BD28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Jamaica</w:t>
            </w:r>
          </w:p>
        </w:tc>
        <w:tc>
          <w:tcPr>
            <w:tcW w:w="2160" w:type="dxa"/>
          </w:tcPr>
          <w:p w14:paraId="0597EEB8" w14:textId="62761C9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0.684</w:t>
            </w:r>
          </w:p>
        </w:tc>
      </w:tr>
      <w:tr w:rsidR="003801C9" w14:paraId="3A9B4BD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360B00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Japan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F4CA678" w14:textId="2FD13C9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0.87</w:t>
            </w:r>
          </w:p>
        </w:tc>
      </w:tr>
      <w:tr w:rsidR="003801C9" w14:paraId="659A55F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2B8857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Jordan</w:t>
            </w:r>
          </w:p>
        </w:tc>
        <w:tc>
          <w:tcPr>
            <w:tcW w:w="2160" w:type="dxa"/>
          </w:tcPr>
          <w:p w14:paraId="2BE404D6" w14:textId="783E50A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0.731</w:t>
            </w:r>
          </w:p>
        </w:tc>
      </w:tr>
      <w:tr w:rsidR="003801C9" w14:paraId="0A8467A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CE1B95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Kazakhstan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A90A7DC" w14:textId="19712DC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0.723</w:t>
            </w:r>
          </w:p>
        </w:tc>
      </w:tr>
      <w:tr w:rsidR="003801C9" w14:paraId="62E4AA3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4887AF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Kenya</w:t>
            </w:r>
          </w:p>
        </w:tc>
        <w:tc>
          <w:tcPr>
            <w:tcW w:w="2160" w:type="dxa"/>
          </w:tcPr>
          <w:p w14:paraId="52E2D3D0" w14:textId="0661964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0.508</w:t>
            </w:r>
          </w:p>
        </w:tc>
      </w:tr>
      <w:tr w:rsidR="003801C9" w14:paraId="7894FBB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96360D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Kiribati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486F5EA" w14:textId="748A926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0.527</w:t>
            </w:r>
          </w:p>
        </w:tc>
      </w:tr>
      <w:tr w:rsidR="003801C9" w14:paraId="42AE139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68A1A2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Kuwait</w:t>
            </w:r>
          </w:p>
        </w:tc>
        <w:tc>
          <w:tcPr>
            <w:tcW w:w="2160" w:type="dxa"/>
          </w:tcPr>
          <w:p w14:paraId="7B1A8004" w14:textId="7009EFB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0.851</w:t>
            </w:r>
          </w:p>
        </w:tc>
      </w:tr>
      <w:tr w:rsidR="003801C9" w14:paraId="7E7E6F3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B323E5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Kyrgyzstan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18DF861" w14:textId="010223F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0.596</w:t>
            </w:r>
          </w:p>
        </w:tc>
      </w:tr>
      <w:tr w:rsidR="003801C9" w14:paraId="772FC2F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37E545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Laos</w:t>
            </w:r>
          </w:p>
        </w:tc>
        <w:tc>
          <w:tcPr>
            <w:tcW w:w="2160" w:type="dxa"/>
          </w:tcPr>
          <w:p w14:paraId="307798DA" w14:textId="6124B91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0.49</w:t>
            </w:r>
          </w:p>
        </w:tc>
      </w:tr>
      <w:tr w:rsidR="003801C9" w14:paraId="34C594B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E56E9B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Latvia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7514B60" w14:textId="4E65BD1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0.82</w:t>
            </w:r>
          </w:p>
        </w:tc>
      </w:tr>
      <w:tr w:rsidR="003801C9" w14:paraId="001541E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AE801F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Lebanon</w:t>
            </w:r>
          </w:p>
        </w:tc>
        <w:tc>
          <w:tcPr>
            <w:tcW w:w="2160" w:type="dxa"/>
          </w:tcPr>
          <w:p w14:paraId="519FF20A" w14:textId="153480C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0.708</w:t>
            </w:r>
          </w:p>
        </w:tc>
      </w:tr>
      <w:tr w:rsidR="003801C9" w14:paraId="76C68E5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A8DED5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Lesotho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1D72C2D" w14:textId="286B177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0.507</w:t>
            </w:r>
          </w:p>
        </w:tc>
      </w:tr>
      <w:tr w:rsidR="003801C9" w14:paraId="2E2330B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A4F913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Liberia</w:t>
            </w:r>
          </w:p>
        </w:tc>
        <w:tc>
          <w:tcPr>
            <w:tcW w:w="2160" w:type="dxa"/>
          </w:tcPr>
          <w:p w14:paraId="19821318" w14:textId="6EE1D21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0.37</w:t>
            </w:r>
          </w:p>
        </w:tc>
      </w:tr>
      <w:tr w:rsidR="003801C9" w14:paraId="5A3BF4E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710FB1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Libya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17E02BE" w14:textId="317434E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0.709</w:t>
            </w:r>
          </w:p>
        </w:tc>
      </w:tr>
      <w:tr w:rsidR="003801C9" w14:paraId="5BE0AF3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92E755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Lithuania</w:t>
            </w:r>
          </w:p>
        </w:tc>
        <w:tc>
          <w:tcPr>
            <w:tcW w:w="2160" w:type="dxa"/>
          </w:tcPr>
          <w:p w14:paraId="16587DD9" w14:textId="0AD6F19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0.843</w:t>
            </w:r>
          </w:p>
        </w:tc>
      </w:tr>
      <w:tr w:rsidR="003801C9" w14:paraId="2D255FD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5AFCD5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Luxembourg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4647690" w14:textId="39CC0C6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0.895</w:t>
            </w:r>
          </w:p>
        </w:tc>
      </w:tr>
      <w:tr w:rsidR="003801C9" w14:paraId="56F195B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DDB43D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Madagascar</w:t>
            </w:r>
          </w:p>
        </w:tc>
        <w:tc>
          <w:tcPr>
            <w:tcW w:w="2160" w:type="dxa"/>
          </w:tcPr>
          <w:p w14:paraId="2FC5EBBE" w14:textId="051B6B0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0.396</w:t>
            </w:r>
          </w:p>
        </w:tc>
      </w:tr>
      <w:tr w:rsidR="003801C9" w14:paraId="78EB90A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D086D9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Malawi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760D582" w14:textId="6924495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0.384</w:t>
            </w:r>
          </w:p>
        </w:tc>
      </w:tr>
      <w:tr w:rsidR="003801C9" w14:paraId="474A9CA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01A1C6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Malaysia</w:t>
            </w:r>
          </w:p>
        </w:tc>
        <w:tc>
          <w:tcPr>
            <w:tcW w:w="2160" w:type="dxa"/>
          </w:tcPr>
          <w:p w14:paraId="04BFA5DC" w14:textId="2A09F1C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0.737</w:t>
            </w:r>
          </w:p>
        </w:tc>
      </w:tr>
      <w:tr w:rsidR="003801C9" w14:paraId="5EEC634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46774B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Maldives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FF541DB" w14:textId="52BEFEA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0.562</w:t>
            </w:r>
          </w:p>
        </w:tc>
      </w:tr>
      <w:tr w:rsidR="003801C9" w14:paraId="5D70CE6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DAA344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Mali</w:t>
            </w:r>
          </w:p>
        </w:tc>
        <w:tc>
          <w:tcPr>
            <w:tcW w:w="2160" w:type="dxa"/>
          </w:tcPr>
          <w:p w14:paraId="75A531B4" w14:textId="3680FD9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0.263</w:t>
            </w:r>
          </w:p>
        </w:tc>
      </w:tr>
      <w:tr w:rsidR="003801C9" w14:paraId="5916DB8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BAA798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Malta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60496B7" w14:textId="6B4ED42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0.801</w:t>
            </w:r>
          </w:p>
        </w:tc>
      </w:tr>
      <w:tr w:rsidR="003801C9" w14:paraId="02FE401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CF1675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Marshall Islands</w:t>
            </w:r>
          </w:p>
        </w:tc>
        <w:tc>
          <w:tcPr>
            <w:tcW w:w="2160" w:type="dxa"/>
          </w:tcPr>
          <w:p w14:paraId="3417755D" w14:textId="005A5C6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0.544</w:t>
            </w:r>
          </w:p>
        </w:tc>
      </w:tr>
      <w:tr w:rsidR="003801C9" w14:paraId="40499B3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EEC600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Mauritania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D2CF1EA" w14:textId="5BBAB43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0.496</w:t>
            </w:r>
          </w:p>
        </w:tc>
      </w:tr>
      <w:tr w:rsidR="003801C9" w14:paraId="7413646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2D4548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Mauritius</w:t>
            </w:r>
          </w:p>
        </w:tc>
        <w:tc>
          <w:tcPr>
            <w:tcW w:w="2160" w:type="dxa"/>
          </w:tcPr>
          <w:p w14:paraId="06BBF785" w14:textId="2645D01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0.705</w:t>
            </w:r>
          </w:p>
        </w:tc>
      </w:tr>
      <w:tr w:rsidR="003801C9" w14:paraId="0AC5984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700DC3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Mexico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70D781B" w14:textId="3577033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0.649</w:t>
            </w:r>
          </w:p>
        </w:tc>
      </w:tr>
      <w:tr w:rsidR="003801C9" w14:paraId="40D797D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96E8D1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Micronesia (Federated States of)</w:t>
            </w:r>
          </w:p>
        </w:tc>
        <w:tc>
          <w:tcPr>
            <w:tcW w:w="2160" w:type="dxa"/>
          </w:tcPr>
          <w:p w14:paraId="01269966" w14:textId="283B5C3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0.58</w:t>
            </w:r>
          </w:p>
        </w:tc>
      </w:tr>
      <w:tr w:rsidR="003801C9" w14:paraId="6DEF708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29E85538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Monaco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11A02EF" w14:textId="1A4C4B9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0.902</w:t>
            </w:r>
          </w:p>
        </w:tc>
      </w:tr>
      <w:tr w:rsidR="003801C9" w14:paraId="7BB682F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5BBCB0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Mongolia</w:t>
            </w:r>
          </w:p>
        </w:tc>
        <w:tc>
          <w:tcPr>
            <w:tcW w:w="2160" w:type="dxa"/>
          </w:tcPr>
          <w:p w14:paraId="60677313" w14:textId="1DC219B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0.606</w:t>
            </w:r>
          </w:p>
        </w:tc>
      </w:tr>
      <w:tr w:rsidR="003801C9" w14:paraId="2521752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3CACFC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Montenegro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69249AE" w14:textId="362F494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0.791</w:t>
            </w:r>
          </w:p>
        </w:tc>
      </w:tr>
      <w:tr w:rsidR="003801C9" w14:paraId="54DE762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F97091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Morocco</w:t>
            </w:r>
          </w:p>
        </w:tc>
        <w:tc>
          <w:tcPr>
            <w:tcW w:w="2160" w:type="dxa"/>
          </w:tcPr>
          <w:p w14:paraId="3044A799" w14:textId="53F15B3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0.548</w:t>
            </w:r>
          </w:p>
        </w:tc>
      </w:tr>
      <w:tr w:rsidR="003801C9" w14:paraId="4BD581E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568247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Mozambique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74ACE34" w14:textId="01C0C6D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0.307</w:t>
            </w:r>
          </w:p>
        </w:tc>
      </w:tr>
      <w:tr w:rsidR="003801C9" w14:paraId="41F9CCB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8E61D3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Myanmar</w:t>
            </w:r>
          </w:p>
        </w:tc>
        <w:tc>
          <w:tcPr>
            <w:tcW w:w="2160" w:type="dxa"/>
          </w:tcPr>
          <w:p w14:paraId="0EFAAE34" w14:textId="6AEF3B4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0.521</w:t>
            </w:r>
          </w:p>
        </w:tc>
      </w:tr>
      <w:tr w:rsidR="003801C9" w14:paraId="7653035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272F81C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Namibia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492FF24" w14:textId="3198DC9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0.612</w:t>
            </w:r>
          </w:p>
        </w:tc>
      </w:tr>
      <w:tr w:rsidR="003801C9" w14:paraId="5DEFF79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9B3CC5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Nauru</w:t>
            </w:r>
          </w:p>
        </w:tc>
        <w:tc>
          <w:tcPr>
            <w:tcW w:w="2160" w:type="dxa"/>
          </w:tcPr>
          <w:p w14:paraId="31B3E89F" w14:textId="4D217E8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0.618</w:t>
            </w:r>
          </w:p>
        </w:tc>
      </w:tr>
      <w:tr w:rsidR="003801C9" w14:paraId="22B7CD1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9FB832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Nepal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0E23FD7" w14:textId="2DB2FCC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0.422</w:t>
            </w:r>
          </w:p>
        </w:tc>
      </w:tr>
      <w:tr w:rsidR="003801C9" w14:paraId="1C01687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0437E6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Netherlands</w:t>
            </w:r>
          </w:p>
        </w:tc>
        <w:tc>
          <w:tcPr>
            <w:tcW w:w="2160" w:type="dxa"/>
          </w:tcPr>
          <w:p w14:paraId="38547B0D" w14:textId="65B4AC0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0.883</w:t>
            </w:r>
          </w:p>
        </w:tc>
      </w:tr>
      <w:tr w:rsidR="003801C9" w14:paraId="0E38ACD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D11245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New Zealand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5AC4DFD" w14:textId="70D24F7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</w:t>
            </w:r>
          </w:p>
        </w:tc>
      </w:tr>
      <w:tr w:rsidR="003801C9" w14:paraId="47CC805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F4C7ED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Nicaragua</w:t>
            </w:r>
          </w:p>
        </w:tc>
        <w:tc>
          <w:tcPr>
            <w:tcW w:w="2160" w:type="dxa"/>
          </w:tcPr>
          <w:p w14:paraId="24AACECE" w14:textId="59FC100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0.517</w:t>
            </w:r>
          </w:p>
        </w:tc>
      </w:tr>
      <w:tr w:rsidR="003801C9" w14:paraId="4B4A564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B654D3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Niger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8504A97" w14:textId="2E0D3EE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0.162</w:t>
            </w:r>
          </w:p>
        </w:tc>
      </w:tr>
      <w:tr w:rsidR="003801C9" w14:paraId="0A1F29B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7DDBB57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lastRenderedPageBreak/>
              <w:t>Nigeria</w:t>
            </w:r>
          </w:p>
        </w:tc>
        <w:tc>
          <w:tcPr>
            <w:tcW w:w="2160" w:type="dxa"/>
          </w:tcPr>
          <w:p w14:paraId="70CD2C08" w14:textId="1F534C2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0.515</w:t>
            </w:r>
          </w:p>
        </w:tc>
      </w:tr>
      <w:tr w:rsidR="003801C9" w14:paraId="0A7AE27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890203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Niue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C314D99" w14:textId="56D68E7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0.711</w:t>
            </w:r>
          </w:p>
        </w:tc>
      </w:tr>
      <w:tr w:rsidR="003801C9" w14:paraId="618803A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74DC64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North Macedonia</w:t>
            </w:r>
          </w:p>
        </w:tc>
        <w:tc>
          <w:tcPr>
            <w:tcW w:w="2160" w:type="dxa"/>
          </w:tcPr>
          <w:p w14:paraId="6DBC07E6" w14:textId="7561683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0.744</w:t>
            </w:r>
          </w:p>
        </w:tc>
      </w:tr>
      <w:tr w:rsidR="003801C9" w14:paraId="73BD05B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A011CA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Northern Mariana Islands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7B5C7C0" w14:textId="3D8E065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0.771</w:t>
            </w:r>
          </w:p>
        </w:tc>
      </w:tr>
      <w:tr w:rsidR="003801C9" w14:paraId="488231F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59105B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Norway</w:t>
            </w:r>
          </w:p>
        </w:tc>
        <w:tc>
          <w:tcPr>
            <w:tcW w:w="2160" w:type="dxa"/>
          </w:tcPr>
          <w:p w14:paraId="1794F4DB" w14:textId="741F747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0.913</w:t>
            </w:r>
          </w:p>
        </w:tc>
      </w:tr>
      <w:tr w:rsidR="003801C9" w14:paraId="37AB58E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5C3208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Oman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9C4A2ED" w14:textId="01CDB25F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0.783</w:t>
            </w:r>
          </w:p>
        </w:tc>
      </w:tr>
      <w:tr w:rsidR="003801C9" w14:paraId="3632AC8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37E8AF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Pakistan</w:t>
            </w:r>
          </w:p>
        </w:tc>
        <w:tc>
          <w:tcPr>
            <w:tcW w:w="2160" w:type="dxa"/>
          </w:tcPr>
          <w:p w14:paraId="68A5A833" w14:textId="09F2BE7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0.449</w:t>
            </w:r>
          </w:p>
        </w:tc>
      </w:tr>
      <w:tr w:rsidR="003801C9" w14:paraId="1458C2A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110B3FE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Palau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8D5FD08" w14:textId="5F733A3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0.738</w:t>
            </w:r>
          </w:p>
        </w:tc>
      </w:tr>
      <w:tr w:rsidR="003801C9" w14:paraId="7306960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C300A4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Palestine</w:t>
            </w:r>
          </w:p>
        </w:tc>
        <w:tc>
          <w:tcPr>
            <w:tcW w:w="2160" w:type="dxa"/>
          </w:tcPr>
          <w:p w14:paraId="4A066968" w14:textId="6CA7156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0.588</w:t>
            </w:r>
          </w:p>
        </w:tc>
      </w:tr>
      <w:tr w:rsidR="003801C9" w14:paraId="6B242E6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EB706F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Panama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E937CB6" w14:textId="5876AFA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0.686</w:t>
            </w:r>
          </w:p>
        </w:tc>
      </w:tr>
      <w:tr w:rsidR="003801C9" w14:paraId="5401B5F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616036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Papua New Guinea</w:t>
            </w:r>
          </w:p>
        </w:tc>
        <w:tc>
          <w:tcPr>
            <w:tcW w:w="2160" w:type="dxa"/>
          </w:tcPr>
          <w:p w14:paraId="758D97B3" w14:textId="58B6EF2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0.394</w:t>
            </w:r>
          </w:p>
        </w:tc>
      </w:tr>
      <w:tr w:rsidR="003801C9" w14:paraId="5935D36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0ADF1E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Paraguay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C2742AE" w14:textId="4B4ABA4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0.638</w:t>
            </w:r>
          </w:p>
        </w:tc>
      </w:tr>
      <w:tr w:rsidR="003801C9" w14:paraId="5C59D1B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0FC914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Peru</w:t>
            </w:r>
          </w:p>
        </w:tc>
        <w:tc>
          <w:tcPr>
            <w:tcW w:w="2160" w:type="dxa"/>
          </w:tcPr>
          <w:p w14:paraId="745E2FB9" w14:textId="0A7C7E4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0.648</w:t>
            </w:r>
          </w:p>
        </w:tc>
      </w:tr>
      <w:tr w:rsidR="003801C9" w14:paraId="72B1335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CCFCC2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Philippines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AD89AA3" w14:textId="36AD373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0.623</w:t>
            </w:r>
          </w:p>
        </w:tc>
      </w:tr>
      <w:tr w:rsidR="003801C9" w14:paraId="3C1E3935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130C299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Poland</w:t>
            </w:r>
          </w:p>
        </w:tc>
        <w:tc>
          <w:tcPr>
            <w:tcW w:w="2160" w:type="dxa"/>
          </w:tcPr>
          <w:p w14:paraId="54A43F53" w14:textId="401BCBD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0.802</w:t>
            </w:r>
          </w:p>
        </w:tc>
      </w:tr>
      <w:tr w:rsidR="003801C9" w14:paraId="2CDB9D9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E8568D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Portugal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F14D27C" w14:textId="556F13B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0.743</w:t>
            </w:r>
          </w:p>
        </w:tc>
      </w:tr>
      <w:tr w:rsidR="003801C9" w14:paraId="3580263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03A5D3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Puerto Rico</w:t>
            </w:r>
          </w:p>
        </w:tc>
        <w:tc>
          <w:tcPr>
            <w:tcW w:w="2160" w:type="dxa"/>
          </w:tcPr>
          <w:p w14:paraId="5A16BDE7" w14:textId="426D5DE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0.814</w:t>
            </w:r>
          </w:p>
        </w:tc>
      </w:tr>
      <w:tr w:rsidR="003801C9" w14:paraId="38BDB93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047691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Qatar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E979862" w14:textId="71CCDA3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0.83</w:t>
            </w:r>
          </w:p>
        </w:tc>
      </w:tr>
      <w:tr w:rsidR="003801C9" w14:paraId="025AD48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176ABF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Republic of Korea</w:t>
            </w:r>
          </w:p>
        </w:tc>
        <w:tc>
          <w:tcPr>
            <w:tcW w:w="2160" w:type="dxa"/>
          </w:tcPr>
          <w:p w14:paraId="20AF5BA0" w14:textId="5A46591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0.878</w:t>
            </w:r>
          </w:p>
        </w:tc>
      </w:tr>
      <w:tr w:rsidR="003801C9" w14:paraId="0C51425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7197285C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Republic of Moldova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EF446E9" w14:textId="1460DF8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0.696</w:t>
            </w:r>
          </w:p>
        </w:tc>
      </w:tr>
      <w:tr w:rsidR="003801C9" w14:paraId="2A9A830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noWrap/>
            <w:vAlign w:val="center"/>
          </w:tcPr>
          <w:p w14:paraId="246BF54E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Romania</w:t>
            </w:r>
          </w:p>
        </w:tc>
        <w:tc>
          <w:tcPr>
            <w:tcW w:w="2160" w:type="dxa"/>
          </w:tcPr>
          <w:p w14:paraId="5CAE6D0D" w14:textId="332DB67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</w:t>
            </w:r>
          </w:p>
        </w:tc>
      </w:tr>
      <w:tr w:rsidR="003801C9" w14:paraId="5060D71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4A0C42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Russia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69229F8" w14:textId="36B6D3A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0.805</w:t>
            </w:r>
          </w:p>
        </w:tc>
      </w:tr>
      <w:tr w:rsidR="003801C9" w14:paraId="3E16F003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E28C94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Rwanda</w:t>
            </w:r>
          </w:p>
        </w:tc>
        <w:tc>
          <w:tcPr>
            <w:tcW w:w="2160" w:type="dxa"/>
          </w:tcPr>
          <w:p w14:paraId="6DBE718C" w14:textId="7A71477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0.429</w:t>
            </w:r>
          </w:p>
        </w:tc>
      </w:tr>
      <w:tr w:rsidR="003801C9" w14:paraId="29F9269C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102692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Saint Kitts and Nevis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488AA47" w14:textId="36084F5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0.746</w:t>
            </w:r>
          </w:p>
        </w:tc>
      </w:tr>
      <w:tr w:rsidR="003801C9" w14:paraId="1EB7660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64AE6B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Saint Lucia</w:t>
            </w:r>
          </w:p>
        </w:tc>
        <w:tc>
          <w:tcPr>
            <w:tcW w:w="2160" w:type="dxa"/>
          </w:tcPr>
          <w:p w14:paraId="1281F597" w14:textId="43AFDA0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</w:t>
            </w:r>
          </w:p>
        </w:tc>
      </w:tr>
      <w:tr w:rsidR="003801C9" w14:paraId="5AF52B7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CD272B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Saint Vincent and the Grenadines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0878B3B" w14:textId="4410467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0.627</w:t>
            </w:r>
          </w:p>
        </w:tc>
      </w:tr>
      <w:tr w:rsidR="003801C9" w14:paraId="694BCFF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A91C76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Samoa</w:t>
            </w:r>
          </w:p>
        </w:tc>
        <w:tc>
          <w:tcPr>
            <w:tcW w:w="2160" w:type="dxa"/>
          </w:tcPr>
          <w:p w14:paraId="159AA8D6" w14:textId="47B18F3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0.641</w:t>
            </w:r>
          </w:p>
        </w:tc>
      </w:tr>
      <w:tr w:rsidR="003801C9" w14:paraId="5C2B953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C770A3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San Marino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DD053CD" w14:textId="254D2B3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0.884</w:t>
            </w:r>
          </w:p>
        </w:tc>
      </w:tr>
      <w:tr w:rsidR="003801C9" w14:paraId="130F586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F07821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 xml:space="preserve">São Tomé and </w:t>
            </w:r>
            <w:proofErr w:type="spellStart"/>
            <w:r>
              <w:rPr>
                <w:rFonts w:eastAsia="等线"/>
                <w:sz w:val="16"/>
                <w:szCs w:val="16"/>
              </w:rPr>
              <w:t>PrÍncipe</w:t>
            </w:r>
            <w:proofErr w:type="spellEnd"/>
          </w:p>
        </w:tc>
        <w:tc>
          <w:tcPr>
            <w:tcW w:w="2160" w:type="dxa"/>
          </w:tcPr>
          <w:p w14:paraId="2E15BD63" w14:textId="3E9179E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0.502</w:t>
            </w:r>
          </w:p>
        </w:tc>
      </w:tr>
      <w:tr w:rsidR="003801C9" w14:paraId="7C27569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EC0492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Saudi Arabia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1C34B2A" w14:textId="707ABF4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0.805</w:t>
            </w:r>
          </w:p>
        </w:tc>
      </w:tr>
      <w:tr w:rsidR="003801C9" w14:paraId="641E135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C327C0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Senegal</w:t>
            </w:r>
          </w:p>
        </w:tc>
        <w:tc>
          <w:tcPr>
            <w:tcW w:w="2160" w:type="dxa"/>
          </w:tcPr>
          <w:p w14:paraId="07CD2556" w14:textId="739B126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0.389</w:t>
            </w:r>
          </w:p>
        </w:tc>
      </w:tr>
      <w:tr w:rsidR="003801C9" w14:paraId="3CA7B1A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0D87B7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Serbia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C059165" w14:textId="504241B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0.767</w:t>
            </w:r>
          </w:p>
        </w:tc>
      </w:tr>
      <w:tr w:rsidR="003801C9" w14:paraId="012FA12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8560A1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Seychelles</w:t>
            </w:r>
          </w:p>
        </w:tc>
        <w:tc>
          <w:tcPr>
            <w:tcW w:w="2160" w:type="dxa"/>
          </w:tcPr>
          <w:p w14:paraId="67CEBCD8" w14:textId="74DDC398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0.724</w:t>
            </w:r>
          </w:p>
        </w:tc>
      </w:tr>
      <w:tr w:rsidR="003801C9" w14:paraId="325A32B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1B464A9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Sierra Leone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2A801CE" w14:textId="3C5162B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0.347</w:t>
            </w:r>
          </w:p>
        </w:tc>
      </w:tr>
      <w:tr w:rsidR="003801C9" w14:paraId="0FE2D56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9583D8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Singapore</w:t>
            </w:r>
          </w:p>
        </w:tc>
        <w:tc>
          <w:tcPr>
            <w:tcW w:w="2160" w:type="dxa"/>
          </w:tcPr>
          <w:p w14:paraId="593CE325" w14:textId="7D1D37F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0.861</w:t>
            </w:r>
          </w:p>
        </w:tc>
      </w:tr>
      <w:tr w:rsidR="003801C9" w14:paraId="219EF65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C2113B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Slovakia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BFE9B76" w14:textId="57D90E6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0.812</w:t>
            </w:r>
          </w:p>
        </w:tc>
      </w:tr>
      <w:tr w:rsidR="003801C9" w14:paraId="21E7FD1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A5DB78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Slovenia</w:t>
            </w:r>
          </w:p>
        </w:tc>
        <w:tc>
          <w:tcPr>
            <w:tcW w:w="2160" w:type="dxa"/>
          </w:tcPr>
          <w:p w14:paraId="2856B845" w14:textId="33EBF29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</w:t>
            </w:r>
          </w:p>
        </w:tc>
      </w:tr>
      <w:tr w:rsidR="003801C9" w14:paraId="74C9281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BE45263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Solomon Islands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139784E" w14:textId="46C8997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0.407</w:t>
            </w:r>
          </w:p>
        </w:tc>
      </w:tr>
      <w:tr w:rsidR="003801C9" w14:paraId="0C74AE5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413FFC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Somalia</w:t>
            </w:r>
          </w:p>
        </w:tc>
        <w:tc>
          <w:tcPr>
            <w:tcW w:w="2160" w:type="dxa"/>
          </w:tcPr>
          <w:p w14:paraId="6E4948A4" w14:textId="7A3C5E3F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0.081</w:t>
            </w:r>
          </w:p>
        </w:tc>
      </w:tr>
      <w:tr w:rsidR="003801C9" w14:paraId="1EA5125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352307A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South Africa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31A9A7A" w14:textId="70AFC2C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0.678</w:t>
            </w:r>
          </w:p>
        </w:tc>
      </w:tr>
      <w:tr w:rsidR="003801C9" w14:paraId="21CA238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DBE3DA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South Sudan</w:t>
            </w:r>
          </w:p>
        </w:tc>
        <w:tc>
          <w:tcPr>
            <w:tcW w:w="2160" w:type="dxa"/>
          </w:tcPr>
          <w:p w14:paraId="4650B8B0" w14:textId="6509F8EC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0.363</w:t>
            </w:r>
          </w:p>
        </w:tc>
      </w:tr>
      <w:tr w:rsidR="003801C9" w14:paraId="65AE4C8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62C2125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Spain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A457535" w14:textId="5D0A289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0.767</w:t>
            </w:r>
          </w:p>
        </w:tc>
      </w:tr>
      <w:tr w:rsidR="003801C9" w14:paraId="6999594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ABB459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Sri Lanka</w:t>
            </w:r>
          </w:p>
        </w:tc>
        <w:tc>
          <w:tcPr>
            <w:tcW w:w="2160" w:type="dxa"/>
          </w:tcPr>
          <w:p w14:paraId="2D6A7F10" w14:textId="14AA16F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0.69</w:t>
            </w:r>
          </w:p>
        </w:tc>
      </w:tr>
      <w:tr w:rsidR="003801C9" w14:paraId="42A0778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3B03228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Sudan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24F98AB" w14:textId="7CFBA29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0.515</w:t>
            </w:r>
          </w:p>
        </w:tc>
      </w:tr>
      <w:tr w:rsidR="003801C9" w14:paraId="5B08FF8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115E0EB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lastRenderedPageBreak/>
              <w:t>Suriname</w:t>
            </w:r>
          </w:p>
        </w:tc>
        <w:tc>
          <w:tcPr>
            <w:tcW w:w="2160" w:type="dxa"/>
          </w:tcPr>
          <w:p w14:paraId="5F62594E" w14:textId="61B74E6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0.636</w:t>
            </w:r>
          </w:p>
        </w:tc>
      </w:tr>
      <w:tr w:rsidR="003801C9" w14:paraId="2A93171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3405B2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Sweden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6F5B0F9" w14:textId="51E7084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0.872</w:t>
            </w:r>
          </w:p>
        </w:tc>
      </w:tr>
      <w:tr w:rsidR="003801C9" w14:paraId="04DBA2C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67E923D8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Switzerland</w:t>
            </w:r>
          </w:p>
        </w:tc>
        <w:tc>
          <w:tcPr>
            <w:tcW w:w="2160" w:type="dxa"/>
          </w:tcPr>
          <w:p w14:paraId="7610FD8B" w14:textId="5804602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0.929</w:t>
            </w:r>
          </w:p>
        </w:tc>
      </w:tr>
      <w:tr w:rsidR="003801C9" w14:paraId="39304F7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9015C2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Syria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43826AB" w14:textId="3D489379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0.619</w:t>
            </w:r>
          </w:p>
        </w:tc>
      </w:tr>
      <w:tr w:rsidR="003801C9" w14:paraId="4DE827AE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D64ED1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Taiwan (province of China)</w:t>
            </w:r>
          </w:p>
        </w:tc>
        <w:tc>
          <w:tcPr>
            <w:tcW w:w="2160" w:type="dxa"/>
          </w:tcPr>
          <w:p w14:paraId="73E90816" w14:textId="6C7EF14F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0.868</w:t>
            </w:r>
          </w:p>
        </w:tc>
      </w:tr>
      <w:tr w:rsidR="003801C9" w14:paraId="7AEAFEB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E47296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Tajikistan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B0D5E63" w14:textId="55053B1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0.539</w:t>
            </w:r>
          </w:p>
        </w:tc>
      </w:tr>
      <w:tr w:rsidR="003801C9" w14:paraId="0BA2B11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43A8AF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Thailand</w:t>
            </w:r>
          </w:p>
        </w:tc>
        <w:tc>
          <w:tcPr>
            <w:tcW w:w="2160" w:type="dxa"/>
          </w:tcPr>
          <w:p w14:paraId="74F239DC" w14:textId="255E98C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0.687</w:t>
            </w:r>
          </w:p>
        </w:tc>
      </w:tr>
      <w:tr w:rsidR="003801C9" w14:paraId="07C8382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B70CF70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Timor-Leste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31D30735" w14:textId="5DDDEB7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0.514</w:t>
            </w:r>
          </w:p>
        </w:tc>
      </w:tr>
      <w:tr w:rsidR="003801C9" w14:paraId="6EE458F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271DDC1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Togo</w:t>
            </w:r>
          </w:p>
        </w:tc>
        <w:tc>
          <w:tcPr>
            <w:tcW w:w="2160" w:type="dxa"/>
          </w:tcPr>
          <w:p w14:paraId="3F926974" w14:textId="065596D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0.417</w:t>
            </w:r>
          </w:p>
        </w:tc>
      </w:tr>
      <w:tr w:rsidR="003801C9" w14:paraId="3E6592A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4935BCB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Tokelau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D94BEB9" w14:textId="0DD8938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0.626</w:t>
            </w:r>
          </w:p>
        </w:tc>
      </w:tr>
      <w:tr w:rsidR="003801C9" w14:paraId="0A47F79A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9B8DE06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Tonga</w:t>
            </w:r>
          </w:p>
        </w:tc>
        <w:tc>
          <w:tcPr>
            <w:tcW w:w="2160" w:type="dxa"/>
          </w:tcPr>
          <w:p w14:paraId="242A6A97" w14:textId="499EC54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0.636</w:t>
            </w:r>
          </w:p>
        </w:tc>
      </w:tr>
      <w:tr w:rsidR="003801C9" w14:paraId="0570ED4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05F29322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Trinidad and Tobago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6033E11" w14:textId="4FE7788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0.757</w:t>
            </w:r>
          </w:p>
        </w:tc>
      </w:tr>
      <w:tr w:rsidR="003801C9" w14:paraId="19224B2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584C04ED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Tunisia</w:t>
            </w:r>
          </w:p>
        </w:tc>
        <w:tc>
          <w:tcPr>
            <w:tcW w:w="2160" w:type="dxa"/>
          </w:tcPr>
          <w:p w14:paraId="7765D827" w14:textId="68D30D17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0.672</w:t>
            </w:r>
          </w:p>
        </w:tc>
      </w:tr>
      <w:tr w:rsidR="003801C9" w14:paraId="5C588127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3A8E74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Turkey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1BEB5FE" w14:textId="2F4801C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0.748</w:t>
            </w:r>
          </w:p>
        </w:tc>
      </w:tr>
      <w:tr w:rsidR="003801C9" w14:paraId="178EC99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A5F91A1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Turkmenistan</w:t>
            </w:r>
          </w:p>
        </w:tc>
        <w:tc>
          <w:tcPr>
            <w:tcW w:w="2160" w:type="dxa"/>
          </w:tcPr>
          <w:p w14:paraId="4F62ACDF" w14:textId="744F963D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0.67</w:t>
            </w:r>
          </w:p>
        </w:tc>
      </w:tr>
      <w:tr w:rsidR="003801C9" w14:paraId="002FF79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BD98DB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Tuvalu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41F4F3F" w14:textId="376E35E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0.589</w:t>
            </w:r>
          </w:p>
        </w:tc>
      </w:tr>
      <w:tr w:rsidR="003801C9" w14:paraId="1F32DDF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B39E4D9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Uganda</w:t>
            </w:r>
          </w:p>
        </w:tc>
        <w:tc>
          <w:tcPr>
            <w:tcW w:w="2160" w:type="dxa"/>
          </w:tcPr>
          <w:p w14:paraId="070D2AE2" w14:textId="06758FF2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0.404</w:t>
            </w:r>
          </w:p>
        </w:tc>
      </w:tr>
      <w:tr w:rsidR="003801C9" w14:paraId="44E289A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D7B3475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Ukraine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A986EE0" w14:textId="508F178F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0.736</w:t>
            </w:r>
          </w:p>
        </w:tc>
      </w:tr>
      <w:tr w:rsidR="003801C9" w14:paraId="2220B110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41C886E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United Arab Emirates</w:t>
            </w:r>
          </w:p>
        </w:tc>
        <w:tc>
          <w:tcPr>
            <w:tcW w:w="2160" w:type="dxa"/>
          </w:tcPr>
          <w:p w14:paraId="44EBB8E3" w14:textId="18AE25E1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0.88</w:t>
            </w:r>
          </w:p>
        </w:tc>
      </w:tr>
      <w:tr w:rsidR="003801C9" w14:paraId="12A9CCEF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B35690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United Kingdom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B0C51C5" w14:textId="6D80C8E6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0.847</w:t>
            </w:r>
          </w:p>
        </w:tc>
      </w:tr>
      <w:tr w:rsidR="003801C9" w14:paraId="4BFDAB0D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noWrap/>
            <w:vAlign w:val="center"/>
          </w:tcPr>
          <w:p w14:paraId="1727A28D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United Republic of Tanzania</w:t>
            </w:r>
          </w:p>
        </w:tc>
        <w:tc>
          <w:tcPr>
            <w:tcW w:w="2160" w:type="dxa"/>
          </w:tcPr>
          <w:p w14:paraId="6693B7C3" w14:textId="4978CE0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0.423</w:t>
            </w:r>
          </w:p>
        </w:tc>
      </w:tr>
      <w:tr w:rsidR="003801C9" w14:paraId="6415BF7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5D97EB30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United States of America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82665A2" w14:textId="0803E2E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0.859</w:t>
            </w:r>
          </w:p>
        </w:tc>
      </w:tr>
      <w:tr w:rsidR="003801C9" w14:paraId="55DF7AC9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noWrap/>
            <w:vAlign w:val="center"/>
          </w:tcPr>
          <w:p w14:paraId="315FC466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United States Virgin Islands</w:t>
            </w:r>
          </w:p>
        </w:tc>
        <w:tc>
          <w:tcPr>
            <w:tcW w:w="2160" w:type="dxa"/>
          </w:tcPr>
          <w:p w14:paraId="41FE5A6A" w14:textId="5F0F8C5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0.799</w:t>
            </w:r>
          </w:p>
        </w:tc>
      </w:tr>
      <w:tr w:rsidR="003801C9" w14:paraId="5496ED1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79764888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Uruguay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9C98F9A" w14:textId="375E790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0.697</w:t>
            </w:r>
          </w:p>
        </w:tc>
      </w:tr>
      <w:tr w:rsidR="003801C9" w14:paraId="2B4B08C8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3D11BB7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Uzbekistan</w:t>
            </w:r>
          </w:p>
        </w:tc>
        <w:tc>
          <w:tcPr>
            <w:tcW w:w="2160" w:type="dxa"/>
          </w:tcPr>
          <w:p w14:paraId="6C5245C2" w14:textId="561CE4F3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0.631</w:t>
            </w:r>
          </w:p>
        </w:tc>
      </w:tr>
      <w:tr w:rsidR="003801C9" w14:paraId="52EA655B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789CAA4F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Vanuatu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2D3E87BF" w14:textId="5AB5B5B0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0.485</w:t>
            </w:r>
          </w:p>
        </w:tc>
      </w:tr>
      <w:tr w:rsidR="003801C9" w14:paraId="110C0D32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vAlign w:val="center"/>
          </w:tcPr>
          <w:p w14:paraId="053F2C07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Venezuela (Bolivarian Republic of)</w:t>
            </w:r>
          </w:p>
        </w:tc>
        <w:tc>
          <w:tcPr>
            <w:tcW w:w="2160" w:type="dxa"/>
          </w:tcPr>
          <w:p w14:paraId="6388C575" w14:textId="36ECE1CA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0.607</w:t>
            </w:r>
          </w:p>
        </w:tc>
      </w:tr>
      <w:tr w:rsidR="003801C9" w14:paraId="24E5D24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noWrap/>
            <w:vAlign w:val="center"/>
          </w:tcPr>
          <w:p w14:paraId="1662FC07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Viet Nam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6E6B493E" w14:textId="42C6791E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0.617</w:t>
            </w:r>
          </w:p>
        </w:tc>
      </w:tr>
      <w:tr w:rsidR="003801C9" w14:paraId="65AAAB04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noWrap/>
            <w:vAlign w:val="center"/>
          </w:tcPr>
          <w:p w14:paraId="1FC09FEC" w14:textId="77777777" w:rsidR="003801C9" w:rsidRDefault="003801C9" w:rsidP="003801C9">
            <w:pPr>
              <w:widowControl/>
              <w:jc w:val="center"/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Yemen</w:t>
            </w:r>
          </w:p>
        </w:tc>
        <w:tc>
          <w:tcPr>
            <w:tcW w:w="2160" w:type="dxa"/>
          </w:tcPr>
          <w:p w14:paraId="3BC3E811" w14:textId="417C08A4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0.412</w:t>
            </w:r>
          </w:p>
        </w:tc>
      </w:tr>
      <w:tr w:rsidR="003801C9" w14:paraId="43D53991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top w:val="nil"/>
              <w:bottom w:val="nil"/>
            </w:tcBorders>
            <w:vAlign w:val="center"/>
          </w:tcPr>
          <w:p w14:paraId="5F6FA64C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Zambia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94B9663" w14:textId="790888BB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0.505</w:t>
            </w:r>
          </w:p>
        </w:tc>
      </w:tr>
      <w:tr w:rsidR="003801C9" w14:paraId="23B74076" w14:textId="77777777" w:rsidTr="006C5A6C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tcBorders>
              <w:bottom w:val="single" w:sz="4" w:space="0" w:color="auto"/>
            </w:tcBorders>
            <w:vAlign w:val="center"/>
          </w:tcPr>
          <w:p w14:paraId="660E5534" w14:textId="77777777" w:rsidR="003801C9" w:rsidRDefault="003801C9" w:rsidP="003801C9">
            <w:pPr>
              <w:widowControl/>
              <w:jc w:val="center"/>
              <w:rPr>
                <w:rFonts w:eastAsia="等线"/>
                <w:sz w:val="16"/>
                <w:szCs w:val="16"/>
              </w:rPr>
            </w:pPr>
            <w:r>
              <w:rPr>
                <w:rFonts w:eastAsia="等线"/>
                <w:sz w:val="16"/>
                <w:szCs w:val="16"/>
              </w:rPr>
              <w:t>Zimbabwe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4EE78A73" w14:textId="5BA78A15" w:rsidR="003801C9" w:rsidRPr="003801C9" w:rsidRDefault="003801C9" w:rsidP="003801C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</w:rPr>
            </w:pPr>
            <w:r w:rsidRPr="003801C9">
              <w:t>0.476</w:t>
            </w:r>
          </w:p>
        </w:tc>
      </w:tr>
    </w:tbl>
    <w:p w14:paraId="6B39D224" w14:textId="0E9148C6" w:rsidR="005750A1" w:rsidRPr="000E6E8A" w:rsidRDefault="006C7B30" w:rsidP="000E6E8A">
      <w:pPr>
        <w:pStyle w:val="a3"/>
        <w:spacing w:before="78" w:line="276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zh-CN"/>
        </w:rPr>
      </w:pPr>
      <w:r w:rsidRPr="000E6E8A">
        <w:rPr>
          <w:rFonts w:ascii="Times New Roman" w:hAnsi="Times New Roman" w:cs="Times New Roman"/>
        </w:rPr>
        <w:t>Definition of SDI quintile: Low region (</w:t>
      </w:r>
      <w:r w:rsidRPr="000E6E8A">
        <w:rPr>
          <w:rFonts w:ascii="Times New Roman" w:eastAsia="等线" w:hAnsi="Times New Roman" w:cs="Times New Roman"/>
        </w:rPr>
        <w:t>SDI index value range from</w:t>
      </w:r>
      <w:r w:rsidRPr="000E6E8A">
        <w:rPr>
          <w:rFonts w:ascii="Times New Roman" w:hAnsi="Times New Roman" w:cs="Times New Roman"/>
        </w:rPr>
        <w:t xml:space="preserve"> 0 to 0.4547); Low-middle region (0.4547 to 0.6077); Middle region (0.6077 to 0.6895); High-middle region (0.6895 to 0.8051); High region (0.8051 to 1)</w:t>
      </w:r>
    </w:p>
    <w:sectPr w:rsidR="005750A1" w:rsidRPr="000E6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43276" w14:textId="77777777" w:rsidR="00DE4DD7" w:rsidRDefault="00DE4DD7" w:rsidP="00FF620C">
      <w:r>
        <w:separator/>
      </w:r>
    </w:p>
  </w:endnote>
  <w:endnote w:type="continuationSeparator" w:id="0">
    <w:p w14:paraId="24A6616F" w14:textId="77777777" w:rsidR="00DE4DD7" w:rsidRDefault="00DE4DD7" w:rsidP="00FF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7CB88" w14:textId="77777777" w:rsidR="00DE4DD7" w:rsidRDefault="00DE4DD7" w:rsidP="00FF620C">
      <w:r>
        <w:separator/>
      </w:r>
    </w:p>
  </w:footnote>
  <w:footnote w:type="continuationSeparator" w:id="0">
    <w:p w14:paraId="31984452" w14:textId="77777777" w:rsidR="00DE4DD7" w:rsidRDefault="00DE4DD7" w:rsidP="00FF6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CEF"/>
    <w:rsid w:val="00012BCD"/>
    <w:rsid w:val="0003557E"/>
    <w:rsid w:val="00037C48"/>
    <w:rsid w:val="00042B5E"/>
    <w:rsid w:val="0004338F"/>
    <w:rsid w:val="0004791E"/>
    <w:rsid w:val="000542CC"/>
    <w:rsid w:val="000929CC"/>
    <w:rsid w:val="000A5052"/>
    <w:rsid w:val="000D3959"/>
    <w:rsid w:val="000E6E8A"/>
    <w:rsid w:val="001154DD"/>
    <w:rsid w:val="00161FEC"/>
    <w:rsid w:val="00166085"/>
    <w:rsid w:val="001804A5"/>
    <w:rsid w:val="001D6412"/>
    <w:rsid w:val="001F6599"/>
    <w:rsid w:val="00273BCD"/>
    <w:rsid w:val="002D1560"/>
    <w:rsid w:val="002D1696"/>
    <w:rsid w:val="00330E8B"/>
    <w:rsid w:val="00354C41"/>
    <w:rsid w:val="00360159"/>
    <w:rsid w:val="00365087"/>
    <w:rsid w:val="003801C9"/>
    <w:rsid w:val="003A61D4"/>
    <w:rsid w:val="003B628B"/>
    <w:rsid w:val="003C4A5A"/>
    <w:rsid w:val="003D154B"/>
    <w:rsid w:val="004224E7"/>
    <w:rsid w:val="00433323"/>
    <w:rsid w:val="0044032E"/>
    <w:rsid w:val="00445D8E"/>
    <w:rsid w:val="004722C2"/>
    <w:rsid w:val="0047352E"/>
    <w:rsid w:val="004A44C8"/>
    <w:rsid w:val="004B6109"/>
    <w:rsid w:val="004E775B"/>
    <w:rsid w:val="00510701"/>
    <w:rsid w:val="0052149A"/>
    <w:rsid w:val="005260E9"/>
    <w:rsid w:val="005750A1"/>
    <w:rsid w:val="00597C49"/>
    <w:rsid w:val="005A51F6"/>
    <w:rsid w:val="005B1464"/>
    <w:rsid w:val="005C3741"/>
    <w:rsid w:val="0064119C"/>
    <w:rsid w:val="00655C7C"/>
    <w:rsid w:val="00660C4E"/>
    <w:rsid w:val="00674BBC"/>
    <w:rsid w:val="00681331"/>
    <w:rsid w:val="00684312"/>
    <w:rsid w:val="006A1A30"/>
    <w:rsid w:val="006C7B30"/>
    <w:rsid w:val="006D50A9"/>
    <w:rsid w:val="00715B90"/>
    <w:rsid w:val="00717AFC"/>
    <w:rsid w:val="00742BCF"/>
    <w:rsid w:val="00744DA5"/>
    <w:rsid w:val="007540B4"/>
    <w:rsid w:val="00773640"/>
    <w:rsid w:val="00786A93"/>
    <w:rsid w:val="007C08F4"/>
    <w:rsid w:val="008329E8"/>
    <w:rsid w:val="00836841"/>
    <w:rsid w:val="00836AC0"/>
    <w:rsid w:val="0084124B"/>
    <w:rsid w:val="0084686C"/>
    <w:rsid w:val="00850D8F"/>
    <w:rsid w:val="0087740D"/>
    <w:rsid w:val="0088733C"/>
    <w:rsid w:val="008D1E3B"/>
    <w:rsid w:val="008E1E80"/>
    <w:rsid w:val="0092023F"/>
    <w:rsid w:val="00934982"/>
    <w:rsid w:val="009360BA"/>
    <w:rsid w:val="00950F34"/>
    <w:rsid w:val="0095442B"/>
    <w:rsid w:val="00964F73"/>
    <w:rsid w:val="009B42C2"/>
    <w:rsid w:val="009C0041"/>
    <w:rsid w:val="009E4C8F"/>
    <w:rsid w:val="00A0352A"/>
    <w:rsid w:val="00A03744"/>
    <w:rsid w:val="00A07B0F"/>
    <w:rsid w:val="00A133D9"/>
    <w:rsid w:val="00A20020"/>
    <w:rsid w:val="00A40DA2"/>
    <w:rsid w:val="00A53445"/>
    <w:rsid w:val="00AB7440"/>
    <w:rsid w:val="00AC09AB"/>
    <w:rsid w:val="00B03C4C"/>
    <w:rsid w:val="00B05015"/>
    <w:rsid w:val="00B414B4"/>
    <w:rsid w:val="00B41D58"/>
    <w:rsid w:val="00B45D42"/>
    <w:rsid w:val="00B5759B"/>
    <w:rsid w:val="00BB6650"/>
    <w:rsid w:val="00BF68D4"/>
    <w:rsid w:val="00C15CEF"/>
    <w:rsid w:val="00C321A2"/>
    <w:rsid w:val="00C65577"/>
    <w:rsid w:val="00C71790"/>
    <w:rsid w:val="00C76AE2"/>
    <w:rsid w:val="00CA067F"/>
    <w:rsid w:val="00CC727F"/>
    <w:rsid w:val="00D26EB8"/>
    <w:rsid w:val="00D431E4"/>
    <w:rsid w:val="00DC2BB5"/>
    <w:rsid w:val="00DE3FBB"/>
    <w:rsid w:val="00DE4DD7"/>
    <w:rsid w:val="00DF6CE8"/>
    <w:rsid w:val="00E04BAF"/>
    <w:rsid w:val="00E067F3"/>
    <w:rsid w:val="00E06810"/>
    <w:rsid w:val="00E36D2B"/>
    <w:rsid w:val="00E86D41"/>
    <w:rsid w:val="00E94A75"/>
    <w:rsid w:val="00EA061F"/>
    <w:rsid w:val="00EA767C"/>
    <w:rsid w:val="00ED24D1"/>
    <w:rsid w:val="00ED34C4"/>
    <w:rsid w:val="00EF62C4"/>
    <w:rsid w:val="00F31E67"/>
    <w:rsid w:val="00F65D48"/>
    <w:rsid w:val="00F717E5"/>
    <w:rsid w:val="00F7207D"/>
    <w:rsid w:val="00FD77DB"/>
    <w:rsid w:val="00FF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B2FF2"/>
  <w15:chartTrackingRefBased/>
  <w15:docId w15:val="{10A7022F-DAB7-4DCA-BF19-39567C7D4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54C41"/>
    <w:pPr>
      <w:autoSpaceDE w:val="0"/>
      <w:autoSpaceDN w:val="0"/>
      <w:jc w:val="left"/>
    </w:pPr>
    <w:rPr>
      <w:rFonts w:ascii="Arial" w:eastAsia="Arial" w:hAnsi="Arial" w:cs="Arial"/>
      <w:kern w:val="0"/>
      <w:sz w:val="20"/>
      <w:szCs w:val="20"/>
      <w:lang w:eastAsia="en-US"/>
    </w:rPr>
  </w:style>
  <w:style w:type="character" w:customStyle="1" w:styleId="a4">
    <w:name w:val="正文文本 字符"/>
    <w:basedOn w:val="a0"/>
    <w:link w:val="a3"/>
    <w:uiPriority w:val="1"/>
    <w:rsid w:val="00354C41"/>
    <w:rPr>
      <w:rFonts w:ascii="Arial" w:eastAsia="Arial" w:hAnsi="Arial" w:cs="Arial"/>
      <w:kern w:val="0"/>
      <w:sz w:val="20"/>
      <w:szCs w:val="20"/>
      <w:lang w:eastAsia="en-US"/>
    </w:rPr>
  </w:style>
  <w:style w:type="character" w:styleId="a5">
    <w:name w:val="Placeholder Text"/>
    <w:basedOn w:val="a0"/>
    <w:uiPriority w:val="99"/>
    <w:semiHidden/>
    <w:rsid w:val="00C76AE2"/>
    <w:rPr>
      <w:color w:val="808080"/>
    </w:rPr>
  </w:style>
  <w:style w:type="table" w:styleId="a6">
    <w:name w:val="Table Grid"/>
    <w:basedOn w:val="a1"/>
    <w:uiPriority w:val="39"/>
    <w:qFormat/>
    <w:rsid w:val="00964F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annotation text"/>
    <w:basedOn w:val="a"/>
    <w:link w:val="a8"/>
    <w:uiPriority w:val="99"/>
    <w:unhideWhenUsed/>
    <w:qFormat/>
    <w:rsid w:val="00330E8B"/>
    <w:pPr>
      <w:jc w:val="left"/>
    </w:pPr>
  </w:style>
  <w:style w:type="character" w:customStyle="1" w:styleId="a8">
    <w:name w:val="批注文字 字符"/>
    <w:basedOn w:val="a0"/>
    <w:link w:val="a7"/>
    <w:uiPriority w:val="99"/>
    <w:qFormat/>
    <w:rsid w:val="00330E8B"/>
  </w:style>
  <w:style w:type="paragraph" w:styleId="a9">
    <w:name w:val="Balloon Text"/>
    <w:basedOn w:val="a"/>
    <w:link w:val="aa"/>
    <w:uiPriority w:val="99"/>
    <w:unhideWhenUsed/>
    <w:qFormat/>
    <w:rsid w:val="00330E8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qFormat/>
    <w:rsid w:val="00330E8B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330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330E8B"/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rsid w:val="00330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sid w:val="00330E8B"/>
    <w:rPr>
      <w:sz w:val="18"/>
      <w:szCs w:val="18"/>
    </w:rPr>
  </w:style>
  <w:style w:type="character" w:styleId="af">
    <w:name w:val="annotation reference"/>
    <w:basedOn w:val="a0"/>
    <w:uiPriority w:val="99"/>
    <w:unhideWhenUsed/>
    <w:qFormat/>
    <w:rsid w:val="00330E8B"/>
    <w:rPr>
      <w:sz w:val="21"/>
      <w:szCs w:val="21"/>
    </w:rPr>
  </w:style>
  <w:style w:type="table" w:customStyle="1" w:styleId="21">
    <w:name w:val="无格式表格 21"/>
    <w:basedOn w:val="a1"/>
    <w:uiPriority w:val="42"/>
    <w:qFormat/>
    <w:rsid w:val="00330E8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无格式表格 41"/>
    <w:basedOn w:val="a1"/>
    <w:uiPriority w:val="44"/>
    <w:qFormat/>
    <w:rsid w:val="00330E8B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">
    <w:name w:val="占位符文本1"/>
    <w:basedOn w:val="a0"/>
    <w:uiPriority w:val="99"/>
    <w:semiHidden/>
    <w:qFormat/>
    <w:rsid w:val="00330E8B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qFormat/>
    <w:rsid w:val="00330E8B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330E8B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330E8B"/>
    <w:pPr>
      <w:jc w:val="left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330E8B"/>
    <w:rPr>
      <w:rFonts w:ascii="等线" w:eastAsia="等线" w:hAnsi="等线"/>
      <w:sz w:val="20"/>
    </w:rPr>
  </w:style>
  <w:style w:type="paragraph" w:styleId="af0">
    <w:name w:val="Revision"/>
    <w:hidden/>
    <w:uiPriority w:val="99"/>
    <w:semiHidden/>
    <w:rsid w:val="00330E8B"/>
  </w:style>
  <w:style w:type="paragraph" w:styleId="af1">
    <w:name w:val="annotation subject"/>
    <w:basedOn w:val="a7"/>
    <w:next w:val="a7"/>
    <w:link w:val="af2"/>
    <w:uiPriority w:val="99"/>
    <w:semiHidden/>
    <w:unhideWhenUsed/>
    <w:rsid w:val="00330E8B"/>
    <w:rPr>
      <w:b/>
      <w:bCs/>
    </w:rPr>
  </w:style>
  <w:style w:type="character" w:customStyle="1" w:styleId="af2">
    <w:name w:val="批注主题 字符"/>
    <w:basedOn w:val="a8"/>
    <w:link w:val="af1"/>
    <w:uiPriority w:val="99"/>
    <w:semiHidden/>
    <w:rsid w:val="00330E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1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28</Pages>
  <Words>4176</Words>
  <Characters>23807</Characters>
  <Application>Microsoft Office Word</Application>
  <DocSecurity>0</DocSecurity>
  <Lines>198</Lines>
  <Paragraphs>55</Paragraphs>
  <ScaleCrop>false</ScaleCrop>
  <Company/>
  <LinksUpToDate>false</LinksUpToDate>
  <CharactersWithSpaces>27928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傲</dc:creator>
  <cp:keywords/>
  <dc:description/>
  <cp:lastModifiedBy>黄 傲</cp:lastModifiedBy>
  <cp:revision>95</cp:revision>
  <dcterms:created xsi:type="dcterms:W3CDTF">2022-01-16T09:29:00Z</dcterms:created>
  <dcterms:modified xsi:type="dcterms:W3CDTF">2022-04-15T04:32:00Z</dcterms:modified>
</cp:coreProperties>
</file>