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C53" w:rsidRDefault="00D50AB9" w:rsidP="00523C53">
      <w:pPr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</w:pPr>
      <w:bookmarkStart w:id="0" w:name="_GoBack"/>
      <w:bookmarkEnd w:id="0"/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Supplement</w:t>
      </w:r>
      <w:r w:rsidR="00CF581D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ary</w:t>
      </w: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523C53" w:rsidRPr="00FB4A76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Table </w:t>
      </w:r>
      <w:r w:rsidR="00CF581D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S</w:t>
      </w:r>
      <w:r w:rsidR="00523C53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3</w:t>
      </w:r>
      <w:r w:rsidR="00523C53" w:rsidRPr="00FB4A76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 w:rsidR="00523C53" w:rsidRPr="00FB4A76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Spicule </w:t>
      </w:r>
      <w:r w:rsidR="00066CBD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length </w:t>
      </w:r>
      <w:r w:rsidR="00523C53" w:rsidRPr="00FB4A76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of tube feet of specimens with different test size </w:t>
      </w:r>
      <w:r w:rsidR="0098200D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>in</w:t>
      </w:r>
      <w:r w:rsidR="00523C53" w:rsidRPr="00FB4A76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</w:t>
      </w:r>
      <w:proofErr w:type="spellStart"/>
      <w:r w:rsidR="00523C53" w:rsidRPr="00FB4A76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>Hemicentrotus</w:t>
      </w:r>
      <w:proofErr w:type="spellEnd"/>
      <w:r w:rsidR="00523C53" w:rsidRPr="00FB4A76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 xml:space="preserve"> </w:t>
      </w:r>
      <w:proofErr w:type="spellStart"/>
      <w:r w:rsidR="00523C53" w:rsidRPr="00FB4A76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>purcherrimus</w:t>
      </w:r>
      <w:proofErr w:type="spellEnd"/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1247"/>
        <w:gridCol w:w="1247"/>
        <w:gridCol w:w="1248"/>
        <w:gridCol w:w="1247"/>
        <w:gridCol w:w="1248"/>
      </w:tblGrid>
      <w:tr w:rsidR="00530A30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Specimens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Test diameter (mm)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OR (µm)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IOR (µm)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OOR (µm)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LR (µm)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A3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AR (µm)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52.3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47.8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48.9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D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13.0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45.7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0.3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52.5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49.4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48.4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G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18.9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50.0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0.3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50.3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0.3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51.0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48.8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J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24.9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47.1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45.7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46.4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K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25.1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51.8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0.6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53.2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50.7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50.4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48.8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L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26.9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59.5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59.1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59.5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52.6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53.1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29.3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62.3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0.6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65.0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61.9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530E4F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−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61.2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0.8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Q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32.1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58.6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56.8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0.3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57.2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55.1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S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36.0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62.0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64.4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0.6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62.3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530E4F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−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55.2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U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41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0.7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61.5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61.9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530E4F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−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58.9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W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0.7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64.4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0.6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65.0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0.6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57.1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0.7</w:t>
            </w:r>
          </w:p>
        </w:tc>
      </w:tr>
      <w:tr w:rsidR="009066E5" w:rsidRPr="00530E4F" w:rsidTr="00D50AB9">
        <w:trPr>
          <w:trHeight w:val="27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X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43.6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60.9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60.7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64.7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55.5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0.6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61.3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E4F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1.1</w:t>
            </w:r>
          </w:p>
        </w:tc>
      </w:tr>
    </w:tbl>
    <w:p w:rsidR="002E32AF" w:rsidRPr="00530E4F" w:rsidRDefault="00F56C8E" w:rsidP="002E32AF">
      <w:pPr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</w:pPr>
      <w:r>
        <w:rPr>
          <w:rFonts w:ascii="Times New Roman" w:eastAsia="ＭＳ Ｐゴシック" w:hAnsi="Times New Roman" w:cs="Times New Roman" w:hint="eastAsia"/>
          <w:bCs/>
          <w:color w:val="000000"/>
          <w:kern w:val="0"/>
          <w:sz w:val="20"/>
          <w:szCs w:val="20"/>
        </w:rPr>
        <w:t>Data are shown as the mean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</w:t>
      </w:r>
      <w:r w:rsidRPr="00471621">
        <w:rPr>
          <w:rFonts w:ascii="Times New Roman" w:eastAsia="ＭＳ Ｐゴシック" w:hAnsi="Times New Roman" w:cs="Times New Roman"/>
          <w:kern w:val="0"/>
          <w:szCs w:val="21"/>
        </w:rPr>
        <w:t>±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SEM of the length of 30 C-shape spicules. Each specimen is same one as shown in Table 1. </w:t>
      </w:r>
      <w:r w:rsidR="00E926C9">
        <w:rPr>
          <w:rFonts w:ascii="Times New Roman" w:eastAsia="ＭＳ Ｐゴシック" w:hAnsi="Times New Roman" w:cs="Times New Roman"/>
          <w:kern w:val="0"/>
          <w:szCs w:val="21"/>
        </w:rPr>
        <w:t>‘</w:t>
      </w:r>
      <w:r>
        <w:rPr>
          <w:rFonts w:ascii="Times New Roman" w:eastAsia="ＭＳ Ｐゴシック" w:hAnsi="Times New Roman" w:cs="Times New Roman"/>
          <w:kern w:val="0"/>
          <w:szCs w:val="21"/>
        </w:rPr>
        <w:t>−</w:t>
      </w:r>
      <w:r w:rsidR="00E926C9">
        <w:rPr>
          <w:rFonts w:ascii="Times New Roman" w:eastAsia="ＭＳ Ｐゴシック" w:hAnsi="Times New Roman" w:cs="Times New Roman"/>
          <w:kern w:val="0"/>
          <w:szCs w:val="21"/>
        </w:rPr>
        <w:t>’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was not analyzed.</w:t>
      </w:r>
      <w:r w:rsidR="002E32AF" w:rsidRPr="002E32AF">
        <w:rPr>
          <w:rFonts w:ascii="Times New Roman" w:eastAsia="ＭＳ Ｐゴシック" w:hAnsi="Times New Roman" w:cs="Times New Roman"/>
          <w:kern w:val="0"/>
          <w:szCs w:val="21"/>
        </w:rPr>
        <w:t xml:space="preserve"> </w:t>
      </w:r>
      <w:r w:rsidR="002E32AF">
        <w:rPr>
          <w:rFonts w:ascii="Times New Roman" w:eastAsia="ＭＳ Ｐゴシック" w:hAnsi="Times New Roman" w:cs="Times New Roman"/>
          <w:kern w:val="0"/>
          <w:szCs w:val="21"/>
        </w:rPr>
        <w:t>OR: oral region, IOR: inner oral region, OOR: outer oral region, LR: lateral region, AR: aboral region.</w:t>
      </w:r>
    </w:p>
    <w:p w:rsidR="00F56C8E" w:rsidRPr="002E32AF" w:rsidRDefault="00F56C8E" w:rsidP="00F56C8E">
      <w:pPr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</w:pPr>
    </w:p>
    <w:p w:rsidR="00523C53" w:rsidRPr="00523C53" w:rsidRDefault="00523C53" w:rsidP="00F467B1">
      <w:pPr>
        <w:widowControl/>
        <w:jc w:val="center"/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</w:pPr>
    </w:p>
    <w:sectPr w:rsidR="00523C53" w:rsidRPr="00523C53" w:rsidSect="002E32AF">
      <w:pgSz w:w="16838" w:h="11906" w:orient="landscape"/>
      <w:pgMar w:top="567" w:right="1701" w:bottom="568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97A" w:rsidRDefault="0018197A" w:rsidP="009066E5">
      <w:r>
        <w:separator/>
      </w:r>
    </w:p>
  </w:endnote>
  <w:endnote w:type="continuationSeparator" w:id="0">
    <w:p w:rsidR="0018197A" w:rsidRDefault="0018197A" w:rsidP="0090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97A" w:rsidRDefault="0018197A" w:rsidP="009066E5">
      <w:r>
        <w:separator/>
      </w:r>
    </w:p>
  </w:footnote>
  <w:footnote w:type="continuationSeparator" w:id="0">
    <w:p w:rsidR="0018197A" w:rsidRDefault="0018197A" w:rsidP="00906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76"/>
    <w:rsid w:val="000066A3"/>
    <w:rsid w:val="00066CBD"/>
    <w:rsid w:val="0018197A"/>
    <w:rsid w:val="001B3A3B"/>
    <w:rsid w:val="002A4BE0"/>
    <w:rsid w:val="002D31A5"/>
    <w:rsid w:val="002E32AF"/>
    <w:rsid w:val="00403524"/>
    <w:rsid w:val="00471621"/>
    <w:rsid w:val="00523C53"/>
    <w:rsid w:val="00530A30"/>
    <w:rsid w:val="00530E4F"/>
    <w:rsid w:val="00547D94"/>
    <w:rsid w:val="006A151B"/>
    <w:rsid w:val="00707CA5"/>
    <w:rsid w:val="008B0126"/>
    <w:rsid w:val="009066E5"/>
    <w:rsid w:val="00973107"/>
    <w:rsid w:val="0098200D"/>
    <w:rsid w:val="009D3AD1"/>
    <w:rsid w:val="00A77AB4"/>
    <w:rsid w:val="00B15BBE"/>
    <w:rsid w:val="00B43BDC"/>
    <w:rsid w:val="00BB5A49"/>
    <w:rsid w:val="00CE2AA2"/>
    <w:rsid w:val="00CF581D"/>
    <w:rsid w:val="00D50AB9"/>
    <w:rsid w:val="00D81AC6"/>
    <w:rsid w:val="00DB24D3"/>
    <w:rsid w:val="00E926C9"/>
    <w:rsid w:val="00F467B1"/>
    <w:rsid w:val="00F56C8E"/>
    <w:rsid w:val="00FB4A76"/>
    <w:rsid w:val="00F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B2594E"/>
  <w15:chartTrackingRefBased/>
  <w15:docId w15:val="{D4AC257F-BC77-4470-A20C-547A5D5C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66E5"/>
  </w:style>
  <w:style w:type="paragraph" w:styleId="a5">
    <w:name w:val="footer"/>
    <w:basedOn w:val="a"/>
    <w:link w:val="a6"/>
    <w:uiPriority w:val="99"/>
    <w:unhideWhenUsed/>
    <w:rsid w:val="009066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B1949-700D-42DA-8EA5-D4E6B9E9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chisak</dc:creator>
  <cp:keywords/>
  <dc:description/>
  <cp:lastModifiedBy>北沢　千里</cp:lastModifiedBy>
  <cp:revision>2</cp:revision>
  <cp:lastPrinted>2021-03-04T02:01:00Z</cp:lastPrinted>
  <dcterms:created xsi:type="dcterms:W3CDTF">2022-08-04T09:23:00Z</dcterms:created>
  <dcterms:modified xsi:type="dcterms:W3CDTF">2022-08-04T09:23:00Z</dcterms:modified>
</cp:coreProperties>
</file>