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97674" w14:textId="77777777" w:rsidR="004A6570" w:rsidRPr="006D695F" w:rsidRDefault="004A6570" w:rsidP="004A6570">
      <w:pPr>
        <w:rPr>
          <w:rFonts w:ascii="Times" w:hAnsi="Times" w:cs="Times"/>
          <w:bCs/>
          <w:iCs/>
          <w:sz w:val="24"/>
          <w:szCs w:val="24"/>
        </w:rPr>
      </w:pPr>
      <w:r w:rsidRPr="006D695F">
        <w:rPr>
          <w:rFonts w:ascii="Times" w:hAnsi="Times" w:cs="Times"/>
          <w:bCs/>
          <w:iCs/>
          <w:noProof/>
          <w:sz w:val="24"/>
          <w:szCs w:val="24"/>
        </w:rPr>
        <w:drawing>
          <wp:inline distT="0" distB="0" distL="0" distR="0" wp14:anchorId="17005A69" wp14:editId="03991988">
            <wp:extent cx="5274310" cy="304927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228B3" w14:textId="77777777" w:rsidR="004A6570" w:rsidRPr="006D695F" w:rsidRDefault="004A6570" w:rsidP="004A6570">
      <w:pPr>
        <w:spacing w:line="480" w:lineRule="auto"/>
        <w:rPr>
          <w:rFonts w:ascii="Times" w:hAnsi="Times" w:cs="Times"/>
          <w:sz w:val="24"/>
          <w:szCs w:val="24"/>
        </w:rPr>
      </w:pPr>
      <w:r w:rsidRPr="006D695F">
        <w:rPr>
          <w:rFonts w:ascii="Times" w:hAnsi="Times" w:cs="Times"/>
          <w:sz w:val="24"/>
          <w:szCs w:val="24"/>
        </w:rPr>
        <w:t xml:space="preserve">Supplementary Figure. </w:t>
      </w:r>
      <w:r w:rsidRPr="006D695F">
        <w:rPr>
          <w:rFonts w:ascii="Times" w:hAnsi="Times" w:cs="Times"/>
          <w:bCs/>
          <w:iCs/>
          <w:sz w:val="24"/>
          <w:szCs w:val="24"/>
        </w:rPr>
        <w:t xml:space="preserve">2 </w:t>
      </w:r>
      <w:bookmarkStart w:id="0" w:name="_Hlk111035042"/>
      <w:r w:rsidRPr="006A5535">
        <w:rPr>
          <w:rFonts w:ascii="Times" w:hAnsi="Times" w:cs="Times"/>
          <w:sz w:val="24"/>
          <w:szCs w:val="24"/>
        </w:rPr>
        <w:t xml:space="preserve">Effect of supplemental </w:t>
      </w:r>
      <w:r w:rsidRPr="006A5535">
        <w:rPr>
          <w:rFonts w:ascii="Times" w:hAnsi="Times" w:cs="Times"/>
          <w:i/>
          <w:iCs/>
          <w:sz w:val="24"/>
          <w:szCs w:val="24"/>
        </w:rPr>
        <w:t xml:space="preserve">C. </w:t>
      </w:r>
      <w:proofErr w:type="spellStart"/>
      <w:r w:rsidRPr="006A5535">
        <w:rPr>
          <w:rFonts w:ascii="Times" w:hAnsi="Times" w:cs="Times"/>
          <w:i/>
          <w:iCs/>
          <w:sz w:val="24"/>
          <w:szCs w:val="24"/>
        </w:rPr>
        <w:t>butyricum</w:t>
      </w:r>
      <w:proofErr w:type="spellEnd"/>
      <w:r w:rsidRPr="006A5535">
        <w:rPr>
          <w:rFonts w:ascii="Times" w:hAnsi="Times" w:cs="Times"/>
          <w:sz w:val="24"/>
          <w:szCs w:val="24"/>
        </w:rPr>
        <w:t xml:space="preserve"> on </w:t>
      </w:r>
      <w:r>
        <w:rPr>
          <w:rFonts w:ascii="Times" w:hAnsi="Times" w:cs="Times"/>
          <w:sz w:val="24"/>
          <w:szCs w:val="24"/>
        </w:rPr>
        <w:t>BAs</w:t>
      </w:r>
      <w:r w:rsidRPr="006A5535">
        <w:rPr>
          <w:rFonts w:ascii="Times" w:hAnsi="Times" w:cs="Times"/>
          <w:sz w:val="24"/>
          <w:szCs w:val="24"/>
        </w:rPr>
        <w:t xml:space="preserve"> composition of</w:t>
      </w:r>
      <w:r w:rsidRPr="006D695F">
        <w:rPr>
          <w:rFonts w:ascii="Times" w:hAnsi="Times" w:cs="Times"/>
          <w:bCs/>
          <w:iCs/>
          <w:sz w:val="24"/>
          <w:szCs w:val="24"/>
        </w:rPr>
        <w:t xml:space="preserve"> ileum </w:t>
      </w:r>
      <w:r>
        <w:rPr>
          <w:rFonts w:ascii="Times" w:hAnsi="Times" w:cs="Times"/>
          <w:bCs/>
          <w:iCs/>
          <w:sz w:val="24"/>
          <w:szCs w:val="24"/>
        </w:rPr>
        <w:t xml:space="preserve">(A) </w:t>
      </w:r>
      <w:r w:rsidRPr="006D695F">
        <w:rPr>
          <w:rFonts w:ascii="Times" w:hAnsi="Times" w:cs="Times"/>
          <w:bCs/>
          <w:iCs/>
          <w:sz w:val="24"/>
          <w:szCs w:val="24"/>
        </w:rPr>
        <w:t>and liver</w:t>
      </w:r>
      <w:r>
        <w:rPr>
          <w:rFonts w:ascii="Times" w:hAnsi="Times" w:cs="Times"/>
          <w:bCs/>
          <w:iCs/>
          <w:sz w:val="24"/>
          <w:szCs w:val="24"/>
        </w:rPr>
        <w:t xml:space="preserve"> (B)</w:t>
      </w:r>
      <w:bookmarkEnd w:id="0"/>
      <w:r w:rsidRPr="006D695F">
        <w:rPr>
          <w:rFonts w:ascii="Times" w:hAnsi="Times" w:cs="Times"/>
          <w:bCs/>
          <w:iCs/>
          <w:sz w:val="24"/>
          <w:szCs w:val="24"/>
        </w:rPr>
        <w:t xml:space="preserve">. </w:t>
      </w:r>
      <w:r w:rsidRPr="006D695F">
        <w:rPr>
          <w:rFonts w:ascii="Times" w:hAnsi="Times" w:cs="Times"/>
          <w:sz w:val="24"/>
          <w:szCs w:val="24"/>
        </w:rPr>
        <w:t xml:space="preserve">Data are shown as means, n = 6. </w:t>
      </w:r>
      <w:proofErr w:type="spellStart"/>
      <w:r w:rsidRPr="006D695F">
        <w:rPr>
          <w:rFonts w:ascii="Times" w:hAnsi="Times" w:cs="Times"/>
          <w:sz w:val="24"/>
          <w:szCs w:val="24"/>
        </w:rPr>
        <w:t>NBW</w:t>
      </w:r>
      <w:proofErr w:type="spellEnd"/>
      <w:r w:rsidRPr="006D695F">
        <w:rPr>
          <w:rFonts w:ascii="Times" w:hAnsi="Times" w:cs="Times"/>
          <w:sz w:val="24"/>
          <w:szCs w:val="24"/>
        </w:rPr>
        <w:t xml:space="preserve">-CON, piglets with normal birth weight; </w:t>
      </w:r>
      <w:proofErr w:type="spellStart"/>
      <w:r w:rsidRPr="006D695F">
        <w:rPr>
          <w:rFonts w:ascii="Times" w:hAnsi="Times" w:cs="Times"/>
          <w:sz w:val="24"/>
          <w:szCs w:val="24"/>
        </w:rPr>
        <w:t>IUGR</w:t>
      </w:r>
      <w:proofErr w:type="spellEnd"/>
      <w:r w:rsidRPr="006D695F">
        <w:rPr>
          <w:rFonts w:ascii="Times" w:hAnsi="Times" w:cs="Times"/>
          <w:sz w:val="24"/>
          <w:szCs w:val="24"/>
        </w:rPr>
        <w:t xml:space="preserve">-CON, piglets with intrauterine growth restriction; </w:t>
      </w:r>
      <w:proofErr w:type="spellStart"/>
      <w:r w:rsidRPr="006D695F">
        <w:rPr>
          <w:rFonts w:ascii="Times" w:hAnsi="Times" w:cs="Times"/>
          <w:sz w:val="24"/>
          <w:szCs w:val="24"/>
        </w:rPr>
        <w:t>IUGR</w:t>
      </w:r>
      <w:proofErr w:type="spellEnd"/>
      <w:r w:rsidRPr="006D695F">
        <w:rPr>
          <w:rFonts w:ascii="Times" w:hAnsi="Times" w:cs="Times"/>
          <w:sz w:val="24"/>
          <w:szCs w:val="24"/>
        </w:rPr>
        <w:t xml:space="preserve">-CB, piglets with intrauterine growth restriction supplemented with </w:t>
      </w:r>
      <w:r w:rsidRPr="006D695F">
        <w:rPr>
          <w:rFonts w:ascii="Times" w:hAnsi="Times" w:cs="Times"/>
          <w:i/>
          <w:sz w:val="24"/>
          <w:szCs w:val="24"/>
        </w:rPr>
        <w:t xml:space="preserve">Clostridium </w:t>
      </w:r>
      <w:proofErr w:type="spellStart"/>
      <w:r w:rsidRPr="006D695F">
        <w:rPr>
          <w:rFonts w:ascii="Times" w:hAnsi="Times" w:cs="Times"/>
          <w:i/>
          <w:sz w:val="24"/>
          <w:szCs w:val="24"/>
        </w:rPr>
        <w:t>butyricumon</w:t>
      </w:r>
      <w:proofErr w:type="spellEnd"/>
      <w:r w:rsidRPr="006D695F">
        <w:rPr>
          <w:rFonts w:ascii="Times" w:hAnsi="Times" w:cs="Times"/>
          <w:sz w:val="24"/>
          <w:szCs w:val="24"/>
        </w:rPr>
        <w:t>.</w:t>
      </w:r>
    </w:p>
    <w:p w14:paraId="32C44C74" w14:textId="77777777" w:rsidR="00202553" w:rsidRPr="004A6570" w:rsidRDefault="00202553"/>
    <w:sectPr w:rsidR="00202553" w:rsidRPr="004A65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3786C" w14:textId="77777777" w:rsidR="002D1A2C" w:rsidRDefault="002D1A2C" w:rsidP="004A6570">
      <w:r>
        <w:separator/>
      </w:r>
    </w:p>
  </w:endnote>
  <w:endnote w:type="continuationSeparator" w:id="0">
    <w:p w14:paraId="15BB14E6" w14:textId="77777777" w:rsidR="002D1A2C" w:rsidRDefault="002D1A2C" w:rsidP="004A6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F0D6A" w14:textId="77777777" w:rsidR="002D1A2C" w:rsidRDefault="002D1A2C" w:rsidP="004A6570">
      <w:r>
        <w:separator/>
      </w:r>
    </w:p>
  </w:footnote>
  <w:footnote w:type="continuationSeparator" w:id="0">
    <w:p w14:paraId="5C632130" w14:textId="77777777" w:rsidR="002D1A2C" w:rsidRDefault="002D1A2C" w:rsidP="004A6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BCC"/>
    <w:rsid w:val="00202553"/>
    <w:rsid w:val="002D1A2C"/>
    <w:rsid w:val="00413EF1"/>
    <w:rsid w:val="004A6570"/>
    <w:rsid w:val="00B56BCC"/>
    <w:rsid w:val="00DD3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46E3564-7815-4D5C-B613-AF7D5068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bCs/>
        <w:iCs/>
        <w:color w:val="000000" w:themeColor="text1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570"/>
    <w:pPr>
      <w:widowControl w:val="0"/>
      <w:jc w:val="both"/>
    </w:pPr>
    <w:rPr>
      <w:rFonts w:asciiTheme="minorHAnsi" w:eastAsiaTheme="minorEastAsia" w:hAnsiTheme="minorHAnsi" w:cstheme="minorBidi"/>
      <w:bCs w:val="0"/>
      <w:iCs w:val="0"/>
      <w:color w:val="auto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bCs/>
      <w:iCs/>
      <w:color w:val="000000" w:themeColor="text1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57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bCs/>
      <w:iCs/>
      <w:color w:val="000000" w:themeColor="text1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5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鑫</dc:creator>
  <cp:keywords/>
  <dc:description/>
  <cp:lastModifiedBy>张 鑫</cp:lastModifiedBy>
  <cp:revision>2</cp:revision>
  <dcterms:created xsi:type="dcterms:W3CDTF">2022-08-10T07:58:00Z</dcterms:created>
  <dcterms:modified xsi:type="dcterms:W3CDTF">2022-08-10T07:58:00Z</dcterms:modified>
</cp:coreProperties>
</file>