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72C1" w:rsidRPr="00AD469A" w:rsidRDefault="009272C1" w:rsidP="009272C1">
      <w:pPr>
        <w:spacing w:line="480" w:lineRule="auto"/>
        <w:jc w:val="center"/>
        <w:rPr>
          <w:b/>
          <w:sz w:val="28"/>
        </w:rPr>
      </w:pPr>
      <w:bookmarkStart w:id="0" w:name="_Hlk110988738"/>
      <w:r w:rsidRPr="00AD469A">
        <w:rPr>
          <w:b/>
          <w:sz w:val="28"/>
        </w:rPr>
        <w:t xml:space="preserve">Neoadjuvant Chemotherapy for Patients with International Federation of Gynecology and Obstetrics Stages IB3 and IIA2 Cervical Cancer: A Multicenter </w:t>
      </w:r>
      <w:r w:rsidRPr="001C1561">
        <w:rPr>
          <w:b/>
          <w:sz w:val="28"/>
        </w:rPr>
        <w:t>Prospective</w:t>
      </w:r>
      <w:r>
        <w:rPr>
          <w:b/>
          <w:sz w:val="28"/>
        </w:rPr>
        <w:t xml:space="preserve"> Trial</w:t>
      </w:r>
    </w:p>
    <w:bookmarkEnd w:id="0"/>
    <w:p w:rsidR="009272C1" w:rsidRPr="009272C1" w:rsidRDefault="009272C1" w:rsidP="009272C1">
      <w:pPr>
        <w:spacing w:line="360" w:lineRule="auto"/>
        <w:jc w:val="center"/>
        <w:rPr>
          <w:b/>
          <w:sz w:val="28"/>
        </w:rPr>
      </w:pPr>
      <w:r w:rsidRPr="009272C1">
        <w:rPr>
          <w:b/>
          <w:sz w:val="28"/>
        </w:rPr>
        <w:t>A</w:t>
      </w:r>
      <w:r w:rsidRPr="009272C1">
        <w:rPr>
          <w:rFonts w:hint="eastAsia"/>
          <w:b/>
          <w:sz w:val="28"/>
        </w:rPr>
        <w:t>d</w:t>
      </w:r>
      <w:r w:rsidRPr="009272C1">
        <w:rPr>
          <w:b/>
          <w:sz w:val="28"/>
        </w:rPr>
        <w:t>ditional file</w:t>
      </w:r>
      <w:r w:rsidR="003B66C2">
        <w:rPr>
          <w:b/>
          <w:sz w:val="28"/>
        </w:rPr>
        <w:t xml:space="preserve"> 1</w:t>
      </w: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  <w:bookmarkStart w:id="1" w:name="OLE_LINK1"/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/>
          <w:b/>
          <w:bCs/>
          <w:kern w:val="0"/>
          <w:szCs w:val="36"/>
        </w:rPr>
      </w:pPr>
    </w:p>
    <w:p w:rsidR="003B66C2" w:rsidRDefault="003B66C2">
      <w:pPr>
        <w:widowControl/>
        <w:jc w:val="left"/>
        <w:rPr>
          <w:rFonts w:cs="Times New Roman" w:hint="eastAsia"/>
          <w:b/>
          <w:bCs/>
          <w:kern w:val="0"/>
          <w:szCs w:val="36"/>
        </w:rPr>
      </w:pPr>
    </w:p>
    <w:p w:rsidR="006A5DF3" w:rsidRDefault="007F5774" w:rsidP="006A5DF3">
      <w:pPr>
        <w:pStyle w:val="2"/>
        <w:jc w:val="both"/>
      </w:pPr>
      <w:r>
        <w:rPr>
          <w:rFonts w:cs="Times New Roman"/>
          <w:b/>
        </w:rPr>
        <w:lastRenderedPageBreak/>
        <w:t xml:space="preserve">Table </w:t>
      </w:r>
      <w:r w:rsidR="009272C1">
        <w:rPr>
          <w:rFonts w:cs="Times New Roman"/>
          <w:b/>
        </w:rPr>
        <w:t>S</w:t>
      </w:r>
      <w:r>
        <w:rPr>
          <w:rFonts w:cs="Times New Roman"/>
          <w:b/>
        </w:rPr>
        <w:t>1</w:t>
      </w:r>
      <w:bookmarkEnd w:id="1"/>
      <w:r>
        <w:rPr>
          <w:rFonts w:cs="Times New Roman"/>
          <w:b/>
        </w:rPr>
        <w:t xml:space="preserve">. </w:t>
      </w:r>
      <w:r w:rsidR="006A5DF3" w:rsidRPr="00647819">
        <w:rPr>
          <w:rFonts w:cs="Times New Roman"/>
          <w:b/>
        </w:rPr>
        <w:t xml:space="preserve">Characteristics of </w:t>
      </w:r>
      <w:r w:rsidR="006A5DF3">
        <w:rPr>
          <w:rFonts w:cs="Times New Roman"/>
          <w:b/>
        </w:rPr>
        <w:t>P</w:t>
      </w:r>
      <w:r w:rsidR="006A5DF3" w:rsidRPr="00647819">
        <w:rPr>
          <w:rFonts w:cs="Times New Roman"/>
          <w:b/>
        </w:rPr>
        <w:t xml:space="preserve">atients at </w:t>
      </w:r>
      <w:r w:rsidR="006A5DF3">
        <w:rPr>
          <w:rFonts w:cs="Times New Roman"/>
          <w:b/>
        </w:rPr>
        <w:t>B</w:t>
      </w:r>
      <w:r w:rsidR="006A5DF3" w:rsidRPr="00647819">
        <w:rPr>
          <w:rFonts w:cs="Times New Roman"/>
          <w:b/>
        </w:rPr>
        <w:t>aseline</w:t>
      </w:r>
    </w:p>
    <w:tbl>
      <w:tblPr>
        <w:tblpPr w:leftFromText="180" w:rightFromText="180" w:vertAnchor="page" w:horzAnchor="margin" w:tblpXSpec="center" w:tblpY="1873"/>
        <w:tblW w:w="9214" w:type="dxa"/>
        <w:tblLook w:val="04A0" w:firstRow="1" w:lastRow="0" w:firstColumn="1" w:lastColumn="0" w:noHBand="0" w:noVBand="1"/>
      </w:tblPr>
      <w:tblGrid>
        <w:gridCol w:w="4783"/>
        <w:gridCol w:w="1701"/>
        <w:gridCol w:w="1701"/>
        <w:gridCol w:w="1029"/>
      </w:tblGrid>
      <w:tr w:rsidR="003B66C2" w:rsidTr="006B02C1">
        <w:trPr>
          <w:trHeight w:val="276"/>
        </w:trPr>
        <w:tc>
          <w:tcPr>
            <w:tcW w:w="4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B66C2" w:rsidRDefault="003B66C2" w:rsidP="006B02C1">
            <w:pPr>
              <w:widowControl/>
              <w:spacing w:line="36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bookmarkStart w:id="2" w:name="_Hlk102469872"/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Characteristic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B66C2" w:rsidRDefault="003B66C2" w:rsidP="006B02C1">
            <w:pPr>
              <w:widowControl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NACT (n=369)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B66C2" w:rsidRDefault="003B66C2" w:rsidP="006B02C1">
            <w:pPr>
              <w:widowControl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PST (n=368)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66C2" w:rsidRDefault="003B66C2" w:rsidP="006B02C1">
            <w:pPr>
              <w:widowControl/>
              <w:spacing w:line="36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b/>
                <w:bCs/>
                <w:color w:val="000000"/>
                <w:kern w:val="0"/>
                <w:sz w:val="22"/>
              </w:rPr>
              <w:t>p-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V</w:t>
            </w:r>
            <w:r>
              <w:rPr>
                <w:rFonts w:eastAsia="等线" w:cs="Times New Roman" w:hint="eastAsia"/>
                <w:b/>
                <w:bCs/>
                <w:color w:val="000000"/>
                <w:kern w:val="0"/>
                <w:sz w:val="22"/>
              </w:rPr>
              <w:t>alue</w:t>
            </w:r>
          </w:p>
        </w:tc>
      </w:tr>
      <w:tr w:rsidR="003B66C2" w:rsidTr="006B02C1">
        <w:trPr>
          <w:trHeight w:val="276"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66C2" w:rsidRDefault="003B66C2" w:rsidP="006B02C1">
            <w:pPr>
              <w:widowControl/>
              <w:spacing w:line="36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Median age, year (range)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66C2" w:rsidRPr="000700F3" w:rsidRDefault="003B66C2" w:rsidP="006B02C1">
            <w:pPr>
              <w:widowControl/>
              <w:jc w:val="center"/>
              <w:rPr>
                <w:rFonts w:eastAsia="等线"/>
                <w:color w:val="000000"/>
                <w:sz w:val="22"/>
              </w:rPr>
            </w:pPr>
            <w:r w:rsidRPr="001C522D">
              <w:rPr>
                <w:rFonts w:eastAsia="等线" w:hint="eastAsia"/>
                <w:color w:val="000000"/>
                <w:sz w:val="22"/>
              </w:rPr>
              <w:t>48 (20, 65)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66C2" w:rsidRPr="000700F3" w:rsidRDefault="003B66C2" w:rsidP="006B02C1">
            <w:pPr>
              <w:widowControl/>
              <w:jc w:val="center"/>
              <w:rPr>
                <w:rFonts w:eastAsia="等线"/>
                <w:color w:val="000000"/>
                <w:sz w:val="22"/>
              </w:rPr>
            </w:pPr>
            <w:r w:rsidRPr="001C522D">
              <w:rPr>
                <w:rFonts w:eastAsia="等线" w:hint="eastAsia"/>
                <w:color w:val="000000"/>
                <w:sz w:val="22"/>
              </w:rPr>
              <w:t>48 (22, 65)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66C2" w:rsidRPr="000700F3" w:rsidRDefault="003B66C2" w:rsidP="006B02C1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sz w:val="22"/>
              </w:rPr>
            </w:pPr>
            <w:r w:rsidRPr="000700F3">
              <w:rPr>
                <w:rFonts w:eastAsia="等线" w:hint="eastAsia"/>
                <w:color w:val="000000"/>
                <w:sz w:val="22"/>
              </w:rPr>
              <w:t>0</w:t>
            </w:r>
            <w:r w:rsidRPr="000700F3">
              <w:rPr>
                <w:rFonts w:eastAsia="等线"/>
                <w:color w:val="000000"/>
                <w:sz w:val="22"/>
              </w:rPr>
              <w:t>.290</w:t>
            </w:r>
          </w:p>
        </w:tc>
      </w:tr>
      <w:tr w:rsidR="003B66C2" w:rsidTr="006B02C1">
        <w:trPr>
          <w:trHeight w:val="276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66C2" w:rsidRDefault="003B66C2" w:rsidP="006B02C1">
            <w:pPr>
              <w:widowControl/>
              <w:spacing w:line="36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Median hemoglobin concentration, g/L (range)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66C2" w:rsidRPr="001C522D" w:rsidRDefault="003B66C2" w:rsidP="006B02C1">
            <w:pPr>
              <w:jc w:val="center"/>
              <w:rPr>
                <w:rFonts w:eastAsia="等线"/>
                <w:color w:val="000000"/>
                <w:sz w:val="22"/>
              </w:rPr>
            </w:pPr>
            <w:r w:rsidRPr="001C522D">
              <w:rPr>
                <w:rFonts w:eastAsia="等线" w:hint="eastAsia"/>
                <w:color w:val="000000"/>
                <w:sz w:val="22"/>
              </w:rPr>
              <w:t>122 (56, 162)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66C2" w:rsidRPr="001C522D" w:rsidRDefault="003B66C2" w:rsidP="006B02C1">
            <w:pPr>
              <w:jc w:val="center"/>
              <w:rPr>
                <w:rFonts w:eastAsia="等线"/>
                <w:color w:val="000000"/>
                <w:sz w:val="22"/>
              </w:rPr>
            </w:pPr>
            <w:r w:rsidRPr="001C522D">
              <w:rPr>
                <w:rFonts w:eastAsia="等线" w:hint="eastAsia"/>
                <w:color w:val="000000"/>
                <w:sz w:val="22"/>
              </w:rPr>
              <w:t>124 (50, 233)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3B66C2" w:rsidRPr="000700F3" w:rsidRDefault="003B66C2" w:rsidP="006B02C1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sz w:val="22"/>
              </w:rPr>
            </w:pPr>
            <w:r w:rsidRPr="000700F3">
              <w:rPr>
                <w:rFonts w:eastAsia="等线" w:hint="eastAsia"/>
                <w:color w:val="000000"/>
                <w:sz w:val="22"/>
              </w:rPr>
              <w:t>0</w:t>
            </w:r>
            <w:r w:rsidRPr="000700F3">
              <w:rPr>
                <w:rFonts w:eastAsia="等线"/>
                <w:color w:val="000000"/>
                <w:sz w:val="22"/>
              </w:rPr>
              <w:t>.163</w:t>
            </w:r>
          </w:p>
        </w:tc>
      </w:tr>
      <w:tr w:rsidR="003B66C2" w:rsidTr="006B02C1">
        <w:trPr>
          <w:trHeight w:val="276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66C2" w:rsidRDefault="003B66C2" w:rsidP="006B02C1">
            <w:pPr>
              <w:widowControl/>
              <w:spacing w:line="36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Median platelet concentration, *10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9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/L (range)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66C2" w:rsidRPr="001C522D" w:rsidRDefault="003B66C2" w:rsidP="006B02C1">
            <w:pPr>
              <w:jc w:val="center"/>
              <w:rPr>
                <w:rFonts w:eastAsia="等线"/>
                <w:color w:val="000000"/>
                <w:sz w:val="22"/>
              </w:rPr>
            </w:pPr>
            <w:r w:rsidRPr="001C522D">
              <w:rPr>
                <w:rFonts w:eastAsia="等线" w:hint="eastAsia"/>
                <w:color w:val="000000"/>
                <w:sz w:val="22"/>
              </w:rPr>
              <w:t>253 (52, 703)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66C2" w:rsidRPr="001C522D" w:rsidRDefault="003B66C2" w:rsidP="006B02C1">
            <w:pPr>
              <w:jc w:val="center"/>
              <w:rPr>
                <w:rFonts w:eastAsia="等线"/>
                <w:color w:val="000000"/>
                <w:sz w:val="22"/>
              </w:rPr>
            </w:pPr>
            <w:r w:rsidRPr="001C522D">
              <w:rPr>
                <w:rFonts w:eastAsia="等线" w:hint="eastAsia"/>
                <w:color w:val="000000"/>
                <w:sz w:val="22"/>
              </w:rPr>
              <w:t>243 (82, 546)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3B66C2" w:rsidRPr="000700F3" w:rsidRDefault="003B66C2" w:rsidP="006B02C1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sz w:val="22"/>
              </w:rPr>
            </w:pPr>
            <w:r w:rsidRPr="000700F3">
              <w:rPr>
                <w:rFonts w:eastAsia="等线" w:hint="eastAsia"/>
                <w:color w:val="000000"/>
                <w:sz w:val="22"/>
              </w:rPr>
              <w:t>0</w:t>
            </w:r>
            <w:r w:rsidRPr="000700F3">
              <w:rPr>
                <w:rFonts w:eastAsia="等线"/>
                <w:color w:val="000000"/>
                <w:sz w:val="22"/>
              </w:rPr>
              <w:t>.051</w:t>
            </w:r>
          </w:p>
        </w:tc>
      </w:tr>
      <w:tr w:rsidR="003B66C2" w:rsidTr="006B02C1">
        <w:trPr>
          <w:trHeight w:val="276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66C2" w:rsidRDefault="003B66C2" w:rsidP="006B02C1">
            <w:pPr>
              <w:widowControl/>
              <w:spacing w:line="36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Median body mass index, kg/m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2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 xml:space="preserve"> (range)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66C2" w:rsidRPr="001C522D" w:rsidRDefault="003B66C2" w:rsidP="006B02C1">
            <w:pPr>
              <w:jc w:val="center"/>
              <w:rPr>
                <w:rFonts w:eastAsia="等线"/>
                <w:color w:val="000000"/>
                <w:sz w:val="22"/>
              </w:rPr>
            </w:pPr>
            <w:r w:rsidRPr="001C522D">
              <w:rPr>
                <w:rFonts w:eastAsia="等线" w:hint="eastAsia"/>
                <w:color w:val="000000"/>
                <w:sz w:val="22"/>
              </w:rPr>
              <w:t>22.8 (15.8, 36.3)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66C2" w:rsidRPr="001C522D" w:rsidRDefault="003B66C2" w:rsidP="006B02C1">
            <w:pPr>
              <w:jc w:val="center"/>
              <w:rPr>
                <w:rFonts w:eastAsia="等线"/>
                <w:color w:val="000000"/>
                <w:sz w:val="22"/>
              </w:rPr>
            </w:pPr>
            <w:r w:rsidRPr="001C522D">
              <w:rPr>
                <w:rFonts w:eastAsia="等线" w:hint="eastAsia"/>
                <w:color w:val="000000"/>
                <w:sz w:val="22"/>
              </w:rPr>
              <w:t>22.7 (15.2, 34.4)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3B66C2" w:rsidRPr="000700F3" w:rsidRDefault="003B66C2" w:rsidP="006B02C1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sz w:val="22"/>
              </w:rPr>
            </w:pPr>
            <w:r w:rsidRPr="000700F3">
              <w:rPr>
                <w:rFonts w:eastAsia="等线" w:hint="eastAsia"/>
                <w:color w:val="000000"/>
                <w:sz w:val="22"/>
              </w:rPr>
              <w:t>0</w:t>
            </w:r>
            <w:r w:rsidRPr="000700F3">
              <w:rPr>
                <w:rFonts w:eastAsia="等线"/>
                <w:color w:val="000000"/>
                <w:sz w:val="22"/>
              </w:rPr>
              <w:t>.456</w:t>
            </w:r>
          </w:p>
        </w:tc>
      </w:tr>
      <w:tr w:rsidR="003B66C2" w:rsidTr="006B02C1">
        <w:trPr>
          <w:trHeight w:val="276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66C2" w:rsidRDefault="003B66C2" w:rsidP="006B02C1">
            <w:pPr>
              <w:widowControl/>
              <w:spacing w:line="36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 xml:space="preserve">Median </w:t>
            </w:r>
            <w:r>
              <w:rPr>
                <w:rFonts w:eastAsia="等线" w:cs="Times New Roman" w:hint="eastAsia"/>
                <w:b/>
                <w:bCs/>
                <w:color w:val="000000"/>
                <w:kern w:val="0"/>
                <w:sz w:val="22"/>
              </w:rPr>
              <w:t>t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umor size</w:t>
            </w:r>
            <w:r>
              <w:rPr>
                <w:rFonts w:eastAsia="等线" w:cs="Times New Roman" w:hint="eastAsia"/>
                <w:b/>
                <w:bCs/>
                <w:color w:val="000000"/>
                <w:kern w:val="0"/>
                <w:sz w:val="22"/>
              </w:rPr>
              <w:t>,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 xml:space="preserve"> cm</w:t>
            </w:r>
            <w:r>
              <w:rPr>
                <w:rFonts w:eastAsia="等线" w:cs="Times New Roman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(range)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66C2" w:rsidRPr="001C522D" w:rsidRDefault="003B66C2" w:rsidP="006B02C1">
            <w:pPr>
              <w:jc w:val="center"/>
              <w:rPr>
                <w:rFonts w:eastAsia="等线"/>
                <w:color w:val="000000"/>
                <w:sz w:val="22"/>
              </w:rPr>
            </w:pPr>
            <w:r w:rsidRPr="001C522D">
              <w:rPr>
                <w:rFonts w:eastAsia="等线" w:hint="eastAsia"/>
                <w:color w:val="000000"/>
                <w:sz w:val="22"/>
              </w:rPr>
              <w:t>4</w:t>
            </w:r>
            <w:r>
              <w:rPr>
                <w:rFonts w:eastAsia="等线" w:hint="eastAsia"/>
                <w:color w:val="000000"/>
                <w:sz w:val="22"/>
              </w:rPr>
              <w:t>.</w:t>
            </w:r>
            <w:r>
              <w:rPr>
                <w:rFonts w:eastAsia="等线"/>
                <w:color w:val="000000"/>
                <w:sz w:val="22"/>
              </w:rPr>
              <w:t>0</w:t>
            </w:r>
            <w:r w:rsidRPr="001C522D">
              <w:rPr>
                <w:rFonts w:eastAsia="等线" w:hint="eastAsia"/>
                <w:color w:val="000000"/>
                <w:sz w:val="22"/>
              </w:rPr>
              <w:t xml:space="preserve"> (0.5, 9.6)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66C2" w:rsidRPr="001C522D" w:rsidRDefault="003B66C2" w:rsidP="006B02C1">
            <w:pPr>
              <w:jc w:val="center"/>
              <w:rPr>
                <w:rFonts w:eastAsia="等线"/>
                <w:color w:val="000000"/>
                <w:sz w:val="22"/>
              </w:rPr>
            </w:pPr>
            <w:r w:rsidRPr="001C522D">
              <w:rPr>
                <w:rFonts w:eastAsia="等线" w:hint="eastAsia"/>
                <w:color w:val="000000"/>
                <w:sz w:val="22"/>
              </w:rPr>
              <w:t>4</w:t>
            </w:r>
            <w:r>
              <w:rPr>
                <w:rFonts w:eastAsia="等线"/>
                <w:color w:val="000000"/>
                <w:sz w:val="22"/>
              </w:rPr>
              <w:t>.0</w:t>
            </w:r>
            <w:r w:rsidRPr="001C522D">
              <w:rPr>
                <w:rFonts w:eastAsia="等线" w:hint="eastAsia"/>
                <w:color w:val="000000"/>
                <w:sz w:val="22"/>
              </w:rPr>
              <w:t xml:space="preserve"> (0.6, 7.2)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3B66C2" w:rsidRPr="000700F3" w:rsidRDefault="003B66C2" w:rsidP="006B02C1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sz w:val="22"/>
              </w:rPr>
            </w:pPr>
            <w:r w:rsidRPr="000700F3">
              <w:rPr>
                <w:rFonts w:eastAsia="等线" w:hint="eastAsia"/>
                <w:color w:val="000000"/>
                <w:sz w:val="22"/>
              </w:rPr>
              <w:t>0</w:t>
            </w:r>
            <w:r w:rsidRPr="000700F3">
              <w:rPr>
                <w:rFonts w:eastAsia="等线"/>
                <w:color w:val="000000"/>
                <w:sz w:val="22"/>
              </w:rPr>
              <w:t>.005</w:t>
            </w:r>
          </w:p>
        </w:tc>
      </w:tr>
      <w:tr w:rsidR="003B66C2" w:rsidTr="006B02C1">
        <w:trPr>
          <w:trHeight w:val="276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B66C2" w:rsidRDefault="003B66C2" w:rsidP="006B02C1">
            <w:pPr>
              <w:widowControl/>
              <w:spacing w:line="36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FIGO stage —no.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66C2" w:rsidRPr="000700F3" w:rsidRDefault="003B66C2" w:rsidP="006B02C1">
            <w:pPr>
              <w:widowControl/>
              <w:spacing w:line="360" w:lineRule="auto"/>
              <w:jc w:val="left"/>
              <w:rPr>
                <w:rFonts w:eastAsia="等线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66C2" w:rsidRPr="000700F3" w:rsidRDefault="003B66C2" w:rsidP="006B02C1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sz w:val="22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:rsidR="003B66C2" w:rsidRPr="000700F3" w:rsidRDefault="003B66C2" w:rsidP="006B02C1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sz w:val="22"/>
              </w:rPr>
            </w:pPr>
            <w:r w:rsidRPr="000700F3">
              <w:rPr>
                <w:rFonts w:eastAsia="等线" w:hint="eastAsia"/>
                <w:color w:val="000000"/>
                <w:sz w:val="22"/>
              </w:rPr>
              <w:t>&lt;</w:t>
            </w:r>
            <w:r w:rsidRPr="000700F3">
              <w:rPr>
                <w:rFonts w:eastAsia="等线"/>
                <w:color w:val="000000"/>
                <w:sz w:val="22"/>
              </w:rPr>
              <w:t>0.001</w:t>
            </w:r>
          </w:p>
        </w:tc>
      </w:tr>
      <w:tr w:rsidR="003B66C2" w:rsidTr="006B02C1">
        <w:trPr>
          <w:trHeight w:val="276"/>
        </w:trPr>
        <w:tc>
          <w:tcPr>
            <w:tcW w:w="47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B66C2" w:rsidRDefault="003B66C2" w:rsidP="006B02C1">
            <w:pPr>
              <w:widowControl/>
              <w:spacing w:line="36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 xml:space="preserve">  IB3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B66C2" w:rsidRPr="000700F3" w:rsidRDefault="003B66C2" w:rsidP="006B02C1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sz w:val="22"/>
              </w:rPr>
            </w:pPr>
            <w:r w:rsidRPr="000700F3">
              <w:rPr>
                <w:rFonts w:eastAsia="等线" w:hint="eastAsia"/>
                <w:color w:val="000000"/>
                <w:sz w:val="22"/>
              </w:rPr>
              <w:t>1</w:t>
            </w:r>
            <w:r w:rsidRPr="000700F3">
              <w:rPr>
                <w:rFonts w:eastAsia="等线"/>
                <w:color w:val="000000"/>
                <w:sz w:val="22"/>
              </w:rPr>
              <w:t>38 (37.4)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B66C2" w:rsidRPr="000700F3" w:rsidRDefault="003B66C2" w:rsidP="006B02C1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sz w:val="22"/>
              </w:rPr>
            </w:pPr>
            <w:r w:rsidRPr="000700F3">
              <w:rPr>
                <w:rFonts w:eastAsia="等线" w:hint="eastAsia"/>
                <w:color w:val="000000"/>
                <w:sz w:val="22"/>
              </w:rPr>
              <w:t>2</w:t>
            </w:r>
            <w:r w:rsidRPr="000700F3">
              <w:rPr>
                <w:rFonts w:eastAsia="等线"/>
                <w:color w:val="000000"/>
                <w:sz w:val="22"/>
              </w:rPr>
              <w:t>04 (55.4)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</w:tcPr>
          <w:p w:rsidR="003B66C2" w:rsidRPr="000700F3" w:rsidRDefault="003B66C2" w:rsidP="006B02C1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sz w:val="22"/>
              </w:rPr>
            </w:pPr>
          </w:p>
        </w:tc>
      </w:tr>
      <w:tr w:rsidR="003B66C2" w:rsidTr="006B02C1">
        <w:trPr>
          <w:trHeight w:val="276"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B66C2" w:rsidRDefault="003B66C2" w:rsidP="006B02C1">
            <w:pPr>
              <w:widowControl/>
              <w:spacing w:line="36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 xml:space="preserve">  IIA2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B66C2" w:rsidRPr="000700F3" w:rsidRDefault="003B66C2" w:rsidP="006B02C1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sz w:val="22"/>
              </w:rPr>
            </w:pPr>
            <w:r w:rsidRPr="000700F3">
              <w:rPr>
                <w:rFonts w:eastAsia="等线" w:hint="eastAsia"/>
                <w:color w:val="000000"/>
                <w:sz w:val="22"/>
              </w:rPr>
              <w:t>2</w:t>
            </w:r>
            <w:r w:rsidRPr="000700F3">
              <w:rPr>
                <w:rFonts w:eastAsia="等线"/>
                <w:color w:val="000000"/>
                <w:sz w:val="22"/>
              </w:rPr>
              <w:t>31 (62.6)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B66C2" w:rsidRPr="000700F3" w:rsidRDefault="003B66C2" w:rsidP="006B02C1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sz w:val="22"/>
              </w:rPr>
            </w:pPr>
            <w:r w:rsidRPr="000700F3">
              <w:rPr>
                <w:rFonts w:eastAsia="等线" w:hint="eastAsia"/>
                <w:color w:val="000000"/>
                <w:sz w:val="22"/>
              </w:rPr>
              <w:t>1</w:t>
            </w:r>
            <w:r w:rsidRPr="000700F3">
              <w:rPr>
                <w:rFonts w:eastAsia="等线"/>
                <w:color w:val="000000"/>
                <w:sz w:val="22"/>
              </w:rPr>
              <w:t>64 (44.6)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66C2" w:rsidRPr="000700F3" w:rsidRDefault="003B66C2" w:rsidP="006B02C1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sz w:val="22"/>
              </w:rPr>
            </w:pPr>
          </w:p>
        </w:tc>
      </w:tr>
    </w:tbl>
    <w:bookmarkEnd w:id="2"/>
    <w:p w:rsidR="006A5DF3" w:rsidRPr="00647819" w:rsidRDefault="006A5DF3" w:rsidP="006A5DF3">
      <w:pPr>
        <w:rPr>
          <w:highlight w:val="yellow"/>
        </w:rPr>
      </w:pPr>
      <w:r w:rsidRPr="00647819">
        <w:t>All data were obtained before receiving any treatment for cervical cancer</w:t>
      </w:r>
      <w:r w:rsidRPr="00647819">
        <w:rPr>
          <w:rFonts w:hint="eastAsia"/>
        </w:rPr>
        <w:t>.</w:t>
      </w:r>
      <w:r w:rsidRPr="00647819">
        <w:t xml:space="preserve"> p-</w:t>
      </w:r>
      <w:r>
        <w:t>v</w:t>
      </w:r>
      <w:r w:rsidRPr="00647819">
        <w:t>alues were derived from Mann</w:t>
      </w:r>
      <w:r>
        <w:t>–</w:t>
      </w:r>
      <w:r w:rsidRPr="00647819">
        <w:t>Whitney U tests for continuous variables and two-sided Fisher</w:t>
      </w:r>
      <w:r>
        <w:t>’</w:t>
      </w:r>
      <w:r w:rsidRPr="00647819">
        <w:t xml:space="preserve">s exact test for the categorical variables. The baseline clinical and demographic characteristics were not well balanced. The tumor size in the greatest dimension in </w:t>
      </w:r>
      <w:r>
        <w:t xml:space="preserve">the </w:t>
      </w:r>
      <w:r w:rsidRPr="00647819">
        <w:t xml:space="preserve">NACT group was larger than </w:t>
      </w:r>
      <w:r>
        <w:t xml:space="preserve">that </w:t>
      </w:r>
      <w:r w:rsidRPr="00647819">
        <w:t xml:space="preserve">in </w:t>
      </w:r>
      <w:r>
        <w:t xml:space="preserve">the </w:t>
      </w:r>
      <w:r w:rsidRPr="00647819">
        <w:t xml:space="preserve">PST group, and the rate of FIGO </w:t>
      </w:r>
      <w:r>
        <w:t xml:space="preserve">stage </w:t>
      </w:r>
      <w:r w:rsidRPr="00647819">
        <w:t xml:space="preserve">IIA2 was higher in </w:t>
      </w:r>
      <w:r>
        <w:t xml:space="preserve">the </w:t>
      </w:r>
      <w:r w:rsidRPr="00647819">
        <w:t xml:space="preserve">NACT group than in </w:t>
      </w:r>
      <w:r>
        <w:t xml:space="preserve">the </w:t>
      </w:r>
      <w:r w:rsidRPr="00647819">
        <w:t>PST group</w:t>
      </w:r>
      <w:r w:rsidRPr="00647819">
        <w:rPr>
          <w:rFonts w:hint="eastAsia"/>
        </w:rPr>
        <w:t>.</w:t>
      </w:r>
    </w:p>
    <w:p w:rsidR="0060387F" w:rsidRDefault="007F5774" w:rsidP="00E06169">
      <w:pPr>
        <w:widowControl/>
        <w:jc w:val="left"/>
      </w:pPr>
      <w:r>
        <w:br w:type="page"/>
      </w:r>
    </w:p>
    <w:p w:rsidR="006A5DF3" w:rsidRPr="00647819" w:rsidRDefault="007F5774" w:rsidP="006A5DF3">
      <w:pPr>
        <w:widowControl/>
        <w:jc w:val="left"/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Table </w:t>
      </w:r>
      <w:r w:rsidR="009272C1">
        <w:rPr>
          <w:rFonts w:cs="Times New Roman"/>
          <w:b/>
        </w:rPr>
        <w:t>S</w:t>
      </w:r>
      <w:r>
        <w:rPr>
          <w:rFonts w:cs="Times New Roman"/>
          <w:b/>
        </w:rPr>
        <w:t>2</w:t>
      </w:r>
      <w:r>
        <w:rPr>
          <w:rFonts w:cs="Times New Roman" w:hint="eastAsia"/>
          <w:b/>
        </w:rPr>
        <w:t>.</w:t>
      </w:r>
      <w:bookmarkStart w:id="3" w:name="_Hlk100323834"/>
      <w:r w:rsidR="006A5DF3" w:rsidRPr="006A5DF3">
        <w:rPr>
          <w:rFonts w:cs="Times New Roman"/>
          <w:b/>
        </w:rPr>
        <w:t xml:space="preserve"> </w:t>
      </w:r>
      <w:r w:rsidR="006A5DF3" w:rsidRPr="00647819">
        <w:rPr>
          <w:rFonts w:cs="Times New Roman"/>
          <w:b/>
        </w:rPr>
        <w:t>B</w:t>
      </w:r>
      <w:r w:rsidR="006A5DF3" w:rsidRPr="00647819">
        <w:rPr>
          <w:rFonts w:cs="Times New Roman" w:hint="eastAsia"/>
          <w:b/>
        </w:rPr>
        <w:t>aseline</w:t>
      </w:r>
      <w:r w:rsidR="006A5DF3" w:rsidRPr="00647819">
        <w:rPr>
          <w:rFonts w:cs="Times New Roman"/>
          <w:b/>
        </w:rPr>
        <w:t xml:space="preserve"> Characteristics of Patients</w:t>
      </w:r>
      <w:r w:rsidR="006A5DF3">
        <w:rPr>
          <w:rFonts w:cs="Times New Roman"/>
          <w:b/>
        </w:rPr>
        <w:t xml:space="preserve"> Undergoing </w:t>
      </w:r>
      <w:r w:rsidR="006A5DF3" w:rsidRPr="00647819">
        <w:rPr>
          <w:rFonts w:cs="Times New Roman"/>
          <w:b/>
        </w:rPr>
        <w:t>NACT</w:t>
      </w:r>
    </w:p>
    <w:p w:rsidR="00B563A5" w:rsidRDefault="00B563A5" w:rsidP="00E06169">
      <w:pPr>
        <w:widowControl/>
        <w:jc w:val="left"/>
        <w:rPr>
          <w:rFonts w:cs="Times New Roman"/>
          <w:b/>
        </w:rPr>
      </w:pPr>
      <w:bookmarkStart w:id="4" w:name="_GoBack"/>
      <w:bookmarkEnd w:id="4"/>
    </w:p>
    <w:tbl>
      <w:tblPr>
        <w:tblpPr w:leftFromText="180" w:rightFromText="180" w:horzAnchor="margin" w:tblpX="-142" w:tblpY="373"/>
        <w:tblW w:w="9072" w:type="dxa"/>
        <w:tblLook w:val="04A0" w:firstRow="1" w:lastRow="0" w:firstColumn="1" w:lastColumn="0" w:noHBand="0" w:noVBand="1"/>
      </w:tblPr>
      <w:tblGrid>
        <w:gridCol w:w="4662"/>
        <w:gridCol w:w="1701"/>
        <w:gridCol w:w="1701"/>
        <w:gridCol w:w="1008"/>
      </w:tblGrid>
      <w:tr w:rsidR="0060387F">
        <w:trPr>
          <w:trHeight w:val="312"/>
        </w:trPr>
        <w:tc>
          <w:tcPr>
            <w:tcW w:w="4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bookmarkEnd w:id="3"/>
          <w:p w:rsidR="0060387F" w:rsidRDefault="007F5774" w:rsidP="00E06169">
            <w:pPr>
              <w:widowControl/>
              <w:spacing w:line="360" w:lineRule="auto"/>
              <w:rPr>
                <w:rFonts w:eastAsia="等线" w:cs="Times New Roman"/>
                <w:b/>
                <w:kern w:val="0"/>
                <w:sz w:val="22"/>
                <w:vertAlign w:val="superscript"/>
              </w:rPr>
            </w:pPr>
            <w:r>
              <w:rPr>
                <w:rFonts w:eastAsia="等线" w:cs="Times New Roman"/>
                <w:b/>
                <w:kern w:val="0"/>
                <w:sz w:val="22"/>
              </w:rPr>
              <w:t>Characteristic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0387F" w:rsidRDefault="007F5774" w:rsidP="00E06169">
            <w:pPr>
              <w:widowControl/>
              <w:spacing w:line="360" w:lineRule="auto"/>
              <w:jc w:val="center"/>
              <w:rPr>
                <w:rFonts w:eastAsia="等线" w:cs="Times New Roman"/>
                <w:b/>
                <w:kern w:val="0"/>
                <w:sz w:val="22"/>
              </w:rPr>
            </w:pPr>
            <w:r>
              <w:rPr>
                <w:rFonts w:eastAsia="等线" w:cs="Times New Roman"/>
                <w:b/>
                <w:kern w:val="0"/>
                <w:sz w:val="22"/>
              </w:rPr>
              <w:t>CR/PR (n=2</w:t>
            </w:r>
            <w:r w:rsidR="00B563A5">
              <w:rPr>
                <w:rFonts w:eastAsia="等线" w:cs="Times New Roman"/>
                <w:b/>
                <w:kern w:val="0"/>
                <w:sz w:val="22"/>
              </w:rPr>
              <w:t>27</w:t>
            </w:r>
            <w:r>
              <w:rPr>
                <w:rFonts w:eastAsia="等线" w:cs="Times New Roman"/>
                <w:b/>
                <w:kern w:val="0"/>
                <w:sz w:val="22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0387F" w:rsidRDefault="007F5774" w:rsidP="00E06169">
            <w:pPr>
              <w:widowControl/>
              <w:spacing w:line="360" w:lineRule="auto"/>
              <w:jc w:val="center"/>
              <w:rPr>
                <w:rFonts w:eastAsia="等线" w:cs="Times New Roman"/>
                <w:b/>
                <w:kern w:val="0"/>
                <w:sz w:val="22"/>
              </w:rPr>
            </w:pPr>
            <w:r>
              <w:rPr>
                <w:rFonts w:eastAsia="等线" w:cs="Times New Roman"/>
                <w:b/>
                <w:kern w:val="0"/>
                <w:sz w:val="22"/>
              </w:rPr>
              <w:t>SD/PD (n=</w:t>
            </w:r>
            <w:r w:rsidR="00B563A5">
              <w:rPr>
                <w:rFonts w:eastAsia="等线" w:cs="Times New Roman"/>
                <w:b/>
                <w:kern w:val="0"/>
                <w:sz w:val="22"/>
              </w:rPr>
              <w:t>93</w:t>
            </w:r>
            <w:r>
              <w:rPr>
                <w:rFonts w:eastAsia="等线" w:cs="Times New Roman"/>
                <w:b/>
                <w:kern w:val="0"/>
                <w:sz w:val="22"/>
              </w:rPr>
              <w:t>)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0387F" w:rsidRDefault="007F5774" w:rsidP="00E06169">
            <w:pPr>
              <w:widowControl/>
              <w:spacing w:line="360" w:lineRule="auto"/>
              <w:jc w:val="center"/>
              <w:rPr>
                <w:rFonts w:eastAsia="等线" w:cs="Times New Roman"/>
                <w:b/>
                <w:kern w:val="0"/>
                <w:sz w:val="22"/>
              </w:rPr>
            </w:pPr>
            <w:r>
              <w:rPr>
                <w:rFonts w:eastAsia="等线" w:cs="Times New Roman" w:hint="eastAsia"/>
                <w:b/>
                <w:bCs/>
                <w:color w:val="000000"/>
                <w:kern w:val="0"/>
                <w:sz w:val="22"/>
              </w:rPr>
              <w:t>p-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V</w:t>
            </w:r>
            <w:r>
              <w:rPr>
                <w:rFonts w:eastAsia="等线" w:cs="Times New Roman" w:hint="eastAsia"/>
                <w:b/>
                <w:bCs/>
                <w:color w:val="000000"/>
                <w:kern w:val="0"/>
                <w:sz w:val="22"/>
              </w:rPr>
              <w:t>alue</w:t>
            </w:r>
          </w:p>
        </w:tc>
      </w:tr>
      <w:tr w:rsidR="00C60EB9" w:rsidTr="00B563A5">
        <w:trPr>
          <w:trHeight w:val="312"/>
        </w:trPr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60EB9" w:rsidRDefault="00C60EB9" w:rsidP="00C60EB9">
            <w:pPr>
              <w:widowControl/>
              <w:spacing w:line="360" w:lineRule="auto"/>
              <w:rPr>
                <w:rFonts w:eastAsia="等线" w:cs="Times New Roman"/>
                <w:b/>
                <w:kern w:val="0"/>
                <w:sz w:val="22"/>
              </w:rPr>
            </w:pPr>
            <w:r>
              <w:rPr>
                <w:rFonts w:eastAsia="等线" w:cs="Times New Roman"/>
                <w:b/>
                <w:kern w:val="0"/>
                <w:sz w:val="22"/>
              </w:rPr>
              <w:t>Median age, years (range)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0EB9" w:rsidRPr="00B563A5" w:rsidRDefault="00C60EB9" w:rsidP="00B563A5">
            <w:pPr>
              <w:jc w:val="center"/>
              <w:rPr>
                <w:sz w:val="22"/>
              </w:rPr>
            </w:pPr>
            <w:r w:rsidRPr="00B563A5">
              <w:rPr>
                <w:sz w:val="22"/>
              </w:rPr>
              <w:t>49 (20, 63)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0EB9" w:rsidRPr="00B563A5" w:rsidRDefault="00C60EB9" w:rsidP="00B563A5">
            <w:pPr>
              <w:jc w:val="center"/>
              <w:rPr>
                <w:sz w:val="22"/>
              </w:rPr>
            </w:pPr>
            <w:r w:rsidRPr="00B563A5">
              <w:rPr>
                <w:sz w:val="22"/>
              </w:rPr>
              <w:t>47 (28, 64)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:rsidR="00C60EB9" w:rsidRDefault="00B563A5" w:rsidP="00C60EB9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 w:hint="eastAsia"/>
                <w:kern w:val="0"/>
                <w:sz w:val="22"/>
              </w:rPr>
              <w:t>0</w:t>
            </w:r>
            <w:r>
              <w:rPr>
                <w:rFonts w:eastAsia="等线" w:cs="Times New Roman"/>
                <w:kern w:val="0"/>
                <w:sz w:val="22"/>
              </w:rPr>
              <w:t>.216</w:t>
            </w:r>
          </w:p>
        </w:tc>
      </w:tr>
      <w:tr w:rsidR="00C60EB9" w:rsidTr="00B563A5">
        <w:trPr>
          <w:trHeight w:val="312"/>
        </w:trPr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60EB9" w:rsidRDefault="00C60EB9" w:rsidP="00C60EB9">
            <w:pPr>
              <w:widowControl/>
              <w:spacing w:line="360" w:lineRule="auto"/>
              <w:rPr>
                <w:rFonts w:eastAsia="等线" w:cs="Times New Roman"/>
                <w:b/>
                <w:kern w:val="0"/>
                <w:sz w:val="22"/>
              </w:rPr>
            </w:pPr>
            <w:r>
              <w:rPr>
                <w:rFonts w:eastAsia="等线" w:cs="Times New Roman"/>
                <w:b/>
                <w:kern w:val="0"/>
                <w:sz w:val="22"/>
              </w:rPr>
              <w:t xml:space="preserve">Median </w:t>
            </w:r>
            <w:bookmarkStart w:id="5" w:name="_Hlk98104192"/>
            <w:r>
              <w:rPr>
                <w:rFonts w:eastAsia="等线" w:cs="Times New Roman"/>
                <w:b/>
                <w:kern w:val="0"/>
                <w:sz w:val="22"/>
              </w:rPr>
              <w:t>hemoglobin concentration</w:t>
            </w:r>
            <w:bookmarkEnd w:id="5"/>
            <w:r>
              <w:rPr>
                <w:rFonts w:eastAsia="等线" w:cs="Times New Roman"/>
                <w:b/>
                <w:kern w:val="0"/>
                <w:sz w:val="22"/>
              </w:rPr>
              <w:t>, g/L (range)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0EB9" w:rsidRPr="00B563A5" w:rsidRDefault="00C60EB9" w:rsidP="00B563A5">
            <w:pPr>
              <w:jc w:val="center"/>
              <w:rPr>
                <w:sz w:val="22"/>
              </w:rPr>
            </w:pPr>
            <w:r w:rsidRPr="00B563A5">
              <w:rPr>
                <w:sz w:val="22"/>
              </w:rPr>
              <w:t>122 (56, 162)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0EB9" w:rsidRPr="00B563A5" w:rsidRDefault="00C60EB9" w:rsidP="00B563A5">
            <w:pPr>
              <w:jc w:val="center"/>
              <w:rPr>
                <w:sz w:val="22"/>
              </w:rPr>
            </w:pPr>
            <w:r w:rsidRPr="00B563A5">
              <w:rPr>
                <w:sz w:val="22"/>
              </w:rPr>
              <w:t>122 (64, 151)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:rsidR="00C60EB9" w:rsidRDefault="00B563A5" w:rsidP="00C60EB9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 w:hint="eastAsia"/>
                <w:kern w:val="0"/>
                <w:sz w:val="22"/>
              </w:rPr>
              <w:t>0</w:t>
            </w:r>
            <w:r>
              <w:rPr>
                <w:rFonts w:eastAsia="等线" w:cs="Times New Roman"/>
                <w:kern w:val="0"/>
                <w:sz w:val="22"/>
              </w:rPr>
              <w:t>.310</w:t>
            </w:r>
          </w:p>
        </w:tc>
      </w:tr>
      <w:tr w:rsidR="00C60EB9" w:rsidTr="00B563A5">
        <w:trPr>
          <w:trHeight w:val="312"/>
        </w:trPr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60EB9" w:rsidRDefault="00C60EB9" w:rsidP="00C60EB9">
            <w:pPr>
              <w:widowControl/>
              <w:spacing w:line="360" w:lineRule="auto"/>
              <w:rPr>
                <w:rFonts w:eastAsia="等线" w:cs="Times New Roman"/>
                <w:b/>
                <w:kern w:val="0"/>
                <w:sz w:val="22"/>
              </w:rPr>
            </w:pPr>
            <w:r>
              <w:rPr>
                <w:rFonts w:eastAsia="等线" w:cs="Times New Roman"/>
                <w:b/>
                <w:kern w:val="0"/>
                <w:sz w:val="22"/>
              </w:rPr>
              <w:t xml:space="preserve">Median </w:t>
            </w:r>
            <w:bookmarkStart w:id="6" w:name="_Hlk98104200"/>
            <w:r>
              <w:rPr>
                <w:rFonts w:eastAsia="等线" w:cs="Times New Roman"/>
                <w:b/>
                <w:kern w:val="0"/>
                <w:sz w:val="22"/>
              </w:rPr>
              <w:t>platelet concentration</w:t>
            </w:r>
            <w:bookmarkEnd w:id="6"/>
            <w:r>
              <w:rPr>
                <w:rFonts w:eastAsia="等线" w:cs="Times New Roman"/>
                <w:b/>
                <w:kern w:val="0"/>
                <w:sz w:val="22"/>
              </w:rPr>
              <w:t>, *10</w:t>
            </w:r>
            <w:r>
              <w:rPr>
                <w:rFonts w:eastAsia="等线" w:cs="Times New Roman"/>
                <w:b/>
                <w:kern w:val="0"/>
                <w:sz w:val="22"/>
                <w:vertAlign w:val="superscript"/>
              </w:rPr>
              <w:t>9</w:t>
            </w:r>
            <w:r>
              <w:rPr>
                <w:rFonts w:eastAsia="等线" w:cs="Times New Roman"/>
                <w:b/>
                <w:kern w:val="0"/>
                <w:sz w:val="22"/>
              </w:rPr>
              <w:t>/L (range)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0EB9" w:rsidRPr="00B563A5" w:rsidRDefault="00C60EB9" w:rsidP="00B563A5">
            <w:pPr>
              <w:jc w:val="center"/>
              <w:rPr>
                <w:sz w:val="22"/>
              </w:rPr>
            </w:pPr>
            <w:r w:rsidRPr="00B563A5">
              <w:rPr>
                <w:sz w:val="22"/>
              </w:rPr>
              <w:t>251 (52, 703)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0EB9" w:rsidRPr="00B563A5" w:rsidRDefault="00C60EB9" w:rsidP="00B563A5">
            <w:pPr>
              <w:jc w:val="center"/>
              <w:rPr>
                <w:sz w:val="22"/>
              </w:rPr>
            </w:pPr>
            <w:r w:rsidRPr="00B563A5">
              <w:rPr>
                <w:sz w:val="22"/>
              </w:rPr>
              <w:t>252 (117, 593)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:rsidR="00C60EB9" w:rsidRDefault="00B563A5" w:rsidP="00C60EB9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 w:hint="eastAsia"/>
                <w:kern w:val="0"/>
                <w:sz w:val="22"/>
              </w:rPr>
              <w:t>0</w:t>
            </w:r>
            <w:r>
              <w:rPr>
                <w:rFonts w:eastAsia="等线" w:cs="Times New Roman"/>
                <w:kern w:val="0"/>
                <w:sz w:val="22"/>
              </w:rPr>
              <w:t>.738</w:t>
            </w:r>
          </w:p>
        </w:tc>
      </w:tr>
      <w:tr w:rsidR="00C60EB9" w:rsidTr="00B563A5">
        <w:trPr>
          <w:trHeight w:val="312"/>
        </w:trPr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60EB9" w:rsidRDefault="00C60EB9" w:rsidP="00C60EB9">
            <w:pPr>
              <w:widowControl/>
              <w:spacing w:line="360" w:lineRule="auto"/>
              <w:rPr>
                <w:rFonts w:eastAsia="等线" w:cs="Times New Roman"/>
                <w:b/>
                <w:kern w:val="0"/>
                <w:sz w:val="22"/>
              </w:rPr>
            </w:pPr>
            <w:r>
              <w:rPr>
                <w:rFonts w:eastAsia="等线" w:cs="Times New Roman"/>
                <w:b/>
                <w:kern w:val="0"/>
                <w:sz w:val="22"/>
              </w:rPr>
              <w:t xml:space="preserve">Median </w:t>
            </w:r>
            <w:bookmarkStart w:id="7" w:name="_Hlk98104171"/>
            <w:r>
              <w:rPr>
                <w:rFonts w:eastAsia="等线" w:cs="Times New Roman"/>
                <w:b/>
                <w:kern w:val="0"/>
                <w:sz w:val="22"/>
              </w:rPr>
              <w:t>body mass index</w:t>
            </w:r>
            <w:bookmarkEnd w:id="7"/>
            <w:r>
              <w:rPr>
                <w:rFonts w:eastAsia="等线" w:cs="Times New Roman"/>
                <w:b/>
                <w:kern w:val="0"/>
                <w:sz w:val="22"/>
              </w:rPr>
              <w:t>, kg/m</w:t>
            </w:r>
            <w:r>
              <w:rPr>
                <w:rFonts w:eastAsia="等线" w:cs="Times New Roman"/>
                <w:b/>
                <w:kern w:val="0"/>
                <w:sz w:val="22"/>
                <w:vertAlign w:val="superscript"/>
              </w:rPr>
              <w:t>2</w:t>
            </w:r>
            <w:r>
              <w:rPr>
                <w:rFonts w:eastAsia="等线" w:cs="Times New Roman"/>
                <w:b/>
                <w:kern w:val="0"/>
                <w:sz w:val="22"/>
              </w:rPr>
              <w:t xml:space="preserve"> (range)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0EB9" w:rsidRPr="00B563A5" w:rsidRDefault="00C60EB9" w:rsidP="00B563A5">
            <w:pPr>
              <w:jc w:val="center"/>
              <w:rPr>
                <w:sz w:val="22"/>
              </w:rPr>
            </w:pPr>
            <w:r w:rsidRPr="00B563A5">
              <w:rPr>
                <w:sz w:val="22"/>
              </w:rPr>
              <w:t>22.8 (17.6, 34.5)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0EB9" w:rsidRPr="00B563A5" w:rsidRDefault="00C60EB9" w:rsidP="00B563A5">
            <w:pPr>
              <w:jc w:val="center"/>
              <w:rPr>
                <w:sz w:val="22"/>
              </w:rPr>
            </w:pPr>
            <w:r w:rsidRPr="00B563A5">
              <w:rPr>
                <w:sz w:val="22"/>
              </w:rPr>
              <w:t>22.6 (15.8, 33.2)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:rsidR="00C60EB9" w:rsidRDefault="00B563A5" w:rsidP="00C60EB9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 w:hint="eastAsia"/>
                <w:kern w:val="0"/>
                <w:sz w:val="22"/>
              </w:rPr>
              <w:t>0</w:t>
            </w:r>
            <w:r>
              <w:rPr>
                <w:rFonts w:eastAsia="等线" w:cs="Times New Roman"/>
                <w:kern w:val="0"/>
                <w:sz w:val="22"/>
              </w:rPr>
              <w:t>.573</w:t>
            </w:r>
          </w:p>
        </w:tc>
      </w:tr>
      <w:tr w:rsidR="00C60EB9" w:rsidTr="00B563A5">
        <w:trPr>
          <w:trHeight w:val="312"/>
        </w:trPr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60EB9" w:rsidRDefault="00C60EB9" w:rsidP="00C60EB9">
            <w:pPr>
              <w:widowControl/>
              <w:spacing w:line="36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 xml:space="preserve">Median </w:t>
            </w:r>
            <w:r>
              <w:rPr>
                <w:rFonts w:eastAsia="等线" w:cs="Times New Roman" w:hint="eastAsia"/>
                <w:b/>
                <w:bCs/>
                <w:color w:val="000000"/>
                <w:kern w:val="0"/>
                <w:sz w:val="22"/>
              </w:rPr>
              <w:t>t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umor size</w:t>
            </w:r>
            <w:r>
              <w:rPr>
                <w:rFonts w:eastAsia="等线" w:cs="Times New Roman" w:hint="eastAsia"/>
                <w:b/>
                <w:bCs/>
                <w:color w:val="000000"/>
                <w:kern w:val="0"/>
                <w:sz w:val="22"/>
              </w:rPr>
              <w:t>,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 xml:space="preserve"> cm</w:t>
            </w:r>
            <w:r>
              <w:rPr>
                <w:rFonts w:eastAsia="等线" w:cs="Times New Roman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(range)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0EB9" w:rsidRPr="00B563A5" w:rsidRDefault="00C60EB9" w:rsidP="00B563A5">
            <w:pPr>
              <w:jc w:val="center"/>
              <w:rPr>
                <w:sz w:val="22"/>
              </w:rPr>
            </w:pPr>
            <w:r w:rsidRPr="00B563A5">
              <w:rPr>
                <w:sz w:val="22"/>
              </w:rPr>
              <w:t>4.1 (0.5, 8.7)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0EB9" w:rsidRPr="00B563A5" w:rsidRDefault="00C60EB9" w:rsidP="00B563A5">
            <w:pPr>
              <w:jc w:val="center"/>
              <w:rPr>
                <w:sz w:val="22"/>
              </w:rPr>
            </w:pPr>
            <w:r w:rsidRPr="00B563A5">
              <w:rPr>
                <w:sz w:val="22"/>
              </w:rPr>
              <w:t>4.1 (1.7, 9.6)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:rsidR="00C60EB9" w:rsidRDefault="00B563A5" w:rsidP="00C60EB9">
            <w:pPr>
              <w:widowControl/>
              <w:spacing w:line="36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.953</w:t>
            </w:r>
          </w:p>
        </w:tc>
      </w:tr>
      <w:tr w:rsidR="0060387F">
        <w:trPr>
          <w:trHeight w:val="312"/>
        </w:trPr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0387F" w:rsidRDefault="007F5774" w:rsidP="00E06169">
            <w:pPr>
              <w:widowControl/>
              <w:spacing w:line="360" w:lineRule="auto"/>
              <w:rPr>
                <w:rFonts w:eastAsia="等线" w:cs="Times New Roman"/>
                <w:b/>
                <w:kern w:val="0"/>
                <w:sz w:val="22"/>
              </w:rPr>
            </w:pPr>
            <w:r>
              <w:rPr>
                <w:rFonts w:eastAsia="等线" w:cs="Times New Roman"/>
                <w:b/>
                <w:kern w:val="0"/>
                <w:sz w:val="22"/>
              </w:rPr>
              <w:t>FIGO stage, No.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387F" w:rsidRDefault="0060387F" w:rsidP="00E06169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387F" w:rsidRDefault="0060387F" w:rsidP="00E06169">
            <w:pPr>
              <w:widowControl/>
              <w:spacing w:line="360" w:lineRule="auto"/>
              <w:jc w:val="center"/>
              <w:rPr>
                <w:rFonts w:eastAsia="Times New Roman" w:cs="Times New Roman"/>
                <w:kern w:val="0"/>
                <w:sz w:val="22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:rsidR="0060387F" w:rsidRDefault="00B563A5" w:rsidP="00E06169">
            <w:pPr>
              <w:widowControl/>
              <w:spacing w:line="360" w:lineRule="auto"/>
              <w:jc w:val="center"/>
              <w:rPr>
                <w:rFonts w:eastAsiaTheme="minorEastAsia" w:cs="Times New Roman"/>
                <w:kern w:val="0"/>
                <w:sz w:val="22"/>
              </w:rPr>
            </w:pPr>
            <w:r>
              <w:rPr>
                <w:rFonts w:eastAsiaTheme="minorEastAsia" w:cs="Times New Roman" w:hint="eastAsia"/>
                <w:kern w:val="0"/>
                <w:sz w:val="22"/>
              </w:rPr>
              <w:t>0</w:t>
            </w:r>
            <w:r>
              <w:rPr>
                <w:rFonts w:eastAsiaTheme="minorEastAsia" w:cs="Times New Roman"/>
                <w:kern w:val="0"/>
                <w:sz w:val="22"/>
              </w:rPr>
              <w:t>.529</w:t>
            </w:r>
          </w:p>
        </w:tc>
      </w:tr>
      <w:tr w:rsidR="0060387F" w:rsidTr="00E06169">
        <w:trPr>
          <w:trHeight w:val="312"/>
        </w:trPr>
        <w:tc>
          <w:tcPr>
            <w:tcW w:w="4662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60387F" w:rsidRDefault="007F5774" w:rsidP="00E06169">
            <w:pPr>
              <w:widowControl/>
              <w:spacing w:line="360" w:lineRule="auto"/>
              <w:rPr>
                <w:rFonts w:eastAsia="等线" w:cs="Times New Roman"/>
                <w:b/>
                <w:kern w:val="0"/>
                <w:sz w:val="22"/>
              </w:rPr>
            </w:pPr>
            <w:r>
              <w:rPr>
                <w:rFonts w:eastAsia="等线" w:cs="Times New Roman"/>
                <w:b/>
                <w:kern w:val="0"/>
                <w:sz w:val="22"/>
              </w:rPr>
              <w:t xml:space="preserve">    IB3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60387F" w:rsidRDefault="00B563A5" w:rsidP="00E06169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 w:hint="eastAsia"/>
                <w:kern w:val="0"/>
                <w:sz w:val="22"/>
              </w:rPr>
              <w:t>8</w:t>
            </w:r>
            <w:r>
              <w:rPr>
                <w:rFonts w:eastAsia="等线" w:cs="Times New Roman"/>
                <w:kern w:val="0"/>
                <w:sz w:val="22"/>
              </w:rPr>
              <w:t>4 (37.0)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0387F" w:rsidRDefault="00B563A5" w:rsidP="00E06169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 w:hint="eastAsia"/>
                <w:kern w:val="0"/>
                <w:sz w:val="22"/>
              </w:rPr>
              <w:t>3</w:t>
            </w:r>
            <w:r>
              <w:rPr>
                <w:rFonts w:eastAsia="等线" w:cs="Times New Roman"/>
                <w:kern w:val="0"/>
                <w:sz w:val="22"/>
              </w:rPr>
              <w:t>8 (40.9)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</w:tcPr>
          <w:p w:rsidR="0060387F" w:rsidRDefault="0060387F" w:rsidP="00E06169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</w:tr>
      <w:tr w:rsidR="0060387F" w:rsidTr="00E06169">
        <w:trPr>
          <w:trHeight w:val="312"/>
        </w:trPr>
        <w:tc>
          <w:tcPr>
            <w:tcW w:w="4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0387F" w:rsidRDefault="007F5774" w:rsidP="00E06169">
            <w:pPr>
              <w:widowControl/>
              <w:spacing w:line="360" w:lineRule="auto"/>
              <w:rPr>
                <w:rFonts w:eastAsia="等线" w:cs="Times New Roman"/>
                <w:b/>
                <w:kern w:val="0"/>
                <w:sz w:val="22"/>
              </w:rPr>
            </w:pPr>
            <w:r>
              <w:rPr>
                <w:rFonts w:eastAsia="等线" w:cs="Times New Roman"/>
                <w:b/>
                <w:kern w:val="0"/>
                <w:sz w:val="22"/>
              </w:rPr>
              <w:t xml:space="preserve">    IIA2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0387F" w:rsidRDefault="00B563A5" w:rsidP="00E06169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 w:hint="eastAsia"/>
                <w:kern w:val="0"/>
                <w:sz w:val="22"/>
              </w:rPr>
              <w:t>1</w:t>
            </w:r>
            <w:r>
              <w:rPr>
                <w:rFonts w:eastAsia="等线" w:cs="Times New Roman"/>
                <w:kern w:val="0"/>
                <w:sz w:val="22"/>
              </w:rPr>
              <w:t>43 (63.0)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0387F" w:rsidRDefault="00B563A5" w:rsidP="00E06169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 w:hint="eastAsia"/>
                <w:kern w:val="0"/>
                <w:sz w:val="22"/>
              </w:rPr>
              <w:t>5</w:t>
            </w:r>
            <w:r>
              <w:rPr>
                <w:rFonts w:eastAsia="等线" w:cs="Times New Roman"/>
                <w:kern w:val="0"/>
                <w:sz w:val="22"/>
              </w:rPr>
              <w:t>5 (59.1)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0387F" w:rsidRDefault="0060387F" w:rsidP="00E06169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</w:tr>
    </w:tbl>
    <w:p w:rsidR="006A5DF3" w:rsidRPr="00647819" w:rsidRDefault="006A5DF3" w:rsidP="006A5DF3">
      <w:r w:rsidRPr="00647819">
        <w:t xml:space="preserve">No clinical and demographic difference was noticed </w:t>
      </w:r>
      <w:r w:rsidRPr="00647819">
        <w:rPr>
          <w:rFonts w:hint="eastAsia"/>
        </w:rPr>
        <w:t>between</w:t>
      </w:r>
      <w:r w:rsidRPr="00647819">
        <w:t xml:space="preserve"> the CR/PR group and the SD/PD group.</w:t>
      </w:r>
    </w:p>
    <w:p w:rsidR="0060387F" w:rsidRDefault="007F5774" w:rsidP="005056D7">
      <w:pPr>
        <w:rPr>
          <w:rFonts w:cs="Times New Roman"/>
          <w:b/>
          <w:bCs/>
          <w:kern w:val="0"/>
          <w:szCs w:val="36"/>
        </w:rPr>
      </w:pPr>
      <w:r>
        <w:rPr>
          <w:rFonts w:cs="Times New Roman"/>
          <w:b/>
        </w:rPr>
        <w:br w:type="page"/>
      </w:r>
    </w:p>
    <w:p w:rsidR="0060387F" w:rsidRDefault="007F5774" w:rsidP="00E06169">
      <w:pPr>
        <w:pStyle w:val="2"/>
        <w:rPr>
          <w:b/>
        </w:rPr>
      </w:pPr>
      <w:r>
        <w:rPr>
          <w:rFonts w:cs="Times New Roman"/>
          <w:b/>
        </w:rPr>
        <w:lastRenderedPageBreak/>
        <w:t xml:space="preserve">Table </w:t>
      </w:r>
      <w:r w:rsidR="009272C1">
        <w:rPr>
          <w:rFonts w:cs="Times New Roman"/>
          <w:b/>
        </w:rPr>
        <w:t>S</w:t>
      </w:r>
      <w:r>
        <w:rPr>
          <w:rFonts w:cs="Times New Roman"/>
          <w:b/>
        </w:rPr>
        <w:t xml:space="preserve">3. </w:t>
      </w:r>
      <w:r>
        <w:rPr>
          <w:b/>
        </w:rPr>
        <w:t xml:space="preserve">Postoperative Histopathologic </w:t>
      </w:r>
      <w:proofErr w:type="spellStart"/>
      <w:r>
        <w:rPr>
          <w:b/>
        </w:rPr>
        <w:t>Characteristics</w:t>
      </w:r>
      <w:r>
        <w:rPr>
          <w:b/>
          <w:vertAlign w:val="superscript"/>
        </w:rPr>
        <w:t>a</w:t>
      </w:r>
      <w:proofErr w:type="spellEnd"/>
    </w:p>
    <w:tbl>
      <w:tblPr>
        <w:tblpPr w:leftFromText="180" w:rightFromText="180" w:vertAnchor="text" w:horzAnchor="margin" w:tblpX="-142" w:tblpY="183"/>
        <w:tblW w:w="84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8"/>
        <w:gridCol w:w="1871"/>
        <w:gridCol w:w="1871"/>
        <w:gridCol w:w="1076"/>
      </w:tblGrid>
      <w:tr w:rsidR="0060387F" w:rsidRPr="00D12C28" w:rsidTr="00352EF6">
        <w:trPr>
          <w:trHeight w:val="462"/>
        </w:trPr>
        <w:tc>
          <w:tcPr>
            <w:tcW w:w="3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60387F" w:rsidRPr="00D12C28" w:rsidRDefault="005D748B" w:rsidP="00352EF6">
            <w:pPr>
              <w:rPr>
                <w:b/>
              </w:rPr>
            </w:pPr>
            <w:r>
              <w:rPr>
                <w:b/>
                <w:sz w:val="22"/>
              </w:rPr>
              <w:t>P</w:t>
            </w:r>
            <w:r w:rsidRPr="005D748B">
              <w:rPr>
                <w:b/>
                <w:sz w:val="22"/>
              </w:rPr>
              <w:t xml:space="preserve">athological </w:t>
            </w:r>
            <w:r>
              <w:rPr>
                <w:b/>
                <w:sz w:val="22"/>
              </w:rPr>
              <w:t>M</w:t>
            </w:r>
            <w:r w:rsidRPr="005D748B">
              <w:rPr>
                <w:b/>
                <w:sz w:val="22"/>
              </w:rPr>
              <w:t>anifestations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60387F" w:rsidRPr="00DF4D59" w:rsidRDefault="007F5774" w:rsidP="00352EF6">
            <w:pPr>
              <w:jc w:val="center"/>
              <w:rPr>
                <w:b/>
                <w:sz w:val="22"/>
              </w:rPr>
            </w:pPr>
            <w:r w:rsidRPr="00DF4D59">
              <w:rPr>
                <w:rFonts w:eastAsia="等线" w:cs="Times New Roman"/>
                <w:b/>
                <w:kern w:val="0"/>
                <w:sz w:val="22"/>
              </w:rPr>
              <w:t>CR/PR (n=2</w:t>
            </w:r>
            <w:r w:rsidR="00B563A5" w:rsidRPr="00DF4D59">
              <w:rPr>
                <w:rFonts w:eastAsia="等线" w:cs="Times New Roman"/>
                <w:b/>
                <w:kern w:val="0"/>
                <w:sz w:val="22"/>
              </w:rPr>
              <w:t>27</w:t>
            </w:r>
            <w:r w:rsidRPr="00DF4D59">
              <w:rPr>
                <w:rFonts w:eastAsia="等线" w:cs="Times New Roman"/>
                <w:b/>
                <w:kern w:val="0"/>
                <w:sz w:val="22"/>
              </w:rPr>
              <w:t>)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60387F" w:rsidRPr="00DF4D59" w:rsidRDefault="007F5774" w:rsidP="00352EF6">
            <w:pPr>
              <w:jc w:val="center"/>
              <w:rPr>
                <w:b/>
                <w:sz w:val="22"/>
              </w:rPr>
            </w:pPr>
            <w:r w:rsidRPr="00DF4D59">
              <w:rPr>
                <w:rFonts w:eastAsia="等线" w:cs="Times New Roman"/>
                <w:b/>
                <w:kern w:val="0"/>
                <w:sz w:val="22"/>
              </w:rPr>
              <w:t>SD/PD (n=9</w:t>
            </w:r>
            <w:r w:rsidR="00B563A5" w:rsidRPr="00DF4D59">
              <w:rPr>
                <w:rFonts w:eastAsia="等线" w:cs="Times New Roman"/>
                <w:b/>
                <w:kern w:val="0"/>
                <w:sz w:val="22"/>
              </w:rPr>
              <w:t>1</w:t>
            </w:r>
            <w:r w:rsidRPr="00DF4D59">
              <w:rPr>
                <w:rFonts w:eastAsia="等线" w:cs="Times New Roman"/>
                <w:b/>
                <w:kern w:val="0"/>
                <w:sz w:val="22"/>
              </w:rPr>
              <w:t>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0387F" w:rsidRPr="00DF4D59" w:rsidRDefault="007F5774" w:rsidP="00352EF6">
            <w:pPr>
              <w:jc w:val="center"/>
              <w:rPr>
                <w:rFonts w:eastAsia="等线" w:cs="Times New Roman"/>
                <w:b/>
                <w:kern w:val="0"/>
                <w:sz w:val="22"/>
              </w:rPr>
            </w:pPr>
            <w:r w:rsidRPr="00DF4D59">
              <w:rPr>
                <w:b/>
                <w:bCs/>
                <w:sz w:val="22"/>
              </w:rPr>
              <w:t>P-</w:t>
            </w:r>
            <w:proofErr w:type="spellStart"/>
            <w:r w:rsidRPr="00DF4D59">
              <w:rPr>
                <w:b/>
                <w:bCs/>
                <w:sz w:val="22"/>
              </w:rPr>
              <w:t>value</w:t>
            </w:r>
            <w:r w:rsidRPr="00DF4D59">
              <w:rPr>
                <w:rFonts w:hint="eastAsia"/>
                <w:b/>
                <w:bCs/>
                <w:sz w:val="22"/>
                <w:vertAlign w:val="superscript"/>
              </w:rPr>
              <w:t>b</w:t>
            </w:r>
            <w:proofErr w:type="spellEnd"/>
          </w:p>
        </w:tc>
      </w:tr>
      <w:tr w:rsidR="00E06169" w:rsidTr="00352EF6">
        <w:trPr>
          <w:trHeight w:val="462"/>
        </w:trPr>
        <w:tc>
          <w:tcPr>
            <w:tcW w:w="35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E06169" w:rsidRPr="00352EF6" w:rsidRDefault="00E06169" w:rsidP="00352EF6">
            <w:pPr>
              <w:widowControl/>
              <w:spacing w:line="360" w:lineRule="auto"/>
              <w:rPr>
                <w:b/>
                <w:sz w:val="22"/>
              </w:rPr>
            </w:pPr>
            <w:r w:rsidRPr="00352EF6">
              <w:rPr>
                <w:b/>
                <w:sz w:val="22"/>
              </w:rPr>
              <w:t>Pathological type, No. (%)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E06169" w:rsidRPr="00DF4D59" w:rsidRDefault="00E06169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E06169" w:rsidRPr="00DF4D59" w:rsidRDefault="00E06169" w:rsidP="00352EF6">
            <w:pPr>
              <w:widowControl/>
              <w:spacing w:line="360" w:lineRule="auto"/>
              <w:jc w:val="center"/>
              <w:rPr>
                <w:rFonts w:eastAsia="Times New Roman" w:cs="Times New Roman"/>
                <w:kern w:val="0"/>
                <w:sz w:val="22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right w:val="nil"/>
            </w:tcBorders>
          </w:tcPr>
          <w:p w:rsidR="00E06169" w:rsidRPr="00DF4D59" w:rsidRDefault="00AB505E" w:rsidP="00352EF6">
            <w:pPr>
              <w:widowControl/>
              <w:spacing w:line="360" w:lineRule="auto"/>
              <w:jc w:val="center"/>
              <w:rPr>
                <w:rFonts w:eastAsiaTheme="minorEastAsia" w:cs="Times New Roman"/>
                <w:kern w:val="0"/>
                <w:sz w:val="22"/>
              </w:rPr>
            </w:pPr>
            <w:r>
              <w:rPr>
                <w:rFonts w:eastAsiaTheme="minorEastAsia" w:cs="Times New Roman" w:hint="eastAsia"/>
                <w:kern w:val="0"/>
                <w:sz w:val="22"/>
              </w:rPr>
              <w:t>0</w:t>
            </w:r>
            <w:r>
              <w:rPr>
                <w:rFonts w:eastAsiaTheme="minorEastAsia" w:cs="Times New Roman"/>
                <w:kern w:val="0"/>
                <w:sz w:val="22"/>
              </w:rPr>
              <w:t>.454</w:t>
            </w:r>
          </w:p>
        </w:tc>
      </w:tr>
      <w:tr w:rsidR="00E06169" w:rsidTr="00352EF6">
        <w:trPr>
          <w:trHeight w:val="462"/>
        </w:trPr>
        <w:tc>
          <w:tcPr>
            <w:tcW w:w="3588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E06169" w:rsidRPr="00352EF6" w:rsidRDefault="00E06169" w:rsidP="00352EF6">
            <w:pPr>
              <w:widowControl/>
              <w:spacing w:line="360" w:lineRule="auto"/>
              <w:rPr>
                <w:b/>
                <w:sz w:val="22"/>
              </w:rPr>
            </w:pPr>
            <w:r w:rsidRPr="00352EF6">
              <w:rPr>
                <w:b/>
                <w:sz w:val="22"/>
              </w:rPr>
              <w:t xml:space="preserve">    Squamous cell carcinoma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E06169" w:rsidRPr="00DF4D59" w:rsidRDefault="001646EF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204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89.9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E0616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 w:hint="eastAsia"/>
                <w:kern w:val="0"/>
                <w:sz w:val="22"/>
              </w:rPr>
              <w:t>8</w:t>
            </w:r>
            <w:r>
              <w:rPr>
                <w:rFonts w:eastAsia="等线" w:cs="Times New Roman"/>
                <w:kern w:val="0"/>
                <w:sz w:val="22"/>
              </w:rPr>
              <w:t>4 (92.3)</w:t>
            </w:r>
          </w:p>
        </w:tc>
        <w:tc>
          <w:tcPr>
            <w:tcW w:w="1076" w:type="dxa"/>
            <w:tcBorders>
              <w:left w:val="nil"/>
              <w:right w:val="nil"/>
            </w:tcBorders>
          </w:tcPr>
          <w:p w:rsidR="00E06169" w:rsidRPr="00DF4D59" w:rsidRDefault="00E06169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</w:tr>
      <w:tr w:rsidR="00E06169" w:rsidTr="00352EF6">
        <w:trPr>
          <w:trHeight w:val="462"/>
        </w:trPr>
        <w:tc>
          <w:tcPr>
            <w:tcW w:w="3588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E06169" w:rsidRPr="00352EF6" w:rsidRDefault="00E06169" w:rsidP="00352EF6">
            <w:pPr>
              <w:widowControl/>
              <w:spacing w:line="360" w:lineRule="auto"/>
              <w:rPr>
                <w:b/>
                <w:sz w:val="22"/>
              </w:rPr>
            </w:pPr>
            <w:r w:rsidRPr="00352EF6">
              <w:rPr>
                <w:b/>
                <w:sz w:val="22"/>
              </w:rPr>
              <w:t xml:space="preserve">    Adenocarcinoma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E06169" w:rsidRPr="00DF4D59" w:rsidRDefault="001646EF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18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7.9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E0616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 w:hint="eastAsia"/>
                <w:kern w:val="0"/>
                <w:sz w:val="22"/>
              </w:rPr>
              <w:t>4</w:t>
            </w:r>
            <w:r>
              <w:rPr>
                <w:rFonts w:eastAsia="等线" w:cs="Times New Roman"/>
                <w:kern w:val="0"/>
                <w:sz w:val="22"/>
              </w:rPr>
              <w:t xml:space="preserve"> (4.4)</w:t>
            </w:r>
          </w:p>
        </w:tc>
        <w:tc>
          <w:tcPr>
            <w:tcW w:w="1076" w:type="dxa"/>
            <w:tcBorders>
              <w:left w:val="nil"/>
              <w:right w:val="nil"/>
            </w:tcBorders>
          </w:tcPr>
          <w:p w:rsidR="00E06169" w:rsidRPr="00DF4D59" w:rsidRDefault="00E06169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</w:tr>
      <w:tr w:rsidR="00DF4D59" w:rsidTr="00352EF6">
        <w:trPr>
          <w:trHeight w:val="462"/>
        </w:trPr>
        <w:tc>
          <w:tcPr>
            <w:tcW w:w="3588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DF4D59" w:rsidRPr="00352EF6" w:rsidRDefault="00DF4D59" w:rsidP="00352EF6">
            <w:pPr>
              <w:widowControl/>
              <w:spacing w:line="360" w:lineRule="auto"/>
              <w:rPr>
                <w:b/>
                <w:sz w:val="22"/>
              </w:rPr>
            </w:pPr>
            <w:r w:rsidRPr="00352EF6">
              <w:rPr>
                <w:b/>
                <w:sz w:val="22"/>
              </w:rPr>
              <w:t xml:space="preserve">    Squamous adenocarcinoma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1646EF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5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2.2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 w:hint="eastAsia"/>
                <w:kern w:val="0"/>
                <w:sz w:val="22"/>
              </w:rPr>
              <w:t>3</w:t>
            </w:r>
            <w:r>
              <w:rPr>
                <w:rFonts w:eastAsia="等线" w:cs="Times New Roman"/>
                <w:kern w:val="0"/>
                <w:sz w:val="22"/>
              </w:rPr>
              <w:t xml:space="preserve"> (3.3)</w:t>
            </w:r>
          </w:p>
        </w:tc>
        <w:tc>
          <w:tcPr>
            <w:tcW w:w="1076" w:type="dxa"/>
            <w:tcBorders>
              <w:left w:val="nil"/>
              <w:right w:val="nil"/>
            </w:tcBorders>
          </w:tcPr>
          <w:p w:rsidR="00DF4D59" w:rsidRPr="00DF4D59" w:rsidRDefault="00DF4D59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</w:tr>
      <w:tr w:rsidR="00DF4D59" w:rsidTr="00352EF6">
        <w:trPr>
          <w:trHeight w:val="462"/>
        </w:trPr>
        <w:tc>
          <w:tcPr>
            <w:tcW w:w="3588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352EF6" w:rsidRDefault="00DF4D59" w:rsidP="00352EF6">
            <w:pPr>
              <w:rPr>
                <w:b/>
                <w:sz w:val="22"/>
                <w:vertAlign w:val="superscript"/>
              </w:rPr>
            </w:pPr>
            <w:bookmarkStart w:id="8" w:name="_Hlk98080116"/>
            <w:bookmarkStart w:id="9" w:name="_Hlk98782420"/>
            <w:r w:rsidRPr="00352EF6">
              <w:rPr>
                <w:rFonts w:eastAsia="等线" w:cs="Times New Roman"/>
                <w:b/>
                <w:bCs/>
                <w:kern w:val="0"/>
                <w:sz w:val="22"/>
              </w:rPr>
              <w:t>&gt;1/2 depth of cervical invasion</w:t>
            </w:r>
            <w:bookmarkEnd w:id="8"/>
            <w:r w:rsidRPr="00352EF6">
              <w:rPr>
                <w:b/>
                <w:bCs/>
                <w:sz w:val="22"/>
              </w:rPr>
              <w:t>, n (%)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77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33.9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40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44.0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076" w:type="dxa"/>
            <w:tcBorders>
              <w:left w:val="nil"/>
              <w:right w:val="nil"/>
            </w:tcBorders>
            <w:vAlign w:val="center"/>
          </w:tcPr>
          <w:p w:rsidR="00DF4D59" w:rsidRPr="00DF4D59" w:rsidRDefault="005056D7" w:rsidP="00352EF6">
            <w:pPr>
              <w:jc w:val="center"/>
              <w:rPr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0</w:t>
            </w:r>
            <w:r>
              <w:rPr>
                <w:bCs/>
                <w:sz w:val="22"/>
              </w:rPr>
              <w:t>.097</w:t>
            </w:r>
          </w:p>
        </w:tc>
      </w:tr>
      <w:tr w:rsidR="00AB505E" w:rsidTr="00352EF6">
        <w:trPr>
          <w:trHeight w:val="462"/>
        </w:trPr>
        <w:tc>
          <w:tcPr>
            <w:tcW w:w="3588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B505E" w:rsidRPr="00352EF6" w:rsidRDefault="009F2EF9" w:rsidP="00352EF6">
            <w:pPr>
              <w:rPr>
                <w:rFonts w:eastAsia="等线" w:cs="Times New Roman"/>
                <w:b/>
                <w:bCs/>
                <w:kern w:val="0"/>
                <w:sz w:val="22"/>
              </w:rPr>
            </w:pPr>
            <w:r>
              <w:rPr>
                <w:rFonts w:eastAsia="等线" w:cs="Times New Roman"/>
                <w:b/>
                <w:bCs/>
                <w:kern w:val="0"/>
                <w:sz w:val="22"/>
              </w:rPr>
              <w:t>P</w:t>
            </w:r>
            <w:r w:rsidR="00AB505E" w:rsidRPr="00AB505E">
              <w:rPr>
                <w:rFonts w:eastAsia="等线" w:cs="Times New Roman"/>
                <w:b/>
                <w:bCs/>
                <w:kern w:val="0"/>
                <w:sz w:val="22"/>
              </w:rPr>
              <w:t>ositive vaginal resection margin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B505E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 w:hint="eastAsia"/>
                <w:kern w:val="0"/>
                <w:sz w:val="22"/>
              </w:rPr>
              <w:t>1</w:t>
            </w:r>
            <w:r>
              <w:rPr>
                <w:rFonts w:eastAsia="等线" w:cs="Times New Roman"/>
                <w:kern w:val="0"/>
                <w:sz w:val="22"/>
              </w:rPr>
              <w:t xml:space="preserve"> (0.4)</w:t>
            </w:r>
          </w:p>
        </w:tc>
        <w:tc>
          <w:tcPr>
            <w:tcW w:w="1871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B505E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 w:hint="eastAsia"/>
                <w:kern w:val="0"/>
                <w:sz w:val="22"/>
              </w:rPr>
              <w:t>0</w:t>
            </w:r>
            <w:r>
              <w:rPr>
                <w:rFonts w:eastAsia="等线" w:cs="Times New Roman"/>
                <w:kern w:val="0"/>
                <w:sz w:val="22"/>
              </w:rPr>
              <w:t xml:space="preserve"> (0)</w:t>
            </w:r>
          </w:p>
        </w:tc>
        <w:tc>
          <w:tcPr>
            <w:tcW w:w="1076" w:type="dxa"/>
            <w:tcBorders>
              <w:left w:val="nil"/>
              <w:right w:val="nil"/>
            </w:tcBorders>
            <w:vAlign w:val="center"/>
          </w:tcPr>
          <w:p w:rsidR="00AB505E" w:rsidRPr="00DF4D59" w:rsidRDefault="005056D7" w:rsidP="00352EF6">
            <w:pPr>
              <w:jc w:val="center"/>
              <w:rPr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1</w:t>
            </w:r>
            <w:r>
              <w:rPr>
                <w:bCs/>
                <w:sz w:val="22"/>
              </w:rPr>
              <w:t>.000</w:t>
            </w:r>
          </w:p>
        </w:tc>
      </w:tr>
      <w:tr w:rsidR="00DF4D59" w:rsidTr="00352EF6">
        <w:trPr>
          <w:trHeight w:val="462"/>
        </w:trPr>
        <w:tc>
          <w:tcPr>
            <w:tcW w:w="358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352EF6" w:rsidRDefault="00DF4D59" w:rsidP="00352EF6">
            <w:pPr>
              <w:rPr>
                <w:b/>
                <w:sz w:val="22"/>
              </w:rPr>
            </w:pPr>
            <w:r w:rsidRPr="00352EF6">
              <w:rPr>
                <w:b/>
                <w:bCs/>
                <w:sz w:val="22"/>
              </w:rPr>
              <w:t>LVSI, n (%)</w:t>
            </w: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28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12.3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14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15.4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076" w:type="dxa"/>
            <w:tcBorders>
              <w:left w:val="nil"/>
              <w:bottom w:val="nil"/>
              <w:right w:val="nil"/>
            </w:tcBorders>
            <w:vAlign w:val="center"/>
          </w:tcPr>
          <w:p w:rsidR="00DF4D59" w:rsidRPr="00DF4D59" w:rsidRDefault="005056D7" w:rsidP="00352EF6">
            <w:pPr>
              <w:jc w:val="center"/>
              <w:rPr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0</w:t>
            </w:r>
            <w:r>
              <w:rPr>
                <w:bCs/>
                <w:sz w:val="22"/>
              </w:rPr>
              <w:t>.468</w:t>
            </w:r>
          </w:p>
        </w:tc>
      </w:tr>
      <w:tr w:rsidR="00DF4D59" w:rsidTr="00352EF6">
        <w:trPr>
          <w:trHeight w:val="462"/>
        </w:trPr>
        <w:tc>
          <w:tcPr>
            <w:tcW w:w="358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352EF6" w:rsidRDefault="00DF4D59" w:rsidP="00352EF6">
            <w:pPr>
              <w:rPr>
                <w:b/>
                <w:bCs/>
                <w:sz w:val="22"/>
              </w:rPr>
            </w:pPr>
            <w:proofErr w:type="spellStart"/>
            <w:r w:rsidRPr="00352EF6">
              <w:rPr>
                <w:b/>
                <w:bCs/>
                <w:sz w:val="22"/>
              </w:rPr>
              <w:t>Parametrial</w:t>
            </w:r>
            <w:proofErr w:type="spellEnd"/>
            <w:r w:rsidRPr="00352EF6">
              <w:rPr>
                <w:b/>
                <w:bCs/>
                <w:sz w:val="22"/>
              </w:rPr>
              <w:t xml:space="preserve"> infiltration, n (%)</w:t>
            </w: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2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0.9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3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3.3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076" w:type="dxa"/>
            <w:tcBorders>
              <w:left w:val="nil"/>
              <w:bottom w:val="nil"/>
              <w:right w:val="nil"/>
            </w:tcBorders>
            <w:vAlign w:val="center"/>
          </w:tcPr>
          <w:p w:rsidR="00DF4D59" w:rsidRPr="00DF4D59" w:rsidRDefault="005056D7" w:rsidP="00352EF6">
            <w:pPr>
              <w:jc w:val="center"/>
              <w:rPr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0</w:t>
            </w:r>
            <w:r>
              <w:rPr>
                <w:bCs/>
                <w:sz w:val="22"/>
              </w:rPr>
              <w:t>.144</w:t>
            </w:r>
          </w:p>
        </w:tc>
      </w:tr>
      <w:tr w:rsidR="00DF4D59" w:rsidTr="00352EF6">
        <w:trPr>
          <w:trHeight w:val="462"/>
        </w:trPr>
        <w:tc>
          <w:tcPr>
            <w:tcW w:w="358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352EF6" w:rsidRDefault="00DF4D59" w:rsidP="00352EF6">
            <w:pPr>
              <w:rPr>
                <w:b/>
                <w:sz w:val="22"/>
              </w:rPr>
            </w:pPr>
            <w:bookmarkStart w:id="10" w:name="_Hlk98080175"/>
            <w:r w:rsidRPr="00352EF6">
              <w:rPr>
                <w:b/>
                <w:bCs/>
                <w:sz w:val="22"/>
              </w:rPr>
              <w:t>Vagina involvement, n (%)</w:t>
            </w:r>
          </w:p>
        </w:tc>
        <w:tc>
          <w:tcPr>
            <w:tcW w:w="187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4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1.8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3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3.3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vAlign w:val="center"/>
          </w:tcPr>
          <w:p w:rsidR="00DF4D59" w:rsidRPr="00DF4D59" w:rsidRDefault="005056D7" w:rsidP="00352EF6">
            <w:pPr>
              <w:jc w:val="center"/>
              <w:rPr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0</w:t>
            </w:r>
            <w:r>
              <w:rPr>
                <w:bCs/>
                <w:sz w:val="22"/>
              </w:rPr>
              <w:t>.413</w:t>
            </w:r>
          </w:p>
        </w:tc>
      </w:tr>
      <w:tr w:rsidR="00DF4D59" w:rsidTr="00352EF6">
        <w:trPr>
          <w:trHeight w:val="462"/>
        </w:trPr>
        <w:tc>
          <w:tcPr>
            <w:tcW w:w="358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352EF6" w:rsidRDefault="00DF4D59" w:rsidP="00352EF6">
            <w:pPr>
              <w:rPr>
                <w:b/>
                <w:bCs/>
                <w:sz w:val="22"/>
              </w:rPr>
            </w:pPr>
            <w:r w:rsidRPr="00352EF6">
              <w:rPr>
                <w:b/>
                <w:bCs/>
                <w:sz w:val="22"/>
              </w:rPr>
              <w:t>Uterus involvement, n (%)</w:t>
            </w:r>
          </w:p>
        </w:tc>
        <w:tc>
          <w:tcPr>
            <w:tcW w:w="187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11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4.8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7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7.7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vAlign w:val="center"/>
          </w:tcPr>
          <w:p w:rsidR="00DF4D59" w:rsidRPr="00DF4D59" w:rsidRDefault="005056D7" w:rsidP="00352EF6">
            <w:pPr>
              <w:jc w:val="center"/>
              <w:rPr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0</w:t>
            </w:r>
            <w:r>
              <w:rPr>
                <w:bCs/>
                <w:sz w:val="22"/>
              </w:rPr>
              <w:t>.420</w:t>
            </w:r>
          </w:p>
        </w:tc>
      </w:tr>
      <w:tr w:rsidR="00DF4D59" w:rsidTr="00352EF6">
        <w:trPr>
          <w:trHeight w:val="462"/>
        </w:trPr>
        <w:tc>
          <w:tcPr>
            <w:tcW w:w="3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352EF6" w:rsidRDefault="00DF4D59" w:rsidP="00352EF6">
            <w:pPr>
              <w:rPr>
                <w:b/>
                <w:bCs/>
                <w:sz w:val="22"/>
              </w:rPr>
            </w:pPr>
            <w:r w:rsidRPr="00352EF6">
              <w:rPr>
                <w:b/>
                <w:bCs/>
                <w:sz w:val="22"/>
              </w:rPr>
              <w:t>Lymph node metastasis, n (%)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24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10.6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DF4D59" w:rsidRPr="00DF4D59" w:rsidRDefault="00AB505E" w:rsidP="00352EF6">
            <w:pPr>
              <w:widowControl/>
              <w:spacing w:line="360" w:lineRule="auto"/>
              <w:jc w:val="center"/>
              <w:rPr>
                <w:rFonts w:eastAsia="等线" w:cs="Times New Roman"/>
                <w:kern w:val="0"/>
                <w:sz w:val="22"/>
              </w:rPr>
            </w:pPr>
            <w:r>
              <w:rPr>
                <w:rFonts w:eastAsia="等线" w:cs="Times New Roman"/>
                <w:kern w:val="0"/>
                <w:sz w:val="22"/>
              </w:rPr>
              <w:t xml:space="preserve">14 </w:t>
            </w:r>
            <w:r w:rsidR="00DF4D59">
              <w:rPr>
                <w:rFonts w:eastAsia="等线" w:cs="Times New Roman" w:hint="eastAsia"/>
                <w:kern w:val="0"/>
                <w:sz w:val="22"/>
              </w:rPr>
              <w:t>(</w:t>
            </w:r>
            <w:r>
              <w:rPr>
                <w:rFonts w:eastAsia="等线" w:cs="Times New Roman"/>
                <w:kern w:val="0"/>
                <w:sz w:val="22"/>
              </w:rPr>
              <w:t>15.4</w:t>
            </w:r>
            <w:r w:rsidR="00DF4D59">
              <w:rPr>
                <w:rFonts w:eastAsia="等线" w:cs="Times New Roman"/>
                <w:kern w:val="0"/>
                <w:sz w:val="22"/>
              </w:rPr>
              <w:t>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F4D59" w:rsidRPr="00DF4D59" w:rsidRDefault="005056D7" w:rsidP="00352EF6">
            <w:pPr>
              <w:jc w:val="center"/>
              <w:rPr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0</w:t>
            </w:r>
            <w:r>
              <w:rPr>
                <w:bCs/>
                <w:sz w:val="22"/>
              </w:rPr>
              <w:t>.253</w:t>
            </w:r>
          </w:p>
        </w:tc>
      </w:tr>
    </w:tbl>
    <w:p w:rsidR="006A5DF3" w:rsidRPr="00647819" w:rsidRDefault="006A5DF3" w:rsidP="003B66C2">
      <w:pPr>
        <w:widowControl/>
        <w:jc w:val="left"/>
        <w:outlineLvl w:val="1"/>
      </w:pPr>
      <w:bookmarkStart w:id="11" w:name="_Hlk98111257"/>
      <w:bookmarkStart w:id="12" w:name="_Hlk98102736"/>
      <w:bookmarkEnd w:id="9"/>
      <w:bookmarkEnd w:id="10"/>
      <w:r w:rsidRPr="00647819">
        <w:t>All patients in the CR/PR group and 91 of 93 patients in the SD/PD group received surgery after neoadjuvant therapy. p-</w:t>
      </w:r>
      <w:r>
        <w:t>v</w:t>
      </w:r>
      <w:r w:rsidRPr="00647819">
        <w:t xml:space="preserve">alues were derived from </w:t>
      </w:r>
      <w:r w:rsidRPr="00647819">
        <w:rPr>
          <w:rFonts w:hint="eastAsia"/>
        </w:rPr>
        <w:t>Fisher</w:t>
      </w:r>
      <w:r>
        <w:t>’</w:t>
      </w:r>
      <w:r w:rsidRPr="00647819">
        <w:rPr>
          <w:rFonts w:hint="eastAsia"/>
        </w:rPr>
        <w:t>s exact test</w:t>
      </w:r>
      <w:r w:rsidRPr="00647819">
        <w:t>.</w:t>
      </w:r>
    </w:p>
    <w:p w:rsidR="006A5DF3" w:rsidRPr="00647819" w:rsidRDefault="006A5DF3" w:rsidP="003B66C2">
      <w:pPr>
        <w:widowControl/>
        <w:jc w:val="left"/>
        <w:rPr>
          <w:shd w:val="clear" w:color="auto" w:fill="FFFFFF"/>
        </w:rPr>
      </w:pPr>
      <w:r w:rsidRPr="00647819">
        <w:t xml:space="preserve">Abbreviations: LVSI, </w:t>
      </w:r>
      <w:bookmarkStart w:id="13" w:name="_Hlk98080140"/>
      <w:proofErr w:type="spellStart"/>
      <w:r w:rsidRPr="00647819">
        <w:t>lymph</w:t>
      </w:r>
      <w:r>
        <w:t>o</w:t>
      </w:r>
      <w:r w:rsidRPr="00647819">
        <w:t>vascular</w:t>
      </w:r>
      <w:proofErr w:type="spellEnd"/>
      <w:r w:rsidRPr="00647819">
        <w:t xml:space="preserve"> space invasion</w:t>
      </w:r>
      <w:bookmarkEnd w:id="13"/>
      <w:r w:rsidRPr="00647819">
        <w:rPr>
          <w:shd w:val="clear" w:color="auto" w:fill="FFFFFF"/>
        </w:rPr>
        <w:t>.</w:t>
      </w:r>
    </w:p>
    <w:p w:rsidR="000C6D22" w:rsidRPr="006A5DF3" w:rsidRDefault="000C6D22">
      <w:pPr>
        <w:widowControl/>
        <w:jc w:val="left"/>
        <w:rPr>
          <w:rFonts w:cs="Times New Roman"/>
          <w:b/>
        </w:rPr>
      </w:pPr>
    </w:p>
    <w:p w:rsidR="007C120B" w:rsidRDefault="007C120B">
      <w:pPr>
        <w:widowControl/>
        <w:jc w:val="left"/>
        <w:rPr>
          <w:rFonts w:cs="Times New Roman"/>
          <w:b/>
        </w:rPr>
      </w:pPr>
    </w:p>
    <w:p w:rsidR="0060387F" w:rsidRDefault="007F5774" w:rsidP="00E06169">
      <w:pPr>
        <w:widowControl/>
        <w:jc w:val="left"/>
        <w:rPr>
          <w:rFonts w:cs="Times New Roman"/>
          <w:b/>
        </w:rPr>
      </w:pPr>
      <w:r>
        <w:rPr>
          <w:rFonts w:cs="Times New Roman"/>
          <w:b/>
        </w:rPr>
        <w:t xml:space="preserve">Table </w:t>
      </w:r>
      <w:r w:rsidR="009272C1">
        <w:rPr>
          <w:rFonts w:cs="Times New Roman"/>
          <w:b/>
        </w:rPr>
        <w:t>S</w:t>
      </w:r>
      <w:r>
        <w:rPr>
          <w:rFonts w:cs="Times New Roman" w:hint="eastAsia"/>
          <w:b/>
        </w:rPr>
        <w:t>4.</w:t>
      </w:r>
      <w:r w:rsidR="006A5DF3" w:rsidRPr="00647819">
        <w:rPr>
          <w:rFonts w:cs="Times New Roman"/>
          <w:b/>
        </w:rPr>
        <w:t xml:space="preserve"> Recurrence and Death </w:t>
      </w:r>
      <w:r w:rsidR="006A5DF3" w:rsidRPr="00647819">
        <w:rPr>
          <w:b/>
        </w:rPr>
        <w:t>of Patients</w:t>
      </w:r>
      <w:r w:rsidR="006A5DF3" w:rsidRPr="00C22D8A">
        <w:rPr>
          <w:rFonts w:cs="Times New Roman"/>
          <w:b/>
        </w:rPr>
        <w:t xml:space="preserve"> </w:t>
      </w:r>
      <w:r w:rsidR="006A5DF3">
        <w:rPr>
          <w:rFonts w:cs="Times New Roman"/>
          <w:b/>
        </w:rPr>
        <w:t xml:space="preserve">Undergoing </w:t>
      </w:r>
      <w:r w:rsidR="006A5DF3" w:rsidRPr="00647819">
        <w:rPr>
          <w:rFonts w:cs="Times New Roman"/>
          <w:b/>
        </w:rPr>
        <w:t>NACT</w:t>
      </w:r>
    </w:p>
    <w:p w:rsidR="0060387F" w:rsidRDefault="0060387F" w:rsidP="00E06169">
      <w:pPr>
        <w:widowControl/>
        <w:jc w:val="left"/>
        <w:rPr>
          <w:rFonts w:cs="Times New Roman"/>
          <w:b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8"/>
        <w:gridCol w:w="1825"/>
        <w:gridCol w:w="1843"/>
      </w:tblGrid>
      <w:tr w:rsidR="0060387F">
        <w:tc>
          <w:tcPr>
            <w:tcW w:w="2848" w:type="dxa"/>
            <w:tcBorders>
              <w:top w:val="single" w:sz="4" w:space="0" w:color="auto"/>
              <w:bottom w:val="single" w:sz="4" w:space="0" w:color="auto"/>
            </w:tcBorders>
          </w:tcPr>
          <w:p w:rsidR="0060387F" w:rsidRPr="00727B1B" w:rsidRDefault="00727B1B" w:rsidP="00E06169">
            <w:pPr>
              <w:widowControl/>
              <w:jc w:val="left"/>
              <w:rPr>
                <w:rFonts w:cs="Times New Roman"/>
                <w:b/>
                <w:sz w:val="22"/>
              </w:rPr>
            </w:pPr>
            <w:r w:rsidRPr="00727B1B">
              <w:rPr>
                <w:rFonts w:cs="Times New Roman" w:hint="eastAsia"/>
                <w:b/>
                <w:sz w:val="22"/>
              </w:rPr>
              <w:t>R</w:t>
            </w:r>
            <w:r w:rsidRPr="00727B1B">
              <w:rPr>
                <w:rFonts w:cs="Times New Roman"/>
                <w:b/>
                <w:sz w:val="22"/>
              </w:rPr>
              <w:t>ecurrence or Death</w:t>
            </w:r>
          </w:p>
        </w:tc>
        <w:tc>
          <w:tcPr>
            <w:tcW w:w="1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387F" w:rsidRPr="00727B1B" w:rsidRDefault="007F5774" w:rsidP="00E06169">
            <w:pPr>
              <w:jc w:val="center"/>
              <w:rPr>
                <w:b/>
                <w:sz w:val="22"/>
              </w:rPr>
            </w:pPr>
            <w:r w:rsidRPr="00727B1B">
              <w:rPr>
                <w:rFonts w:eastAsia="等线" w:cs="Times New Roman"/>
                <w:b/>
                <w:kern w:val="0"/>
                <w:sz w:val="22"/>
                <w:szCs w:val="24"/>
              </w:rPr>
              <w:t>CR/PR (n=2</w:t>
            </w:r>
            <w:r w:rsidR="005056D7" w:rsidRPr="00727B1B">
              <w:rPr>
                <w:rFonts w:eastAsia="等线" w:cs="Times New Roman"/>
                <w:b/>
                <w:kern w:val="0"/>
                <w:sz w:val="22"/>
                <w:szCs w:val="24"/>
              </w:rPr>
              <w:t>27</w:t>
            </w:r>
            <w:r w:rsidRPr="00727B1B">
              <w:rPr>
                <w:rFonts w:eastAsia="等线" w:cs="Times New Roman"/>
                <w:b/>
                <w:kern w:val="0"/>
                <w:sz w:val="22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0387F" w:rsidRPr="00727B1B" w:rsidRDefault="007F5774" w:rsidP="00E06169">
            <w:pPr>
              <w:jc w:val="center"/>
              <w:rPr>
                <w:b/>
                <w:sz w:val="22"/>
              </w:rPr>
            </w:pPr>
            <w:r w:rsidRPr="00727B1B">
              <w:rPr>
                <w:rFonts w:eastAsia="等线" w:cs="Times New Roman"/>
                <w:b/>
                <w:kern w:val="0"/>
                <w:sz w:val="22"/>
                <w:szCs w:val="24"/>
              </w:rPr>
              <w:t>SD/PD (n=</w:t>
            </w:r>
            <w:r w:rsidR="005056D7" w:rsidRPr="00727B1B">
              <w:rPr>
                <w:rFonts w:eastAsia="等线" w:cs="Times New Roman"/>
                <w:b/>
                <w:kern w:val="0"/>
                <w:sz w:val="22"/>
                <w:szCs w:val="24"/>
              </w:rPr>
              <w:t>93</w:t>
            </w:r>
            <w:r w:rsidRPr="00727B1B">
              <w:rPr>
                <w:rFonts w:eastAsia="等线" w:cs="Times New Roman"/>
                <w:b/>
                <w:kern w:val="0"/>
                <w:sz w:val="22"/>
                <w:szCs w:val="24"/>
              </w:rPr>
              <w:t>)</w:t>
            </w:r>
          </w:p>
        </w:tc>
      </w:tr>
      <w:tr w:rsidR="0060387F">
        <w:tc>
          <w:tcPr>
            <w:tcW w:w="2848" w:type="dxa"/>
            <w:tcBorders>
              <w:top w:val="single" w:sz="4" w:space="0" w:color="auto"/>
            </w:tcBorders>
          </w:tcPr>
          <w:p w:rsidR="0060387F" w:rsidRPr="00727B1B" w:rsidRDefault="007F5774" w:rsidP="00E06169">
            <w:pPr>
              <w:widowControl/>
              <w:jc w:val="left"/>
              <w:rPr>
                <w:rFonts w:cs="Times New Roman"/>
                <w:b/>
                <w:sz w:val="22"/>
              </w:rPr>
            </w:pPr>
            <w:r w:rsidRPr="00727B1B">
              <w:rPr>
                <w:rFonts w:cs="Times New Roman"/>
                <w:b/>
                <w:sz w:val="22"/>
              </w:rPr>
              <w:t>Recurrence</w:t>
            </w:r>
            <w:r w:rsidRPr="00727B1B">
              <w:rPr>
                <w:rFonts w:cs="Times New Roman" w:hint="eastAsia"/>
                <w:b/>
                <w:sz w:val="22"/>
              </w:rPr>
              <w:t>,</w:t>
            </w:r>
            <w:r w:rsidRPr="00727B1B">
              <w:rPr>
                <w:rFonts w:cs="Times New Roman"/>
                <w:b/>
                <w:sz w:val="22"/>
              </w:rPr>
              <w:t xml:space="preserve"> </w:t>
            </w:r>
            <w:proofErr w:type="gramStart"/>
            <w:r w:rsidRPr="00727B1B">
              <w:rPr>
                <w:rFonts w:cs="Times New Roman"/>
                <w:b/>
                <w:sz w:val="22"/>
              </w:rPr>
              <w:t>n(</w:t>
            </w:r>
            <w:proofErr w:type="gramEnd"/>
            <w:r w:rsidRPr="00727B1B">
              <w:rPr>
                <w:rFonts w:cs="Times New Roman"/>
                <w:b/>
                <w:sz w:val="22"/>
              </w:rPr>
              <w:t>%)</w:t>
            </w:r>
          </w:p>
        </w:tc>
        <w:tc>
          <w:tcPr>
            <w:tcW w:w="1825" w:type="dxa"/>
            <w:tcBorders>
              <w:top w:val="single" w:sz="4" w:space="0" w:color="auto"/>
            </w:tcBorders>
          </w:tcPr>
          <w:p w:rsidR="0060387F" w:rsidRPr="00727B1B" w:rsidRDefault="007F5774" w:rsidP="00E06169">
            <w:pPr>
              <w:widowControl/>
              <w:jc w:val="center"/>
              <w:rPr>
                <w:rFonts w:cs="Times New Roman"/>
                <w:sz w:val="22"/>
              </w:rPr>
            </w:pPr>
            <w:r w:rsidRPr="00727B1B">
              <w:rPr>
                <w:rFonts w:cs="Times New Roman" w:hint="eastAsia"/>
                <w:sz w:val="22"/>
              </w:rPr>
              <w:t>2</w:t>
            </w:r>
            <w:r w:rsidRPr="00727B1B">
              <w:rPr>
                <w:rFonts w:cs="Times New Roman"/>
                <w:sz w:val="22"/>
              </w:rPr>
              <w:t>5 (1</w:t>
            </w:r>
            <w:r w:rsidR="00727B1B" w:rsidRPr="00727B1B">
              <w:rPr>
                <w:rFonts w:cs="Times New Roman"/>
                <w:sz w:val="22"/>
              </w:rPr>
              <w:t>1.0</w:t>
            </w:r>
            <w:r w:rsidRPr="00727B1B">
              <w:rPr>
                <w:rFonts w:cs="Times New Roman"/>
                <w:sz w:val="22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0387F" w:rsidRPr="00727B1B" w:rsidRDefault="007F5774" w:rsidP="00E06169">
            <w:pPr>
              <w:widowControl/>
              <w:jc w:val="center"/>
              <w:rPr>
                <w:rFonts w:cs="Times New Roman"/>
                <w:sz w:val="22"/>
              </w:rPr>
            </w:pPr>
            <w:r w:rsidRPr="00727B1B">
              <w:rPr>
                <w:rFonts w:cs="Times New Roman" w:hint="eastAsia"/>
                <w:sz w:val="22"/>
              </w:rPr>
              <w:t>1</w:t>
            </w:r>
            <w:r w:rsidR="00CF24C3">
              <w:rPr>
                <w:rFonts w:cs="Times New Roman"/>
                <w:sz w:val="22"/>
              </w:rPr>
              <w:t>3</w:t>
            </w:r>
            <w:r w:rsidRPr="00727B1B">
              <w:rPr>
                <w:rFonts w:cs="Times New Roman"/>
                <w:sz w:val="22"/>
              </w:rPr>
              <w:t xml:space="preserve"> (1</w:t>
            </w:r>
            <w:r w:rsidR="00CF24C3">
              <w:rPr>
                <w:rFonts w:cs="Times New Roman"/>
                <w:sz w:val="22"/>
              </w:rPr>
              <w:t>4.0</w:t>
            </w:r>
            <w:r w:rsidRPr="00727B1B">
              <w:rPr>
                <w:rFonts w:cs="Times New Roman"/>
                <w:sz w:val="22"/>
              </w:rPr>
              <w:t>)</w:t>
            </w:r>
          </w:p>
        </w:tc>
      </w:tr>
      <w:tr w:rsidR="0060387F">
        <w:tc>
          <w:tcPr>
            <w:tcW w:w="2848" w:type="dxa"/>
          </w:tcPr>
          <w:p w:rsidR="0060387F" w:rsidRPr="006B69B8" w:rsidRDefault="007F5774" w:rsidP="00E06169">
            <w:pPr>
              <w:widowControl/>
              <w:jc w:val="left"/>
              <w:rPr>
                <w:rFonts w:cs="Times New Roman"/>
                <w:b/>
                <w:sz w:val="22"/>
                <w:vertAlign w:val="superscript"/>
              </w:rPr>
            </w:pPr>
            <w:r w:rsidRPr="00727B1B">
              <w:rPr>
                <w:rFonts w:cs="Times New Roman" w:hint="eastAsia"/>
                <w:b/>
                <w:sz w:val="22"/>
              </w:rPr>
              <w:t xml:space="preserve"> </w:t>
            </w:r>
            <w:r w:rsidRPr="00727B1B">
              <w:rPr>
                <w:rFonts w:cs="Times New Roman"/>
                <w:b/>
                <w:sz w:val="22"/>
              </w:rPr>
              <w:t xml:space="preserve">   L</w:t>
            </w:r>
            <w:r w:rsidRPr="00727B1B">
              <w:rPr>
                <w:rFonts w:cs="Times New Roman" w:hint="eastAsia"/>
                <w:b/>
                <w:sz w:val="22"/>
              </w:rPr>
              <w:t>ocal</w:t>
            </w:r>
            <w:r w:rsidRPr="00727B1B">
              <w:rPr>
                <w:rFonts w:cs="Times New Roman"/>
                <w:b/>
                <w:sz w:val="22"/>
              </w:rPr>
              <w:t xml:space="preserve"> </w:t>
            </w:r>
            <w:proofErr w:type="spellStart"/>
            <w:r w:rsidRPr="00727B1B">
              <w:rPr>
                <w:rFonts w:cs="Times New Roman" w:hint="eastAsia"/>
                <w:b/>
                <w:sz w:val="22"/>
              </w:rPr>
              <w:t>recurrence</w:t>
            </w:r>
            <w:r w:rsidR="006B69B8">
              <w:rPr>
                <w:rFonts w:cs="Times New Roman"/>
                <w:b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1825" w:type="dxa"/>
          </w:tcPr>
          <w:p w:rsidR="0060387F" w:rsidRPr="00727B1B" w:rsidRDefault="007F5774" w:rsidP="00E06169">
            <w:pPr>
              <w:widowControl/>
              <w:jc w:val="center"/>
              <w:rPr>
                <w:rFonts w:cs="Times New Roman"/>
                <w:sz w:val="22"/>
              </w:rPr>
            </w:pPr>
            <w:r w:rsidRPr="00727B1B">
              <w:rPr>
                <w:rFonts w:cs="Times New Roman" w:hint="eastAsia"/>
                <w:sz w:val="22"/>
              </w:rPr>
              <w:t>1</w:t>
            </w:r>
            <w:r w:rsidRPr="00727B1B">
              <w:rPr>
                <w:rFonts w:cs="Times New Roman"/>
                <w:sz w:val="22"/>
              </w:rPr>
              <w:t>9 (</w:t>
            </w:r>
            <w:r w:rsidR="00727B1B" w:rsidRPr="00727B1B">
              <w:rPr>
                <w:rFonts w:cs="Times New Roman"/>
                <w:sz w:val="22"/>
              </w:rPr>
              <w:t>8.4</w:t>
            </w:r>
            <w:r w:rsidRPr="00727B1B">
              <w:rPr>
                <w:rFonts w:cs="Times New Roman"/>
                <w:sz w:val="22"/>
              </w:rPr>
              <w:t>)</w:t>
            </w:r>
          </w:p>
        </w:tc>
        <w:tc>
          <w:tcPr>
            <w:tcW w:w="1843" w:type="dxa"/>
          </w:tcPr>
          <w:p w:rsidR="0060387F" w:rsidRPr="00727B1B" w:rsidRDefault="007F5774" w:rsidP="00E06169">
            <w:pPr>
              <w:widowControl/>
              <w:tabs>
                <w:tab w:val="center" w:pos="813"/>
              </w:tabs>
              <w:jc w:val="center"/>
              <w:rPr>
                <w:rFonts w:cs="Times New Roman"/>
                <w:sz w:val="22"/>
              </w:rPr>
            </w:pPr>
            <w:r w:rsidRPr="00727B1B">
              <w:rPr>
                <w:rFonts w:cs="Times New Roman" w:hint="eastAsia"/>
                <w:sz w:val="22"/>
              </w:rPr>
              <w:t>9</w:t>
            </w:r>
            <w:r w:rsidRPr="00727B1B">
              <w:rPr>
                <w:rFonts w:cs="Times New Roman"/>
                <w:sz w:val="22"/>
              </w:rPr>
              <w:t xml:space="preserve"> (</w:t>
            </w:r>
            <w:r w:rsidR="00727B1B" w:rsidRPr="00727B1B">
              <w:rPr>
                <w:rFonts w:cs="Times New Roman"/>
                <w:sz w:val="22"/>
              </w:rPr>
              <w:t>9.7</w:t>
            </w:r>
            <w:r w:rsidRPr="00727B1B">
              <w:rPr>
                <w:rFonts w:cs="Times New Roman"/>
                <w:sz w:val="22"/>
              </w:rPr>
              <w:t>)</w:t>
            </w:r>
          </w:p>
        </w:tc>
      </w:tr>
      <w:tr w:rsidR="0060387F">
        <w:tc>
          <w:tcPr>
            <w:tcW w:w="2848" w:type="dxa"/>
          </w:tcPr>
          <w:p w:rsidR="0060387F" w:rsidRPr="006B69B8" w:rsidRDefault="007F5774" w:rsidP="00E06169">
            <w:pPr>
              <w:widowControl/>
              <w:jc w:val="left"/>
              <w:rPr>
                <w:rFonts w:cs="Times New Roman"/>
                <w:b/>
                <w:sz w:val="22"/>
                <w:vertAlign w:val="superscript"/>
              </w:rPr>
            </w:pPr>
            <w:r w:rsidRPr="00727B1B">
              <w:rPr>
                <w:rFonts w:cs="Times New Roman" w:hint="eastAsia"/>
                <w:b/>
                <w:sz w:val="22"/>
              </w:rPr>
              <w:t xml:space="preserve"> </w:t>
            </w:r>
            <w:r w:rsidRPr="00727B1B">
              <w:rPr>
                <w:rFonts w:cs="Times New Roman"/>
                <w:b/>
                <w:sz w:val="22"/>
              </w:rPr>
              <w:t xml:space="preserve">   D</w:t>
            </w:r>
            <w:r w:rsidRPr="00727B1B">
              <w:rPr>
                <w:rFonts w:cs="Times New Roman" w:hint="eastAsia"/>
                <w:b/>
                <w:sz w:val="22"/>
              </w:rPr>
              <w:t>istant</w:t>
            </w:r>
            <w:r w:rsidRPr="00727B1B">
              <w:rPr>
                <w:rFonts w:cs="Times New Roman"/>
                <w:b/>
                <w:sz w:val="22"/>
              </w:rPr>
              <w:t xml:space="preserve"> </w:t>
            </w:r>
            <w:proofErr w:type="spellStart"/>
            <w:r w:rsidRPr="00727B1B">
              <w:rPr>
                <w:rFonts w:cs="Times New Roman" w:hint="eastAsia"/>
                <w:b/>
                <w:sz w:val="22"/>
              </w:rPr>
              <w:t>recurrence</w:t>
            </w:r>
            <w:r w:rsidR="006B69B8">
              <w:rPr>
                <w:rFonts w:cs="Times New Roman"/>
                <w:b/>
                <w:sz w:val="22"/>
                <w:vertAlign w:val="superscript"/>
              </w:rPr>
              <w:t>b</w:t>
            </w:r>
            <w:proofErr w:type="spellEnd"/>
          </w:p>
        </w:tc>
        <w:tc>
          <w:tcPr>
            <w:tcW w:w="1825" w:type="dxa"/>
          </w:tcPr>
          <w:p w:rsidR="0060387F" w:rsidRPr="00727B1B" w:rsidRDefault="007F5774" w:rsidP="00E06169">
            <w:pPr>
              <w:widowControl/>
              <w:jc w:val="center"/>
              <w:rPr>
                <w:rFonts w:cs="Times New Roman"/>
                <w:sz w:val="22"/>
              </w:rPr>
            </w:pPr>
            <w:r w:rsidRPr="00727B1B">
              <w:rPr>
                <w:rFonts w:cs="Times New Roman" w:hint="eastAsia"/>
                <w:sz w:val="22"/>
              </w:rPr>
              <w:t>4</w:t>
            </w:r>
            <w:r w:rsidRPr="00727B1B">
              <w:rPr>
                <w:rFonts w:cs="Times New Roman"/>
                <w:sz w:val="22"/>
              </w:rPr>
              <w:t xml:space="preserve"> (1.</w:t>
            </w:r>
            <w:r w:rsidR="00727B1B" w:rsidRPr="00727B1B">
              <w:rPr>
                <w:rFonts w:cs="Times New Roman"/>
                <w:sz w:val="22"/>
              </w:rPr>
              <w:t>8</w:t>
            </w:r>
            <w:r w:rsidRPr="00727B1B">
              <w:rPr>
                <w:rFonts w:cs="Times New Roman"/>
                <w:sz w:val="22"/>
              </w:rPr>
              <w:t>)</w:t>
            </w:r>
          </w:p>
        </w:tc>
        <w:tc>
          <w:tcPr>
            <w:tcW w:w="1843" w:type="dxa"/>
          </w:tcPr>
          <w:p w:rsidR="0060387F" w:rsidRPr="00727B1B" w:rsidRDefault="00CF24C3" w:rsidP="00E06169">
            <w:pPr>
              <w:widowControl/>
              <w:jc w:val="center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3</w:t>
            </w:r>
            <w:r w:rsidR="007F5774" w:rsidRPr="00727B1B">
              <w:rPr>
                <w:rFonts w:cs="Times New Roman"/>
                <w:sz w:val="22"/>
              </w:rPr>
              <w:t xml:space="preserve"> (</w:t>
            </w:r>
            <w:r>
              <w:rPr>
                <w:rFonts w:cs="Times New Roman"/>
                <w:sz w:val="22"/>
              </w:rPr>
              <w:t>3.2</w:t>
            </w:r>
            <w:r w:rsidR="007F5774" w:rsidRPr="00727B1B">
              <w:rPr>
                <w:rFonts w:cs="Times New Roman"/>
                <w:sz w:val="22"/>
              </w:rPr>
              <w:t>)</w:t>
            </w:r>
          </w:p>
        </w:tc>
      </w:tr>
      <w:tr w:rsidR="0060387F">
        <w:tc>
          <w:tcPr>
            <w:tcW w:w="2848" w:type="dxa"/>
          </w:tcPr>
          <w:p w:rsidR="0060387F" w:rsidRPr="00727B1B" w:rsidRDefault="007F5774" w:rsidP="00E06169">
            <w:pPr>
              <w:widowControl/>
              <w:jc w:val="left"/>
              <w:rPr>
                <w:rFonts w:cs="Times New Roman"/>
                <w:b/>
                <w:sz w:val="22"/>
              </w:rPr>
            </w:pPr>
            <w:r w:rsidRPr="00727B1B">
              <w:rPr>
                <w:rFonts w:cs="Times New Roman" w:hint="eastAsia"/>
                <w:b/>
                <w:sz w:val="22"/>
              </w:rPr>
              <w:t xml:space="preserve"> </w:t>
            </w:r>
            <w:r w:rsidRPr="00727B1B">
              <w:rPr>
                <w:rFonts w:cs="Times New Roman"/>
                <w:b/>
                <w:sz w:val="22"/>
              </w:rPr>
              <w:t xml:space="preserve">   U</w:t>
            </w:r>
            <w:r w:rsidRPr="00727B1B">
              <w:rPr>
                <w:rFonts w:cs="Times New Roman" w:hint="eastAsia"/>
                <w:b/>
                <w:sz w:val="22"/>
              </w:rPr>
              <w:t>nknown</w:t>
            </w:r>
          </w:p>
        </w:tc>
        <w:tc>
          <w:tcPr>
            <w:tcW w:w="1825" w:type="dxa"/>
          </w:tcPr>
          <w:p w:rsidR="0060387F" w:rsidRPr="00727B1B" w:rsidRDefault="007F5774" w:rsidP="00E06169">
            <w:pPr>
              <w:widowControl/>
              <w:jc w:val="center"/>
              <w:rPr>
                <w:rFonts w:cs="Times New Roman"/>
                <w:sz w:val="22"/>
              </w:rPr>
            </w:pPr>
            <w:r w:rsidRPr="00727B1B">
              <w:rPr>
                <w:rFonts w:cs="Times New Roman" w:hint="eastAsia"/>
                <w:sz w:val="22"/>
              </w:rPr>
              <w:t>2</w:t>
            </w:r>
            <w:r w:rsidRPr="00727B1B">
              <w:rPr>
                <w:rFonts w:cs="Times New Roman"/>
                <w:sz w:val="22"/>
              </w:rPr>
              <w:t xml:space="preserve"> (0.9)</w:t>
            </w:r>
          </w:p>
        </w:tc>
        <w:tc>
          <w:tcPr>
            <w:tcW w:w="1843" w:type="dxa"/>
          </w:tcPr>
          <w:p w:rsidR="0060387F" w:rsidRPr="00727B1B" w:rsidRDefault="007F5774" w:rsidP="00E06169">
            <w:pPr>
              <w:widowControl/>
              <w:jc w:val="center"/>
              <w:rPr>
                <w:rFonts w:cs="Times New Roman"/>
                <w:sz w:val="22"/>
              </w:rPr>
            </w:pPr>
            <w:r w:rsidRPr="00727B1B">
              <w:rPr>
                <w:rFonts w:cs="Times New Roman" w:hint="eastAsia"/>
                <w:sz w:val="22"/>
              </w:rPr>
              <w:t>1</w:t>
            </w:r>
            <w:r w:rsidRPr="00727B1B">
              <w:rPr>
                <w:rFonts w:cs="Times New Roman"/>
                <w:sz w:val="22"/>
              </w:rPr>
              <w:t xml:space="preserve"> (1.</w:t>
            </w:r>
            <w:r w:rsidR="00727B1B" w:rsidRPr="00727B1B">
              <w:rPr>
                <w:rFonts w:cs="Times New Roman"/>
                <w:sz w:val="22"/>
              </w:rPr>
              <w:t>1</w:t>
            </w:r>
            <w:r w:rsidRPr="00727B1B">
              <w:rPr>
                <w:rFonts w:cs="Times New Roman"/>
                <w:sz w:val="22"/>
              </w:rPr>
              <w:t>)</w:t>
            </w:r>
          </w:p>
        </w:tc>
      </w:tr>
      <w:tr w:rsidR="0060387F">
        <w:tc>
          <w:tcPr>
            <w:tcW w:w="2848" w:type="dxa"/>
          </w:tcPr>
          <w:p w:rsidR="0060387F" w:rsidRPr="00727B1B" w:rsidRDefault="007F5774" w:rsidP="00E06169">
            <w:pPr>
              <w:widowControl/>
              <w:jc w:val="left"/>
              <w:rPr>
                <w:rFonts w:cs="Times New Roman"/>
                <w:b/>
                <w:sz w:val="22"/>
              </w:rPr>
            </w:pPr>
            <w:r w:rsidRPr="00727B1B">
              <w:rPr>
                <w:rFonts w:cs="Times New Roman" w:hint="eastAsia"/>
                <w:b/>
                <w:sz w:val="22"/>
              </w:rPr>
              <w:t>Death</w:t>
            </w:r>
            <w:r w:rsidRPr="00727B1B">
              <w:rPr>
                <w:rFonts w:cs="Times New Roman"/>
                <w:b/>
                <w:sz w:val="22"/>
              </w:rPr>
              <w:t xml:space="preserve"> </w:t>
            </w:r>
            <w:r w:rsidRPr="00727B1B">
              <w:rPr>
                <w:rFonts w:cs="Times New Roman" w:hint="eastAsia"/>
                <w:b/>
                <w:sz w:val="22"/>
              </w:rPr>
              <w:t>from</w:t>
            </w:r>
            <w:r w:rsidRPr="00727B1B">
              <w:rPr>
                <w:rFonts w:cs="Times New Roman"/>
                <w:b/>
                <w:sz w:val="22"/>
              </w:rPr>
              <w:t xml:space="preserve"> </w:t>
            </w:r>
            <w:r w:rsidRPr="00727B1B">
              <w:rPr>
                <w:rFonts w:cs="Times New Roman" w:hint="eastAsia"/>
                <w:b/>
                <w:sz w:val="22"/>
              </w:rPr>
              <w:t>tumor</w:t>
            </w:r>
            <w:r w:rsidRPr="00727B1B">
              <w:rPr>
                <w:rFonts w:cs="Times New Roman"/>
                <w:b/>
                <w:sz w:val="22"/>
              </w:rPr>
              <w:t>, n (%)</w:t>
            </w:r>
          </w:p>
        </w:tc>
        <w:tc>
          <w:tcPr>
            <w:tcW w:w="1825" w:type="dxa"/>
          </w:tcPr>
          <w:p w:rsidR="0060387F" w:rsidRPr="00727B1B" w:rsidRDefault="007F5774" w:rsidP="00E06169">
            <w:pPr>
              <w:widowControl/>
              <w:jc w:val="center"/>
              <w:rPr>
                <w:rFonts w:cs="Times New Roman"/>
                <w:sz w:val="22"/>
              </w:rPr>
            </w:pPr>
            <w:r w:rsidRPr="00727B1B">
              <w:rPr>
                <w:rFonts w:cs="Times New Roman" w:hint="eastAsia"/>
                <w:sz w:val="22"/>
              </w:rPr>
              <w:t>1</w:t>
            </w:r>
            <w:r w:rsidRPr="00727B1B">
              <w:rPr>
                <w:rFonts w:cs="Times New Roman"/>
                <w:sz w:val="22"/>
              </w:rPr>
              <w:t>4 (6.</w:t>
            </w:r>
            <w:r w:rsidR="00727B1B" w:rsidRPr="00727B1B">
              <w:rPr>
                <w:rFonts w:cs="Times New Roman"/>
                <w:sz w:val="22"/>
              </w:rPr>
              <w:t>2</w:t>
            </w:r>
            <w:r w:rsidRPr="00727B1B">
              <w:rPr>
                <w:rFonts w:cs="Times New Roman"/>
                <w:sz w:val="22"/>
              </w:rPr>
              <w:t>)</w:t>
            </w:r>
          </w:p>
        </w:tc>
        <w:tc>
          <w:tcPr>
            <w:tcW w:w="1843" w:type="dxa"/>
          </w:tcPr>
          <w:p w:rsidR="0060387F" w:rsidRPr="00727B1B" w:rsidRDefault="00727B1B" w:rsidP="00E06169">
            <w:pPr>
              <w:widowControl/>
              <w:jc w:val="center"/>
              <w:rPr>
                <w:rFonts w:cs="Times New Roman"/>
                <w:sz w:val="22"/>
              </w:rPr>
            </w:pPr>
            <w:r w:rsidRPr="00727B1B">
              <w:rPr>
                <w:rFonts w:cs="Times New Roman"/>
                <w:sz w:val="22"/>
              </w:rPr>
              <w:t>9</w:t>
            </w:r>
            <w:r w:rsidR="007F5774" w:rsidRPr="00727B1B">
              <w:rPr>
                <w:rFonts w:cs="Times New Roman"/>
                <w:sz w:val="22"/>
              </w:rPr>
              <w:t xml:space="preserve"> (9.</w:t>
            </w:r>
            <w:r w:rsidRPr="00727B1B">
              <w:rPr>
                <w:rFonts w:cs="Times New Roman"/>
                <w:sz w:val="22"/>
              </w:rPr>
              <w:t>7</w:t>
            </w:r>
            <w:r w:rsidR="007F5774" w:rsidRPr="00727B1B">
              <w:rPr>
                <w:rFonts w:cs="Times New Roman"/>
                <w:sz w:val="22"/>
              </w:rPr>
              <w:t>)</w:t>
            </w:r>
          </w:p>
        </w:tc>
      </w:tr>
      <w:tr w:rsidR="0060387F">
        <w:tc>
          <w:tcPr>
            <w:tcW w:w="2848" w:type="dxa"/>
            <w:tcBorders>
              <w:bottom w:val="single" w:sz="4" w:space="0" w:color="auto"/>
            </w:tcBorders>
          </w:tcPr>
          <w:p w:rsidR="0060387F" w:rsidRPr="006B69B8" w:rsidRDefault="007F5774" w:rsidP="00E06169">
            <w:pPr>
              <w:widowControl/>
              <w:jc w:val="left"/>
              <w:rPr>
                <w:rFonts w:cs="Times New Roman"/>
                <w:b/>
                <w:sz w:val="22"/>
                <w:vertAlign w:val="superscript"/>
              </w:rPr>
            </w:pPr>
            <w:r w:rsidRPr="00727B1B">
              <w:rPr>
                <w:rFonts w:cs="Times New Roman" w:hint="eastAsia"/>
                <w:b/>
                <w:sz w:val="22"/>
              </w:rPr>
              <w:t>Death</w:t>
            </w:r>
            <w:r w:rsidRPr="00727B1B">
              <w:rPr>
                <w:rFonts w:cs="Times New Roman"/>
                <w:b/>
                <w:sz w:val="22"/>
              </w:rPr>
              <w:t xml:space="preserve"> </w:t>
            </w:r>
            <w:r w:rsidRPr="00727B1B">
              <w:rPr>
                <w:rFonts w:cs="Times New Roman" w:hint="eastAsia"/>
                <w:b/>
                <w:sz w:val="22"/>
              </w:rPr>
              <w:t>from others</w:t>
            </w:r>
            <w:r w:rsidRPr="00727B1B">
              <w:rPr>
                <w:rFonts w:cs="Times New Roman"/>
                <w:b/>
                <w:sz w:val="22"/>
              </w:rPr>
              <w:t>, n (</w:t>
            </w:r>
            <w:proofErr w:type="gramStart"/>
            <w:r w:rsidRPr="00727B1B">
              <w:rPr>
                <w:rFonts w:cs="Times New Roman"/>
                <w:b/>
                <w:sz w:val="22"/>
              </w:rPr>
              <w:t>%)</w:t>
            </w:r>
            <w:r w:rsidR="006B69B8">
              <w:rPr>
                <w:rFonts w:cs="Times New Roman"/>
                <w:b/>
                <w:sz w:val="22"/>
                <w:vertAlign w:val="superscript"/>
              </w:rPr>
              <w:t>c</w:t>
            </w:r>
            <w:proofErr w:type="gramEnd"/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60387F" w:rsidRPr="00727B1B" w:rsidRDefault="007F5774" w:rsidP="00E06169">
            <w:pPr>
              <w:widowControl/>
              <w:jc w:val="center"/>
              <w:rPr>
                <w:rFonts w:cs="Times New Roman"/>
                <w:sz w:val="22"/>
              </w:rPr>
            </w:pPr>
            <w:r w:rsidRPr="00727B1B">
              <w:rPr>
                <w:rFonts w:cs="Times New Roman" w:hint="eastAsia"/>
                <w:sz w:val="22"/>
              </w:rPr>
              <w:t>2</w:t>
            </w:r>
            <w:r w:rsidRPr="00727B1B">
              <w:rPr>
                <w:rFonts w:cs="Times New Roman"/>
                <w:sz w:val="22"/>
              </w:rPr>
              <w:t xml:space="preserve"> (0.9)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0387F" w:rsidRPr="00727B1B" w:rsidRDefault="007F5774" w:rsidP="00E06169">
            <w:pPr>
              <w:widowControl/>
              <w:jc w:val="center"/>
              <w:rPr>
                <w:rFonts w:cs="Times New Roman"/>
                <w:sz w:val="22"/>
              </w:rPr>
            </w:pPr>
            <w:r w:rsidRPr="00727B1B">
              <w:rPr>
                <w:rFonts w:cs="Times New Roman" w:hint="eastAsia"/>
                <w:sz w:val="22"/>
              </w:rPr>
              <w:t>0</w:t>
            </w:r>
            <w:r w:rsidRPr="00727B1B">
              <w:rPr>
                <w:rFonts w:cs="Times New Roman"/>
                <w:sz w:val="22"/>
              </w:rPr>
              <w:t xml:space="preserve"> (0)</w:t>
            </w:r>
          </w:p>
        </w:tc>
      </w:tr>
    </w:tbl>
    <w:p w:rsidR="006A5DF3" w:rsidRPr="00647819" w:rsidRDefault="006A5DF3" w:rsidP="006A5DF3">
      <w:proofErr w:type="spellStart"/>
      <w:r w:rsidRPr="00647819">
        <w:rPr>
          <w:vertAlign w:val="superscript"/>
        </w:rPr>
        <w:t>a</w:t>
      </w:r>
      <w:r w:rsidRPr="00647819">
        <w:t>Local</w:t>
      </w:r>
      <w:proofErr w:type="spellEnd"/>
      <w:r w:rsidRPr="00647819">
        <w:t xml:space="preserve"> recurrence included tumor and lymph metastasis located in</w:t>
      </w:r>
      <w:r>
        <w:t xml:space="preserve"> the</w:t>
      </w:r>
      <w:r w:rsidRPr="00647819">
        <w:t xml:space="preserve"> pelvi</w:t>
      </w:r>
      <w:r>
        <w:t>s</w:t>
      </w:r>
      <w:r w:rsidRPr="00647819">
        <w:t>.</w:t>
      </w:r>
    </w:p>
    <w:p w:rsidR="006A5DF3" w:rsidRPr="00647819" w:rsidRDefault="006A5DF3" w:rsidP="006A5DF3">
      <w:proofErr w:type="spellStart"/>
      <w:r w:rsidRPr="00647819">
        <w:rPr>
          <w:vertAlign w:val="superscript"/>
        </w:rPr>
        <w:t>b</w:t>
      </w:r>
      <w:r w:rsidRPr="00647819">
        <w:t>Distant</w:t>
      </w:r>
      <w:proofErr w:type="spellEnd"/>
      <w:r w:rsidRPr="00647819">
        <w:t xml:space="preserve"> recurrence included distant metastasis beyond pelvic and lymph metastasis in the para-aortic area.</w:t>
      </w:r>
    </w:p>
    <w:p w:rsidR="006A5DF3" w:rsidRDefault="006A5DF3" w:rsidP="006A5DF3">
      <w:proofErr w:type="spellStart"/>
      <w:r w:rsidRPr="00647819">
        <w:rPr>
          <w:vertAlign w:val="superscript"/>
        </w:rPr>
        <w:t>c</w:t>
      </w:r>
      <w:r>
        <w:t>In</w:t>
      </w:r>
      <w:proofErr w:type="spellEnd"/>
      <w:r>
        <w:t xml:space="preserve"> t</w:t>
      </w:r>
      <w:r w:rsidRPr="00647819">
        <w:t>otal</w:t>
      </w:r>
      <w:r>
        <w:t>,</w:t>
      </w:r>
      <w:r w:rsidRPr="00647819">
        <w:t xml:space="preserve"> </w:t>
      </w:r>
      <w:r>
        <w:t>two patients</w:t>
      </w:r>
      <w:r w:rsidRPr="00647819">
        <w:t xml:space="preserve"> d</w:t>
      </w:r>
      <w:r>
        <w:t>ied</w:t>
      </w:r>
      <w:r w:rsidRPr="00647819">
        <w:t xml:space="preserve"> from other causes</w:t>
      </w:r>
      <w:r>
        <w:t>,</w:t>
      </w:r>
      <w:r w:rsidRPr="00647819">
        <w:t xml:space="preserve"> including </w:t>
      </w:r>
      <w:r>
        <w:t xml:space="preserve">one from </w:t>
      </w:r>
      <w:r w:rsidRPr="00647819">
        <w:t xml:space="preserve">suicide and </w:t>
      </w:r>
      <w:r>
        <w:t>one from</w:t>
      </w:r>
      <w:r w:rsidRPr="00647819">
        <w:t xml:space="preserve"> COVID-19.</w:t>
      </w:r>
    </w:p>
    <w:p w:rsidR="0060387F" w:rsidRDefault="007F5774" w:rsidP="008D324D">
      <w:pPr>
        <w:rPr>
          <w:rFonts w:cs="Times New Roman"/>
          <w:b/>
        </w:rPr>
        <w:sectPr w:rsidR="0060387F" w:rsidSect="00E06169">
          <w:pgSz w:w="11906" w:h="16838"/>
          <w:pgMar w:top="1440" w:right="1416" w:bottom="1440" w:left="1800" w:header="851" w:footer="992" w:gutter="0"/>
          <w:cols w:space="425"/>
          <w:docGrid w:type="lines" w:linePitch="326"/>
        </w:sectPr>
      </w:pPr>
      <w:r>
        <w:rPr>
          <w:rFonts w:cs="Times New Roman"/>
          <w:b/>
        </w:rPr>
        <w:br w:type="page"/>
      </w:r>
    </w:p>
    <w:bookmarkEnd w:id="11"/>
    <w:bookmarkEnd w:id="12"/>
    <w:p w:rsidR="006A5DF3" w:rsidRPr="00647819" w:rsidRDefault="003932EF" w:rsidP="006A5DF3">
      <w:pPr>
        <w:rPr>
          <w:b/>
          <w:vertAlign w:val="superscript"/>
        </w:rPr>
      </w:pPr>
      <w:r>
        <w:rPr>
          <w:b/>
        </w:rPr>
        <w:lastRenderedPageBreak/>
        <w:t xml:space="preserve">Table </w:t>
      </w:r>
      <w:r w:rsidR="009272C1">
        <w:rPr>
          <w:b/>
        </w:rPr>
        <w:t>S</w:t>
      </w:r>
      <w:r w:rsidR="008D324D">
        <w:rPr>
          <w:b/>
        </w:rPr>
        <w:t>5</w:t>
      </w:r>
      <w:r>
        <w:rPr>
          <w:rFonts w:hint="eastAsia"/>
        </w:rPr>
        <w:t>.</w:t>
      </w:r>
      <w:r>
        <w:t xml:space="preserve"> </w:t>
      </w:r>
      <w:r w:rsidR="006A5DF3" w:rsidRPr="00647819">
        <w:rPr>
          <w:b/>
        </w:rPr>
        <w:t xml:space="preserve">Univariate Analysis of Factors Influencing </w:t>
      </w:r>
      <w:r w:rsidR="006A5DF3">
        <w:rPr>
          <w:b/>
        </w:rPr>
        <w:t xml:space="preserve">Progression-free </w:t>
      </w:r>
      <w:r w:rsidR="006A5DF3" w:rsidRPr="00647819">
        <w:rPr>
          <w:b/>
        </w:rPr>
        <w:t>S</w:t>
      </w:r>
      <w:r w:rsidR="006A5DF3">
        <w:rPr>
          <w:b/>
        </w:rPr>
        <w:t>urvival</w:t>
      </w:r>
      <w:r w:rsidR="006A5DF3" w:rsidRPr="00647819">
        <w:rPr>
          <w:b/>
        </w:rPr>
        <w:t xml:space="preserve"> </w:t>
      </w:r>
      <w:r w:rsidR="006A5DF3">
        <w:rPr>
          <w:b/>
        </w:rPr>
        <w:t>in</w:t>
      </w:r>
      <w:r w:rsidR="006A5DF3" w:rsidRPr="00647819">
        <w:rPr>
          <w:b/>
        </w:rPr>
        <w:t xml:space="preserve"> Patients</w:t>
      </w:r>
      <w:r w:rsidR="006A5DF3">
        <w:rPr>
          <w:b/>
        </w:rPr>
        <w:t xml:space="preserve"> Undergoing </w:t>
      </w:r>
      <w:proofErr w:type="spellStart"/>
      <w:r w:rsidR="006A5DF3" w:rsidRPr="00647819">
        <w:rPr>
          <w:b/>
        </w:rPr>
        <w:t>NACT</w:t>
      </w:r>
      <w:r w:rsidR="006A5DF3" w:rsidRPr="00647819">
        <w:rPr>
          <w:b/>
          <w:vertAlign w:val="superscript"/>
        </w:rPr>
        <w:t>a</w:t>
      </w:r>
      <w:proofErr w:type="spellEnd"/>
    </w:p>
    <w:p w:rsidR="003932EF" w:rsidRDefault="003932EF" w:rsidP="003932EF"/>
    <w:tbl>
      <w:tblPr>
        <w:tblpPr w:leftFromText="180" w:rightFromText="180" w:vertAnchor="page" w:horzAnchor="margin" w:tblpXSpec="center" w:tblpY="1735"/>
        <w:tblW w:w="13750" w:type="dxa"/>
        <w:tblLook w:val="04A0" w:firstRow="1" w:lastRow="0" w:firstColumn="1" w:lastColumn="0" w:noHBand="0" w:noVBand="1"/>
      </w:tblPr>
      <w:tblGrid>
        <w:gridCol w:w="3403"/>
        <w:gridCol w:w="992"/>
        <w:gridCol w:w="2268"/>
        <w:gridCol w:w="284"/>
        <w:gridCol w:w="992"/>
        <w:gridCol w:w="2268"/>
        <w:gridCol w:w="283"/>
        <w:gridCol w:w="992"/>
        <w:gridCol w:w="2268"/>
      </w:tblGrid>
      <w:tr w:rsidR="003932EF" w:rsidRPr="007629DF" w:rsidTr="008D324D">
        <w:trPr>
          <w:trHeight w:val="283"/>
        </w:trPr>
        <w:tc>
          <w:tcPr>
            <w:tcW w:w="34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932EF" w:rsidRDefault="003932EF" w:rsidP="008D324D">
            <w:pPr>
              <w:widowControl/>
              <w:jc w:val="left"/>
              <w:rPr>
                <w:rFonts w:eastAsia="Times New Roman" w:cs="Times New Roman"/>
                <w:kern w:val="0"/>
                <w:sz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932EF" w:rsidRPr="007629DF" w:rsidRDefault="003932EF" w:rsidP="008D324D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kern w:val="0"/>
                <w:sz w:val="22"/>
                <w:szCs w:val="24"/>
              </w:rPr>
              <w:t>CR/PR (n=227)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32EF" w:rsidRPr="007629DF" w:rsidRDefault="003932EF" w:rsidP="008D324D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932EF" w:rsidRPr="007629DF" w:rsidRDefault="003932EF" w:rsidP="008D324D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kern w:val="0"/>
                <w:sz w:val="22"/>
                <w:szCs w:val="24"/>
              </w:rPr>
              <w:t>SD/PD (n=91)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932EF" w:rsidRPr="007629DF" w:rsidRDefault="003932EF" w:rsidP="008D324D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932EF" w:rsidRPr="007629DF" w:rsidRDefault="003932EF" w:rsidP="008D324D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NACT (n=3</w:t>
            </w:r>
            <w:r w:rsidR="00D86D8E" w:rsidRPr="007629DF">
              <w:rPr>
                <w:rFonts w:eastAsia="等线" w:cs="Times New Roman"/>
                <w:b/>
                <w:bCs/>
                <w:kern w:val="0"/>
                <w:sz w:val="22"/>
              </w:rPr>
              <w:t>18</w:t>
            </w: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)</w:t>
            </w:r>
          </w:p>
        </w:tc>
      </w:tr>
      <w:tr w:rsidR="003932EF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932EF" w:rsidRPr="007629DF" w:rsidRDefault="003932EF" w:rsidP="003932EF">
            <w:pPr>
              <w:widowControl/>
              <w:jc w:val="left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932EF" w:rsidRPr="007629DF" w:rsidRDefault="003932EF" w:rsidP="003932E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Crude p-Value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932EF" w:rsidRPr="007629DF" w:rsidRDefault="003932EF" w:rsidP="003932E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Crude OR (95%CI)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932EF" w:rsidRPr="007629DF" w:rsidRDefault="003932EF" w:rsidP="003932E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932EF" w:rsidRPr="007629DF" w:rsidRDefault="003932EF" w:rsidP="003932E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Crude p-Value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932EF" w:rsidRPr="007629DF" w:rsidRDefault="003932EF" w:rsidP="003932E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Crude OR (95%CI)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3932EF" w:rsidRPr="007629DF" w:rsidRDefault="003932EF" w:rsidP="003932EF">
            <w:pPr>
              <w:widowControl/>
              <w:jc w:val="left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932EF" w:rsidRPr="007629DF" w:rsidRDefault="003932EF" w:rsidP="003932E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Crude p-Value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932EF" w:rsidRPr="007629DF" w:rsidRDefault="003932EF" w:rsidP="003932E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Crude OR (95%CI)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Age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0.958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0.999 (0.952, 1.047)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0.149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0.955 (0.898, 1.017)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0.356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0.983 (0.948, 1.02</w:t>
            </w:r>
            <w:r w:rsidR="002A27ED"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>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Hb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0.977 (0.961, 0.994)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0.344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0.988 (0.963, 1.013)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0.98</w:t>
            </w:r>
            <w:r w:rsidR="002A27ED"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 xml:space="preserve"> (0.966, 0.994)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proofErr w:type="spellStart"/>
            <w:r w:rsidRPr="007629DF">
              <w:rPr>
                <w:b/>
                <w:sz w:val="22"/>
              </w:rPr>
              <w:t>Plt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1.004 (1.001, 1.008)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0.727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0.999 (0.992, 1.005)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1.003 (1</w:t>
            </w:r>
            <w:r w:rsidR="002A27ED" w:rsidRPr="007629DF">
              <w:rPr>
                <w:sz w:val="22"/>
              </w:rPr>
              <w:t>.000</w:t>
            </w:r>
            <w:r w:rsidRPr="007629DF">
              <w:rPr>
                <w:rFonts w:hint="eastAsia"/>
                <w:sz w:val="22"/>
              </w:rPr>
              <w:t>, 1.006)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BMI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0.685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0.975 (0.864, 1.101)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0.85 (0.708, 1.02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0.18</w:t>
            </w:r>
            <w:r w:rsidR="002A27ED" w:rsidRPr="007629DF">
              <w:rPr>
                <w:sz w:val="22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0.932 (0.842, 1.033)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Change of tumor size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0.449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1.115 (0.841, 1.48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0.62</w:t>
            </w:r>
            <w:r w:rsidRPr="007629DF">
              <w:rPr>
                <w:sz w:val="22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1.127 (0.701, 1.812)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0.347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1.099 (0.903, 1.336)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Tumor size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 xml:space="preserve">  before NACT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1.372 (1.042, 1.808)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0.639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1.09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 xml:space="preserve"> (0.759, 1.566)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1.253 (1.011, 1.552)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 xml:space="preserve">  after NACT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&lt;0.001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1.88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 xml:space="preserve"> (1.333, 2.651)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0.451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1.134 (0.818, 1.572)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1.255 (1.064, 1.481)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 xml:space="preserve">Approach of </w:t>
            </w:r>
            <w:proofErr w:type="spellStart"/>
            <w:r w:rsidRPr="007629DF">
              <w:rPr>
                <w:b/>
                <w:sz w:val="22"/>
              </w:rPr>
              <w:t>surgery</w:t>
            </w:r>
            <w:r w:rsidRPr="007629DF">
              <w:rPr>
                <w:b/>
                <w:sz w:val="22"/>
                <w:vertAlign w:val="superscript"/>
              </w:rPr>
              <w:t>b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0.498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0.717 (0.274, 1.876)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0.829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0.878 (0.27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>, 2.855)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0.53</w:t>
            </w:r>
            <w:r w:rsidR="002A27ED" w:rsidRPr="007629DF">
              <w:rPr>
                <w:sz w:val="22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0.79</w:t>
            </w:r>
            <w:r w:rsidR="002A27ED"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 xml:space="preserve"> (0.379, 1.647)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proofErr w:type="spellStart"/>
            <w:r w:rsidRPr="007629DF">
              <w:rPr>
                <w:b/>
                <w:sz w:val="22"/>
              </w:rPr>
              <w:t>FIGO</w:t>
            </w:r>
            <w:r w:rsidRPr="007629DF">
              <w:rPr>
                <w:b/>
                <w:sz w:val="22"/>
                <w:vertAlign w:val="superscript"/>
              </w:rPr>
              <w:t>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0.283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1.536 (0.701, 3.365)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0.813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0.88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 xml:space="preserve"> (0.305, 2.537)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0.464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1.263 (0.676, 2.358)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Pathological type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0.986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NA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left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0.748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NA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0.811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2A27ED" w:rsidP="00336B75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NA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&gt;1/2 depth of cervical invasion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3.375 (1.624, 7.017)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3.303 (1.011, 10.791)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2A27ED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&lt;</w:t>
            </w:r>
            <w:r w:rsidR="00336B75" w:rsidRPr="007629DF">
              <w:rPr>
                <w:rFonts w:hint="eastAsia"/>
                <w:sz w:val="22"/>
              </w:rPr>
              <w:t>0</w:t>
            </w:r>
            <w:r w:rsidRPr="007629DF">
              <w:rPr>
                <w:sz w:val="22"/>
              </w:rPr>
              <w:t>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3.359 (1.808, 6.243)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Positive vaginal resection margin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0.817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0.049 (0, 5.86</w:t>
            </w:r>
            <w:r w:rsidRPr="007629DF">
              <w:rPr>
                <w:sz w:val="22"/>
              </w:rPr>
              <w:t>E+9</w:t>
            </w:r>
            <w:r w:rsidRPr="007629DF">
              <w:rPr>
                <w:rFonts w:hint="eastAsia"/>
                <w:sz w:val="22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NA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0.813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0.05</w:t>
            </w:r>
            <w:r w:rsidR="002A27ED"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 xml:space="preserve"> (0, 3</w:t>
            </w:r>
            <w:r w:rsidR="002A27ED" w:rsidRPr="007629DF">
              <w:rPr>
                <w:sz w:val="22"/>
              </w:rPr>
              <w:t>.</w:t>
            </w:r>
            <w:r w:rsidRPr="007629DF">
              <w:rPr>
                <w:rFonts w:hint="eastAsia"/>
                <w:sz w:val="22"/>
              </w:rPr>
              <w:t>2</w:t>
            </w:r>
            <w:r w:rsidR="002A27ED" w:rsidRPr="007629DF">
              <w:rPr>
                <w:sz w:val="22"/>
              </w:rPr>
              <w:t>5E+9</w:t>
            </w:r>
            <w:r w:rsidRPr="007629DF">
              <w:rPr>
                <w:rFonts w:hint="eastAsia"/>
                <w:sz w:val="22"/>
              </w:rPr>
              <w:t>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LVSI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0.375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1.545 (0.59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>, 4.043)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0.337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1.886 (0.516, 6.893)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0.192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1.669 (0.773, 3.603)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proofErr w:type="spellStart"/>
            <w:r w:rsidRPr="007629DF">
              <w:rPr>
                <w:b/>
                <w:sz w:val="22"/>
              </w:rPr>
              <w:t>Parametrial</w:t>
            </w:r>
            <w:proofErr w:type="spellEnd"/>
            <w:r w:rsidRPr="007629DF">
              <w:rPr>
                <w:b/>
                <w:sz w:val="22"/>
              </w:rPr>
              <w:t xml:space="preserve"> infiltration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0.72</w:t>
            </w:r>
            <w:r w:rsidRPr="007629DF">
              <w:rPr>
                <w:sz w:val="22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0.049 (0, 724338.8)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0.648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0.047 (0, 22959.7)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0.569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0.048 (0, 1604.003)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Vagina involvement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0.339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2.649 (0.359, 19.532)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0.223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3.577 (0.46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>, 27.794)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0.123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3.062 (0.738, 12.698)</w:t>
            </w:r>
          </w:p>
        </w:tc>
      </w:tr>
      <w:tr w:rsidR="00336B75" w:rsidRPr="007629DF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Uterus involvement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0.021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3.448 (1.201, 9.897)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0.995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1.007 (0.131, 7.748)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0.071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2.362 (0.929, 6.002)</w:t>
            </w:r>
          </w:p>
        </w:tc>
      </w:tr>
      <w:tr w:rsidR="00336B75" w:rsidTr="008D324D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Lymph node metastasis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3.982 (1.822, 8.7</w:t>
            </w:r>
            <w:r w:rsidRPr="007629DF">
              <w:rPr>
                <w:sz w:val="22"/>
              </w:rPr>
              <w:t>00</w:t>
            </w:r>
            <w:r w:rsidRPr="007629DF">
              <w:rPr>
                <w:rFonts w:hint="eastAsia"/>
                <w:sz w:val="22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0.429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0.439 (0.057, 3.37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36B75" w:rsidRPr="007629DF" w:rsidRDefault="00336B75" w:rsidP="00336B75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2.35</w:t>
            </w:r>
            <w:r w:rsidR="002A27ED"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 xml:space="preserve"> (1.16</w:t>
            </w:r>
            <w:r w:rsidR="002A27ED"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>, 4.763)</w:t>
            </w:r>
          </w:p>
        </w:tc>
      </w:tr>
    </w:tbl>
    <w:p w:rsidR="006A5DF3" w:rsidRPr="00647819" w:rsidRDefault="006A5DF3" w:rsidP="006A5DF3">
      <w:pPr>
        <w:rPr>
          <w:sz w:val="22"/>
        </w:rPr>
      </w:pPr>
      <w:r w:rsidRPr="00647819">
        <w:rPr>
          <w:sz w:val="22"/>
          <w:vertAlign w:val="superscript"/>
        </w:rPr>
        <w:t>a</w:t>
      </w:r>
      <w:r w:rsidRPr="00647819">
        <w:rPr>
          <w:sz w:val="22"/>
        </w:rPr>
        <w:t>p-</w:t>
      </w:r>
      <w:r>
        <w:rPr>
          <w:sz w:val="22"/>
        </w:rPr>
        <w:t>va</w:t>
      </w:r>
      <w:r w:rsidRPr="00647819">
        <w:rPr>
          <w:sz w:val="22"/>
        </w:rPr>
        <w:t>lues were derived from Cox proportional hazards regression analysis</w:t>
      </w:r>
      <w:r w:rsidRPr="00647819">
        <w:rPr>
          <w:rFonts w:hint="eastAsia"/>
          <w:sz w:val="22"/>
        </w:rPr>
        <w:t>.</w:t>
      </w:r>
    </w:p>
    <w:p w:rsidR="006A5DF3" w:rsidRPr="00647819" w:rsidRDefault="006A5DF3" w:rsidP="006A5DF3">
      <w:proofErr w:type="spellStart"/>
      <w:r w:rsidRPr="00647819">
        <w:rPr>
          <w:vertAlign w:val="superscript"/>
        </w:rPr>
        <w:t>b</w:t>
      </w:r>
      <w:r w:rsidRPr="00647819">
        <w:t>OR</w:t>
      </w:r>
      <w:proofErr w:type="spellEnd"/>
      <w:r w:rsidRPr="00647819">
        <w:t xml:space="preserve"> </w:t>
      </w:r>
      <w:r w:rsidRPr="00647819">
        <w:rPr>
          <w:rFonts w:hint="eastAsia"/>
        </w:rPr>
        <w:t>represented</w:t>
      </w:r>
      <w:r w:rsidRPr="00647819">
        <w:t xml:space="preserve"> the odds of the event in patients receiving open abdominal radical hysterectomy versus patients receiving laparoscopic</w:t>
      </w:r>
      <w:r>
        <w:t xml:space="preserve"> </w:t>
      </w:r>
      <w:r w:rsidRPr="00647819">
        <w:t>or robot-assisted radical hysterectomy</w:t>
      </w:r>
      <w:r w:rsidRPr="00647819">
        <w:rPr>
          <w:rFonts w:hint="eastAsia"/>
        </w:rPr>
        <w:t>.</w:t>
      </w:r>
    </w:p>
    <w:p w:rsidR="006A5DF3" w:rsidRPr="00647819" w:rsidRDefault="006A5DF3" w:rsidP="006A5DF3">
      <w:proofErr w:type="spellStart"/>
      <w:r w:rsidRPr="00647819">
        <w:rPr>
          <w:vertAlign w:val="superscript"/>
        </w:rPr>
        <w:t>c</w:t>
      </w:r>
      <w:r w:rsidRPr="00647819">
        <w:t>OR</w:t>
      </w:r>
      <w:proofErr w:type="spellEnd"/>
      <w:r w:rsidRPr="00647819">
        <w:t xml:space="preserve"> </w:t>
      </w:r>
      <w:r w:rsidRPr="00647819">
        <w:rPr>
          <w:rFonts w:hint="eastAsia"/>
        </w:rPr>
        <w:t>represented</w:t>
      </w:r>
      <w:r w:rsidRPr="00647819">
        <w:t xml:space="preserve"> the odds of the event in </w:t>
      </w:r>
      <w:r w:rsidRPr="00647819">
        <w:rPr>
          <w:rFonts w:hint="eastAsia"/>
        </w:rPr>
        <w:t>patients</w:t>
      </w:r>
      <w:r w:rsidRPr="00647819">
        <w:t xml:space="preserve"> </w:t>
      </w:r>
      <w:r>
        <w:t xml:space="preserve">with </w:t>
      </w:r>
      <w:r w:rsidRPr="00647819">
        <w:t xml:space="preserve">FIGO stage IIA2 versus </w:t>
      </w:r>
      <w:r>
        <w:t xml:space="preserve">in </w:t>
      </w:r>
      <w:r w:rsidRPr="00647819">
        <w:rPr>
          <w:rFonts w:hint="eastAsia"/>
        </w:rPr>
        <w:t>patients</w:t>
      </w:r>
      <w:r w:rsidRPr="00647819">
        <w:t xml:space="preserve"> </w:t>
      </w:r>
      <w:r>
        <w:t xml:space="preserve">with </w:t>
      </w:r>
      <w:r w:rsidRPr="00647819">
        <w:t>FIGO stage IB3</w:t>
      </w:r>
      <w:r w:rsidRPr="00647819">
        <w:rPr>
          <w:rFonts w:hint="eastAsia"/>
        </w:rPr>
        <w:t>.</w:t>
      </w:r>
    </w:p>
    <w:p w:rsidR="003932EF" w:rsidRDefault="006A5DF3" w:rsidP="003932EF">
      <w:pPr>
        <w:widowControl/>
        <w:jc w:val="left"/>
      </w:pPr>
      <w:r w:rsidRPr="00647819">
        <w:t xml:space="preserve">Abbreviations: OR, odds ratio; Hb, hemoglobin concentration; </w:t>
      </w:r>
      <w:proofErr w:type="spellStart"/>
      <w:r w:rsidRPr="00647819">
        <w:t>Plt</w:t>
      </w:r>
      <w:proofErr w:type="spellEnd"/>
      <w:r w:rsidRPr="00647819">
        <w:t xml:space="preserve">, platelet count; BMI, body mass index; NACT, neoadjuvant chemotherapy; </w:t>
      </w:r>
      <w:r w:rsidRPr="00647819">
        <w:rPr>
          <w:rFonts w:hint="eastAsia"/>
        </w:rPr>
        <w:t>FIGO,</w:t>
      </w:r>
      <w:r w:rsidRPr="00647819">
        <w:t xml:space="preserve"> International Federation of Gynecology and Obstetrics; LVSI, </w:t>
      </w:r>
      <w:proofErr w:type="spellStart"/>
      <w:r w:rsidRPr="00647819">
        <w:t>lymph</w:t>
      </w:r>
      <w:r>
        <w:t>o</w:t>
      </w:r>
      <w:r w:rsidRPr="00647819">
        <w:t>vascular</w:t>
      </w:r>
      <w:proofErr w:type="spellEnd"/>
      <w:r w:rsidRPr="00647819">
        <w:t xml:space="preserve"> space invasion; NA, Not applicable.</w:t>
      </w:r>
      <w:r w:rsidR="003932EF">
        <w:br w:type="page"/>
      </w:r>
    </w:p>
    <w:p w:rsidR="0060387F" w:rsidRDefault="007F5774" w:rsidP="00E06169">
      <w:bookmarkStart w:id="14" w:name="_Hlk98115425"/>
      <w:r>
        <w:rPr>
          <w:b/>
        </w:rPr>
        <w:lastRenderedPageBreak/>
        <w:t xml:space="preserve">Table </w:t>
      </w:r>
      <w:r w:rsidR="009272C1">
        <w:rPr>
          <w:b/>
        </w:rPr>
        <w:t>S</w:t>
      </w:r>
      <w:r w:rsidR="008D324D">
        <w:rPr>
          <w:b/>
        </w:rPr>
        <w:t>6</w:t>
      </w:r>
      <w:r>
        <w:rPr>
          <w:rFonts w:hint="eastAsia"/>
        </w:rPr>
        <w:t>.</w:t>
      </w:r>
      <w:r>
        <w:t xml:space="preserve"> </w:t>
      </w:r>
      <w:r w:rsidR="006A5DF3" w:rsidRPr="00647819">
        <w:rPr>
          <w:b/>
        </w:rPr>
        <w:t>Univariate Analysis of Factors Influencing O</w:t>
      </w:r>
      <w:r w:rsidR="006A5DF3">
        <w:rPr>
          <w:b/>
        </w:rPr>
        <w:t xml:space="preserve">verall </w:t>
      </w:r>
      <w:r w:rsidR="006A5DF3" w:rsidRPr="00647819">
        <w:rPr>
          <w:b/>
        </w:rPr>
        <w:t>S</w:t>
      </w:r>
      <w:r w:rsidR="006A5DF3">
        <w:rPr>
          <w:b/>
        </w:rPr>
        <w:t>urvival</w:t>
      </w:r>
      <w:r w:rsidR="006A5DF3" w:rsidRPr="00647819">
        <w:rPr>
          <w:b/>
        </w:rPr>
        <w:t xml:space="preserve"> </w:t>
      </w:r>
      <w:r w:rsidR="006A5DF3">
        <w:rPr>
          <w:b/>
        </w:rPr>
        <w:t>in</w:t>
      </w:r>
      <w:r w:rsidR="006A5DF3" w:rsidRPr="00647819">
        <w:rPr>
          <w:b/>
        </w:rPr>
        <w:t xml:space="preserve"> Patients</w:t>
      </w:r>
      <w:r w:rsidR="006A5DF3">
        <w:rPr>
          <w:b/>
        </w:rPr>
        <w:t xml:space="preserve"> Undergoing </w:t>
      </w:r>
      <w:proofErr w:type="spellStart"/>
      <w:r w:rsidR="006A5DF3" w:rsidRPr="00647819">
        <w:rPr>
          <w:b/>
        </w:rPr>
        <w:t>NACT</w:t>
      </w:r>
      <w:r w:rsidR="006A5DF3" w:rsidRPr="00647819">
        <w:rPr>
          <w:b/>
          <w:vertAlign w:val="superscript"/>
        </w:rPr>
        <w:t>a</w:t>
      </w:r>
      <w:proofErr w:type="spellEnd"/>
    </w:p>
    <w:bookmarkEnd w:id="14"/>
    <w:tbl>
      <w:tblPr>
        <w:tblpPr w:leftFromText="180" w:rightFromText="180" w:vertAnchor="page" w:horzAnchor="margin" w:tblpXSpec="center" w:tblpY="1735"/>
        <w:tblW w:w="13755" w:type="dxa"/>
        <w:tblLook w:val="04A0" w:firstRow="1" w:lastRow="0" w:firstColumn="1" w:lastColumn="0" w:noHBand="0" w:noVBand="1"/>
      </w:tblPr>
      <w:tblGrid>
        <w:gridCol w:w="3403"/>
        <w:gridCol w:w="992"/>
        <w:gridCol w:w="2268"/>
        <w:gridCol w:w="284"/>
        <w:gridCol w:w="992"/>
        <w:gridCol w:w="2268"/>
        <w:gridCol w:w="283"/>
        <w:gridCol w:w="992"/>
        <w:gridCol w:w="2273"/>
      </w:tblGrid>
      <w:tr w:rsidR="007629DF" w:rsidRPr="007629DF" w:rsidTr="00413EF0">
        <w:trPr>
          <w:trHeight w:val="283"/>
        </w:trPr>
        <w:tc>
          <w:tcPr>
            <w:tcW w:w="34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Default="007629DF" w:rsidP="007629DF">
            <w:pPr>
              <w:widowControl/>
              <w:jc w:val="left"/>
              <w:rPr>
                <w:rFonts w:eastAsia="Times New Roman" w:cs="Times New Roman"/>
                <w:kern w:val="0"/>
                <w:sz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kern w:val="0"/>
                <w:sz w:val="22"/>
                <w:szCs w:val="24"/>
              </w:rPr>
              <w:t>CR/PR (n=227)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kern w:val="0"/>
                <w:sz w:val="22"/>
                <w:szCs w:val="24"/>
              </w:rPr>
              <w:t>SD/PD (n=91)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326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NACT (n=318)</w:t>
            </w:r>
          </w:p>
        </w:tc>
      </w:tr>
      <w:tr w:rsidR="007629DF" w:rsidRPr="007629DF" w:rsidTr="00413EF0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Crude p-Value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Crude OR (95%CI)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Crude p-Value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Crude OR (95%CI)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Crude p-Value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rFonts w:eastAsia="等线" w:cs="Times New Roman"/>
                <w:b/>
                <w:bCs/>
                <w:kern w:val="0"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Crude OR (95%CI)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Age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0.820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1.008 (0.941, 1.079)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0.153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0.944 (0.871, 1.022)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</w:t>
            </w:r>
            <w:r w:rsidRPr="007629DF">
              <w:rPr>
                <w:sz w:val="22"/>
              </w:rPr>
              <w:t>.420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</w:t>
            </w:r>
            <w:r w:rsidRPr="007629DF">
              <w:rPr>
                <w:sz w:val="22"/>
              </w:rPr>
              <w:t>.980 (0.932, 1.030)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Hb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0.039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0.976 (0.953, 0.999)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0.423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0.987 (0.956, 1.019)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0.029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0.979 (0.961, 0.998)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proofErr w:type="spellStart"/>
            <w:r w:rsidRPr="007629DF">
              <w:rPr>
                <w:b/>
                <w:sz w:val="22"/>
              </w:rPr>
              <w:t>Plt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0.350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1.002 (0.997, 1.007)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0.397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1.003 (0.996, 1.01)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0.248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1.002 (0.998, 1.006)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BMI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0.801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0.979 (0.829, 1.156)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0.211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0.866 (0.692, 1.085)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0.34</w:t>
            </w:r>
            <w:r w:rsidRPr="007629DF">
              <w:rPr>
                <w:sz w:val="22"/>
              </w:rPr>
              <w:t>0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0.936 (0.816, 1.073)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Change of tumor size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0.827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1.045 (0.706, 1.547)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0.537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1.218 (0.652, 2.278)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0.464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1.104 (0.848, 1.437)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Tumor size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 xml:space="preserve">  before NACT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0.016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1.509 (1.080, 2.106)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0.104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1.375 (0.937, 2.017)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0.004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1.456 (1.131, 1.874)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 xml:space="preserve">  after NACT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1.945 (1.298, 2.914)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0.053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1.415 (0.995, 2.011)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0.001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1.386 (1.14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>, 1.685)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 xml:space="preserve">Approach of </w:t>
            </w:r>
            <w:proofErr w:type="spellStart"/>
            <w:r w:rsidRPr="007629DF">
              <w:rPr>
                <w:b/>
                <w:sz w:val="22"/>
              </w:rPr>
              <w:t>surgery</w:t>
            </w:r>
            <w:r w:rsidRPr="007629DF">
              <w:rPr>
                <w:b/>
                <w:sz w:val="22"/>
                <w:vertAlign w:val="superscript"/>
              </w:rPr>
              <w:t>b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0.419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0.542 (0.123, 2.389)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0.211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0.262 (0.032, 2.133)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0.166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0.425 (0.127, 1.426)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proofErr w:type="spellStart"/>
            <w:r w:rsidRPr="007629DF">
              <w:rPr>
                <w:b/>
                <w:sz w:val="22"/>
              </w:rPr>
              <w:t>FIGO</w:t>
            </w:r>
            <w:r w:rsidRPr="007629DF">
              <w:rPr>
                <w:b/>
                <w:sz w:val="22"/>
                <w:vertAlign w:val="superscript"/>
              </w:rPr>
              <w:t>c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0.186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2.153 (0.691, 6.705)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0.765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0.818 (0.22, 3.049)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0.377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1.462 (0.63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>, 3.396)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Pathological type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0.741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NA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0.816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NA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0.601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NA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&gt;1/2 depth of cervical invasion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0.014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3.575 (1.299, 9.840)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0.079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4.214 (0.844, 21.029)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0.002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3.832 (1.638, 8.962)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rFonts w:eastAsia="等线" w:cs="Times New Roman"/>
                <w:b/>
                <w:bCs/>
                <w:kern w:val="0"/>
                <w:sz w:val="22"/>
              </w:rPr>
              <w:t>Positive vaginal resection margin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0.896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0.049 (0, 1.74E+18)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NA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0.882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0.05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 xml:space="preserve"> (0,</w:t>
            </w:r>
            <w:r w:rsidRPr="007629DF">
              <w:rPr>
                <w:sz w:val="22"/>
              </w:rPr>
              <w:t xml:space="preserve"> 1.00E+16</w:t>
            </w:r>
            <w:r w:rsidRPr="007629DF">
              <w:rPr>
                <w:rFonts w:hint="eastAsia"/>
                <w:sz w:val="22"/>
              </w:rPr>
              <w:t>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LVSI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0.255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2.079 (0.589, 7.331)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0.293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2.414 (0.468, 12.46)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0.112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2.234 (0.828, 6.026)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proofErr w:type="spellStart"/>
            <w:r w:rsidRPr="007629DF">
              <w:rPr>
                <w:b/>
                <w:sz w:val="22"/>
              </w:rPr>
              <w:t>Parametrial</w:t>
            </w:r>
            <w:proofErr w:type="spellEnd"/>
            <w:r w:rsidRPr="007629DF">
              <w:rPr>
                <w:b/>
                <w:sz w:val="22"/>
              </w:rPr>
              <w:t xml:space="preserve"> infiltration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0.807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0.049 (0, 1.54E+9)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0.745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0.047 (0, 4723135)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0.697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0.049 (0,</w:t>
            </w:r>
            <w:r w:rsidRPr="007629DF">
              <w:rPr>
                <w:sz w:val="22"/>
              </w:rPr>
              <w:t xml:space="preserve"> 1.95E+5</w:t>
            </w:r>
            <w:r w:rsidRPr="007629DF">
              <w:rPr>
                <w:rFonts w:hint="eastAsia"/>
                <w:sz w:val="22"/>
              </w:rPr>
              <w:t>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Vagina involvement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0.189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3.883 (0.512, 29.460)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0.060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7.679 (0.915, 64.448)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0.021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5.567 (1.303, 23.79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>)</w:t>
            </w:r>
          </w:p>
        </w:tc>
      </w:tr>
      <w:tr w:rsidR="007629DF" w:rsidRP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Uterus involvement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0.241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2.432 (0.551, 10.734)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0.621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1.697 (0.208, 13.829)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0.181</w:t>
            </w:r>
          </w:p>
        </w:tc>
        <w:tc>
          <w:tcPr>
            <w:tcW w:w="22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2.284 (0.68</w:t>
            </w:r>
            <w:r w:rsidRPr="007629DF">
              <w:rPr>
                <w:sz w:val="22"/>
              </w:rPr>
              <w:t>0</w:t>
            </w:r>
            <w:r w:rsidRPr="007629DF">
              <w:rPr>
                <w:rFonts w:hint="eastAsia"/>
                <w:sz w:val="22"/>
              </w:rPr>
              <w:t>, 7.669)</w:t>
            </w:r>
          </w:p>
        </w:tc>
      </w:tr>
      <w:tr w:rsidR="007629DF" w:rsidTr="00C130FC">
        <w:trPr>
          <w:trHeight w:val="283"/>
        </w:trPr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629DF" w:rsidRPr="007629DF" w:rsidRDefault="007629DF" w:rsidP="007629DF">
            <w:pPr>
              <w:widowControl/>
              <w:jc w:val="left"/>
              <w:rPr>
                <w:b/>
                <w:sz w:val="22"/>
              </w:rPr>
            </w:pPr>
            <w:r w:rsidRPr="007629DF">
              <w:rPr>
                <w:b/>
                <w:sz w:val="22"/>
              </w:rPr>
              <w:t>Lymph node metastasis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0.014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3.785 (1.313, 10.906)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0.753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sz w:val="22"/>
              </w:rPr>
              <w:t>0.716 (0.089, 5.738)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widowControl/>
              <w:jc w:val="center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7629DF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0.056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29DF" w:rsidRPr="00C130FC" w:rsidRDefault="007629DF" w:rsidP="007629DF">
            <w:pPr>
              <w:jc w:val="center"/>
              <w:rPr>
                <w:sz w:val="22"/>
              </w:rPr>
            </w:pPr>
            <w:r w:rsidRPr="007629DF">
              <w:rPr>
                <w:rFonts w:hint="eastAsia"/>
                <w:sz w:val="22"/>
              </w:rPr>
              <w:t>2.452 (0.977, 6.154)</w:t>
            </w:r>
          </w:p>
        </w:tc>
      </w:tr>
    </w:tbl>
    <w:p w:rsidR="00413EF0" w:rsidRDefault="00413EF0" w:rsidP="00E06169">
      <w:pPr>
        <w:rPr>
          <w:vertAlign w:val="superscript"/>
        </w:rPr>
      </w:pPr>
    </w:p>
    <w:p w:rsidR="006A5DF3" w:rsidRPr="00647819" w:rsidRDefault="006A5DF3" w:rsidP="006A5DF3">
      <w:r w:rsidRPr="00647819">
        <w:rPr>
          <w:vertAlign w:val="superscript"/>
        </w:rPr>
        <w:t>a</w:t>
      </w:r>
      <w:r w:rsidRPr="00647819">
        <w:t>p-</w:t>
      </w:r>
      <w:r>
        <w:t>v</w:t>
      </w:r>
      <w:r w:rsidRPr="00647819">
        <w:t xml:space="preserve">alues were derived from </w:t>
      </w:r>
      <w:bookmarkStart w:id="15" w:name="_Hlk98113427"/>
      <w:r w:rsidRPr="00647819">
        <w:t>Cox proportional hazards regression analysis</w:t>
      </w:r>
      <w:bookmarkEnd w:id="15"/>
      <w:r w:rsidRPr="00647819">
        <w:rPr>
          <w:rFonts w:hint="eastAsia"/>
        </w:rPr>
        <w:t>.</w:t>
      </w:r>
    </w:p>
    <w:p w:rsidR="006A5DF3" w:rsidRPr="00647819" w:rsidRDefault="006A5DF3" w:rsidP="006A5DF3">
      <w:proofErr w:type="spellStart"/>
      <w:r w:rsidRPr="00647819">
        <w:rPr>
          <w:vertAlign w:val="superscript"/>
        </w:rPr>
        <w:t>b</w:t>
      </w:r>
      <w:r w:rsidRPr="00647819">
        <w:t>OR</w:t>
      </w:r>
      <w:proofErr w:type="spellEnd"/>
      <w:r w:rsidRPr="00647819">
        <w:t xml:space="preserve"> </w:t>
      </w:r>
      <w:r w:rsidRPr="00647819">
        <w:rPr>
          <w:rFonts w:hint="eastAsia"/>
        </w:rPr>
        <w:t>represented</w:t>
      </w:r>
      <w:r w:rsidRPr="00647819">
        <w:t xml:space="preserve"> the odds of the event in patients receiving open abdominal radical hysterectomy versus patients receiving laparoscopic</w:t>
      </w:r>
    </w:p>
    <w:p w:rsidR="006A5DF3" w:rsidRPr="00647819" w:rsidRDefault="006A5DF3" w:rsidP="006A5DF3">
      <w:r w:rsidRPr="00647819">
        <w:t>or robot-assisted radical hysterectomy</w:t>
      </w:r>
      <w:r w:rsidRPr="00647819">
        <w:rPr>
          <w:rFonts w:hint="eastAsia"/>
        </w:rPr>
        <w:t>.</w:t>
      </w:r>
    </w:p>
    <w:p w:rsidR="006A5DF3" w:rsidRPr="00647819" w:rsidRDefault="006A5DF3" w:rsidP="006A5DF3">
      <w:proofErr w:type="spellStart"/>
      <w:r w:rsidRPr="00647819">
        <w:rPr>
          <w:vertAlign w:val="superscript"/>
        </w:rPr>
        <w:t>c</w:t>
      </w:r>
      <w:r w:rsidRPr="00647819">
        <w:t>OR</w:t>
      </w:r>
      <w:proofErr w:type="spellEnd"/>
      <w:r w:rsidRPr="00647819">
        <w:t xml:space="preserve"> </w:t>
      </w:r>
      <w:r w:rsidRPr="00647819">
        <w:rPr>
          <w:rFonts w:hint="eastAsia"/>
        </w:rPr>
        <w:t>represented</w:t>
      </w:r>
      <w:r w:rsidRPr="00647819">
        <w:t xml:space="preserve"> the odds of the event in </w:t>
      </w:r>
      <w:r>
        <w:t xml:space="preserve">patients with </w:t>
      </w:r>
      <w:r w:rsidRPr="00647819">
        <w:t xml:space="preserve">FIGO stage IIA2 versus </w:t>
      </w:r>
      <w:r>
        <w:t xml:space="preserve">in </w:t>
      </w:r>
      <w:r w:rsidRPr="00647819">
        <w:t xml:space="preserve">in </w:t>
      </w:r>
      <w:r>
        <w:t xml:space="preserve">patients with </w:t>
      </w:r>
      <w:r w:rsidRPr="00647819">
        <w:t>FIGO stage IB3</w:t>
      </w:r>
      <w:r w:rsidRPr="00647819">
        <w:rPr>
          <w:rFonts w:hint="eastAsia"/>
        </w:rPr>
        <w:t>.</w:t>
      </w:r>
    </w:p>
    <w:p w:rsidR="008D324D" w:rsidRDefault="006A5DF3" w:rsidP="008D324D">
      <w:pPr>
        <w:sectPr w:rsidR="008D324D" w:rsidSect="00413EF0">
          <w:pgSz w:w="16838" w:h="11906" w:orient="landscape"/>
          <w:pgMar w:top="993" w:right="1440" w:bottom="1276" w:left="1440" w:header="851" w:footer="992" w:gutter="0"/>
          <w:cols w:space="425"/>
          <w:docGrid w:type="lines" w:linePitch="326"/>
        </w:sectPr>
      </w:pPr>
      <w:bookmarkStart w:id="16" w:name="_Hlk98113890"/>
      <w:r w:rsidRPr="00647819">
        <w:t xml:space="preserve">Abbreviations: OR, odds ratio; Hb, hemoglobin concentration; </w:t>
      </w:r>
      <w:proofErr w:type="spellStart"/>
      <w:r w:rsidRPr="00647819">
        <w:t>Plt</w:t>
      </w:r>
      <w:proofErr w:type="spellEnd"/>
      <w:r w:rsidRPr="00647819">
        <w:t xml:space="preserve">, platelet count; BMI, body mass index; NACT, neoadjuvant chemotherapy; </w:t>
      </w:r>
      <w:r w:rsidRPr="00647819">
        <w:rPr>
          <w:rFonts w:hint="eastAsia"/>
        </w:rPr>
        <w:t>FIGO,</w:t>
      </w:r>
      <w:r w:rsidRPr="00647819">
        <w:t xml:space="preserve"> International Federation of Gynecology and Obstetrics; LVSI, </w:t>
      </w:r>
      <w:bookmarkStart w:id="17" w:name="_Hlk99235014"/>
      <w:proofErr w:type="spellStart"/>
      <w:r w:rsidRPr="00647819">
        <w:t>lymph</w:t>
      </w:r>
      <w:r>
        <w:t>o</w:t>
      </w:r>
      <w:r w:rsidRPr="00647819">
        <w:t>vascular</w:t>
      </w:r>
      <w:proofErr w:type="spellEnd"/>
      <w:r w:rsidRPr="00647819">
        <w:t xml:space="preserve"> space invasion</w:t>
      </w:r>
      <w:bookmarkEnd w:id="17"/>
      <w:r w:rsidRPr="00647819">
        <w:t>; NA, Not applicable.</w:t>
      </w:r>
      <w:bookmarkEnd w:id="16"/>
    </w:p>
    <w:p w:rsidR="006A5DF3" w:rsidRPr="00647819" w:rsidRDefault="008D324D" w:rsidP="006A5DF3">
      <w:pPr>
        <w:rPr>
          <w:rFonts w:cs="Times New Roman"/>
          <w:b/>
          <w:bCs/>
          <w:kern w:val="0"/>
          <w:szCs w:val="36"/>
        </w:rPr>
      </w:pPr>
      <w:bookmarkStart w:id="18" w:name="_Hlk100585417"/>
      <w:r>
        <w:rPr>
          <w:rFonts w:cs="Times New Roman"/>
          <w:b/>
        </w:rPr>
        <w:lastRenderedPageBreak/>
        <w:t xml:space="preserve">Table </w:t>
      </w:r>
      <w:bookmarkEnd w:id="18"/>
      <w:r w:rsidR="009272C1">
        <w:rPr>
          <w:rFonts w:cs="Times New Roman"/>
          <w:b/>
        </w:rPr>
        <w:t>S</w:t>
      </w:r>
      <w:r>
        <w:rPr>
          <w:rFonts w:cs="Times New Roman"/>
          <w:b/>
        </w:rPr>
        <w:t>7</w:t>
      </w:r>
      <w:r>
        <w:rPr>
          <w:rFonts w:cs="Times New Roman" w:hint="eastAsia"/>
          <w:b/>
        </w:rPr>
        <w:t>.</w:t>
      </w:r>
      <w:r>
        <w:rPr>
          <w:rFonts w:cs="Times New Roman"/>
          <w:b/>
        </w:rPr>
        <w:t xml:space="preserve"> </w:t>
      </w:r>
      <w:bookmarkStart w:id="19" w:name="_Hlk100585640"/>
      <w:r w:rsidR="006A5DF3" w:rsidRPr="00647819">
        <w:rPr>
          <w:rFonts w:cs="Times New Roman"/>
          <w:b/>
          <w:bCs/>
          <w:kern w:val="0"/>
          <w:szCs w:val="36"/>
        </w:rPr>
        <w:t>Detailed O</w:t>
      </w:r>
      <w:r w:rsidR="006A5DF3" w:rsidRPr="00647819">
        <w:rPr>
          <w:rFonts w:cs="宋体"/>
          <w:b/>
          <w:bCs/>
          <w:kern w:val="0"/>
          <w:szCs w:val="36"/>
        </w:rPr>
        <w:t>peration</w:t>
      </w:r>
      <w:r w:rsidR="006A5DF3" w:rsidRPr="00647819">
        <w:rPr>
          <w:rFonts w:cs="Times New Roman"/>
          <w:b/>
          <w:bCs/>
          <w:kern w:val="0"/>
          <w:szCs w:val="36"/>
        </w:rPr>
        <w:t xml:space="preserve"> Information </w:t>
      </w:r>
      <w:r w:rsidR="006A5DF3" w:rsidRPr="00647819">
        <w:rPr>
          <w:rFonts w:cs="宋体"/>
          <w:b/>
          <w:bCs/>
          <w:kern w:val="0"/>
          <w:szCs w:val="36"/>
        </w:rPr>
        <w:t>of Patients</w:t>
      </w:r>
      <w:bookmarkEnd w:id="19"/>
      <w:r w:rsidR="006A5DF3">
        <w:rPr>
          <w:rFonts w:cs="宋体"/>
          <w:b/>
          <w:bCs/>
          <w:kern w:val="0"/>
          <w:szCs w:val="36"/>
        </w:rPr>
        <w:t xml:space="preserve"> </w:t>
      </w:r>
      <w:r w:rsidR="006A5DF3">
        <w:rPr>
          <w:b/>
        </w:rPr>
        <w:t xml:space="preserve">Undergoing </w:t>
      </w:r>
      <w:r w:rsidR="006A5DF3" w:rsidRPr="00647819">
        <w:rPr>
          <w:b/>
        </w:rPr>
        <w:t>NACT</w:t>
      </w:r>
    </w:p>
    <w:tbl>
      <w:tblPr>
        <w:tblpPr w:leftFromText="180" w:rightFromText="180" w:vertAnchor="text" w:horzAnchor="margin" w:tblpX="-426" w:tblpY="203"/>
        <w:tblW w:w="94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2"/>
        <w:gridCol w:w="1701"/>
        <w:gridCol w:w="1702"/>
        <w:gridCol w:w="1133"/>
      </w:tblGrid>
      <w:tr w:rsidR="008D324D" w:rsidTr="008D324D">
        <w:trPr>
          <w:trHeight w:val="454"/>
        </w:trPr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6A5DF3" w:rsidRDefault="008D324D" w:rsidP="008D324D">
            <w:pPr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jc w:val="center"/>
              <w:rPr>
                <w:b/>
              </w:rPr>
            </w:pPr>
            <w:r w:rsidRPr="005D748B">
              <w:rPr>
                <w:rFonts w:eastAsia="等线" w:cs="Times New Roman"/>
                <w:b/>
                <w:kern w:val="0"/>
                <w:szCs w:val="24"/>
              </w:rPr>
              <w:t>CR/PR (n=227)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jc w:val="center"/>
              <w:rPr>
                <w:b/>
              </w:rPr>
            </w:pPr>
            <w:r w:rsidRPr="005D748B">
              <w:rPr>
                <w:rFonts w:eastAsia="等线" w:cs="Times New Roman"/>
                <w:b/>
                <w:kern w:val="0"/>
                <w:szCs w:val="24"/>
              </w:rPr>
              <w:t>SD/PD (n=91)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jc w:val="center"/>
              <w:rPr>
                <w:b/>
                <w:vertAlign w:val="superscript"/>
              </w:rPr>
            </w:pPr>
            <w:r w:rsidRPr="005D748B">
              <w:rPr>
                <w:b/>
                <w:bCs/>
              </w:rPr>
              <w:t>P-</w:t>
            </w:r>
            <w:proofErr w:type="spellStart"/>
            <w:r w:rsidRPr="005D748B">
              <w:rPr>
                <w:b/>
                <w:bCs/>
              </w:rPr>
              <w:t>value</w:t>
            </w:r>
            <w:r w:rsidRPr="005D748B">
              <w:rPr>
                <w:b/>
                <w:bCs/>
                <w:vertAlign w:val="superscript"/>
              </w:rPr>
              <w:t>a</w:t>
            </w:r>
            <w:proofErr w:type="spellEnd"/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rPr>
                <w:b/>
              </w:rPr>
            </w:pPr>
            <w:r w:rsidRPr="005D748B">
              <w:rPr>
                <w:b/>
                <w:bCs/>
              </w:rPr>
              <w:t>Type of radical hysterectomy, n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24D" w:rsidRDefault="008D324D" w:rsidP="008D324D"/>
        </w:tc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rPr>
                <w:b/>
              </w:rPr>
            </w:pPr>
            <w:r w:rsidRPr="005D748B">
              <w:rPr>
                <w:b/>
                <w:bCs/>
              </w:rPr>
              <w:t xml:space="preserve">    Laparotomy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D41E8B" w:rsidRDefault="008D324D" w:rsidP="008D324D">
            <w:pPr>
              <w:jc w:val="center"/>
            </w:pPr>
            <w:r w:rsidRPr="00D41E8B">
              <w:rPr>
                <w:bCs/>
              </w:rPr>
              <w:t xml:space="preserve">51 </w:t>
            </w:r>
            <w:r w:rsidRPr="00D41E8B">
              <w:rPr>
                <w:rFonts w:hint="eastAsia"/>
                <w:bCs/>
              </w:rPr>
              <w:t>(</w:t>
            </w:r>
            <w:bookmarkStart w:id="20" w:name="_Hlk100582001"/>
            <w:r w:rsidRPr="00D41E8B">
              <w:rPr>
                <w:bCs/>
              </w:rPr>
              <w:t>2</w:t>
            </w:r>
            <w:r>
              <w:rPr>
                <w:bCs/>
              </w:rPr>
              <w:t>3</w:t>
            </w:r>
            <w:r w:rsidRPr="00D41E8B">
              <w:rPr>
                <w:bCs/>
              </w:rPr>
              <w:t>.</w:t>
            </w:r>
            <w:bookmarkEnd w:id="20"/>
            <w:r>
              <w:rPr>
                <w:bCs/>
              </w:rPr>
              <w:t>1</w:t>
            </w:r>
            <w:r w:rsidRPr="00D41E8B">
              <w:rPr>
                <w:rFonts w:hint="eastAsia"/>
                <w:bCs/>
              </w:rPr>
              <w:t>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D41E8B" w:rsidRDefault="008D324D" w:rsidP="008D324D">
            <w:pPr>
              <w:jc w:val="center"/>
            </w:pPr>
            <w:r w:rsidRPr="00D41E8B">
              <w:rPr>
                <w:bCs/>
              </w:rPr>
              <w:t>27 (</w:t>
            </w:r>
            <w:r>
              <w:rPr>
                <w:bCs/>
              </w:rPr>
              <w:t>31.8</w:t>
            </w:r>
            <w:r w:rsidRPr="00D41E8B">
              <w:rPr>
                <w:bCs/>
              </w:rPr>
              <w:t>)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654F21" w:rsidRDefault="008D324D" w:rsidP="008D324D">
            <w:pPr>
              <w:jc w:val="center"/>
              <w:rPr>
                <w:highlight w:val="yellow"/>
              </w:rPr>
            </w:pPr>
            <w:r w:rsidRPr="00D41E8B">
              <w:rPr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86BF7B2" wp14:editId="110A518A">
                      <wp:simplePos x="0" y="0"/>
                      <wp:positionH relativeFrom="column">
                        <wp:posOffset>-121920</wp:posOffset>
                      </wp:positionH>
                      <wp:positionV relativeFrom="paragraph">
                        <wp:posOffset>-248285</wp:posOffset>
                      </wp:positionV>
                      <wp:extent cx="109855" cy="381000"/>
                      <wp:effectExtent l="0" t="0" r="23495" b="19050"/>
                      <wp:wrapThrough wrapText="bothSides">
                        <wp:wrapPolygon edited="0">
                          <wp:start x="0" y="0"/>
                          <wp:lineTo x="0" y="2160"/>
                          <wp:lineTo x="14983" y="17280"/>
                          <wp:lineTo x="0" y="21600"/>
                          <wp:lineTo x="22474" y="21600"/>
                          <wp:lineTo x="22474" y="0"/>
                          <wp:lineTo x="0" y="0"/>
                        </wp:wrapPolygon>
                      </wp:wrapThrough>
                      <wp:docPr id="1" name="右中括号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855" cy="381000"/>
                              </a:xfrm>
                              <a:prstGeom prst="rightBracket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45286FC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右中括号 1" o:spid="_x0000_s1026" type="#_x0000_t86" style="position:absolute;left:0;text-align:left;margin-left:-9.6pt;margin-top:-19.55pt;width:8.65pt;height:3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" adj="519" strokecolor="black [3200]" strokeweight="1pt">
                      <v:stroke joinstyle="miter"/>
                      <w10:wrap type="through"/>
                    </v:shape>
                  </w:pict>
                </mc:Fallback>
              </mc:AlternateContent>
            </w:r>
            <w:r w:rsidRPr="00D41E8B">
              <w:rPr>
                <w:rFonts w:hint="eastAsia"/>
              </w:rPr>
              <w:t>0</w:t>
            </w:r>
            <w:r w:rsidRPr="00D41E8B">
              <w:t>.143</w:t>
            </w: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rPr>
                <w:b/>
              </w:rPr>
            </w:pPr>
            <w:r w:rsidRPr="005D748B">
              <w:rPr>
                <w:b/>
                <w:bCs/>
              </w:rPr>
              <w:t xml:space="preserve">    Laparoscopy/R</w:t>
            </w:r>
            <w:r w:rsidRPr="005D748B">
              <w:rPr>
                <w:rFonts w:hint="eastAsia"/>
                <w:b/>
                <w:bCs/>
              </w:rPr>
              <w:t>obot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D41E8B" w:rsidRDefault="008D324D" w:rsidP="008D324D">
            <w:pPr>
              <w:jc w:val="center"/>
            </w:pPr>
            <w:r w:rsidRPr="00D41E8B">
              <w:rPr>
                <w:bCs/>
              </w:rPr>
              <w:t>170 (7</w:t>
            </w:r>
            <w:r>
              <w:rPr>
                <w:bCs/>
              </w:rPr>
              <w:t>6</w:t>
            </w:r>
            <w:r w:rsidRPr="00D41E8B">
              <w:rPr>
                <w:bCs/>
              </w:rPr>
              <w:t>.9)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D41E8B" w:rsidRDefault="008D324D" w:rsidP="008D324D">
            <w:pPr>
              <w:jc w:val="center"/>
            </w:pPr>
            <w:r w:rsidRPr="00D41E8B">
              <w:rPr>
                <w:bCs/>
              </w:rPr>
              <w:t>58 (6</w:t>
            </w:r>
            <w:r>
              <w:rPr>
                <w:bCs/>
              </w:rPr>
              <w:t>8.2</w:t>
            </w:r>
            <w:r w:rsidRPr="00D41E8B">
              <w:rPr>
                <w:bCs/>
              </w:rPr>
              <w:t>)</w:t>
            </w:r>
          </w:p>
        </w:tc>
        <w:tc>
          <w:tcPr>
            <w:tcW w:w="113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654F21" w:rsidRDefault="008D324D" w:rsidP="008D324D">
            <w:pPr>
              <w:jc w:val="center"/>
              <w:rPr>
                <w:highlight w:val="yellow"/>
              </w:rPr>
            </w:pP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rPr>
                <w:b/>
              </w:rPr>
            </w:pPr>
            <w:r w:rsidRPr="005D748B">
              <w:rPr>
                <w:b/>
                <w:bCs/>
              </w:rPr>
              <w:t xml:space="preserve">    Unknown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D41E8B" w:rsidRDefault="008D324D" w:rsidP="008D324D">
            <w:pPr>
              <w:jc w:val="center"/>
            </w:pPr>
            <w:r w:rsidRPr="00D41E8B">
              <w:rPr>
                <w:bCs/>
              </w:rPr>
              <w:t>6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D41E8B" w:rsidRDefault="008D324D" w:rsidP="008D324D">
            <w:pPr>
              <w:jc w:val="center"/>
            </w:pPr>
            <w:r w:rsidRPr="00D41E8B">
              <w:rPr>
                <w:bCs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654F21" w:rsidRDefault="008D324D" w:rsidP="008D324D">
            <w:pPr>
              <w:jc w:val="center"/>
              <w:rPr>
                <w:highlight w:val="yellow"/>
              </w:rPr>
            </w:pP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rPr>
                <w:b/>
              </w:rPr>
            </w:pPr>
            <w:r w:rsidRPr="005D748B">
              <w:rPr>
                <w:rFonts w:eastAsia="等线" w:cs="Times New Roman"/>
                <w:b/>
                <w:kern w:val="0"/>
                <w:szCs w:val="24"/>
              </w:rPr>
              <w:t xml:space="preserve">Median </w:t>
            </w:r>
            <w:r w:rsidRPr="005D748B">
              <w:rPr>
                <w:rFonts w:eastAsia="等线" w:cs="Times New Roman" w:hint="eastAsia"/>
                <w:b/>
                <w:kern w:val="0"/>
                <w:szCs w:val="24"/>
              </w:rPr>
              <w:t>i</w:t>
            </w:r>
            <w:r w:rsidRPr="005D748B">
              <w:rPr>
                <w:b/>
                <w:bCs/>
              </w:rPr>
              <w:t>ntraoperative hemorrhage, mL</w:t>
            </w:r>
            <w:r w:rsidRPr="005D748B">
              <w:rPr>
                <w:rFonts w:eastAsia="等线" w:cs="Times New Roman"/>
                <w:b/>
                <w:kern w:val="0"/>
                <w:szCs w:val="24"/>
              </w:rPr>
              <w:t xml:space="preserve"> (range)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rFonts w:hint="eastAsia"/>
              </w:rPr>
              <w:t>2</w:t>
            </w:r>
            <w:r>
              <w:t>00 (30-1000)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rFonts w:hint="eastAsia"/>
              </w:rPr>
              <w:t>2</w:t>
            </w:r>
            <w:r>
              <w:t>00 (20-1500)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rFonts w:hint="eastAsia"/>
              </w:rPr>
              <w:t>0.</w:t>
            </w:r>
            <w:r>
              <w:t>302</w:t>
            </w: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rPr>
                <w:b/>
              </w:rPr>
            </w:pPr>
            <w:r w:rsidRPr="005D748B">
              <w:rPr>
                <w:rFonts w:eastAsia="等线" w:cs="Times New Roman"/>
                <w:b/>
                <w:kern w:val="0"/>
                <w:szCs w:val="24"/>
              </w:rPr>
              <w:t xml:space="preserve">Median </w:t>
            </w:r>
            <w:bookmarkStart w:id="21" w:name="_Hlk100585873"/>
            <w:r w:rsidRPr="005D748B">
              <w:rPr>
                <w:rFonts w:eastAsia="等线" w:cs="Times New Roman" w:hint="eastAsia"/>
                <w:b/>
                <w:kern w:val="0"/>
                <w:szCs w:val="24"/>
              </w:rPr>
              <w:t>p</w:t>
            </w:r>
            <w:r w:rsidRPr="005D748B">
              <w:rPr>
                <w:b/>
                <w:bCs/>
              </w:rPr>
              <w:t>arametrium excision</w:t>
            </w:r>
            <w:bookmarkEnd w:id="21"/>
            <w:r w:rsidRPr="005D748B">
              <w:rPr>
                <w:b/>
                <w:bCs/>
              </w:rPr>
              <w:t xml:space="preserve">, cm </w:t>
            </w:r>
            <w:r w:rsidRPr="005D748B">
              <w:rPr>
                <w:rFonts w:eastAsia="等线" w:cs="Times New Roman"/>
                <w:b/>
                <w:kern w:val="0"/>
                <w:szCs w:val="24"/>
              </w:rPr>
              <w:t>(range)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rFonts w:hint="eastAsia"/>
              </w:rPr>
              <w:t>3</w:t>
            </w:r>
            <w:r>
              <w:t>.0 (2.0-5.0)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rFonts w:hint="eastAsia"/>
              </w:rPr>
              <w:t>3</w:t>
            </w:r>
            <w:r>
              <w:t>.0 (2.5-5.0)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bookmarkStart w:id="22" w:name="_Hlk100585954"/>
            <w:r>
              <w:rPr>
                <w:rFonts w:hint="eastAsia"/>
              </w:rPr>
              <w:t>0</w:t>
            </w:r>
            <w:r>
              <w:t>.</w:t>
            </w:r>
            <w:bookmarkEnd w:id="22"/>
            <w:r>
              <w:t>233</w:t>
            </w: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rPr>
                <w:rFonts w:eastAsia="等线" w:cs="Times New Roman"/>
                <w:b/>
                <w:kern w:val="0"/>
                <w:szCs w:val="24"/>
              </w:rPr>
            </w:pPr>
            <w:r w:rsidRPr="005D748B">
              <w:rPr>
                <w:b/>
              </w:rPr>
              <w:t>Operative</w:t>
            </w:r>
            <w:r w:rsidRPr="005D748B">
              <w:rPr>
                <w:rFonts w:eastAsia="等线" w:cs="Times New Roman" w:hint="eastAsia"/>
                <w:b/>
                <w:kern w:val="0"/>
                <w:szCs w:val="24"/>
              </w:rPr>
              <w:t xml:space="preserve"> </w:t>
            </w:r>
            <w:r>
              <w:rPr>
                <w:rFonts w:eastAsia="等线" w:cs="Times New Roman" w:hint="eastAsia"/>
                <w:b/>
                <w:kern w:val="0"/>
                <w:szCs w:val="24"/>
              </w:rPr>
              <w:t>c</w:t>
            </w:r>
            <w:r w:rsidRPr="005D748B">
              <w:rPr>
                <w:rFonts w:eastAsia="等线" w:cs="Times New Roman"/>
                <w:b/>
                <w:kern w:val="0"/>
                <w:szCs w:val="24"/>
              </w:rPr>
              <w:t xml:space="preserve">omplication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ind w:firstLineChars="200" w:firstLine="482"/>
              <w:rPr>
                <w:b/>
              </w:rPr>
            </w:pPr>
            <w:r w:rsidRPr="005D748B">
              <w:rPr>
                <w:b/>
                <w:bCs/>
              </w:rPr>
              <w:t>Injury of urinary system,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bCs/>
              </w:rPr>
              <w:t>0 (0)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  <w:rPr>
                <w:vertAlign w:val="superscript"/>
              </w:rPr>
            </w:pPr>
            <w:r>
              <w:rPr>
                <w:bCs/>
              </w:rPr>
              <w:t>1 (</w:t>
            </w:r>
            <w:proofErr w:type="gramStart"/>
            <w:r>
              <w:rPr>
                <w:bCs/>
              </w:rPr>
              <w:t>1.1)</w:t>
            </w:r>
            <w:r>
              <w:rPr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ind w:firstLineChars="200" w:firstLine="482"/>
              <w:rPr>
                <w:b/>
              </w:rPr>
            </w:pPr>
            <w:r w:rsidRPr="005D748B">
              <w:rPr>
                <w:b/>
                <w:bCs/>
              </w:rPr>
              <w:t>Injury of gastrointestinal tract, n (%)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  <w:rPr>
                <w:vertAlign w:val="superscript"/>
              </w:rPr>
            </w:pPr>
            <w:r>
              <w:rPr>
                <w:bCs/>
              </w:rPr>
              <w:t>1 (</w:t>
            </w:r>
            <w:proofErr w:type="gramStart"/>
            <w:r>
              <w:rPr>
                <w:bCs/>
              </w:rPr>
              <w:t>0.4)</w:t>
            </w:r>
            <w:r>
              <w:rPr>
                <w:bCs/>
                <w:vertAlign w:val="superscript"/>
              </w:rPr>
              <w:t>b</w:t>
            </w:r>
            <w:proofErr w:type="gramEnd"/>
          </w:p>
        </w:tc>
        <w:tc>
          <w:tcPr>
            <w:tcW w:w="17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bCs/>
              </w:rPr>
              <w:t>0 (0)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ind w:firstLineChars="200" w:firstLine="482"/>
              <w:rPr>
                <w:b/>
              </w:rPr>
            </w:pPr>
            <w:r w:rsidRPr="005D748B">
              <w:rPr>
                <w:b/>
                <w:bCs/>
              </w:rPr>
              <w:t>Injury of vessel, n (%)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bCs/>
              </w:rPr>
              <w:t>0 (0)</w:t>
            </w:r>
          </w:p>
        </w:tc>
        <w:tc>
          <w:tcPr>
            <w:tcW w:w="17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bCs/>
              </w:rPr>
              <w:t>0 (0)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ind w:firstLineChars="200" w:firstLine="482"/>
              <w:rPr>
                <w:b/>
                <w:vertAlign w:val="superscript"/>
              </w:rPr>
            </w:pPr>
            <w:r w:rsidRPr="005D748B">
              <w:rPr>
                <w:b/>
                <w:bCs/>
              </w:rPr>
              <w:t>Infection, n (</w:t>
            </w:r>
            <w:proofErr w:type="gramStart"/>
            <w:r w:rsidRPr="005D748B">
              <w:rPr>
                <w:b/>
                <w:bCs/>
              </w:rPr>
              <w:t>%)</w:t>
            </w:r>
            <w:r w:rsidRPr="005D748B">
              <w:rPr>
                <w:b/>
                <w:bCs/>
                <w:vertAlign w:val="superscript"/>
              </w:rPr>
              <w:t>c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bCs/>
              </w:rPr>
              <w:t>2 (0.9)</w:t>
            </w:r>
          </w:p>
        </w:tc>
        <w:tc>
          <w:tcPr>
            <w:tcW w:w="17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bCs/>
              </w:rPr>
              <w:t>5 (5.5)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ind w:firstLineChars="200" w:firstLine="482"/>
              <w:rPr>
                <w:b/>
                <w:vertAlign w:val="superscript"/>
              </w:rPr>
            </w:pPr>
            <w:proofErr w:type="spellStart"/>
            <w:r w:rsidRPr="005D748B">
              <w:rPr>
                <w:b/>
                <w:bCs/>
              </w:rPr>
              <w:t>Lymphocyst</w:t>
            </w:r>
            <w:proofErr w:type="spellEnd"/>
            <w:r w:rsidRPr="005D748B">
              <w:rPr>
                <w:b/>
                <w:bCs/>
              </w:rPr>
              <w:t>, n (</w:t>
            </w:r>
            <w:proofErr w:type="gramStart"/>
            <w:r w:rsidRPr="005D748B">
              <w:rPr>
                <w:b/>
                <w:bCs/>
              </w:rPr>
              <w:t>%)</w:t>
            </w:r>
            <w:r w:rsidRPr="005D748B">
              <w:rPr>
                <w:b/>
                <w:bCs/>
                <w:vertAlign w:val="superscript"/>
              </w:rPr>
              <w:t>d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bCs/>
              </w:rPr>
              <w:t>13 (5.7)</w:t>
            </w:r>
          </w:p>
        </w:tc>
        <w:tc>
          <w:tcPr>
            <w:tcW w:w="17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bCs/>
              </w:rPr>
              <w:t>1 (1.1)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ind w:firstLineChars="200" w:firstLine="482"/>
              <w:rPr>
                <w:b/>
              </w:rPr>
            </w:pPr>
            <w:r w:rsidRPr="005D748B">
              <w:rPr>
                <w:b/>
                <w:bCs/>
              </w:rPr>
              <w:t>Deep vein thrombosis, n (%)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bCs/>
              </w:rPr>
              <w:t>1 (0.4)</w:t>
            </w:r>
          </w:p>
        </w:tc>
        <w:tc>
          <w:tcPr>
            <w:tcW w:w="1702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bCs/>
              </w:rPr>
              <w:t>0 (0)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rPr>
                <w:b/>
                <w:vertAlign w:val="superscript"/>
              </w:rPr>
            </w:pPr>
            <w:r w:rsidRPr="005D748B">
              <w:rPr>
                <w:rFonts w:eastAsia="等线" w:cs="Times New Roman"/>
                <w:b/>
                <w:kern w:val="0"/>
                <w:szCs w:val="24"/>
              </w:rPr>
              <w:t>Median c</w:t>
            </w:r>
            <w:r w:rsidRPr="005D748B">
              <w:rPr>
                <w:b/>
                <w:bCs/>
              </w:rPr>
              <w:t>atheter time, days</w:t>
            </w:r>
            <w:r w:rsidRPr="005D748B">
              <w:rPr>
                <w:rFonts w:eastAsia="等线" w:cs="Times New Roman"/>
                <w:b/>
                <w:kern w:val="0"/>
                <w:szCs w:val="24"/>
              </w:rPr>
              <w:t xml:space="preserve"> (range)</w:t>
            </w:r>
            <w:r w:rsidRPr="005D748B">
              <w:rPr>
                <w:rFonts w:eastAsia="等线" w:cs="Times New Roman" w:hint="eastAsia"/>
                <w:b/>
                <w:kern w:val="0"/>
                <w:szCs w:val="24"/>
                <w:vertAlign w:val="superscript"/>
              </w:rPr>
              <w:t>e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rFonts w:hint="eastAsia"/>
              </w:rPr>
              <w:t>5</w:t>
            </w:r>
            <w:r>
              <w:t xml:space="preserve"> (0-23)</w:t>
            </w:r>
          </w:p>
        </w:tc>
        <w:tc>
          <w:tcPr>
            <w:tcW w:w="1702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t>6 (0-25)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rFonts w:hint="eastAsia"/>
              </w:rPr>
              <w:t>0</w:t>
            </w:r>
            <w:r>
              <w:t>.033</w:t>
            </w:r>
          </w:p>
        </w:tc>
      </w:tr>
      <w:tr w:rsidR="008D324D" w:rsidTr="008D324D">
        <w:trPr>
          <w:trHeight w:val="454"/>
        </w:trPr>
        <w:tc>
          <w:tcPr>
            <w:tcW w:w="49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Pr="005D748B" w:rsidRDefault="008D324D" w:rsidP="008D324D">
            <w:pPr>
              <w:rPr>
                <w:b/>
              </w:rPr>
            </w:pPr>
            <w:r w:rsidRPr="005D748B">
              <w:rPr>
                <w:rFonts w:eastAsia="等线" w:cs="Times New Roman"/>
                <w:b/>
                <w:kern w:val="0"/>
                <w:szCs w:val="24"/>
              </w:rPr>
              <w:t>Median p</w:t>
            </w:r>
            <w:r w:rsidRPr="005D748B">
              <w:rPr>
                <w:b/>
                <w:bCs/>
              </w:rPr>
              <w:t>ost-operation drainage, mL</w:t>
            </w:r>
            <w:r w:rsidRPr="005D748B">
              <w:rPr>
                <w:rFonts w:eastAsia="等线" w:cs="Times New Roman"/>
                <w:b/>
                <w:kern w:val="0"/>
                <w:szCs w:val="24"/>
              </w:rPr>
              <w:t xml:space="preserve"> (range)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rFonts w:hint="eastAsia"/>
              </w:rPr>
              <w:t>3</w:t>
            </w:r>
            <w:r>
              <w:t>90 (0-4612)</w:t>
            </w:r>
          </w:p>
        </w:tc>
        <w:tc>
          <w:tcPr>
            <w:tcW w:w="17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rFonts w:hint="eastAsia"/>
              </w:rPr>
              <w:t>5</w:t>
            </w:r>
            <w:r>
              <w:t>50 (0-8010</w:t>
            </w:r>
            <w:r>
              <w:rPr>
                <w:rFonts w:hint="eastAsia"/>
              </w:rPr>
              <w:t>)</w:t>
            </w:r>
          </w:p>
        </w:tc>
        <w:tc>
          <w:tcPr>
            <w:tcW w:w="113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8D324D" w:rsidRDefault="008D324D" w:rsidP="008D324D">
            <w:pPr>
              <w:jc w:val="center"/>
            </w:pPr>
            <w:r>
              <w:rPr>
                <w:rFonts w:hint="eastAsia"/>
              </w:rPr>
              <w:t>0</w:t>
            </w:r>
            <w:r>
              <w:t>.060</w:t>
            </w:r>
          </w:p>
        </w:tc>
      </w:tr>
    </w:tbl>
    <w:p w:rsidR="008D324D" w:rsidRDefault="008D324D" w:rsidP="008D324D">
      <w:pPr>
        <w:rPr>
          <w:vertAlign w:val="superscript"/>
        </w:rPr>
      </w:pPr>
    </w:p>
    <w:p w:rsidR="006A5DF3" w:rsidRPr="00647819" w:rsidRDefault="006A5DF3" w:rsidP="006A5DF3">
      <w:proofErr w:type="spellStart"/>
      <w:r w:rsidRPr="00647819">
        <w:rPr>
          <w:rFonts w:hint="eastAsia"/>
          <w:vertAlign w:val="superscript"/>
        </w:rPr>
        <w:t>a</w:t>
      </w:r>
      <w:r w:rsidRPr="00647819">
        <w:t>The</w:t>
      </w:r>
      <w:proofErr w:type="spellEnd"/>
      <w:r w:rsidRPr="00647819">
        <w:t xml:space="preserve"> patient had a ureteral injury during the operation.</w:t>
      </w:r>
    </w:p>
    <w:p w:rsidR="006A5DF3" w:rsidRPr="00647819" w:rsidRDefault="006A5DF3" w:rsidP="006A5DF3">
      <w:proofErr w:type="spellStart"/>
      <w:r w:rsidRPr="00647819">
        <w:rPr>
          <w:rFonts w:hint="eastAsia"/>
          <w:vertAlign w:val="superscript"/>
        </w:rPr>
        <w:t>b</w:t>
      </w:r>
      <w:r w:rsidRPr="00647819">
        <w:t>The</w:t>
      </w:r>
      <w:proofErr w:type="spellEnd"/>
      <w:r w:rsidRPr="00647819">
        <w:t xml:space="preserve"> patient had a postoperative intestinal obstruction.</w:t>
      </w:r>
    </w:p>
    <w:p w:rsidR="006A5DF3" w:rsidRPr="00647819" w:rsidRDefault="006A5DF3" w:rsidP="006A5DF3">
      <w:proofErr w:type="spellStart"/>
      <w:r w:rsidRPr="00647819">
        <w:rPr>
          <w:rFonts w:hint="eastAsia"/>
          <w:vertAlign w:val="superscript"/>
        </w:rPr>
        <w:t>c</w:t>
      </w:r>
      <w:r w:rsidRPr="00647819">
        <w:t>W</w:t>
      </w:r>
      <w:r w:rsidRPr="00647819">
        <w:rPr>
          <w:rFonts w:hint="eastAsia"/>
        </w:rPr>
        <w:t>ound</w:t>
      </w:r>
      <w:proofErr w:type="spellEnd"/>
      <w:r w:rsidRPr="00647819">
        <w:t xml:space="preserve"> infection, pelvic infection, pulmonary infection, and other infections were all involved in statistical analysis.</w:t>
      </w:r>
    </w:p>
    <w:p w:rsidR="006A5DF3" w:rsidRPr="00647819" w:rsidRDefault="006A5DF3" w:rsidP="006A5DF3">
      <w:proofErr w:type="spellStart"/>
      <w:r w:rsidRPr="00647819">
        <w:rPr>
          <w:rFonts w:hint="eastAsia"/>
          <w:vertAlign w:val="superscript"/>
        </w:rPr>
        <w:t>d</w:t>
      </w:r>
      <w:r w:rsidRPr="00647819">
        <w:t>Lymphatic</w:t>
      </w:r>
      <w:proofErr w:type="spellEnd"/>
      <w:r w:rsidRPr="00647819">
        <w:t xml:space="preserve"> cysts with a diameter </w:t>
      </w:r>
      <w:r>
        <w:t>&gt;</w:t>
      </w:r>
      <w:r w:rsidRPr="00647819">
        <w:t>5 c</w:t>
      </w:r>
      <w:r>
        <w:t>m</w:t>
      </w:r>
      <w:r w:rsidRPr="00647819">
        <w:t xml:space="preserve"> </w:t>
      </w:r>
      <w:proofErr w:type="gramStart"/>
      <w:r w:rsidRPr="00647819">
        <w:t>were</w:t>
      </w:r>
      <w:proofErr w:type="gramEnd"/>
      <w:r w:rsidRPr="00647819">
        <w:t xml:space="preserve"> involved in statistical analysis.</w:t>
      </w:r>
    </w:p>
    <w:p w:rsidR="0011676D" w:rsidRDefault="006A5DF3" w:rsidP="006A5DF3">
      <w:proofErr w:type="spellStart"/>
      <w:r w:rsidRPr="00647819">
        <w:rPr>
          <w:rFonts w:hint="eastAsia"/>
          <w:vertAlign w:val="superscript"/>
        </w:rPr>
        <w:t>e</w:t>
      </w:r>
      <w:r w:rsidRPr="00647819">
        <w:t>The</w:t>
      </w:r>
      <w:proofErr w:type="spellEnd"/>
      <w:r w:rsidRPr="00647819">
        <w:t xml:space="preserve"> indwelling catheter time was recorded as 0 days if the catheter was pulled out within 24 hours after the operation.</w:t>
      </w:r>
    </w:p>
    <w:p w:rsidR="0011676D" w:rsidRDefault="0011676D">
      <w:pPr>
        <w:widowControl/>
        <w:jc w:val="left"/>
      </w:pPr>
      <w:r>
        <w:br w:type="page"/>
      </w:r>
    </w:p>
    <w:p w:rsidR="006A5DF3" w:rsidRPr="004E3079" w:rsidRDefault="004E3079" w:rsidP="006A5DF3">
      <w:pPr>
        <w:rPr>
          <w:rFonts w:cs="Times New Roman"/>
          <w:b/>
        </w:rPr>
      </w:pPr>
      <w:r w:rsidRPr="004E3079">
        <w:rPr>
          <w:rFonts w:cs="Times New Roman"/>
          <w:b/>
        </w:rPr>
        <w:lastRenderedPageBreak/>
        <w:t xml:space="preserve">Table </w:t>
      </w:r>
      <w:r w:rsidR="009272C1">
        <w:rPr>
          <w:rFonts w:cs="Times New Roman"/>
          <w:b/>
        </w:rPr>
        <w:t>S</w:t>
      </w:r>
      <w:r>
        <w:rPr>
          <w:rFonts w:cs="Times New Roman"/>
          <w:b/>
        </w:rPr>
        <w:t>8</w:t>
      </w:r>
      <w:r>
        <w:rPr>
          <w:rFonts w:cs="Times New Roman" w:hint="eastAsia"/>
          <w:b/>
        </w:rPr>
        <w:t>.</w:t>
      </w:r>
      <w:r w:rsidRPr="004E3079">
        <w:rPr>
          <w:rFonts w:cs="Times New Roman"/>
          <w:b/>
        </w:rPr>
        <w:t xml:space="preserve"> List of all participating centers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46"/>
        <w:gridCol w:w="8647"/>
      </w:tblGrid>
      <w:tr w:rsidR="00D36C2C" w:rsidRPr="00D36C2C" w:rsidTr="00D36C2C">
        <w:tc>
          <w:tcPr>
            <w:tcW w:w="846" w:type="dxa"/>
          </w:tcPr>
          <w:p w:rsidR="00D36C2C" w:rsidRPr="00D36C2C" w:rsidRDefault="00D36C2C" w:rsidP="006A5DF3">
            <w:pPr>
              <w:rPr>
                <w:rFonts w:cs="Times New Roman"/>
                <w:szCs w:val="24"/>
              </w:rPr>
            </w:pPr>
            <w:r w:rsidRPr="00D36C2C">
              <w:rPr>
                <w:rFonts w:cs="Times New Roman"/>
                <w:szCs w:val="24"/>
              </w:rPr>
              <w:t>No.</w:t>
            </w:r>
          </w:p>
        </w:tc>
        <w:tc>
          <w:tcPr>
            <w:tcW w:w="8647" w:type="dxa"/>
          </w:tcPr>
          <w:p w:rsidR="00D36C2C" w:rsidRPr="00D36C2C" w:rsidRDefault="00D36C2C" w:rsidP="006A5DF3">
            <w:pPr>
              <w:rPr>
                <w:rFonts w:cs="Times New Roman"/>
                <w:szCs w:val="24"/>
              </w:rPr>
            </w:pPr>
            <w:r w:rsidRPr="00D36C2C">
              <w:rPr>
                <w:rFonts w:cs="Times New Roman"/>
                <w:szCs w:val="24"/>
              </w:rPr>
              <w:t>Organization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4E3079">
            <w:pPr>
              <w:rPr>
                <w:rFonts w:cs="Times New Roman"/>
                <w:szCs w:val="24"/>
              </w:rPr>
            </w:pPr>
            <w:r w:rsidRPr="00D36C2C">
              <w:rPr>
                <w:rFonts w:cs="Times New Roman"/>
                <w:szCs w:val="24"/>
              </w:rPr>
              <w:t>1</w:t>
            </w:r>
          </w:p>
        </w:tc>
        <w:tc>
          <w:tcPr>
            <w:tcW w:w="8647" w:type="dxa"/>
            <w:vAlign w:val="bottom"/>
          </w:tcPr>
          <w:p w:rsidR="00D36C2C" w:rsidRPr="00D36C2C" w:rsidRDefault="00D36C2C" w:rsidP="004E3079">
            <w:pPr>
              <w:widowControl/>
              <w:jc w:val="left"/>
              <w:rPr>
                <w:rFonts w:eastAsia="等线" w:cs="Times New Roman"/>
                <w:color w:val="212121"/>
                <w:kern w:val="0"/>
                <w:szCs w:val="24"/>
              </w:rPr>
            </w:pPr>
            <w:r w:rsidRPr="00D36C2C">
              <w:rPr>
                <w:rFonts w:eastAsia="等线" w:cs="Times New Roman"/>
                <w:color w:val="212121"/>
                <w:szCs w:val="24"/>
              </w:rPr>
              <w:t>Tongji Hospital, Tongji Medical College, Huazhong University of Science and Technology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4E3079">
            <w:pPr>
              <w:rPr>
                <w:rFonts w:cs="Times New Roman"/>
                <w:szCs w:val="24"/>
              </w:rPr>
            </w:pPr>
            <w:r w:rsidRPr="00D36C2C">
              <w:rPr>
                <w:rFonts w:cs="Times New Roman"/>
                <w:szCs w:val="24"/>
              </w:rPr>
              <w:t>2</w:t>
            </w:r>
          </w:p>
        </w:tc>
        <w:tc>
          <w:tcPr>
            <w:tcW w:w="8647" w:type="dxa"/>
            <w:vAlign w:val="bottom"/>
          </w:tcPr>
          <w:p w:rsidR="00D36C2C" w:rsidRPr="00D36C2C" w:rsidRDefault="00D36C2C" w:rsidP="004E3079">
            <w:pPr>
              <w:rPr>
                <w:rFonts w:eastAsia="等线" w:cs="Times New Roman"/>
                <w:color w:val="212121"/>
                <w:szCs w:val="24"/>
              </w:rPr>
            </w:pPr>
            <w:r w:rsidRPr="00D36C2C">
              <w:rPr>
                <w:rFonts w:eastAsia="等线" w:cs="Times New Roman"/>
                <w:color w:val="212121"/>
                <w:szCs w:val="24"/>
              </w:rPr>
              <w:t>Women's Hospital, School of Medicine, Zhejiang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4E3079">
            <w:pPr>
              <w:rPr>
                <w:rFonts w:cs="Times New Roman"/>
                <w:szCs w:val="24"/>
              </w:rPr>
            </w:pPr>
            <w:r w:rsidRPr="00D36C2C">
              <w:rPr>
                <w:rFonts w:cs="Times New Roman"/>
                <w:szCs w:val="24"/>
              </w:rPr>
              <w:t>3</w:t>
            </w:r>
          </w:p>
        </w:tc>
        <w:tc>
          <w:tcPr>
            <w:tcW w:w="8647" w:type="dxa"/>
            <w:vAlign w:val="bottom"/>
          </w:tcPr>
          <w:p w:rsidR="00D36C2C" w:rsidRPr="00D36C2C" w:rsidRDefault="00D36C2C" w:rsidP="004E3079">
            <w:pPr>
              <w:rPr>
                <w:rFonts w:eastAsia="等线" w:cs="Times New Roman"/>
                <w:color w:val="212121"/>
                <w:szCs w:val="24"/>
              </w:rPr>
            </w:pPr>
            <w:r w:rsidRPr="00D36C2C">
              <w:rPr>
                <w:rFonts w:eastAsia="等线" w:cs="Times New Roman"/>
                <w:color w:val="212121"/>
                <w:szCs w:val="24"/>
              </w:rPr>
              <w:t xml:space="preserve">Hunan Cancer Hospital/The Affiliated Cancer Hospital of </w:t>
            </w:r>
            <w:proofErr w:type="spellStart"/>
            <w:r w:rsidRPr="00D36C2C">
              <w:rPr>
                <w:rFonts w:eastAsia="等线" w:cs="Times New Roman"/>
                <w:color w:val="212121"/>
                <w:szCs w:val="24"/>
              </w:rPr>
              <w:t>Xiangya</w:t>
            </w:r>
            <w:proofErr w:type="spellEnd"/>
            <w:r w:rsidRPr="00D36C2C">
              <w:rPr>
                <w:rFonts w:eastAsia="等线" w:cs="Times New Roman"/>
                <w:color w:val="212121"/>
                <w:szCs w:val="24"/>
              </w:rPr>
              <w:t xml:space="preserve"> School of Medicine, Central South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 w:rsidRPr="00D36C2C">
              <w:rPr>
                <w:rFonts w:cs="Times New Roman"/>
                <w:szCs w:val="24"/>
              </w:rPr>
              <w:t>4</w:t>
            </w:r>
          </w:p>
        </w:tc>
        <w:tc>
          <w:tcPr>
            <w:tcW w:w="8647" w:type="dxa"/>
            <w:vAlign w:val="bottom"/>
          </w:tcPr>
          <w:p w:rsidR="00D36C2C" w:rsidRPr="00D36C2C" w:rsidRDefault="00D36C2C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D36C2C">
              <w:rPr>
                <w:rFonts w:eastAsia="等线" w:cs="Times New Roman"/>
                <w:color w:val="212121"/>
                <w:szCs w:val="24"/>
              </w:rPr>
              <w:t>The First Affiliated Hospital of Chongqing Medical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 w:rsidRPr="00D36C2C">
              <w:rPr>
                <w:rFonts w:cs="Times New Roman"/>
                <w:szCs w:val="24"/>
              </w:rPr>
              <w:t>5</w:t>
            </w:r>
          </w:p>
        </w:tc>
        <w:tc>
          <w:tcPr>
            <w:tcW w:w="8647" w:type="dxa"/>
            <w:vAlign w:val="bottom"/>
          </w:tcPr>
          <w:p w:rsidR="00D36C2C" w:rsidRPr="00D36C2C" w:rsidRDefault="00D36C2C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D36C2C">
              <w:rPr>
                <w:rFonts w:eastAsia="等线" w:cs="Times New Roman"/>
                <w:color w:val="212121"/>
                <w:szCs w:val="24"/>
              </w:rPr>
              <w:t xml:space="preserve">Third </w:t>
            </w:r>
            <w:proofErr w:type="spellStart"/>
            <w:r w:rsidRPr="00D36C2C">
              <w:rPr>
                <w:rFonts w:eastAsia="等线" w:cs="Times New Roman"/>
                <w:color w:val="212121"/>
                <w:szCs w:val="24"/>
              </w:rPr>
              <w:t>Xiangya</w:t>
            </w:r>
            <w:proofErr w:type="spellEnd"/>
            <w:r w:rsidRPr="00D36C2C">
              <w:rPr>
                <w:rFonts w:eastAsia="等线" w:cs="Times New Roman"/>
                <w:color w:val="212121"/>
                <w:szCs w:val="24"/>
              </w:rPr>
              <w:t xml:space="preserve"> Hospital of Central South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 w:rsidRPr="00D36C2C">
              <w:rPr>
                <w:rFonts w:cs="Times New Roman"/>
                <w:szCs w:val="24"/>
              </w:rPr>
              <w:t>6</w:t>
            </w:r>
          </w:p>
        </w:tc>
        <w:tc>
          <w:tcPr>
            <w:tcW w:w="8647" w:type="dxa"/>
            <w:vAlign w:val="bottom"/>
          </w:tcPr>
          <w:p w:rsidR="00D36C2C" w:rsidRPr="00D36C2C" w:rsidRDefault="00D36C2C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D36C2C">
              <w:rPr>
                <w:rFonts w:eastAsia="等线" w:cs="Times New Roman"/>
                <w:color w:val="212121"/>
                <w:szCs w:val="24"/>
              </w:rPr>
              <w:t>Renmin Hospital of Wuhan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 w:rsidRPr="00D36C2C">
              <w:rPr>
                <w:rFonts w:cs="Times New Roman"/>
                <w:szCs w:val="24"/>
              </w:rPr>
              <w:t>7</w:t>
            </w:r>
          </w:p>
        </w:tc>
        <w:tc>
          <w:tcPr>
            <w:tcW w:w="8647" w:type="dxa"/>
            <w:vAlign w:val="bottom"/>
          </w:tcPr>
          <w:p w:rsidR="00D36C2C" w:rsidRPr="00D36C2C" w:rsidRDefault="00D36C2C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D36C2C">
              <w:rPr>
                <w:rFonts w:eastAsia="等线" w:cs="Times New Roman"/>
                <w:color w:val="212121"/>
                <w:szCs w:val="24"/>
              </w:rPr>
              <w:t>The First Affiliated Hospital of Nanjing Medical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 w:rsidRPr="00D36C2C">
              <w:rPr>
                <w:rFonts w:cs="Times New Roman"/>
                <w:szCs w:val="24"/>
              </w:rPr>
              <w:t>8</w:t>
            </w:r>
          </w:p>
        </w:tc>
        <w:tc>
          <w:tcPr>
            <w:tcW w:w="8647" w:type="dxa"/>
            <w:vAlign w:val="bottom"/>
          </w:tcPr>
          <w:p w:rsidR="00D36C2C" w:rsidRPr="00D36C2C" w:rsidRDefault="00D36C2C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D36C2C">
              <w:rPr>
                <w:rFonts w:eastAsia="等线" w:cs="Times New Roman"/>
                <w:color w:val="212121"/>
                <w:szCs w:val="24"/>
              </w:rPr>
              <w:t>Cancer Hospital of China Medical University, Liaoning Cancer Hospital and Institute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 w:rsidRPr="00D36C2C">
              <w:rPr>
                <w:rFonts w:cs="Times New Roman"/>
                <w:szCs w:val="24"/>
              </w:rPr>
              <w:t>9</w:t>
            </w:r>
          </w:p>
        </w:tc>
        <w:tc>
          <w:tcPr>
            <w:tcW w:w="8647" w:type="dxa"/>
            <w:vAlign w:val="bottom"/>
          </w:tcPr>
          <w:p w:rsidR="00D36C2C" w:rsidRPr="00D36C2C" w:rsidRDefault="00D36C2C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D36C2C">
              <w:rPr>
                <w:rFonts w:eastAsia="等线" w:cs="Times New Roman"/>
                <w:color w:val="212121"/>
                <w:szCs w:val="24"/>
              </w:rPr>
              <w:t>Southwest Hospital, Third Military Medical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 w:rsidRPr="00D36C2C">
              <w:rPr>
                <w:rFonts w:cs="Times New Roman"/>
                <w:szCs w:val="24"/>
              </w:rPr>
              <w:t>10</w:t>
            </w:r>
          </w:p>
        </w:tc>
        <w:tc>
          <w:tcPr>
            <w:tcW w:w="8647" w:type="dxa"/>
            <w:vAlign w:val="bottom"/>
          </w:tcPr>
          <w:p w:rsidR="00D36C2C" w:rsidRPr="00D36C2C" w:rsidRDefault="00D36C2C" w:rsidP="00D36C2C">
            <w:pPr>
              <w:rPr>
                <w:rFonts w:eastAsia="等线" w:cs="Times New Roman"/>
                <w:color w:val="212121"/>
                <w:szCs w:val="24"/>
              </w:rPr>
            </w:pPr>
            <w:proofErr w:type="spellStart"/>
            <w:r w:rsidRPr="00D36C2C">
              <w:rPr>
                <w:rFonts w:eastAsia="等线" w:cs="Times New Roman"/>
                <w:color w:val="212121"/>
                <w:szCs w:val="24"/>
              </w:rPr>
              <w:t>Zhujiang</w:t>
            </w:r>
            <w:proofErr w:type="spellEnd"/>
            <w:r w:rsidRPr="00D36C2C">
              <w:rPr>
                <w:rFonts w:eastAsia="等线" w:cs="Times New Roman"/>
                <w:color w:val="212121"/>
                <w:szCs w:val="24"/>
              </w:rPr>
              <w:t xml:space="preserve"> Hospital, Southern Medical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8647" w:type="dxa"/>
            <w:vAlign w:val="bottom"/>
          </w:tcPr>
          <w:p w:rsidR="00D36C2C" w:rsidRPr="00D36C2C" w:rsidRDefault="00D36C2C" w:rsidP="00D36C2C">
            <w:pPr>
              <w:rPr>
                <w:rFonts w:eastAsia="等线" w:cs="Times New Roman"/>
                <w:color w:val="212121"/>
                <w:szCs w:val="24"/>
              </w:rPr>
            </w:pPr>
            <w:r>
              <w:t>The Central Hospital of Wuhan, Tongji Medical College, Huazhong University of Science and Technology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8647" w:type="dxa"/>
            <w:vAlign w:val="bottom"/>
          </w:tcPr>
          <w:p w:rsidR="00D36C2C" w:rsidRPr="00D36C2C" w:rsidRDefault="00D36C2C" w:rsidP="00D36C2C">
            <w:pPr>
              <w:rPr>
                <w:rFonts w:eastAsia="等线" w:cs="Times New Roman"/>
                <w:color w:val="212121"/>
                <w:szCs w:val="24"/>
              </w:rPr>
            </w:pPr>
            <w:proofErr w:type="spellStart"/>
            <w:r>
              <w:t>Xiangyang</w:t>
            </w:r>
            <w:proofErr w:type="spellEnd"/>
            <w:r>
              <w:t xml:space="preserve"> Central Hospital, Affiliated Hospital of Hubei University of Arts and Science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8647" w:type="dxa"/>
            <w:vAlign w:val="bottom"/>
          </w:tcPr>
          <w:p w:rsidR="00D36C2C" w:rsidRPr="00D36C2C" w:rsidRDefault="00D36C2C" w:rsidP="00D36C2C">
            <w:pPr>
              <w:rPr>
                <w:rFonts w:eastAsia="等线" w:cs="Times New Roman"/>
                <w:color w:val="212121"/>
                <w:szCs w:val="24"/>
              </w:rPr>
            </w:pPr>
            <w:proofErr w:type="spellStart"/>
            <w:r w:rsidRPr="00445B76">
              <w:t>Xiangya</w:t>
            </w:r>
            <w:proofErr w:type="spellEnd"/>
            <w:r w:rsidRPr="00445B76">
              <w:t xml:space="preserve"> Hospital, Central South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445B76">
              <w:t xml:space="preserve">The First Peoples Hospital of </w:t>
            </w:r>
            <w:proofErr w:type="spellStart"/>
            <w:r w:rsidRPr="00445B76">
              <w:t>Jingzhou</w:t>
            </w:r>
            <w:proofErr w:type="spellEnd"/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445B76">
              <w:t>First Affiliated Hospital of Shenzhen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6A0524">
              <w:t>The First Affiliated Hospital of Soochow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>
              <w:t>T</w:t>
            </w:r>
            <w:r w:rsidRPr="00445B76">
              <w:t>he Second Hospital of Jilin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8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445B76">
              <w:t>First Affiliated Hospital of Xinjiang Medical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9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445B76">
              <w:t>Yunnan Cancer Hospital, The Third Affiliated Hospital of Kunming Medical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0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6A0524">
              <w:t>Shenzhen Hospital of Beijing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proofErr w:type="spellStart"/>
            <w:r w:rsidRPr="00445B76">
              <w:t>Jingzhou</w:t>
            </w:r>
            <w:proofErr w:type="spellEnd"/>
            <w:r w:rsidRPr="00445B76">
              <w:t xml:space="preserve"> 2nd People's Hospital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445B76">
              <w:t>The Second Affiliated Hospital of Wenzhou Medical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445B76">
              <w:t>Tianjin Central Hospital of Obstetrics and Gynecology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>
              <w:t>T</w:t>
            </w:r>
            <w:r w:rsidRPr="00445B76">
              <w:t xml:space="preserve">he Second </w:t>
            </w:r>
            <w:proofErr w:type="spellStart"/>
            <w:r w:rsidRPr="00445B76">
              <w:t>Xiangya</w:t>
            </w:r>
            <w:proofErr w:type="spellEnd"/>
            <w:r w:rsidRPr="00445B76">
              <w:t xml:space="preserve"> Hospital of Central South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>
              <w:t>The Second Affiliated Hospital, Kunming Medical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>
              <w:t>Shanghai General Hospital, Shanghai Jiao Tong University</w:t>
            </w:r>
            <w:r w:rsidRPr="00445B76">
              <w:t>, School of Medicine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445B76">
              <w:t>Affiliated Shenzhen Maternity and Child Healthcare Hospital, Southern Medical University</w:t>
            </w:r>
          </w:p>
        </w:tc>
      </w:tr>
      <w:tr w:rsidR="00D36C2C" w:rsidRPr="00D36C2C" w:rsidTr="00D36C2C">
        <w:tc>
          <w:tcPr>
            <w:tcW w:w="846" w:type="dxa"/>
          </w:tcPr>
          <w:p w:rsidR="00D36C2C" w:rsidRPr="00D36C2C" w:rsidRDefault="00D36C2C" w:rsidP="00D36C2C">
            <w:pPr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8</w:t>
            </w:r>
          </w:p>
        </w:tc>
        <w:tc>
          <w:tcPr>
            <w:tcW w:w="8647" w:type="dxa"/>
            <w:vAlign w:val="bottom"/>
          </w:tcPr>
          <w:p w:rsidR="00D36C2C" w:rsidRPr="00D36C2C" w:rsidRDefault="00EA47B5" w:rsidP="00D36C2C">
            <w:pPr>
              <w:rPr>
                <w:rFonts w:eastAsia="等线" w:cs="Times New Roman"/>
                <w:color w:val="212121"/>
                <w:szCs w:val="24"/>
              </w:rPr>
            </w:pPr>
            <w:r w:rsidRPr="00445B76">
              <w:t xml:space="preserve">The First Affiliated Hospital of Medical College, </w:t>
            </w:r>
            <w:proofErr w:type="spellStart"/>
            <w:r w:rsidRPr="00445B76">
              <w:t>Shihezi</w:t>
            </w:r>
            <w:proofErr w:type="spellEnd"/>
            <w:r w:rsidRPr="00445B76">
              <w:t xml:space="preserve"> University</w:t>
            </w:r>
          </w:p>
        </w:tc>
      </w:tr>
    </w:tbl>
    <w:p w:rsidR="004E3079" w:rsidRPr="00EA47B5" w:rsidRDefault="004E3079" w:rsidP="006A5DF3"/>
    <w:p w:rsidR="00E7385E" w:rsidRPr="004E3079" w:rsidRDefault="00E7385E" w:rsidP="006A5DF3"/>
    <w:sectPr w:rsidR="00E7385E" w:rsidRPr="004E3079" w:rsidSect="008D324D">
      <w:pgSz w:w="11906" w:h="16838"/>
      <w:pgMar w:top="1440" w:right="993" w:bottom="1440" w:left="1276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0688" w:rsidRDefault="00980688" w:rsidP="00A8721E">
      <w:r>
        <w:separator/>
      </w:r>
    </w:p>
  </w:endnote>
  <w:endnote w:type="continuationSeparator" w:id="0">
    <w:p w:rsidR="00980688" w:rsidRDefault="00980688" w:rsidP="00A87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0688" w:rsidRDefault="00980688" w:rsidP="00A8721E">
      <w:r>
        <w:separator/>
      </w:r>
    </w:p>
  </w:footnote>
  <w:footnote w:type="continuationSeparator" w:id="0">
    <w:p w:rsidR="00980688" w:rsidRDefault="00980688" w:rsidP="00A872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0B0FBF"/>
    <w:multiLevelType w:val="multilevel"/>
    <w:tmpl w:val="7EAAC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006C1D"/>
    <w:multiLevelType w:val="multilevel"/>
    <w:tmpl w:val="E6141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6FC"/>
    <w:rsid w:val="00006FBF"/>
    <w:rsid w:val="000102E6"/>
    <w:rsid w:val="000304AD"/>
    <w:rsid w:val="0003398C"/>
    <w:rsid w:val="00051570"/>
    <w:rsid w:val="00052F5D"/>
    <w:rsid w:val="000657C0"/>
    <w:rsid w:val="000700F3"/>
    <w:rsid w:val="0007060E"/>
    <w:rsid w:val="00074672"/>
    <w:rsid w:val="00087584"/>
    <w:rsid w:val="00096866"/>
    <w:rsid w:val="000A219D"/>
    <w:rsid w:val="000A32B6"/>
    <w:rsid w:val="000A3D8F"/>
    <w:rsid w:val="000A7ACA"/>
    <w:rsid w:val="000C6D22"/>
    <w:rsid w:val="000C7F31"/>
    <w:rsid w:val="000F381F"/>
    <w:rsid w:val="0011676D"/>
    <w:rsid w:val="00127079"/>
    <w:rsid w:val="001278A2"/>
    <w:rsid w:val="00135311"/>
    <w:rsid w:val="00141D2B"/>
    <w:rsid w:val="00143233"/>
    <w:rsid w:val="001646EF"/>
    <w:rsid w:val="001758FA"/>
    <w:rsid w:val="00177C89"/>
    <w:rsid w:val="0019067E"/>
    <w:rsid w:val="001A52A2"/>
    <w:rsid w:val="001A539F"/>
    <w:rsid w:val="001C522D"/>
    <w:rsid w:val="001C6700"/>
    <w:rsid w:val="001D20F4"/>
    <w:rsid w:val="001E291F"/>
    <w:rsid w:val="001F293B"/>
    <w:rsid w:val="001F5313"/>
    <w:rsid w:val="001F7905"/>
    <w:rsid w:val="00200F60"/>
    <w:rsid w:val="002113EC"/>
    <w:rsid w:val="00212456"/>
    <w:rsid w:val="00217414"/>
    <w:rsid w:val="002223E0"/>
    <w:rsid w:val="00223283"/>
    <w:rsid w:val="0022475E"/>
    <w:rsid w:val="0022602D"/>
    <w:rsid w:val="00246E3C"/>
    <w:rsid w:val="00247511"/>
    <w:rsid w:val="002508A2"/>
    <w:rsid w:val="00250E50"/>
    <w:rsid w:val="002551FC"/>
    <w:rsid w:val="00263B71"/>
    <w:rsid w:val="00271668"/>
    <w:rsid w:val="002940B2"/>
    <w:rsid w:val="002973FF"/>
    <w:rsid w:val="002A0C2E"/>
    <w:rsid w:val="002A27ED"/>
    <w:rsid w:val="002A509B"/>
    <w:rsid w:val="002E1EC2"/>
    <w:rsid w:val="002E24BC"/>
    <w:rsid w:val="002E3E80"/>
    <w:rsid w:val="003050E0"/>
    <w:rsid w:val="00334693"/>
    <w:rsid w:val="00336B75"/>
    <w:rsid w:val="0034071C"/>
    <w:rsid w:val="00344485"/>
    <w:rsid w:val="0034462B"/>
    <w:rsid w:val="00351948"/>
    <w:rsid w:val="00352335"/>
    <w:rsid w:val="003525D7"/>
    <w:rsid w:val="00352EF6"/>
    <w:rsid w:val="00377F17"/>
    <w:rsid w:val="00380E62"/>
    <w:rsid w:val="003840C7"/>
    <w:rsid w:val="003932EF"/>
    <w:rsid w:val="003934F4"/>
    <w:rsid w:val="00395906"/>
    <w:rsid w:val="00396361"/>
    <w:rsid w:val="003A2F8F"/>
    <w:rsid w:val="003A5642"/>
    <w:rsid w:val="003A59F9"/>
    <w:rsid w:val="003B0AB3"/>
    <w:rsid w:val="003B34A4"/>
    <w:rsid w:val="003B66C2"/>
    <w:rsid w:val="003D2338"/>
    <w:rsid w:val="003E572B"/>
    <w:rsid w:val="003E64FE"/>
    <w:rsid w:val="003F20CF"/>
    <w:rsid w:val="003F3BDC"/>
    <w:rsid w:val="00403E38"/>
    <w:rsid w:val="00406C7D"/>
    <w:rsid w:val="00413EF0"/>
    <w:rsid w:val="00420BB0"/>
    <w:rsid w:val="004228A4"/>
    <w:rsid w:val="00440043"/>
    <w:rsid w:val="004400FA"/>
    <w:rsid w:val="00442735"/>
    <w:rsid w:val="00442EC8"/>
    <w:rsid w:val="004472DB"/>
    <w:rsid w:val="004556B1"/>
    <w:rsid w:val="00460AFC"/>
    <w:rsid w:val="0046733B"/>
    <w:rsid w:val="0047639E"/>
    <w:rsid w:val="00482C5E"/>
    <w:rsid w:val="004867CF"/>
    <w:rsid w:val="00491BA0"/>
    <w:rsid w:val="004932B6"/>
    <w:rsid w:val="00496D90"/>
    <w:rsid w:val="004B4A98"/>
    <w:rsid w:val="004D0CEB"/>
    <w:rsid w:val="004D12D8"/>
    <w:rsid w:val="004D35A7"/>
    <w:rsid w:val="004E2A0A"/>
    <w:rsid w:val="004E3079"/>
    <w:rsid w:val="004F3710"/>
    <w:rsid w:val="005056D7"/>
    <w:rsid w:val="00512FEC"/>
    <w:rsid w:val="0051697C"/>
    <w:rsid w:val="0052201F"/>
    <w:rsid w:val="00526E89"/>
    <w:rsid w:val="0054386B"/>
    <w:rsid w:val="00552552"/>
    <w:rsid w:val="0055293A"/>
    <w:rsid w:val="0055508B"/>
    <w:rsid w:val="005561A5"/>
    <w:rsid w:val="00563182"/>
    <w:rsid w:val="005671A9"/>
    <w:rsid w:val="00570B71"/>
    <w:rsid w:val="005917A7"/>
    <w:rsid w:val="00593AC5"/>
    <w:rsid w:val="005A7EE2"/>
    <w:rsid w:val="005B1AB2"/>
    <w:rsid w:val="005B6D35"/>
    <w:rsid w:val="005D748B"/>
    <w:rsid w:val="005E31FB"/>
    <w:rsid w:val="005E64C5"/>
    <w:rsid w:val="005F2D1D"/>
    <w:rsid w:val="0060387F"/>
    <w:rsid w:val="00603D6E"/>
    <w:rsid w:val="00630565"/>
    <w:rsid w:val="0063342B"/>
    <w:rsid w:val="006350A7"/>
    <w:rsid w:val="00646DD0"/>
    <w:rsid w:val="00654F21"/>
    <w:rsid w:val="006556A3"/>
    <w:rsid w:val="006602C2"/>
    <w:rsid w:val="00662877"/>
    <w:rsid w:val="006654BA"/>
    <w:rsid w:val="00667EE8"/>
    <w:rsid w:val="0068066E"/>
    <w:rsid w:val="006A3BA1"/>
    <w:rsid w:val="006A5DF3"/>
    <w:rsid w:val="006B04F2"/>
    <w:rsid w:val="006B69B8"/>
    <w:rsid w:val="006B6F2D"/>
    <w:rsid w:val="006C04C2"/>
    <w:rsid w:val="006C4B11"/>
    <w:rsid w:val="006E537F"/>
    <w:rsid w:val="006E5F73"/>
    <w:rsid w:val="00700784"/>
    <w:rsid w:val="007032D6"/>
    <w:rsid w:val="0071716A"/>
    <w:rsid w:val="007175A9"/>
    <w:rsid w:val="00727B1B"/>
    <w:rsid w:val="007321E7"/>
    <w:rsid w:val="00733003"/>
    <w:rsid w:val="007629DF"/>
    <w:rsid w:val="00771E23"/>
    <w:rsid w:val="00787EBF"/>
    <w:rsid w:val="00790E2A"/>
    <w:rsid w:val="00791134"/>
    <w:rsid w:val="007936FB"/>
    <w:rsid w:val="00794198"/>
    <w:rsid w:val="007C120B"/>
    <w:rsid w:val="007C4D84"/>
    <w:rsid w:val="007D2BF6"/>
    <w:rsid w:val="007D6E5F"/>
    <w:rsid w:val="007E044F"/>
    <w:rsid w:val="007E06FC"/>
    <w:rsid w:val="007E2B9C"/>
    <w:rsid w:val="007F5774"/>
    <w:rsid w:val="008148D0"/>
    <w:rsid w:val="008236C4"/>
    <w:rsid w:val="008364CF"/>
    <w:rsid w:val="008410F8"/>
    <w:rsid w:val="008414D1"/>
    <w:rsid w:val="008510EA"/>
    <w:rsid w:val="00870699"/>
    <w:rsid w:val="008732C4"/>
    <w:rsid w:val="00885DA9"/>
    <w:rsid w:val="00885E2E"/>
    <w:rsid w:val="008903C3"/>
    <w:rsid w:val="00890A8A"/>
    <w:rsid w:val="00890BC1"/>
    <w:rsid w:val="00895466"/>
    <w:rsid w:val="008A16AC"/>
    <w:rsid w:val="008A40E5"/>
    <w:rsid w:val="008A4190"/>
    <w:rsid w:val="008A75E7"/>
    <w:rsid w:val="008B1C9E"/>
    <w:rsid w:val="008B4930"/>
    <w:rsid w:val="008D324D"/>
    <w:rsid w:val="008D444D"/>
    <w:rsid w:val="008D5EE5"/>
    <w:rsid w:val="008E029E"/>
    <w:rsid w:val="008E378A"/>
    <w:rsid w:val="00900A35"/>
    <w:rsid w:val="00911312"/>
    <w:rsid w:val="009126C3"/>
    <w:rsid w:val="0091727E"/>
    <w:rsid w:val="009272C1"/>
    <w:rsid w:val="009279A8"/>
    <w:rsid w:val="00933278"/>
    <w:rsid w:val="0093720B"/>
    <w:rsid w:val="00944C85"/>
    <w:rsid w:val="009528C8"/>
    <w:rsid w:val="00953633"/>
    <w:rsid w:val="0095499C"/>
    <w:rsid w:val="00962197"/>
    <w:rsid w:val="00962F03"/>
    <w:rsid w:val="0096538C"/>
    <w:rsid w:val="00980688"/>
    <w:rsid w:val="00993B6A"/>
    <w:rsid w:val="00997987"/>
    <w:rsid w:val="009A635A"/>
    <w:rsid w:val="009C2232"/>
    <w:rsid w:val="009D684D"/>
    <w:rsid w:val="009F1A4A"/>
    <w:rsid w:val="009F2EF9"/>
    <w:rsid w:val="009F36E5"/>
    <w:rsid w:val="00A0026E"/>
    <w:rsid w:val="00A0595C"/>
    <w:rsid w:val="00A13313"/>
    <w:rsid w:val="00A34296"/>
    <w:rsid w:val="00A63BCD"/>
    <w:rsid w:val="00A72606"/>
    <w:rsid w:val="00A81393"/>
    <w:rsid w:val="00A8661B"/>
    <w:rsid w:val="00A8721E"/>
    <w:rsid w:val="00A90D0A"/>
    <w:rsid w:val="00A93DF1"/>
    <w:rsid w:val="00A95C53"/>
    <w:rsid w:val="00AA18C2"/>
    <w:rsid w:val="00AB2A5A"/>
    <w:rsid w:val="00AB505E"/>
    <w:rsid w:val="00AE07D9"/>
    <w:rsid w:val="00AE0E33"/>
    <w:rsid w:val="00AF3DA1"/>
    <w:rsid w:val="00B214A6"/>
    <w:rsid w:val="00B25A2B"/>
    <w:rsid w:val="00B31958"/>
    <w:rsid w:val="00B33584"/>
    <w:rsid w:val="00B457DB"/>
    <w:rsid w:val="00B563A5"/>
    <w:rsid w:val="00B62390"/>
    <w:rsid w:val="00B63BE7"/>
    <w:rsid w:val="00B911B3"/>
    <w:rsid w:val="00B93144"/>
    <w:rsid w:val="00B94977"/>
    <w:rsid w:val="00BA42CD"/>
    <w:rsid w:val="00BA6BCE"/>
    <w:rsid w:val="00BB417F"/>
    <w:rsid w:val="00BC1BE0"/>
    <w:rsid w:val="00BC25D8"/>
    <w:rsid w:val="00BC4FCD"/>
    <w:rsid w:val="00BD026D"/>
    <w:rsid w:val="00BD3637"/>
    <w:rsid w:val="00BD652E"/>
    <w:rsid w:val="00BD664B"/>
    <w:rsid w:val="00BF2945"/>
    <w:rsid w:val="00BF2D76"/>
    <w:rsid w:val="00BF5D70"/>
    <w:rsid w:val="00C04C69"/>
    <w:rsid w:val="00C130FC"/>
    <w:rsid w:val="00C151A9"/>
    <w:rsid w:val="00C16702"/>
    <w:rsid w:val="00C207EF"/>
    <w:rsid w:val="00C21BDB"/>
    <w:rsid w:val="00C2418E"/>
    <w:rsid w:val="00C4183B"/>
    <w:rsid w:val="00C42072"/>
    <w:rsid w:val="00C55A72"/>
    <w:rsid w:val="00C60EB9"/>
    <w:rsid w:val="00C66B66"/>
    <w:rsid w:val="00CD0717"/>
    <w:rsid w:val="00CF24C3"/>
    <w:rsid w:val="00CF6C48"/>
    <w:rsid w:val="00D07A5B"/>
    <w:rsid w:val="00D12C28"/>
    <w:rsid w:val="00D13359"/>
    <w:rsid w:val="00D1646D"/>
    <w:rsid w:val="00D30953"/>
    <w:rsid w:val="00D36C2C"/>
    <w:rsid w:val="00D41044"/>
    <w:rsid w:val="00D41E8B"/>
    <w:rsid w:val="00D52EBE"/>
    <w:rsid w:val="00D6153B"/>
    <w:rsid w:val="00D72983"/>
    <w:rsid w:val="00D7463D"/>
    <w:rsid w:val="00D81459"/>
    <w:rsid w:val="00D86D8E"/>
    <w:rsid w:val="00D91154"/>
    <w:rsid w:val="00DA072E"/>
    <w:rsid w:val="00DA6CE2"/>
    <w:rsid w:val="00DC4B3D"/>
    <w:rsid w:val="00DC4C98"/>
    <w:rsid w:val="00DD7B6C"/>
    <w:rsid w:val="00DE099B"/>
    <w:rsid w:val="00DE0B14"/>
    <w:rsid w:val="00DE28D3"/>
    <w:rsid w:val="00DE6C58"/>
    <w:rsid w:val="00DF4D59"/>
    <w:rsid w:val="00E02B48"/>
    <w:rsid w:val="00E06169"/>
    <w:rsid w:val="00E218AE"/>
    <w:rsid w:val="00E2419E"/>
    <w:rsid w:val="00E24EAA"/>
    <w:rsid w:val="00E4152E"/>
    <w:rsid w:val="00E56BAF"/>
    <w:rsid w:val="00E571C8"/>
    <w:rsid w:val="00E66942"/>
    <w:rsid w:val="00E7385E"/>
    <w:rsid w:val="00E73942"/>
    <w:rsid w:val="00E77F9E"/>
    <w:rsid w:val="00EA47B5"/>
    <w:rsid w:val="00EA6D97"/>
    <w:rsid w:val="00EC058D"/>
    <w:rsid w:val="00EC623B"/>
    <w:rsid w:val="00EC71EB"/>
    <w:rsid w:val="00ED1D34"/>
    <w:rsid w:val="00ED557B"/>
    <w:rsid w:val="00EE1EC9"/>
    <w:rsid w:val="00EF107F"/>
    <w:rsid w:val="00EF3B78"/>
    <w:rsid w:val="00EF62A5"/>
    <w:rsid w:val="00F15191"/>
    <w:rsid w:val="00F16268"/>
    <w:rsid w:val="00F21D1E"/>
    <w:rsid w:val="00F32852"/>
    <w:rsid w:val="00F42E19"/>
    <w:rsid w:val="00F45D52"/>
    <w:rsid w:val="00F51C92"/>
    <w:rsid w:val="00F5341E"/>
    <w:rsid w:val="00F72B15"/>
    <w:rsid w:val="00F92478"/>
    <w:rsid w:val="00F96690"/>
    <w:rsid w:val="00FB60CF"/>
    <w:rsid w:val="00FC60D2"/>
    <w:rsid w:val="18631DE1"/>
    <w:rsid w:val="23972C24"/>
    <w:rsid w:val="310C4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81D8017"/>
  <w15:docId w15:val="{913D1025-53FB-485E-B130-974A27972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cs="宋体"/>
      <w:bCs/>
      <w:kern w:val="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="宋体"/>
      <w:bCs/>
      <w:kern w:val="0"/>
      <w:sz w:val="24"/>
      <w:szCs w:val="36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44"/>
      <w:szCs w:val="44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high-light-bg">
    <w:name w:val="high-light-bg"/>
    <w:basedOn w:val="a0"/>
    <w:qFormat/>
  </w:style>
  <w:style w:type="paragraph" w:styleId="ac">
    <w:name w:val="annotation text"/>
    <w:basedOn w:val="a"/>
    <w:link w:val="ad"/>
    <w:uiPriority w:val="99"/>
    <w:semiHidden/>
    <w:unhideWhenUsed/>
    <w:qFormat/>
    <w:rsid w:val="00F21D1E"/>
    <w:pPr>
      <w:spacing w:line="360" w:lineRule="auto"/>
      <w:jc w:val="left"/>
    </w:pPr>
  </w:style>
  <w:style w:type="character" w:customStyle="1" w:styleId="ad">
    <w:name w:val="批注文字 字符"/>
    <w:basedOn w:val="a0"/>
    <w:link w:val="ac"/>
    <w:uiPriority w:val="99"/>
    <w:semiHidden/>
    <w:qFormat/>
    <w:rsid w:val="00F21D1E"/>
    <w:rPr>
      <w:rFonts w:ascii="Times New Roman" w:eastAsia="宋体" w:hAnsi="Times New Roman"/>
      <w:kern w:val="2"/>
      <w:sz w:val="24"/>
      <w:szCs w:val="22"/>
    </w:rPr>
  </w:style>
  <w:style w:type="character" w:styleId="ae">
    <w:name w:val="annotation reference"/>
    <w:basedOn w:val="a0"/>
    <w:uiPriority w:val="99"/>
    <w:semiHidden/>
    <w:unhideWhenUsed/>
    <w:qFormat/>
    <w:rsid w:val="00F21D1E"/>
    <w:rPr>
      <w:sz w:val="21"/>
      <w:szCs w:val="21"/>
    </w:rPr>
  </w:style>
  <w:style w:type="paragraph" w:styleId="af">
    <w:name w:val="Balloon Text"/>
    <w:basedOn w:val="a"/>
    <w:link w:val="af0"/>
    <w:uiPriority w:val="99"/>
    <w:semiHidden/>
    <w:unhideWhenUsed/>
    <w:rsid w:val="00F21D1E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F21D1E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17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8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0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70D05C-C5E5-446F-9D68-0AC8F208E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4049</TotalTime>
  <Pages>1</Pages>
  <Words>1730</Words>
  <Characters>9863</Characters>
  <Application>Microsoft Office Word</Application>
  <DocSecurity>0</DocSecurity>
  <Lines>82</Lines>
  <Paragraphs>23</Paragraphs>
  <ScaleCrop>false</ScaleCrop>
  <Company/>
  <LinksUpToDate>false</LinksUpToDate>
  <CharactersWithSpaces>11570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YingJie Hu</dc:creator>
  <cp:keywords/>
  <dc:description/>
  <cp:lastModifiedBy>YingJie Hu</cp:lastModifiedBy>
  <cp:revision>43</cp:revision>
  <dcterms:created xsi:type="dcterms:W3CDTF">2022-03-08T16:53:00Z</dcterms:created>
  <dcterms:modified xsi:type="dcterms:W3CDTF">2022-09-16T09:45:00Z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2DE5E1AC1B634107829536D0F0939081</vt:lpwstr>
  </property>
</Properties>
</file>