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5BD87" w14:textId="7DCC7A7F" w:rsidR="00E57AEE" w:rsidRDefault="00E57AEE" w:rsidP="00E57AEE">
      <w:pPr>
        <w:spacing w:line="480" w:lineRule="auto"/>
        <w:rPr>
          <w:color w:val="000000"/>
          <w:szCs w:val="21"/>
        </w:rPr>
      </w:pPr>
      <w:r w:rsidRPr="00E6210E">
        <w:rPr>
          <w:noProof/>
          <w:color w:val="000000"/>
          <w:szCs w:val="21"/>
        </w:rPr>
        <w:drawing>
          <wp:inline distT="0" distB="0" distL="0" distR="0" wp14:anchorId="2BA6F65B" wp14:editId="698B8E28">
            <wp:extent cx="5320000" cy="27360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6BC81" w14:textId="7D19513D" w:rsidR="00E57AEE" w:rsidRPr="0028580A" w:rsidRDefault="00E57AEE" w:rsidP="00131EA4">
      <w:pPr>
        <w:spacing w:line="480" w:lineRule="auto"/>
        <w:rPr>
          <w:rFonts w:eastAsiaTheme="minorEastAsia"/>
          <w:b/>
          <w:bCs/>
          <w:szCs w:val="21"/>
        </w:rPr>
      </w:pPr>
      <w:r w:rsidRPr="0028580A">
        <w:rPr>
          <w:b/>
          <w:bCs/>
          <w:color w:val="000000" w:themeColor="text1"/>
          <w:szCs w:val="21"/>
        </w:rPr>
        <w:t xml:space="preserve">Supplementary Figure S1. </w:t>
      </w:r>
      <w:r w:rsidRPr="0028580A">
        <w:rPr>
          <w:b/>
          <w:bCs/>
          <w:szCs w:val="21"/>
        </w:rPr>
        <w:t>Quantitative analysis of the staining intensity scores</w:t>
      </w:r>
      <w:r w:rsidRPr="0028580A">
        <w:rPr>
          <w:b/>
          <w:bCs/>
          <w:color w:val="000000" w:themeColor="text1"/>
          <w:szCs w:val="21"/>
        </w:rPr>
        <w:t xml:space="preserve"> </w:t>
      </w:r>
      <w:r w:rsidRPr="0028580A">
        <w:rPr>
          <w:b/>
          <w:bCs/>
          <w:szCs w:val="21"/>
        </w:rPr>
        <w:t>of EMT-associated proteins in KYSE-150 and KYSE-180 cells which were cultured in normal medium</w:t>
      </w:r>
      <w:r w:rsidR="00C8671E" w:rsidRPr="0028580A">
        <w:rPr>
          <w:b/>
          <w:bCs/>
          <w:szCs w:val="21"/>
        </w:rPr>
        <w:t xml:space="preserve">, </w:t>
      </w:r>
      <w:r w:rsidRPr="0028580A">
        <w:rPr>
          <w:b/>
          <w:bCs/>
          <w:szCs w:val="21"/>
        </w:rPr>
        <w:t xml:space="preserve"> </w:t>
      </w:r>
      <w:r w:rsidR="00C8671E" w:rsidRPr="0028580A">
        <w:rPr>
          <w:rFonts w:hint="eastAsia"/>
          <w:b/>
          <w:bCs/>
          <w:color w:val="000000"/>
          <w:szCs w:val="21"/>
        </w:rPr>
        <w:t>CAFs medium or NFs medium</w:t>
      </w:r>
      <w:r w:rsidRPr="0028580A">
        <w:rPr>
          <w:b/>
          <w:bCs/>
          <w:szCs w:val="21"/>
        </w:rPr>
        <w:t xml:space="preserve"> for </w:t>
      </w:r>
      <w:r w:rsidR="00FB1055" w:rsidRPr="0028580A">
        <w:rPr>
          <w:b/>
          <w:bCs/>
          <w:szCs w:val="21"/>
        </w:rPr>
        <w:t>24</w:t>
      </w:r>
      <w:r w:rsidRPr="0028580A">
        <w:rPr>
          <w:b/>
          <w:bCs/>
          <w:szCs w:val="21"/>
        </w:rPr>
        <w:t xml:space="preserve"> h.</w:t>
      </w:r>
      <w:r w:rsidR="00C8671E" w:rsidRPr="0028580A">
        <w:rPr>
          <w:b/>
          <w:bCs/>
          <w:szCs w:val="21"/>
        </w:rPr>
        <w:t xml:space="preserve"> </w:t>
      </w:r>
      <w:r w:rsidR="00C8671E" w:rsidRPr="0028580A">
        <w:rPr>
          <w:szCs w:val="21"/>
        </w:rPr>
        <w:t>A. Quantitative analysis of the staining intensity scores</w:t>
      </w:r>
      <w:r w:rsidR="00C8671E" w:rsidRPr="0028580A">
        <w:rPr>
          <w:color w:val="000000" w:themeColor="text1"/>
          <w:szCs w:val="21"/>
        </w:rPr>
        <w:t xml:space="preserve"> </w:t>
      </w:r>
      <w:r w:rsidR="00C8671E" w:rsidRPr="0028580A">
        <w:rPr>
          <w:szCs w:val="21"/>
        </w:rPr>
        <w:t xml:space="preserve">of EMT-associated proteins in KYSE-150 cells which were cultured in normal medium, </w:t>
      </w:r>
      <w:r w:rsidR="00C8671E" w:rsidRPr="0028580A">
        <w:rPr>
          <w:rFonts w:hint="eastAsia"/>
          <w:color w:val="000000"/>
          <w:szCs w:val="21"/>
        </w:rPr>
        <w:t>CAFs medium or NFs medium</w:t>
      </w:r>
      <w:r w:rsidR="00C8671E" w:rsidRPr="0028580A">
        <w:rPr>
          <w:szCs w:val="21"/>
        </w:rPr>
        <w:t xml:space="preserve"> for 24 h. B. Quantitative analysis of the staining intensity scores</w:t>
      </w:r>
      <w:r w:rsidR="00C8671E" w:rsidRPr="0028580A">
        <w:rPr>
          <w:color w:val="000000" w:themeColor="text1"/>
          <w:szCs w:val="21"/>
        </w:rPr>
        <w:t xml:space="preserve"> </w:t>
      </w:r>
      <w:r w:rsidR="00C8671E" w:rsidRPr="0028580A">
        <w:rPr>
          <w:szCs w:val="21"/>
        </w:rPr>
        <w:t xml:space="preserve">of EMT-associated proteins in KYSE-180 cells which were cultured in normal medium, </w:t>
      </w:r>
      <w:r w:rsidR="00C8671E" w:rsidRPr="0028580A">
        <w:rPr>
          <w:rFonts w:hint="eastAsia"/>
          <w:color w:val="000000"/>
          <w:szCs w:val="21"/>
        </w:rPr>
        <w:t>CAFs medium or NFs medium</w:t>
      </w:r>
      <w:r w:rsidR="00C8671E" w:rsidRPr="0028580A">
        <w:rPr>
          <w:szCs w:val="21"/>
        </w:rPr>
        <w:t xml:space="preserve"> for 24 h.</w:t>
      </w:r>
    </w:p>
    <w:p w14:paraId="2FF40861" w14:textId="3FF2362C" w:rsidR="00E57AEE" w:rsidRDefault="00E57AEE"/>
    <w:p w14:paraId="33F33BA0" w14:textId="3B321154" w:rsidR="00E57AEE" w:rsidRDefault="00E57AEE" w:rsidP="00E57AEE">
      <w:pPr>
        <w:spacing w:line="480" w:lineRule="auto"/>
        <w:rPr>
          <w:color w:val="000000"/>
          <w:szCs w:val="21"/>
        </w:rPr>
      </w:pPr>
      <w:r w:rsidRPr="00E6210E">
        <w:rPr>
          <w:noProof/>
          <w:color w:val="000000"/>
          <w:szCs w:val="21"/>
        </w:rPr>
        <w:lastRenderedPageBreak/>
        <w:drawing>
          <wp:inline distT="0" distB="0" distL="0" distR="0" wp14:anchorId="648DEE13" wp14:editId="1C10D0E8">
            <wp:extent cx="4570093" cy="6300000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093" cy="63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7C39E" w14:textId="2A0BC99B" w:rsidR="001800F3" w:rsidRDefault="00B171AF" w:rsidP="00131EA4">
      <w:pPr>
        <w:spacing w:line="480" w:lineRule="auto"/>
        <w:rPr>
          <w:szCs w:val="21"/>
        </w:rPr>
      </w:pPr>
      <w:r w:rsidRPr="0028580A">
        <w:rPr>
          <w:b/>
          <w:bCs/>
          <w:color w:val="000000" w:themeColor="text1"/>
          <w:szCs w:val="21"/>
        </w:rPr>
        <w:t>Supplementary Figure S2</w:t>
      </w:r>
      <w:r w:rsidRPr="0028580A">
        <w:rPr>
          <w:color w:val="000000" w:themeColor="text1"/>
          <w:szCs w:val="21"/>
        </w:rPr>
        <w:t xml:space="preserve">. </w:t>
      </w:r>
      <w:r w:rsidRPr="0028580A">
        <w:rPr>
          <w:b/>
          <w:bCs/>
          <w:szCs w:val="21"/>
        </w:rPr>
        <w:t>Quantitative analysis of the staining intensity scores</w:t>
      </w:r>
      <w:r w:rsidRPr="0028580A">
        <w:rPr>
          <w:color w:val="000000" w:themeColor="text1"/>
          <w:szCs w:val="21"/>
        </w:rPr>
        <w:t xml:space="preserve"> </w:t>
      </w:r>
      <w:r w:rsidRPr="0028580A">
        <w:rPr>
          <w:b/>
          <w:bCs/>
          <w:szCs w:val="21"/>
        </w:rPr>
        <w:t xml:space="preserve">of </w:t>
      </w:r>
      <w:r w:rsidR="001800F3" w:rsidRPr="0028580A">
        <w:rPr>
          <w:b/>
          <w:bCs/>
          <w:szCs w:val="21"/>
        </w:rPr>
        <w:t>EMT</w:t>
      </w:r>
      <w:r w:rsidRPr="0028580A">
        <w:rPr>
          <w:b/>
          <w:bCs/>
          <w:szCs w:val="21"/>
        </w:rPr>
        <w:t xml:space="preserve">-associated </w:t>
      </w:r>
      <w:r w:rsidR="001800F3" w:rsidRPr="0028580A">
        <w:rPr>
          <w:rFonts w:hint="eastAsia"/>
          <w:b/>
          <w:bCs/>
          <w:szCs w:val="21"/>
        </w:rPr>
        <w:t>proteins</w:t>
      </w:r>
      <w:r w:rsidRPr="0028580A">
        <w:rPr>
          <w:b/>
          <w:bCs/>
          <w:szCs w:val="21"/>
        </w:rPr>
        <w:t xml:space="preserve"> in </w:t>
      </w:r>
      <w:r w:rsidR="001800F3" w:rsidRPr="0028580A">
        <w:rPr>
          <w:b/>
          <w:bCs/>
          <w:szCs w:val="21"/>
        </w:rPr>
        <w:t>KYSE-150</w:t>
      </w:r>
      <w:r w:rsidRPr="0028580A">
        <w:rPr>
          <w:b/>
          <w:bCs/>
          <w:szCs w:val="21"/>
        </w:rPr>
        <w:t xml:space="preserve"> and </w:t>
      </w:r>
      <w:r w:rsidR="001800F3" w:rsidRPr="0028580A">
        <w:rPr>
          <w:b/>
          <w:bCs/>
          <w:szCs w:val="21"/>
        </w:rPr>
        <w:t>KYSE-180</w:t>
      </w:r>
      <w:r w:rsidRPr="0028580A">
        <w:rPr>
          <w:b/>
          <w:bCs/>
          <w:szCs w:val="21"/>
        </w:rPr>
        <w:t xml:space="preserve"> cells which were</w:t>
      </w:r>
      <w:r w:rsidR="001800F3" w:rsidRPr="0028580A">
        <w:rPr>
          <w:rFonts w:hint="eastAsia"/>
          <w:color w:val="000000"/>
          <w:szCs w:val="21"/>
        </w:rPr>
        <w:t xml:space="preserve"> </w:t>
      </w:r>
      <w:r w:rsidR="001800F3" w:rsidRPr="0028580A">
        <w:rPr>
          <w:rFonts w:hint="eastAsia"/>
          <w:b/>
          <w:bCs/>
          <w:color w:val="000000"/>
          <w:szCs w:val="21"/>
        </w:rPr>
        <w:t xml:space="preserve">cultured in </w:t>
      </w:r>
      <w:r w:rsidR="00131EA4">
        <w:rPr>
          <w:rFonts w:hint="eastAsia"/>
          <w:b/>
          <w:bCs/>
          <w:color w:val="000000"/>
          <w:szCs w:val="21"/>
        </w:rPr>
        <w:t>normal</w:t>
      </w:r>
      <w:r w:rsidR="00131EA4">
        <w:rPr>
          <w:b/>
          <w:bCs/>
          <w:color w:val="000000"/>
          <w:szCs w:val="21"/>
        </w:rPr>
        <w:t xml:space="preserve"> medium or </w:t>
      </w:r>
      <w:r w:rsidR="001800F3" w:rsidRPr="0028580A">
        <w:rPr>
          <w:rFonts w:hint="eastAsia"/>
          <w:b/>
          <w:bCs/>
          <w:color w:val="000000"/>
          <w:szCs w:val="21"/>
        </w:rPr>
        <w:t xml:space="preserve">CAFs medium for </w:t>
      </w:r>
      <w:r w:rsidR="001800F3" w:rsidRPr="0028580A">
        <w:rPr>
          <w:b/>
          <w:bCs/>
          <w:color w:val="000000"/>
          <w:szCs w:val="21"/>
        </w:rPr>
        <w:t>24 h</w:t>
      </w:r>
      <w:r w:rsidR="001800F3" w:rsidRPr="0028580A">
        <w:rPr>
          <w:rFonts w:hint="eastAsia"/>
          <w:b/>
          <w:bCs/>
          <w:color w:val="000000"/>
          <w:szCs w:val="21"/>
        </w:rPr>
        <w:t xml:space="preserve"> with or without pre-incubation with 5 </w:t>
      </w:r>
      <w:r w:rsidR="0028580A" w:rsidRPr="0028580A">
        <w:rPr>
          <w:b/>
          <w:bCs/>
          <w:color w:val="000000"/>
          <w:szCs w:val="21"/>
        </w:rPr>
        <w:t>μ</w:t>
      </w:r>
      <w:r w:rsidR="001800F3" w:rsidRPr="0028580A">
        <w:rPr>
          <w:rFonts w:hint="eastAsia"/>
          <w:b/>
          <w:bCs/>
          <w:color w:val="000000"/>
          <w:szCs w:val="21"/>
        </w:rPr>
        <w:t xml:space="preserve">M </w:t>
      </w:r>
      <w:r w:rsidR="001800F3" w:rsidRPr="0028580A">
        <w:rPr>
          <w:b/>
          <w:bCs/>
          <w:color w:val="000000"/>
          <w:szCs w:val="21"/>
        </w:rPr>
        <w:t xml:space="preserve">LY2157299 </w:t>
      </w:r>
      <w:r w:rsidR="001800F3" w:rsidRPr="0028580A">
        <w:rPr>
          <w:rFonts w:hint="eastAsia"/>
          <w:b/>
          <w:bCs/>
          <w:color w:val="000000"/>
          <w:szCs w:val="21"/>
        </w:rPr>
        <w:t xml:space="preserve">for </w:t>
      </w:r>
      <w:r w:rsidR="001800F3" w:rsidRPr="0028580A">
        <w:rPr>
          <w:b/>
          <w:bCs/>
          <w:color w:val="000000"/>
          <w:szCs w:val="21"/>
        </w:rPr>
        <w:t>24 h.</w:t>
      </w:r>
      <w:r w:rsidR="002B5FA3" w:rsidRPr="0028580A">
        <w:rPr>
          <w:color w:val="000000"/>
          <w:szCs w:val="21"/>
        </w:rPr>
        <w:t xml:space="preserve"> </w:t>
      </w:r>
      <w:r w:rsidR="002B5FA3" w:rsidRPr="0028580A">
        <w:rPr>
          <w:szCs w:val="21"/>
        </w:rPr>
        <w:t xml:space="preserve">A. </w:t>
      </w:r>
      <w:r w:rsidR="0028580A" w:rsidRPr="0028580A">
        <w:rPr>
          <w:szCs w:val="21"/>
        </w:rPr>
        <w:t>Quantitative analysis of the staining intensity scores</w:t>
      </w:r>
      <w:r w:rsidR="0028580A" w:rsidRPr="0028580A">
        <w:rPr>
          <w:color w:val="000000" w:themeColor="text1"/>
          <w:szCs w:val="21"/>
        </w:rPr>
        <w:t xml:space="preserve"> </w:t>
      </w:r>
      <w:r w:rsidR="0028580A" w:rsidRPr="0028580A">
        <w:rPr>
          <w:szCs w:val="21"/>
        </w:rPr>
        <w:t xml:space="preserve">of EMT-associated </w:t>
      </w:r>
      <w:r w:rsidR="0028580A" w:rsidRPr="0028580A">
        <w:rPr>
          <w:rFonts w:hint="eastAsia"/>
          <w:szCs w:val="21"/>
        </w:rPr>
        <w:t>proteins</w:t>
      </w:r>
      <w:r w:rsidR="0028580A" w:rsidRPr="0028580A">
        <w:rPr>
          <w:szCs w:val="21"/>
        </w:rPr>
        <w:t xml:space="preserve"> in KYSE-150 cells which were</w:t>
      </w:r>
      <w:r w:rsidR="0028580A" w:rsidRPr="0028580A">
        <w:rPr>
          <w:rFonts w:hint="eastAsia"/>
          <w:color w:val="000000"/>
          <w:szCs w:val="21"/>
        </w:rPr>
        <w:t xml:space="preserve"> cultured in </w:t>
      </w:r>
      <w:r w:rsidR="00131EA4" w:rsidRPr="00131EA4">
        <w:rPr>
          <w:rFonts w:hint="eastAsia"/>
          <w:color w:val="000000"/>
          <w:szCs w:val="21"/>
        </w:rPr>
        <w:t>normal</w:t>
      </w:r>
      <w:r w:rsidR="00131EA4" w:rsidRPr="00131EA4">
        <w:rPr>
          <w:color w:val="000000"/>
          <w:szCs w:val="21"/>
        </w:rPr>
        <w:t xml:space="preserve"> medium or</w:t>
      </w:r>
      <w:r w:rsidR="00131EA4" w:rsidRPr="0028580A">
        <w:rPr>
          <w:rFonts w:hint="eastAsia"/>
          <w:color w:val="000000"/>
          <w:szCs w:val="21"/>
        </w:rPr>
        <w:t xml:space="preserve"> </w:t>
      </w:r>
      <w:r w:rsidR="0028580A" w:rsidRPr="0028580A">
        <w:rPr>
          <w:rFonts w:hint="eastAsia"/>
          <w:color w:val="000000"/>
          <w:szCs w:val="21"/>
        </w:rPr>
        <w:t xml:space="preserve">CAFs medium for </w:t>
      </w:r>
      <w:r w:rsidR="0028580A" w:rsidRPr="0028580A">
        <w:rPr>
          <w:color w:val="000000"/>
          <w:szCs w:val="21"/>
        </w:rPr>
        <w:t>24 h</w:t>
      </w:r>
      <w:r w:rsidR="0028580A" w:rsidRPr="0028580A">
        <w:rPr>
          <w:rFonts w:hint="eastAsia"/>
          <w:color w:val="000000"/>
          <w:szCs w:val="21"/>
        </w:rPr>
        <w:t xml:space="preserve"> with or without pre-incubation with 5 </w:t>
      </w:r>
      <w:proofErr w:type="spellStart"/>
      <w:r w:rsidR="0028580A" w:rsidRPr="0028580A">
        <w:rPr>
          <w:color w:val="000000"/>
          <w:szCs w:val="21"/>
        </w:rPr>
        <w:t>μ</w:t>
      </w:r>
      <w:r w:rsidR="0028580A" w:rsidRPr="0028580A">
        <w:rPr>
          <w:rFonts w:hint="eastAsia"/>
          <w:color w:val="000000"/>
          <w:szCs w:val="21"/>
        </w:rPr>
        <w:t>M</w:t>
      </w:r>
      <w:proofErr w:type="spellEnd"/>
      <w:r w:rsidR="0028580A" w:rsidRPr="0028580A">
        <w:rPr>
          <w:rFonts w:hint="eastAsia"/>
          <w:color w:val="000000"/>
          <w:szCs w:val="21"/>
        </w:rPr>
        <w:t xml:space="preserve"> </w:t>
      </w:r>
      <w:r w:rsidR="0028580A" w:rsidRPr="0028580A">
        <w:rPr>
          <w:color w:val="000000"/>
          <w:szCs w:val="21"/>
        </w:rPr>
        <w:t xml:space="preserve">LY2157299 </w:t>
      </w:r>
      <w:r w:rsidR="0028580A" w:rsidRPr="0028580A">
        <w:rPr>
          <w:rFonts w:hint="eastAsia"/>
          <w:color w:val="000000"/>
          <w:szCs w:val="21"/>
        </w:rPr>
        <w:t xml:space="preserve">for </w:t>
      </w:r>
      <w:r w:rsidR="0028580A" w:rsidRPr="0028580A">
        <w:rPr>
          <w:color w:val="000000"/>
          <w:szCs w:val="21"/>
        </w:rPr>
        <w:t>24 h</w:t>
      </w:r>
      <w:r w:rsidR="002B5FA3" w:rsidRPr="0028580A">
        <w:rPr>
          <w:szCs w:val="21"/>
        </w:rPr>
        <w:t xml:space="preserve">. B. </w:t>
      </w:r>
      <w:r w:rsidR="0028580A" w:rsidRPr="0028580A">
        <w:rPr>
          <w:szCs w:val="21"/>
        </w:rPr>
        <w:t>Quantitative analysis of the staining intensity scores</w:t>
      </w:r>
      <w:r w:rsidR="0028580A" w:rsidRPr="0028580A">
        <w:rPr>
          <w:color w:val="000000" w:themeColor="text1"/>
          <w:szCs w:val="21"/>
        </w:rPr>
        <w:t xml:space="preserve"> </w:t>
      </w:r>
      <w:r w:rsidR="0028580A" w:rsidRPr="0028580A">
        <w:rPr>
          <w:szCs w:val="21"/>
        </w:rPr>
        <w:t>of EMT-</w:t>
      </w:r>
      <w:r w:rsidR="0028580A" w:rsidRPr="0028580A">
        <w:rPr>
          <w:szCs w:val="21"/>
        </w:rPr>
        <w:lastRenderedPageBreak/>
        <w:t xml:space="preserve">associated </w:t>
      </w:r>
      <w:r w:rsidR="0028580A" w:rsidRPr="0028580A">
        <w:rPr>
          <w:rFonts w:hint="eastAsia"/>
          <w:szCs w:val="21"/>
        </w:rPr>
        <w:t>proteins</w:t>
      </w:r>
      <w:r w:rsidR="0028580A" w:rsidRPr="0028580A">
        <w:rPr>
          <w:szCs w:val="21"/>
        </w:rPr>
        <w:t xml:space="preserve"> in KYSE-180 cells which were</w:t>
      </w:r>
      <w:r w:rsidR="0028580A" w:rsidRPr="0028580A">
        <w:rPr>
          <w:rFonts w:hint="eastAsia"/>
          <w:color w:val="000000"/>
          <w:szCs w:val="21"/>
        </w:rPr>
        <w:t xml:space="preserve"> cultured in </w:t>
      </w:r>
      <w:r w:rsidR="00131EA4" w:rsidRPr="00131EA4">
        <w:rPr>
          <w:rFonts w:hint="eastAsia"/>
          <w:color w:val="000000"/>
          <w:szCs w:val="21"/>
        </w:rPr>
        <w:t>normal</w:t>
      </w:r>
      <w:r w:rsidR="00131EA4" w:rsidRPr="00131EA4">
        <w:rPr>
          <w:color w:val="000000"/>
          <w:szCs w:val="21"/>
        </w:rPr>
        <w:t xml:space="preserve"> medium or</w:t>
      </w:r>
      <w:r w:rsidR="00131EA4" w:rsidRPr="00131EA4">
        <w:rPr>
          <w:rFonts w:hint="eastAsia"/>
          <w:color w:val="000000"/>
          <w:szCs w:val="21"/>
        </w:rPr>
        <w:t xml:space="preserve"> </w:t>
      </w:r>
      <w:r w:rsidR="0028580A" w:rsidRPr="0028580A">
        <w:rPr>
          <w:rFonts w:hint="eastAsia"/>
          <w:color w:val="000000"/>
          <w:szCs w:val="21"/>
        </w:rPr>
        <w:t xml:space="preserve">CAFs medium for </w:t>
      </w:r>
      <w:r w:rsidR="0028580A" w:rsidRPr="0028580A">
        <w:rPr>
          <w:color w:val="000000"/>
          <w:szCs w:val="21"/>
        </w:rPr>
        <w:t>24 h</w:t>
      </w:r>
      <w:r w:rsidR="0028580A" w:rsidRPr="0028580A">
        <w:rPr>
          <w:rFonts w:hint="eastAsia"/>
          <w:color w:val="000000"/>
          <w:szCs w:val="21"/>
        </w:rPr>
        <w:t xml:space="preserve"> with or without pre-incubation with 5 </w:t>
      </w:r>
      <w:proofErr w:type="spellStart"/>
      <w:r w:rsidR="0028580A" w:rsidRPr="0028580A">
        <w:rPr>
          <w:color w:val="000000"/>
          <w:szCs w:val="21"/>
        </w:rPr>
        <w:t>μ</w:t>
      </w:r>
      <w:r w:rsidR="0028580A" w:rsidRPr="0028580A">
        <w:rPr>
          <w:rFonts w:hint="eastAsia"/>
          <w:color w:val="000000"/>
          <w:szCs w:val="21"/>
        </w:rPr>
        <w:t>M</w:t>
      </w:r>
      <w:proofErr w:type="spellEnd"/>
      <w:r w:rsidR="0028580A" w:rsidRPr="0028580A">
        <w:rPr>
          <w:rFonts w:hint="eastAsia"/>
          <w:color w:val="000000"/>
          <w:szCs w:val="21"/>
        </w:rPr>
        <w:t xml:space="preserve"> </w:t>
      </w:r>
      <w:r w:rsidR="0028580A" w:rsidRPr="0028580A">
        <w:rPr>
          <w:color w:val="000000"/>
          <w:szCs w:val="21"/>
        </w:rPr>
        <w:t xml:space="preserve">LY2157299 </w:t>
      </w:r>
      <w:r w:rsidR="0028580A" w:rsidRPr="0028580A">
        <w:rPr>
          <w:rFonts w:hint="eastAsia"/>
          <w:color w:val="000000"/>
          <w:szCs w:val="21"/>
        </w:rPr>
        <w:t xml:space="preserve">for </w:t>
      </w:r>
      <w:r w:rsidR="0028580A" w:rsidRPr="0028580A">
        <w:rPr>
          <w:color w:val="000000"/>
          <w:szCs w:val="21"/>
        </w:rPr>
        <w:t>24 h</w:t>
      </w:r>
      <w:r w:rsidR="002B5FA3" w:rsidRPr="0028580A">
        <w:rPr>
          <w:szCs w:val="21"/>
        </w:rPr>
        <w:t>.</w:t>
      </w:r>
    </w:p>
    <w:p w14:paraId="214215C7" w14:textId="77777777" w:rsidR="00C52DF1" w:rsidRPr="0028580A" w:rsidRDefault="00C52DF1" w:rsidP="00131EA4">
      <w:pPr>
        <w:spacing w:line="480" w:lineRule="auto"/>
        <w:rPr>
          <w:b/>
          <w:bCs/>
          <w:szCs w:val="21"/>
        </w:rPr>
      </w:pPr>
    </w:p>
    <w:p w14:paraId="4A151405" w14:textId="20A9F7FA" w:rsidR="00E57AEE" w:rsidRDefault="00FC2961">
      <w:r>
        <w:rPr>
          <w:noProof/>
        </w:rPr>
        <w:drawing>
          <wp:inline distT="0" distB="0" distL="0" distR="0" wp14:anchorId="661207E1" wp14:editId="53B7BDA3">
            <wp:extent cx="2349500" cy="46990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469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AEA05" w14:textId="28BC92A3" w:rsidR="006765EC" w:rsidRPr="006765EC" w:rsidRDefault="006765EC" w:rsidP="006765EC">
      <w:pPr>
        <w:spacing w:line="480" w:lineRule="auto"/>
        <w:rPr>
          <w:b/>
          <w:bCs/>
          <w:szCs w:val="21"/>
        </w:rPr>
      </w:pPr>
      <w:r w:rsidRPr="0028580A">
        <w:rPr>
          <w:b/>
          <w:bCs/>
          <w:color w:val="000000" w:themeColor="text1"/>
          <w:szCs w:val="21"/>
        </w:rPr>
        <w:t>Supplementary Figure S</w:t>
      </w:r>
      <w:r>
        <w:rPr>
          <w:b/>
          <w:bCs/>
          <w:color w:val="000000" w:themeColor="text1"/>
          <w:szCs w:val="21"/>
        </w:rPr>
        <w:t>3</w:t>
      </w:r>
      <w:r w:rsidRPr="0028580A">
        <w:rPr>
          <w:color w:val="000000" w:themeColor="text1"/>
          <w:szCs w:val="21"/>
        </w:rPr>
        <w:t xml:space="preserve">. </w:t>
      </w:r>
      <w:r w:rsidRPr="0028580A">
        <w:rPr>
          <w:b/>
          <w:bCs/>
          <w:szCs w:val="21"/>
        </w:rPr>
        <w:t>Quantitative analysis of the staining intensity scores</w:t>
      </w:r>
      <w:r w:rsidRPr="0028580A">
        <w:rPr>
          <w:color w:val="000000" w:themeColor="text1"/>
          <w:szCs w:val="21"/>
        </w:rPr>
        <w:t xml:space="preserve"> </w:t>
      </w:r>
      <w:r w:rsidRPr="0028580A">
        <w:rPr>
          <w:b/>
          <w:bCs/>
          <w:szCs w:val="21"/>
        </w:rPr>
        <w:t xml:space="preserve">of </w:t>
      </w:r>
      <w:r w:rsidRPr="006765EC">
        <w:rPr>
          <w:b/>
          <w:bCs/>
          <w:szCs w:val="21"/>
        </w:rPr>
        <w:t>NF-</w:t>
      </w:r>
      <w:proofErr w:type="spellStart"/>
      <w:r w:rsidRPr="006765EC">
        <w:rPr>
          <w:b/>
          <w:bCs/>
          <w:szCs w:val="21"/>
        </w:rPr>
        <w:t>κB</w:t>
      </w:r>
      <w:proofErr w:type="spellEnd"/>
      <w:r w:rsidRPr="006765EC">
        <w:rPr>
          <w:b/>
          <w:bCs/>
          <w:szCs w:val="21"/>
        </w:rPr>
        <w:t xml:space="preserve"> signaling pathway </w:t>
      </w:r>
      <w:r w:rsidRPr="0028580A">
        <w:rPr>
          <w:b/>
          <w:bCs/>
          <w:szCs w:val="21"/>
        </w:rPr>
        <w:t xml:space="preserve">-associated </w:t>
      </w:r>
      <w:r w:rsidRPr="0028580A">
        <w:rPr>
          <w:rFonts w:hint="eastAsia"/>
          <w:b/>
          <w:bCs/>
          <w:szCs w:val="21"/>
        </w:rPr>
        <w:t>proteins</w:t>
      </w:r>
      <w:r w:rsidRPr="0028580A">
        <w:rPr>
          <w:b/>
          <w:bCs/>
          <w:szCs w:val="21"/>
        </w:rPr>
        <w:t xml:space="preserve"> in KYSE-150 and KYSE-180 cells which were</w:t>
      </w:r>
      <w:r w:rsidRPr="0028580A">
        <w:rPr>
          <w:rFonts w:hint="eastAsia"/>
          <w:color w:val="000000"/>
          <w:szCs w:val="21"/>
        </w:rPr>
        <w:t xml:space="preserve"> </w:t>
      </w:r>
      <w:r w:rsidRPr="0028580A">
        <w:rPr>
          <w:rFonts w:hint="eastAsia"/>
          <w:b/>
          <w:bCs/>
          <w:color w:val="000000"/>
          <w:szCs w:val="21"/>
        </w:rPr>
        <w:t xml:space="preserve">cultured in </w:t>
      </w:r>
      <w:r>
        <w:rPr>
          <w:rFonts w:hint="eastAsia"/>
          <w:b/>
          <w:bCs/>
          <w:color w:val="000000"/>
          <w:szCs w:val="21"/>
        </w:rPr>
        <w:t>normal</w:t>
      </w:r>
      <w:r>
        <w:rPr>
          <w:b/>
          <w:bCs/>
          <w:color w:val="000000"/>
          <w:szCs w:val="21"/>
        </w:rPr>
        <w:t xml:space="preserve"> medium or </w:t>
      </w:r>
      <w:r w:rsidRPr="0028580A">
        <w:rPr>
          <w:rFonts w:hint="eastAsia"/>
          <w:b/>
          <w:bCs/>
          <w:color w:val="000000"/>
          <w:szCs w:val="21"/>
        </w:rPr>
        <w:t xml:space="preserve">CAFs medium for </w:t>
      </w:r>
      <w:r w:rsidRPr="0028580A">
        <w:rPr>
          <w:b/>
          <w:bCs/>
          <w:color w:val="000000"/>
          <w:szCs w:val="21"/>
        </w:rPr>
        <w:t>24 h</w:t>
      </w:r>
      <w:r w:rsidRPr="0028580A">
        <w:rPr>
          <w:rFonts w:hint="eastAsia"/>
          <w:b/>
          <w:bCs/>
          <w:color w:val="000000"/>
          <w:szCs w:val="21"/>
        </w:rPr>
        <w:t xml:space="preserve"> with or without pre-incubation with 5 </w:t>
      </w:r>
      <w:proofErr w:type="spellStart"/>
      <w:r w:rsidRPr="0028580A">
        <w:rPr>
          <w:b/>
          <w:bCs/>
          <w:color w:val="000000"/>
          <w:szCs w:val="21"/>
        </w:rPr>
        <w:t>μ</w:t>
      </w:r>
      <w:r w:rsidRPr="0028580A">
        <w:rPr>
          <w:rFonts w:hint="eastAsia"/>
          <w:b/>
          <w:bCs/>
          <w:color w:val="000000"/>
          <w:szCs w:val="21"/>
        </w:rPr>
        <w:t>M</w:t>
      </w:r>
      <w:proofErr w:type="spellEnd"/>
      <w:r w:rsidRPr="0028580A">
        <w:rPr>
          <w:rFonts w:hint="eastAsia"/>
          <w:b/>
          <w:bCs/>
          <w:color w:val="000000"/>
          <w:szCs w:val="21"/>
        </w:rPr>
        <w:t xml:space="preserve"> </w:t>
      </w:r>
      <w:r w:rsidRPr="0028580A">
        <w:rPr>
          <w:b/>
          <w:bCs/>
          <w:color w:val="000000"/>
          <w:szCs w:val="21"/>
        </w:rPr>
        <w:t xml:space="preserve">LY2157299 </w:t>
      </w:r>
      <w:r w:rsidRPr="0028580A">
        <w:rPr>
          <w:rFonts w:hint="eastAsia"/>
          <w:b/>
          <w:bCs/>
          <w:color w:val="000000"/>
          <w:szCs w:val="21"/>
        </w:rPr>
        <w:t xml:space="preserve">for </w:t>
      </w:r>
      <w:r w:rsidRPr="0028580A">
        <w:rPr>
          <w:b/>
          <w:bCs/>
          <w:color w:val="000000"/>
          <w:szCs w:val="21"/>
        </w:rPr>
        <w:t>24 h.</w:t>
      </w:r>
      <w:r w:rsidRPr="0028580A">
        <w:rPr>
          <w:color w:val="000000"/>
          <w:szCs w:val="21"/>
        </w:rPr>
        <w:t xml:space="preserve"> </w:t>
      </w:r>
      <w:r w:rsidRPr="0028580A">
        <w:rPr>
          <w:szCs w:val="21"/>
        </w:rPr>
        <w:t>A. Quantitative analysis of the staining intensity scores</w:t>
      </w:r>
      <w:r w:rsidRPr="0028580A">
        <w:rPr>
          <w:color w:val="000000" w:themeColor="text1"/>
          <w:szCs w:val="21"/>
        </w:rPr>
        <w:t xml:space="preserve"> </w:t>
      </w:r>
      <w:r w:rsidRPr="0028580A">
        <w:rPr>
          <w:szCs w:val="21"/>
        </w:rPr>
        <w:t xml:space="preserve">of </w:t>
      </w:r>
      <w:r w:rsidRPr="006765EC">
        <w:rPr>
          <w:szCs w:val="21"/>
        </w:rPr>
        <w:t>NF-</w:t>
      </w:r>
      <w:proofErr w:type="spellStart"/>
      <w:r w:rsidRPr="006765EC">
        <w:rPr>
          <w:szCs w:val="21"/>
        </w:rPr>
        <w:t>κB</w:t>
      </w:r>
      <w:proofErr w:type="spellEnd"/>
      <w:r w:rsidRPr="006765EC">
        <w:rPr>
          <w:szCs w:val="21"/>
        </w:rPr>
        <w:t xml:space="preserve"> signaling pathway </w:t>
      </w:r>
      <w:r w:rsidRPr="0028580A">
        <w:rPr>
          <w:szCs w:val="21"/>
        </w:rPr>
        <w:t xml:space="preserve">-associated </w:t>
      </w:r>
      <w:r w:rsidRPr="0028580A">
        <w:rPr>
          <w:rFonts w:hint="eastAsia"/>
          <w:szCs w:val="21"/>
        </w:rPr>
        <w:t>proteins</w:t>
      </w:r>
      <w:r w:rsidRPr="0028580A">
        <w:rPr>
          <w:szCs w:val="21"/>
        </w:rPr>
        <w:t xml:space="preserve"> in KYSE-150 cells which were</w:t>
      </w:r>
      <w:r w:rsidRPr="0028580A">
        <w:rPr>
          <w:rFonts w:hint="eastAsia"/>
          <w:color w:val="000000"/>
          <w:szCs w:val="21"/>
        </w:rPr>
        <w:t xml:space="preserve"> cultured in </w:t>
      </w:r>
      <w:r w:rsidRPr="00131EA4">
        <w:rPr>
          <w:rFonts w:hint="eastAsia"/>
          <w:color w:val="000000"/>
          <w:szCs w:val="21"/>
        </w:rPr>
        <w:t>normal</w:t>
      </w:r>
      <w:r w:rsidRPr="00131EA4">
        <w:rPr>
          <w:color w:val="000000"/>
          <w:szCs w:val="21"/>
        </w:rPr>
        <w:t xml:space="preserve"> medium or</w:t>
      </w:r>
      <w:r w:rsidRPr="0028580A">
        <w:rPr>
          <w:rFonts w:hint="eastAsia"/>
          <w:color w:val="000000"/>
          <w:szCs w:val="21"/>
        </w:rPr>
        <w:t xml:space="preserve"> CAFs medium for </w:t>
      </w:r>
      <w:r w:rsidRPr="0028580A">
        <w:rPr>
          <w:color w:val="000000"/>
          <w:szCs w:val="21"/>
        </w:rPr>
        <w:t>24 h</w:t>
      </w:r>
      <w:r w:rsidRPr="0028580A">
        <w:rPr>
          <w:rFonts w:hint="eastAsia"/>
          <w:color w:val="000000"/>
          <w:szCs w:val="21"/>
        </w:rPr>
        <w:t xml:space="preserve"> with or without pre-incubation with 5 </w:t>
      </w:r>
      <w:proofErr w:type="spellStart"/>
      <w:r w:rsidRPr="0028580A">
        <w:rPr>
          <w:color w:val="000000"/>
          <w:szCs w:val="21"/>
        </w:rPr>
        <w:t>μ</w:t>
      </w:r>
      <w:r w:rsidRPr="0028580A">
        <w:rPr>
          <w:rFonts w:hint="eastAsia"/>
          <w:color w:val="000000"/>
          <w:szCs w:val="21"/>
        </w:rPr>
        <w:t>M</w:t>
      </w:r>
      <w:proofErr w:type="spellEnd"/>
      <w:r w:rsidRPr="0028580A">
        <w:rPr>
          <w:rFonts w:hint="eastAsia"/>
          <w:color w:val="000000"/>
          <w:szCs w:val="21"/>
        </w:rPr>
        <w:t xml:space="preserve"> </w:t>
      </w:r>
      <w:r w:rsidRPr="0028580A">
        <w:rPr>
          <w:color w:val="000000"/>
          <w:szCs w:val="21"/>
        </w:rPr>
        <w:t xml:space="preserve">LY2157299 </w:t>
      </w:r>
      <w:r w:rsidRPr="0028580A">
        <w:rPr>
          <w:rFonts w:hint="eastAsia"/>
          <w:color w:val="000000"/>
          <w:szCs w:val="21"/>
        </w:rPr>
        <w:t xml:space="preserve">for </w:t>
      </w:r>
      <w:r w:rsidRPr="0028580A">
        <w:rPr>
          <w:color w:val="000000"/>
          <w:szCs w:val="21"/>
        </w:rPr>
        <w:t>24 h</w:t>
      </w:r>
      <w:r w:rsidRPr="0028580A">
        <w:rPr>
          <w:szCs w:val="21"/>
        </w:rPr>
        <w:t>. B. Quantitative analysis of the staining intensity scores</w:t>
      </w:r>
      <w:r w:rsidRPr="0028580A">
        <w:rPr>
          <w:color w:val="000000" w:themeColor="text1"/>
          <w:szCs w:val="21"/>
        </w:rPr>
        <w:t xml:space="preserve"> </w:t>
      </w:r>
      <w:r w:rsidRPr="0028580A">
        <w:rPr>
          <w:szCs w:val="21"/>
        </w:rPr>
        <w:t xml:space="preserve">of </w:t>
      </w:r>
      <w:r w:rsidRPr="006765EC">
        <w:rPr>
          <w:szCs w:val="21"/>
        </w:rPr>
        <w:t>NF-</w:t>
      </w:r>
      <w:proofErr w:type="spellStart"/>
      <w:r w:rsidRPr="006765EC">
        <w:rPr>
          <w:szCs w:val="21"/>
        </w:rPr>
        <w:t>κB</w:t>
      </w:r>
      <w:proofErr w:type="spellEnd"/>
      <w:r w:rsidRPr="006765EC">
        <w:rPr>
          <w:szCs w:val="21"/>
        </w:rPr>
        <w:t xml:space="preserve"> signaling pathway </w:t>
      </w:r>
      <w:r w:rsidRPr="0028580A">
        <w:rPr>
          <w:szCs w:val="21"/>
        </w:rPr>
        <w:t xml:space="preserve">-associated </w:t>
      </w:r>
      <w:r w:rsidRPr="0028580A">
        <w:rPr>
          <w:rFonts w:hint="eastAsia"/>
          <w:szCs w:val="21"/>
        </w:rPr>
        <w:t>proteins</w:t>
      </w:r>
      <w:r w:rsidRPr="0028580A">
        <w:rPr>
          <w:szCs w:val="21"/>
        </w:rPr>
        <w:t xml:space="preserve"> in KYSE-</w:t>
      </w:r>
      <w:r w:rsidRPr="0028580A">
        <w:rPr>
          <w:szCs w:val="21"/>
        </w:rPr>
        <w:lastRenderedPageBreak/>
        <w:t>180 cells which were</w:t>
      </w:r>
      <w:r w:rsidRPr="0028580A">
        <w:rPr>
          <w:rFonts w:hint="eastAsia"/>
          <w:color w:val="000000"/>
          <w:szCs w:val="21"/>
        </w:rPr>
        <w:t xml:space="preserve"> cultured in </w:t>
      </w:r>
      <w:r w:rsidRPr="00131EA4">
        <w:rPr>
          <w:rFonts w:hint="eastAsia"/>
          <w:color w:val="000000"/>
          <w:szCs w:val="21"/>
        </w:rPr>
        <w:t>normal</w:t>
      </w:r>
      <w:r w:rsidRPr="00131EA4">
        <w:rPr>
          <w:color w:val="000000"/>
          <w:szCs w:val="21"/>
        </w:rPr>
        <w:t xml:space="preserve"> medium or</w:t>
      </w:r>
      <w:r w:rsidRPr="00131EA4">
        <w:rPr>
          <w:rFonts w:hint="eastAsia"/>
          <w:color w:val="000000"/>
          <w:szCs w:val="21"/>
        </w:rPr>
        <w:t xml:space="preserve"> </w:t>
      </w:r>
      <w:r w:rsidRPr="0028580A">
        <w:rPr>
          <w:rFonts w:hint="eastAsia"/>
          <w:color w:val="000000"/>
          <w:szCs w:val="21"/>
        </w:rPr>
        <w:t xml:space="preserve">CAFs medium for </w:t>
      </w:r>
      <w:r w:rsidRPr="0028580A">
        <w:rPr>
          <w:color w:val="000000"/>
          <w:szCs w:val="21"/>
        </w:rPr>
        <w:t>24 h</w:t>
      </w:r>
      <w:r w:rsidRPr="0028580A">
        <w:rPr>
          <w:rFonts w:hint="eastAsia"/>
          <w:color w:val="000000"/>
          <w:szCs w:val="21"/>
        </w:rPr>
        <w:t xml:space="preserve"> with or without pre-incubation with 5 </w:t>
      </w:r>
      <w:proofErr w:type="spellStart"/>
      <w:r w:rsidRPr="0028580A">
        <w:rPr>
          <w:color w:val="000000"/>
          <w:szCs w:val="21"/>
        </w:rPr>
        <w:t>μ</w:t>
      </w:r>
      <w:r w:rsidRPr="0028580A">
        <w:rPr>
          <w:rFonts w:hint="eastAsia"/>
          <w:color w:val="000000"/>
          <w:szCs w:val="21"/>
        </w:rPr>
        <w:t>M</w:t>
      </w:r>
      <w:proofErr w:type="spellEnd"/>
      <w:r w:rsidRPr="0028580A">
        <w:rPr>
          <w:rFonts w:hint="eastAsia"/>
          <w:color w:val="000000"/>
          <w:szCs w:val="21"/>
        </w:rPr>
        <w:t xml:space="preserve"> </w:t>
      </w:r>
      <w:r w:rsidRPr="0028580A">
        <w:rPr>
          <w:color w:val="000000"/>
          <w:szCs w:val="21"/>
        </w:rPr>
        <w:t xml:space="preserve">LY2157299 </w:t>
      </w:r>
      <w:r w:rsidRPr="0028580A">
        <w:rPr>
          <w:rFonts w:hint="eastAsia"/>
          <w:color w:val="000000"/>
          <w:szCs w:val="21"/>
        </w:rPr>
        <w:t xml:space="preserve">for </w:t>
      </w:r>
      <w:r w:rsidRPr="0028580A">
        <w:rPr>
          <w:color w:val="000000"/>
          <w:szCs w:val="21"/>
        </w:rPr>
        <w:t>24 h</w:t>
      </w:r>
      <w:r w:rsidRPr="0028580A">
        <w:rPr>
          <w:szCs w:val="21"/>
        </w:rPr>
        <w:t>.</w:t>
      </w:r>
    </w:p>
    <w:sectPr w:rsidR="006765EC" w:rsidRPr="00676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AF72E" w14:textId="77777777" w:rsidR="007200C5" w:rsidRDefault="007200C5" w:rsidP="009946A9">
      <w:r>
        <w:separator/>
      </w:r>
    </w:p>
  </w:endnote>
  <w:endnote w:type="continuationSeparator" w:id="0">
    <w:p w14:paraId="6623B515" w14:textId="77777777" w:rsidR="007200C5" w:rsidRDefault="007200C5" w:rsidP="00994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F3561" w14:textId="77777777" w:rsidR="007200C5" w:rsidRDefault="007200C5" w:rsidP="009946A9">
      <w:r>
        <w:separator/>
      </w:r>
    </w:p>
  </w:footnote>
  <w:footnote w:type="continuationSeparator" w:id="0">
    <w:p w14:paraId="1D107059" w14:textId="77777777" w:rsidR="007200C5" w:rsidRDefault="007200C5" w:rsidP="00994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EE"/>
    <w:rsid w:val="00131EA4"/>
    <w:rsid w:val="001800F3"/>
    <w:rsid w:val="0028580A"/>
    <w:rsid w:val="002B5FA3"/>
    <w:rsid w:val="002F2B9F"/>
    <w:rsid w:val="006210B8"/>
    <w:rsid w:val="006765EC"/>
    <w:rsid w:val="007200C5"/>
    <w:rsid w:val="009946A9"/>
    <w:rsid w:val="00B171AF"/>
    <w:rsid w:val="00C0316B"/>
    <w:rsid w:val="00C52DF1"/>
    <w:rsid w:val="00C8671E"/>
    <w:rsid w:val="00E57AEE"/>
    <w:rsid w:val="00FB1055"/>
    <w:rsid w:val="00FC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B0D620"/>
  <w15:chartTrackingRefBased/>
  <w15:docId w15:val="{F5A03BBD-1D4F-4AE1-BA64-7A4780FF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A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6A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6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4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静</dc:creator>
  <cp:keywords/>
  <dc:description/>
  <cp:lastModifiedBy>岳 静</cp:lastModifiedBy>
  <cp:revision>8</cp:revision>
  <dcterms:created xsi:type="dcterms:W3CDTF">2022-08-25T08:26:00Z</dcterms:created>
  <dcterms:modified xsi:type="dcterms:W3CDTF">2022-08-25T11:48:00Z</dcterms:modified>
</cp:coreProperties>
</file>