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0984" w14:textId="77777777" w:rsidR="00680475" w:rsidRPr="00680475" w:rsidRDefault="00680475" w:rsidP="00680475">
      <w:pPr>
        <w:spacing w:line="480" w:lineRule="auto"/>
        <w:rPr>
          <w:rFonts w:ascii="Times New Roman" w:hAnsi="Times New Roman"/>
          <w:b/>
          <w:bCs/>
          <w:i/>
          <w:iCs/>
          <w:color w:val="000000"/>
          <w:sz w:val="52"/>
          <w:szCs w:val="52"/>
        </w:rPr>
      </w:pPr>
      <w:r w:rsidRPr="00680475">
        <w:rPr>
          <w:rFonts w:ascii="Times New Roman" w:hAnsi="Times New Roman"/>
          <w:b/>
          <w:bCs/>
          <w:i/>
          <w:iCs/>
          <w:color w:val="000000"/>
          <w:sz w:val="52"/>
          <w:szCs w:val="52"/>
        </w:rPr>
        <w:t xml:space="preserve">Supporting information </w:t>
      </w:r>
    </w:p>
    <w:p w14:paraId="101A53E0" w14:textId="77777777" w:rsidR="007038BF" w:rsidRDefault="007038BF" w:rsidP="00680475">
      <w:pPr>
        <w:spacing w:line="480" w:lineRule="auto"/>
        <w:rPr>
          <w:rFonts w:ascii="Times New Roman" w:hAnsi="Times New Roman"/>
          <w:b/>
          <w:sz w:val="32"/>
          <w:szCs w:val="32"/>
        </w:rPr>
      </w:pPr>
      <w:r w:rsidRPr="007038BF">
        <w:rPr>
          <w:rFonts w:ascii="Times New Roman" w:hAnsi="Times New Roman"/>
          <w:b/>
          <w:sz w:val="32"/>
          <w:szCs w:val="32"/>
        </w:rPr>
        <w:t xml:space="preserve">Preparation of humidity-responsive cinnamon essential oil </w:t>
      </w:r>
      <w:proofErr w:type="spellStart"/>
      <w:r w:rsidRPr="007038BF">
        <w:rPr>
          <w:rFonts w:ascii="Times New Roman" w:hAnsi="Times New Roman"/>
          <w:b/>
          <w:sz w:val="32"/>
          <w:szCs w:val="32"/>
        </w:rPr>
        <w:t>nanomicelles</w:t>
      </w:r>
      <w:proofErr w:type="spellEnd"/>
      <w:r w:rsidRPr="007038BF">
        <w:rPr>
          <w:rFonts w:ascii="Times New Roman" w:hAnsi="Times New Roman"/>
          <w:b/>
          <w:sz w:val="32"/>
          <w:szCs w:val="32"/>
        </w:rPr>
        <w:t xml:space="preserve"> and its effect on post-harvest quality of strawberries</w:t>
      </w:r>
    </w:p>
    <w:p w14:paraId="294EFF1C" w14:textId="40301820" w:rsidR="00680475" w:rsidRPr="00680475" w:rsidRDefault="00680475" w:rsidP="00680475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680475">
        <w:rPr>
          <w:rFonts w:ascii="Times New Roman" w:hAnsi="Times New Roman"/>
          <w:sz w:val="24"/>
          <w:szCs w:val="24"/>
        </w:rPr>
        <w:t>Y</w:t>
      </w:r>
      <w:r w:rsidRPr="00680475">
        <w:rPr>
          <w:rFonts w:ascii="Times New Roman" w:hAnsi="Times New Roman" w:hint="eastAsia"/>
          <w:sz w:val="24"/>
          <w:szCs w:val="24"/>
        </w:rPr>
        <w:t>a</w:t>
      </w:r>
      <w:r w:rsidRPr="00680475">
        <w:rPr>
          <w:rFonts w:ascii="Times New Roman" w:hAnsi="Times New Roman"/>
          <w:sz w:val="24"/>
          <w:szCs w:val="24"/>
        </w:rPr>
        <w:t>li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Luo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80475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680475">
        <w:rPr>
          <w:rFonts w:ascii="Times New Roman" w:hAnsi="Times New Roman" w:hint="eastAsia"/>
          <w:sz w:val="24"/>
          <w:szCs w:val="24"/>
        </w:rPr>
        <w:t>Jingyi</w:t>
      </w:r>
      <w:proofErr w:type="spellEnd"/>
      <w:r w:rsidRPr="00680475">
        <w:rPr>
          <w:rFonts w:ascii="Times New Roman" w:hAnsi="Times New Roman" w:hint="eastAsia"/>
          <w:sz w:val="24"/>
          <w:szCs w:val="24"/>
        </w:rPr>
        <w:t xml:space="preserve"> Su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80475">
        <w:rPr>
          <w:rFonts w:ascii="Times New Roman" w:hAnsi="Times New Roman" w:hint="eastAsia"/>
          <w:sz w:val="24"/>
          <w:szCs w:val="24"/>
        </w:rPr>
        <w:t>,</w:t>
      </w:r>
      <w:r w:rsidR="001047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047F1">
        <w:rPr>
          <w:rFonts w:ascii="Times New Roman" w:hAnsi="Times New Roman"/>
          <w:sz w:val="24"/>
          <w:szCs w:val="24"/>
        </w:rPr>
        <w:t>S</w:t>
      </w:r>
      <w:r w:rsidR="001047F1">
        <w:rPr>
          <w:rFonts w:ascii="Times New Roman" w:hAnsi="Times New Roman" w:hint="eastAsia"/>
          <w:sz w:val="24"/>
          <w:szCs w:val="24"/>
        </w:rPr>
        <w:t>huangfeng</w:t>
      </w:r>
      <w:proofErr w:type="spellEnd"/>
      <w:r w:rsidR="001047F1">
        <w:rPr>
          <w:rFonts w:ascii="Times New Roman" w:hAnsi="Times New Roman"/>
          <w:sz w:val="24"/>
          <w:szCs w:val="24"/>
        </w:rPr>
        <w:t xml:space="preserve"> G</w:t>
      </w:r>
      <w:r w:rsidR="001047F1">
        <w:rPr>
          <w:rFonts w:ascii="Times New Roman" w:hAnsi="Times New Roman" w:hint="eastAsia"/>
          <w:sz w:val="24"/>
          <w:szCs w:val="24"/>
        </w:rPr>
        <w:t>uo</w:t>
      </w:r>
      <w:r w:rsidR="00EF7A47" w:rsidRPr="00EF7A47">
        <w:rPr>
          <w:rFonts w:ascii="Times New Roman" w:hAnsi="Times New Roman"/>
          <w:sz w:val="24"/>
          <w:szCs w:val="24"/>
          <w:vertAlign w:val="superscript"/>
        </w:rPr>
        <w:t>1</w:t>
      </w:r>
      <w:r w:rsidR="001047F1">
        <w:rPr>
          <w:rFonts w:ascii="Times New Roman" w:hAnsi="Times New Roman"/>
          <w:sz w:val="24"/>
          <w:szCs w:val="24"/>
        </w:rPr>
        <w:t>,</w:t>
      </w:r>
      <w:r w:rsidRPr="00680475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680475">
        <w:rPr>
          <w:rFonts w:ascii="Times New Roman" w:hAnsi="Times New Roman" w:hint="eastAsia"/>
          <w:sz w:val="24"/>
          <w:szCs w:val="24"/>
        </w:rPr>
        <w:t>Zhaoxin</w:t>
      </w:r>
      <w:proofErr w:type="spellEnd"/>
      <w:r w:rsidRPr="00680475">
        <w:rPr>
          <w:rFonts w:ascii="Times New Roman" w:hAnsi="Times New Roman" w:hint="eastAsia"/>
          <w:sz w:val="24"/>
          <w:szCs w:val="24"/>
        </w:rPr>
        <w:t xml:space="preserve"> Cao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80475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680475">
        <w:rPr>
          <w:rFonts w:ascii="Times New Roman" w:hAnsi="Times New Roman"/>
          <w:sz w:val="24"/>
          <w:szCs w:val="24"/>
        </w:rPr>
        <w:t>Z</w:t>
      </w:r>
      <w:r w:rsidRPr="00680475">
        <w:rPr>
          <w:rFonts w:ascii="Times New Roman" w:hAnsi="Times New Roman" w:hint="eastAsia"/>
          <w:sz w:val="24"/>
          <w:szCs w:val="24"/>
        </w:rPr>
        <w:t>himing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L</w:t>
      </w:r>
      <w:r w:rsidRPr="00680475">
        <w:rPr>
          <w:rFonts w:ascii="Times New Roman" w:hAnsi="Times New Roman" w:hint="eastAsia"/>
          <w:sz w:val="24"/>
          <w:szCs w:val="24"/>
        </w:rPr>
        <w:t>iu</w:t>
      </w:r>
      <w:r w:rsidRPr="00680475">
        <w:rPr>
          <w:rFonts w:ascii="Times New Roman" w:hAnsi="Times New Roman"/>
          <w:sz w:val="24"/>
          <w:szCs w:val="24"/>
          <w:vertAlign w:val="superscript"/>
        </w:rPr>
        <w:t>1</w:t>
      </w:r>
      <w:r w:rsidRPr="00680475">
        <w:rPr>
          <w:rFonts w:ascii="Times New Roman" w:hAnsi="Times New Roman"/>
          <w:sz w:val="24"/>
          <w:szCs w:val="24"/>
        </w:rPr>
        <w:t>, S</w:t>
      </w:r>
      <w:r w:rsidRPr="00680475">
        <w:rPr>
          <w:rFonts w:ascii="Times New Roman" w:hAnsi="Times New Roman" w:hint="eastAsia"/>
          <w:sz w:val="24"/>
          <w:szCs w:val="24"/>
        </w:rPr>
        <w:t>h</w:t>
      </w:r>
      <w:r w:rsidRPr="00680475">
        <w:rPr>
          <w:rFonts w:ascii="Times New Roman" w:hAnsi="Times New Roman"/>
          <w:sz w:val="24"/>
          <w:szCs w:val="24"/>
        </w:rPr>
        <w:t>ang Wu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680475">
        <w:rPr>
          <w:rFonts w:ascii="Times New Roman" w:hAnsi="Times New Roman" w:hint="eastAsia"/>
          <w:sz w:val="24"/>
          <w:szCs w:val="24"/>
        </w:rPr>
        <w:t>,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0475">
        <w:rPr>
          <w:rFonts w:ascii="Times New Roman" w:hAnsi="Times New Roman"/>
          <w:sz w:val="24"/>
          <w:szCs w:val="24"/>
        </w:rPr>
        <w:t>Yueyang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Mao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680475">
        <w:rPr>
          <w:rFonts w:ascii="Times New Roman" w:hAnsi="Times New Roman"/>
          <w:sz w:val="24"/>
          <w:szCs w:val="24"/>
        </w:rPr>
        <w:t>,</w:t>
      </w:r>
      <w:r w:rsidRPr="00680475">
        <w:rPr>
          <w:rFonts w:ascii="Times New Roman" w:hAnsi="Times New Roman" w:hint="eastAsia"/>
          <w:sz w:val="24"/>
          <w:szCs w:val="24"/>
        </w:rPr>
        <w:t xml:space="preserve"> Yan Zheng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680475">
        <w:rPr>
          <w:rFonts w:ascii="Times New Roman" w:hAnsi="Times New Roman" w:hint="eastAsia"/>
          <w:sz w:val="24"/>
          <w:szCs w:val="24"/>
        </w:rPr>
        <w:t>, Wen Shen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2*</w:t>
      </w:r>
      <w:r w:rsidRPr="00680475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680475">
        <w:rPr>
          <w:rFonts w:ascii="Times New Roman" w:hAnsi="Times New Roman" w:hint="eastAsia"/>
          <w:sz w:val="24"/>
          <w:szCs w:val="24"/>
        </w:rPr>
        <w:t>Tingting</w:t>
      </w:r>
      <w:proofErr w:type="spellEnd"/>
      <w:r w:rsidRPr="00680475">
        <w:rPr>
          <w:rFonts w:ascii="Times New Roman" w:hAnsi="Times New Roman" w:hint="eastAsia"/>
          <w:sz w:val="24"/>
          <w:szCs w:val="24"/>
        </w:rPr>
        <w:t xml:space="preserve"> Li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1*</w:t>
      </w:r>
      <w:r w:rsidRPr="00680475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Pr="00680475">
        <w:rPr>
          <w:rFonts w:ascii="Times New Roman" w:hAnsi="Times New Roman"/>
          <w:sz w:val="24"/>
          <w:szCs w:val="24"/>
        </w:rPr>
        <w:t>Xuemei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Ge</w:t>
      </w: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1*</w:t>
      </w:r>
    </w:p>
    <w:p w14:paraId="569D92E9" w14:textId="77777777" w:rsidR="00680475" w:rsidRPr="00680475" w:rsidRDefault="00680475" w:rsidP="00680475">
      <w:pPr>
        <w:spacing w:line="480" w:lineRule="auto"/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68047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680475">
        <w:rPr>
          <w:rFonts w:ascii="Times New Roman" w:hAnsi="Times New Roman" w:hint="eastAsia"/>
          <w:sz w:val="24"/>
          <w:szCs w:val="24"/>
        </w:rPr>
        <w:t>College of Light Industry and Food Engineering, Nanjing Forestry University, Nanjing,</w:t>
      </w:r>
      <w:r w:rsidRPr="00680475">
        <w:rPr>
          <w:rFonts w:ascii="Times New Roman" w:hAnsi="Times New Roman"/>
          <w:sz w:val="24"/>
          <w:szCs w:val="24"/>
        </w:rPr>
        <w:t xml:space="preserve"> Jiangsu</w:t>
      </w:r>
      <w:r w:rsidRPr="00680475">
        <w:rPr>
          <w:rFonts w:ascii="Times New Roman" w:hAnsi="Times New Roman" w:hint="eastAsia"/>
          <w:sz w:val="24"/>
          <w:szCs w:val="24"/>
        </w:rPr>
        <w:t xml:space="preserve"> 210037, China</w:t>
      </w:r>
    </w:p>
    <w:p w14:paraId="7619E842" w14:textId="39EC7AEC" w:rsidR="00680475" w:rsidRPr="00680475" w:rsidRDefault="00680475" w:rsidP="00680475">
      <w:pPr>
        <w:spacing w:line="480" w:lineRule="auto"/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  <w:vertAlign w:val="superscript"/>
        </w:rPr>
        <w:t xml:space="preserve">2 </w:t>
      </w:r>
      <w:r w:rsidRPr="00680475">
        <w:rPr>
          <w:rFonts w:ascii="Times New Roman" w:hAnsi="Times New Roman"/>
          <w:sz w:val="24"/>
          <w:szCs w:val="24"/>
        </w:rPr>
        <w:t>School of Food and Biological Engineering, Sh</w:t>
      </w:r>
      <w:r w:rsidR="00EF635A">
        <w:rPr>
          <w:rFonts w:ascii="Times New Roman" w:hAnsi="Times New Roman"/>
          <w:sz w:val="24"/>
          <w:szCs w:val="24"/>
        </w:rPr>
        <w:t>a</w:t>
      </w:r>
      <w:r w:rsidRPr="00680475">
        <w:rPr>
          <w:rFonts w:ascii="Times New Roman" w:hAnsi="Times New Roman"/>
          <w:sz w:val="24"/>
          <w:szCs w:val="24"/>
        </w:rPr>
        <w:t>anxi University of Science &amp; Technology, Xi’an 710021, PR China.</w:t>
      </w:r>
    </w:p>
    <w:p w14:paraId="5AF0103B" w14:textId="77777777" w:rsidR="00680475" w:rsidRPr="00680475" w:rsidRDefault="00680475" w:rsidP="00680475">
      <w:pPr>
        <w:spacing w:line="480" w:lineRule="auto"/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</w:rPr>
        <w:t>*</w:t>
      </w:r>
      <w:r w:rsidRPr="00680475">
        <w:rPr>
          <w:rFonts w:ascii="Times New Roman" w:hAnsi="Times New Roman" w:hint="eastAsia"/>
          <w:b/>
          <w:sz w:val="24"/>
          <w:szCs w:val="24"/>
        </w:rPr>
        <w:t xml:space="preserve">Corresponding author: </w:t>
      </w:r>
      <w:proofErr w:type="spellStart"/>
      <w:r w:rsidRPr="00680475">
        <w:rPr>
          <w:rFonts w:ascii="Times New Roman" w:hAnsi="Times New Roman"/>
          <w:sz w:val="24"/>
          <w:szCs w:val="24"/>
        </w:rPr>
        <w:t>Xuemei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Ge</w:t>
      </w:r>
      <w:r w:rsidRPr="00680475">
        <w:rPr>
          <w:rFonts w:ascii="Times New Roman" w:hAnsi="Times New Roman" w:hint="eastAsia"/>
          <w:sz w:val="24"/>
          <w:szCs w:val="24"/>
        </w:rPr>
        <w:t>,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 w:hint="eastAsia"/>
          <w:sz w:val="24"/>
          <w:szCs w:val="24"/>
        </w:rPr>
        <w:t>W</w:t>
      </w:r>
      <w:r w:rsidRPr="00680475">
        <w:rPr>
          <w:rFonts w:ascii="Times New Roman" w:hAnsi="Times New Roman"/>
          <w:sz w:val="24"/>
          <w:szCs w:val="24"/>
        </w:rPr>
        <w:t xml:space="preserve">en Shen, </w:t>
      </w:r>
      <w:proofErr w:type="spellStart"/>
      <w:r w:rsidRPr="00680475">
        <w:rPr>
          <w:rFonts w:ascii="Times New Roman" w:hAnsi="Times New Roman"/>
          <w:sz w:val="24"/>
          <w:szCs w:val="24"/>
        </w:rPr>
        <w:t>Tingting</w:t>
      </w:r>
      <w:proofErr w:type="spellEnd"/>
      <w:r w:rsidRPr="00680475">
        <w:rPr>
          <w:rFonts w:ascii="Times New Roman" w:hAnsi="Times New Roman"/>
          <w:sz w:val="24"/>
          <w:szCs w:val="24"/>
        </w:rPr>
        <w:t xml:space="preserve"> Li</w:t>
      </w:r>
    </w:p>
    <w:p w14:paraId="46AB82C5" w14:textId="77777777" w:rsidR="00680475" w:rsidRPr="00680475" w:rsidRDefault="00680475" w:rsidP="00680475">
      <w:pPr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</w:rPr>
        <w:t>E-mail address: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 w:hint="eastAsia"/>
          <w:sz w:val="24"/>
          <w:szCs w:val="24"/>
        </w:rPr>
        <w:t>gexuemei@njfu.edu.cn</w:t>
      </w:r>
    </w:p>
    <w:p w14:paraId="3CC4A984" w14:textId="77777777" w:rsidR="00680475" w:rsidRPr="00680475" w:rsidRDefault="00680475" w:rsidP="006804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</w:rPr>
        <w:t>Address: No.159 Long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/>
          <w:sz w:val="24"/>
          <w:szCs w:val="24"/>
          <w:u w:color="FA5050"/>
        </w:rPr>
        <w:t>Pan</w:t>
      </w:r>
      <w:r w:rsidRPr="00680475">
        <w:rPr>
          <w:rFonts w:ascii="Times New Roman" w:hAnsi="Times New Roman" w:hint="eastAsia"/>
          <w:sz w:val="24"/>
          <w:szCs w:val="24"/>
        </w:rPr>
        <w:t xml:space="preserve"> Road, Nanjing, </w:t>
      </w:r>
      <w:r w:rsidRPr="00680475">
        <w:rPr>
          <w:rFonts w:ascii="Times New Roman" w:hAnsi="Times New Roman"/>
          <w:sz w:val="24"/>
          <w:szCs w:val="24"/>
        </w:rPr>
        <w:t>Jiangsu</w:t>
      </w:r>
      <w:r w:rsidRPr="00680475">
        <w:rPr>
          <w:rFonts w:ascii="Times New Roman" w:hAnsi="Times New Roman" w:hint="eastAsia"/>
          <w:sz w:val="24"/>
          <w:szCs w:val="24"/>
        </w:rPr>
        <w:t xml:space="preserve"> Province, 210037,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 w:hint="eastAsia"/>
          <w:sz w:val="24"/>
          <w:szCs w:val="24"/>
        </w:rPr>
        <w:t>China</w:t>
      </w:r>
    </w:p>
    <w:p w14:paraId="5FA800A5" w14:textId="77777777" w:rsidR="00680475" w:rsidRPr="00680475" w:rsidRDefault="00000000" w:rsidP="00680475">
      <w:pPr>
        <w:rPr>
          <w:rFonts w:ascii="Times New Roman" w:hAnsi="Times New Roman"/>
          <w:sz w:val="24"/>
          <w:szCs w:val="24"/>
        </w:rPr>
      </w:pPr>
      <w:hyperlink r:id="rId6" w:history="1">
        <w:r w:rsidR="00680475" w:rsidRPr="00680475">
          <w:rPr>
            <w:rFonts w:ascii="Times New Roman" w:hAnsi="Times New Roman"/>
            <w:sz w:val="24"/>
            <w:szCs w:val="24"/>
          </w:rPr>
          <w:t>shenwensm@sust.edu.cn</w:t>
        </w:r>
      </w:hyperlink>
    </w:p>
    <w:p w14:paraId="4B2DB606" w14:textId="40349350" w:rsidR="00680475" w:rsidRPr="00680475" w:rsidRDefault="00680475" w:rsidP="00680475">
      <w:pPr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/>
          <w:sz w:val="24"/>
          <w:szCs w:val="24"/>
        </w:rPr>
        <w:t>Address: Sh</w:t>
      </w:r>
      <w:r w:rsidR="00EF635A">
        <w:rPr>
          <w:rFonts w:ascii="Times New Roman" w:hAnsi="Times New Roman"/>
          <w:sz w:val="24"/>
          <w:szCs w:val="24"/>
        </w:rPr>
        <w:t>a</w:t>
      </w:r>
      <w:r w:rsidRPr="00680475">
        <w:rPr>
          <w:rFonts w:ascii="Times New Roman" w:hAnsi="Times New Roman"/>
          <w:sz w:val="24"/>
          <w:szCs w:val="24"/>
        </w:rPr>
        <w:t xml:space="preserve">anxi Univ Sci &amp; Technol, Sch Food &amp; Biol </w:t>
      </w:r>
      <w:proofErr w:type="spellStart"/>
      <w:r w:rsidRPr="00680475">
        <w:rPr>
          <w:rFonts w:ascii="Times New Roman" w:hAnsi="Times New Roman"/>
          <w:sz w:val="24"/>
          <w:szCs w:val="24"/>
        </w:rPr>
        <w:t>Engn</w:t>
      </w:r>
      <w:proofErr w:type="spellEnd"/>
      <w:r w:rsidRPr="00680475">
        <w:rPr>
          <w:rFonts w:ascii="Times New Roman" w:hAnsi="Times New Roman"/>
          <w:sz w:val="24"/>
          <w:szCs w:val="24"/>
        </w:rPr>
        <w:t>, Xian 710021, Peoples R China</w:t>
      </w:r>
    </w:p>
    <w:p w14:paraId="33ACD63A" w14:textId="77777777" w:rsidR="00680475" w:rsidRPr="00680475" w:rsidRDefault="00680475" w:rsidP="00680475">
      <w:pPr>
        <w:rPr>
          <w:rFonts w:ascii="Times New Roman" w:hAnsi="Times New Roman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</w:rPr>
        <w:t>lttnjfu@njfu.edu.cn</w:t>
      </w:r>
    </w:p>
    <w:p w14:paraId="08A344F1" w14:textId="77777777" w:rsidR="00680475" w:rsidRPr="00680475" w:rsidRDefault="00680475" w:rsidP="00680475">
      <w:pPr>
        <w:rPr>
          <w:rFonts w:ascii="Times New Roman" w:hAnsi="Times New Roman"/>
          <w:bCs/>
          <w:color w:val="000000"/>
          <w:sz w:val="24"/>
          <w:szCs w:val="24"/>
        </w:rPr>
      </w:pPr>
      <w:r w:rsidRPr="00680475">
        <w:rPr>
          <w:rFonts w:ascii="Times New Roman" w:hAnsi="Times New Roman" w:hint="eastAsia"/>
          <w:sz w:val="24"/>
          <w:szCs w:val="24"/>
        </w:rPr>
        <w:t>Address: No.159 Long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/>
          <w:sz w:val="24"/>
          <w:szCs w:val="24"/>
          <w:u w:color="FA5050"/>
        </w:rPr>
        <w:t>Pan</w:t>
      </w:r>
      <w:r w:rsidRPr="00680475">
        <w:rPr>
          <w:rFonts w:ascii="Times New Roman" w:hAnsi="Times New Roman" w:hint="eastAsia"/>
          <w:sz w:val="24"/>
          <w:szCs w:val="24"/>
        </w:rPr>
        <w:t xml:space="preserve"> Road, Nanjing, </w:t>
      </w:r>
      <w:r w:rsidRPr="00680475">
        <w:rPr>
          <w:rFonts w:ascii="Times New Roman" w:hAnsi="Times New Roman"/>
          <w:sz w:val="24"/>
          <w:szCs w:val="24"/>
        </w:rPr>
        <w:t>Jiangsu</w:t>
      </w:r>
      <w:r w:rsidRPr="00680475">
        <w:rPr>
          <w:rFonts w:ascii="Times New Roman" w:hAnsi="Times New Roman" w:hint="eastAsia"/>
          <w:sz w:val="24"/>
          <w:szCs w:val="24"/>
        </w:rPr>
        <w:t xml:space="preserve"> Province, 210037,</w:t>
      </w:r>
      <w:r w:rsidRPr="00680475">
        <w:rPr>
          <w:rFonts w:ascii="Times New Roman" w:hAnsi="Times New Roman"/>
          <w:sz w:val="24"/>
          <w:szCs w:val="24"/>
        </w:rPr>
        <w:t xml:space="preserve"> </w:t>
      </w:r>
      <w:r w:rsidRPr="00680475">
        <w:rPr>
          <w:rFonts w:ascii="Times New Roman" w:hAnsi="Times New Roman" w:hint="eastAsia"/>
          <w:sz w:val="24"/>
          <w:szCs w:val="24"/>
        </w:rPr>
        <w:t>China</w:t>
      </w:r>
    </w:p>
    <w:p w14:paraId="46C7176A" w14:textId="77777777" w:rsidR="00680475" w:rsidRPr="00680475" w:rsidRDefault="00680475" w:rsidP="009A6076">
      <w:pPr>
        <w:ind w:firstLine="480"/>
        <w:rPr>
          <w:rStyle w:val="15"/>
          <w:rFonts w:ascii="Times New Roman" w:hAnsi="Times New Roman"/>
          <w:b w:val="0"/>
          <w:sz w:val="24"/>
          <w:szCs w:val="24"/>
        </w:rPr>
      </w:pPr>
    </w:p>
    <w:p w14:paraId="445A51E7" w14:textId="77777777" w:rsidR="009A6076" w:rsidRPr="00680475" w:rsidRDefault="009A6076" w:rsidP="00680475">
      <w:pPr>
        <w:pStyle w:val="a9"/>
        <w:rPr>
          <w:rStyle w:val="fontstyle01"/>
          <w:rFonts w:ascii="Times New Roman" w:eastAsiaTheme="minorEastAsia" w:hAnsi="Times New Roman"/>
          <w:b/>
          <w:sz w:val="28"/>
          <w:szCs w:val="28"/>
        </w:rPr>
      </w:pPr>
      <w:r w:rsidRPr="00680475">
        <w:rPr>
          <w:rStyle w:val="fontstyle01"/>
          <w:rFonts w:ascii="Times New Roman" w:eastAsiaTheme="minorEastAsia" w:hAnsi="Times New Roman" w:hint="eastAsia"/>
          <w:b/>
          <w:sz w:val="28"/>
          <w:szCs w:val="28"/>
        </w:rPr>
        <w:lastRenderedPageBreak/>
        <w:t>F</w:t>
      </w:r>
      <w:r w:rsidRPr="00680475">
        <w:rPr>
          <w:rStyle w:val="fontstyle01"/>
          <w:rFonts w:ascii="Times New Roman" w:eastAsiaTheme="minorEastAsia" w:hAnsi="Times New Roman"/>
          <w:b/>
          <w:sz w:val="28"/>
          <w:szCs w:val="28"/>
        </w:rPr>
        <w:t>igure S1</w:t>
      </w:r>
    </w:p>
    <w:p w14:paraId="503007FB" w14:textId="19265E34" w:rsidR="009A6076" w:rsidRPr="003D74ED" w:rsidRDefault="009A6076" w:rsidP="007D425B">
      <w:pPr>
        <w:spacing w:line="360" w:lineRule="auto"/>
        <w:rPr>
          <w:rStyle w:val="fontstyle01"/>
          <w:rFonts w:ascii="Times New Roman" w:eastAsiaTheme="minorEastAsia" w:hAnsi="Times New Roman"/>
          <w:b w:val="0"/>
          <w:sz w:val="21"/>
          <w:szCs w:val="21"/>
        </w:rPr>
      </w:pPr>
      <w:r w:rsidRPr="007D425B">
        <w:rPr>
          <w:rFonts w:ascii="Times New Roman" w:eastAsiaTheme="minorEastAsia" w:hAnsi="Times New Roman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816D27F" wp14:editId="2E963EB6">
            <wp:simplePos x="0" y="0"/>
            <wp:positionH relativeFrom="column">
              <wp:posOffset>114935</wp:posOffset>
            </wp:positionH>
            <wp:positionV relativeFrom="paragraph">
              <wp:posOffset>147955</wp:posOffset>
            </wp:positionV>
            <wp:extent cx="4821555" cy="6967220"/>
            <wp:effectExtent l="0" t="0" r="0" b="508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696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D425B">
        <w:rPr>
          <w:rFonts w:ascii="Times New Roman" w:hAnsi="Times New Roman"/>
          <w:b/>
          <w:color w:val="000000"/>
          <w:szCs w:val="21"/>
        </w:rPr>
        <w:t>Figure</w:t>
      </w:r>
      <w:r w:rsidR="003D74ED" w:rsidRPr="007D425B">
        <w:rPr>
          <w:rFonts w:ascii="Times New Roman" w:hAnsi="Times New Roman"/>
          <w:b/>
          <w:color w:val="000000"/>
          <w:szCs w:val="21"/>
        </w:rPr>
        <w:t>.</w:t>
      </w:r>
      <w:r w:rsidRPr="007D425B">
        <w:rPr>
          <w:rFonts w:ascii="Times New Roman" w:hAnsi="Times New Roman"/>
          <w:b/>
          <w:color w:val="000000"/>
          <w:szCs w:val="21"/>
        </w:rPr>
        <w:t xml:space="preserve"> S1</w:t>
      </w:r>
      <w:r w:rsidR="003D74ED" w:rsidRPr="003D74ED">
        <w:rPr>
          <w:rFonts w:ascii="Times New Roman" w:hAnsi="Times New Roman"/>
          <w:bCs/>
          <w:color w:val="000000"/>
          <w:szCs w:val="21"/>
        </w:rPr>
        <w:t>.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S</w:t>
      </w:r>
      <w:r w:rsidRPr="003D74ED">
        <w:rPr>
          <w:rFonts w:ascii="Times New Roman" w:hAnsi="Times New Roman" w:hint="eastAsia"/>
          <w:bCs/>
          <w:color w:val="000000"/>
          <w:szCs w:val="21"/>
        </w:rPr>
        <w:t>ize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</w:t>
      </w:r>
      <w:r w:rsidRPr="003D74ED">
        <w:rPr>
          <w:rFonts w:ascii="Times New Roman" w:hAnsi="Times New Roman" w:hint="eastAsia"/>
          <w:bCs/>
          <w:color w:val="000000"/>
          <w:szCs w:val="21"/>
        </w:rPr>
        <w:t>distribution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</w:t>
      </w:r>
      <w:proofErr w:type="spellStart"/>
      <w:r w:rsidR="003D74ED">
        <w:rPr>
          <w:rFonts w:ascii="Times New Roman" w:hAnsi="Times New Roman"/>
          <w:bCs/>
          <w:color w:val="000000"/>
          <w:szCs w:val="21"/>
        </w:rPr>
        <w:t>cruves</w:t>
      </w:r>
      <w:proofErr w:type="spellEnd"/>
      <w:r w:rsidR="003D74ED">
        <w:rPr>
          <w:rFonts w:ascii="Times New Roman" w:hAnsi="Times New Roman"/>
          <w:bCs/>
          <w:color w:val="000000"/>
          <w:szCs w:val="21"/>
        </w:rPr>
        <w:t xml:space="preserve"> </w:t>
      </w:r>
      <w:r w:rsidRPr="003D74ED">
        <w:rPr>
          <w:rFonts w:ascii="Times New Roman" w:hAnsi="Times New Roman" w:hint="eastAsia"/>
          <w:bCs/>
          <w:color w:val="000000"/>
          <w:szCs w:val="21"/>
        </w:rPr>
        <w:t>of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PEG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2</w:t>
      </w:r>
      <w:r w:rsidR="00680475" w:rsidRPr="003D74ED">
        <w:rPr>
          <w:rFonts w:ascii="Times New Roman" w:hAnsi="Times New Roman"/>
          <w:bCs/>
          <w:color w:val="000000"/>
          <w:szCs w:val="21"/>
          <w:vertAlign w:val="subscript"/>
        </w:rPr>
        <w:t>k</w:t>
      </w:r>
      <w:r w:rsidRPr="003D74ED">
        <w:rPr>
          <w:rFonts w:ascii="Times New Roman" w:hAnsi="Times New Roman"/>
          <w:bCs/>
          <w:color w:val="000000"/>
          <w:szCs w:val="21"/>
        </w:rPr>
        <w:t>-PCL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5</w:t>
      </w:r>
      <w:r w:rsidR="00680475" w:rsidRPr="003D74ED">
        <w:rPr>
          <w:rFonts w:ascii="Times New Roman" w:hAnsi="Times New Roman"/>
          <w:bCs/>
          <w:color w:val="000000"/>
          <w:szCs w:val="21"/>
          <w:vertAlign w:val="subscript"/>
        </w:rPr>
        <w:t>k</w:t>
      </w:r>
      <w:r w:rsidRPr="003D74ED">
        <w:rPr>
          <w:rFonts w:ascii="Times New Roman" w:hAnsi="Times New Roman" w:hint="eastAsia"/>
          <w:bCs/>
          <w:color w:val="000000"/>
          <w:szCs w:val="21"/>
        </w:rPr>
        <w:t xml:space="preserve"> blank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</w:t>
      </w:r>
      <w:r w:rsidRPr="003D74ED">
        <w:rPr>
          <w:rFonts w:ascii="Times New Roman" w:hAnsi="Times New Roman" w:hint="eastAsia"/>
          <w:bCs/>
          <w:color w:val="000000"/>
          <w:szCs w:val="21"/>
        </w:rPr>
        <w:t>micelles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(A), PEG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2K</w:t>
      </w:r>
      <w:r w:rsidRPr="003D74ED">
        <w:rPr>
          <w:rFonts w:ascii="Times New Roman" w:hAnsi="Times New Roman"/>
          <w:bCs/>
          <w:color w:val="000000"/>
          <w:szCs w:val="21"/>
        </w:rPr>
        <w:t>-PCL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8K</w:t>
      </w:r>
      <w:r w:rsidRPr="003D74ED">
        <w:rPr>
          <w:rFonts w:ascii="Times New Roman" w:hAnsi="Times New Roman" w:hint="eastAsia"/>
          <w:bCs/>
          <w:color w:val="000000"/>
          <w:szCs w:val="21"/>
        </w:rPr>
        <w:t xml:space="preserve"> blank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</w:t>
      </w:r>
      <w:r w:rsidRPr="003D74ED">
        <w:rPr>
          <w:rFonts w:ascii="Times New Roman" w:hAnsi="Times New Roman" w:hint="eastAsia"/>
          <w:bCs/>
          <w:color w:val="000000"/>
          <w:szCs w:val="21"/>
        </w:rPr>
        <w:t>micelles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(B)</w:t>
      </w:r>
      <w:r w:rsidRPr="003D74ED">
        <w:rPr>
          <w:rFonts w:ascii="Times New Roman" w:hAnsi="Times New Roman" w:hint="eastAsia"/>
          <w:bCs/>
          <w:color w:val="000000"/>
          <w:szCs w:val="21"/>
        </w:rPr>
        <w:t xml:space="preserve"> and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PEG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2</w:t>
      </w:r>
      <w:r w:rsidR="00680475" w:rsidRPr="003D74ED">
        <w:rPr>
          <w:rFonts w:ascii="Times New Roman" w:hAnsi="Times New Roman"/>
          <w:bCs/>
          <w:color w:val="000000"/>
          <w:szCs w:val="21"/>
          <w:vertAlign w:val="subscript"/>
        </w:rPr>
        <w:t>k</w:t>
      </w:r>
      <w:r w:rsidRPr="003D74ED">
        <w:rPr>
          <w:rFonts w:ascii="Times New Roman" w:hAnsi="Times New Roman"/>
          <w:bCs/>
          <w:color w:val="000000"/>
          <w:szCs w:val="21"/>
        </w:rPr>
        <w:t>-PCL</w:t>
      </w:r>
      <w:r w:rsidRPr="003D74ED">
        <w:rPr>
          <w:rFonts w:ascii="Times New Roman" w:hAnsi="Times New Roman"/>
          <w:bCs/>
          <w:color w:val="000000"/>
          <w:szCs w:val="21"/>
          <w:vertAlign w:val="subscript"/>
        </w:rPr>
        <w:t>8</w:t>
      </w:r>
      <w:r w:rsidR="00680475" w:rsidRPr="003D74ED">
        <w:rPr>
          <w:rFonts w:ascii="Times New Roman" w:hAnsi="Times New Roman"/>
          <w:bCs/>
          <w:color w:val="000000"/>
          <w:szCs w:val="21"/>
          <w:vertAlign w:val="subscript"/>
        </w:rPr>
        <w:t>k</w:t>
      </w:r>
      <w:r w:rsidRPr="003D74ED">
        <w:rPr>
          <w:rFonts w:ascii="Times New Roman" w:hAnsi="Times New Roman"/>
          <w:bCs/>
          <w:color w:val="000000"/>
          <w:szCs w:val="21"/>
        </w:rPr>
        <w:t>-CEO micelles (C).</w:t>
      </w:r>
    </w:p>
    <w:p w14:paraId="5DAF1787" w14:textId="77777777" w:rsidR="009A6076" w:rsidRPr="00680475" w:rsidRDefault="009A6076" w:rsidP="00680475">
      <w:pPr>
        <w:pStyle w:val="a9"/>
        <w:rPr>
          <w:rStyle w:val="fontstyle01"/>
          <w:rFonts w:ascii="Times New Roman" w:eastAsiaTheme="minorEastAsia" w:hAnsi="Times New Roman"/>
          <w:b/>
          <w:sz w:val="28"/>
          <w:szCs w:val="28"/>
        </w:rPr>
      </w:pPr>
      <w:bookmarkStart w:id="0" w:name="_Hlk107771254"/>
      <w:r w:rsidRPr="00680475">
        <w:rPr>
          <w:rStyle w:val="fontstyle01"/>
          <w:rFonts w:ascii="Times New Roman" w:eastAsiaTheme="minorEastAsia" w:hAnsi="Times New Roman" w:hint="eastAsia"/>
          <w:b/>
          <w:sz w:val="28"/>
          <w:szCs w:val="28"/>
        </w:rPr>
        <w:lastRenderedPageBreak/>
        <w:t>F</w:t>
      </w:r>
      <w:r w:rsidRPr="00680475">
        <w:rPr>
          <w:rStyle w:val="fontstyle01"/>
          <w:rFonts w:ascii="Times New Roman" w:eastAsiaTheme="minorEastAsia" w:hAnsi="Times New Roman"/>
          <w:b/>
          <w:sz w:val="28"/>
          <w:szCs w:val="28"/>
        </w:rPr>
        <w:t>igure S2</w:t>
      </w:r>
    </w:p>
    <w:bookmarkEnd w:id="0"/>
    <w:p w14:paraId="21266CBD" w14:textId="1DE43D11" w:rsidR="009A6076" w:rsidRDefault="005F319E" w:rsidP="009A6076">
      <w:pPr>
        <w:spacing w:line="480" w:lineRule="auto"/>
        <w:ind w:firstLine="360"/>
        <w:jc w:val="center"/>
        <w:rPr>
          <w:rFonts w:ascii="Times New Roman" w:hAnsi="Times New Roman"/>
          <w:bCs/>
          <w:color w:val="000000"/>
          <w:sz w:val="18"/>
          <w:szCs w:val="18"/>
        </w:rPr>
      </w:pPr>
      <w:r>
        <w:rPr>
          <w:rFonts w:ascii="Times New Roman" w:hAnsi="Times New Roman"/>
          <w:bCs/>
          <w:noProof/>
          <w:color w:val="000000"/>
          <w:sz w:val="18"/>
          <w:szCs w:val="18"/>
        </w:rPr>
        <w:drawing>
          <wp:inline distT="0" distB="0" distL="0" distR="0" wp14:anchorId="580775D6" wp14:editId="14BFAA54">
            <wp:extent cx="4308067" cy="23471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2816" cy="2360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CDFEA" w14:textId="18C7B77B" w:rsidR="009A6076" w:rsidRDefault="009A6076" w:rsidP="007D425B">
      <w:pPr>
        <w:rPr>
          <w:rFonts w:ascii="Times New Roman" w:hAnsi="Times New Roman"/>
          <w:bCs/>
          <w:color w:val="000000"/>
          <w:szCs w:val="21"/>
        </w:rPr>
      </w:pPr>
      <w:r w:rsidRPr="007D425B">
        <w:rPr>
          <w:rFonts w:ascii="Times New Roman" w:hAnsi="Times New Roman"/>
          <w:b/>
          <w:color w:val="000000"/>
          <w:szCs w:val="21"/>
        </w:rPr>
        <w:t>Figure</w:t>
      </w:r>
      <w:r w:rsidR="003D74ED" w:rsidRPr="007D425B">
        <w:rPr>
          <w:rFonts w:ascii="Times New Roman" w:hAnsi="Times New Roman"/>
          <w:b/>
          <w:color w:val="000000"/>
          <w:szCs w:val="21"/>
        </w:rPr>
        <w:t>.</w:t>
      </w:r>
      <w:r w:rsidRPr="007D425B">
        <w:rPr>
          <w:rFonts w:ascii="Times New Roman" w:hAnsi="Times New Roman"/>
          <w:b/>
          <w:color w:val="000000"/>
          <w:szCs w:val="21"/>
        </w:rPr>
        <w:t xml:space="preserve"> S</w:t>
      </w:r>
      <w:bookmarkStart w:id="1" w:name="_Hlk105662944"/>
      <w:r w:rsidRPr="007D425B">
        <w:rPr>
          <w:rFonts w:ascii="Times New Roman" w:hAnsi="Times New Roman"/>
          <w:b/>
          <w:color w:val="000000"/>
          <w:szCs w:val="21"/>
        </w:rPr>
        <w:t>2</w:t>
      </w:r>
      <w:r w:rsidR="003D74ED">
        <w:rPr>
          <w:rFonts w:ascii="Times New Roman" w:hAnsi="Times New Roman"/>
          <w:bCs/>
          <w:color w:val="000000"/>
          <w:szCs w:val="21"/>
        </w:rPr>
        <w:t>.</w:t>
      </w:r>
      <w:r w:rsidRPr="003D74ED">
        <w:rPr>
          <w:rFonts w:ascii="Times New Roman" w:hAnsi="Times New Roman"/>
          <w:bCs/>
          <w:color w:val="000000"/>
          <w:szCs w:val="21"/>
        </w:rPr>
        <w:t xml:space="preserve"> </w:t>
      </w:r>
      <w:bookmarkEnd w:id="1"/>
      <w:r w:rsidR="003D74ED" w:rsidRPr="00DC3E0D">
        <w:rPr>
          <w:rFonts w:ascii="Times New Roman" w:hAnsi="Times New Roman"/>
          <w:bCs/>
          <w:color w:val="000000"/>
          <w:szCs w:val="21"/>
        </w:rPr>
        <w:t xml:space="preserve">The calibration curve for the calculation of cinnamaldehyde concentration </w:t>
      </w:r>
      <w:r w:rsidR="00DC3E0D" w:rsidRPr="00DC3E0D">
        <w:rPr>
          <w:rFonts w:ascii="Times New Roman" w:hAnsi="Times New Roman"/>
          <w:bCs/>
          <w:color w:val="000000"/>
          <w:szCs w:val="21"/>
        </w:rPr>
        <w:t>within</w:t>
      </w:r>
      <w:r w:rsidR="003D74ED" w:rsidRPr="00DC3E0D">
        <w:rPr>
          <w:rFonts w:ascii="Times New Roman" w:hAnsi="Times New Roman"/>
          <w:bCs/>
          <w:color w:val="000000"/>
          <w:szCs w:val="21"/>
        </w:rPr>
        <w:t xml:space="preserve"> the range of 1-500 </w:t>
      </w:r>
      <w:r w:rsidR="001B1D06">
        <w:rPr>
          <w:rFonts w:ascii="Times New Roman" w:hAnsi="Times New Roman" w:hint="eastAsia"/>
          <w:bCs/>
          <w:color w:val="000000"/>
          <w:szCs w:val="21"/>
        </w:rPr>
        <w:t>m</w:t>
      </w:r>
      <w:r w:rsidR="003D74ED" w:rsidRPr="00DC3E0D">
        <w:rPr>
          <w:rFonts w:ascii="Times New Roman" w:hAnsi="Times New Roman"/>
          <w:bCs/>
          <w:color w:val="000000"/>
          <w:szCs w:val="21"/>
        </w:rPr>
        <w:t>g/L, and the equation was y =126302x+95339 (y: the area of peak; x: the concentration of cinnamaldehyde) with a related coefficient of R²= 1.</w:t>
      </w:r>
    </w:p>
    <w:p w14:paraId="40D69E82" w14:textId="754EF90C" w:rsidR="005F319E" w:rsidRDefault="005F319E">
      <w:pPr>
        <w:widowControl/>
        <w:jc w:val="left"/>
        <w:rPr>
          <w:rFonts w:ascii="Times New Roman" w:hAnsi="Times New Roman"/>
          <w:bCs/>
          <w:color w:val="000000"/>
          <w:szCs w:val="21"/>
        </w:rPr>
      </w:pPr>
      <w:r>
        <w:rPr>
          <w:rFonts w:ascii="Times New Roman" w:hAnsi="Times New Roman"/>
          <w:bCs/>
          <w:color w:val="000000"/>
          <w:szCs w:val="21"/>
        </w:rPr>
        <w:br w:type="page"/>
      </w:r>
    </w:p>
    <w:p w14:paraId="5D1F2B24" w14:textId="5D10498C" w:rsidR="0059127B" w:rsidRPr="00680475" w:rsidRDefault="0059127B" w:rsidP="0059127B">
      <w:pPr>
        <w:pStyle w:val="a9"/>
        <w:rPr>
          <w:rStyle w:val="fontstyle01"/>
          <w:rFonts w:ascii="Times New Roman" w:eastAsiaTheme="minorEastAsia" w:hAnsi="Times New Roman"/>
          <w:b/>
          <w:sz w:val="28"/>
          <w:szCs w:val="28"/>
        </w:rPr>
      </w:pPr>
      <w:r w:rsidRPr="00680475">
        <w:rPr>
          <w:rStyle w:val="fontstyle01"/>
          <w:rFonts w:ascii="Times New Roman" w:eastAsiaTheme="minorEastAsia" w:hAnsi="Times New Roman" w:hint="eastAsia"/>
          <w:b/>
          <w:sz w:val="28"/>
          <w:szCs w:val="28"/>
        </w:rPr>
        <w:lastRenderedPageBreak/>
        <w:t>F</w:t>
      </w:r>
      <w:r w:rsidRPr="00680475">
        <w:rPr>
          <w:rStyle w:val="fontstyle01"/>
          <w:rFonts w:ascii="Times New Roman" w:eastAsiaTheme="minorEastAsia" w:hAnsi="Times New Roman"/>
          <w:b/>
          <w:sz w:val="28"/>
          <w:szCs w:val="28"/>
        </w:rPr>
        <w:t>igure S</w:t>
      </w:r>
      <w:r w:rsidR="001B1D06">
        <w:rPr>
          <w:rStyle w:val="fontstyle01"/>
          <w:rFonts w:ascii="Times New Roman" w:eastAsiaTheme="minorEastAsia" w:hAnsi="Times New Roman"/>
          <w:b/>
          <w:sz w:val="28"/>
          <w:szCs w:val="28"/>
        </w:rPr>
        <w:t>3</w:t>
      </w:r>
    </w:p>
    <w:p w14:paraId="50F5434B" w14:textId="73512931" w:rsidR="00FB7B35" w:rsidRDefault="007B12F8" w:rsidP="007B12F8">
      <w:pPr>
        <w:ind w:firstLine="480"/>
        <w:jc w:val="center"/>
      </w:pPr>
      <w:r>
        <w:rPr>
          <w:noProof/>
        </w:rPr>
        <w:drawing>
          <wp:inline distT="0" distB="0" distL="0" distR="0" wp14:anchorId="0BA641BA" wp14:editId="2F1ED3B6">
            <wp:extent cx="4468755" cy="223132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755" cy="223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9797" w14:textId="0EF90744" w:rsidR="00DC3E0D" w:rsidRDefault="00DC3E0D" w:rsidP="001B1D06">
      <w:pPr>
        <w:rPr>
          <w:rFonts w:ascii="Times New Roman" w:hAnsi="Times New Roman"/>
          <w:bCs/>
          <w:color w:val="000000"/>
          <w:szCs w:val="21"/>
        </w:rPr>
      </w:pPr>
      <w:r w:rsidRPr="001B1D06">
        <w:rPr>
          <w:rFonts w:ascii="Times New Roman" w:hAnsi="Times New Roman"/>
          <w:b/>
          <w:color w:val="000000"/>
          <w:szCs w:val="21"/>
        </w:rPr>
        <w:t>Figure. S</w:t>
      </w:r>
      <w:r w:rsidR="001B1D06">
        <w:rPr>
          <w:rFonts w:ascii="Times New Roman" w:hAnsi="Times New Roman"/>
          <w:b/>
          <w:color w:val="000000"/>
          <w:szCs w:val="21"/>
        </w:rPr>
        <w:t>3</w:t>
      </w:r>
      <w:r>
        <w:rPr>
          <w:rFonts w:ascii="Times New Roman" w:hAnsi="Times New Roman"/>
          <w:bCs/>
          <w:color w:val="000000"/>
          <w:szCs w:val="21"/>
        </w:rPr>
        <w:t>.</w:t>
      </w:r>
      <w:r w:rsidR="00D633F6">
        <w:rPr>
          <w:rFonts w:ascii="Times New Roman" w:hAnsi="Times New Roman"/>
          <w:bCs/>
          <w:color w:val="000000"/>
          <w:szCs w:val="21"/>
        </w:rPr>
        <w:t xml:space="preserve"> </w:t>
      </w:r>
      <w:r w:rsidR="00D633F6" w:rsidRPr="00D633F6">
        <w:rPr>
          <w:rFonts w:ascii="Times New Roman" w:hAnsi="Times New Roman"/>
          <w:bCs/>
          <w:color w:val="000000"/>
          <w:szCs w:val="21"/>
        </w:rPr>
        <w:t xml:space="preserve">Obverse and reverse side of colony morphology of </w:t>
      </w:r>
      <w:r w:rsidR="00D633F6" w:rsidRPr="00724D90">
        <w:rPr>
          <w:rFonts w:ascii="Times New Roman" w:hAnsi="Times New Roman"/>
          <w:bCs/>
          <w:i/>
          <w:iCs/>
          <w:color w:val="000000"/>
          <w:szCs w:val="21"/>
        </w:rPr>
        <w:t>Botrytis cinerea</w:t>
      </w:r>
      <w:r w:rsidR="00D633F6" w:rsidRPr="00D633F6">
        <w:rPr>
          <w:rFonts w:ascii="Times New Roman" w:hAnsi="Times New Roman"/>
          <w:bCs/>
          <w:color w:val="000000"/>
          <w:szCs w:val="21"/>
        </w:rPr>
        <w:t xml:space="preserve"> strain CM–H1 of on PDA at 26 </w:t>
      </w:r>
      <w:r w:rsidR="009C0A9D" w:rsidRPr="009C0A9D">
        <w:rPr>
          <w:rFonts w:ascii="Times New Roman" w:hAnsi="Times New Roman"/>
          <w:bCs/>
          <w:color w:val="000000"/>
          <w:szCs w:val="21"/>
        </w:rPr>
        <w:t>°</w:t>
      </w:r>
      <w:r w:rsidR="009C0A9D">
        <w:rPr>
          <w:rFonts w:ascii="Times New Roman" w:hAnsi="Times New Roman"/>
          <w:bCs/>
          <w:color w:val="000000"/>
          <w:szCs w:val="21"/>
        </w:rPr>
        <w:t>C</w:t>
      </w:r>
      <w:r w:rsidR="00D633F6" w:rsidRPr="00D633F6">
        <w:rPr>
          <w:rFonts w:ascii="Times New Roman" w:hAnsi="Times New Roman"/>
          <w:bCs/>
          <w:color w:val="000000"/>
          <w:szCs w:val="21"/>
        </w:rPr>
        <w:t xml:space="preserve"> after incubation for 7 d</w:t>
      </w:r>
      <w:r w:rsidR="00D633F6">
        <w:rPr>
          <w:rFonts w:ascii="Times New Roman" w:hAnsi="Times New Roman"/>
          <w:bCs/>
          <w:color w:val="000000"/>
          <w:szCs w:val="21"/>
        </w:rPr>
        <w:t>.</w:t>
      </w:r>
    </w:p>
    <w:sectPr w:rsidR="00DC3E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90E5F" w14:textId="77777777" w:rsidR="002802C9" w:rsidRDefault="002802C9" w:rsidP="009A6076">
      <w:pPr>
        <w:ind w:firstLine="480"/>
      </w:pPr>
      <w:r>
        <w:separator/>
      </w:r>
    </w:p>
  </w:endnote>
  <w:endnote w:type="continuationSeparator" w:id="0">
    <w:p w14:paraId="1369A7B6" w14:textId="77777777" w:rsidR="002802C9" w:rsidRDefault="002802C9" w:rsidP="009A607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9F309" w14:textId="77777777" w:rsidR="009A6076" w:rsidRDefault="009A6076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7C1F" w14:textId="77777777" w:rsidR="009A6076" w:rsidRDefault="009A6076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349E" w14:textId="77777777" w:rsidR="009A6076" w:rsidRDefault="009A607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1B03" w14:textId="77777777" w:rsidR="002802C9" w:rsidRDefault="002802C9" w:rsidP="009A6076">
      <w:pPr>
        <w:ind w:firstLine="480"/>
      </w:pPr>
      <w:r>
        <w:separator/>
      </w:r>
    </w:p>
  </w:footnote>
  <w:footnote w:type="continuationSeparator" w:id="0">
    <w:p w14:paraId="60F379EE" w14:textId="77777777" w:rsidR="002802C9" w:rsidRDefault="002802C9" w:rsidP="009A607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C6F0B" w14:textId="77777777" w:rsidR="009A6076" w:rsidRDefault="009A6076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91055" w14:textId="77777777" w:rsidR="009A6076" w:rsidRDefault="009A6076">
    <w:pPr>
      <w:pStyle w:val="a4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C221" w14:textId="77777777" w:rsidR="009A6076" w:rsidRDefault="009A6076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5F"/>
    <w:rsid w:val="001001CB"/>
    <w:rsid w:val="001047F1"/>
    <w:rsid w:val="001B1D06"/>
    <w:rsid w:val="001C0936"/>
    <w:rsid w:val="0022255F"/>
    <w:rsid w:val="002802C9"/>
    <w:rsid w:val="00312E3F"/>
    <w:rsid w:val="00331F95"/>
    <w:rsid w:val="003D74ED"/>
    <w:rsid w:val="0044763F"/>
    <w:rsid w:val="004B36C2"/>
    <w:rsid w:val="004E182A"/>
    <w:rsid w:val="00532889"/>
    <w:rsid w:val="00540A33"/>
    <w:rsid w:val="00590CF8"/>
    <w:rsid w:val="0059127B"/>
    <w:rsid w:val="005B1A01"/>
    <w:rsid w:val="005F319E"/>
    <w:rsid w:val="00680475"/>
    <w:rsid w:val="007038BF"/>
    <w:rsid w:val="00724D90"/>
    <w:rsid w:val="007B12F8"/>
    <w:rsid w:val="007D425B"/>
    <w:rsid w:val="007E4F17"/>
    <w:rsid w:val="00937A08"/>
    <w:rsid w:val="009A6076"/>
    <w:rsid w:val="009C0A9D"/>
    <w:rsid w:val="009E25B4"/>
    <w:rsid w:val="00A2018F"/>
    <w:rsid w:val="00A228D7"/>
    <w:rsid w:val="00AC1EFF"/>
    <w:rsid w:val="00BD7876"/>
    <w:rsid w:val="00C83B38"/>
    <w:rsid w:val="00C9457F"/>
    <w:rsid w:val="00CF0DEA"/>
    <w:rsid w:val="00D633F6"/>
    <w:rsid w:val="00DC3E0D"/>
    <w:rsid w:val="00DE3EA3"/>
    <w:rsid w:val="00E9395E"/>
    <w:rsid w:val="00EF635A"/>
    <w:rsid w:val="00EF7A47"/>
    <w:rsid w:val="00F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18F350"/>
  <w15:chartTrackingRefBased/>
  <w15:docId w15:val="{2DA3A00C-1A97-473C-B0E0-9E78275C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color w:val="000000" w:themeColor="text1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076"/>
    <w:pPr>
      <w:widowControl w:val="0"/>
      <w:jc w:val="both"/>
    </w:pPr>
    <w:rPr>
      <w:rFonts w:ascii="Calibri" w:hAnsi="Calibri"/>
      <w:color w:val="auto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9A6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9457F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9A6076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="Times New Roman" w:hAnsi="Times New Roman"/>
      <w:color w:val="000000" w:themeColor="text1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607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6076"/>
    <w:pPr>
      <w:widowControl/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="Times New Roman" w:hAnsi="Times New Roman"/>
      <w:color w:val="000000" w:themeColor="text1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6076"/>
    <w:rPr>
      <w:sz w:val="18"/>
      <w:szCs w:val="18"/>
    </w:rPr>
  </w:style>
  <w:style w:type="character" w:customStyle="1" w:styleId="fontstyle01">
    <w:name w:val="fontstyle01"/>
    <w:qFormat/>
    <w:rsid w:val="009A6076"/>
    <w:rPr>
      <w:rFonts w:ascii="Cambria-Bold" w:hAnsi="Cambria-Bold" w:hint="default"/>
      <w:b/>
      <w:bCs/>
      <w:color w:val="000000"/>
      <w:sz w:val="22"/>
      <w:szCs w:val="22"/>
    </w:rPr>
  </w:style>
  <w:style w:type="paragraph" w:styleId="a8">
    <w:name w:val="List Paragraph"/>
    <w:basedOn w:val="a"/>
    <w:uiPriority w:val="34"/>
    <w:qFormat/>
    <w:rsid w:val="009A6076"/>
    <w:pPr>
      <w:ind w:firstLineChars="200" w:firstLine="420"/>
    </w:pPr>
    <w:rPr>
      <w:rFonts w:asciiTheme="minorHAnsi" w:eastAsiaTheme="minorEastAsia" w:hAnsiTheme="minorHAnsi" w:cstheme="minorBidi"/>
    </w:rPr>
  </w:style>
  <w:style w:type="paragraph" w:customStyle="1" w:styleId="a9">
    <w:name w:val="一级"/>
    <w:basedOn w:val="1"/>
    <w:link w:val="aa"/>
    <w:qFormat/>
    <w:rsid w:val="009A6076"/>
    <w:pPr>
      <w:spacing w:before="0" w:after="0" w:line="480" w:lineRule="auto"/>
      <w:jc w:val="left"/>
    </w:pPr>
    <w:rPr>
      <w:rFonts w:ascii="Times New Roman" w:eastAsia="Times New Roman" w:hAnsi="Times New Roman"/>
      <w:color w:val="000000" w:themeColor="text1"/>
      <w:sz w:val="28"/>
      <w:szCs w:val="28"/>
    </w:rPr>
  </w:style>
  <w:style w:type="character" w:customStyle="1" w:styleId="aa">
    <w:name w:val="一级 字符"/>
    <w:basedOn w:val="a0"/>
    <w:link w:val="a9"/>
    <w:rsid w:val="009A6076"/>
    <w:rPr>
      <w:rFonts w:eastAsia="Times New Roman"/>
      <w:b/>
      <w:bCs/>
      <w:kern w:val="44"/>
      <w:sz w:val="28"/>
      <w:szCs w:val="28"/>
    </w:rPr>
  </w:style>
  <w:style w:type="character" w:customStyle="1" w:styleId="15">
    <w:name w:val="15"/>
    <w:basedOn w:val="a0"/>
    <w:rsid w:val="009A6076"/>
    <w:rPr>
      <w:rFonts w:ascii="Cambria-Bold" w:hAnsi="Cambria-Bold" w:hint="default"/>
      <w:b/>
      <w:bCs/>
      <w:color w:val="000000"/>
      <w:sz w:val="22"/>
      <w:szCs w:val="22"/>
    </w:rPr>
  </w:style>
  <w:style w:type="paragraph" w:customStyle="1" w:styleId="11">
    <w:name w:val="列表段落1"/>
    <w:basedOn w:val="a"/>
    <w:rsid w:val="009A6076"/>
    <w:pPr>
      <w:ind w:firstLineChars="200" w:firstLine="420"/>
    </w:pPr>
    <w:rPr>
      <w:szCs w:val="21"/>
    </w:rPr>
  </w:style>
  <w:style w:type="character" w:customStyle="1" w:styleId="10">
    <w:name w:val="标题 1 字符"/>
    <w:basedOn w:val="a0"/>
    <w:link w:val="1"/>
    <w:uiPriority w:val="9"/>
    <w:rsid w:val="009A6076"/>
    <w:rPr>
      <w:rFonts w:ascii="Calibri" w:hAnsi="Calibri"/>
      <w:b/>
      <w:bCs/>
      <w:color w:val="auto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0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t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henwensm@sust.edu.cn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li</dc:creator>
  <cp:keywords/>
  <dc:description/>
  <cp:lastModifiedBy>li li</cp:lastModifiedBy>
  <cp:revision>19</cp:revision>
  <dcterms:created xsi:type="dcterms:W3CDTF">2022-07-02T05:18:00Z</dcterms:created>
  <dcterms:modified xsi:type="dcterms:W3CDTF">2022-07-28T07:34:00Z</dcterms:modified>
</cp:coreProperties>
</file>