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5C8AE" w14:textId="77777777" w:rsidR="00094E34" w:rsidRPr="00B33492" w:rsidRDefault="00094E34" w:rsidP="00094E34">
      <w:pPr>
        <w:spacing w:line="480" w:lineRule="auto"/>
        <w:jc w:val="center"/>
        <w:rPr>
          <w:b/>
          <w:sz w:val="36"/>
          <w:szCs w:val="36"/>
        </w:rPr>
      </w:pPr>
      <w:bookmarkStart w:id="0" w:name="OLE_LINK133"/>
      <w:r w:rsidRPr="00B33492">
        <w:rPr>
          <w:b/>
          <w:bCs/>
          <w:sz w:val="36"/>
          <w:szCs w:val="36"/>
        </w:rPr>
        <w:t>Supplementary Information</w:t>
      </w:r>
      <w:bookmarkEnd w:id="0"/>
      <w:r w:rsidRPr="00B33492">
        <w:rPr>
          <w:b/>
          <w:bCs/>
          <w:sz w:val="36"/>
          <w:szCs w:val="36"/>
        </w:rPr>
        <w:t xml:space="preserve"> for:</w:t>
      </w:r>
    </w:p>
    <w:p w14:paraId="37A0BDD0" w14:textId="77777777" w:rsidR="00094E34" w:rsidRDefault="00094E34" w:rsidP="00094E34">
      <w:pPr>
        <w:spacing w:line="480" w:lineRule="auto"/>
        <w:jc w:val="center"/>
        <w:rPr>
          <w:b/>
          <w:sz w:val="24"/>
        </w:rPr>
      </w:pPr>
    </w:p>
    <w:p w14:paraId="2C9E9F1E" w14:textId="29D41F79" w:rsidR="00094E34" w:rsidRPr="00864390" w:rsidRDefault="00094E34" w:rsidP="00094E34">
      <w:pPr>
        <w:spacing w:line="480" w:lineRule="auto"/>
        <w:jc w:val="center"/>
        <w:rPr>
          <w:sz w:val="28"/>
          <w:szCs w:val="28"/>
        </w:rPr>
      </w:pPr>
      <w:bookmarkStart w:id="1" w:name="_Hlk110520737"/>
      <w:r w:rsidRPr="00094E34">
        <w:rPr>
          <w:rFonts w:ascii="Times New Roman" w:hAnsi="Times New Roman"/>
          <w:b/>
          <w:sz w:val="28"/>
          <w:szCs w:val="28"/>
        </w:rPr>
        <w:t xml:space="preserve">Ethanol extract of </w:t>
      </w:r>
      <w:bookmarkStart w:id="2" w:name="OLE_LINK1"/>
      <w:r w:rsidRPr="00094E34">
        <w:rPr>
          <w:rFonts w:ascii="Times New Roman" w:hAnsi="Times New Roman"/>
          <w:b/>
          <w:i/>
          <w:iCs/>
          <w:sz w:val="28"/>
          <w:szCs w:val="28"/>
        </w:rPr>
        <w:t>Lentinus edodes</w:t>
      </w:r>
      <w:bookmarkEnd w:id="1"/>
      <w:bookmarkEnd w:id="2"/>
      <w:r w:rsidRPr="00094E34">
        <w:rPr>
          <w:rFonts w:ascii="Times New Roman" w:hAnsi="Times New Roman"/>
          <w:b/>
          <w:sz w:val="28"/>
          <w:szCs w:val="28"/>
        </w:rPr>
        <w:t xml:space="preserve"> exert</w:t>
      </w:r>
      <w:r w:rsidR="00FA72AA">
        <w:rPr>
          <w:rFonts w:ascii="Times New Roman" w:hAnsi="Times New Roman" w:hint="eastAsia"/>
          <w:b/>
          <w:sz w:val="28"/>
          <w:szCs w:val="28"/>
        </w:rPr>
        <w:t>ed</w:t>
      </w:r>
      <w:r w:rsidRPr="00094E34">
        <w:rPr>
          <w:rFonts w:ascii="Times New Roman" w:hAnsi="Times New Roman"/>
          <w:b/>
          <w:sz w:val="28"/>
          <w:szCs w:val="28"/>
        </w:rPr>
        <w:t xml:space="preserve"> antioxidant activity in </w:t>
      </w:r>
      <w:r w:rsidRPr="00FA72AA">
        <w:rPr>
          <w:rFonts w:ascii="Times New Roman" w:hAnsi="Times New Roman"/>
          <w:b/>
          <w:i/>
          <w:iCs/>
          <w:sz w:val="28"/>
          <w:szCs w:val="28"/>
        </w:rPr>
        <w:t>Caenorhabditis elegans</w:t>
      </w:r>
      <w:r w:rsidRPr="00094E34">
        <w:rPr>
          <w:rFonts w:ascii="Times New Roman" w:hAnsi="Times New Roman"/>
          <w:b/>
          <w:sz w:val="28"/>
          <w:szCs w:val="28"/>
        </w:rPr>
        <w:t xml:space="preserve"> by regulating </w:t>
      </w:r>
      <w:r w:rsidR="00A3712E" w:rsidRPr="00A3712E">
        <w:rPr>
          <w:rFonts w:ascii="Times New Roman" w:hAnsi="Times New Roman"/>
          <w:b/>
          <w:sz w:val="28"/>
          <w:szCs w:val="28"/>
        </w:rPr>
        <w:t>insulin DAF-16 signaling pathway</w:t>
      </w:r>
    </w:p>
    <w:p w14:paraId="5C4B1179" w14:textId="77777777" w:rsidR="00094E34" w:rsidRPr="00B517E7" w:rsidRDefault="00094E34" w:rsidP="00094E34">
      <w:pPr>
        <w:spacing w:line="480" w:lineRule="auto"/>
        <w:rPr>
          <w:rFonts w:ascii="Times New Roman" w:hAnsi="Times New Roman"/>
          <w:sz w:val="24"/>
          <w:szCs w:val="24"/>
        </w:rPr>
      </w:pPr>
    </w:p>
    <w:p w14:paraId="467F2EB5" w14:textId="09F8BCF2" w:rsidR="00FA72AA" w:rsidRPr="00D00509" w:rsidRDefault="00FA72AA" w:rsidP="00FA72AA">
      <w:pPr>
        <w:spacing w:line="480" w:lineRule="auto"/>
        <w:rPr>
          <w:rFonts w:ascii="Times New Roman" w:hAnsi="Times New Roman"/>
          <w:b/>
          <w:color w:val="000000"/>
          <w:sz w:val="24"/>
          <w:szCs w:val="24"/>
        </w:rPr>
      </w:pPr>
      <w:r w:rsidRPr="00D00509">
        <w:rPr>
          <w:rFonts w:ascii="Times New Roman" w:hAnsi="Times New Roman"/>
          <w:b/>
          <w:color w:val="000000"/>
          <w:sz w:val="24"/>
          <w:szCs w:val="24"/>
        </w:rPr>
        <w:t>Materials and Method</w:t>
      </w:r>
      <w:r w:rsidRPr="00D00509">
        <w:rPr>
          <w:rFonts w:ascii="Times New Roman" w:hAnsi="Times New Roman" w:hint="eastAsia"/>
          <w:b/>
          <w:color w:val="000000"/>
          <w:sz w:val="24"/>
          <w:szCs w:val="24"/>
        </w:rPr>
        <w:t>s</w:t>
      </w:r>
    </w:p>
    <w:p w14:paraId="182FAEC5" w14:textId="267551DA" w:rsidR="00FA72AA" w:rsidRPr="004C14A3" w:rsidRDefault="00FA72AA" w:rsidP="00FA72AA">
      <w:pPr>
        <w:spacing w:line="480" w:lineRule="auto"/>
        <w:rPr>
          <w:rFonts w:ascii="Times New Roman" w:hAnsi="Times New Roman"/>
          <w:b/>
          <w:sz w:val="24"/>
          <w:szCs w:val="24"/>
        </w:rPr>
      </w:pPr>
      <w:r>
        <w:rPr>
          <w:rFonts w:ascii="Times New Roman" w:hAnsi="Times New Roman"/>
          <w:b/>
          <w:sz w:val="24"/>
          <w:szCs w:val="24"/>
        </w:rPr>
        <w:t>P</w:t>
      </w:r>
      <w:r w:rsidRPr="004C14A3">
        <w:rPr>
          <w:rFonts w:ascii="Times New Roman" w:hAnsi="Times New Roman"/>
          <w:b/>
          <w:sz w:val="24"/>
          <w:szCs w:val="24"/>
        </w:rPr>
        <w:t>reparation</w:t>
      </w:r>
      <w:r w:rsidR="00D63CAD">
        <w:rPr>
          <w:rFonts w:ascii="Times New Roman" w:hAnsi="Times New Roman"/>
          <w:b/>
          <w:sz w:val="24"/>
          <w:szCs w:val="24"/>
        </w:rPr>
        <w:t xml:space="preserve"> of LEEE</w:t>
      </w:r>
    </w:p>
    <w:p w14:paraId="51D4C775" w14:textId="6D51FA86" w:rsidR="00DA79FB" w:rsidRDefault="00FA72AA" w:rsidP="00DD558F">
      <w:pPr>
        <w:spacing w:line="480" w:lineRule="auto"/>
        <w:ind w:firstLineChars="200" w:firstLine="480"/>
        <w:rPr>
          <w:rFonts w:ascii="Times New Roman" w:hAnsi="Times New Roman"/>
          <w:iCs/>
          <w:sz w:val="24"/>
          <w:szCs w:val="24"/>
        </w:rPr>
      </w:pPr>
      <w:r w:rsidRPr="00FA72AA">
        <w:rPr>
          <w:rFonts w:ascii="Times New Roman" w:hAnsi="Times New Roman"/>
          <w:bCs/>
          <w:i/>
          <w:iCs/>
          <w:sz w:val="24"/>
          <w:szCs w:val="24"/>
        </w:rPr>
        <w:t>Lentinus edodes</w:t>
      </w:r>
      <w:r w:rsidR="00FC4666">
        <w:rPr>
          <w:rFonts w:ascii="Times New Roman" w:hAnsi="Times New Roman"/>
          <w:bCs/>
          <w:i/>
          <w:iCs/>
          <w:sz w:val="24"/>
          <w:szCs w:val="24"/>
        </w:rPr>
        <w:t xml:space="preserve"> </w:t>
      </w:r>
      <w:r w:rsidR="00FC4666" w:rsidRPr="00FC4666">
        <w:rPr>
          <w:rFonts w:ascii="Times New Roman" w:hAnsi="Times New Roman"/>
          <w:bCs/>
          <w:sz w:val="24"/>
          <w:szCs w:val="24"/>
        </w:rPr>
        <w:t>(</w:t>
      </w:r>
      <w:bookmarkStart w:id="3" w:name="OLE_LINK4"/>
      <w:bookmarkStart w:id="4" w:name="OLE_LINK2"/>
      <w:r w:rsidR="00FC4666" w:rsidRPr="00FA72AA">
        <w:rPr>
          <w:rFonts w:ascii="Times New Roman" w:hAnsi="Times New Roman"/>
          <w:bCs/>
          <w:i/>
          <w:iCs/>
          <w:sz w:val="24"/>
          <w:szCs w:val="24"/>
        </w:rPr>
        <w:t>L</w:t>
      </w:r>
      <w:r w:rsidR="00FC4666">
        <w:rPr>
          <w:rFonts w:ascii="Times New Roman" w:hAnsi="Times New Roman"/>
          <w:bCs/>
          <w:i/>
          <w:iCs/>
          <w:sz w:val="24"/>
          <w:szCs w:val="24"/>
        </w:rPr>
        <w:t>.</w:t>
      </w:r>
      <w:r w:rsidR="00FC4666" w:rsidRPr="00FA72AA">
        <w:rPr>
          <w:rFonts w:ascii="Times New Roman" w:hAnsi="Times New Roman"/>
          <w:bCs/>
          <w:i/>
          <w:iCs/>
          <w:sz w:val="24"/>
          <w:szCs w:val="24"/>
        </w:rPr>
        <w:t xml:space="preserve"> edodes</w:t>
      </w:r>
      <w:bookmarkEnd w:id="3"/>
      <w:r w:rsidR="00FC4666" w:rsidRPr="00FC4666">
        <w:rPr>
          <w:rFonts w:ascii="Times New Roman" w:hAnsi="Times New Roman"/>
          <w:bCs/>
          <w:sz w:val="24"/>
          <w:szCs w:val="24"/>
        </w:rPr>
        <w:t>)</w:t>
      </w:r>
      <w:bookmarkEnd w:id="4"/>
      <w:r w:rsidRPr="00FC4666">
        <w:rPr>
          <w:rFonts w:ascii="Times New Roman" w:hAnsi="Times New Roman"/>
          <w:sz w:val="24"/>
          <w:szCs w:val="24"/>
        </w:rPr>
        <w:t xml:space="preserve"> </w:t>
      </w:r>
      <w:r w:rsidRPr="00FA72AA">
        <w:rPr>
          <w:rFonts w:ascii="Times New Roman" w:hAnsi="Times New Roman"/>
          <w:iCs/>
          <w:sz w:val="24"/>
          <w:szCs w:val="24"/>
        </w:rPr>
        <w:t xml:space="preserve">were provided by </w:t>
      </w:r>
      <w:proofErr w:type="spellStart"/>
      <w:r w:rsidRPr="00FA72AA">
        <w:rPr>
          <w:rFonts w:ascii="Times New Roman" w:hAnsi="Times New Roman"/>
          <w:iCs/>
          <w:sz w:val="24"/>
          <w:szCs w:val="24"/>
        </w:rPr>
        <w:t>Jinggangshan</w:t>
      </w:r>
      <w:proofErr w:type="spellEnd"/>
      <w:r w:rsidRPr="00FA72AA">
        <w:rPr>
          <w:rFonts w:ascii="Times New Roman" w:hAnsi="Times New Roman"/>
          <w:iCs/>
          <w:sz w:val="24"/>
          <w:szCs w:val="24"/>
        </w:rPr>
        <w:t xml:space="preserve"> </w:t>
      </w:r>
      <w:proofErr w:type="spellStart"/>
      <w:r w:rsidRPr="00FA72AA">
        <w:rPr>
          <w:rFonts w:ascii="Times New Roman" w:hAnsi="Times New Roman"/>
          <w:iCs/>
          <w:sz w:val="24"/>
          <w:szCs w:val="24"/>
        </w:rPr>
        <w:t>Jingxiang</w:t>
      </w:r>
      <w:proofErr w:type="spellEnd"/>
      <w:r w:rsidRPr="00FA72AA">
        <w:rPr>
          <w:rFonts w:ascii="Times New Roman" w:hAnsi="Times New Roman"/>
          <w:iCs/>
          <w:sz w:val="24"/>
          <w:szCs w:val="24"/>
        </w:rPr>
        <w:t xml:space="preserve"> </w:t>
      </w:r>
      <w:proofErr w:type="spellStart"/>
      <w:r w:rsidRPr="00FA72AA">
        <w:rPr>
          <w:rFonts w:ascii="Times New Roman" w:hAnsi="Times New Roman"/>
          <w:iCs/>
          <w:sz w:val="24"/>
          <w:szCs w:val="24"/>
        </w:rPr>
        <w:t>Juncao</w:t>
      </w:r>
      <w:proofErr w:type="spellEnd"/>
      <w:r w:rsidRPr="00FA72AA">
        <w:rPr>
          <w:rFonts w:ascii="Times New Roman" w:hAnsi="Times New Roman"/>
          <w:iCs/>
          <w:sz w:val="24"/>
          <w:szCs w:val="24"/>
        </w:rPr>
        <w:t xml:space="preserve"> Ecological Technology Co., Ltd.</w:t>
      </w:r>
      <w:r>
        <w:rPr>
          <w:rFonts w:ascii="Times New Roman" w:hAnsi="Times New Roman"/>
          <w:iCs/>
          <w:sz w:val="24"/>
          <w:szCs w:val="24"/>
        </w:rPr>
        <w:t xml:space="preserve"> (</w:t>
      </w:r>
      <w:proofErr w:type="spellStart"/>
      <w:r w:rsidRPr="00FA72AA">
        <w:rPr>
          <w:rFonts w:ascii="Times New Roman" w:hAnsi="Times New Roman"/>
          <w:iCs/>
          <w:sz w:val="24"/>
          <w:szCs w:val="24"/>
        </w:rPr>
        <w:t>Jinggangshan</w:t>
      </w:r>
      <w:proofErr w:type="spellEnd"/>
      <w:r>
        <w:rPr>
          <w:rFonts w:ascii="Times New Roman" w:hAnsi="Times New Roman"/>
          <w:iCs/>
          <w:sz w:val="24"/>
          <w:szCs w:val="24"/>
        </w:rPr>
        <w:t xml:space="preserve"> China).</w:t>
      </w:r>
      <w:r w:rsidR="00FC4666" w:rsidRPr="00FC4666">
        <w:t xml:space="preserve"> </w:t>
      </w:r>
      <w:r w:rsidR="00FC4666">
        <w:rPr>
          <w:rFonts w:ascii="Times New Roman" w:hAnsi="Times New Roman"/>
          <w:iCs/>
          <w:sz w:val="24"/>
          <w:szCs w:val="24"/>
        </w:rPr>
        <w:t>The</w:t>
      </w:r>
      <w:r w:rsidR="00FC4666" w:rsidRPr="00FC4666">
        <w:rPr>
          <w:rFonts w:ascii="Times New Roman" w:hAnsi="Times New Roman"/>
          <w:iCs/>
          <w:sz w:val="24"/>
          <w:szCs w:val="24"/>
        </w:rPr>
        <w:t xml:space="preserve"> powder</w:t>
      </w:r>
      <w:r w:rsidR="00FC4666">
        <w:rPr>
          <w:rFonts w:ascii="Times New Roman" w:hAnsi="Times New Roman"/>
          <w:iCs/>
          <w:sz w:val="24"/>
          <w:szCs w:val="24"/>
        </w:rPr>
        <w:t xml:space="preserve"> of</w:t>
      </w:r>
      <w:r w:rsidR="00FC4666" w:rsidRPr="00FC4666">
        <w:rPr>
          <w:rFonts w:ascii="Times New Roman" w:hAnsi="Times New Roman"/>
          <w:iCs/>
          <w:sz w:val="24"/>
          <w:szCs w:val="24"/>
        </w:rPr>
        <w:t xml:space="preserve"> </w:t>
      </w:r>
      <w:r w:rsidR="00FC4666" w:rsidRPr="00FC4666">
        <w:rPr>
          <w:rFonts w:ascii="Times New Roman" w:hAnsi="Times New Roman"/>
          <w:i/>
          <w:sz w:val="24"/>
          <w:szCs w:val="24"/>
        </w:rPr>
        <w:t>L. edodes</w:t>
      </w:r>
      <w:r w:rsidR="00FC4666" w:rsidRPr="00FC4666">
        <w:rPr>
          <w:rFonts w:ascii="Times New Roman" w:hAnsi="Times New Roman"/>
          <w:iCs/>
          <w:sz w:val="24"/>
          <w:szCs w:val="24"/>
        </w:rPr>
        <w:t xml:space="preserve"> </w:t>
      </w:r>
      <w:r w:rsidR="00FC4666">
        <w:rPr>
          <w:rFonts w:ascii="Times New Roman" w:hAnsi="Times New Roman"/>
          <w:iCs/>
          <w:sz w:val="24"/>
          <w:szCs w:val="24"/>
        </w:rPr>
        <w:t>wa</w:t>
      </w:r>
      <w:r w:rsidR="00FC4666" w:rsidRPr="00FC4666">
        <w:rPr>
          <w:rFonts w:ascii="Times New Roman" w:hAnsi="Times New Roman"/>
          <w:iCs/>
          <w:sz w:val="24"/>
          <w:szCs w:val="24"/>
        </w:rPr>
        <w:t xml:space="preserve">s obtained from </w:t>
      </w:r>
      <w:bookmarkStart w:id="5" w:name="OLE_LINK3"/>
      <w:r w:rsidR="00FC4666" w:rsidRPr="00FC4666">
        <w:rPr>
          <w:rFonts w:ascii="Times New Roman" w:hAnsi="Times New Roman"/>
          <w:i/>
          <w:sz w:val="24"/>
          <w:szCs w:val="24"/>
        </w:rPr>
        <w:t>L. edodes</w:t>
      </w:r>
      <w:bookmarkEnd w:id="5"/>
      <w:r w:rsidR="00FC4666" w:rsidRPr="00FC4666">
        <w:rPr>
          <w:rFonts w:ascii="Times New Roman" w:hAnsi="Times New Roman"/>
          <w:iCs/>
          <w:sz w:val="24"/>
          <w:szCs w:val="24"/>
        </w:rPr>
        <w:t xml:space="preserve"> after washing, drying, powdering and sieving</w:t>
      </w:r>
      <w:r w:rsidR="00FC4666">
        <w:rPr>
          <w:rFonts w:ascii="Times New Roman" w:hAnsi="Times New Roman"/>
          <w:iCs/>
          <w:sz w:val="24"/>
          <w:szCs w:val="24"/>
        </w:rPr>
        <w:t xml:space="preserve"> (60 mesh), and </w:t>
      </w:r>
      <w:r w:rsidR="00FC4666" w:rsidRPr="00FC4666">
        <w:rPr>
          <w:rFonts w:ascii="Times New Roman" w:hAnsi="Times New Roman"/>
          <w:iCs/>
          <w:sz w:val="24"/>
          <w:szCs w:val="24"/>
        </w:rPr>
        <w:t>sealed storage at room temperature</w:t>
      </w:r>
      <w:r w:rsidR="00FC4666">
        <w:rPr>
          <w:rFonts w:ascii="Times New Roman" w:hAnsi="Times New Roman"/>
          <w:iCs/>
          <w:sz w:val="24"/>
          <w:szCs w:val="24"/>
        </w:rPr>
        <w:t xml:space="preserve">. </w:t>
      </w:r>
      <w:r w:rsidR="00A01002" w:rsidRPr="00A01002">
        <w:rPr>
          <w:rFonts w:ascii="Times New Roman" w:hAnsi="Times New Roman"/>
          <w:iCs/>
          <w:sz w:val="24"/>
          <w:szCs w:val="24"/>
        </w:rPr>
        <w:t xml:space="preserve">The ethanol extract of </w:t>
      </w:r>
      <w:r w:rsidR="00A01002" w:rsidRPr="00A01002">
        <w:rPr>
          <w:rFonts w:ascii="Times New Roman" w:hAnsi="Times New Roman"/>
          <w:i/>
          <w:sz w:val="24"/>
          <w:szCs w:val="24"/>
        </w:rPr>
        <w:t>Lentinus edodes</w:t>
      </w:r>
      <w:r w:rsidR="00A01002" w:rsidRPr="00A01002">
        <w:rPr>
          <w:rFonts w:ascii="Times New Roman" w:hAnsi="Times New Roman"/>
          <w:iCs/>
          <w:sz w:val="24"/>
          <w:szCs w:val="24"/>
        </w:rPr>
        <w:t xml:space="preserve"> </w:t>
      </w:r>
      <w:r w:rsidR="00A01002">
        <w:rPr>
          <w:rFonts w:ascii="Times New Roman" w:hAnsi="Times New Roman"/>
          <w:iCs/>
          <w:sz w:val="24"/>
          <w:szCs w:val="24"/>
        </w:rPr>
        <w:t xml:space="preserve">(LEEE) </w:t>
      </w:r>
      <w:r w:rsidR="00A01002" w:rsidRPr="00A01002">
        <w:rPr>
          <w:rFonts w:ascii="Times New Roman" w:hAnsi="Times New Roman"/>
          <w:iCs/>
          <w:sz w:val="24"/>
          <w:szCs w:val="24"/>
        </w:rPr>
        <w:t>was extracted according to the optimal extraction protocol previously discovered by the laboratory (unpublished)</w:t>
      </w:r>
      <w:r w:rsidR="00A01002">
        <w:rPr>
          <w:rFonts w:ascii="Times New Roman" w:hAnsi="Times New Roman"/>
          <w:iCs/>
          <w:sz w:val="24"/>
          <w:szCs w:val="24"/>
        </w:rPr>
        <w:t>.</w:t>
      </w:r>
      <w:r w:rsidR="00A01002" w:rsidRPr="00A01002">
        <w:rPr>
          <w:rFonts w:ascii="Times New Roman" w:hAnsi="Times New Roman"/>
        </w:rPr>
        <w:t xml:space="preserve"> </w:t>
      </w:r>
      <w:r w:rsidR="00A01002">
        <w:rPr>
          <w:rFonts w:ascii="Times New Roman" w:hAnsi="Times New Roman"/>
          <w:iCs/>
          <w:sz w:val="24"/>
          <w:szCs w:val="24"/>
        </w:rPr>
        <w:t>Briefly</w:t>
      </w:r>
      <w:r w:rsidR="00A01002" w:rsidRPr="00A01002">
        <w:rPr>
          <w:rFonts w:ascii="Times New Roman" w:hAnsi="Times New Roman"/>
          <w:iCs/>
          <w:sz w:val="24"/>
          <w:szCs w:val="24"/>
        </w:rPr>
        <w:t xml:space="preserve">, the powder of </w:t>
      </w:r>
      <w:r w:rsidR="00A01002" w:rsidRPr="00A01002">
        <w:rPr>
          <w:rFonts w:ascii="Times New Roman" w:hAnsi="Times New Roman"/>
          <w:bCs/>
          <w:i/>
          <w:iCs/>
          <w:sz w:val="24"/>
          <w:szCs w:val="24"/>
        </w:rPr>
        <w:t>L. edodes</w:t>
      </w:r>
      <w:r w:rsidR="00A01002" w:rsidRPr="00A01002">
        <w:rPr>
          <w:rFonts w:ascii="Times New Roman" w:hAnsi="Times New Roman"/>
          <w:iCs/>
          <w:sz w:val="24"/>
          <w:szCs w:val="24"/>
        </w:rPr>
        <w:t xml:space="preserve"> was extracted under the conditions of a solid-liquid ratio of 1:40 g/mL, an ultrasonic time of 40 min, an ethanol concentration of 50%, an ultrasonic power of 240 W and an extraction temperature of 50 ℃.</w:t>
      </w:r>
      <w:r w:rsidR="00A01002">
        <w:rPr>
          <w:rFonts w:ascii="Times New Roman" w:hAnsi="Times New Roman"/>
          <w:iCs/>
          <w:sz w:val="24"/>
          <w:szCs w:val="24"/>
        </w:rPr>
        <w:t xml:space="preserve"> </w:t>
      </w:r>
      <w:r w:rsidR="00A01002" w:rsidRPr="00A01002">
        <w:rPr>
          <w:rFonts w:ascii="Times New Roman" w:hAnsi="Times New Roman"/>
          <w:iCs/>
          <w:sz w:val="24"/>
          <w:szCs w:val="24"/>
        </w:rPr>
        <w:t xml:space="preserve">Then the powder </w:t>
      </w:r>
      <w:r w:rsidR="00A01002">
        <w:rPr>
          <w:rFonts w:ascii="Times New Roman" w:hAnsi="Times New Roman"/>
          <w:iCs/>
          <w:sz w:val="24"/>
          <w:szCs w:val="24"/>
        </w:rPr>
        <w:t xml:space="preserve">of </w:t>
      </w:r>
      <w:r w:rsidR="00A01002" w:rsidRPr="00A01002">
        <w:rPr>
          <w:rFonts w:ascii="Times New Roman" w:hAnsi="Times New Roman"/>
          <w:iCs/>
          <w:sz w:val="24"/>
          <w:szCs w:val="24"/>
        </w:rPr>
        <w:t>LEEE was obtained after centrifugation, rotary evaporation, and lyophilization</w:t>
      </w:r>
      <w:r w:rsidR="00D63CAD">
        <w:rPr>
          <w:rFonts w:ascii="Times New Roman" w:hAnsi="Times New Roman"/>
          <w:iCs/>
          <w:sz w:val="24"/>
          <w:szCs w:val="24"/>
        </w:rPr>
        <w:t xml:space="preserve">, </w:t>
      </w:r>
      <w:r w:rsidR="00D63CAD" w:rsidRPr="00D63CAD">
        <w:rPr>
          <w:rFonts w:ascii="Times New Roman" w:hAnsi="Times New Roman"/>
          <w:iCs/>
          <w:sz w:val="24"/>
          <w:szCs w:val="24"/>
        </w:rPr>
        <w:t>and stored in a freezer at -80°C.</w:t>
      </w:r>
    </w:p>
    <w:p w14:paraId="7D04C5E9" w14:textId="7DD1EC09" w:rsidR="00D63CAD" w:rsidRDefault="00D63CAD" w:rsidP="00D63CAD">
      <w:pPr>
        <w:spacing w:line="480" w:lineRule="auto"/>
        <w:rPr>
          <w:rFonts w:ascii="Times New Roman" w:hAnsi="Times New Roman"/>
          <w:b/>
          <w:sz w:val="24"/>
          <w:szCs w:val="24"/>
        </w:rPr>
      </w:pPr>
      <w:r>
        <w:rPr>
          <w:rFonts w:ascii="Times New Roman" w:hAnsi="Times New Roman"/>
          <w:b/>
          <w:sz w:val="24"/>
          <w:szCs w:val="24"/>
        </w:rPr>
        <w:t xml:space="preserve">Antioxidant activity </w:t>
      </w:r>
      <w:r w:rsidRPr="00D63CAD">
        <w:rPr>
          <w:rFonts w:ascii="Times New Roman" w:hAnsi="Times New Roman"/>
          <w:b/>
          <w:i/>
          <w:iCs/>
          <w:sz w:val="24"/>
          <w:szCs w:val="24"/>
        </w:rPr>
        <w:t>in vitro</w:t>
      </w:r>
      <w:r>
        <w:rPr>
          <w:rFonts w:ascii="Times New Roman" w:hAnsi="Times New Roman"/>
          <w:b/>
          <w:sz w:val="24"/>
          <w:szCs w:val="24"/>
        </w:rPr>
        <w:t xml:space="preserve"> of LEEE</w:t>
      </w:r>
    </w:p>
    <w:p w14:paraId="17E6EB49" w14:textId="08B436D2" w:rsidR="00D63CAD" w:rsidRDefault="00740060" w:rsidP="00DD558F">
      <w:pPr>
        <w:spacing w:line="480" w:lineRule="auto"/>
        <w:ind w:firstLineChars="200" w:firstLine="480"/>
        <w:rPr>
          <w:rFonts w:ascii="Times New Roman" w:hAnsi="Times New Roman"/>
          <w:iCs/>
          <w:sz w:val="24"/>
          <w:szCs w:val="24"/>
        </w:rPr>
      </w:pPr>
      <w:r w:rsidRPr="00740060">
        <w:rPr>
          <w:rFonts w:ascii="Times New Roman" w:hAnsi="Times New Roman"/>
          <w:iCs/>
          <w:sz w:val="24"/>
          <w:szCs w:val="24"/>
        </w:rPr>
        <w:t xml:space="preserve">The determination of DPPH </w:t>
      </w:r>
      <w:r w:rsidRPr="00A36E4E">
        <w:rPr>
          <w:rFonts w:ascii="Times New Roman" w:hAnsi="Times New Roman"/>
          <w:sz w:val="24"/>
          <w:szCs w:val="24"/>
        </w:rPr>
        <w:t>radical scavenging activity</w:t>
      </w:r>
      <w:r>
        <w:rPr>
          <w:rFonts w:ascii="Times New Roman" w:hAnsi="Times New Roman"/>
          <w:sz w:val="24"/>
          <w:szCs w:val="24"/>
        </w:rPr>
        <w:t xml:space="preserve"> of LEEE</w:t>
      </w:r>
      <w:r w:rsidRPr="00740060">
        <w:rPr>
          <w:rFonts w:ascii="Times New Roman" w:hAnsi="Times New Roman"/>
          <w:iCs/>
          <w:sz w:val="24"/>
          <w:szCs w:val="24"/>
        </w:rPr>
        <w:t xml:space="preserve"> was optimized with reference to the method of </w:t>
      </w:r>
      <w:r w:rsidR="00202074">
        <w:rPr>
          <w:rFonts w:ascii="Times New Roman" w:hAnsi="Times New Roman"/>
          <w:iCs/>
          <w:sz w:val="24"/>
          <w:szCs w:val="24"/>
        </w:rPr>
        <w:t>Chen</w:t>
      </w:r>
      <w:r w:rsidRPr="00740060">
        <w:rPr>
          <w:rFonts w:ascii="Times New Roman" w:hAnsi="Times New Roman"/>
          <w:iCs/>
          <w:sz w:val="24"/>
          <w:szCs w:val="24"/>
        </w:rPr>
        <w:t xml:space="preserve"> et al</w:t>
      </w:r>
      <w:r>
        <w:rPr>
          <w:rFonts w:ascii="Times New Roman" w:hAnsi="Times New Roman"/>
          <w:iCs/>
          <w:sz w:val="24"/>
          <w:szCs w:val="24"/>
        </w:rPr>
        <w:t>.</w:t>
      </w:r>
      <w:r w:rsidR="00202074">
        <w:rPr>
          <w:rFonts w:ascii="Times New Roman" w:hAnsi="Times New Roman"/>
          <w:iCs/>
          <w:sz w:val="24"/>
          <w:szCs w:val="24"/>
        </w:rPr>
        <w:t xml:space="preserve"> [1].</w:t>
      </w:r>
      <w:r>
        <w:rPr>
          <w:rFonts w:ascii="Times New Roman" w:hAnsi="Times New Roman"/>
          <w:iCs/>
          <w:sz w:val="24"/>
          <w:szCs w:val="24"/>
        </w:rPr>
        <w:t xml:space="preserve"> Briefly, </w:t>
      </w:r>
      <w:r w:rsidR="000F334D">
        <w:rPr>
          <w:rFonts w:ascii="Times New Roman" w:hAnsi="Times New Roman"/>
          <w:iCs/>
          <w:sz w:val="24"/>
          <w:szCs w:val="24"/>
        </w:rPr>
        <w:t>t</w:t>
      </w:r>
      <w:r w:rsidR="000F334D" w:rsidRPr="000F334D">
        <w:rPr>
          <w:rFonts w:ascii="Times New Roman" w:hAnsi="Times New Roman"/>
          <w:iCs/>
          <w:sz w:val="24"/>
          <w:szCs w:val="24"/>
        </w:rPr>
        <w:t>he DPPH solution</w:t>
      </w:r>
      <w:r w:rsidR="000F334D">
        <w:rPr>
          <w:rFonts w:ascii="Times New Roman" w:hAnsi="Times New Roman"/>
          <w:iCs/>
          <w:sz w:val="24"/>
          <w:szCs w:val="24"/>
        </w:rPr>
        <w:t xml:space="preserve"> (0.2 mmol/L)</w:t>
      </w:r>
      <w:r w:rsidR="000F334D" w:rsidRPr="000F334D">
        <w:rPr>
          <w:rFonts w:ascii="Times New Roman" w:hAnsi="Times New Roman"/>
          <w:iCs/>
          <w:sz w:val="24"/>
          <w:szCs w:val="24"/>
        </w:rPr>
        <w:t xml:space="preserve"> </w:t>
      </w:r>
      <w:r w:rsidR="000F334D">
        <w:rPr>
          <w:rFonts w:ascii="Times New Roman" w:hAnsi="Times New Roman"/>
          <w:iCs/>
          <w:sz w:val="24"/>
          <w:szCs w:val="24"/>
        </w:rPr>
        <w:t>wa</w:t>
      </w:r>
      <w:r w:rsidR="000F334D" w:rsidRPr="000F334D">
        <w:rPr>
          <w:rFonts w:ascii="Times New Roman" w:hAnsi="Times New Roman"/>
          <w:iCs/>
          <w:sz w:val="24"/>
          <w:szCs w:val="24"/>
        </w:rPr>
        <w:t>s formulated through anhydrous ethanol solution and stored in the dark</w:t>
      </w:r>
      <w:r w:rsidR="000F334D">
        <w:rPr>
          <w:rFonts w:ascii="Times New Roman" w:hAnsi="Times New Roman"/>
          <w:iCs/>
          <w:sz w:val="24"/>
          <w:szCs w:val="24"/>
        </w:rPr>
        <w:t xml:space="preserve">. </w:t>
      </w:r>
      <w:r w:rsidR="000F334D" w:rsidRPr="000F334D">
        <w:rPr>
          <w:rFonts w:ascii="Times New Roman" w:hAnsi="Times New Roman"/>
          <w:iCs/>
          <w:sz w:val="24"/>
          <w:szCs w:val="24"/>
        </w:rPr>
        <w:t xml:space="preserve">Different </w:t>
      </w:r>
      <w:r w:rsidR="000F334D" w:rsidRPr="000F334D">
        <w:rPr>
          <w:rFonts w:ascii="Times New Roman" w:hAnsi="Times New Roman"/>
          <w:iCs/>
          <w:sz w:val="24"/>
          <w:szCs w:val="24"/>
        </w:rPr>
        <w:lastRenderedPageBreak/>
        <w:t>concentrations of LEEE solution</w:t>
      </w:r>
      <w:r w:rsidR="000F334D">
        <w:rPr>
          <w:rFonts w:ascii="Times New Roman" w:hAnsi="Times New Roman"/>
          <w:iCs/>
          <w:sz w:val="24"/>
          <w:szCs w:val="24"/>
        </w:rPr>
        <w:t xml:space="preserve"> (0.5, 1.0, 2.0, 3.0, 4.0, 5.0 mg/mL)</w:t>
      </w:r>
      <w:r w:rsidR="000F334D" w:rsidRPr="000F334D">
        <w:rPr>
          <w:rFonts w:ascii="Times New Roman" w:hAnsi="Times New Roman"/>
          <w:iCs/>
          <w:sz w:val="24"/>
          <w:szCs w:val="24"/>
        </w:rPr>
        <w:t xml:space="preserve"> </w:t>
      </w:r>
      <w:bookmarkStart w:id="6" w:name="OLE_LINK26"/>
      <w:r w:rsidR="000F334D">
        <w:rPr>
          <w:rFonts w:ascii="Times New Roman" w:hAnsi="Times New Roman"/>
          <w:iCs/>
          <w:sz w:val="24"/>
          <w:szCs w:val="24"/>
        </w:rPr>
        <w:t>(5</w:t>
      </w:r>
      <w:r w:rsidR="000F334D" w:rsidRPr="000F334D">
        <w:rPr>
          <w:rFonts w:ascii="Times New Roman" w:hAnsi="Times New Roman"/>
          <w:iCs/>
          <w:sz w:val="24"/>
          <w:szCs w:val="24"/>
        </w:rPr>
        <w:t xml:space="preserve">00 </w:t>
      </w:r>
      <w:proofErr w:type="spellStart"/>
      <w:r w:rsidR="000F334D" w:rsidRPr="000F334D">
        <w:rPr>
          <w:rFonts w:ascii="Times New Roman" w:hAnsi="Times New Roman"/>
          <w:iCs/>
          <w:sz w:val="24"/>
          <w:szCs w:val="24"/>
        </w:rPr>
        <w:t>μL</w:t>
      </w:r>
      <w:proofErr w:type="spellEnd"/>
      <w:r w:rsidR="000F334D">
        <w:rPr>
          <w:rFonts w:ascii="Times New Roman" w:hAnsi="Times New Roman"/>
          <w:iCs/>
          <w:sz w:val="24"/>
          <w:szCs w:val="24"/>
        </w:rPr>
        <w:t>)</w:t>
      </w:r>
      <w:bookmarkEnd w:id="6"/>
      <w:r w:rsidR="000F334D">
        <w:rPr>
          <w:rFonts w:ascii="Times New Roman" w:hAnsi="Times New Roman"/>
          <w:iCs/>
          <w:sz w:val="24"/>
          <w:szCs w:val="24"/>
        </w:rPr>
        <w:t xml:space="preserve"> </w:t>
      </w:r>
      <w:r w:rsidR="000F334D" w:rsidRPr="000F334D">
        <w:rPr>
          <w:rFonts w:ascii="Times New Roman" w:hAnsi="Times New Roman"/>
          <w:iCs/>
          <w:sz w:val="24"/>
          <w:szCs w:val="24"/>
        </w:rPr>
        <w:t>were mixed with DPPH solution</w:t>
      </w:r>
      <w:r w:rsidR="000F334D">
        <w:rPr>
          <w:rFonts w:ascii="Times New Roman" w:hAnsi="Times New Roman"/>
          <w:iCs/>
          <w:sz w:val="24"/>
          <w:szCs w:val="24"/>
        </w:rPr>
        <w:t xml:space="preserve"> (5</w:t>
      </w:r>
      <w:r w:rsidR="000F334D" w:rsidRPr="000F334D">
        <w:rPr>
          <w:rFonts w:ascii="Times New Roman" w:hAnsi="Times New Roman"/>
          <w:iCs/>
          <w:sz w:val="24"/>
          <w:szCs w:val="24"/>
        </w:rPr>
        <w:t xml:space="preserve">00 </w:t>
      </w:r>
      <w:proofErr w:type="spellStart"/>
      <w:r w:rsidR="000F334D" w:rsidRPr="000F334D">
        <w:rPr>
          <w:rFonts w:ascii="Times New Roman" w:hAnsi="Times New Roman"/>
          <w:iCs/>
          <w:sz w:val="24"/>
          <w:szCs w:val="24"/>
        </w:rPr>
        <w:t>μL</w:t>
      </w:r>
      <w:proofErr w:type="spellEnd"/>
      <w:r w:rsidR="000F334D">
        <w:rPr>
          <w:rFonts w:ascii="Times New Roman" w:hAnsi="Times New Roman"/>
          <w:iCs/>
          <w:sz w:val="24"/>
          <w:szCs w:val="24"/>
        </w:rPr>
        <w:t>)</w:t>
      </w:r>
      <w:r w:rsidR="000F334D" w:rsidRPr="000F334D">
        <w:rPr>
          <w:rFonts w:ascii="Times New Roman" w:hAnsi="Times New Roman"/>
          <w:iCs/>
          <w:sz w:val="24"/>
          <w:szCs w:val="24"/>
        </w:rPr>
        <w:t xml:space="preserve"> and reacted in the dark for 30min at room temperature, and the absorbance at 517nm was measured on a microplate reader.</w:t>
      </w:r>
      <w:r w:rsidR="00632F2E" w:rsidRPr="00632F2E">
        <w:t xml:space="preserve"> </w:t>
      </w:r>
      <w:r w:rsidR="00632F2E" w:rsidRPr="00632F2E">
        <w:rPr>
          <w:rFonts w:ascii="Times New Roman" w:hAnsi="Times New Roman"/>
          <w:iCs/>
          <w:sz w:val="24"/>
          <w:szCs w:val="24"/>
        </w:rPr>
        <w:t xml:space="preserve">Ascorbic acid replaced the sample as the positive control group, </w:t>
      </w:r>
      <w:r w:rsidR="00202074" w:rsidRPr="00202074">
        <w:rPr>
          <w:rFonts w:ascii="Times New Roman" w:hAnsi="Times New Roman"/>
          <w:iCs/>
          <w:sz w:val="24"/>
          <w:szCs w:val="24"/>
        </w:rPr>
        <w:t xml:space="preserve">ethanol </w:t>
      </w:r>
      <w:r w:rsidR="00632F2E" w:rsidRPr="00632F2E">
        <w:rPr>
          <w:rFonts w:ascii="Times New Roman" w:hAnsi="Times New Roman"/>
          <w:iCs/>
          <w:sz w:val="24"/>
          <w:szCs w:val="24"/>
        </w:rPr>
        <w:t xml:space="preserve">replaced the sample as the blank group, and </w:t>
      </w:r>
      <w:r w:rsidR="00202074" w:rsidRPr="00202074">
        <w:rPr>
          <w:rFonts w:ascii="Times New Roman" w:hAnsi="Times New Roman"/>
          <w:iCs/>
          <w:sz w:val="24"/>
          <w:szCs w:val="24"/>
        </w:rPr>
        <w:t xml:space="preserve">ethanol </w:t>
      </w:r>
      <w:r w:rsidR="00632F2E" w:rsidRPr="00632F2E">
        <w:rPr>
          <w:rFonts w:ascii="Times New Roman" w:hAnsi="Times New Roman"/>
          <w:iCs/>
          <w:sz w:val="24"/>
          <w:szCs w:val="24"/>
        </w:rPr>
        <w:t xml:space="preserve">replaced the DPPH solution as the </w:t>
      </w:r>
      <w:bookmarkStart w:id="7" w:name="OLE_LINK27"/>
      <w:r w:rsidR="00632F2E" w:rsidRPr="00632F2E">
        <w:rPr>
          <w:rFonts w:ascii="Times New Roman" w:hAnsi="Times New Roman"/>
          <w:iCs/>
          <w:sz w:val="24"/>
          <w:szCs w:val="24"/>
        </w:rPr>
        <w:t>negative control group</w:t>
      </w:r>
      <w:bookmarkEnd w:id="7"/>
      <w:r w:rsidR="00632F2E" w:rsidRPr="00632F2E">
        <w:rPr>
          <w:rFonts w:ascii="Times New Roman" w:hAnsi="Times New Roman"/>
          <w:iCs/>
          <w:sz w:val="24"/>
          <w:szCs w:val="24"/>
        </w:rPr>
        <w:t>.</w:t>
      </w:r>
    </w:p>
    <w:p w14:paraId="24F33900" w14:textId="4F667E4E" w:rsidR="00632F2E" w:rsidRPr="00897CAA" w:rsidRDefault="00632F2E" w:rsidP="000F334D">
      <w:pPr>
        <w:spacing w:line="480" w:lineRule="auto"/>
        <w:ind w:firstLineChars="200" w:firstLine="480"/>
        <w:rPr>
          <w:rFonts w:ascii="Times New Roman" w:hAnsi="Times New Roman"/>
          <w:iCs/>
          <w:sz w:val="24"/>
          <w:szCs w:val="24"/>
        </w:rPr>
      </w:pPr>
      <m:oMathPara>
        <m:oMath>
          <m:r>
            <w:rPr>
              <w:rFonts w:ascii="Cambria Math" w:hAnsi="Cambria Math"/>
              <w:sz w:val="24"/>
              <w:szCs w:val="24"/>
            </w:rPr>
            <m:t>DPPH free radical scavenging rat</m:t>
          </m:r>
          <m:r>
            <w:rPr>
              <w:rFonts w:ascii="Cambria Math" w:hAnsi="Cambria Math" w:hint="eastAsia"/>
              <w:sz w:val="24"/>
              <w:szCs w:val="24"/>
            </w:rPr>
            <m:t>io</m:t>
          </m:r>
          <m:r>
            <w:rPr>
              <w:rFonts w:ascii="Cambria Math" w:hAnsi="Cambria Math"/>
              <w:sz w:val="24"/>
              <w:szCs w:val="24"/>
            </w:rPr>
            <m:t xml:space="preserve"> </m:t>
          </m:r>
          <m:d>
            <m:dPr>
              <m:begChr m:val="（"/>
              <m:endChr m:val="）"/>
              <m:ctrlPr>
                <w:rPr>
                  <w:rFonts w:ascii="Cambria Math" w:hAnsi="Cambria Math"/>
                  <w:i/>
                  <w:iCs/>
                  <w:sz w:val="24"/>
                  <w:szCs w:val="24"/>
                </w:rPr>
              </m:ctrlPr>
            </m:dPr>
            <m:e>
              <m:r>
                <w:rPr>
                  <w:rFonts w:ascii="Cambria Math" w:hAnsi="Cambria Math"/>
                  <w:sz w:val="24"/>
                  <w:szCs w:val="24"/>
                </w:rPr>
                <m:t>%</m:t>
              </m:r>
            </m:e>
          </m:d>
          <m:r>
            <w:rPr>
              <w:rFonts w:ascii="Cambria Math" w:hAnsi="Cambria Math"/>
              <w:sz w:val="24"/>
              <w:szCs w:val="24"/>
            </w:rPr>
            <m:t>=</m:t>
          </m:r>
          <m:r>
            <m:rPr>
              <m:sty m:val="p"/>
            </m:rPr>
            <w:rPr>
              <w:rFonts w:ascii="Cambria Math" w:hAnsi="Cambria Math" w:hint="eastAsia"/>
              <w:sz w:val="24"/>
              <w:szCs w:val="24"/>
            </w:rPr>
            <m:t>（</m:t>
          </m:r>
          <m:r>
            <m:rPr>
              <m:sty m:val="p"/>
            </m:rPr>
            <w:rPr>
              <w:rFonts w:ascii="Cambria Math" w:hAnsi="Cambria Math"/>
              <w:sz w:val="24"/>
              <w:szCs w:val="24"/>
            </w:rPr>
            <m:t>1-</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A</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m:t>
                  </m:r>
                </m:e>
                <m:sub>
                  <m:r>
                    <m:rPr>
                      <m:sty m:val="p"/>
                    </m:rPr>
                    <w:rPr>
                      <w:rFonts w:ascii="Cambria Math" w:hAnsi="Cambria Math"/>
                      <w:sz w:val="24"/>
                      <w:szCs w:val="24"/>
                    </w:rPr>
                    <m:t>2</m:t>
                  </m:r>
                </m:sub>
              </m:sSub>
            </m:num>
            <m:den>
              <m:sSub>
                <m:sSubPr>
                  <m:ctrlPr>
                    <w:rPr>
                      <w:rFonts w:ascii="Cambria Math" w:hAnsi="Cambria Math"/>
                      <w:sz w:val="24"/>
                      <w:szCs w:val="24"/>
                    </w:rPr>
                  </m:ctrlPr>
                </m:sSubPr>
                <m:e>
                  <m:r>
                    <m:rPr>
                      <m:sty m:val="p"/>
                    </m:rPr>
                    <w:rPr>
                      <w:rFonts w:ascii="Cambria Math" w:hAnsi="Cambria Math"/>
                      <w:sz w:val="24"/>
                      <w:szCs w:val="24"/>
                    </w:rPr>
                    <m:t>A</m:t>
                  </m:r>
                </m:e>
                <m:sub>
                  <m:r>
                    <m:rPr>
                      <m:sty m:val="p"/>
                    </m:rPr>
                    <w:rPr>
                      <w:rFonts w:ascii="Cambria Math" w:hAnsi="Cambria Math"/>
                      <w:sz w:val="24"/>
                      <w:szCs w:val="24"/>
                    </w:rPr>
                    <m:t>0</m:t>
                  </m:r>
                </m:sub>
              </m:sSub>
            </m:den>
          </m:f>
          <m:r>
            <m:rPr>
              <m:sty m:val="p"/>
            </m:rPr>
            <w:rPr>
              <w:rFonts w:ascii="Cambria Math" w:hAnsi="Cambria Math" w:hint="eastAsia"/>
              <w:sz w:val="24"/>
              <w:szCs w:val="24"/>
            </w:rPr>
            <m:t>）</m:t>
          </m:r>
          <m:r>
            <w:rPr>
              <w:rFonts w:ascii="Cambria Math" w:hAnsi="Cambria Math"/>
              <w:sz w:val="24"/>
              <w:szCs w:val="24"/>
            </w:rPr>
            <m:t>×100%</m:t>
          </m:r>
        </m:oMath>
      </m:oMathPara>
    </w:p>
    <w:p w14:paraId="49DEA5B3" w14:textId="48E9EAAD" w:rsidR="00897CAA" w:rsidRDefault="00897CAA" w:rsidP="00DD558F">
      <w:pPr>
        <w:spacing w:line="480" w:lineRule="auto"/>
        <w:ind w:firstLineChars="200" w:firstLine="480"/>
        <w:rPr>
          <w:rFonts w:ascii="Times New Roman" w:hAnsi="Times New Roman"/>
          <w:iCs/>
          <w:sz w:val="24"/>
          <w:szCs w:val="24"/>
        </w:rPr>
      </w:pPr>
      <w:bookmarkStart w:id="8" w:name="OLE_LINK24"/>
      <w:r w:rsidRPr="00897CAA">
        <w:rPr>
          <w:rFonts w:ascii="Times New Roman" w:hAnsi="Times New Roman"/>
          <w:iCs/>
          <w:sz w:val="24"/>
          <w:szCs w:val="24"/>
        </w:rPr>
        <w:t>A</w:t>
      </w:r>
      <w:r w:rsidRPr="00897CAA">
        <w:rPr>
          <w:rFonts w:ascii="Times New Roman" w:hAnsi="Times New Roman"/>
          <w:iCs/>
          <w:sz w:val="24"/>
          <w:szCs w:val="24"/>
          <w:vertAlign w:val="subscript"/>
        </w:rPr>
        <w:t>1</w:t>
      </w:r>
      <w:r w:rsidRPr="00897CAA">
        <w:rPr>
          <w:rFonts w:ascii="Times New Roman" w:hAnsi="Times New Roman"/>
          <w:iCs/>
          <w:sz w:val="24"/>
          <w:szCs w:val="24"/>
        </w:rPr>
        <w:t xml:space="preserve"> represent</w:t>
      </w:r>
      <w:r>
        <w:rPr>
          <w:rFonts w:ascii="Times New Roman" w:hAnsi="Times New Roman" w:hint="eastAsia"/>
          <w:iCs/>
          <w:sz w:val="24"/>
          <w:szCs w:val="24"/>
        </w:rPr>
        <w:t>ed</w:t>
      </w:r>
      <w:r w:rsidRPr="00897CAA">
        <w:rPr>
          <w:rFonts w:ascii="Times New Roman" w:hAnsi="Times New Roman"/>
          <w:iCs/>
          <w:sz w:val="24"/>
          <w:szCs w:val="24"/>
        </w:rPr>
        <w:t xml:space="preserve"> the sample group, A</w:t>
      </w:r>
      <w:r w:rsidRPr="00897CAA">
        <w:rPr>
          <w:rFonts w:ascii="Times New Roman" w:hAnsi="Times New Roman"/>
          <w:iCs/>
          <w:sz w:val="24"/>
          <w:szCs w:val="24"/>
          <w:vertAlign w:val="subscript"/>
        </w:rPr>
        <w:t>2</w:t>
      </w:r>
      <w:r w:rsidRPr="00897CAA">
        <w:rPr>
          <w:rFonts w:ascii="Times New Roman" w:hAnsi="Times New Roman"/>
          <w:iCs/>
          <w:sz w:val="24"/>
          <w:szCs w:val="24"/>
        </w:rPr>
        <w:t xml:space="preserve"> represent</w:t>
      </w:r>
      <w:r>
        <w:rPr>
          <w:rFonts w:ascii="Times New Roman" w:hAnsi="Times New Roman"/>
          <w:iCs/>
          <w:sz w:val="24"/>
          <w:szCs w:val="24"/>
        </w:rPr>
        <w:t>ed</w:t>
      </w:r>
      <w:r w:rsidRPr="00897CAA">
        <w:rPr>
          <w:rFonts w:ascii="Times New Roman" w:hAnsi="Times New Roman"/>
          <w:iCs/>
          <w:sz w:val="24"/>
          <w:szCs w:val="24"/>
        </w:rPr>
        <w:t xml:space="preserve"> the </w:t>
      </w:r>
      <w:r w:rsidRPr="00632F2E">
        <w:rPr>
          <w:rFonts w:ascii="Times New Roman" w:hAnsi="Times New Roman"/>
          <w:iCs/>
          <w:sz w:val="24"/>
          <w:szCs w:val="24"/>
        </w:rPr>
        <w:t>negative control group</w:t>
      </w:r>
      <w:r w:rsidRPr="00897CAA">
        <w:rPr>
          <w:rFonts w:ascii="Times New Roman" w:hAnsi="Times New Roman"/>
          <w:iCs/>
          <w:sz w:val="24"/>
          <w:szCs w:val="24"/>
        </w:rPr>
        <w:t>, and A</w:t>
      </w:r>
      <w:r w:rsidRPr="00897CAA">
        <w:rPr>
          <w:rFonts w:ascii="Times New Roman" w:hAnsi="Times New Roman"/>
          <w:iCs/>
          <w:sz w:val="24"/>
          <w:szCs w:val="24"/>
          <w:vertAlign w:val="subscript"/>
        </w:rPr>
        <w:t>0</w:t>
      </w:r>
      <w:r w:rsidRPr="00897CAA">
        <w:rPr>
          <w:rFonts w:ascii="Times New Roman" w:hAnsi="Times New Roman"/>
          <w:iCs/>
          <w:sz w:val="24"/>
          <w:szCs w:val="24"/>
        </w:rPr>
        <w:t xml:space="preserve"> represent</w:t>
      </w:r>
      <w:r>
        <w:rPr>
          <w:rFonts w:ascii="Times New Roman" w:hAnsi="Times New Roman"/>
          <w:iCs/>
          <w:sz w:val="24"/>
          <w:szCs w:val="24"/>
        </w:rPr>
        <w:t>ed</w:t>
      </w:r>
      <w:r w:rsidRPr="00897CAA">
        <w:rPr>
          <w:rFonts w:ascii="Times New Roman" w:hAnsi="Times New Roman"/>
          <w:iCs/>
          <w:sz w:val="24"/>
          <w:szCs w:val="24"/>
        </w:rPr>
        <w:t xml:space="preserve"> the blank group</w:t>
      </w:r>
      <w:r>
        <w:rPr>
          <w:rFonts w:ascii="Times New Roman" w:hAnsi="Times New Roman"/>
          <w:iCs/>
          <w:sz w:val="24"/>
          <w:szCs w:val="24"/>
        </w:rPr>
        <w:t>.</w:t>
      </w:r>
    </w:p>
    <w:p w14:paraId="7E73A769" w14:textId="415E8138" w:rsidR="00E23F2F" w:rsidRDefault="005601BF" w:rsidP="00DD558F">
      <w:pPr>
        <w:spacing w:line="480" w:lineRule="auto"/>
        <w:ind w:firstLineChars="200" w:firstLine="480"/>
        <w:rPr>
          <w:rFonts w:ascii="Times New Roman" w:hAnsi="Times New Roman"/>
          <w:iCs/>
          <w:sz w:val="24"/>
          <w:szCs w:val="24"/>
        </w:rPr>
      </w:pPr>
      <w:r w:rsidRPr="005601BF">
        <w:rPr>
          <w:rFonts w:ascii="Times New Roman" w:hAnsi="Times New Roman"/>
          <w:iCs/>
          <w:sz w:val="24"/>
          <w:szCs w:val="24"/>
        </w:rPr>
        <w:t xml:space="preserve">The method for the determination of the radical scavenging activity of ABTS </w:t>
      </w:r>
      <w:r>
        <w:rPr>
          <w:rFonts w:ascii="Times New Roman" w:hAnsi="Times New Roman"/>
          <w:iCs/>
          <w:sz w:val="24"/>
          <w:szCs w:val="24"/>
        </w:rPr>
        <w:t>wa</w:t>
      </w:r>
      <w:r w:rsidRPr="005601BF">
        <w:rPr>
          <w:rFonts w:ascii="Times New Roman" w:hAnsi="Times New Roman"/>
          <w:iCs/>
          <w:sz w:val="24"/>
          <w:szCs w:val="24"/>
        </w:rPr>
        <w:t xml:space="preserve">s referred to and optimized by </w:t>
      </w:r>
      <w:r w:rsidR="00790477">
        <w:rPr>
          <w:rFonts w:ascii="Times New Roman" w:hAnsi="Times New Roman"/>
          <w:iCs/>
          <w:sz w:val="24"/>
          <w:szCs w:val="24"/>
        </w:rPr>
        <w:t>C</w:t>
      </w:r>
      <w:r w:rsidR="00790477">
        <w:rPr>
          <w:rFonts w:ascii="Times New Roman" w:hAnsi="Times New Roman" w:hint="eastAsia"/>
          <w:iCs/>
          <w:sz w:val="24"/>
          <w:szCs w:val="24"/>
        </w:rPr>
        <w:t>hen</w:t>
      </w:r>
      <w:r w:rsidRPr="005601BF">
        <w:rPr>
          <w:rFonts w:ascii="Times New Roman" w:hAnsi="Times New Roman"/>
          <w:iCs/>
          <w:sz w:val="24"/>
          <w:szCs w:val="24"/>
        </w:rPr>
        <w:t xml:space="preserve"> et al</w:t>
      </w:r>
      <w:r w:rsidR="00012EB8">
        <w:rPr>
          <w:rFonts w:ascii="Times New Roman" w:hAnsi="Times New Roman"/>
          <w:iCs/>
          <w:sz w:val="24"/>
          <w:szCs w:val="24"/>
        </w:rPr>
        <w:t>. [2]</w:t>
      </w:r>
      <w:r w:rsidRPr="005601BF">
        <w:rPr>
          <w:rFonts w:ascii="Times New Roman" w:hAnsi="Times New Roman"/>
          <w:iCs/>
          <w:sz w:val="24"/>
          <w:szCs w:val="24"/>
        </w:rPr>
        <w:t>.</w:t>
      </w:r>
      <w:r>
        <w:rPr>
          <w:rFonts w:ascii="Times New Roman" w:hAnsi="Times New Roman"/>
          <w:iCs/>
          <w:sz w:val="24"/>
          <w:szCs w:val="24"/>
        </w:rPr>
        <w:t xml:space="preserve"> In short,</w:t>
      </w:r>
      <w:r w:rsidRPr="005601BF">
        <w:t xml:space="preserve"> </w:t>
      </w:r>
      <w:r w:rsidR="00E23F2F">
        <w:rPr>
          <w:rFonts w:ascii="Times New Roman" w:hAnsi="Times New Roman"/>
          <w:iCs/>
          <w:sz w:val="24"/>
          <w:szCs w:val="24"/>
        </w:rPr>
        <w:t>d</w:t>
      </w:r>
      <w:r w:rsidRPr="005601BF">
        <w:rPr>
          <w:rFonts w:ascii="Times New Roman" w:hAnsi="Times New Roman"/>
          <w:iCs/>
          <w:sz w:val="24"/>
          <w:szCs w:val="24"/>
        </w:rPr>
        <w:t>ifferent concentrations of LEEE</w:t>
      </w:r>
      <w:r>
        <w:rPr>
          <w:rFonts w:ascii="Times New Roman" w:hAnsi="Times New Roman"/>
          <w:iCs/>
          <w:sz w:val="24"/>
          <w:szCs w:val="24"/>
        </w:rPr>
        <w:t xml:space="preserve"> (0.0625, 0.125, 0.25, 0.5, 1 and 2 mg/mL) (50</w:t>
      </w:r>
      <w:r w:rsidRPr="000F334D">
        <w:rPr>
          <w:rFonts w:ascii="Times New Roman" w:hAnsi="Times New Roman"/>
          <w:iCs/>
          <w:sz w:val="24"/>
          <w:szCs w:val="24"/>
        </w:rPr>
        <w:t>μL</w:t>
      </w:r>
      <w:r>
        <w:rPr>
          <w:rFonts w:ascii="Times New Roman" w:hAnsi="Times New Roman"/>
          <w:iCs/>
          <w:sz w:val="24"/>
          <w:szCs w:val="24"/>
        </w:rPr>
        <w:t>)</w:t>
      </w:r>
      <w:r w:rsidRPr="005601BF">
        <w:rPr>
          <w:rFonts w:ascii="Times New Roman" w:hAnsi="Times New Roman"/>
          <w:iCs/>
          <w:sz w:val="24"/>
          <w:szCs w:val="24"/>
        </w:rPr>
        <w:t xml:space="preserve"> were mixed with ABTS</w:t>
      </w:r>
      <w:r>
        <w:rPr>
          <w:rFonts w:ascii="Times New Roman" w:hAnsi="Times New Roman"/>
          <w:iCs/>
          <w:sz w:val="24"/>
          <w:szCs w:val="24"/>
        </w:rPr>
        <w:t xml:space="preserve"> (150</w:t>
      </w:r>
      <w:r w:rsidRPr="000F334D">
        <w:rPr>
          <w:rFonts w:ascii="Times New Roman" w:hAnsi="Times New Roman"/>
          <w:iCs/>
          <w:sz w:val="24"/>
          <w:szCs w:val="24"/>
        </w:rPr>
        <w:t>μL</w:t>
      </w:r>
      <w:r>
        <w:rPr>
          <w:rFonts w:ascii="Times New Roman" w:hAnsi="Times New Roman"/>
          <w:iCs/>
          <w:sz w:val="24"/>
          <w:szCs w:val="24"/>
        </w:rPr>
        <w:t>)</w:t>
      </w:r>
      <w:r w:rsidRPr="005601BF">
        <w:rPr>
          <w:rFonts w:ascii="Times New Roman" w:hAnsi="Times New Roman"/>
          <w:iCs/>
          <w:sz w:val="24"/>
          <w:szCs w:val="24"/>
        </w:rPr>
        <w:t>, stored at 30°C for 6 minutes, and the absorbance was measured at 734nm by a microplate reader.</w:t>
      </w:r>
      <w:r w:rsidR="00E23F2F" w:rsidRPr="00E23F2F">
        <w:rPr>
          <w:rFonts w:ascii="Times New Roman" w:hAnsi="Times New Roman"/>
          <w:iCs/>
          <w:sz w:val="24"/>
          <w:szCs w:val="24"/>
        </w:rPr>
        <w:t xml:space="preserve"> </w:t>
      </w:r>
      <w:r w:rsidR="00E23F2F" w:rsidRPr="00632F2E">
        <w:rPr>
          <w:rFonts w:ascii="Times New Roman" w:hAnsi="Times New Roman"/>
          <w:iCs/>
          <w:sz w:val="24"/>
          <w:szCs w:val="24"/>
        </w:rPr>
        <w:t xml:space="preserve">Ascorbic acid replaced the sample as the positive control group, </w:t>
      </w:r>
      <w:r w:rsidR="00E23F2F">
        <w:rPr>
          <w:rFonts w:ascii="Times New Roman" w:hAnsi="Times New Roman"/>
          <w:iCs/>
          <w:sz w:val="24"/>
          <w:szCs w:val="24"/>
        </w:rPr>
        <w:t>PBS</w:t>
      </w:r>
      <w:r w:rsidR="00E23F2F" w:rsidRPr="00632F2E">
        <w:rPr>
          <w:rFonts w:ascii="Times New Roman" w:hAnsi="Times New Roman"/>
          <w:iCs/>
          <w:sz w:val="24"/>
          <w:szCs w:val="24"/>
        </w:rPr>
        <w:t xml:space="preserve"> replaced the sample as the blank group, and </w:t>
      </w:r>
      <w:r w:rsidR="00E23F2F">
        <w:rPr>
          <w:rFonts w:ascii="Times New Roman" w:hAnsi="Times New Roman"/>
          <w:iCs/>
          <w:sz w:val="24"/>
          <w:szCs w:val="24"/>
        </w:rPr>
        <w:t>PBS</w:t>
      </w:r>
      <w:r w:rsidR="00E23F2F" w:rsidRPr="00632F2E">
        <w:rPr>
          <w:rFonts w:ascii="Times New Roman" w:hAnsi="Times New Roman"/>
          <w:iCs/>
          <w:sz w:val="24"/>
          <w:szCs w:val="24"/>
        </w:rPr>
        <w:t xml:space="preserve"> replaced the </w:t>
      </w:r>
      <w:r w:rsidR="00E23F2F">
        <w:rPr>
          <w:rFonts w:ascii="Times New Roman" w:hAnsi="Times New Roman"/>
          <w:iCs/>
          <w:sz w:val="24"/>
          <w:szCs w:val="24"/>
        </w:rPr>
        <w:t>ABTS</w:t>
      </w:r>
      <w:r w:rsidR="00E23F2F" w:rsidRPr="00632F2E">
        <w:rPr>
          <w:rFonts w:ascii="Times New Roman" w:hAnsi="Times New Roman"/>
          <w:iCs/>
          <w:sz w:val="24"/>
          <w:szCs w:val="24"/>
        </w:rPr>
        <w:t xml:space="preserve"> as the negative control group.</w:t>
      </w:r>
    </w:p>
    <w:p w14:paraId="1486C407" w14:textId="0428CCC7" w:rsidR="00E23F2F" w:rsidRPr="00897CAA" w:rsidRDefault="00E23F2F" w:rsidP="00E23F2F">
      <w:pPr>
        <w:spacing w:line="480" w:lineRule="auto"/>
        <w:ind w:firstLineChars="200" w:firstLine="480"/>
        <w:rPr>
          <w:rFonts w:ascii="Times New Roman" w:hAnsi="Times New Roman"/>
          <w:iCs/>
          <w:sz w:val="24"/>
          <w:szCs w:val="24"/>
        </w:rPr>
      </w:pPr>
      <m:oMathPara>
        <m:oMath>
          <m:r>
            <w:rPr>
              <w:rFonts w:ascii="Cambria Math" w:hAnsi="Cambria Math"/>
              <w:sz w:val="24"/>
              <w:szCs w:val="24"/>
            </w:rPr>
            <m:t>ABTS free radical scavenging rat</m:t>
          </m:r>
          <m:r>
            <w:rPr>
              <w:rFonts w:ascii="Cambria Math" w:hAnsi="Cambria Math" w:hint="eastAsia"/>
              <w:sz w:val="24"/>
              <w:szCs w:val="24"/>
            </w:rPr>
            <m:t>io</m:t>
          </m:r>
          <m:r>
            <w:rPr>
              <w:rFonts w:ascii="Cambria Math" w:hAnsi="Cambria Math"/>
              <w:sz w:val="24"/>
              <w:szCs w:val="24"/>
            </w:rPr>
            <m:t xml:space="preserve"> </m:t>
          </m:r>
          <m:d>
            <m:dPr>
              <m:begChr m:val="（"/>
              <m:endChr m:val="）"/>
              <m:ctrlPr>
                <w:rPr>
                  <w:rFonts w:ascii="Cambria Math" w:hAnsi="Cambria Math"/>
                  <w:i/>
                  <w:iCs/>
                  <w:sz w:val="24"/>
                  <w:szCs w:val="24"/>
                </w:rPr>
              </m:ctrlPr>
            </m:dPr>
            <m:e>
              <m:r>
                <w:rPr>
                  <w:rFonts w:ascii="Cambria Math" w:hAnsi="Cambria Math"/>
                  <w:sz w:val="24"/>
                  <w:szCs w:val="24"/>
                </w:rPr>
                <m:t>%</m:t>
              </m:r>
            </m:e>
          </m:d>
          <m:r>
            <w:rPr>
              <w:rFonts w:ascii="Cambria Math" w:hAnsi="Cambria Math"/>
              <w:sz w:val="24"/>
              <w:szCs w:val="24"/>
            </w:rPr>
            <m:t>=</m:t>
          </m:r>
          <m:r>
            <m:rPr>
              <m:sty m:val="p"/>
            </m:rPr>
            <w:rPr>
              <w:rFonts w:ascii="Cambria Math" w:hAnsi="Cambria Math" w:hint="eastAsia"/>
              <w:sz w:val="24"/>
              <w:szCs w:val="24"/>
            </w:rPr>
            <m:t>（</m:t>
          </m:r>
          <m:r>
            <m:rPr>
              <m:sty m:val="p"/>
            </m:rPr>
            <w:rPr>
              <w:rFonts w:ascii="Cambria Math" w:hAnsi="Cambria Math"/>
              <w:sz w:val="24"/>
              <w:szCs w:val="24"/>
            </w:rPr>
            <m:t>1-</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A</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m:t>
                  </m:r>
                </m:e>
                <m:sub>
                  <m:r>
                    <m:rPr>
                      <m:sty m:val="p"/>
                    </m:rPr>
                    <w:rPr>
                      <w:rFonts w:ascii="Cambria Math" w:hAnsi="Cambria Math"/>
                      <w:sz w:val="24"/>
                      <w:szCs w:val="24"/>
                    </w:rPr>
                    <m:t>2</m:t>
                  </m:r>
                </m:sub>
              </m:sSub>
            </m:num>
            <m:den>
              <m:sSub>
                <m:sSubPr>
                  <m:ctrlPr>
                    <w:rPr>
                      <w:rFonts w:ascii="Cambria Math" w:hAnsi="Cambria Math"/>
                      <w:sz w:val="24"/>
                      <w:szCs w:val="24"/>
                    </w:rPr>
                  </m:ctrlPr>
                </m:sSubPr>
                <m:e>
                  <m:r>
                    <m:rPr>
                      <m:sty m:val="p"/>
                    </m:rPr>
                    <w:rPr>
                      <w:rFonts w:ascii="Cambria Math" w:hAnsi="Cambria Math"/>
                      <w:sz w:val="24"/>
                      <w:szCs w:val="24"/>
                    </w:rPr>
                    <m:t>A</m:t>
                  </m:r>
                </m:e>
                <m:sub>
                  <m:r>
                    <m:rPr>
                      <m:sty m:val="p"/>
                    </m:rPr>
                    <w:rPr>
                      <w:rFonts w:ascii="Cambria Math" w:hAnsi="Cambria Math"/>
                      <w:sz w:val="24"/>
                      <w:szCs w:val="24"/>
                    </w:rPr>
                    <m:t>0</m:t>
                  </m:r>
                </m:sub>
              </m:sSub>
            </m:den>
          </m:f>
          <m:r>
            <m:rPr>
              <m:sty m:val="p"/>
            </m:rPr>
            <w:rPr>
              <w:rFonts w:ascii="Cambria Math" w:hAnsi="Cambria Math" w:hint="eastAsia"/>
              <w:sz w:val="24"/>
              <w:szCs w:val="24"/>
            </w:rPr>
            <m:t>）</m:t>
          </m:r>
          <m:r>
            <w:rPr>
              <w:rFonts w:ascii="Cambria Math" w:hAnsi="Cambria Math"/>
              <w:sz w:val="24"/>
              <w:szCs w:val="24"/>
            </w:rPr>
            <m:t>×100%</m:t>
          </m:r>
        </m:oMath>
      </m:oMathPara>
    </w:p>
    <w:p w14:paraId="111AED81" w14:textId="77777777" w:rsidR="00E23F2F" w:rsidRDefault="00E23F2F" w:rsidP="00DD558F">
      <w:pPr>
        <w:spacing w:line="480" w:lineRule="auto"/>
        <w:ind w:firstLineChars="200" w:firstLine="480"/>
        <w:rPr>
          <w:rFonts w:ascii="Times New Roman" w:hAnsi="Times New Roman"/>
          <w:iCs/>
          <w:sz w:val="24"/>
          <w:szCs w:val="24"/>
        </w:rPr>
      </w:pPr>
      <w:r w:rsidRPr="00897CAA">
        <w:rPr>
          <w:rFonts w:ascii="Times New Roman" w:hAnsi="Times New Roman"/>
          <w:iCs/>
          <w:sz w:val="24"/>
          <w:szCs w:val="24"/>
        </w:rPr>
        <w:t>A</w:t>
      </w:r>
      <w:r w:rsidRPr="00897CAA">
        <w:rPr>
          <w:rFonts w:ascii="Times New Roman" w:hAnsi="Times New Roman"/>
          <w:iCs/>
          <w:sz w:val="24"/>
          <w:szCs w:val="24"/>
          <w:vertAlign w:val="subscript"/>
        </w:rPr>
        <w:t>1</w:t>
      </w:r>
      <w:r w:rsidRPr="00897CAA">
        <w:rPr>
          <w:rFonts w:ascii="Times New Roman" w:hAnsi="Times New Roman"/>
          <w:iCs/>
          <w:sz w:val="24"/>
          <w:szCs w:val="24"/>
        </w:rPr>
        <w:t xml:space="preserve"> represent</w:t>
      </w:r>
      <w:r>
        <w:rPr>
          <w:rFonts w:ascii="Times New Roman" w:hAnsi="Times New Roman" w:hint="eastAsia"/>
          <w:iCs/>
          <w:sz w:val="24"/>
          <w:szCs w:val="24"/>
        </w:rPr>
        <w:t>ed</w:t>
      </w:r>
      <w:r w:rsidRPr="00897CAA">
        <w:rPr>
          <w:rFonts w:ascii="Times New Roman" w:hAnsi="Times New Roman"/>
          <w:iCs/>
          <w:sz w:val="24"/>
          <w:szCs w:val="24"/>
        </w:rPr>
        <w:t xml:space="preserve"> the sample group, A</w:t>
      </w:r>
      <w:r w:rsidRPr="00897CAA">
        <w:rPr>
          <w:rFonts w:ascii="Times New Roman" w:hAnsi="Times New Roman"/>
          <w:iCs/>
          <w:sz w:val="24"/>
          <w:szCs w:val="24"/>
          <w:vertAlign w:val="subscript"/>
        </w:rPr>
        <w:t>2</w:t>
      </w:r>
      <w:r w:rsidRPr="00897CAA">
        <w:rPr>
          <w:rFonts w:ascii="Times New Roman" w:hAnsi="Times New Roman"/>
          <w:iCs/>
          <w:sz w:val="24"/>
          <w:szCs w:val="24"/>
        </w:rPr>
        <w:t xml:space="preserve"> represent</w:t>
      </w:r>
      <w:r>
        <w:rPr>
          <w:rFonts w:ascii="Times New Roman" w:hAnsi="Times New Roman"/>
          <w:iCs/>
          <w:sz w:val="24"/>
          <w:szCs w:val="24"/>
        </w:rPr>
        <w:t>ed</w:t>
      </w:r>
      <w:r w:rsidRPr="00897CAA">
        <w:rPr>
          <w:rFonts w:ascii="Times New Roman" w:hAnsi="Times New Roman"/>
          <w:iCs/>
          <w:sz w:val="24"/>
          <w:szCs w:val="24"/>
        </w:rPr>
        <w:t xml:space="preserve"> the </w:t>
      </w:r>
      <w:r w:rsidRPr="00632F2E">
        <w:rPr>
          <w:rFonts w:ascii="Times New Roman" w:hAnsi="Times New Roman"/>
          <w:iCs/>
          <w:sz w:val="24"/>
          <w:szCs w:val="24"/>
        </w:rPr>
        <w:t>negative control group</w:t>
      </w:r>
      <w:r w:rsidRPr="00897CAA">
        <w:rPr>
          <w:rFonts w:ascii="Times New Roman" w:hAnsi="Times New Roman"/>
          <w:iCs/>
          <w:sz w:val="24"/>
          <w:szCs w:val="24"/>
        </w:rPr>
        <w:t>, and A</w:t>
      </w:r>
      <w:r w:rsidRPr="00897CAA">
        <w:rPr>
          <w:rFonts w:ascii="Times New Roman" w:hAnsi="Times New Roman"/>
          <w:iCs/>
          <w:sz w:val="24"/>
          <w:szCs w:val="24"/>
          <w:vertAlign w:val="subscript"/>
        </w:rPr>
        <w:t>0</w:t>
      </w:r>
      <w:r w:rsidRPr="00897CAA">
        <w:rPr>
          <w:rFonts w:ascii="Times New Roman" w:hAnsi="Times New Roman"/>
          <w:iCs/>
          <w:sz w:val="24"/>
          <w:szCs w:val="24"/>
        </w:rPr>
        <w:t xml:space="preserve"> represent</w:t>
      </w:r>
      <w:r>
        <w:rPr>
          <w:rFonts w:ascii="Times New Roman" w:hAnsi="Times New Roman"/>
          <w:iCs/>
          <w:sz w:val="24"/>
          <w:szCs w:val="24"/>
        </w:rPr>
        <w:t>ed</w:t>
      </w:r>
      <w:r w:rsidRPr="00897CAA">
        <w:rPr>
          <w:rFonts w:ascii="Times New Roman" w:hAnsi="Times New Roman"/>
          <w:iCs/>
          <w:sz w:val="24"/>
          <w:szCs w:val="24"/>
        </w:rPr>
        <w:t xml:space="preserve"> the blank group</w:t>
      </w:r>
      <w:r>
        <w:rPr>
          <w:rFonts w:ascii="Times New Roman" w:hAnsi="Times New Roman"/>
          <w:iCs/>
          <w:sz w:val="24"/>
          <w:szCs w:val="24"/>
        </w:rPr>
        <w:t>.</w:t>
      </w:r>
    </w:p>
    <w:p w14:paraId="009FCCD3" w14:textId="53234703" w:rsidR="00E23F2F" w:rsidRDefault="00E23F2F" w:rsidP="00DD558F">
      <w:pPr>
        <w:spacing w:line="480" w:lineRule="auto"/>
        <w:ind w:firstLineChars="200" w:firstLine="480"/>
        <w:rPr>
          <w:rFonts w:ascii="Times New Roman" w:hAnsi="Times New Roman"/>
          <w:iCs/>
          <w:sz w:val="24"/>
          <w:szCs w:val="24"/>
        </w:rPr>
      </w:pPr>
      <w:r w:rsidRPr="005601BF">
        <w:rPr>
          <w:rFonts w:ascii="Times New Roman" w:hAnsi="Times New Roman"/>
          <w:iCs/>
          <w:sz w:val="24"/>
          <w:szCs w:val="24"/>
        </w:rPr>
        <w:t>The method for the determination of the</w:t>
      </w:r>
      <w:r w:rsidRPr="00E23F2F">
        <w:t xml:space="preserve"> </w:t>
      </w:r>
      <w:bookmarkStart w:id="9" w:name="OLE_LINK6"/>
      <w:r>
        <w:rPr>
          <w:rFonts w:ascii="Times New Roman" w:hAnsi="Times New Roman"/>
          <w:iCs/>
          <w:sz w:val="24"/>
          <w:szCs w:val="24"/>
        </w:rPr>
        <w:t>h</w:t>
      </w:r>
      <w:r w:rsidRPr="00E23F2F">
        <w:rPr>
          <w:rFonts w:ascii="Times New Roman" w:hAnsi="Times New Roman"/>
          <w:iCs/>
          <w:sz w:val="24"/>
          <w:szCs w:val="24"/>
        </w:rPr>
        <w:t>ydroxyl</w:t>
      </w:r>
      <w:r w:rsidRPr="005601BF">
        <w:rPr>
          <w:rFonts w:ascii="Times New Roman" w:hAnsi="Times New Roman"/>
          <w:iCs/>
          <w:sz w:val="24"/>
          <w:szCs w:val="24"/>
        </w:rPr>
        <w:t xml:space="preserve"> </w:t>
      </w:r>
      <w:bookmarkEnd w:id="9"/>
      <w:r w:rsidRPr="005601BF">
        <w:rPr>
          <w:rFonts w:ascii="Times New Roman" w:hAnsi="Times New Roman"/>
          <w:iCs/>
          <w:sz w:val="24"/>
          <w:szCs w:val="24"/>
        </w:rPr>
        <w:t xml:space="preserve">radical scavenging activity </w:t>
      </w:r>
      <w:r>
        <w:rPr>
          <w:rFonts w:ascii="Times New Roman" w:hAnsi="Times New Roman"/>
          <w:iCs/>
          <w:sz w:val="24"/>
          <w:szCs w:val="24"/>
        </w:rPr>
        <w:t>wa</w:t>
      </w:r>
      <w:r w:rsidRPr="005601BF">
        <w:rPr>
          <w:rFonts w:ascii="Times New Roman" w:hAnsi="Times New Roman"/>
          <w:iCs/>
          <w:sz w:val="24"/>
          <w:szCs w:val="24"/>
        </w:rPr>
        <w:t xml:space="preserve">s referred to and optimized by </w:t>
      </w:r>
      <w:r w:rsidR="00416B7A">
        <w:rPr>
          <w:rFonts w:ascii="Times New Roman" w:hAnsi="Times New Roman"/>
          <w:iCs/>
          <w:sz w:val="24"/>
          <w:szCs w:val="24"/>
        </w:rPr>
        <w:t>Liu</w:t>
      </w:r>
      <w:r w:rsidRPr="005601BF">
        <w:rPr>
          <w:rFonts w:ascii="Times New Roman" w:hAnsi="Times New Roman"/>
          <w:iCs/>
          <w:sz w:val="24"/>
          <w:szCs w:val="24"/>
        </w:rPr>
        <w:t xml:space="preserve"> et al.</w:t>
      </w:r>
      <w:r w:rsidR="00416B7A">
        <w:rPr>
          <w:rFonts w:ascii="Times New Roman" w:hAnsi="Times New Roman"/>
          <w:iCs/>
          <w:sz w:val="24"/>
          <w:szCs w:val="24"/>
        </w:rPr>
        <w:t xml:space="preserve"> [3].</w:t>
      </w:r>
      <w:r>
        <w:rPr>
          <w:rFonts w:ascii="Times New Roman" w:hAnsi="Times New Roman"/>
          <w:iCs/>
          <w:sz w:val="24"/>
          <w:szCs w:val="24"/>
        </w:rPr>
        <w:t xml:space="preserve"> In short,</w:t>
      </w:r>
      <w:r w:rsidRPr="005601BF">
        <w:t xml:space="preserve"> </w:t>
      </w:r>
      <w:r>
        <w:rPr>
          <w:rFonts w:ascii="Times New Roman" w:hAnsi="Times New Roman"/>
          <w:iCs/>
          <w:sz w:val="24"/>
          <w:szCs w:val="24"/>
        </w:rPr>
        <w:t>d</w:t>
      </w:r>
      <w:r w:rsidRPr="005601BF">
        <w:rPr>
          <w:rFonts w:ascii="Times New Roman" w:hAnsi="Times New Roman"/>
          <w:iCs/>
          <w:sz w:val="24"/>
          <w:szCs w:val="24"/>
        </w:rPr>
        <w:t>ifferent concentrations of LEEE</w:t>
      </w:r>
      <w:r>
        <w:rPr>
          <w:rFonts w:ascii="Times New Roman" w:hAnsi="Times New Roman"/>
          <w:iCs/>
          <w:sz w:val="24"/>
          <w:szCs w:val="24"/>
        </w:rPr>
        <w:t xml:space="preserve"> (0.0625, 0.125, 0.25, 0.5, 1 and 2 mg/mL) (50</w:t>
      </w:r>
      <w:r w:rsidR="00EF34F5">
        <w:rPr>
          <w:rFonts w:ascii="Times New Roman" w:hAnsi="Times New Roman"/>
          <w:iCs/>
          <w:sz w:val="24"/>
          <w:szCs w:val="24"/>
        </w:rPr>
        <w:t xml:space="preserve">0 </w:t>
      </w:r>
      <w:proofErr w:type="spellStart"/>
      <w:r w:rsidRPr="000F334D">
        <w:rPr>
          <w:rFonts w:ascii="Times New Roman" w:hAnsi="Times New Roman"/>
          <w:iCs/>
          <w:sz w:val="24"/>
          <w:szCs w:val="24"/>
        </w:rPr>
        <w:t>μL</w:t>
      </w:r>
      <w:proofErr w:type="spellEnd"/>
      <w:r>
        <w:rPr>
          <w:rFonts w:ascii="Times New Roman" w:hAnsi="Times New Roman"/>
          <w:iCs/>
          <w:sz w:val="24"/>
          <w:szCs w:val="24"/>
        </w:rPr>
        <w:t>)</w:t>
      </w:r>
      <w:r w:rsidRPr="005601BF">
        <w:rPr>
          <w:rFonts w:ascii="Times New Roman" w:hAnsi="Times New Roman"/>
          <w:iCs/>
          <w:sz w:val="24"/>
          <w:szCs w:val="24"/>
        </w:rPr>
        <w:t xml:space="preserve"> were mixed with</w:t>
      </w:r>
      <w:r w:rsidR="00EF34F5" w:rsidRPr="00EF34F5">
        <w:t xml:space="preserve"> </w:t>
      </w:r>
      <w:r w:rsidR="00EF34F5" w:rsidRPr="00EF34F5">
        <w:rPr>
          <w:rFonts w:ascii="Times New Roman" w:hAnsi="Times New Roman"/>
          <w:iCs/>
          <w:sz w:val="24"/>
          <w:szCs w:val="24"/>
        </w:rPr>
        <w:t>FeSO</w:t>
      </w:r>
      <w:r w:rsidR="00EF34F5" w:rsidRPr="00EF34F5">
        <w:rPr>
          <w:rFonts w:ascii="Times New Roman" w:hAnsi="Times New Roman"/>
          <w:iCs/>
          <w:sz w:val="24"/>
          <w:szCs w:val="24"/>
          <w:vertAlign w:val="subscript"/>
        </w:rPr>
        <w:t>4</w:t>
      </w:r>
      <w:r w:rsidR="00EF34F5" w:rsidRPr="00EF34F5">
        <w:rPr>
          <w:rFonts w:ascii="Times New Roman" w:hAnsi="Times New Roman"/>
          <w:iCs/>
          <w:sz w:val="24"/>
          <w:szCs w:val="24"/>
        </w:rPr>
        <w:t xml:space="preserve"> </w:t>
      </w:r>
      <w:bookmarkStart w:id="10" w:name="OLE_LINK28"/>
      <w:r w:rsidR="00EF34F5">
        <w:rPr>
          <w:rFonts w:ascii="Times New Roman" w:hAnsi="Times New Roman"/>
          <w:iCs/>
          <w:sz w:val="24"/>
          <w:szCs w:val="24"/>
        </w:rPr>
        <w:t xml:space="preserve">(1.5 </w:t>
      </w:r>
      <w:r w:rsidR="00EF34F5">
        <w:rPr>
          <w:rFonts w:ascii="Times New Roman" w:hAnsi="Times New Roman"/>
          <w:iCs/>
          <w:sz w:val="24"/>
          <w:szCs w:val="24"/>
        </w:rPr>
        <w:lastRenderedPageBreak/>
        <w:t xml:space="preserve">mmol/L, 250 </w:t>
      </w:r>
      <w:proofErr w:type="spellStart"/>
      <w:r w:rsidR="00EF34F5" w:rsidRPr="000F334D">
        <w:rPr>
          <w:rFonts w:ascii="Times New Roman" w:hAnsi="Times New Roman"/>
          <w:iCs/>
          <w:sz w:val="24"/>
          <w:szCs w:val="24"/>
        </w:rPr>
        <w:t>μL</w:t>
      </w:r>
      <w:proofErr w:type="spellEnd"/>
      <w:r w:rsidR="00EF34F5">
        <w:rPr>
          <w:rFonts w:ascii="Times New Roman" w:hAnsi="Times New Roman"/>
          <w:iCs/>
          <w:sz w:val="24"/>
          <w:szCs w:val="24"/>
        </w:rPr>
        <w:t>)</w:t>
      </w:r>
      <w:bookmarkEnd w:id="10"/>
      <w:r w:rsidR="00EF34F5">
        <w:rPr>
          <w:rFonts w:ascii="Times New Roman" w:hAnsi="Times New Roman"/>
          <w:iCs/>
          <w:sz w:val="24"/>
          <w:szCs w:val="24"/>
        </w:rPr>
        <w:t xml:space="preserve"> </w:t>
      </w:r>
      <w:r w:rsidR="00EF34F5" w:rsidRPr="00EF34F5">
        <w:rPr>
          <w:rFonts w:ascii="Times New Roman" w:hAnsi="Times New Roman"/>
          <w:iCs/>
          <w:sz w:val="24"/>
          <w:szCs w:val="24"/>
        </w:rPr>
        <w:t>and H</w:t>
      </w:r>
      <w:r w:rsidR="00EF34F5" w:rsidRPr="00EF34F5">
        <w:rPr>
          <w:rFonts w:ascii="Times New Roman" w:hAnsi="Times New Roman"/>
          <w:iCs/>
          <w:sz w:val="24"/>
          <w:szCs w:val="24"/>
          <w:vertAlign w:val="subscript"/>
        </w:rPr>
        <w:t>2</w:t>
      </w:r>
      <w:r w:rsidR="00EF34F5" w:rsidRPr="00EF34F5">
        <w:rPr>
          <w:rFonts w:ascii="Times New Roman" w:hAnsi="Times New Roman"/>
          <w:iCs/>
          <w:sz w:val="24"/>
          <w:szCs w:val="24"/>
        </w:rPr>
        <w:t>O</w:t>
      </w:r>
      <w:r w:rsidR="00EF34F5" w:rsidRPr="00EF34F5">
        <w:rPr>
          <w:rFonts w:ascii="Times New Roman" w:hAnsi="Times New Roman"/>
          <w:iCs/>
          <w:sz w:val="24"/>
          <w:szCs w:val="24"/>
          <w:vertAlign w:val="subscript"/>
        </w:rPr>
        <w:t>2</w:t>
      </w:r>
      <w:r w:rsidR="00EF34F5" w:rsidRPr="00EF34F5">
        <w:rPr>
          <w:rFonts w:ascii="Times New Roman" w:hAnsi="Times New Roman"/>
          <w:iCs/>
          <w:sz w:val="24"/>
          <w:szCs w:val="24"/>
        </w:rPr>
        <w:t xml:space="preserve"> </w:t>
      </w:r>
      <w:r w:rsidR="00EF34F5">
        <w:rPr>
          <w:rFonts w:ascii="Times New Roman" w:hAnsi="Times New Roman"/>
          <w:iCs/>
          <w:sz w:val="24"/>
          <w:szCs w:val="24"/>
        </w:rPr>
        <w:t xml:space="preserve">(6.7 mmol/L, 175 </w:t>
      </w:r>
      <w:proofErr w:type="spellStart"/>
      <w:r w:rsidR="00EF34F5" w:rsidRPr="000F334D">
        <w:rPr>
          <w:rFonts w:ascii="Times New Roman" w:hAnsi="Times New Roman"/>
          <w:iCs/>
          <w:sz w:val="24"/>
          <w:szCs w:val="24"/>
        </w:rPr>
        <w:t>μL</w:t>
      </w:r>
      <w:proofErr w:type="spellEnd"/>
      <w:r w:rsidR="00EF34F5">
        <w:rPr>
          <w:rFonts w:ascii="Times New Roman" w:hAnsi="Times New Roman"/>
          <w:iCs/>
          <w:sz w:val="24"/>
          <w:szCs w:val="24"/>
        </w:rPr>
        <w:t xml:space="preserve">) </w:t>
      </w:r>
      <w:r w:rsidR="00EF34F5" w:rsidRPr="00EF34F5">
        <w:rPr>
          <w:rFonts w:ascii="Times New Roman" w:hAnsi="Times New Roman"/>
          <w:iCs/>
          <w:sz w:val="24"/>
          <w:szCs w:val="24"/>
        </w:rPr>
        <w:t>and incubated at 37°C for 10 min</w:t>
      </w:r>
      <w:r w:rsidRPr="005601BF">
        <w:rPr>
          <w:rFonts w:ascii="Times New Roman" w:hAnsi="Times New Roman"/>
          <w:iCs/>
          <w:sz w:val="24"/>
          <w:szCs w:val="24"/>
        </w:rPr>
        <w:t>.</w:t>
      </w:r>
      <w:r w:rsidR="00EF34F5" w:rsidRPr="00EF34F5">
        <w:t xml:space="preserve"> </w:t>
      </w:r>
      <w:bookmarkStart w:id="11" w:name="OLE_LINK29"/>
      <w:r w:rsidR="00EF34F5" w:rsidRPr="00EF34F5">
        <w:rPr>
          <w:rFonts w:ascii="Times New Roman" w:hAnsi="Times New Roman"/>
          <w:iCs/>
          <w:sz w:val="24"/>
          <w:szCs w:val="24"/>
        </w:rPr>
        <w:t>Salicylic acid</w:t>
      </w:r>
      <w:bookmarkEnd w:id="11"/>
      <w:r w:rsidR="00EF34F5" w:rsidRPr="00EF34F5">
        <w:rPr>
          <w:rFonts w:ascii="Times New Roman" w:hAnsi="Times New Roman"/>
          <w:iCs/>
          <w:sz w:val="24"/>
          <w:szCs w:val="24"/>
        </w:rPr>
        <w:t xml:space="preserve"> </w:t>
      </w:r>
      <w:r w:rsidR="00EF34F5">
        <w:rPr>
          <w:rFonts w:ascii="Times New Roman" w:hAnsi="Times New Roman"/>
          <w:iCs/>
          <w:sz w:val="24"/>
          <w:szCs w:val="24"/>
        </w:rPr>
        <w:t xml:space="preserve">(20 mmol/L, 75 </w:t>
      </w:r>
      <w:proofErr w:type="spellStart"/>
      <w:r w:rsidR="00EF34F5" w:rsidRPr="000F334D">
        <w:rPr>
          <w:rFonts w:ascii="Times New Roman" w:hAnsi="Times New Roman"/>
          <w:iCs/>
          <w:sz w:val="24"/>
          <w:szCs w:val="24"/>
        </w:rPr>
        <w:t>μL</w:t>
      </w:r>
      <w:proofErr w:type="spellEnd"/>
      <w:r w:rsidR="00EF34F5">
        <w:rPr>
          <w:rFonts w:ascii="Times New Roman" w:hAnsi="Times New Roman"/>
          <w:iCs/>
          <w:sz w:val="24"/>
          <w:szCs w:val="24"/>
        </w:rPr>
        <w:t xml:space="preserve">) </w:t>
      </w:r>
      <w:r w:rsidR="00EF34F5" w:rsidRPr="00EF34F5">
        <w:rPr>
          <w:rFonts w:ascii="Times New Roman" w:hAnsi="Times New Roman"/>
          <w:iCs/>
          <w:sz w:val="24"/>
          <w:szCs w:val="24"/>
        </w:rPr>
        <w:t>was added to the incubated solution and further incubated for 30 min at 37°C</w:t>
      </w:r>
      <w:r w:rsidR="00EF34F5">
        <w:rPr>
          <w:rFonts w:ascii="Times New Roman" w:hAnsi="Times New Roman"/>
          <w:iCs/>
          <w:sz w:val="24"/>
          <w:szCs w:val="24"/>
        </w:rPr>
        <w:t>.</w:t>
      </w:r>
      <w:r w:rsidRPr="00E23F2F">
        <w:rPr>
          <w:rFonts w:ascii="Times New Roman" w:hAnsi="Times New Roman"/>
          <w:iCs/>
          <w:sz w:val="24"/>
          <w:szCs w:val="24"/>
        </w:rPr>
        <w:t xml:space="preserve"> </w:t>
      </w:r>
      <w:r w:rsidR="00EF34F5" w:rsidRPr="00EF34F5">
        <w:rPr>
          <w:rFonts w:ascii="Times New Roman" w:hAnsi="Times New Roman"/>
          <w:iCs/>
          <w:sz w:val="24"/>
          <w:szCs w:val="24"/>
        </w:rPr>
        <w:t>Absorbance was measured at 562 nm by a microplate reader</w:t>
      </w:r>
      <w:r w:rsidR="00EF34F5">
        <w:rPr>
          <w:rFonts w:ascii="Times New Roman" w:hAnsi="Times New Roman"/>
          <w:iCs/>
          <w:sz w:val="24"/>
          <w:szCs w:val="24"/>
        </w:rPr>
        <w:t xml:space="preserve">. </w:t>
      </w:r>
      <w:r w:rsidRPr="00632F2E">
        <w:rPr>
          <w:rFonts w:ascii="Times New Roman" w:hAnsi="Times New Roman"/>
          <w:iCs/>
          <w:sz w:val="24"/>
          <w:szCs w:val="24"/>
        </w:rPr>
        <w:t xml:space="preserve">Ascorbic acid replaced the sample as the positive control group, </w:t>
      </w:r>
      <w:r w:rsidR="00F32BDA">
        <w:rPr>
          <w:rFonts w:ascii="Times New Roman" w:hAnsi="Times New Roman"/>
          <w:iCs/>
          <w:sz w:val="24"/>
          <w:szCs w:val="24"/>
        </w:rPr>
        <w:t>water</w:t>
      </w:r>
      <w:r w:rsidRPr="00632F2E">
        <w:rPr>
          <w:rFonts w:ascii="Times New Roman" w:hAnsi="Times New Roman"/>
          <w:iCs/>
          <w:sz w:val="24"/>
          <w:szCs w:val="24"/>
        </w:rPr>
        <w:t xml:space="preserve"> replaced the sample as the blank group, and </w:t>
      </w:r>
      <w:r w:rsidR="00F32BDA">
        <w:rPr>
          <w:rFonts w:ascii="Times New Roman" w:hAnsi="Times New Roman"/>
          <w:iCs/>
          <w:sz w:val="24"/>
          <w:szCs w:val="24"/>
        </w:rPr>
        <w:t>water</w:t>
      </w:r>
      <w:r w:rsidRPr="00632F2E">
        <w:rPr>
          <w:rFonts w:ascii="Times New Roman" w:hAnsi="Times New Roman"/>
          <w:iCs/>
          <w:sz w:val="24"/>
          <w:szCs w:val="24"/>
        </w:rPr>
        <w:t xml:space="preserve"> replaced the </w:t>
      </w:r>
      <w:r w:rsidR="00012EB8">
        <w:rPr>
          <w:rFonts w:ascii="Times New Roman" w:hAnsi="Times New Roman"/>
          <w:iCs/>
          <w:sz w:val="24"/>
          <w:szCs w:val="24"/>
        </w:rPr>
        <w:t>H</w:t>
      </w:r>
      <w:r w:rsidR="00012EB8" w:rsidRPr="00012EB8">
        <w:rPr>
          <w:rFonts w:ascii="Times New Roman" w:hAnsi="Times New Roman"/>
          <w:iCs/>
          <w:sz w:val="24"/>
          <w:szCs w:val="24"/>
          <w:vertAlign w:val="subscript"/>
        </w:rPr>
        <w:t>2</w:t>
      </w:r>
      <w:r w:rsidR="00012EB8">
        <w:rPr>
          <w:rFonts w:ascii="Times New Roman" w:hAnsi="Times New Roman"/>
          <w:iCs/>
          <w:sz w:val="24"/>
          <w:szCs w:val="24"/>
        </w:rPr>
        <w:t>O</w:t>
      </w:r>
      <w:r w:rsidR="00012EB8" w:rsidRPr="00012EB8">
        <w:rPr>
          <w:rFonts w:ascii="Times New Roman" w:hAnsi="Times New Roman"/>
          <w:iCs/>
          <w:sz w:val="24"/>
          <w:szCs w:val="24"/>
          <w:vertAlign w:val="subscript"/>
        </w:rPr>
        <w:t>2</w:t>
      </w:r>
      <w:r w:rsidR="00F32BDA" w:rsidRPr="00F32BDA">
        <w:rPr>
          <w:rFonts w:ascii="Times New Roman" w:hAnsi="Times New Roman"/>
          <w:iCs/>
          <w:sz w:val="24"/>
          <w:szCs w:val="24"/>
        </w:rPr>
        <w:t xml:space="preserve"> </w:t>
      </w:r>
      <w:r w:rsidRPr="00632F2E">
        <w:rPr>
          <w:rFonts w:ascii="Times New Roman" w:hAnsi="Times New Roman"/>
          <w:iCs/>
          <w:sz w:val="24"/>
          <w:szCs w:val="24"/>
        </w:rPr>
        <w:t>as the negative control group.</w:t>
      </w:r>
    </w:p>
    <w:p w14:paraId="0D8167EA" w14:textId="4A531D30" w:rsidR="00E23F2F" w:rsidRPr="00897CAA" w:rsidRDefault="00202074" w:rsidP="00E23F2F">
      <w:pPr>
        <w:spacing w:line="480" w:lineRule="auto"/>
        <w:ind w:firstLineChars="200" w:firstLine="480"/>
        <w:rPr>
          <w:rFonts w:ascii="Times New Roman" w:hAnsi="Times New Roman"/>
          <w:iCs/>
          <w:sz w:val="24"/>
          <w:szCs w:val="24"/>
        </w:rPr>
      </w:pPr>
      <m:oMathPara>
        <m:oMath>
          <m:r>
            <w:rPr>
              <w:rFonts w:ascii="Cambria Math" w:hAnsi="Cambria Math"/>
              <w:sz w:val="24"/>
              <w:szCs w:val="24"/>
            </w:rPr>
            <m:t>Hydroxyl radical scavenging rat</m:t>
          </m:r>
          <m:r>
            <w:rPr>
              <w:rFonts w:ascii="Cambria Math" w:hAnsi="Cambria Math" w:hint="eastAsia"/>
              <w:sz w:val="24"/>
              <w:szCs w:val="24"/>
            </w:rPr>
            <m:t>io</m:t>
          </m:r>
          <m:r>
            <w:rPr>
              <w:rFonts w:ascii="Cambria Math" w:hAnsi="Cambria Math"/>
              <w:sz w:val="24"/>
              <w:szCs w:val="24"/>
            </w:rPr>
            <m:t xml:space="preserve"> </m:t>
          </m:r>
          <m:d>
            <m:dPr>
              <m:begChr m:val="（"/>
              <m:endChr m:val="）"/>
              <m:ctrlPr>
                <w:rPr>
                  <w:rFonts w:ascii="Cambria Math" w:hAnsi="Cambria Math"/>
                  <w:i/>
                  <w:iCs/>
                  <w:sz w:val="24"/>
                  <w:szCs w:val="24"/>
                </w:rPr>
              </m:ctrlPr>
            </m:dPr>
            <m:e>
              <m:r>
                <w:rPr>
                  <w:rFonts w:ascii="Cambria Math" w:hAnsi="Cambria Math"/>
                  <w:sz w:val="24"/>
                  <w:szCs w:val="24"/>
                </w:rPr>
                <m:t>%</m:t>
              </m:r>
            </m:e>
          </m:d>
          <m:r>
            <w:rPr>
              <w:rFonts w:ascii="Cambria Math" w:hAnsi="Cambria Math"/>
              <w:sz w:val="24"/>
              <w:szCs w:val="24"/>
            </w:rPr>
            <m:t>=</m:t>
          </m:r>
          <m:r>
            <m:rPr>
              <m:sty m:val="p"/>
            </m:rPr>
            <w:rPr>
              <w:rFonts w:ascii="Cambria Math" w:hAnsi="Cambria Math" w:hint="eastAsia"/>
              <w:sz w:val="24"/>
              <w:szCs w:val="24"/>
            </w:rPr>
            <m:t>（</m:t>
          </m:r>
          <m:r>
            <m:rPr>
              <m:sty m:val="p"/>
            </m:rPr>
            <w:rPr>
              <w:rFonts w:ascii="Cambria Math" w:hAnsi="Cambria Math"/>
              <w:sz w:val="24"/>
              <w:szCs w:val="24"/>
            </w:rPr>
            <m:t>1-</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A</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m:t>
                  </m:r>
                </m:e>
                <m:sub>
                  <m:r>
                    <m:rPr>
                      <m:sty m:val="p"/>
                    </m:rPr>
                    <w:rPr>
                      <w:rFonts w:ascii="Cambria Math" w:hAnsi="Cambria Math"/>
                      <w:sz w:val="24"/>
                      <w:szCs w:val="24"/>
                    </w:rPr>
                    <m:t>2</m:t>
                  </m:r>
                </m:sub>
              </m:sSub>
            </m:num>
            <m:den>
              <m:sSub>
                <m:sSubPr>
                  <m:ctrlPr>
                    <w:rPr>
                      <w:rFonts w:ascii="Cambria Math" w:hAnsi="Cambria Math"/>
                      <w:sz w:val="24"/>
                      <w:szCs w:val="24"/>
                    </w:rPr>
                  </m:ctrlPr>
                </m:sSubPr>
                <m:e>
                  <m:r>
                    <m:rPr>
                      <m:sty m:val="p"/>
                    </m:rPr>
                    <w:rPr>
                      <w:rFonts w:ascii="Cambria Math" w:hAnsi="Cambria Math"/>
                      <w:sz w:val="24"/>
                      <w:szCs w:val="24"/>
                    </w:rPr>
                    <m:t>A</m:t>
                  </m:r>
                </m:e>
                <m:sub>
                  <m:r>
                    <m:rPr>
                      <m:sty m:val="p"/>
                    </m:rPr>
                    <w:rPr>
                      <w:rFonts w:ascii="Cambria Math" w:hAnsi="Cambria Math"/>
                      <w:sz w:val="24"/>
                      <w:szCs w:val="24"/>
                    </w:rPr>
                    <m:t>0</m:t>
                  </m:r>
                </m:sub>
              </m:sSub>
            </m:den>
          </m:f>
          <m:r>
            <m:rPr>
              <m:sty m:val="p"/>
            </m:rPr>
            <w:rPr>
              <w:rFonts w:ascii="Cambria Math" w:hAnsi="Cambria Math" w:hint="eastAsia"/>
              <w:sz w:val="24"/>
              <w:szCs w:val="24"/>
            </w:rPr>
            <m:t>）</m:t>
          </m:r>
          <m:r>
            <w:rPr>
              <w:rFonts w:ascii="Cambria Math" w:hAnsi="Cambria Math"/>
              <w:sz w:val="24"/>
              <w:szCs w:val="24"/>
            </w:rPr>
            <m:t>×100%</m:t>
          </m:r>
        </m:oMath>
      </m:oMathPara>
    </w:p>
    <w:p w14:paraId="269C785B" w14:textId="3282AA95" w:rsidR="005601BF" w:rsidRDefault="00E23F2F" w:rsidP="00DD558F">
      <w:pPr>
        <w:spacing w:line="480" w:lineRule="auto"/>
        <w:ind w:firstLineChars="200" w:firstLine="480"/>
        <w:rPr>
          <w:rFonts w:ascii="Times New Roman" w:hAnsi="Times New Roman"/>
          <w:iCs/>
          <w:sz w:val="24"/>
          <w:szCs w:val="24"/>
        </w:rPr>
      </w:pPr>
      <w:r w:rsidRPr="00897CAA">
        <w:rPr>
          <w:rFonts w:ascii="Times New Roman" w:hAnsi="Times New Roman"/>
          <w:iCs/>
          <w:sz w:val="24"/>
          <w:szCs w:val="24"/>
        </w:rPr>
        <w:t>A</w:t>
      </w:r>
      <w:r w:rsidRPr="00897CAA">
        <w:rPr>
          <w:rFonts w:ascii="Times New Roman" w:hAnsi="Times New Roman"/>
          <w:iCs/>
          <w:sz w:val="24"/>
          <w:szCs w:val="24"/>
          <w:vertAlign w:val="subscript"/>
        </w:rPr>
        <w:t>1</w:t>
      </w:r>
      <w:r w:rsidRPr="00897CAA">
        <w:rPr>
          <w:rFonts w:ascii="Times New Roman" w:hAnsi="Times New Roman"/>
          <w:iCs/>
          <w:sz w:val="24"/>
          <w:szCs w:val="24"/>
        </w:rPr>
        <w:t xml:space="preserve"> represent</w:t>
      </w:r>
      <w:r>
        <w:rPr>
          <w:rFonts w:ascii="Times New Roman" w:hAnsi="Times New Roman" w:hint="eastAsia"/>
          <w:iCs/>
          <w:sz w:val="24"/>
          <w:szCs w:val="24"/>
        </w:rPr>
        <w:t>ed</w:t>
      </w:r>
      <w:r w:rsidRPr="00897CAA">
        <w:rPr>
          <w:rFonts w:ascii="Times New Roman" w:hAnsi="Times New Roman"/>
          <w:iCs/>
          <w:sz w:val="24"/>
          <w:szCs w:val="24"/>
        </w:rPr>
        <w:t xml:space="preserve"> the sample group, A</w:t>
      </w:r>
      <w:r w:rsidRPr="00897CAA">
        <w:rPr>
          <w:rFonts w:ascii="Times New Roman" w:hAnsi="Times New Roman"/>
          <w:iCs/>
          <w:sz w:val="24"/>
          <w:szCs w:val="24"/>
          <w:vertAlign w:val="subscript"/>
        </w:rPr>
        <w:t>2</w:t>
      </w:r>
      <w:r w:rsidRPr="00897CAA">
        <w:rPr>
          <w:rFonts w:ascii="Times New Roman" w:hAnsi="Times New Roman"/>
          <w:iCs/>
          <w:sz w:val="24"/>
          <w:szCs w:val="24"/>
        </w:rPr>
        <w:t xml:space="preserve"> represent</w:t>
      </w:r>
      <w:r>
        <w:rPr>
          <w:rFonts w:ascii="Times New Roman" w:hAnsi="Times New Roman"/>
          <w:iCs/>
          <w:sz w:val="24"/>
          <w:szCs w:val="24"/>
        </w:rPr>
        <w:t>ed</w:t>
      </w:r>
      <w:r w:rsidRPr="00897CAA">
        <w:rPr>
          <w:rFonts w:ascii="Times New Roman" w:hAnsi="Times New Roman"/>
          <w:iCs/>
          <w:sz w:val="24"/>
          <w:szCs w:val="24"/>
        </w:rPr>
        <w:t xml:space="preserve"> the </w:t>
      </w:r>
      <w:r w:rsidRPr="00632F2E">
        <w:rPr>
          <w:rFonts w:ascii="Times New Roman" w:hAnsi="Times New Roman"/>
          <w:iCs/>
          <w:sz w:val="24"/>
          <w:szCs w:val="24"/>
        </w:rPr>
        <w:t>negative control group</w:t>
      </w:r>
      <w:r w:rsidRPr="00897CAA">
        <w:rPr>
          <w:rFonts w:ascii="Times New Roman" w:hAnsi="Times New Roman"/>
          <w:iCs/>
          <w:sz w:val="24"/>
          <w:szCs w:val="24"/>
        </w:rPr>
        <w:t>, and A</w:t>
      </w:r>
      <w:r w:rsidRPr="00897CAA">
        <w:rPr>
          <w:rFonts w:ascii="Times New Roman" w:hAnsi="Times New Roman"/>
          <w:iCs/>
          <w:sz w:val="24"/>
          <w:szCs w:val="24"/>
          <w:vertAlign w:val="subscript"/>
        </w:rPr>
        <w:t>0</w:t>
      </w:r>
      <w:r w:rsidRPr="00897CAA">
        <w:rPr>
          <w:rFonts w:ascii="Times New Roman" w:hAnsi="Times New Roman"/>
          <w:iCs/>
          <w:sz w:val="24"/>
          <w:szCs w:val="24"/>
        </w:rPr>
        <w:t xml:space="preserve"> represent</w:t>
      </w:r>
      <w:r>
        <w:rPr>
          <w:rFonts w:ascii="Times New Roman" w:hAnsi="Times New Roman"/>
          <w:iCs/>
          <w:sz w:val="24"/>
          <w:szCs w:val="24"/>
        </w:rPr>
        <w:t>ed</w:t>
      </w:r>
      <w:r w:rsidRPr="00897CAA">
        <w:rPr>
          <w:rFonts w:ascii="Times New Roman" w:hAnsi="Times New Roman"/>
          <w:iCs/>
          <w:sz w:val="24"/>
          <w:szCs w:val="24"/>
        </w:rPr>
        <w:t xml:space="preserve"> the blank group</w:t>
      </w:r>
      <w:r>
        <w:rPr>
          <w:rFonts w:ascii="Times New Roman" w:hAnsi="Times New Roman"/>
          <w:iCs/>
          <w:sz w:val="24"/>
          <w:szCs w:val="24"/>
        </w:rPr>
        <w:t>.</w:t>
      </w:r>
    </w:p>
    <w:p w14:paraId="2C6D30CB" w14:textId="6FB3ED25" w:rsidR="00D63CAD" w:rsidRDefault="00740060" w:rsidP="00D63CAD">
      <w:pPr>
        <w:spacing w:line="480" w:lineRule="auto"/>
        <w:rPr>
          <w:rFonts w:ascii="Times New Roman" w:hAnsi="Times New Roman"/>
          <w:b/>
          <w:sz w:val="24"/>
          <w:szCs w:val="24"/>
        </w:rPr>
      </w:pPr>
      <w:bookmarkStart w:id="12" w:name="OLE_LINK30"/>
      <w:r w:rsidRPr="00740060">
        <w:rPr>
          <w:rFonts w:ascii="Times New Roman" w:hAnsi="Times New Roman"/>
          <w:b/>
          <w:sz w:val="24"/>
          <w:szCs w:val="24"/>
        </w:rPr>
        <w:t>Synchronization</w:t>
      </w:r>
      <w:r w:rsidR="0032301D">
        <w:rPr>
          <w:rFonts w:ascii="Times New Roman" w:hAnsi="Times New Roman"/>
          <w:b/>
          <w:sz w:val="24"/>
          <w:szCs w:val="24"/>
        </w:rPr>
        <w:t xml:space="preserve"> and experimental design</w:t>
      </w:r>
      <w:r w:rsidRPr="00740060">
        <w:rPr>
          <w:rFonts w:ascii="Times New Roman" w:hAnsi="Times New Roman"/>
          <w:b/>
          <w:sz w:val="24"/>
          <w:szCs w:val="24"/>
        </w:rPr>
        <w:t xml:space="preserve"> </w:t>
      </w:r>
      <w:bookmarkStart w:id="13" w:name="OLE_LINK5"/>
      <w:r w:rsidR="00D63CAD" w:rsidRPr="00D63CAD">
        <w:rPr>
          <w:rFonts w:ascii="Times New Roman" w:hAnsi="Times New Roman"/>
          <w:b/>
          <w:sz w:val="24"/>
          <w:szCs w:val="24"/>
        </w:rPr>
        <w:t xml:space="preserve">of </w:t>
      </w:r>
      <w:r w:rsidR="00D63CAD" w:rsidRPr="00D63CAD">
        <w:rPr>
          <w:rFonts w:ascii="Times New Roman" w:hAnsi="Times New Roman"/>
          <w:b/>
          <w:i/>
          <w:iCs/>
          <w:sz w:val="24"/>
          <w:szCs w:val="24"/>
        </w:rPr>
        <w:t>C.</w:t>
      </w:r>
      <w:r w:rsidR="00D63CAD">
        <w:rPr>
          <w:rFonts w:ascii="Times New Roman" w:hAnsi="Times New Roman"/>
          <w:b/>
          <w:i/>
          <w:iCs/>
          <w:sz w:val="24"/>
          <w:szCs w:val="24"/>
        </w:rPr>
        <w:t xml:space="preserve"> </w:t>
      </w:r>
      <w:r w:rsidR="00D63CAD" w:rsidRPr="00D63CAD">
        <w:rPr>
          <w:rFonts w:ascii="Times New Roman" w:hAnsi="Times New Roman"/>
          <w:b/>
          <w:i/>
          <w:iCs/>
          <w:sz w:val="24"/>
          <w:szCs w:val="24"/>
        </w:rPr>
        <w:t>elegans</w:t>
      </w:r>
      <w:bookmarkEnd w:id="13"/>
    </w:p>
    <w:bookmarkEnd w:id="8"/>
    <w:bookmarkEnd w:id="12"/>
    <w:p w14:paraId="4CE6C451" w14:textId="49BC533F" w:rsidR="005601BF" w:rsidRPr="0051691B" w:rsidRDefault="00AD570B" w:rsidP="00DD558F">
      <w:pPr>
        <w:spacing w:line="480" w:lineRule="auto"/>
        <w:ind w:firstLineChars="200" w:firstLine="480"/>
        <w:rPr>
          <w:rFonts w:ascii="Times New Roman" w:hAnsi="Times New Roman"/>
          <w:bCs/>
          <w:sz w:val="24"/>
          <w:szCs w:val="24"/>
        </w:rPr>
      </w:pPr>
      <w:r w:rsidRPr="00AD570B">
        <w:rPr>
          <w:rFonts w:ascii="Times New Roman" w:hAnsi="Times New Roman"/>
          <w:bCs/>
          <w:i/>
          <w:iCs/>
          <w:sz w:val="24"/>
          <w:szCs w:val="24"/>
        </w:rPr>
        <w:t>C. elegans</w:t>
      </w:r>
      <w:r w:rsidRPr="00AD570B">
        <w:rPr>
          <w:rFonts w:ascii="Times New Roman" w:hAnsi="Times New Roman"/>
          <w:bCs/>
          <w:sz w:val="24"/>
          <w:szCs w:val="24"/>
        </w:rPr>
        <w:t xml:space="preserve"> (N2) was purchased from </w:t>
      </w:r>
      <w:proofErr w:type="spellStart"/>
      <w:r w:rsidRPr="00AD570B">
        <w:rPr>
          <w:rFonts w:ascii="Times New Roman" w:hAnsi="Times New Roman"/>
          <w:bCs/>
          <w:sz w:val="24"/>
          <w:szCs w:val="24"/>
        </w:rPr>
        <w:t>Shangyuan</w:t>
      </w:r>
      <w:proofErr w:type="spellEnd"/>
      <w:r w:rsidRPr="00AD570B">
        <w:rPr>
          <w:rFonts w:ascii="Times New Roman" w:hAnsi="Times New Roman"/>
          <w:bCs/>
          <w:sz w:val="24"/>
          <w:szCs w:val="24"/>
        </w:rPr>
        <w:t xml:space="preserve"> Biotechnology Co., Ltd</w:t>
      </w:r>
      <w:r>
        <w:rPr>
          <w:rFonts w:ascii="Times New Roman" w:hAnsi="Times New Roman"/>
          <w:bCs/>
          <w:sz w:val="24"/>
          <w:szCs w:val="24"/>
        </w:rPr>
        <w:t xml:space="preserve"> (Fuzhou, China)</w:t>
      </w:r>
      <w:r w:rsidRPr="00AD570B">
        <w:rPr>
          <w:rFonts w:ascii="Times New Roman" w:hAnsi="Times New Roman"/>
          <w:bCs/>
          <w:sz w:val="24"/>
          <w:szCs w:val="24"/>
        </w:rPr>
        <w:t>.</w:t>
      </w:r>
      <w:r w:rsidR="00157737" w:rsidRPr="00157737">
        <w:t xml:space="preserve"> </w:t>
      </w:r>
      <w:r w:rsidR="00157737" w:rsidRPr="00157737">
        <w:rPr>
          <w:rFonts w:ascii="Times New Roman" w:hAnsi="Times New Roman"/>
          <w:bCs/>
          <w:sz w:val="24"/>
          <w:szCs w:val="24"/>
        </w:rPr>
        <w:t>Nematodes were grown in nematode growth medium</w:t>
      </w:r>
      <w:r w:rsidR="00157737">
        <w:rPr>
          <w:rFonts w:ascii="Times New Roman" w:hAnsi="Times New Roman"/>
          <w:bCs/>
          <w:sz w:val="24"/>
          <w:szCs w:val="24"/>
        </w:rPr>
        <w:t xml:space="preserve"> (NGM)</w:t>
      </w:r>
      <w:r w:rsidR="00157737" w:rsidRPr="00157737">
        <w:rPr>
          <w:rFonts w:ascii="Times New Roman" w:hAnsi="Times New Roman"/>
          <w:bCs/>
          <w:sz w:val="24"/>
          <w:szCs w:val="24"/>
        </w:rPr>
        <w:t xml:space="preserve"> enriched with OP50 in a constant temperature and humidity incubator at 20°C</w:t>
      </w:r>
      <w:r w:rsidR="00157737">
        <w:rPr>
          <w:rFonts w:ascii="Times New Roman" w:hAnsi="Times New Roman"/>
          <w:bCs/>
          <w:sz w:val="24"/>
          <w:szCs w:val="24"/>
        </w:rPr>
        <w:t>.</w:t>
      </w:r>
      <w:r w:rsidR="00157737" w:rsidRPr="00157737">
        <w:t xml:space="preserve"> </w:t>
      </w:r>
      <w:r w:rsidR="00157737" w:rsidRPr="00157737">
        <w:rPr>
          <w:rFonts w:ascii="Times New Roman" w:hAnsi="Times New Roman"/>
          <w:bCs/>
          <w:sz w:val="24"/>
          <w:szCs w:val="24"/>
        </w:rPr>
        <w:t>The synchronization of nematodes was completed by washing the nematodes in NGM into a centrifuge tube with M9 solution, and lysing them with NaOH-</w:t>
      </w:r>
      <w:proofErr w:type="spellStart"/>
      <w:r w:rsidR="00157737" w:rsidRPr="00157737">
        <w:rPr>
          <w:rFonts w:ascii="Times New Roman" w:hAnsi="Times New Roman"/>
          <w:bCs/>
          <w:sz w:val="24"/>
          <w:szCs w:val="24"/>
        </w:rPr>
        <w:t>NaC</w:t>
      </w:r>
      <w:r w:rsidR="00157737">
        <w:rPr>
          <w:rFonts w:ascii="Times New Roman" w:hAnsi="Times New Roman"/>
          <w:bCs/>
          <w:sz w:val="24"/>
          <w:szCs w:val="24"/>
        </w:rPr>
        <w:t>l</w:t>
      </w:r>
      <w:r w:rsidR="00157737" w:rsidRPr="00157737">
        <w:rPr>
          <w:rFonts w:ascii="Times New Roman" w:hAnsi="Times New Roman"/>
          <w:bCs/>
          <w:sz w:val="24"/>
          <w:szCs w:val="24"/>
        </w:rPr>
        <w:t>O</w:t>
      </w:r>
      <w:proofErr w:type="spellEnd"/>
      <w:r w:rsidR="00157737" w:rsidRPr="00157737">
        <w:rPr>
          <w:rFonts w:ascii="Times New Roman" w:hAnsi="Times New Roman"/>
          <w:bCs/>
          <w:sz w:val="24"/>
          <w:szCs w:val="24"/>
        </w:rPr>
        <w:t xml:space="preserve"> solution</w:t>
      </w:r>
      <w:r w:rsidR="00416B7A">
        <w:rPr>
          <w:rFonts w:ascii="Times New Roman" w:hAnsi="Times New Roman"/>
          <w:bCs/>
          <w:sz w:val="24"/>
          <w:szCs w:val="24"/>
        </w:rPr>
        <w:t xml:space="preserve"> [4]</w:t>
      </w:r>
      <w:r w:rsidR="00157737" w:rsidRPr="00157737">
        <w:rPr>
          <w:rFonts w:ascii="Times New Roman" w:hAnsi="Times New Roman"/>
          <w:bCs/>
          <w:sz w:val="24"/>
          <w:szCs w:val="24"/>
        </w:rPr>
        <w:t>.</w:t>
      </w:r>
      <w:r w:rsidR="00157737">
        <w:rPr>
          <w:rFonts w:ascii="Times New Roman" w:hAnsi="Times New Roman"/>
          <w:bCs/>
          <w:sz w:val="24"/>
          <w:szCs w:val="24"/>
        </w:rPr>
        <w:t xml:space="preserve"> </w:t>
      </w:r>
      <w:r w:rsidR="00157737" w:rsidRPr="00157737">
        <w:rPr>
          <w:rFonts w:ascii="Times New Roman" w:hAnsi="Times New Roman"/>
          <w:bCs/>
          <w:sz w:val="24"/>
          <w:szCs w:val="24"/>
        </w:rPr>
        <w:t>After the worms were observed under the microscope, they were washed repeatedly with the M9 solution, and after centrifugation, the solution was transferred to a new NGM.</w:t>
      </w:r>
      <w:r w:rsidR="007959A9" w:rsidRPr="007959A9">
        <w:t xml:space="preserve"> </w:t>
      </w:r>
      <w:r w:rsidR="007959A9" w:rsidRPr="007959A9">
        <w:rPr>
          <w:rFonts w:ascii="Times New Roman" w:hAnsi="Times New Roman"/>
          <w:bCs/>
          <w:sz w:val="24"/>
          <w:szCs w:val="24"/>
        </w:rPr>
        <w:t xml:space="preserve">At this time, there </w:t>
      </w:r>
      <w:r w:rsidR="007959A9">
        <w:rPr>
          <w:rFonts w:ascii="Times New Roman" w:hAnsi="Times New Roman"/>
          <w:bCs/>
          <w:sz w:val="24"/>
          <w:szCs w:val="24"/>
        </w:rPr>
        <w:t>we</w:t>
      </w:r>
      <w:r w:rsidR="007959A9" w:rsidRPr="007959A9">
        <w:rPr>
          <w:rFonts w:ascii="Times New Roman" w:hAnsi="Times New Roman"/>
          <w:bCs/>
          <w:sz w:val="24"/>
          <w:szCs w:val="24"/>
        </w:rPr>
        <w:t>re eggs in the medium</w:t>
      </w:r>
      <w:r w:rsidR="007959A9">
        <w:rPr>
          <w:rFonts w:ascii="Times New Roman" w:hAnsi="Times New Roman"/>
          <w:bCs/>
          <w:sz w:val="24"/>
          <w:szCs w:val="24"/>
        </w:rPr>
        <w:t xml:space="preserve">. </w:t>
      </w:r>
      <w:r w:rsidR="007959A9" w:rsidRPr="007959A9">
        <w:rPr>
          <w:rFonts w:ascii="Times New Roman" w:hAnsi="Times New Roman"/>
          <w:bCs/>
          <w:sz w:val="24"/>
          <w:szCs w:val="24"/>
        </w:rPr>
        <w:t>After 72 hours, it gr</w:t>
      </w:r>
      <w:r w:rsidR="007959A9">
        <w:rPr>
          <w:rFonts w:ascii="Times New Roman" w:hAnsi="Times New Roman"/>
          <w:bCs/>
          <w:sz w:val="24"/>
          <w:szCs w:val="24"/>
        </w:rPr>
        <w:t>ew</w:t>
      </w:r>
      <w:r w:rsidR="007959A9" w:rsidRPr="007959A9">
        <w:rPr>
          <w:rFonts w:ascii="Times New Roman" w:hAnsi="Times New Roman"/>
          <w:bCs/>
          <w:sz w:val="24"/>
          <w:szCs w:val="24"/>
        </w:rPr>
        <w:t xml:space="preserve"> into a synchronized nematode</w:t>
      </w:r>
      <w:r w:rsidR="007959A9">
        <w:rPr>
          <w:rFonts w:ascii="Times New Roman" w:hAnsi="Times New Roman"/>
          <w:bCs/>
          <w:sz w:val="24"/>
          <w:szCs w:val="24"/>
        </w:rPr>
        <w:t xml:space="preserve"> (L4 stage).</w:t>
      </w:r>
      <w:r w:rsidR="007959A9" w:rsidRPr="007959A9">
        <w:t xml:space="preserve"> </w:t>
      </w:r>
      <w:r w:rsidR="007959A9" w:rsidRPr="007959A9">
        <w:rPr>
          <w:rFonts w:ascii="Times New Roman" w:hAnsi="Times New Roman"/>
          <w:bCs/>
          <w:sz w:val="24"/>
          <w:szCs w:val="24"/>
        </w:rPr>
        <w:t>Different masses of LEEE</w:t>
      </w:r>
      <w:r w:rsidR="0051691B">
        <w:rPr>
          <w:rFonts w:ascii="Times New Roman" w:hAnsi="Times New Roman"/>
          <w:bCs/>
          <w:sz w:val="24"/>
          <w:szCs w:val="24"/>
        </w:rPr>
        <w:t xml:space="preserve"> (1, 5 and 10 mg)</w:t>
      </w:r>
      <w:r w:rsidR="007959A9" w:rsidRPr="007959A9">
        <w:rPr>
          <w:rFonts w:ascii="Times New Roman" w:hAnsi="Times New Roman"/>
          <w:bCs/>
          <w:sz w:val="24"/>
          <w:szCs w:val="24"/>
        </w:rPr>
        <w:t xml:space="preserve"> were dissolved in OP50 solution</w:t>
      </w:r>
      <w:r w:rsidR="0051691B">
        <w:rPr>
          <w:rFonts w:ascii="Times New Roman" w:hAnsi="Times New Roman"/>
          <w:bCs/>
          <w:sz w:val="24"/>
          <w:szCs w:val="24"/>
        </w:rPr>
        <w:t xml:space="preserve"> (10 mL)</w:t>
      </w:r>
      <w:r w:rsidR="007959A9" w:rsidRPr="007959A9">
        <w:rPr>
          <w:rFonts w:ascii="Times New Roman" w:hAnsi="Times New Roman"/>
          <w:bCs/>
          <w:sz w:val="24"/>
          <w:szCs w:val="24"/>
        </w:rPr>
        <w:t xml:space="preserve"> to</w:t>
      </w:r>
      <w:r w:rsidR="0051691B">
        <w:rPr>
          <w:rFonts w:ascii="Times New Roman" w:hAnsi="Times New Roman"/>
          <w:bCs/>
          <w:sz w:val="24"/>
          <w:szCs w:val="24"/>
        </w:rPr>
        <w:t xml:space="preserve"> make the plates at the different concentrations of 0.1, 0.5 and 1 mg/mL, respectively</w:t>
      </w:r>
      <w:r w:rsidR="007959A9" w:rsidRPr="007959A9">
        <w:rPr>
          <w:rFonts w:ascii="Times New Roman" w:hAnsi="Times New Roman"/>
          <w:bCs/>
          <w:sz w:val="24"/>
          <w:szCs w:val="24"/>
        </w:rPr>
        <w:t>.</w:t>
      </w:r>
      <w:r w:rsidR="0051691B">
        <w:rPr>
          <w:rFonts w:ascii="Times New Roman" w:hAnsi="Times New Roman"/>
          <w:bCs/>
          <w:sz w:val="24"/>
          <w:szCs w:val="24"/>
        </w:rPr>
        <w:t xml:space="preserve"> </w:t>
      </w:r>
      <w:r w:rsidR="0051691B" w:rsidRPr="0051691B">
        <w:rPr>
          <w:rFonts w:ascii="Times New Roman" w:hAnsi="Times New Roman"/>
          <w:bCs/>
          <w:sz w:val="24"/>
          <w:szCs w:val="24"/>
        </w:rPr>
        <w:t>The experiment was divided into normal group</w:t>
      </w:r>
      <w:r w:rsidR="0051691B">
        <w:rPr>
          <w:rFonts w:ascii="Times New Roman" w:hAnsi="Times New Roman"/>
          <w:bCs/>
          <w:sz w:val="24"/>
          <w:szCs w:val="24"/>
        </w:rPr>
        <w:t xml:space="preserve"> (NFD, 0 mg/mL)</w:t>
      </w:r>
      <w:r w:rsidR="0051691B" w:rsidRPr="0051691B">
        <w:rPr>
          <w:rFonts w:ascii="Times New Roman" w:hAnsi="Times New Roman"/>
          <w:bCs/>
          <w:sz w:val="24"/>
          <w:szCs w:val="24"/>
        </w:rPr>
        <w:t>, LEEE low-dose group</w:t>
      </w:r>
      <w:r w:rsidR="0051691B">
        <w:rPr>
          <w:rFonts w:ascii="Times New Roman" w:hAnsi="Times New Roman"/>
          <w:bCs/>
          <w:sz w:val="24"/>
          <w:szCs w:val="24"/>
        </w:rPr>
        <w:t xml:space="preserve"> (LEEE-L, 0.1 mg/mL)</w:t>
      </w:r>
      <w:r w:rsidR="0051691B" w:rsidRPr="0051691B">
        <w:rPr>
          <w:rFonts w:ascii="Times New Roman" w:hAnsi="Times New Roman"/>
          <w:bCs/>
          <w:sz w:val="24"/>
          <w:szCs w:val="24"/>
        </w:rPr>
        <w:t>, LEEE medium-dose group</w:t>
      </w:r>
      <w:r w:rsidR="0051691B">
        <w:rPr>
          <w:rFonts w:ascii="Times New Roman" w:hAnsi="Times New Roman"/>
          <w:bCs/>
          <w:sz w:val="24"/>
          <w:szCs w:val="24"/>
        </w:rPr>
        <w:t xml:space="preserve"> (LEEE-M, 0.5 </w:t>
      </w:r>
      <w:r w:rsidR="0051691B">
        <w:rPr>
          <w:rFonts w:ascii="Times New Roman" w:hAnsi="Times New Roman"/>
          <w:bCs/>
          <w:sz w:val="24"/>
          <w:szCs w:val="24"/>
        </w:rPr>
        <w:lastRenderedPageBreak/>
        <w:t>mg/mL)</w:t>
      </w:r>
      <w:r w:rsidR="0051691B" w:rsidRPr="0051691B">
        <w:rPr>
          <w:rFonts w:ascii="Times New Roman" w:hAnsi="Times New Roman"/>
          <w:bCs/>
          <w:sz w:val="24"/>
          <w:szCs w:val="24"/>
        </w:rPr>
        <w:t xml:space="preserve"> and LEEE high-dose group</w:t>
      </w:r>
      <w:r w:rsidR="0051691B">
        <w:rPr>
          <w:rFonts w:ascii="Times New Roman" w:hAnsi="Times New Roman"/>
          <w:bCs/>
          <w:sz w:val="24"/>
          <w:szCs w:val="24"/>
        </w:rPr>
        <w:t xml:space="preserve"> (LEEE-H, 1 mg/mL).</w:t>
      </w:r>
      <w:r w:rsidR="0032301D" w:rsidRPr="0032301D">
        <w:t xml:space="preserve"> </w:t>
      </w:r>
      <w:r w:rsidR="0032301D" w:rsidRPr="0032301D">
        <w:rPr>
          <w:rFonts w:ascii="Times New Roman" w:hAnsi="Times New Roman"/>
          <w:bCs/>
          <w:sz w:val="24"/>
          <w:szCs w:val="24"/>
        </w:rPr>
        <w:t>It was asked to keep three replicate plates per group and transfer to new NGM every day to prevent contamination</w:t>
      </w:r>
      <w:r w:rsidR="0032301D">
        <w:rPr>
          <w:rFonts w:ascii="Times New Roman" w:hAnsi="Times New Roman"/>
          <w:bCs/>
          <w:sz w:val="24"/>
          <w:szCs w:val="24"/>
        </w:rPr>
        <w:t>.</w:t>
      </w:r>
    </w:p>
    <w:p w14:paraId="073003A0" w14:textId="2E813733" w:rsidR="00D63CAD" w:rsidRDefault="00D63CAD" w:rsidP="00D63CAD">
      <w:pPr>
        <w:spacing w:line="480" w:lineRule="auto"/>
        <w:rPr>
          <w:rFonts w:ascii="Times New Roman" w:hAnsi="Times New Roman"/>
          <w:b/>
          <w:i/>
          <w:iCs/>
          <w:sz w:val="24"/>
          <w:szCs w:val="24"/>
        </w:rPr>
      </w:pPr>
      <w:r>
        <w:rPr>
          <w:rFonts w:ascii="Times New Roman" w:hAnsi="Times New Roman"/>
          <w:b/>
          <w:sz w:val="24"/>
          <w:szCs w:val="24"/>
        </w:rPr>
        <w:t>A</w:t>
      </w:r>
      <w:r w:rsidRPr="00D63CAD">
        <w:rPr>
          <w:rFonts w:ascii="Times New Roman" w:hAnsi="Times New Roman"/>
          <w:b/>
          <w:sz w:val="24"/>
          <w:szCs w:val="24"/>
        </w:rPr>
        <w:t xml:space="preserve">nti-stress </w:t>
      </w:r>
      <w:r>
        <w:rPr>
          <w:rFonts w:ascii="Times New Roman" w:hAnsi="Times New Roman"/>
          <w:b/>
          <w:sz w:val="24"/>
          <w:szCs w:val="24"/>
        </w:rPr>
        <w:t>assay</w:t>
      </w:r>
      <w:r w:rsidRPr="00D63CAD">
        <w:rPr>
          <w:rFonts w:ascii="Times New Roman" w:hAnsi="Times New Roman"/>
          <w:b/>
          <w:sz w:val="24"/>
          <w:szCs w:val="24"/>
        </w:rPr>
        <w:t xml:space="preserve"> of </w:t>
      </w:r>
      <w:r w:rsidRPr="00D63CAD">
        <w:rPr>
          <w:rFonts w:ascii="Times New Roman" w:hAnsi="Times New Roman"/>
          <w:b/>
          <w:i/>
          <w:iCs/>
          <w:sz w:val="24"/>
          <w:szCs w:val="24"/>
        </w:rPr>
        <w:t>C.</w:t>
      </w:r>
      <w:r>
        <w:rPr>
          <w:rFonts w:ascii="Times New Roman" w:hAnsi="Times New Roman"/>
          <w:b/>
          <w:i/>
          <w:iCs/>
          <w:sz w:val="24"/>
          <w:szCs w:val="24"/>
        </w:rPr>
        <w:t xml:space="preserve"> </w:t>
      </w:r>
      <w:r w:rsidRPr="00D63CAD">
        <w:rPr>
          <w:rFonts w:ascii="Times New Roman" w:hAnsi="Times New Roman"/>
          <w:b/>
          <w:i/>
          <w:iCs/>
          <w:sz w:val="24"/>
          <w:szCs w:val="24"/>
        </w:rPr>
        <w:t>elegans</w:t>
      </w:r>
    </w:p>
    <w:p w14:paraId="510C5A41" w14:textId="7E53017F" w:rsidR="00852A63" w:rsidRPr="0032301D" w:rsidRDefault="00F02E74" w:rsidP="00DD558F">
      <w:pPr>
        <w:spacing w:line="480" w:lineRule="auto"/>
        <w:ind w:firstLineChars="200" w:firstLine="480"/>
        <w:rPr>
          <w:rFonts w:ascii="Times New Roman" w:hAnsi="Times New Roman"/>
          <w:bCs/>
          <w:sz w:val="24"/>
          <w:szCs w:val="24"/>
        </w:rPr>
      </w:pPr>
      <w:bookmarkStart w:id="14" w:name="OLE_LINK34"/>
      <w:r w:rsidRPr="00AD2122">
        <w:rPr>
          <w:rFonts w:ascii="Times New Roman" w:hAnsi="Times New Roman"/>
          <w:bCs/>
          <w:sz w:val="24"/>
          <w:szCs w:val="24"/>
        </w:rPr>
        <w:t>Synchronized nematodes (L4 stage) were selected and fed in NGM medium containing different concentrations of LEEE</w:t>
      </w:r>
      <w:r>
        <w:rPr>
          <w:rFonts w:ascii="Times New Roman" w:hAnsi="Times New Roman"/>
          <w:bCs/>
          <w:sz w:val="24"/>
          <w:szCs w:val="24"/>
        </w:rPr>
        <w:t xml:space="preserve"> (0, 0.1, 0.5 and 1.0 mg/mL)</w:t>
      </w:r>
      <w:r w:rsidRPr="00AD2122">
        <w:rPr>
          <w:rFonts w:ascii="Times New Roman" w:hAnsi="Times New Roman"/>
          <w:bCs/>
          <w:sz w:val="24"/>
          <w:szCs w:val="24"/>
        </w:rPr>
        <w:t xml:space="preserve"> diet for 72 h</w:t>
      </w:r>
      <w:r>
        <w:rPr>
          <w:rFonts w:ascii="Times New Roman" w:hAnsi="Times New Roman"/>
          <w:bCs/>
          <w:sz w:val="24"/>
          <w:szCs w:val="24"/>
        </w:rPr>
        <w:t>.</w:t>
      </w:r>
      <w:r w:rsidRPr="00F02E74">
        <w:t xml:space="preserve"> </w:t>
      </w:r>
      <w:r w:rsidRPr="00F02E74">
        <w:rPr>
          <w:rFonts w:ascii="Times New Roman" w:hAnsi="Times New Roman"/>
          <w:bCs/>
          <w:sz w:val="24"/>
          <w:szCs w:val="24"/>
        </w:rPr>
        <w:t xml:space="preserve">The experimental method of the anti-heat stress activity of nematodes refers to the method of </w:t>
      </w:r>
      <w:r w:rsidR="0086257A">
        <w:rPr>
          <w:rFonts w:ascii="Times New Roman" w:hAnsi="Times New Roman"/>
          <w:bCs/>
          <w:sz w:val="24"/>
          <w:szCs w:val="24"/>
        </w:rPr>
        <w:t>Wan</w:t>
      </w:r>
      <w:r w:rsidRPr="00F02E74">
        <w:rPr>
          <w:rFonts w:ascii="Times New Roman" w:hAnsi="Times New Roman"/>
          <w:bCs/>
          <w:sz w:val="24"/>
          <w:szCs w:val="24"/>
        </w:rPr>
        <w:t xml:space="preserve"> et al.</w:t>
      </w:r>
      <w:r w:rsidR="00416B7A">
        <w:rPr>
          <w:rFonts w:ascii="Times New Roman" w:hAnsi="Times New Roman"/>
          <w:bCs/>
          <w:sz w:val="24"/>
          <w:szCs w:val="24"/>
        </w:rPr>
        <w:t xml:space="preserve"> [5].</w:t>
      </w:r>
      <w:r w:rsidRPr="00F02E74">
        <w:t xml:space="preserve"> </w:t>
      </w:r>
      <w:r w:rsidRPr="00F02E74">
        <w:rPr>
          <w:rFonts w:ascii="Times New Roman" w:hAnsi="Times New Roman"/>
          <w:bCs/>
          <w:sz w:val="24"/>
          <w:szCs w:val="24"/>
        </w:rPr>
        <w:t>The nematodes</w:t>
      </w:r>
      <w:r w:rsidR="00AD7C96">
        <w:rPr>
          <w:rFonts w:ascii="Times New Roman" w:hAnsi="Times New Roman"/>
          <w:bCs/>
          <w:sz w:val="24"/>
          <w:szCs w:val="24"/>
        </w:rPr>
        <w:t xml:space="preserve"> </w:t>
      </w:r>
      <w:r w:rsidR="00AD7C96" w:rsidRPr="00AD7C96">
        <w:rPr>
          <w:rFonts w:ascii="Times New Roman" w:hAnsi="Times New Roman"/>
          <w:bCs/>
          <w:sz w:val="24"/>
          <w:szCs w:val="24"/>
        </w:rPr>
        <w:t>treated</w:t>
      </w:r>
      <w:r w:rsidR="00AD7C96">
        <w:rPr>
          <w:rFonts w:ascii="Times New Roman" w:hAnsi="Times New Roman"/>
          <w:bCs/>
          <w:sz w:val="24"/>
          <w:szCs w:val="24"/>
        </w:rPr>
        <w:t xml:space="preserve"> </w:t>
      </w:r>
      <w:r w:rsidR="00AD7C96" w:rsidRPr="00AD7C96">
        <w:rPr>
          <w:rFonts w:ascii="Times New Roman" w:hAnsi="Times New Roman"/>
          <w:bCs/>
          <w:sz w:val="24"/>
          <w:szCs w:val="24"/>
        </w:rPr>
        <w:t>with different concentrations of LEEE</w:t>
      </w:r>
      <w:r w:rsidR="00852A63">
        <w:rPr>
          <w:rFonts w:ascii="Times New Roman" w:hAnsi="Times New Roman"/>
          <w:bCs/>
          <w:sz w:val="24"/>
          <w:szCs w:val="24"/>
        </w:rPr>
        <w:t xml:space="preserve"> </w:t>
      </w:r>
      <w:r w:rsidRPr="00F02E74">
        <w:rPr>
          <w:rFonts w:ascii="Times New Roman" w:hAnsi="Times New Roman"/>
          <w:bCs/>
          <w:sz w:val="24"/>
          <w:szCs w:val="24"/>
        </w:rPr>
        <w:t>were transferred to new NGM and grown at 37°C, and the numbers of live and dead worms were recorded every two hours until all nematodes died.</w:t>
      </w:r>
      <w:r w:rsidR="00852A63" w:rsidRPr="00852A63">
        <w:t xml:space="preserve"> </w:t>
      </w:r>
      <w:r w:rsidR="00852A63" w:rsidRPr="00852A63">
        <w:rPr>
          <w:rFonts w:ascii="Times New Roman" w:hAnsi="Times New Roman"/>
          <w:bCs/>
          <w:sz w:val="24"/>
          <w:szCs w:val="24"/>
        </w:rPr>
        <w:t>The experimental method of nematode anti-acute oxidative stress activity refers to the method of A et al.</w:t>
      </w:r>
      <w:r w:rsidR="00852A63">
        <w:rPr>
          <w:rFonts w:ascii="Times New Roman" w:hAnsi="Times New Roman"/>
          <w:bCs/>
          <w:sz w:val="24"/>
          <w:szCs w:val="24"/>
        </w:rPr>
        <w:t xml:space="preserve"> </w:t>
      </w:r>
      <w:r w:rsidR="00852A63" w:rsidRPr="00852A63">
        <w:rPr>
          <w:rFonts w:ascii="Times New Roman" w:hAnsi="Times New Roman"/>
          <w:bCs/>
          <w:sz w:val="24"/>
          <w:szCs w:val="24"/>
        </w:rPr>
        <w:t>The nematodes</w:t>
      </w:r>
      <w:r w:rsidR="00AD7C96">
        <w:rPr>
          <w:rFonts w:ascii="Times New Roman" w:hAnsi="Times New Roman"/>
          <w:bCs/>
          <w:sz w:val="24"/>
          <w:szCs w:val="24"/>
        </w:rPr>
        <w:t xml:space="preserve"> </w:t>
      </w:r>
      <w:r w:rsidR="00AD7C96" w:rsidRPr="00AD7C96">
        <w:rPr>
          <w:rFonts w:ascii="Times New Roman" w:hAnsi="Times New Roman"/>
          <w:bCs/>
          <w:sz w:val="24"/>
          <w:szCs w:val="24"/>
        </w:rPr>
        <w:t>treated</w:t>
      </w:r>
      <w:r w:rsidR="00AD7C96">
        <w:rPr>
          <w:rFonts w:ascii="Times New Roman" w:hAnsi="Times New Roman"/>
          <w:bCs/>
          <w:sz w:val="24"/>
          <w:szCs w:val="24"/>
        </w:rPr>
        <w:t xml:space="preserve"> </w:t>
      </w:r>
      <w:r w:rsidR="00AD7C96" w:rsidRPr="00AD7C96">
        <w:rPr>
          <w:rFonts w:ascii="Times New Roman" w:hAnsi="Times New Roman"/>
          <w:bCs/>
          <w:sz w:val="24"/>
          <w:szCs w:val="24"/>
        </w:rPr>
        <w:t>with different concentrations of LEEE</w:t>
      </w:r>
      <w:r w:rsidR="00852A63" w:rsidRPr="00852A63">
        <w:rPr>
          <w:rFonts w:ascii="Times New Roman" w:hAnsi="Times New Roman"/>
          <w:bCs/>
          <w:sz w:val="24"/>
          <w:szCs w:val="24"/>
        </w:rPr>
        <w:t xml:space="preserve"> were transferred to NGM containing H</w:t>
      </w:r>
      <w:r w:rsidR="00852A63" w:rsidRPr="00852A63">
        <w:rPr>
          <w:rFonts w:ascii="Times New Roman" w:hAnsi="Times New Roman"/>
          <w:bCs/>
          <w:sz w:val="24"/>
          <w:szCs w:val="24"/>
          <w:vertAlign w:val="subscript"/>
        </w:rPr>
        <w:t>2</w:t>
      </w:r>
      <w:r w:rsidR="00852A63" w:rsidRPr="00852A63">
        <w:rPr>
          <w:rFonts w:ascii="Times New Roman" w:hAnsi="Times New Roman"/>
          <w:bCs/>
          <w:sz w:val="24"/>
          <w:szCs w:val="24"/>
        </w:rPr>
        <w:t>O</w:t>
      </w:r>
      <w:r w:rsidR="00852A63" w:rsidRPr="00852A63">
        <w:rPr>
          <w:rFonts w:ascii="Times New Roman" w:hAnsi="Times New Roman"/>
          <w:bCs/>
          <w:sz w:val="24"/>
          <w:szCs w:val="24"/>
          <w:vertAlign w:val="subscript"/>
        </w:rPr>
        <w:t>2</w:t>
      </w:r>
      <w:r w:rsidR="00852A63" w:rsidRPr="00852A63">
        <w:rPr>
          <w:rFonts w:ascii="Times New Roman" w:hAnsi="Times New Roman"/>
          <w:bCs/>
          <w:sz w:val="24"/>
          <w:szCs w:val="24"/>
        </w:rPr>
        <w:t xml:space="preserve"> </w:t>
      </w:r>
      <w:r w:rsidR="00852A63">
        <w:rPr>
          <w:rFonts w:ascii="Times New Roman" w:hAnsi="Times New Roman"/>
          <w:bCs/>
          <w:sz w:val="24"/>
          <w:szCs w:val="24"/>
        </w:rPr>
        <w:t xml:space="preserve">(30%, </w:t>
      </w:r>
      <w:r w:rsidR="00852A63" w:rsidRPr="00852A63">
        <w:rPr>
          <w:rFonts w:ascii="Times New Roman" w:hAnsi="Times New Roman"/>
          <w:bCs/>
          <w:sz w:val="24"/>
          <w:szCs w:val="24"/>
        </w:rPr>
        <w:t>10μL/10 mL</w:t>
      </w:r>
      <w:r w:rsidR="00852A63">
        <w:rPr>
          <w:rFonts w:ascii="Times New Roman" w:hAnsi="Times New Roman"/>
          <w:bCs/>
          <w:sz w:val="24"/>
          <w:szCs w:val="24"/>
        </w:rPr>
        <w:t xml:space="preserve">) </w:t>
      </w:r>
      <w:r w:rsidR="00852A63" w:rsidRPr="00852A63">
        <w:rPr>
          <w:rFonts w:ascii="Times New Roman" w:hAnsi="Times New Roman"/>
          <w:bCs/>
          <w:sz w:val="24"/>
          <w:szCs w:val="24"/>
        </w:rPr>
        <w:t>and kept at room temperature, and the number of live and dead worms was observed and recorded every hour until all the nematodes died.</w:t>
      </w:r>
      <w:r w:rsidR="00852A63" w:rsidRPr="00852A63">
        <w:t xml:space="preserve"> </w:t>
      </w:r>
      <w:r w:rsidR="00852A63" w:rsidRPr="00852A63">
        <w:rPr>
          <w:rFonts w:ascii="Times New Roman" w:hAnsi="Times New Roman"/>
          <w:bCs/>
          <w:sz w:val="24"/>
          <w:szCs w:val="24"/>
        </w:rPr>
        <w:t>All experiments were repeated three times</w:t>
      </w:r>
      <w:r w:rsidR="00852A63">
        <w:rPr>
          <w:rFonts w:ascii="Times New Roman" w:hAnsi="Times New Roman" w:hint="eastAsia"/>
          <w:bCs/>
          <w:sz w:val="24"/>
          <w:szCs w:val="24"/>
        </w:rPr>
        <w:t>.</w:t>
      </w:r>
    </w:p>
    <w:bookmarkEnd w:id="14"/>
    <w:p w14:paraId="2D3F864E" w14:textId="31F5AD5F" w:rsidR="00D63CAD" w:rsidRDefault="0060149C" w:rsidP="00D63CAD">
      <w:pPr>
        <w:spacing w:line="480" w:lineRule="auto"/>
        <w:rPr>
          <w:rFonts w:ascii="Times New Roman" w:hAnsi="Times New Roman"/>
          <w:b/>
          <w:sz w:val="24"/>
          <w:szCs w:val="24"/>
        </w:rPr>
      </w:pPr>
      <w:r w:rsidRPr="0060149C">
        <w:rPr>
          <w:rFonts w:ascii="Times New Roman" w:hAnsi="Times New Roman"/>
          <w:b/>
          <w:sz w:val="24"/>
          <w:szCs w:val="24"/>
        </w:rPr>
        <w:t>Determination of MDA and antioxidant enzymes such as T-SOD, GSH-PX and CAT content</w:t>
      </w:r>
    </w:p>
    <w:p w14:paraId="5813F841" w14:textId="62BC7A56" w:rsidR="00282BBE" w:rsidRDefault="00282BBE" w:rsidP="00DD558F">
      <w:pPr>
        <w:spacing w:line="480" w:lineRule="auto"/>
        <w:ind w:firstLineChars="200" w:firstLine="480"/>
        <w:rPr>
          <w:rFonts w:ascii="Times New Roman" w:hAnsi="Times New Roman"/>
          <w:bCs/>
          <w:sz w:val="24"/>
          <w:szCs w:val="24"/>
        </w:rPr>
      </w:pPr>
      <w:r w:rsidRPr="00AD2122">
        <w:rPr>
          <w:rFonts w:ascii="Times New Roman" w:hAnsi="Times New Roman"/>
          <w:bCs/>
          <w:sz w:val="24"/>
          <w:szCs w:val="24"/>
        </w:rPr>
        <w:t>Synchronized nematodes (L4 stage) were selected and fed in NGM medium containing different concentrations of LEEE</w:t>
      </w:r>
      <w:r>
        <w:rPr>
          <w:rFonts w:ascii="Times New Roman" w:hAnsi="Times New Roman"/>
          <w:bCs/>
          <w:sz w:val="24"/>
          <w:szCs w:val="24"/>
        </w:rPr>
        <w:t xml:space="preserve"> (0, 0.1, 0.5 and 1.0 mg/mL)</w:t>
      </w:r>
      <w:r w:rsidRPr="00AD2122">
        <w:rPr>
          <w:rFonts w:ascii="Times New Roman" w:hAnsi="Times New Roman"/>
          <w:bCs/>
          <w:sz w:val="24"/>
          <w:szCs w:val="24"/>
        </w:rPr>
        <w:t xml:space="preserve"> diet for 72 h and washed with M9 solution into centrifuge tubes</w:t>
      </w:r>
      <w:r>
        <w:rPr>
          <w:rFonts w:ascii="Times New Roman" w:hAnsi="Times New Roman"/>
          <w:bCs/>
          <w:sz w:val="24"/>
          <w:szCs w:val="24"/>
        </w:rPr>
        <w:t>.</w:t>
      </w:r>
      <w:r w:rsidRPr="00282BBE">
        <w:rPr>
          <w:rFonts w:ascii="Times New Roman" w:hAnsi="Times New Roman"/>
          <w:bCs/>
          <w:sz w:val="24"/>
          <w:szCs w:val="24"/>
        </w:rPr>
        <w:t xml:space="preserve"> After the collected nematodes were repeatedly washed with M9 buffer, protein and IP cell lysate</w:t>
      </w:r>
      <w:r>
        <w:rPr>
          <w:rFonts w:ascii="Times New Roman" w:hAnsi="Times New Roman"/>
          <w:bCs/>
          <w:sz w:val="24"/>
          <w:szCs w:val="24"/>
        </w:rPr>
        <w:t xml:space="preserve"> </w:t>
      </w:r>
      <w:bookmarkStart w:id="15" w:name="_Hlk109250947"/>
      <w:r w:rsidRPr="00507AE9">
        <w:rPr>
          <w:rFonts w:ascii="Times New Roman" w:hAnsi="Times New Roman"/>
          <w:sz w:val="24"/>
          <w:szCs w:val="24"/>
        </w:rPr>
        <w:t>(</w:t>
      </w:r>
      <w:proofErr w:type="spellStart"/>
      <w:r w:rsidRPr="00507AE9">
        <w:rPr>
          <w:rFonts w:ascii="Times New Roman" w:hAnsi="Times New Roman"/>
          <w:sz w:val="24"/>
          <w:szCs w:val="24"/>
        </w:rPr>
        <w:t>Beyotime</w:t>
      </w:r>
      <w:proofErr w:type="spellEnd"/>
      <w:r w:rsidRPr="00507AE9">
        <w:rPr>
          <w:rFonts w:ascii="Times New Roman" w:hAnsi="Times New Roman"/>
          <w:sz w:val="24"/>
          <w:szCs w:val="24"/>
        </w:rPr>
        <w:t xml:space="preserve"> Biotechnology, Shanghai, China)</w:t>
      </w:r>
      <w:bookmarkEnd w:id="15"/>
      <w:r>
        <w:rPr>
          <w:rFonts w:ascii="Times New Roman" w:hAnsi="Times New Roman"/>
          <w:bCs/>
          <w:sz w:val="24"/>
          <w:szCs w:val="24"/>
        </w:rPr>
        <w:t xml:space="preserve"> </w:t>
      </w:r>
      <w:r w:rsidRPr="00282BBE">
        <w:rPr>
          <w:rFonts w:ascii="Times New Roman" w:hAnsi="Times New Roman"/>
          <w:bCs/>
          <w:sz w:val="24"/>
          <w:szCs w:val="24"/>
        </w:rPr>
        <w:t>was added for lysis on ice for 30 min, and the supernatant was collected by centrifugation after ultrasonic homogenization</w:t>
      </w:r>
      <w:r w:rsidR="00416B7A">
        <w:rPr>
          <w:rFonts w:ascii="Times New Roman" w:hAnsi="Times New Roman"/>
          <w:bCs/>
          <w:sz w:val="24"/>
          <w:szCs w:val="24"/>
        </w:rPr>
        <w:t xml:space="preserve"> [6]</w:t>
      </w:r>
      <w:r w:rsidRPr="00282BBE">
        <w:rPr>
          <w:rFonts w:ascii="Times New Roman" w:hAnsi="Times New Roman"/>
          <w:bCs/>
          <w:sz w:val="24"/>
          <w:szCs w:val="24"/>
        </w:rPr>
        <w:t>.</w:t>
      </w:r>
      <w:r w:rsidR="007749BD">
        <w:rPr>
          <w:rFonts w:ascii="Times New Roman" w:hAnsi="Times New Roman"/>
          <w:bCs/>
          <w:sz w:val="24"/>
          <w:szCs w:val="24"/>
        </w:rPr>
        <w:t xml:space="preserve"> The levels of</w:t>
      </w:r>
      <w:r w:rsidRPr="00282BBE">
        <w:t xml:space="preserve"> </w:t>
      </w:r>
      <w:r w:rsidRPr="00282BBE">
        <w:rPr>
          <w:rFonts w:ascii="Times New Roman" w:hAnsi="Times New Roman"/>
          <w:bCs/>
          <w:sz w:val="24"/>
          <w:szCs w:val="24"/>
        </w:rPr>
        <w:t>MDA, T-</w:t>
      </w:r>
      <w:r w:rsidRPr="00282BBE">
        <w:rPr>
          <w:rFonts w:ascii="Times New Roman" w:hAnsi="Times New Roman"/>
          <w:bCs/>
          <w:sz w:val="24"/>
          <w:szCs w:val="24"/>
        </w:rPr>
        <w:lastRenderedPageBreak/>
        <w:t>SOD, GSH-PX and CAT were determined according to the kit requirements</w:t>
      </w:r>
      <w:r w:rsidR="007749BD" w:rsidRPr="007749BD">
        <w:rPr>
          <w:rFonts w:ascii="Times New Roman" w:hAnsi="Times New Roman"/>
          <w:bCs/>
          <w:sz w:val="24"/>
          <w:szCs w:val="24"/>
        </w:rPr>
        <w:t xml:space="preserve"> (</w:t>
      </w:r>
      <w:proofErr w:type="spellStart"/>
      <w:r w:rsidR="007749BD" w:rsidRPr="007749BD">
        <w:rPr>
          <w:rFonts w:ascii="Times New Roman" w:hAnsi="Times New Roman"/>
          <w:bCs/>
          <w:sz w:val="24"/>
          <w:szCs w:val="24"/>
        </w:rPr>
        <w:t>Jiancheng</w:t>
      </w:r>
      <w:proofErr w:type="spellEnd"/>
      <w:r w:rsidR="007749BD" w:rsidRPr="007749BD">
        <w:rPr>
          <w:rFonts w:ascii="Times New Roman" w:hAnsi="Times New Roman"/>
          <w:bCs/>
          <w:sz w:val="24"/>
          <w:szCs w:val="24"/>
        </w:rPr>
        <w:t xml:space="preserve"> Bioengineering, Nanjing, China)</w:t>
      </w:r>
      <w:r>
        <w:rPr>
          <w:rFonts w:ascii="Times New Roman" w:hAnsi="Times New Roman"/>
          <w:bCs/>
          <w:sz w:val="24"/>
          <w:szCs w:val="24"/>
        </w:rPr>
        <w:t>.</w:t>
      </w:r>
      <w:r w:rsidR="007749BD" w:rsidRPr="007749BD">
        <w:t xml:space="preserve"> </w:t>
      </w:r>
      <w:r w:rsidR="007749BD" w:rsidRPr="007749BD">
        <w:rPr>
          <w:rFonts w:ascii="Times New Roman" w:hAnsi="Times New Roman"/>
          <w:bCs/>
          <w:sz w:val="24"/>
          <w:szCs w:val="24"/>
        </w:rPr>
        <w:t>Measurements were repeated three times for each result,</w:t>
      </w:r>
      <w:r w:rsidR="007749BD" w:rsidRPr="007749BD">
        <w:t xml:space="preserve"> </w:t>
      </w:r>
      <w:r w:rsidR="007749BD" w:rsidRPr="007749BD">
        <w:rPr>
          <w:rFonts w:ascii="Times New Roman" w:hAnsi="Times New Roman"/>
          <w:bCs/>
          <w:sz w:val="24"/>
          <w:szCs w:val="24"/>
        </w:rPr>
        <w:t>and the data were quantitatively calculated by protein content</w:t>
      </w:r>
      <w:r w:rsidR="007749BD">
        <w:rPr>
          <w:rFonts w:ascii="Times New Roman" w:hAnsi="Times New Roman"/>
          <w:bCs/>
          <w:sz w:val="24"/>
          <w:szCs w:val="24"/>
        </w:rPr>
        <w:t>.</w:t>
      </w:r>
    </w:p>
    <w:p w14:paraId="14AB89CF" w14:textId="3908ED41" w:rsidR="0060149C" w:rsidRDefault="0060149C" w:rsidP="00282BBE">
      <w:pPr>
        <w:spacing w:line="480" w:lineRule="auto"/>
        <w:rPr>
          <w:rFonts w:ascii="Times New Roman" w:hAnsi="Times New Roman"/>
          <w:b/>
          <w:sz w:val="24"/>
          <w:szCs w:val="24"/>
        </w:rPr>
      </w:pPr>
      <w:r w:rsidRPr="0060149C">
        <w:rPr>
          <w:rFonts w:ascii="Times New Roman" w:hAnsi="Times New Roman"/>
          <w:b/>
          <w:sz w:val="24"/>
          <w:szCs w:val="24"/>
        </w:rPr>
        <w:t>Determination of relative expression of ROS</w:t>
      </w:r>
    </w:p>
    <w:p w14:paraId="71965508" w14:textId="1B941015" w:rsidR="0060149C" w:rsidRDefault="005E0A9D" w:rsidP="00DD558F">
      <w:pPr>
        <w:spacing w:line="480" w:lineRule="auto"/>
        <w:ind w:firstLineChars="200" w:firstLine="480"/>
        <w:rPr>
          <w:rFonts w:ascii="Times New Roman" w:hAnsi="Times New Roman"/>
          <w:b/>
          <w:sz w:val="24"/>
          <w:szCs w:val="24"/>
        </w:rPr>
      </w:pPr>
      <w:r w:rsidRPr="00AD2122">
        <w:rPr>
          <w:rFonts w:ascii="Times New Roman" w:hAnsi="Times New Roman"/>
          <w:bCs/>
          <w:sz w:val="24"/>
          <w:szCs w:val="24"/>
        </w:rPr>
        <w:t>Synchronized nematodes (L4 stage) were selected and fed in NGM medium containing different concentrations of LEEE</w:t>
      </w:r>
      <w:r>
        <w:rPr>
          <w:rFonts w:ascii="Times New Roman" w:hAnsi="Times New Roman"/>
          <w:bCs/>
          <w:sz w:val="24"/>
          <w:szCs w:val="24"/>
        </w:rPr>
        <w:t xml:space="preserve"> (0, 0.1, 0.5 and 1.0 mg/mL)</w:t>
      </w:r>
      <w:r w:rsidRPr="00AD2122">
        <w:rPr>
          <w:rFonts w:ascii="Times New Roman" w:hAnsi="Times New Roman"/>
          <w:bCs/>
          <w:sz w:val="24"/>
          <w:szCs w:val="24"/>
        </w:rPr>
        <w:t xml:space="preserve"> diet for 72 h and washed with M9 solution into centrifuge tubes</w:t>
      </w:r>
      <w:r>
        <w:rPr>
          <w:rFonts w:ascii="Times New Roman" w:hAnsi="Times New Roman"/>
          <w:bCs/>
          <w:sz w:val="24"/>
          <w:szCs w:val="24"/>
        </w:rPr>
        <w:t>.</w:t>
      </w:r>
      <w:r w:rsidR="00147C54" w:rsidRPr="00147C54">
        <w:t xml:space="preserve"> </w:t>
      </w:r>
      <w:r w:rsidR="00147C54" w:rsidRPr="00147C54">
        <w:rPr>
          <w:rFonts w:ascii="Times New Roman" w:hAnsi="Times New Roman"/>
          <w:bCs/>
          <w:sz w:val="24"/>
          <w:szCs w:val="24"/>
        </w:rPr>
        <w:t>The worms were transferred to M9 buffer</w:t>
      </w:r>
      <w:bookmarkStart w:id="16" w:name="OLE_LINK33"/>
      <w:r w:rsidR="00147C54">
        <w:rPr>
          <w:rFonts w:ascii="Times New Roman" w:hAnsi="Times New Roman"/>
          <w:bCs/>
          <w:sz w:val="24"/>
          <w:szCs w:val="24"/>
        </w:rPr>
        <w:t xml:space="preserve"> (200 </w:t>
      </w:r>
      <w:proofErr w:type="spellStart"/>
      <w:r w:rsidR="00147C54" w:rsidRPr="005E0A9D">
        <w:rPr>
          <w:rFonts w:ascii="Times New Roman" w:hAnsi="Times New Roman"/>
          <w:bCs/>
          <w:sz w:val="24"/>
          <w:szCs w:val="24"/>
        </w:rPr>
        <w:t>μ</w:t>
      </w:r>
      <w:r w:rsidR="00147C54" w:rsidRPr="005E0A9D">
        <w:rPr>
          <w:rFonts w:ascii="Times New Roman" w:hAnsi="Times New Roman" w:hint="eastAsia"/>
          <w:bCs/>
          <w:sz w:val="24"/>
          <w:szCs w:val="24"/>
        </w:rPr>
        <w:t>L</w:t>
      </w:r>
      <w:proofErr w:type="spellEnd"/>
      <w:r w:rsidR="00147C54">
        <w:rPr>
          <w:rFonts w:ascii="Times New Roman" w:hAnsi="Times New Roman"/>
          <w:bCs/>
          <w:sz w:val="24"/>
          <w:szCs w:val="24"/>
        </w:rPr>
        <w:t>)</w:t>
      </w:r>
      <w:r w:rsidR="00147C54" w:rsidRPr="00147C54">
        <w:rPr>
          <w:rFonts w:ascii="Times New Roman" w:hAnsi="Times New Roman"/>
          <w:bCs/>
          <w:sz w:val="24"/>
          <w:szCs w:val="24"/>
        </w:rPr>
        <w:t xml:space="preserve"> </w:t>
      </w:r>
      <w:bookmarkEnd w:id="16"/>
      <w:r w:rsidR="00147C54" w:rsidRPr="00147C54">
        <w:rPr>
          <w:rFonts w:ascii="Times New Roman" w:hAnsi="Times New Roman"/>
          <w:bCs/>
          <w:sz w:val="24"/>
          <w:szCs w:val="24"/>
        </w:rPr>
        <w:t>containing 2',7'-dichlorodihydrofluorescein diacetate</w:t>
      </w:r>
      <w:r w:rsidR="00147C54">
        <w:rPr>
          <w:rFonts w:ascii="Times New Roman" w:hAnsi="Times New Roman"/>
          <w:bCs/>
          <w:sz w:val="24"/>
          <w:szCs w:val="24"/>
        </w:rPr>
        <w:t xml:space="preserve"> (20 </w:t>
      </w:r>
      <w:proofErr w:type="spellStart"/>
      <w:r w:rsidR="00147C54" w:rsidRPr="005E0A9D">
        <w:rPr>
          <w:rFonts w:ascii="Times New Roman" w:hAnsi="Times New Roman"/>
          <w:bCs/>
          <w:sz w:val="24"/>
          <w:szCs w:val="24"/>
        </w:rPr>
        <w:t>μ</w:t>
      </w:r>
      <w:r w:rsidR="00147C54" w:rsidRPr="005E0A9D">
        <w:rPr>
          <w:rFonts w:ascii="Times New Roman" w:hAnsi="Times New Roman" w:hint="eastAsia"/>
          <w:bCs/>
          <w:sz w:val="24"/>
          <w:szCs w:val="24"/>
        </w:rPr>
        <w:t>L</w:t>
      </w:r>
      <w:proofErr w:type="spellEnd"/>
      <w:r w:rsidR="00147C54">
        <w:rPr>
          <w:rFonts w:ascii="Times New Roman" w:hAnsi="Times New Roman"/>
          <w:bCs/>
          <w:sz w:val="24"/>
          <w:szCs w:val="24"/>
        </w:rPr>
        <w:t>)</w:t>
      </w:r>
      <w:r w:rsidR="00147C54" w:rsidRPr="00147C54">
        <w:rPr>
          <w:rFonts w:ascii="Times New Roman" w:hAnsi="Times New Roman"/>
          <w:bCs/>
          <w:sz w:val="24"/>
          <w:szCs w:val="24"/>
        </w:rPr>
        <w:t xml:space="preserve"> and incubated in the dark for 30 min at room temperature</w:t>
      </w:r>
      <w:r w:rsidR="00147C54">
        <w:rPr>
          <w:rFonts w:ascii="Times New Roman" w:hAnsi="Times New Roman"/>
          <w:bCs/>
          <w:sz w:val="24"/>
          <w:szCs w:val="24"/>
        </w:rPr>
        <w:t>.</w:t>
      </w:r>
      <w:r w:rsidR="00147C54" w:rsidRPr="00147C54">
        <w:t xml:space="preserve"> </w:t>
      </w:r>
      <w:r w:rsidR="00147C54" w:rsidRPr="00147C54">
        <w:rPr>
          <w:rFonts w:ascii="Times New Roman" w:hAnsi="Times New Roman"/>
          <w:bCs/>
          <w:sz w:val="24"/>
          <w:szCs w:val="24"/>
        </w:rPr>
        <w:t>The solution containing the nematodes was transferred to a microplate plate, and the fluorescence intensity was measured by using a microplate reader at excitation and emission wavelengths of 485 and 530 nm, respectively</w:t>
      </w:r>
      <w:r w:rsidR="00416B7A">
        <w:rPr>
          <w:rFonts w:ascii="Times New Roman" w:hAnsi="Times New Roman"/>
          <w:bCs/>
          <w:sz w:val="24"/>
          <w:szCs w:val="24"/>
        </w:rPr>
        <w:t xml:space="preserve"> [7]</w:t>
      </w:r>
      <w:r w:rsidR="00147C54" w:rsidRPr="00147C54">
        <w:rPr>
          <w:rFonts w:ascii="Times New Roman" w:hAnsi="Times New Roman"/>
          <w:bCs/>
          <w:sz w:val="24"/>
          <w:szCs w:val="24"/>
        </w:rPr>
        <w:t>.</w:t>
      </w:r>
    </w:p>
    <w:p w14:paraId="6D981B7E" w14:textId="77777777" w:rsidR="005E0A9D" w:rsidRDefault="0060149C" w:rsidP="005E0A9D">
      <w:pPr>
        <w:spacing w:line="480" w:lineRule="auto"/>
        <w:rPr>
          <w:rFonts w:ascii="Times New Roman" w:hAnsi="Times New Roman"/>
          <w:b/>
          <w:sz w:val="24"/>
          <w:szCs w:val="24"/>
        </w:rPr>
      </w:pPr>
      <w:r w:rsidRPr="0060149C">
        <w:rPr>
          <w:rFonts w:ascii="Times New Roman" w:hAnsi="Times New Roman"/>
          <w:b/>
          <w:sz w:val="24"/>
          <w:szCs w:val="24"/>
        </w:rPr>
        <w:t xml:space="preserve">Cell </w:t>
      </w:r>
      <w:r>
        <w:rPr>
          <w:rFonts w:ascii="Times New Roman" w:hAnsi="Times New Roman"/>
          <w:b/>
          <w:sz w:val="24"/>
          <w:szCs w:val="24"/>
        </w:rPr>
        <w:t>a</w:t>
      </w:r>
      <w:r w:rsidRPr="0060149C">
        <w:rPr>
          <w:rFonts w:ascii="Times New Roman" w:hAnsi="Times New Roman"/>
          <w:b/>
          <w:sz w:val="24"/>
          <w:szCs w:val="24"/>
        </w:rPr>
        <w:t xml:space="preserve">poptosis </w:t>
      </w:r>
      <w:r>
        <w:rPr>
          <w:rFonts w:ascii="Times New Roman" w:hAnsi="Times New Roman"/>
          <w:b/>
          <w:sz w:val="24"/>
          <w:szCs w:val="24"/>
        </w:rPr>
        <w:t>assay</w:t>
      </w:r>
    </w:p>
    <w:p w14:paraId="44B16335" w14:textId="6FCE1FAE" w:rsidR="005601BF" w:rsidRDefault="005E0A9D" w:rsidP="00DD558F">
      <w:pPr>
        <w:spacing w:line="480" w:lineRule="auto"/>
        <w:ind w:firstLineChars="200" w:firstLine="480"/>
        <w:rPr>
          <w:rFonts w:ascii="Times New Roman" w:hAnsi="Times New Roman"/>
          <w:b/>
          <w:sz w:val="24"/>
          <w:szCs w:val="24"/>
        </w:rPr>
      </w:pPr>
      <w:r w:rsidRPr="00AD2122">
        <w:rPr>
          <w:rFonts w:ascii="Times New Roman" w:hAnsi="Times New Roman"/>
          <w:bCs/>
          <w:sz w:val="24"/>
          <w:szCs w:val="24"/>
        </w:rPr>
        <w:t>Synchronized nematodes (L4 stage) were selected and fed in NGM medium containing different concentrations of LEEE</w:t>
      </w:r>
      <w:r>
        <w:rPr>
          <w:rFonts w:ascii="Times New Roman" w:hAnsi="Times New Roman"/>
          <w:bCs/>
          <w:sz w:val="24"/>
          <w:szCs w:val="24"/>
        </w:rPr>
        <w:t xml:space="preserve"> (0, 0.1, 0.5 and 1.0 mg/mL)</w:t>
      </w:r>
      <w:r w:rsidRPr="00AD2122">
        <w:rPr>
          <w:rFonts w:ascii="Times New Roman" w:hAnsi="Times New Roman"/>
          <w:bCs/>
          <w:sz w:val="24"/>
          <w:szCs w:val="24"/>
        </w:rPr>
        <w:t xml:space="preserve"> diet for 72 h and washed with M9 solution into centrifuge tubes</w:t>
      </w:r>
      <w:r>
        <w:rPr>
          <w:rFonts w:ascii="Times New Roman" w:hAnsi="Times New Roman"/>
          <w:bCs/>
          <w:sz w:val="24"/>
          <w:szCs w:val="24"/>
        </w:rPr>
        <w:t>.</w:t>
      </w:r>
      <w:r w:rsidRPr="005E0A9D">
        <w:t xml:space="preserve"> </w:t>
      </w:r>
      <w:r w:rsidRPr="005E0A9D">
        <w:rPr>
          <w:rFonts w:ascii="Times New Roman" w:hAnsi="Times New Roman"/>
          <w:bCs/>
          <w:sz w:val="24"/>
          <w:szCs w:val="24"/>
        </w:rPr>
        <w:t>Nematodes were transferred to acridine orange solution</w:t>
      </w:r>
      <w:bookmarkStart w:id="17" w:name="OLE_LINK32"/>
      <w:r>
        <w:rPr>
          <w:rFonts w:ascii="Times New Roman" w:hAnsi="Times New Roman"/>
          <w:bCs/>
          <w:sz w:val="24"/>
          <w:szCs w:val="24"/>
        </w:rPr>
        <w:t xml:space="preserve"> (</w:t>
      </w:r>
      <w:r w:rsidRPr="005E0A9D">
        <w:rPr>
          <w:rFonts w:ascii="Times New Roman" w:hAnsi="Times New Roman" w:hint="eastAsia"/>
          <w:bCs/>
          <w:sz w:val="24"/>
          <w:szCs w:val="24"/>
        </w:rPr>
        <w:t xml:space="preserve">25 </w:t>
      </w:r>
      <w:proofErr w:type="spellStart"/>
      <w:r w:rsidRPr="005E0A9D">
        <w:rPr>
          <w:rFonts w:ascii="Times New Roman" w:hAnsi="Times New Roman"/>
          <w:bCs/>
          <w:sz w:val="24"/>
          <w:szCs w:val="24"/>
        </w:rPr>
        <w:t>μg</w:t>
      </w:r>
      <w:proofErr w:type="spellEnd"/>
      <w:r w:rsidRPr="005E0A9D">
        <w:rPr>
          <w:rFonts w:ascii="Times New Roman" w:hAnsi="Times New Roman"/>
          <w:bCs/>
          <w:sz w:val="24"/>
          <w:szCs w:val="24"/>
        </w:rPr>
        <w:t>/mL,</w:t>
      </w:r>
      <w:bookmarkEnd w:id="17"/>
      <w:r w:rsidRPr="005E0A9D">
        <w:rPr>
          <w:rFonts w:ascii="Times New Roman" w:hAnsi="Times New Roman"/>
          <w:bCs/>
          <w:sz w:val="24"/>
          <w:szCs w:val="24"/>
        </w:rPr>
        <w:t xml:space="preserve"> 100 </w:t>
      </w:r>
      <w:proofErr w:type="spellStart"/>
      <w:r w:rsidRPr="005E0A9D">
        <w:rPr>
          <w:rFonts w:ascii="Times New Roman" w:hAnsi="Times New Roman"/>
          <w:bCs/>
          <w:sz w:val="24"/>
          <w:szCs w:val="24"/>
        </w:rPr>
        <w:t>μ</w:t>
      </w:r>
      <w:r w:rsidRPr="005E0A9D">
        <w:rPr>
          <w:rFonts w:ascii="Times New Roman" w:hAnsi="Times New Roman" w:hint="eastAsia"/>
          <w:bCs/>
          <w:sz w:val="24"/>
          <w:szCs w:val="24"/>
        </w:rPr>
        <w:t>L</w:t>
      </w:r>
      <w:proofErr w:type="spellEnd"/>
      <w:r>
        <w:rPr>
          <w:rFonts w:ascii="Times New Roman" w:hAnsi="Times New Roman"/>
          <w:bCs/>
          <w:sz w:val="24"/>
          <w:szCs w:val="24"/>
        </w:rPr>
        <w:t>)</w:t>
      </w:r>
      <w:r w:rsidRPr="005E0A9D">
        <w:rPr>
          <w:rFonts w:ascii="Times New Roman" w:hAnsi="Times New Roman"/>
          <w:bCs/>
          <w:sz w:val="24"/>
          <w:szCs w:val="24"/>
        </w:rPr>
        <w:t xml:space="preserve"> for 1 h at room temperature in the dark</w:t>
      </w:r>
      <w:r>
        <w:rPr>
          <w:rFonts w:ascii="Times New Roman" w:hAnsi="Times New Roman"/>
          <w:bCs/>
          <w:sz w:val="24"/>
          <w:szCs w:val="24"/>
        </w:rPr>
        <w:t>.</w:t>
      </w:r>
      <w:r w:rsidR="00296EC7" w:rsidRPr="00296EC7">
        <w:t xml:space="preserve"> </w:t>
      </w:r>
      <w:r w:rsidR="00296EC7" w:rsidRPr="00296EC7">
        <w:rPr>
          <w:rFonts w:ascii="Times New Roman" w:hAnsi="Times New Roman"/>
          <w:bCs/>
          <w:sz w:val="24"/>
          <w:szCs w:val="24"/>
        </w:rPr>
        <w:t>Nematodes were transferred into blank NGM, and nematodes were anesthetized and protected by levamisole hydrochloride</w:t>
      </w:r>
      <w:r w:rsidR="00296EC7">
        <w:rPr>
          <w:rFonts w:ascii="Times New Roman" w:hAnsi="Times New Roman"/>
          <w:bCs/>
          <w:sz w:val="24"/>
          <w:szCs w:val="24"/>
        </w:rPr>
        <w:t xml:space="preserve"> (60</w:t>
      </w:r>
      <w:r w:rsidR="00296EC7" w:rsidRPr="005E0A9D">
        <w:rPr>
          <w:rFonts w:ascii="Times New Roman" w:hAnsi="Times New Roman" w:hint="eastAsia"/>
          <w:bCs/>
          <w:sz w:val="24"/>
          <w:szCs w:val="24"/>
        </w:rPr>
        <w:t xml:space="preserve"> </w:t>
      </w:r>
      <w:proofErr w:type="spellStart"/>
      <w:r w:rsidR="00296EC7" w:rsidRPr="005E0A9D">
        <w:rPr>
          <w:rFonts w:ascii="Times New Roman" w:hAnsi="Times New Roman"/>
          <w:bCs/>
          <w:sz w:val="24"/>
          <w:szCs w:val="24"/>
        </w:rPr>
        <w:t>μg</w:t>
      </w:r>
      <w:proofErr w:type="spellEnd"/>
      <w:r w:rsidR="00296EC7" w:rsidRPr="005E0A9D">
        <w:rPr>
          <w:rFonts w:ascii="Times New Roman" w:hAnsi="Times New Roman"/>
          <w:bCs/>
          <w:sz w:val="24"/>
          <w:szCs w:val="24"/>
        </w:rPr>
        <w:t>/mL</w:t>
      </w:r>
      <w:r w:rsidR="00296EC7">
        <w:rPr>
          <w:rFonts w:ascii="Times New Roman" w:hAnsi="Times New Roman"/>
          <w:bCs/>
          <w:sz w:val="24"/>
          <w:szCs w:val="24"/>
        </w:rPr>
        <w:t>).</w:t>
      </w:r>
      <w:r w:rsidR="00296EC7" w:rsidRPr="00296EC7">
        <w:t xml:space="preserve"> </w:t>
      </w:r>
      <w:r w:rsidR="00296EC7" w:rsidRPr="00296EC7">
        <w:rPr>
          <w:rFonts w:ascii="Times New Roman" w:hAnsi="Times New Roman"/>
          <w:bCs/>
          <w:sz w:val="24"/>
          <w:szCs w:val="24"/>
        </w:rPr>
        <w:t>The fluorescent morphology of nematodes was observed and photographed under an electron fluorescence microscope</w:t>
      </w:r>
      <w:r w:rsidR="00416B7A">
        <w:rPr>
          <w:rFonts w:ascii="Times New Roman" w:hAnsi="Times New Roman"/>
          <w:bCs/>
          <w:sz w:val="24"/>
          <w:szCs w:val="24"/>
        </w:rPr>
        <w:t xml:space="preserve"> [</w:t>
      </w:r>
      <w:r w:rsidR="002E5C27">
        <w:rPr>
          <w:rFonts w:ascii="Times New Roman" w:hAnsi="Times New Roman"/>
          <w:bCs/>
          <w:sz w:val="24"/>
          <w:szCs w:val="24"/>
        </w:rPr>
        <w:t>8</w:t>
      </w:r>
      <w:r w:rsidR="00416B7A">
        <w:rPr>
          <w:rFonts w:ascii="Times New Roman" w:hAnsi="Times New Roman"/>
          <w:bCs/>
          <w:sz w:val="24"/>
          <w:szCs w:val="24"/>
        </w:rPr>
        <w:t>]</w:t>
      </w:r>
      <w:r w:rsidR="00296EC7">
        <w:rPr>
          <w:rFonts w:ascii="Times New Roman" w:hAnsi="Times New Roman"/>
          <w:bCs/>
          <w:sz w:val="24"/>
          <w:szCs w:val="24"/>
        </w:rPr>
        <w:t>. The</w:t>
      </w:r>
      <w:r w:rsidR="00296EC7" w:rsidRPr="00296EC7">
        <w:rPr>
          <w:rFonts w:ascii="Times New Roman" w:hAnsi="Times New Roman"/>
          <w:bCs/>
          <w:sz w:val="24"/>
          <w:szCs w:val="24"/>
        </w:rPr>
        <w:t xml:space="preserve"> fluorescence intensities</w:t>
      </w:r>
      <w:r w:rsidR="00296EC7">
        <w:rPr>
          <w:rFonts w:ascii="Times New Roman" w:hAnsi="Times New Roman"/>
          <w:bCs/>
          <w:sz w:val="24"/>
          <w:szCs w:val="24"/>
        </w:rPr>
        <w:t xml:space="preserve"> of</w:t>
      </w:r>
      <w:r w:rsidR="00296EC7" w:rsidRPr="00296EC7">
        <w:t xml:space="preserve"> </w:t>
      </w:r>
      <w:r w:rsidR="00296EC7" w:rsidRPr="00296EC7">
        <w:rPr>
          <w:rFonts w:ascii="Times New Roman" w:hAnsi="Times New Roman"/>
          <w:bCs/>
          <w:i/>
          <w:iCs/>
          <w:sz w:val="24"/>
          <w:szCs w:val="24"/>
        </w:rPr>
        <w:t>C. elegans</w:t>
      </w:r>
      <w:r w:rsidR="00296EC7" w:rsidRPr="00296EC7">
        <w:rPr>
          <w:rFonts w:ascii="Times New Roman" w:hAnsi="Times New Roman"/>
          <w:bCs/>
          <w:sz w:val="24"/>
          <w:szCs w:val="24"/>
        </w:rPr>
        <w:t xml:space="preserve"> were quantified and analyzed by using Image J software</w:t>
      </w:r>
      <w:r w:rsidR="00296EC7">
        <w:rPr>
          <w:rFonts w:ascii="Times New Roman" w:hAnsi="Times New Roman"/>
          <w:bCs/>
          <w:sz w:val="24"/>
          <w:szCs w:val="24"/>
        </w:rPr>
        <w:t>.</w:t>
      </w:r>
    </w:p>
    <w:p w14:paraId="26410EBE" w14:textId="7D005799" w:rsidR="0060149C" w:rsidRDefault="0060149C" w:rsidP="00D63CAD">
      <w:pPr>
        <w:spacing w:line="480" w:lineRule="auto"/>
        <w:rPr>
          <w:rFonts w:ascii="Times New Roman" w:hAnsi="Times New Roman"/>
          <w:b/>
          <w:sz w:val="24"/>
          <w:szCs w:val="24"/>
        </w:rPr>
      </w:pPr>
      <w:r>
        <w:rPr>
          <w:rFonts w:ascii="Times New Roman" w:hAnsi="Times New Roman"/>
          <w:b/>
          <w:sz w:val="24"/>
          <w:szCs w:val="24"/>
        </w:rPr>
        <w:lastRenderedPageBreak/>
        <w:t>Real-time quantitative PCR assay</w:t>
      </w:r>
    </w:p>
    <w:p w14:paraId="6E356B3D" w14:textId="087D9BCC" w:rsidR="0060149C" w:rsidRPr="00091E17" w:rsidRDefault="00AD2122" w:rsidP="00DD558F">
      <w:pPr>
        <w:spacing w:line="480" w:lineRule="auto"/>
        <w:ind w:firstLineChars="200" w:firstLine="480"/>
        <w:rPr>
          <w:rFonts w:ascii="Times New Roman" w:hAnsi="Times New Roman"/>
          <w:bCs/>
          <w:sz w:val="24"/>
          <w:szCs w:val="24"/>
        </w:rPr>
      </w:pPr>
      <w:bookmarkStart w:id="18" w:name="OLE_LINK31"/>
      <w:r w:rsidRPr="00AD2122">
        <w:rPr>
          <w:rFonts w:ascii="Times New Roman" w:hAnsi="Times New Roman"/>
          <w:bCs/>
          <w:sz w:val="24"/>
          <w:szCs w:val="24"/>
        </w:rPr>
        <w:t>Synchronized nematodes (L4 stage) were selected and fed in NGM medium containing different concentrations of LEEE</w:t>
      </w:r>
      <w:r>
        <w:rPr>
          <w:rFonts w:ascii="Times New Roman" w:hAnsi="Times New Roman"/>
          <w:bCs/>
          <w:sz w:val="24"/>
          <w:szCs w:val="24"/>
        </w:rPr>
        <w:t xml:space="preserve"> (0, 0.1, 0.5 and 1.0 mg/mL)</w:t>
      </w:r>
      <w:r w:rsidRPr="00AD2122">
        <w:rPr>
          <w:rFonts w:ascii="Times New Roman" w:hAnsi="Times New Roman"/>
          <w:bCs/>
          <w:sz w:val="24"/>
          <w:szCs w:val="24"/>
        </w:rPr>
        <w:t xml:space="preserve"> diet for 72 h and washed with M9 solution into centrifuge tubes</w:t>
      </w:r>
      <w:r>
        <w:rPr>
          <w:rFonts w:ascii="Times New Roman" w:hAnsi="Times New Roman"/>
          <w:bCs/>
          <w:sz w:val="24"/>
          <w:szCs w:val="24"/>
        </w:rPr>
        <w:t>.</w:t>
      </w:r>
      <w:bookmarkEnd w:id="18"/>
      <w:r w:rsidR="008F6184" w:rsidRPr="008F6184">
        <w:t xml:space="preserve"> </w:t>
      </w:r>
      <w:bookmarkStart w:id="19" w:name="OLE_LINK9"/>
      <w:r w:rsidR="008F6184" w:rsidRPr="008F6184">
        <w:rPr>
          <w:rFonts w:ascii="Times New Roman" w:hAnsi="Times New Roman"/>
          <w:bCs/>
          <w:sz w:val="24"/>
          <w:szCs w:val="24"/>
        </w:rPr>
        <w:t>After the collected nematodes were repeatedly washed with M9 buffer,</w:t>
      </w:r>
      <w:bookmarkEnd w:id="19"/>
      <w:r w:rsidR="008F6184" w:rsidRPr="008F6184">
        <w:rPr>
          <w:rFonts w:ascii="Times New Roman" w:hAnsi="Times New Roman"/>
          <w:bCs/>
          <w:sz w:val="24"/>
          <w:szCs w:val="24"/>
        </w:rPr>
        <w:t xml:space="preserve"> and RNA was extracted according to the method of universal total RNA kit (Gene Better Biotechnology Co., Ltd., Beijing, China)</w:t>
      </w:r>
      <w:r w:rsidR="008F6184">
        <w:rPr>
          <w:rFonts w:ascii="Times New Roman" w:hAnsi="Times New Roman"/>
          <w:bCs/>
          <w:sz w:val="24"/>
          <w:szCs w:val="24"/>
        </w:rPr>
        <w:t>. Then, t</w:t>
      </w:r>
      <w:r w:rsidR="008F6184" w:rsidRPr="008F6184">
        <w:rPr>
          <w:rFonts w:ascii="Times New Roman" w:hAnsi="Times New Roman"/>
          <w:bCs/>
          <w:sz w:val="24"/>
          <w:szCs w:val="24"/>
        </w:rPr>
        <w:t>he extracted RNA was subjected to DNA detachment and cDNA transcription experiments</w:t>
      </w:r>
      <w:r w:rsidR="008F6184">
        <w:rPr>
          <w:rFonts w:ascii="Times New Roman" w:hAnsi="Times New Roman"/>
          <w:bCs/>
          <w:sz w:val="24"/>
          <w:szCs w:val="24"/>
        </w:rPr>
        <w:t xml:space="preserve">, and </w:t>
      </w:r>
      <w:r w:rsidR="008F6184" w:rsidRPr="008F6184">
        <w:rPr>
          <w:rFonts w:ascii="Times New Roman" w:hAnsi="Times New Roman"/>
          <w:bCs/>
          <w:sz w:val="24"/>
          <w:szCs w:val="24"/>
        </w:rPr>
        <w:t>real-time PCR was determined by the SYBR fuel method and the ABI 7300 PCR system</w:t>
      </w:r>
      <w:r w:rsidR="008F6184">
        <w:rPr>
          <w:rFonts w:ascii="Times New Roman" w:hAnsi="Times New Roman"/>
          <w:bCs/>
          <w:sz w:val="24"/>
          <w:szCs w:val="24"/>
        </w:rPr>
        <w:t>.</w:t>
      </w:r>
      <w:r w:rsidR="00091E17">
        <w:rPr>
          <w:rFonts w:ascii="Times New Roman" w:hAnsi="Times New Roman"/>
          <w:bCs/>
          <w:sz w:val="24"/>
          <w:szCs w:val="24"/>
        </w:rPr>
        <w:t xml:space="preserve"> </w:t>
      </w:r>
      <w:r w:rsidR="00091E17" w:rsidRPr="00091E17">
        <w:rPr>
          <w:rFonts w:ascii="Times New Roman" w:hAnsi="Times New Roman"/>
          <w:bCs/>
          <w:sz w:val="24"/>
          <w:szCs w:val="24"/>
        </w:rPr>
        <w:t xml:space="preserve">ACT-1 </w:t>
      </w:r>
      <w:r w:rsidR="00091E17">
        <w:rPr>
          <w:rFonts w:ascii="Times New Roman" w:hAnsi="Times New Roman"/>
          <w:bCs/>
          <w:sz w:val="24"/>
          <w:szCs w:val="24"/>
        </w:rPr>
        <w:t>wa</w:t>
      </w:r>
      <w:r w:rsidR="00091E17" w:rsidRPr="00091E17">
        <w:rPr>
          <w:rFonts w:ascii="Times New Roman" w:hAnsi="Times New Roman"/>
          <w:bCs/>
          <w:sz w:val="24"/>
          <w:szCs w:val="24"/>
        </w:rPr>
        <w:t>s an internal reference gene, and the relative expression level of the measured data is calculated by 2</w:t>
      </w:r>
      <w:r w:rsidR="00091E17" w:rsidRPr="00091E17">
        <w:rPr>
          <w:rFonts w:ascii="Times New Roman" w:hAnsi="Times New Roman"/>
          <w:bCs/>
          <w:sz w:val="24"/>
          <w:szCs w:val="24"/>
          <w:vertAlign w:val="superscript"/>
        </w:rPr>
        <w:t>-ΔΔct</w:t>
      </w:r>
      <w:r w:rsidR="00091E17">
        <w:rPr>
          <w:rFonts w:ascii="Times New Roman" w:hAnsi="Times New Roman"/>
          <w:bCs/>
          <w:sz w:val="24"/>
          <w:szCs w:val="24"/>
          <w:vertAlign w:val="superscript"/>
        </w:rPr>
        <w:t xml:space="preserve"> </w:t>
      </w:r>
      <w:r w:rsidR="00091E17">
        <w:rPr>
          <w:rFonts w:ascii="Times New Roman" w:hAnsi="Times New Roman"/>
          <w:bCs/>
          <w:sz w:val="24"/>
          <w:szCs w:val="24"/>
        </w:rPr>
        <w:t>method</w:t>
      </w:r>
      <w:r w:rsidR="00416B7A">
        <w:rPr>
          <w:rFonts w:ascii="Times New Roman" w:hAnsi="Times New Roman"/>
          <w:bCs/>
          <w:sz w:val="24"/>
          <w:szCs w:val="24"/>
        </w:rPr>
        <w:t xml:space="preserve"> [</w:t>
      </w:r>
      <w:r w:rsidR="002E5C27">
        <w:rPr>
          <w:rFonts w:ascii="Times New Roman" w:hAnsi="Times New Roman"/>
          <w:bCs/>
          <w:sz w:val="24"/>
          <w:szCs w:val="24"/>
        </w:rPr>
        <w:t>9</w:t>
      </w:r>
      <w:r w:rsidR="00416B7A">
        <w:rPr>
          <w:rFonts w:ascii="Times New Roman" w:hAnsi="Times New Roman"/>
          <w:bCs/>
          <w:sz w:val="24"/>
          <w:szCs w:val="24"/>
        </w:rPr>
        <w:t>]</w:t>
      </w:r>
      <w:r w:rsidR="00091E17">
        <w:rPr>
          <w:rFonts w:ascii="Times New Roman" w:hAnsi="Times New Roman"/>
          <w:bCs/>
          <w:sz w:val="24"/>
          <w:szCs w:val="24"/>
        </w:rPr>
        <w:t>.</w:t>
      </w:r>
      <w:r w:rsidR="00091E17" w:rsidRPr="00091E17">
        <w:t xml:space="preserve"> </w:t>
      </w:r>
      <w:r w:rsidR="00091E17" w:rsidRPr="00091E17">
        <w:rPr>
          <w:rFonts w:ascii="Times New Roman" w:hAnsi="Times New Roman"/>
          <w:bCs/>
          <w:sz w:val="24"/>
          <w:szCs w:val="24"/>
        </w:rPr>
        <w:t>Each target gene was measured three times, and the primer sequences were shown in Table S1</w:t>
      </w:r>
      <w:r w:rsidR="00091E17">
        <w:rPr>
          <w:rFonts w:ascii="Times New Roman" w:hAnsi="Times New Roman"/>
          <w:bCs/>
          <w:sz w:val="24"/>
          <w:szCs w:val="24"/>
        </w:rPr>
        <w:t>.</w:t>
      </w:r>
    </w:p>
    <w:p w14:paraId="042C697A" w14:textId="112D72AF" w:rsidR="0060149C" w:rsidRDefault="0060149C" w:rsidP="00D63CAD">
      <w:pPr>
        <w:spacing w:line="480" w:lineRule="auto"/>
        <w:rPr>
          <w:rFonts w:ascii="Times New Roman" w:hAnsi="Times New Roman"/>
          <w:b/>
          <w:sz w:val="24"/>
          <w:szCs w:val="24"/>
        </w:rPr>
      </w:pPr>
      <w:r>
        <w:rPr>
          <w:rFonts w:ascii="Times New Roman" w:hAnsi="Times New Roman"/>
          <w:b/>
          <w:sz w:val="24"/>
          <w:szCs w:val="24"/>
        </w:rPr>
        <w:t>Statistical analysis</w:t>
      </w:r>
    </w:p>
    <w:p w14:paraId="7A70AF96" w14:textId="431AA80C" w:rsidR="00091E17" w:rsidRDefault="00B8222D" w:rsidP="00DD558F">
      <w:pPr>
        <w:spacing w:line="480" w:lineRule="auto"/>
        <w:ind w:firstLineChars="200" w:firstLine="480"/>
        <w:rPr>
          <w:rFonts w:ascii="Times New Roman" w:hAnsi="Times New Roman"/>
          <w:bCs/>
          <w:sz w:val="24"/>
          <w:szCs w:val="24"/>
        </w:rPr>
      </w:pPr>
      <w:r w:rsidRPr="00B8222D">
        <w:rPr>
          <w:rFonts w:ascii="Times New Roman" w:hAnsi="Times New Roman"/>
          <w:bCs/>
          <w:sz w:val="24"/>
          <w:szCs w:val="24"/>
        </w:rPr>
        <w:t>All results are expressed as mean ± SD</w:t>
      </w:r>
      <w:r>
        <w:rPr>
          <w:rFonts w:ascii="Times New Roman" w:hAnsi="Times New Roman"/>
          <w:bCs/>
          <w:sz w:val="24"/>
          <w:szCs w:val="24"/>
        </w:rPr>
        <w:t xml:space="preserve">. </w:t>
      </w:r>
      <w:r w:rsidRPr="00B8222D">
        <w:rPr>
          <w:rFonts w:ascii="Times New Roman" w:hAnsi="Times New Roman"/>
          <w:bCs/>
          <w:sz w:val="24"/>
          <w:szCs w:val="24"/>
        </w:rPr>
        <w:t xml:space="preserve">Data processing and image drawing </w:t>
      </w:r>
      <w:r>
        <w:rPr>
          <w:rFonts w:ascii="Times New Roman" w:hAnsi="Times New Roman"/>
          <w:bCs/>
          <w:sz w:val="24"/>
          <w:szCs w:val="24"/>
        </w:rPr>
        <w:t>we</w:t>
      </w:r>
      <w:r w:rsidRPr="00B8222D">
        <w:rPr>
          <w:rFonts w:ascii="Times New Roman" w:hAnsi="Times New Roman"/>
          <w:bCs/>
          <w:sz w:val="24"/>
          <w:szCs w:val="24"/>
        </w:rPr>
        <w:t>re using IBM SPSS Statistics 26 and Origin 2019b 32Bit software</w:t>
      </w:r>
      <w:r>
        <w:rPr>
          <w:rFonts w:ascii="Times New Roman" w:hAnsi="Times New Roman"/>
          <w:bCs/>
          <w:sz w:val="24"/>
          <w:szCs w:val="24"/>
        </w:rPr>
        <w:t>,</w:t>
      </w:r>
      <w:r w:rsidRPr="00B8222D">
        <w:rPr>
          <w:rFonts w:ascii="Times New Roman" w:hAnsi="Times New Roman"/>
          <w:bCs/>
          <w:sz w:val="24"/>
          <w:szCs w:val="24"/>
        </w:rPr>
        <w:t xml:space="preserve"> respectively</w:t>
      </w:r>
      <w:r>
        <w:rPr>
          <w:rFonts w:ascii="Times New Roman" w:hAnsi="Times New Roman"/>
          <w:bCs/>
          <w:sz w:val="24"/>
          <w:szCs w:val="24"/>
        </w:rPr>
        <w:t>.</w:t>
      </w:r>
      <w:r w:rsidRPr="00B8222D">
        <w:t xml:space="preserve"> </w:t>
      </w:r>
      <w:r w:rsidRPr="00B8222D">
        <w:rPr>
          <w:rFonts w:ascii="Times New Roman" w:hAnsi="Times New Roman"/>
          <w:bCs/>
          <w:sz w:val="24"/>
          <w:szCs w:val="24"/>
        </w:rPr>
        <w:t xml:space="preserve">The statistical significance of the results was determined by one-way ANOVA and it was considered statistically significant when </w:t>
      </w:r>
      <w:r w:rsidRPr="00B8222D">
        <w:rPr>
          <w:rFonts w:ascii="Times New Roman" w:hAnsi="Times New Roman"/>
          <w:bCs/>
          <w:i/>
          <w:iCs/>
          <w:sz w:val="24"/>
          <w:szCs w:val="24"/>
        </w:rPr>
        <w:t>p</w:t>
      </w:r>
      <w:r>
        <w:rPr>
          <w:rFonts w:ascii="Times New Roman" w:hAnsi="Times New Roman" w:hint="eastAsia"/>
          <w:bCs/>
          <w:sz w:val="24"/>
          <w:szCs w:val="24"/>
        </w:rPr>
        <w:t>＜</w:t>
      </w:r>
      <w:r w:rsidRPr="00B8222D">
        <w:rPr>
          <w:rFonts w:ascii="Times New Roman" w:hAnsi="Times New Roman"/>
          <w:bCs/>
          <w:sz w:val="24"/>
          <w:szCs w:val="24"/>
        </w:rPr>
        <w:t>0.05.</w:t>
      </w:r>
    </w:p>
    <w:p w14:paraId="70ADA3DB" w14:textId="77777777" w:rsidR="00C5045A" w:rsidRDefault="00C5045A" w:rsidP="00DD558F">
      <w:pPr>
        <w:spacing w:line="480" w:lineRule="auto"/>
        <w:ind w:firstLineChars="200" w:firstLine="480"/>
        <w:rPr>
          <w:rFonts w:ascii="Times New Roman" w:hAnsi="Times New Roman"/>
          <w:bCs/>
          <w:sz w:val="24"/>
          <w:szCs w:val="24"/>
        </w:rPr>
      </w:pPr>
    </w:p>
    <w:p w14:paraId="1506A470" w14:textId="77777777" w:rsidR="00C5045A" w:rsidRDefault="00C5045A" w:rsidP="00C5045A">
      <w:pPr>
        <w:spacing w:line="480" w:lineRule="auto"/>
        <w:rPr>
          <w:rFonts w:ascii="Times New Roman" w:eastAsiaTheme="minorEastAsia" w:hAnsi="Times New Roman"/>
          <w:b/>
          <w:bCs/>
          <w:sz w:val="24"/>
          <w:szCs w:val="24"/>
        </w:rPr>
      </w:pPr>
      <w:r>
        <w:rPr>
          <w:rFonts w:ascii="Times New Roman" w:hAnsi="Times New Roman"/>
          <w:b/>
          <w:bCs/>
          <w:sz w:val="24"/>
          <w:szCs w:val="24"/>
        </w:rPr>
        <w:t>Results and discussion</w:t>
      </w:r>
    </w:p>
    <w:p w14:paraId="08B5EA1D" w14:textId="300ECEA7" w:rsidR="00C5045A" w:rsidRPr="00C5045A" w:rsidRDefault="00C5045A" w:rsidP="00C5045A">
      <w:pPr>
        <w:spacing w:line="480" w:lineRule="auto"/>
        <w:rPr>
          <w:rFonts w:ascii="Times New Roman" w:hAnsi="Times New Roman"/>
          <w:b/>
          <w:bCs/>
          <w:i/>
          <w:iCs/>
          <w:sz w:val="24"/>
          <w:szCs w:val="24"/>
        </w:rPr>
      </w:pPr>
      <w:bookmarkStart w:id="20" w:name="_Hlk110111466"/>
      <w:r>
        <w:rPr>
          <w:rFonts w:ascii="Times New Roman" w:hAnsi="Times New Roman"/>
          <w:b/>
          <w:bCs/>
          <w:sz w:val="24"/>
          <w:szCs w:val="24"/>
        </w:rPr>
        <w:t>Antioxidant activity of LEEE</w:t>
      </w:r>
      <w:r>
        <w:rPr>
          <w:rFonts w:ascii="Times New Roman" w:hAnsi="Times New Roman"/>
          <w:b/>
          <w:bCs/>
          <w:i/>
          <w:iCs/>
          <w:sz w:val="24"/>
          <w:szCs w:val="24"/>
        </w:rPr>
        <w:t xml:space="preserve"> in vitro</w:t>
      </w:r>
      <w:bookmarkEnd w:id="20"/>
    </w:p>
    <w:p w14:paraId="1C5AF26D" w14:textId="40D0D1F7" w:rsidR="00C5045A" w:rsidRDefault="00C5045A" w:rsidP="00C5045A">
      <w:pPr>
        <w:spacing w:line="480" w:lineRule="auto"/>
        <w:ind w:firstLineChars="200" w:firstLine="480"/>
        <w:rPr>
          <w:rFonts w:ascii="Times New Roman" w:eastAsiaTheme="minorEastAsia" w:hAnsi="Times New Roman"/>
          <w:sz w:val="24"/>
          <w:szCs w:val="24"/>
        </w:rPr>
      </w:pPr>
      <w:r>
        <w:rPr>
          <w:rFonts w:ascii="Times New Roman" w:hAnsi="Times New Roman"/>
          <w:sz w:val="24"/>
          <w:szCs w:val="24"/>
        </w:rPr>
        <w:t xml:space="preserve">The antioxidant activity of polysaccharides from LEEE has been studied </w:t>
      </w:r>
      <w:r>
        <w:rPr>
          <w:rFonts w:ascii="Times New Roman" w:hAnsi="Times New Roman"/>
          <w:i/>
          <w:iCs/>
          <w:sz w:val="24"/>
          <w:szCs w:val="24"/>
        </w:rPr>
        <w:t>in vitro</w:t>
      </w:r>
      <w:r>
        <w:rPr>
          <w:rFonts w:ascii="Times New Roman" w:hAnsi="Times New Roman"/>
          <w:sz w:val="24"/>
          <w:szCs w:val="24"/>
        </w:rPr>
        <w:t xml:space="preserve">. DPPH was a stable free radical that showed a deep purple color after being dissolved by ethanol, and it was characterized by a single electron [10]. When it reacted with a </w:t>
      </w:r>
      <w:r>
        <w:rPr>
          <w:rFonts w:ascii="Times New Roman" w:hAnsi="Times New Roman"/>
          <w:sz w:val="24"/>
          <w:szCs w:val="24"/>
        </w:rPr>
        <w:lastRenderedPageBreak/>
        <w:t>substance with free radical scavenging ability, the single electron was paired, and the purple color gradually faded [11].</w:t>
      </w:r>
      <w:r>
        <w:rPr>
          <w:rFonts w:hint="eastAsia"/>
        </w:rPr>
        <w:t xml:space="preserve"> </w:t>
      </w:r>
      <w:r>
        <w:rPr>
          <w:rFonts w:ascii="Times New Roman" w:hAnsi="Times New Roman"/>
          <w:sz w:val="24"/>
          <w:szCs w:val="24"/>
        </w:rPr>
        <w:t xml:space="preserve">Scavenging activity of LEEE on DPPH was shown in Fig </w:t>
      </w:r>
      <w:r w:rsidR="00B029B6">
        <w:rPr>
          <w:rFonts w:ascii="Times New Roman" w:hAnsi="Times New Roman"/>
          <w:sz w:val="24"/>
          <w:szCs w:val="24"/>
        </w:rPr>
        <w:t>S</w:t>
      </w:r>
      <w:r>
        <w:rPr>
          <w:rFonts w:ascii="Times New Roman" w:hAnsi="Times New Roman"/>
          <w:sz w:val="24"/>
          <w:szCs w:val="24"/>
        </w:rPr>
        <w:t>1A.</w:t>
      </w:r>
      <w:r>
        <w:rPr>
          <w:rFonts w:hint="eastAsia"/>
        </w:rPr>
        <w:t xml:space="preserve"> </w:t>
      </w:r>
      <w:r>
        <w:rPr>
          <w:rFonts w:ascii="Times New Roman" w:hAnsi="Times New Roman"/>
          <w:sz w:val="24"/>
          <w:szCs w:val="24"/>
        </w:rPr>
        <w:t xml:space="preserve">The </w:t>
      </w:r>
      <w:bookmarkStart w:id="21" w:name="OLE_LINK11"/>
      <w:r>
        <w:rPr>
          <w:rFonts w:ascii="Times New Roman" w:hAnsi="Times New Roman"/>
          <w:sz w:val="24"/>
          <w:szCs w:val="24"/>
        </w:rPr>
        <w:t>scavenging ratio</w:t>
      </w:r>
      <w:bookmarkEnd w:id="21"/>
      <w:r>
        <w:rPr>
          <w:rFonts w:ascii="Times New Roman" w:hAnsi="Times New Roman"/>
          <w:sz w:val="24"/>
          <w:szCs w:val="24"/>
        </w:rPr>
        <w:t xml:space="preserve"> was positively dose-dependent with increasing LEEE concentration, and increased from 30.22% to 87.81%. However, DPPH radical scavenging ratio of LEEE was lower than </w:t>
      </w:r>
      <w:proofErr w:type="spellStart"/>
      <w:r>
        <w:rPr>
          <w:rFonts w:ascii="Times New Roman" w:hAnsi="Times New Roman"/>
          <w:sz w:val="24"/>
          <w:szCs w:val="24"/>
        </w:rPr>
        <w:t>Vc</w:t>
      </w:r>
      <w:proofErr w:type="spellEnd"/>
      <w:r>
        <w:rPr>
          <w:rFonts w:ascii="Times New Roman" w:hAnsi="Times New Roman"/>
          <w:sz w:val="24"/>
          <w:szCs w:val="24"/>
        </w:rPr>
        <w:t>. The IC</w:t>
      </w:r>
      <w:r>
        <w:rPr>
          <w:rFonts w:ascii="Times New Roman" w:hAnsi="Times New Roman"/>
          <w:sz w:val="24"/>
          <w:szCs w:val="24"/>
          <w:vertAlign w:val="subscript"/>
        </w:rPr>
        <w:t>50</w:t>
      </w:r>
      <w:r>
        <w:rPr>
          <w:rFonts w:ascii="Times New Roman" w:hAnsi="Times New Roman"/>
          <w:sz w:val="24"/>
          <w:szCs w:val="24"/>
        </w:rPr>
        <w:t xml:space="preserve"> value was 0.97 mg/</w:t>
      </w:r>
      <w:proofErr w:type="spellStart"/>
      <w:r>
        <w:rPr>
          <w:rFonts w:ascii="Times New Roman" w:hAnsi="Times New Roman"/>
          <w:sz w:val="24"/>
          <w:szCs w:val="24"/>
        </w:rPr>
        <w:t>mL.</w:t>
      </w:r>
      <w:proofErr w:type="spellEnd"/>
    </w:p>
    <w:p w14:paraId="6812FCA9" w14:textId="28683548" w:rsidR="00C5045A" w:rsidRDefault="00C5045A" w:rsidP="00C5045A">
      <w:pPr>
        <w:spacing w:line="480" w:lineRule="auto"/>
        <w:ind w:firstLineChars="200" w:firstLine="480"/>
        <w:rPr>
          <w:rFonts w:ascii="Times New Roman" w:hAnsi="Times New Roman"/>
          <w:sz w:val="24"/>
          <w:szCs w:val="24"/>
        </w:rPr>
      </w:pPr>
      <w:r>
        <w:rPr>
          <w:rFonts w:ascii="Times New Roman" w:hAnsi="Times New Roman"/>
          <w:sz w:val="24"/>
          <w:szCs w:val="24"/>
        </w:rPr>
        <w:t>ABTS radical had a maximum absorption peak at 734nm, and the absorbance value would become lower when it reacted with substances with antioxidant activity [1</w:t>
      </w:r>
      <w:r w:rsidR="00890E90">
        <w:rPr>
          <w:rFonts w:ascii="Times New Roman" w:hAnsi="Times New Roman"/>
          <w:sz w:val="24"/>
          <w:szCs w:val="24"/>
        </w:rPr>
        <w:t>1</w:t>
      </w:r>
      <w:r>
        <w:rPr>
          <w:rFonts w:ascii="Times New Roman" w:hAnsi="Times New Roman"/>
          <w:sz w:val="24"/>
          <w:szCs w:val="24"/>
        </w:rPr>
        <w:t xml:space="preserve">]. </w:t>
      </w:r>
      <w:bookmarkStart w:id="22" w:name="OLE_LINK12"/>
      <w:r>
        <w:rPr>
          <w:rFonts w:ascii="Times New Roman" w:hAnsi="Times New Roman"/>
          <w:sz w:val="24"/>
          <w:szCs w:val="24"/>
        </w:rPr>
        <w:t xml:space="preserve">The results of LEEE antioxidant capacity in scavenging ABTS free radicals are shown in Fig </w:t>
      </w:r>
      <w:r w:rsidR="00B029B6">
        <w:rPr>
          <w:rFonts w:ascii="Times New Roman" w:hAnsi="Times New Roman"/>
          <w:sz w:val="24"/>
          <w:szCs w:val="24"/>
        </w:rPr>
        <w:t>S</w:t>
      </w:r>
      <w:r>
        <w:rPr>
          <w:rFonts w:ascii="Times New Roman" w:hAnsi="Times New Roman"/>
          <w:sz w:val="24"/>
          <w:szCs w:val="24"/>
        </w:rPr>
        <w:t>1B.</w:t>
      </w:r>
      <w:bookmarkEnd w:id="22"/>
      <w:r>
        <w:rPr>
          <w:rFonts w:hint="eastAsia"/>
        </w:rPr>
        <w:t xml:space="preserve"> </w:t>
      </w:r>
      <w:r>
        <w:rPr>
          <w:rFonts w:ascii="Times New Roman" w:hAnsi="Times New Roman"/>
          <w:sz w:val="24"/>
          <w:szCs w:val="24"/>
        </w:rPr>
        <w:t xml:space="preserve">When the concentration of LEEE was 2.0 mg/mL, its clearance was close to that of </w:t>
      </w:r>
      <w:proofErr w:type="spellStart"/>
      <w:r>
        <w:rPr>
          <w:rFonts w:ascii="Times New Roman" w:hAnsi="Times New Roman"/>
          <w:sz w:val="24"/>
          <w:szCs w:val="24"/>
        </w:rPr>
        <w:t>Vc</w:t>
      </w:r>
      <w:proofErr w:type="spellEnd"/>
      <w:r>
        <w:rPr>
          <w:rFonts w:ascii="Times New Roman" w:hAnsi="Times New Roman"/>
          <w:sz w:val="24"/>
          <w:szCs w:val="24"/>
        </w:rPr>
        <w:t>, which was 98.37%. At the same time, the IC</w:t>
      </w:r>
      <w:r>
        <w:rPr>
          <w:rFonts w:ascii="Times New Roman" w:hAnsi="Times New Roman"/>
          <w:sz w:val="24"/>
          <w:szCs w:val="24"/>
          <w:vertAlign w:val="subscript"/>
        </w:rPr>
        <w:t>50</w:t>
      </w:r>
      <w:r>
        <w:rPr>
          <w:rFonts w:ascii="Times New Roman" w:hAnsi="Times New Roman"/>
          <w:sz w:val="24"/>
          <w:szCs w:val="24"/>
        </w:rPr>
        <w:t xml:space="preserve"> value of the LEEE scavenging ability of ABTS free radicals was 0.34 mg/</w:t>
      </w:r>
      <w:proofErr w:type="spellStart"/>
      <w:r>
        <w:rPr>
          <w:rFonts w:ascii="Times New Roman" w:hAnsi="Times New Roman"/>
          <w:sz w:val="24"/>
          <w:szCs w:val="24"/>
        </w:rPr>
        <w:t>mL.</w:t>
      </w:r>
      <w:proofErr w:type="spellEnd"/>
    </w:p>
    <w:p w14:paraId="3B73E105" w14:textId="3CEE98C9" w:rsidR="00C5045A" w:rsidRDefault="00C5045A" w:rsidP="00C5045A">
      <w:pPr>
        <w:spacing w:line="480" w:lineRule="auto"/>
        <w:ind w:firstLineChars="200" w:firstLine="480"/>
        <w:rPr>
          <w:rFonts w:ascii="Times New Roman" w:hAnsi="Times New Roman"/>
          <w:sz w:val="24"/>
          <w:szCs w:val="24"/>
        </w:rPr>
      </w:pPr>
      <w:r>
        <w:rPr>
          <w:rFonts w:ascii="Times New Roman" w:hAnsi="Times New Roman"/>
          <w:sz w:val="24"/>
          <w:szCs w:val="24"/>
        </w:rPr>
        <w:t>Hydroxyl radicals could oxidize Fe</w:t>
      </w:r>
      <w:r>
        <w:rPr>
          <w:rFonts w:ascii="Times New Roman" w:hAnsi="Times New Roman"/>
          <w:sz w:val="24"/>
          <w:szCs w:val="24"/>
          <w:vertAlign w:val="superscript"/>
        </w:rPr>
        <w:t>2+</w:t>
      </w:r>
      <w:r>
        <w:rPr>
          <w:rFonts w:ascii="Times New Roman" w:hAnsi="Times New Roman"/>
          <w:sz w:val="24"/>
          <w:szCs w:val="24"/>
        </w:rPr>
        <w:t xml:space="preserve"> to Fe</w:t>
      </w:r>
      <w:r>
        <w:rPr>
          <w:rFonts w:ascii="Times New Roman" w:hAnsi="Times New Roman"/>
          <w:sz w:val="24"/>
          <w:szCs w:val="24"/>
          <w:vertAlign w:val="superscript"/>
        </w:rPr>
        <w:t>3+</w:t>
      </w:r>
      <w:r>
        <w:rPr>
          <w:rFonts w:ascii="Times New Roman" w:hAnsi="Times New Roman"/>
          <w:sz w:val="24"/>
          <w:szCs w:val="24"/>
        </w:rPr>
        <w:t>, and Fe</w:t>
      </w:r>
      <w:r>
        <w:rPr>
          <w:rFonts w:ascii="Times New Roman" w:hAnsi="Times New Roman"/>
          <w:sz w:val="24"/>
          <w:szCs w:val="24"/>
          <w:vertAlign w:val="superscript"/>
        </w:rPr>
        <w:t>3+</w:t>
      </w:r>
      <w:r>
        <w:rPr>
          <w:rFonts w:ascii="Times New Roman" w:hAnsi="Times New Roman"/>
          <w:sz w:val="24"/>
          <w:szCs w:val="24"/>
        </w:rPr>
        <w:t xml:space="preserve"> reacted with 1,10-phenanthroline to form a complex with a maximum absorption peak at 536nm [12]. At the same time, substances with antioxidant activity could react with hydroxyl radicals to reduce the degree of oxidation of Fe</w:t>
      </w:r>
      <w:r>
        <w:rPr>
          <w:rFonts w:ascii="Times New Roman" w:hAnsi="Times New Roman"/>
          <w:sz w:val="24"/>
          <w:szCs w:val="24"/>
          <w:vertAlign w:val="superscript"/>
        </w:rPr>
        <w:t>2+</w:t>
      </w:r>
      <w:r>
        <w:rPr>
          <w:rFonts w:ascii="Times New Roman" w:hAnsi="Times New Roman"/>
          <w:sz w:val="24"/>
          <w:szCs w:val="24"/>
        </w:rPr>
        <w:t>, which meant that the absorbance value became lower to determine the ability to scavenge hydroxyl radicals [12].</w:t>
      </w:r>
      <w:r>
        <w:rPr>
          <w:rFonts w:hint="eastAsia"/>
        </w:rPr>
        <w:t xml:space="preserve"> </w:t>
      </w:r>
      <w:r>
        <w:rPr>
          <w:rFonts w:ascii="Times New Roman" w:hAnsi="Times New Roman"/>
          <w:sz w:val="24"/>
          <w:szCs w:val="24"/>
        </w:rPr>
        <w:t xml:space="preserve">The results of the antioxidant capacity of LEEE in scavenging hydroxyl radicals were shown in Figure </w:t>
      </w:r>
      <w:r w:rsidR="00B029B6">
        <w:rPr>
          <w:rFonts w:ascii="Times New Roman" w:hAnsi="Times New Roman"/>
          <w:sz w:val="24"/>
          <w:szCs w:val="24"/>
        </w:rPr>
        <w:t>S</w:t>
      </w:r>
      <w:r>
        <w:rPr>
          <w:rFonts w:ascii="Times New Roman" w:hAnsi="Times New Roman"/>
          <w:sz w:val="24"/>
          <w:szCs w:val="24"/>
        </w:rPr>
        <w:t xml:space="preserve">1C. When the concentration range was 0.0625-2.0mg/mL, although the ability of LEEE to scavenge </w:t>
      </w:r>
      <w:bookmarkStart w:id="23" w:name="OLE_LINK13"/>
      <w:r>
        <w:rPr>
          <w:rFonts w:ascii="Times New Roman" w:hAnsi="Times New Roman"/>
          <w:sz w:val="24"/>
          <w:szCs w:val="24"/>
        </w:rPr>
        <w:t>hydroxyl radicals</w:t>
      </w:r>
      <w:bookmarkEnd w:id="23"/>
      <w:r>
        <w:rPr>
          <w:rFonts w:ascii="Times New Roman" w:hAnsi="Times New Roman"/>
          <w:sz w:val="24"/>
          <w:szCs w:val="24"/>
        </w:rPr>
        <w:t xml:space="preserve"> showed a positive dose-effect dependence, there was still a gap between the clearance rate compare to </w:t>
      </w:r>
      <w:proofErr w:type="spellStart"/>
      <w:r>
        <w:rPr>
          <w:rFonts w:ascii="Times New Roman" w:hAnsi="Times New Roman"/>
          <w:sz w:val="24"/>
          <w:szCs w:val="24"/>
        </w:rPr>
        <w:t>Vc</w:t>
      </w:r>
      <w:proofErr w:type="spellEnd"/>
      <w:r>
        <w:rPr>
          <w:rFonts w:ascii="Times New Roman" w:hAnsi="Times New Roman"/>
          <w:sz w:val="24"/>
          <w:szCs w:val="24"/>
        </w:rPr>
        <w:t xml:space="preserve"> at 2.0 mg/mL, which was 63.36%. The IC</w:t>
      </w:r>
      <w:r>
        <w:rPr>
          <w:rFonts w:ascii="Times New Roman" w:hAnsi="Times New Roman"/>
          <w:sz w:val="24"/>
          <w:szCs w:val="24"/>
          <w:vertAlign w:val="subscript"/>
        </w:rPr>
        <w:t>50</w:t>
      </w:r>
      <w:r>
        <w:rPr>
          <w:rFonts w:ascii="Times New Roman" w:hAnsi="Times New Roman"/>
          <w:sz w:val="24"/>
          <w:szCs w:val="24"/>
        </w:rPr>
        <w:t xml:space="preserve"> value of the LEEE scavenging ability of hydroxyl radicals was 1.37 mg/</w:t>
      </w:r>
      <w:proofErr w:type="spellStart"/>
      <w:r>
        <w:rPr>
          <w:rFonts w:ascii="Times New Roman" w:hAnsi="Times New Roman"/>
          <w:sz w:val="24"/>
          <w:szCs w:val="24"/>
        </w:rPr>
        <w:t>mL.</w:t>
      </w:r>
      <w:proofErr w:type="spellEnd"/>
    </w:p>
    <w:p w14:paraId="7EDE1F3C" w14:textId="0D15B699" w:rsidR="00091E17" w:rsidRPr="000E58CB" w:rsidRDefault="00C5045A" w:rsidP="000E58CB">
      <w:pPr>
        <w:spacing w:line="480" w:lineRule="auto"/>
        <w:ind w:firstLineChars="200" w:firstLine="480"/>
        <w:rPr>
          <w:rFonts w:ascii="Times New Roman" w:hAnsi="Times New Roman"/>
          <w:sz w:val="24"/>
          <w:szCs w:val="24"/>
        </w:rPr>
      </w:pPr>
      <w:r>
        <w:rPr>
          <w:rFonts w:ascii="Times New Roman" w:hAnsi="Times New Roman"/>
          <w:sz w:val="24"/>
          <w:szCs w:val="24"/>
        </w:rPr>
        <w:lastRenderedPageBreak/>
        <w:t xml:space="preserve">These results indicated that LEEE had a good antioxidant capacity </w:t>
      </w:r>
      <w:r>
        <w:rPr>
          <w:rFonts w:ascii="Times New Roman" w:hAnsi="Times New Roman"/>
          <w:i/>
          <w:iCs/>
          <w:sz w:val="24"/>
          <w:szCs w:val="24"/>
        </w:rPr>
        <w:t>in vitro</w:t>
      </w:r>
      <w:r>
        <w:rPr>
          <w:rFonts w:hint="eastAsia"/>
        </w:rPr>
        <w:t xml:space="preserve"> </w:t>
      </w:r>
      <w:r>
        <w:rPr>
          <w:rFonts w:ascii="Times New Roman" w:hAnsi="Times New Roman"/>
          <w:sz w:val="24"/>
          <w:szCs w:val="24"/>
        </w:rPr>
        <w:t>through extremely significant scavenging ability of DPPH free radicals, ABTS free radicals and hydroxyl free radicals. The ability of LEEE to remove free radicals was ABTS free radicals, DPPH free radicals, and hydroxyl radicals according to the IC</w:t>
      </w:r>
      <w:r>
        <w:rPr>
          <w:rFonts w:ascii="Times New Roman" w:hAnsi="Times New Roman"/>
          <w:sz w:val="24"/>
          <w:szCs w:val="24"/>
          <w:vertAlign w:val="subscript"/>
        </w:rPr>
        <w:t>50</w:t>
      </w:r>
      <w:r>
        <w:rPr>
          <w:rFonts w:ascii="Times New Roman" w:hAnsi="Times New Roman"/>
          <w:sz w:val="24"/>
          <w:szCs w:val="24"/>
        </w:rPr>
        <w:t xml:space="preserve"> value. At the same time, the antioxidant activity </w:t>
      </w:r>
      <w:r>
        <w:rPr>
          <w:rFonts w:ascii="Times New Roman" w:hAnsi="Times New Roman"/>
          <w:i/>
          <w:iCs/>
          <w:sz w:val="24"/>
          <w:szCs w:val="24"/>
        </w:rPr>
        <w:t>in vitro</w:t>
      </w:r>
      <w:r>
        <w:rPr>
          <w:rFonts w:ascii="Times New Roman" w:hAnsi="Times New Roman"/>
          <w:sz w:val="24"/>
          <w:szCs w:val="24"/>
        </w:rPr>
        <w:t xml:space="preserve"> was reflected in the study of polysaccharide from </w:t>
      </w:r>
      <w:r>
        <w:rPr>
          <w:rFonts w:ascii="Times New Roman" w:hAnsi="Times New Roman"/>
          <w:i/>
          <w:iCs/>
          <w:sz w:val="24"/>
          <w:szCs w:val="24"/>
        </w:rPr>
        <w:t xml:space="preserve">Lentinus edodes </w:t>
      </w:r>
      <w:r>
        <w:rPr>
          <w:rFonts w:ascii="Times New Roman" w:hAnsi="Times New Roman"/>
          <w:sz w:val="24"/>
          <w:szCs w:val="24"/>
        </w:rPr>
        <w:t>[13]</w:t>
      </w:r>
      <w:r>
        <w:rPr>
          <w:rFonts w:ascii="Times New Roman" w:hAnsi="Times New Roman"/>
          <w:i/>
          <w:iCs/>
          <w:sz w:val="24"/>
          <w:szCs w:val="24"/>
        </w:rPr>
        <w:t>.</w:t>
      </w:r>
    </w:p>
    <w:p w14:paraId="7F28DCAC" w14:textId="769C7348" w:rsidR="00B8222D" w:rsidRPr="00DD6EAB" w:rsidRDefault="00202074" w:rsidP="00DD6EAB">
      <w:pPr>
        <w:spacing w:line="480" w:lineRule="auto"/>
        <w:jc w:val="left"/>
        <w:rPr>
          <w:rFonts w:ascii="Times New Roman" w:hAnsi="Times New Roman"/>
          <w:b/>
          <w:sz w:val="24"/>
          <w:szCs w:val="24"/>
        </w:rPr>
      </w:pPr>
      <w:r w:rsidRPr="00DD6EAB">
        <w:rPr>
          <w:rFonts w:ascii="Times New Roman" w:hAnsi="Times New Roman"/>
          <w:b/>
          <w:sz w:val="24"/>
          <w:szCs w:val="24"/>
        </w:rPr>
        <w:t>R</w:t>
      </w:r>
      <w:r w:rsidRPr="00DD6EAB">
        <w:rPr>
          <w:rFonts w:ascii="Times New Roman" w:hAnsi="Times New Roman" w:hint="eastAsia"/>
          <w:b/>
          <w:sz w:val="24"/>
          <w:szCs w:val="24"/>
        </w:rPr>
        <w:t>eferences</w:t>
      </w:r>
      <w:r w:rsidRPr="00DD6EAB">
        <w:rPr>
          <w:rFonts w:ascii="Times New Roman" w:hAnsi="Times New Roman" w:hint="eastAsia"/>
          <w:b/>
          <w:sz w:val="24"/>
          <w:szCs w:val="24"/>
        </w:rPr>
        <w:t>：</w:t>
      </w:r>
    </w:p>
    <w:p w14:paraId="6AFF82D2" w14:textId="619013FE" w:rsidR="00202074" w:rsidRDefault="00202074" w:rsidP="00012EB8">
      <w:pPr>
        <w:spacing w:line="480" w:lineRule="auto"/>
        <w:ind w:left="480" w:hangingChars="200" w:hanging="480"/>
        <w:rPr>
          <w:rStyle w:val="a9"/>
          <w:rFonts w:ascii="Times New Roman" w:hAnsi="Times New Roman"/>
          <w:bCs/>
          <w:sz w:val="24"/>
          <w:szCs w:val="24"/>
        </w:rPr>
      </w:pPr>
      <w:r w:rsidRPr="00202074">
        <w:rPr>
          <w:rFonts w:ascii="Times New Roman" w:hAnsi="Times New Roman"/>
          <w:bCs/>
          <w:sz w:val="24"/>
          <w:szCs w:val="24"/>
        </w:rPr>
        <w:t>1.</w:t>
      </w:r>
      <w:r w:rsidRPr="00202074">
        <w:rPr>
          <w:rFonts w:ascii="Times New Roman" w:hAnsi="Times New Roman"/>
          <w:bCs/>
          <w:sz w:val="24"/>
          <w:szCs w:val="24"/>
        </w:rPr>
        <w:tab/>
        <w:t>Chen Y</w:t>
      </w:r>
      <w:r w:rsidR="0069404D">
        <w:rPr>
          <w:rFonts w:ascii="Times New Roman" w:hAnsi="Times New Roman"/>
          <w:bCs/>
          <w:sz w:val="24"/>
          <w:szCs w:val="24"/>
        </w:rPr>
        <w:t>X,</w:t>
      </w:r>
      <w:r w:rsidRPr="00202074">
        <w:rPr>
          <w:rFonts w:ascii="Times New Roman" w:hAnsi="Times New Roman"/>
          <w:bCs/>
          <w:sz w:val="24"/>
          <w:szCs w:val="24"/>
        </w:rPr>
        <w:t xml:space="preserve"> Liu X</w:t>
      </w:r>
      <w:r w:rsidR="0069404D">
        <w:rPr>
          <w:rFonts w:ascii="Times New Roman" w:hAnsi="Times New Roman"/>
          <w:bCs/>
          <w:sz w:val="24"/>
          <w:szCs w:val="24"/>
        </w:rPr>
        <w:t>Y,</w:t>
      </w:r>
      <w:r w:rsidRPr="00202074">
        <w:rPr>
          <w:rFonts w:ascii="Times New Roman" w:hAnsi="Times New Roman"/>
          <w:bCs/>
          <w:sz w:val="24"/>
          <w:szCs w:val="24"/>
        </w:rPr>
        <w:t xml:space="preserve"> Xiao Z</w:t>
      </w:r>
      <w:r w:rsidR="0069404D">
        <w:rPr>
          <w:rFonts w:ascii="Times New Roman" w:hAnsi="Times New Roman"/>
          <w:bCs/>
          <w:sz w:val="24"/>
          <w:szCs w:val="24"/>
        </w:rPr>
        <w:t>,</w:t>
      </w:r>
      <w:r w:rsidRPr="00202074">
        <w:rPr>
          <w:rFonts w:ascii="Times New Roman" w:hAnsi="Times New Roman"/>
          <w:bCs/>
          <w:sz w:val="24"/>
          <w:szCs w:val="24"/>
        </w:rPr>
        <w:t xml:space="preserve"> Huang Y</w:t>
      </w:r>
      <w:r w:rsidR="0069404D">
        <w:rPr>
          <w:rFonts w:ascii="Times New Roman" w:hAnsi="Times New Roman"/>
          <w:bCs/>
          <w:sz w:val="24"/>
          <w:szCs w:val="24"/>
        </w:rPr>
        <w:t>F,</w:t>
      </w:r>
      <w:r w:rsidRPr="00202074">
        <w:rPr>
          <w:rFonts w:ascii="Times New Roman" w:hAnsi="Times New Roman"/>
          <w:bCs/>
          <w:sz w:val="24"/>
          <w:szCs w:val="24"/>
        </w:rPr>
        <w:t xml:space="preserve"> Liu B</w:t>
      </w:r>
      <w:r w:rsidR="0069404D">
        <w:rPr>
          <w:rFonts w:ascii="Times New Roman" w:hAnsi="Times New Roman"/>
          <w:bCs/>
          <w:sz w:val="24"/>
          <w:szCs w:val="24"/>
        </w:rPr>
        <w:t xml:space="preserve"> (</w:t>
      </w:r>
      <w:r w:rsidR="0069404D" w:rsidRPr="00202074">
        <w:rPr>
          <w:rFonts w:ascii="Times New Roman" w:hAnsi="Times New Roman"/>
          <w:bCs/>
          <w:sz w:val="24"/>
          <w:szCs w:val="24"/>
        </w:rPr>
        <w:t>2016</w:t>
      </w:r>
      <w:r w:rsidR="0069404D">
        <w:rPr>
          <w:rFonts w:ascii="Times New Roman" w:hAnsi="Times New Roman"/>
          <w:bCs/>
          <w:sz w:val="24"/>
          <w:szCs w:val="24"/>
        </w:rPr>
        <w:t>)</w:t>
      </w:r>
      <w:r w:rsidRPr="00202074">
        <w:rPr>
          <w:rFonts w:ascii="Times New Roman" w:hAnsi="Times New Roman"/>
          <w:bCs/>
          <w:sz w:val="24"/>
          <w:szCs w:val="24"/>
        </w:rPr>
        <w:t xml:space="preserve"> Antioxidant activities of polysaccharides obtained from </w:t>
      </w:r>
      <w:r w:rsidRPr="0069404D">
        <w:rPr>
          <w:rFonts w:ascii="Times New Roman" w:hAnsi="Times New Roman"/>
          <w:bCs/>
          <w:i/>
          <w:iCs/>
          <w:sz w:val="24"/>
          <w:szCs w:val="24"/>
        </w:rPr>
        <w:t xml:space="preserve">Chlorella </w:t>
      </w:r>
      <w:proofErr w:type="spellStart"/>
      <w:r w:rsidRPr="0069404D">
        <w:rPr>
          <w:rFonts w:ascii="Times New Roman" w:hAnsi="Times New Roman"/>
          <w:bCs/>
          <w:i/>
          <w:iCs/>
          <w:sz w:val="24"/>
          <w:szCs w:val="24"/>
        </w:rPr>
        <w:t>pyrenoidosa</w:t>
      </w:r>
      <w:proofErr w:type="spellEnd"/>
      <w:r w:rsidRPr="00202074">
        <w:rPr>
          <w:rFonts w:ascii="Times New Roman" w:hAnsi="Times New Roman"/>
          <w:bCs/>
          <w:sz w:val="24"/>
          <w:szCs w:val="24"/>
        </w:rPr>
        <w:t xml:space="preserve"> via different ethanol concentrations. Int J Biol </w:t>
      </w:r>
      <w:proofErr w:type="spellStart"/>
      <w:r w:rsidRPr="00202074">
        <w:rPr>
          <w:rFonts w:ascii="Times New Roman" w:hAnsi="Times New Roman"/>
          <w:bCs/>
          <w:sz w:val="24"/>
          <w:szCs w:val="24"/>
        </w:rPr>
        <w:t>Macromol</w:t>
      </w:r>
      <w:proofErr w:type="spellEnd"/>
      <w:r w:rsidRPr="00202074">
        <w:rPr>
          <w:rFonts w:ascii="Times New Roman" w:hAnsi="Times New Roman"/>
          <w:bCs/>
          <w:sz w:val="24"/>
          <w:szCs w:val="24"/>
        </w:rPr>
        <w:t xml:space="preserve"> 91</w:t>
      </w:r>
      <w:r w:rsidR="0069404D">
        <w:rPr>
          <w:rFonts w:ascii="Times New Roman" w:hAnsi="Times New Roman"/>
          <w:bCs/>
          <w:sz w:val="24"/>
          <w:szCs w:val="24"/>
        </w:rPr>
        <w:t>:</w:t>
      </w:r>
      <w:r w:rsidRPr="00202074">
        <w:rPr>
          <w:rFonts w:ascii="Times New Roman" w:hAnsi="Times New Roman"/>
          <w:bCs/>
          <w:sz w:val="24"/>
          <w:szCs w:val="24"/>
        </w:rPr>
        <w:t>505-509</w:t>
      </w:r>
      <w:r w:rsidR="0069404D">
        <w:rPr>
          <w:rFonts w:ascii="Times New Roman" w:hAnsi="Times New Roman"/>
          <w:bCs/>
          <w:sz w:val="24"/>
          <w:szCs w:val="24"/>
        </w:rPr>
        <w:t>.</w:t>
      </w:r>
      <w:r w:rsidRPr="00202074">
        <w:rPr>
          <w:rFonts w:ascii="Times New Roman" w:hAnsi="Times New Roman"/>
          <w:bCs/>
          <w:sz w:val="24"/>
          <w:szCs w:val="24"/>
        </w:rPr>
        <w:t xml:space="preserve"> </w:t>
      </w:r>
      <w:hyperlink r:id="rId6" w:history="1">
        <w:r w:rsidR="0069404D" w:rsidRPr="007E28E6">
          <w:rPr>
            <w:rStyle w:val="a9"/>
            <w:rFonts w:ascii="Times New Roman" w:hAnsi="Times New Roman"/>
            <w:bCs/>
            <w:sz w:val="24"/>
            <w:szCs w:val="24"/>
          </w:rPr>
          <w:t>https://doi.org/10.1016/j.ijbiomac.2016.05.086</w:t>
        </w:r>
      </w:hyperlink>
    </w:p>
    <w:p w14:paraId="6F5BCF29" w14:textId="22B0CCE7" w:rsidR="00790477" w:rsidRDefault="0040121E" w:rsidP="00012EB8">
      <w:pPr>
        <w:spacing w:line="480" w:lineRule="auto"/>
        <w:ind w:left="480" w:hangingChars="200" w:hanging="480"/>
        <w:rPr>
          <w:rFonts w:ascii="Times New Roman" w:hAnsi="Times New Roman"/>
          <w:bCs/>
          <w:sz w:val="24"/>
          <w:szCs w:val="24"/>
        </w:rPr>
      </w:pPr>
      <w:r>
        <w:rPr>
          <w:rFonts w:ascii="Times New Roman" w:hAnsi="Times New Roman"/>
          <w:bCs/>
          <w:sz w:val="24"/>
          <w:szCs w:val="24"/>
        </w:rPr>
        <w:t>2</w:t>
      </w:r>
      <w:r w:rsidR="00790477" w:rsidRPr="00790477">
        <w:rPr>
          <w:rFonts w:ascii="Times New Roman" w:hAnsi="Times New Roman"/>
          <w:bCs/>
          <w:sz w:val="24"/>
          <w:szCs w:val="24"/>
        </w:rPr>
        <w:t>.</w:t>
      </w:r>
      <w:r w:rsidR="00790477" w:rsidRPr="00790477">
        <w:rPr>
          <w:rFonts w:ascii="Times New Roman" w:hAnsi="Times New Roman"/>
          <w:bCs/>
          <w:sz w:val="24"/>
          <w:szCs w:val="24"/>
        </w:rPr>
        <w:tab/>
        <w:t>Chen</w:t>
      </w:r>
      <w:r w:rsidR="00790477">
        <w:rPr>
          <w:rFonts w:ascii="Times New Roman" w:hAnsi="Times New Roman"/>
          <w:bCs/>
          <w:sz w:val="24"/>
          <w:szCs w:val="24"/>
        </w:rPr>
        <w:t xml:space="preserve"> GJ,</w:t>
      </w:r>
      <w:r w:rsidR="00790477" w:rsidRPr="00790477">
        <w:rPr>
          <w:rFonts w:ascii="Times New Roman" w:hAnsi="Times New Roman"/>
          <w:bCs/>
          <w:sz w:val="24"/>
          <w:szCs w:val="24"/>
        </w:rPr>
        <w:t xml:space="preserve"> Fang</w:t>
      </w:r>
      <w:r w:rsidR="00790477">
        <w:rPr>
          <w:rFonts w:ascii="Times New Roman" w:hAnsi="Times New Roman"/>
          <w:bCs/>
          <w:sz w:val="24"/>
          <w:szCs w:val="24"/>
        </w:rPr>
        <w:t xml:space="preserve"> CC,</w:t>
      </w:r>
      <w:r w:rsidR="00790477" w:rsidRPr="00790477">
        <w:rPr>
          <w:rFonts w:ascii="Times New Roman" w:hAnsi="Times New Roman"/>
          <w:bCs/>
          <w:sz w:val="24"/>
          <w:szCs w:val="24"/>
        </w:rPr>
        <w:t xml:space="preserve"> Ran</w:t>
      </w:r>
      <w:r w:rsidR="00790477">
        <w:rPr>
          <w:rFonts w:ascii="Times New Roman" w:hAnsi="Times New Roman"/>
          <w:bCs/>
          <w:sz w:val="24"/>
          <w:szCs w:val="24"/>
        </w:rPr>
        <w:t xml:space="preserve"> CX,</w:t>
      </w:r>
      <w:r w:rsidR="00790477" w:rsidRPr="00790477">
        <w:rPr>
          <w:rFonts w:ascii="Times New Roman" w:hAnsi="Times New Roman"/>
          <w:bCs/>
          <w:sz w:val="24"/>
          <w:szCs w:val="24"/>
        </w:rPr>
        <w:t xml:space="preserve"> Tan</w:t>
      </w:r>
      <w:r w:rsidR="00790477">
        <w:rPr>
          <w:rFonts w:ascii="Times New Roman" w:hAnsi="Times New Roman"/>
          <w:bCs/>
          <w:sz w:val="24"/>
          <w:szCs w:val="24"/>
        </w:rPr>
        <w:t xml:space="preserve"> Y,</w:t>
      </w:r>
      <w:r w:rsidR="00790477" w:rsidRPr="00790477">
        <w:rPr>
          <w:rFonts w:ascii="Times New Roman" w:hAnsi="Times New Roman"/>
          <w:bCs/>
          <w:sz w:val="24"/>
          <w:szCs w:val="24"/>
        </w:rPr>
        <w:t xml:space="preserve"> Yu</w:t>
      </w:r>
      <w:r w:rsidR="00790477">
        <w:rPr>
          <w:rFonts w:ascii="Times New Roman" w:hAnsi="Times New Roman"/>
          <w:bCs/>
          <w:sz w:val="24"/>
          <w:szCs w:val="24"/>
        </w:rPr>
        <w:t xml:space="preserve"> QQ,</w:t>
      </w:r>
      <w:r w:rsidR="00790477" w:rsidRPr="00790477">
        <w:rPr>
          <w:rFonts w:ascii="Times New Roman" w:hAnsi="Times New Roman"/>
          <w:bCs/>
          <w:sz w:val="24"/>
          <w:szCs w:val="24"/>
        </w:rPr>
        <w:t xml:space="preserve"> Kan</w:t>
      </w:r>
      <w:r w:rsidR="00790477">
        <w:rPr>
          <w:rFonts w:ascii="Times New Roman" w:hAnsi="Times New Roman"/>
          <w:bCs/>
          <w:sz w:val="24"/>
          <w:szCs w:val="24"/>
        </w:rPr>
        <w:t xml:space="preserve"> JQ (2019)</w:t>
      </w:r>
      <w:r w:rsidR="00790477" w:rsidRPr="00790477">
        <w:rPr>
          <w:rFonts w:ascii="Times New Roman" w:hAnsi="Times New Roman"/>
          <w:bCs/>
          <w:sz w:val="24"/>
          <w:szCs w:val="24"/>
        </w:rPr>
        <w:t xml:space="preserve"> Comparison of different extraction methods for polysaccharides from bamboo shoots (</w:t>
      </w:r>
      <w:proofErr w:type="spellStart"/>
      <w:r w:rsidR="00790477" w:rsidRPr="00790477">
        <w:rPr>
          <w:rFonts w:ascii="Times New Roman" w:hAnsi="Times New Roman"/>
          <w:bCs/>
          <w:i/>
          <w:iCs/>
          <w:sz w:val="24"/>
          <w:szCs w:val="24"/>
        </w:rPr>
        <w:t>Chimonobambusa</w:t>
      </w:r>
      <w:proofErr w:type="spellEnd"/>
      <w:r w:rsidR="00790477" w:rsidRPr="00790477">
        <w:rPr>
          <w:rFonts w:ascii="Times New Roman" w:hAnsi="Times New Roman"/>
          <w:bCs/>
          <w:i/>
          <w:iCs/>
          <w:sz w:val="24"/>
          <w:szCs w:val="24"/>
        </w:rPr>
        <w:t xml:space="preserve"> quadrangularis</w:t>
      </w:r>
      <w:r w:rsidR="00790477" w:rsidRPr="00790477">
        <w:rPr>
          <w:rFonts w:ascii="Times New Roman" w:hAnsi="Times New Roman"/>
          <w:bCs/>
          <w:sz w:val="24"/>
          <w:szCs w:val="24"/>
        </w:rPr>
        <w:t xml:space="preserve">) processing by-products. Int J Biol </w:t>
      </w:r>
      <w:proofErr w:type="spellStart"/>
      <w:r w:rsidR="00790477" w:rsidRPr="00790477">
        <w:rPr>
          <w:rFonts w:ascii="Times New Roman" w:hAnsi="Times New Roman"/>
          <w:bCs/>
          <w:sz w:val="24"/>
          <w:szCs w:val="24"/>
        </w:rPr>
        <w:t>Macromol</w:t>
      </w:r>
      <w:proofErr w:type="spellEnd"/>
      <w:r w:rsidR="00790477" w:rsidRPr="00790477">
        <w:rPr>
          <w:rFonts w:ascii="Times New Roman" w:hAnsi="Times New Roman"/>
          <w:bCs/>
          <w:sz w:val="24"/>
          <w:szCs w:val="24"/>
        </w:rPr>
        <w:t xml:space="preserve"> 130</w:t>
      </w:r>
      <w:r w:rsidR="00790477">
        <w:rPr>
          <w:rFonts w:ascii="Times New Roman" w:hAnsi="Times New Roman"/>
          <w:bCs/>
          <w:sz w:val="24"/>
          <w:szCs w:val="24"/>
        </w:rPr>
        <w:t>:</w:t>
      </w:r>
      <w:r w:rsidR="00790477" w:rsidRPr="00790477">
        <w:rPr>
          <w:rFonts w:ascii="Times New Roman" w:hAnsi="Times New Roman"/>
          <w:bCs/>
          <w:sz w:val="24"/>
          <w:szCs w:val="24"/>
        </w:rPr>
        <w:t>903-914</w:t>
      </w:r>
      <w:r w:rsidR="00790477">
        <w:rPr>
          <w:rFonts w:ascii="Times New Roman" w:hAnsi="Times New Roman"/>
          <w:bCs/>
          <w:sz w:val="24"/>
          <w:szCs w:val="24"/>
        </w:rPr>
        <w:t xml:space="preserve">. </w:t>
      </w:r>
      <w:hyperlink r:id="rId7" w:history="1">
        <w:r w:rsidR="00790477" w:rsidRPr="00AE1D87">
          <w:rPr>
            <w:rStyle w:val="a9"/>
            <w:rFonts w:ascii="Times New Roman" w:hAnsi="Times New Roman"/>
            <w:bCs/>
            <w:sz w:val="24"/>
            <w:szCs w:val="24"/>
          </w:rPr>
          <w:t>https://doi.org/10.1016/j.ijbiomac.2019.03.038</w:t>
        </w:r>
      </w:hyperlink>
    </w:p>
    <w:p w14:paraId="40D93A47" w14:textId="31CFC9A1" w:rsidR="0069404D" w:rsidRDefault="00416B7A" w:rsidP="00012EB8">
      <w:pPr>
        <w:spacing w:line="480" w:lineRule="auto"/>
        <w:ind w:left="480" w:hangingChars="200" w:hanging="480"/>
        <w:rPr>
          <w:rFonts w:ascii="Times New Roman" w:hAnsi="Times New Roman"/>
          <w:bCs/>
          <w:sz w:val="24"/>
          <w:szCs w:val="24"/>
        </w:rPr>
      </w:pPr>
      <w:r>
        <w:rPr>
          <w:rFonts w:ascii="Times New Roman" w:hAnsi="Times New Roman"/>
          <w:bCs/>
          <w:sz w:val="24"/>
          <w:szCs w:val="24"/>
        </w:rPr>
        <w:t>3</w:t>
      </w:r>
      <w:r w:rsidR="00012EB8" w:rsidRPr="00012EB8">
        <w:rPr>
          <w:rFonts w:ascii="Times New Roman" w:hAnsi="Times New Roman"/>
          <w:bCs/>
          <w:sz w:val="24"/>
          <w:szCs w:val="24"/>
        </w:rPr>
        <w:t>.</w:t>
      </w:r>
      <w:r w:rsidR="00012EB8" w:rsidRPr="00012EB8">
        <w:rPr>
          <w:rFonts w:ascii="Times New Roman" w:hAnsi="Times New Roman"/>
          <w:bCs/>
          <w:sz w:val="24"/>
          <w:szCs w:val="24"/>
        </w:rPr>
        <w:tab/>
        <w:t>Liu X</w:t>
      </w:r>
      <w:r w:rsidR="00012EB8">
        <w:rPr>
          <w:rFonts w:ascii="Times New Roman" w:hAnsi="Times New Roman"/>
          <w:bCs/>
          <w:sz w:val="24"/>
          <w:szCs w:val="24"/>
        </w:rPr>
        <w:t>Y,</w:t>
      </w:r>
      <w:r w:rsidR="00012EB8" w:rsidRPr="00012EB8">
        <w:rPr>
          <w:rFonts w:ascii="Times New Roman" w:hAnsi="Times New Roman"/>
          <w:bCs/>
          <w:sz w:val="24"/>
          <w:szCs w:val="24"/>
        </w:rPr>
        <w:t xml:space="preserve"> Chen</w:t>
      </w:r>
      <w:r w:rsidR="00012EB8">
        <w:rPr>
          <w:rFonts w:ascii="Times New Roman" w:hAnsi="Times New Roman"/>
          <w:bCs/>
          <w:sz w:val="24"/>
          <w:szCs w:val="24"/>
        </w:rPr>
        <w:t xml:space="preserve"> YX,</w:t>
      </w:r>
      <w:r w:rsidR="00012EB8" w:rsidRPr="00012EB8">
        <w:rPr>
          <w:rFonts w:ascii="Times New Roman" w:hAnsi="Times New Roman"/>
          <w:bCs/>
          <w:sz w:val="24"/>
          <w:szCs w:val="24"/>
        </w:rPr>
        <w:t xml:space="preserve"> Wu</w:t>
      </w:r>
      <w:r w:rsidR="00012EB8">
        <w:rPr>
          <w:rFonts w:ascii="Times New Roman" w:hAnsi="Times New Roman"/>
          <w:bCs/>
          <w:sz w:val="24"/>
          <w:szCs w:val="24"/>
        </w:rPr>
        <w:t xml:space="preserve"> LX,</w:t>
      </w:r>
      <w:r w:rsidR="00012EB8" w:rsidRPr="00012EB8">
        <w:rPr>
          <w:rFonts w:ascii="Times New Roman" w:hAnsi="Times New Roman"/>
          <w:bCs/>
          <w:sz w:val="24"/>
          <w:szCs w:val="24"/>
        </w:rPr>
        <w:t xml:space="preserve"> Wu</w:t>
      </w:r>
      <w:r w:rsidR="00012EB8">
        <w:rPr>
          <w:rFonts w:ascii="Times New Roman" w:hAnsi="Times New Roman"/>
          <w:bCs/>
          <w:sz w:val="24"/>
          <w:szCs w:val="24"/>
        </w:rPr>
        <w:t xml:space="preserve"> XQ,</w:t>
      </w:r>
      <w:r w:rsidR="00012EB8" w:rsidRPr="00012EB8">
        <w:rPr>
          <w:rFonts w:ascii="Times New Roman" w:hAnsi="Times New Roman"/>
          <w:bCs/>
          <w:sz w:val="24"/>
          <w:szCs w:val="24"/>
        </w:rPr>
        <w:t xml:space="preserve"> Huang</w:t>
      </w:r>
      <w:r w:rsidR="00012EB8">
        <w:rPr>
          <w:rFonts w:ascii="Times New Roman" w:hAnsi="Times New Roman"/>
          <w:bCs/>
          <w:sz w:val="24"/>
          <w:szCs w:val="24"/>
        </w:rPr>
        <w:t xml:space="preserve"> YF,</w:t>
      </w:r>
      <w:r w:rsidR="00012EB8" w:rsidRPr="00012EB8">
        <w:rPr>
          <w:rFonts w:ascii="Times New Roman" w:hAnsi="Times New Roman"/>
          <w:bCs/>
          <w:sz w:val="24"/>
          <w:szCs w:val="24"/>
        </w:rPr>
        <w:t xml:space="preserve"> Liu</w:t>
      </w:r>
      <w:r w:rsidR="00012EB8">
        <w:rPr>
          <w:rFonts w:ascii="Times New Roman" w:hAnsi="Times New Roman"/>
          <w:bCs/>
          <w:sz w:val="24"/>
          <w:szCs w:val="24"/>
        </w:rPr>
        <w:t xml:space="preserve"> </w:t>
      </w:r>
      <w:r w:rsidR="00012EB8" w:rsidRPr="00012EB8">
        <w:rPr>
          <w:rFonts w:ascii="Times New Roman" w:hAnsi="Times New Roman"/>
          <w:bCs/>
          <w:sz w:val="24"/>
          <w:szCs w:val="24"/>
        </w:rPr>
        <w:t>B</w:t>
      </w:r>
      <w:r w:rsidR="00012EB8">
        <w:rPr>
          <w:rFonts w:ascii="Times New Roman" w:hAnsi="Times New Roman"/>
          <w:bCs/>
          <w:sz w:val="24"/>
          <w:szCs w:val="24"/>
        </w:rPr>
        <w:t xml:space="preserve"> (</w:t>
      </w:r>
      <w:r w:rsidR="00012EB8" w:rsidRPr="00012EB8">
        <w:rPr>
          <w:rFonts w:ascii="Times New Roman" w:hAnsi="Times New Roman"/>
          <w:bCs/>
          <w:sz w:val="24"/>
          <w:szCs w:val="24"/>
        </w:rPr>
        <w:t>2017</w:t>
      </w:r>
      <w:r w:rsidR="00012EB8">
        <w:rPr>
          <w:rFonts w:ascii="Times New Roman" w:hAnsi="Times New Roman"/>
          <w:bCs/>
          <w:sz w:val="24"/>
          <w:szCs w:val="24"/>
        </w:rPr>
        <w:t>)</w:t>
      </w:r>
      <w:r w:rsidR="00012EB8" w:rsidRPr="00012EB8">
        <w:rPr>
          <w:rFonts w:ascii="Times New Roman" w:hAnsi="Times New Roman"/>
          <w:bCs/>
          <w:sz w:val="24"/>
          <w:szCs w:val="24"/>
        </w:rPr>
        <w:t xml:space="preserve"> Optimization of polysaccharides extraction from </w:t>
      </w:r>
      <w:proofErr w:type="spellStart"/>
      <w:r w:rsidR="00012EB8" w:rsidRPr="00012EB8">
        <w:rPr>
          <w:rFonts w:ascii="Times New Roman" w:hAnsi="Times New Roman"/>
          <w:bCs/>
          <w:i/>
          <w:iCs/>
          <w:sz w:val="24"/>
          <w:szCs w:val="24"/>
        </w:rPr>
        <w:t>Dictyophora</w:t>
      </w:r>
      <w:proofErr w:type="spellEnd"/>
      <w:r w:rsidR="00012EB8" w:rsidRPr="00012EB8">
        <w:rPr>
          <w:rFonts w:ascii="Times New Roman" w:hAnsi="Times New Roman"/>
          <w:bCs/>
          <w:i/>
          <w:iCs/>
          <w:sz w:val="24"/>
          <w:szCs w:val="24"/>
        </w:rPr>
        <w:t xml:space="preserve"> </w:t>
      </w:r>
      <w:proofErr w:type="spellStart"/>
      <w:r w:rsidR="00012EB8" w:rsidRPr="00012EB8">
        <w:rPr>
          <w:rFonts w:ascii="Times New Roman" w:hAnsi="Times New Roman"/>
          <w:bCs/>
          <w:i/>
          <w:iCs/>
          <w:sz w:val="24"/>
          <w:szCs w:val="24"/>
        </w:rPr>
        <w:t>indusiata</w:t>
      </w:r>
      <w:proofErr w:type="spellEnd"/>
      <w:r w:rsidR="00012EB8" w:rsidRPr="00012EB8">
        <w:rPr>
          <w:rFonts w:ascii="Times New Roman" w:hAnsi="Times New Roman"/>
          <w:bCs/>
          <w:sz w:val="24"/>
          <w:szCs w:val="24"/>
        </w:rPr>
        <w:t xml:space="preserve"> and determination of its antioxidant activity. Int J Biol </w:t>
      </w:r>
      <w:proofErr w:type="spellStart"/>
      <w:r w:rsidR="00012EB8" w:rsidRPr="00012EB8">
        <w:rPr>
          <w:rFonts w:ascii="Times New Roman" w:hAnsi="Times New Roman"/>
          <w:bCs/>
          <w:sz w:val="24"/>
          <w:szCs w:val="24"/>
        </w:rPr>
        <w:t>Macromol</w:t>
      </w:r>
      <w:proofErr w:type="spellEnd"/>
      <w:r w:rsidR="00012EB8" w:rsidRPr="00012EB8">
        <w:rPr>
          <w:rFonts w:ascii="Times New Roman" w:hAnsi="Times New Roman"/>
          <w:bCs/>
          <w:sz w:val="24"/>
          <w:szCs w:val="24"/>
        </w:rPr>
        <w:t xml:space="preserve"> 103</w:t>
      </w:r>
      <w:r w:rsidR="00012EB8">
        <w:rPr>
          <w:rFonts w:ascii="Times New Roman" w:hAnsi="Times New Roman"/>
          <w:bCs/>
          <w:sz w:val="24"/>
          <w:szCs w:val="24"/>
        </w:rPr>
        <w:t>:</w:t>
      </w:r>
      <w:r w:rsidR="00012EB8" w:rsidRPr="00012EB8">
        <w:rPr>
          <w:rFonts w:ascii="Times New Roman" w:hAnsi="Times New Roman"/>
          <w:bCs/>
          <w:sz w:val="24"/>
          <w:szCs w:val="24"/>
        </w:rPr>
        <w:t>175-181</w:t>
      </w:r>
      <w:r w:rsidR="00012EB8">
        <w:rPr>
          <w:rFonts w:ascii="Times New Roman" w:hAnsi="Times New Roman"/>
          <w:bCs/>
          <w:sz w:val="24"/>
          <w:szCs w:val="24"/>
        </w:rPr>
        <w:t>.</w:t>
      </w:r>
      <w:r w:rsidR="00012EB8" w:rsidRPr="00012EB8">
        <w:rPr>
          <w:rFonts w:ascii="Times New Roman" w:hAnsi="Times New Roman"/>
          <w:bCs/>
          <w:sz w:val="24"/>
          <w:szCs w:val="24"/>
        </w:rPr>
        <w:t xml:space="preserve"> </w:t>
      </w:r>
      <w:hyperlink r:id="rId8" w:history="1">
        <w:r w:rsidR="00012EB8" w:rsidRPr="007E28E6">
          <w:rPr>
            <w:rStyle w:val="a9"/>
            <w:rFonts w:ascii="Times New Roman" w:hAnsi="Times New Roman"/>
            <w:bCs/>
            <w:sz w:val="24"/>
            <w:szCs w:val="24"/>
          </w:rPr>
          <w:t>https://doi.org/10.1016/j.ijbiomac.2017.04.125</w:t>
        </w:r>
      </w:hyperlink>
    </w:p>
    <w:p w14:paraId="2F7447C0" w14:textId="1EC93E86" w:rsidR="00012EB8" w:rsidRDefault="0086257A" w:rsidP="00012EB8">
      <w:pPr>
        <w:spacing w:line="480" w:lineRule="auto"/>
        <w:ind w:left="480" w:hangingChars="200" w:hanging="480"/>
        <w:rPr>
          <w:rFonts w:ascii="Times New Roman" w:hAnsi="Times New Roman"/>
          <w:bCs/>
          <w:sz w:val="24"/>
          <w:szCs w:val="24"/>
        </w:rPr>
      </w:pPr>
      <w:r>
        <w:rPr>
          <w:rFonts w:ascii="Times New Roman" w:hAnsi="Times New Roman"/>
          <w:bCs/>
          <w:sz w:val="24"/>
          <w:szCs w:val="24"/>
        </w:rPr>
        <w:t>4</w:t>
      </w:r>
      <w:r w:rsidRPr="0086257A">
        <w:rPr>
          <w:rFonts w:ascii="Times New Roman" w:hAnsi="Times New Roman"/>
          <w:bCs/>
          <w:sz w:val="24"/>
          <w:szCs w:val="24"/>
        </w:rPr>
        <w:t>.</w:t>
      </w:r>
      <w:r w:rsidRPr="0086257A">
        <w:rPr>
          <w:rFonts w:ascii="Times New Roman" w:hAnsi="Times New Roman"/>
          <w:bCs/>
          <w:sz w:val="24"/>
          <w:szCs w:val="24"/>
        </w:rPr>
        <w:tab/>
        <w:t>Lin G</w:t>
      </w:r>
      <w:r>
        <w:rPr>
          <w:rFonts w:ascii="Times New Roman" w:hAnsi="Times New Roman"/>
          <w:bCs/>
          <w:sz w:val="24"/>
          <w:szCs w:val="24"/>
        </w:rPr>
        <w:t>P,</w:t>
      </w:r>
      <w:r w:rsidRPr="0086257A">
        <w:rPr>
          <w:rFonts w:ascii="Times New Roman" w:hAnsi="Times New Roman"/>
          <w:bCs/>
          <w:sz w:val="24"/>
          <w:szCs w:val="24"/>
        </w:rPr>
        <w:t xml:space="preserve"> Wu</w:t>
      </w:r>
      <w:r>
        <w:rPr>
          <w:rFonts w:ascii="Times New Roman" w:hAnsi="Times New Roman"/>
          <w:bCs/>
          <w:sz w:val="24"/>
          <w:szCs w:val="24"/>
        </w:rPr>
        <w:t xml:space="preserve"> DS,</w:t>
      </w:r>
      <w:r w:rsidRPr="0086257A">
        <w:rPr>
          <w:rFonts w:ascii="Times New Roman" w:hAnsi="Times New Roman"/>
          <w:bCs/>
          <w:sz w:val="24"/>
          <w:szCs w:val="24"/>
        </w:rPr>
        <w:t xml:space="preserve"> Xiao</w:t>
      </w:r>
      <w:r>
        <w:rPr>
          <w:rFonts w:ascii="Times New Roman" w:hAnsi="Times New Roman"/>
          <w:bCs/>
          <w:sz w:val="24"/>
          <w:szCs w:val="24"/>
        </w:rPr>
        <w:t xml:space="preserve"> XW,</w:t>
      </w:r>
      <w:r w:rsidRPr="0086257A">
        <w:rPr>
          <w:rFonts w:ascii="Times New Roman" w:hAnsi="Times New Roman"/>
          <w:bCs/>
          <w:sz w:val="24"/>
          <w:szCs w:val="24"/>
        </w:rPr>
        <w:t xml:space="preserve"> Huang</w:t>
      </w:r>
      <w:r>
        <w:rPr>
          <w:rFonts w:ascii="Times New Roman" w:hAnsi="Times New Roman"/>
          <w:bCs/>
          <w:sz w:val="24"/>
          <w:szCs w:val="24"/>
        </w:rPr>
        <w:t xml:space="preserve"> QY,</w:t>
      </w:r>
      <w:r w:rsidRPr="0086257A">
        <w:rPr>
          <w:rFonts w:ascii="Times New Roman" w:hAnsi="Times New Roman"/>
          <w:bCs/>
          <w:sz w:val="24"/>
          <w:szCs w:val="24"/>
        </w:rPr>
        <w:t xml:space="preserve"> Chen</w:t>
      </w:r>
      <w:r>
        <w:rPr>
          <w:rFonts w:ascii="Times New Roman" w:hAnsi="Times New Roman"/>
          <w:bCs/>
          <w:sz w:val="24"/>
          <w:szCs w:val="24"/>
        </w:rPr>
        <w:t xml:space="preserve"> HB,</w:t>
      </w:r>
      <w:r w:rsidRPr="0086257A">
        <w:rPr>
          <w:rFonts w:ascii="Times New Roman" w:hAnsi="Times New Roman"/>
          <w:bCs/>
          <w:sz w:val="24"/>
          <w:szCs w:val="24"/>
        </w:rPr>
        <w:t xml:space="preserve"> Liu</w:t>
      </w:r>
      <w:r>
        <w:rPr>
          <w:rFonts w:ascii="Times New Roman" w:hAnsi="Times New Roman"/>
          <w:bCs/>
          <w:sz w:val="24"/>
          <w:szCs w:val="24"/>
        </w:rPr>
        <w:t xml:space="preserve"> D,</w:t>
      </w:r>
      <w:r w:rsidRPr="0086257A">
        <w:rPr>
          <w:rFonts w:ascii="Times New Roman" w:hAnsi="Times New Roman"/>
          <w:bCs/>
          <w:sz w:val="24"/>
          <w:szCs w:val="24"/>
        </w:rPr>
        <w:t xml:space="preserve"> Fu</w:t>
      </w:r>
      <w:r>
        <w:rPr>
          <w:rFonts w:ascii="Times New Roman" w:hAnsi="Times New Roman"/>
          <w:bCs/>
          <w:sz w:val="24"/>
          <w:szCs w:val="24"/>
        </w:rPr>
        <w:t xml:space="preserve"> HQ,</w:t>
      </w:r>
      <w:r w:rsidRPr="0086257A">
        <w:rPr>
          <w:rFonts w:ascii="Times New Roman" w:hAnsi="Times New Roman"/>
          <w:bCs/>
          <w:sz w:val="24"/>
          <w:szCs w:val="24"/>
        </w:rPr>
        <w:t xml:space="preserve"> Chen</w:t>
      </w:r>
      <w:r>
        <w:rPr>
          <w:rFonts w:ascii="Times New Roman" w:hAnsi="Times New Roman"/>
          <w:bCs/>
          <w:sz w:val="24"/>
          <w:szCs w:val="24"/>
        </w:rPr>
        <w:t xml:space="preserve"> XH,</w:t>
      </w:r>
      <w:r w:rsidRPr="0086257A">
        <w:rPr>
          <w:rFonts w:ascii="Times New Roman" w:hAnsi="Times New Roman"/>
          <w:bCs/>
          <w:sz w:val="24"/>
          <w:szCs w:val="24"/>
        </w:rPr>
        <w:t xml:space="preserve"> Zhao</w:t>
      </w:r>
      <w:r>
        <w:rPr>
          <w:rFonts w:ascii="Times New Roman" w:hAnsi="Times New Roman"/>
          <w:bCs/>
          <w:sz w:val="24"/>
          <w:szCs w:val="24"/>
        </w:rPr>
        <w:t xml:space="preserve"> </w:t>
      </w:r>
      <w:r w:rsidRPr="0086257A">
        <w:rPr>
          <w:rFonts w:ascii="Times New Roman" w:hAnsi="Times New Roman"/>
          <w:bCs/>
          <w:sz w:val="24"/>
          <w:szCs w:val="24"/>
        </w:rPr>
        <w:t>C</w:t>
      </w:r>
      <w:r>
        <w:rPr>
          <w:rFonts w:ascii="Times New Roman" w:hAnsi="Times New Roman"/>
          <w:bCs/>
          <w:sz w:val="24"/>
          <w:szCs w:val="24"/>
        </w:rPr>
        <w:t xml:space="preserve"> (</w:t>
      </w:r>
      <w:r w:rsidRPr="0086257A">
        <w:rPr>
          <w:rFonts w:ascii="Times New Roman" w:hAnsi="Times New Roman"/>
          <w:bCs/>
          <w:sz w:val="24"/>
          <w:szCs w:val="24"/>
        </w:rPr>
        <w:t>2020</w:t>
      </w:r>
      <w:r>
        <w:rPr>
          <w:rFonts w:ascii="Times New Roman" w:hAnsi="Times New Roman"/>
          <w:bCs/>
          <w:sz w:val="24"/>
          <w:szCs w:val="24"/>
        </w:rPr>
        <w:t>)</w:t>
      </w:r>
      <w:r w:rsidRPr="0086257A">
        <w:rPr>
          <w:rFonts w:ascii="Times New Roman" w:hAnsi="Times New Roman"/>
          <w:bCs/>
          <w:sz w:val="24"/>
          <w:szCs w:val="24"/>
        </w:rPr>
        <w:t xml:space="preserve"> Structural characterization and antioxidant effect of green alga </w:t>
      </w:r>
      <w:r w:rsidRPr="0086257A">
        <w:rPr>
          <w:rFonts w:ascii="Times New Roman" w:hAnsi="Times New Roman"/>
          <w:bCs/>
          <w:i/>
          <w:iCs/>
          <w:sz w:val="24"/>
          <w:szCs w:val="24"/>
        </w:rPr>
        <w:t xml:space="preserve">Enteromorpha </w:t>
      </w:r>
      <w:proofErr w:type="spellStart"/>
      <w:r w:rsidRPr="0086257A">
        <w:rPr>
          <w:rFonts w:ascii="Times New Roman" w:hAnsi="Times New Roman"/>
          <w:bCs/>
          <w:i/>
          <w:iCs/>
          <w:sz w:val="24"/>
          <w:szCs w:val="24"/>
        </w:rPr>
        <w:t>prolifera</w:t>
      </w:r>
      <w:proofErr w:type="spellEnd"/>
      <w:r w:rsidRPr="0086257A">
        <w:rPr>
          <w:rFonts w:ascii="Times New Roman" w:hAnsi="Times New Roman"/>
          <w:bCs/>
          <w:sz w:val="24"/>
          <w:szCs w:val="24"/>
        </w:rPr>
        <w:t xml:space="preserve"> polysaccharide in </w:t>
      </w:r>
      <w:r w:rsidRPr="00DC68A6">
        <w:rPr>
          <w:rFonts w:ascii="Times New Roman" w:hAnsi="Times New Roman"/>
          <w:bCs/>
          <w:i/>
          <w:iCs/>
          <w:sz w:val="24"/>
          <w:szCs w:val="24"/>
        </w:rPr>
        <w:t>Caenorhabditis elegans</w:t>
      </w:r>
      <w:r w:rsidRPr="0086257A">
        <w:rPr>
          <w:rFonts w:ascii="Times New Roman" w:hAnsi="Times New Roman"/>
          <w:bCs/>
          <w:sz w:val="24"/>
          <w:szCs w:val="24"/>
        </w:rPr>
        <w:t xml:space="preserve"> via modulation </w:t>
      </w:r>
      <w:r w:rsidRPr="0086257A">
        <w:rPr>
          <w:rFonts w:ascii="Times New Roman" w:hAnsi="Times New Roman"/>
          <w:bCs/>
          <w:sz w:val="24"/>
          <w:szCs w:val="24"/>
        </w:rPr>
        <w:lastRenderedPageBreak/>
        <w:t xml:space="preserve">of microRNAs. Int J Biol </w:t>
      </w:r>
      <w:proofErr w:type="spellStart"/>
      <w:r w:rsidRPr="0086257A">
        <w:rPr>
          <w:rFonts w:ascii="Times New Roman" w:hAnsi="Times New Roman"/>
          <w:bCs/>
          <w:sz w:val="24"/>
          <w:szCs w:val="24"/>
        </w:rPr>
        <w:t>Macromol</w:t>
      </w:r>
      <w:proofErr w:type="spellEnd"/>
      <w:r w:rsidRPr="0086257A">
        <w:rPr>
          <w:rFonts w:ascii="Times New Roman" w:hAnsi="Times New Roman"/>
          <w:bCs/>
          <w:sz w:val="24"/>
          <w:szCs w:val="24"/>
        </w:rPr>
        <w:t xml:space="preserve"> 150</w:t>
      </w:r>
      <w:r>
        <w:rPr>
          <w:rFonts w:ascii="Times New Roman" w:hAnsi="Times New Roman"/>
          <w:bCs/>
          <w:sz w:val="24"/>
          <w:szCs w:val="24"/>
        </w:rPr>
        <w:t>:</w:t>
      </w:r>
      <w:r w:rsidRPr="0086257A">
        <w:rPr>
          <w:rFonts w:ascii="Times New Roman" w:hAnsi="Times New Roman"/>
          <w:bCs/>
          <w:sz w:val="24"/>
          <w:szCs w:val="24"/>
        </w:rPr>
        <w:t>1084-1092</w:t>
      </w:r>
      <w:r>
        <w:rPr>
          <w:rFonts w:ascii="Times New Roman" w:hAnsi="Times New Roman"/>
          <w:bCs/>
          <w:sz w:val="24"/>
          <w:szCs w:val="24"/>
        </w:rPr>
        <w:t>.</w:t>
      </w:r>
      <w:r w:rsidRPr="0086257A">
        <w:rPr>
          <w:rFonts w:ascii="Times New Roman" w:hAnsi="Times New Roman"/>
          <w:bCs/>
          <w:sz w:val="24"/>
          <w:szCs w:val="24"/>
        </w:rPr>
        <w:t xml:space="preserve"> </w:t>
      </w:r>
      <w:hyperlink r:id="rId9" w:history="1">
        <w:r w:rsidRPr="007E28E6">
          <w:rPr>
            <w:rStyle w:val="a9"/>
            <w:rFonts w:ascii="Times New Roman" w:hAnsi="Times New Roman"/>
            <w:bCs/>
            <w:sz w:val="24"/>
            <w:szCs w:val="24"/>
          </w:rPr>
          <w:t>https://doi.org/10.1016/j.ijbiomac.2019.10.114</w:t>
        </w:r>
      </w:hyperlink>
    </w:p>
    <w:p w14:paraId="29705B0B" w14:textId="1A5F9293" w:rsidR="0086257A" w:rsidRDefault="0086257A" w:rsidP="00012EB8">
      <w:pPr>
        <w:spacing w:line="480" w:lineRule="auto"/>
        <w:ind w:left="480" w:hangingChars="200" w:hanging="480"/>
        <w:rPr>
          <w:rFonts w:ascii="Times New Roman" w:hAnsi="Times New Roman"/>
          <w:bCs/>
          <w:sz w:val="24"/>
          <w:szCs w:val="24"/>
        </w:rPr>
      </w:pPr>
      <w:r>
        <w:rPr>
          <w:rFonts w:ascii="Times New Roman" w:hAnsi="Times New Roman"/>
          <w:bCs/>
          <w:sz w:val="24"/>
          <w:szCs w:val="24"/>
        </w:rPr>
        <w:t>5</w:t>
      </w:r>
      <w:r w:rsidRPr="0086257A">
        <w:rPr>
          <w:rFonts w:ascii="Times New Roman" w:hAnsi="Times New Roman"/>
          <w:bCs/>
          <w:sz w:val="24"/>
          <w:szCs w:val="24"/>
        </w:rPr>
        <w:t>.</w:t>
      </w:r>
      <w:r w:rsidRPr="0086257A">
        <w:rPr>
          <w:rFonts w:ascii="Times New Roman" w:hAnsi="Times New Roman"/>
          <w:bCs/>
          <w:sz w:val="24"/>
          <w:szCs w:val="24"/>
        </w:rPr>
        <w:tab/>
        <w:t>Wan</w:t>
      </w:r>
      <w:r>
        <w:rPr>
          <w:rFonts w:ascii="Times New Roman" w:hAnsi="Times New Roman"/>
          <w:bCs/>
          <w:sz w:val="24"/>
          <w:szCs w:val="24"/>
        </w:rPr>
        <w:t xml:space="preserve"> XZ,</w:t>
      </w:r>
      <w:r w:rsidRPr="0086257A">
        <w:rPr>
          <w:rFonts w:ascii="Times New Roman" w:hAnsi="Times New Roman"/>
          <w:bCs/>
          <w:sz w:val="24"/>
          <w:szCs w:val="24"/>
        </w:rPr>
        <w:t xml:space="preserve"> Li</w:t>
      </w:r>
      <w:r>
        <w:rPr>
          <w:rFonts w:ascii="Times New Roman" w:hAnsi="Times New Roman"/>
          <w:bCs/>
          <w:sz w:val="24"/>
          <w:szCs w:val="24"/>
        </w:rPr>
        <w:t xml:space="preserve"> XQ,</w:t>
      </w:r>
      <w:r w:rsidRPr="0086257A">
        <w:rPr>
          <w:rFonts w:ascii="Times New Roman" w:hAnsi="Times New Roman"/>
          <w:bCs/>
          <w:sz w:val="24"/>
          <w:szCs w:val="24"/>
        </w:rPr>
        <w:t xml:space="preserve"> Liu</w:t>
      </w:r>
      <w:r>
        <w:rPr>
          <w:rFonts w:ascii="Times New Roman" w:hAnsi="Times New Roman"/>
          <w:bCs/>
          <w:sz w:val="24"/>
          <w:szCs w:val="24"/>
        </w:rPr>
        <w:t xml:space="preserve"> D,</w:t>
      </w:r>
      <w:r w:rsidRPr="0086257A">
        <w:rPr>
          <w:rFonts w:ascii="Times New Roman" w:hAnsi="Times New Roman"/>
          <w:bCs/>
          <w:sz w:val="24"/>
          <w:szCs w:val="24"/>
        </w:rPr>
        <w:t xml:space="preserve"> Gao</w:t>
      </w:r>
      <w:r>
        <w:rPr>
          <w:rFonts w:ascii="Times New Roman" w:hAnsi="Times New Roman"/>
          <w:bCs/>
          <w:sz w:val="24"/>
          <w:szCs w:val="24"/>
        </w:rPr>
        <w:t xml:space="preserve"> XX,</w:t>
      </w:r>
      <w:r w:rsidRPr="0086257A">
        <w:rPr>
          <w:rFonts w:ascii="Times New Roman" w:hAnsi="Times New Roman"/>
          <w:bCs/>
          <w:sz w:val="24"/>
          <w:szCs w:val="24"/>
        </w:rPr>
        <w:t xml:space="preserve"> Chen</w:t>
      </w:r>
      <w:r>
        <w:rPr>
          <w:rFonts w:ascii="Times New Roman" w:hAnsi="Times New Roman"/>
          <w:bCs/>
          <w:sz w:val="24"/>
          <w:szCs w:val="24"/>
        </w:rPr>
        <w:t xml:space="preserve"> YH</w:t>
      </w:r>
      <w:r w:rsidR="00DC68A6">
        <w:rPr>
          <w:rFonts w:ascii="Times New Roman" w:hAnsi="Times New Roman"/>
          <w:bCs/>
          <w:sz w:val="24"/>
          <w:szCs w:val="24"/>
        </w:rPr>
        <w:t>,</w:t>
      </w:r>
      <w:r w:rsidRPr="0086257A">
        <w:rPr>
          <w:rFonts w:ascii="Times New Roman" w:hAnsi="Times New Roman"/>
          <w:bCs/>
          <w:sz w:val="24"/>
          <w:szCs w:val="24"/>
        </w:rPr>
        <w:t xml:space="preserve"> Chen</w:t>
      </w:r>
      <w:r w:rsidR="00DC68A6">
        <w:rPr>
          <w:rFonts w:ascii="Times New Roman" w:hAnsi="Times New Roman"/>
          <w:bCs/>
          <w:sz w:val="24"/>
          <w:szCs w:val="24"/>
        </w:rPr>
        <w:t xml:space="preserve"> ZX,</w:t>
      </w:r>
      <w:r w:rsidRPr="0086257A">
        <w:rPr>
          <w:rFonts w:ascii="Times New Roman" w:hAnsi="Times New Roman"/>
          <w:bCs/>
          <w:sz w:val="24"/>
          <w:szCs w:val="24"/>
        </w:rPr>
        <w:t xml:space="preserve"> Fu</w:t>
      </w:r>
      <w:r w:rsidR="00DC68A6">
        <w:rPr>
          <w:rFonts w:ascii="Times New Roman" w:hAnsi="Times New Roman"/>
          <w:bCs/>
          <w:sz w:val="24"/>
          <w:szCs w:val="24"/>
        </w:rPr>
        <w:t xml:space="preserve"> CL,</w:t>
      </w:r>
      <w:r w:rsidRPr="0086257A">
        <w:rPr>
          <w:rFonts w:ascii="Times New Roman" w:hAnsi="Times New Roman"/>
          <w:bCs/>
          <w:sz w:val="24"/>
          <w:szCs w:val="24"/>
        </w:rPr>
        <w:t xml:space="preserve"> Lin</w:t>
      </w:r>
      <w:r w:rsidR="00DC68A6">
        <w:rPr>
          <w:rFonts w:ascii="Times New Roman" w:hAnsi="Times New Roman"/>
          <w:bCs/>
          <w:sz w:val="24"/>
          <w:szCs w:val="24"/>
        </w:rPr>
        <w:t xml:space="preserve"> L,</w:t>
      </w:r>
      <w:r w:rsidRPr="0086257A">
        <w:rPr>
          <w:rFonts w:ascii="Times New Roman" w:hAnsi="Times New Roman"/>
          <w:bCs/>
          <w:sz w:val="24"/>
          <w:szCs w:val="24"/>
        </w:rPr>
        <w:t xml:space="preserve"> Liu</w:t>
      </w:r>
      <w:r w:rsidR="00DC68A6">
        <w:rPr>
          <w:rFonts w:ascii="Times New Roman" w:hAnsi="Times New Roman"/>
          <w:bCs/>
          <w:sz w:val="24"/>
          <w:szCs w:val="24"/>
        </w:rPr>
        <w:t xml:space="preserve"> B,</w:t>
      </w:r>
      <w:r w:rsidRPr="0086257A">
        <w:rPr>
          <w:rFonts w:ascii="Times New Roman" w:hAnsi="Times New Roman"/>
          <w:bCs/>
          <w:sz w:val="24"/>
          <w:szCs w:val="24"/>
        </w:rPr>
        <w:t xml:space="preserve"> Zhao</w:t>
      </w:r>
      <w:r w:rsidR="00DC68A6">
        <w:rPr>
          <w:rFonts w:ascii="Times New Roman" w:hAnsi="Times New Roman"/>
          <w:bCs/>
          <w:sz w:val="24"/>
          <w:szCs w:val="24"/>
        </w:rPr>
        <w:t xml:space="preserve"> </w:t>
      </w:r>
      <w:r w:rsidRPr="0086257A">
        <w:rPr>
          <w:rFonts w:ascii="Times New Roman" w:hAnsi="Times New Roman"/>
          <w:bCs/>
          <w:sz w:val="24"/>
          <w:szCs w:val="24"/>
        </w:rPr>
        <w:t>C</w:t>
      </w:r>
      <w:r w:rsidR="00DC68A6">
        <w:rPr>
          <w:rFonts w:ascii="Times New Roman" w:hAnsi="Times New Roman"/>
          <w:bCs/>
          <w:sz w:val="24"/>
          <w:szCs w:val="24"/>
        </w:rPr>
        <w:t xml:space="preserve"> (</w:t>
      </w:r>
      <w:r w:rsidR="00DC68A6" w:rsidRPr="0086257A">
        <w:rPr>
          <w:rFonts w:ascii="Times New Roman" w:hAnsi="Times New Roman"/>
          <w:bCs/>
          <w:sz w:val="24"/>
          <w:szCs w:val="24"/>
        </w:rPr>
        <w:t>2021</w:t>
      </w:r>
      <w:r w:rsidR="00DC68A6">
        <w:rPr>
          <w:rFonts w:ascii="Times New Roman" w:hAnsi="Times New Roman"/>
          <w:bCs/>
          <w:sz w:val="24"/>
          <w:szCs w:val="24"/>
        </w:rPr>
        <w:t>)</w:t>
      </w:r>
      <w:r w:rsidRPr="0086257A">
        <w:rPr>
          <w:rFonts w:ascii="Times New Roman" w:hAnsi="Times New Roman"/>
          <w:bCs/>
          <w:sz w:val="24"/>
          <w:szCs w:val="24"/>
        </w:rPr>
        <w:t xml:space="preserve"> Physicochemical characterization and antioxidant effects of green microalga </w:t>
      </w:r>
      <w:r w:rsidRPr="00DC68A6">
        <w:rPr>
          <w:rFonts w:ascii="Times New Roman" w:hAnsi="Times New Roman"/>
          <w:bCs/>
          <w:i/>
          <w:iCs/>
          <w:sz w:val="24"/>
          <w:szCs w:val="24"/>
        </w:rPr>
        <w:t xml:space="preserve">Chlorella </w:t>
      </w:r>
      <w:proofErr w:type="spellStart"/>
      <w:r w:rsidRPr="00DC68A6">
        <w:rPr>
          <w:rFonts w:ascii="Times New Roman" w:hAnsi="Times New Roman"/>
          <w:bCs/>
          <w:i/>
          <w:iCs/>
          <w:sz w:val="24"/>
          <w:szCs w:val="24"/>
        </w:rPr>
        <w:t>pyrenoidosa</w:t>
      </w:r>
      <w:proofErr w:type="spellEnd"/>
      <w:r w:rsidRPr="0086257A">
        <w:rPr>
          <w:rFonts w:ascii="Times New Roman" w:hAnsi="Times New Roman"/>
          <w:bCs/>
          <w:sz w:val="24"/>
          <w:szCs w:val="24"/>
        </w:rPr>
        <w:t xml:space="preserve"> polysaccharide by regulation of microRNAs and gut microbiota in </w:t>
      </w:r>
      <w:r w:rsidRPr="00DC68A6">
        <w:rPr>
          <w:rFonts w:ascii="Times New Roman" w:hAnsi="Times New Roman"/>
          <w:bCs/>
          <w:i/>
          <w:iCs/>
          <w:sz w:val="24"/>
          <w:szCs w:val="24"/>
        </w:rPr>
        <w:t>Caenorhabditis elegans</w:t>
      </w:r>
      <w:r w:rsidRPr="0086257A">
        <w:rPr>
          <w:rFonts w:ascii="Times New Roman" w:hAnsi="Times New Roman"/>
          <w:bCs/>
          <w:sz w:val="24"/>
          <w:szCs w:val="24"/>
        </w:rPr>
        <w:t xml:space="preserve">. Int J Biol </w:t>
      </w:r>
      <w:proofErr w:type="spellStart"/>
      <w:r w:rsidRPr="0086257A">
        <w:rPr>
          <w:rFonts w:ascii="Times New Roman" w:hAnsi="Times New Roman"/>
          <w:bCs/>
          <w:sz w:val="24"/>
          <w:szCs w:val="24"/>
        </w:rPr>
        <w:t>Macromol</w:t>
      </w:r>
      <w:proofErr w:type="spellEnd"/>
      <w:r w:rsidRPr="0086257A">
        <w:rPr>
          <w:rFonts w:ascii="Times New Roman" w:hAnsi="Times New Roman"/>
          <w:bCs/>
          <w:sz w:val="24"/>
          <w:szCs w:val="24"/>
        </w:rPr>
        <w:t xml:space="preserve"> 168</w:t>
      </w:r>
      <w:r w:rsidR="00DC68A6">
        <w:rPr>
          <w:rFonts w:ascii="Times New Roman" w:hAnsi="Times New Roman"/>
          <w:bCs/>
          <w:sz w:val="24"/>
          <w:szCs w:val="24"/>
        </w:rPr>
        <w:t>:</w:t>
      </w:r>
      <w:r w:rsidRPr="0086257A">
        <w:rPr>
          <w:rFonts w:ascii="Times New Roman" w:hAnsi="Times New Roman"/>
          <w:bCs/>
          <w:sz w:val="24"/>
          <w:szCs w:val="24"/>
        </w:rPr>
        <w:t>152-162</w:t>
      </w:r>
      <w:r w:rsidR="00DC68A6">
        <w:rPr>
          <w:rFonts w:ascii="Times New Roman" w:hAnsi="Times New Roman"/>
          <w:bCs/>
          <w:sz w:val="24"/>
          <w:szCs w:val="24"/>
        </w:rPr>
        <w:t>.</w:t>
      </w:r>
      <w:r w:rsidRPr="0086257A">
        <w:rPr>
          <w:rFonts w:ascii="Times New Roman" w:hAnsi="Times New Roman"/>
          <w:bCs/>
          <w:sz w:val="24"/>
          <w:szCs w:val="24"/>
        </w:rPr>
        <w:t xml:space="preserve"> </w:t>
      </w:r>
      <w:hyperlink r:id="rId10" w:history="1">
        <w:r w:rsidR="00DC68A6" w:rsidRPr="007E28E6">
          <w:rPr>
            <w:rStyle w:val="a9"/>
            <w:rFonts w:ascii="Times New Roman" w:hAnsi="Times New Roman"/>
            <w:bCs/>
            <w:sz w:val="24"/>
            <w:szCs w:val="24"/>
          </w:rPr>
          <w:t>https://doi.org/10.1016/j.ijbiomac.2020.12.010</w:t>
        </w:r>
      </w:hyperlink>
    </w:p>
    <w:p w14:paraId="77DC9779" w14:textId="73FA15E8" w:rsidR="0086257A" w:rsidRDefault="00DC68A6" w:rsidP="00012EB8">
      <w:pPr>
        <w:spacing w:line="480" w:lineRule="auto"/>
        <w:ind w:left="480" w:hangingChars="200" w:hanging="480"/>
        <w:rPr>
          <w:rFonts w:ascii="Times New Roman" w:hAnsi="Times New Roman"/>
          <w:bCs/>
          <w:sz w:val="24"/>
          <w:szCs w:val="24"/>
        </w:rPr>
      </w:pPr>
      <w:r>
        <w:rPr>
          <w:rFonts w:ascii="Times New Roman" w:hAnsi="Times New Roman"/>
          <w:bCs/>
          <w:sz w:val="24"/>
          <w:szCs w:val="24"/>
        </w:rPr>
        <w:t>6</w:t>
      </w:r>
      <w:r w:rsidRPr="00DC68A6">
        <w:rPr>
          <w:rFonts w:ascii="Times New Roman" w:hAnsi="Times New Roman"/>
          <w:bCs/>
          <w:sz w:val="24"/>
          <w:szCs w:val="24"/>
        </w:rPr>
        <w:t>.</w:t>
      </w:r>
      <w:r w:rsidRPr="00DC68A6">
        <w:rPr>
          <w:rFonts w:ascii="Times New Roman" w:hAnsi="Times New Roman"/>
          <w:bCs/>
          <w:sz w:val="24"/>
          <w:szCs w:val="24"/>
        </w:rPr>
        <w:tab/>
        <w:t>Chen</w:t>
      </w:r>
      <w:r>
        <w:rPr>
          <w:rFonts w:ascii="Times New Roman" w:hAnsi="Times New Roman"/>
          <w:bCs/>
          <w:sz w:val="24"/>
          <w:szCs w:val="24"/>
        </w:rPr>
        <w:t xml:space="preserve"> YH,</w:t>
      </w:r>
      <w:r w:rsidRPr="00DC68A6">
        <w:rPr>
          <w:rFonts w:ascii="Times New Roman" w:hAnsi="Times New Roman"/>
          <w:bCs/>
          <w:sz w:val="24"/>
          <w:szCs w:val="24"/>
        </w:rPr>
        <w:t xml:space="preserve"> Wan</w:t>
      </w:r>
      <w:r>
        <w:rPr>
          <w:rFonts w:ascii="Times New Roman" w:hAnsi="Times New Roman"/>
          <w:bCs/>
          <w:sz w:val="24"/>
          <w:szCs w:val="24"/>
        </w:rPr>
        <w:t xml:space="preserve"> XZ,</w:t>
      </w:r>
      <w:r w:rsidRPr="00DC68A6">
        <w:rPr>
          <w:rFonts w:ascii="Times New Roman" w:hAnsi="Times New Roman"/>
          <w:bCs/>
          <w:sz w:val="24"/>
          <w:szCs w:val="24"/>
        </w:rPr>
        <w:t xml:space="preserve"> Wu</w:t>
      </w:r>
      <w:r>
        <w:rPr>
          <w:rFonts w:ascii="Times New Roman" w:hAnsi="Times New Roman"/>
          <w:bCs/>
          <w:sz w:val="24"/>
          <w:szCs w:val="24"/>
        </w:rPr>
        <w:t xml:space="preserve"> DS,</w:t>
      </w:r>
      <w:r w:rsidRPr="00DC68A6">
        <w:rPr>
          <w:rFonts w:ascii="Times New Roman" w:hAnsi="Times New Roman"/>
          <w:bCs/>
          <w:sz w:val="24"/>
          <w:szCs w:val="24"/>
        </w:rPr>
        <w:t xml:space="preserve"> Ouyang</w:t>
      </w:r>
      <w:r>
        <w:rPr>
          <w:rFonts w:ascii="Times New Roman" w:hAnsi="Times New Roman"/>
          <w:bCs/>
          <w:sz w:val="24"/>
          <w:szCs w:val="24"/>
        </w:rPr>
        <w:t xml:space="preserve"> YZ,</w:t>
      </w:r>
      <w:r w:rsidRPr="00DC68A6">
        <w:rPr>
          <w:rFonts w:ascii="Times New Roman" w:hAnsi="Times New Roman"/>
          <w:bCs/>
          <w:sz w:val="24"/>
          <w:szCs w:val="24"/>
        </w:rPr>
        <w:t xml:space="preserve"> Gao</w:t>
      </w:r>
      <w:r>
        <w:rPr>
          <w:rFonts w:ascii="Times New Roman" w:hAnsi="Times New Roman"/>
          <w:bCs/>
          <w:sz w:val="24"/>
          <w:szCs w:val="24"/>
        </w:rPr>
        <w:t xml:space="preserve"> LY,</w:t>
      </w:r>
      <w:r w:rsidRPr="00DC68A6">
        <w:rPr>
          <w:rFonts w:ascii="Times New Roman" w:hAnsi="Times New Roman"/>
          <w:bCs/>
          <w:sz w:val="24"/>
          <w:szCs w:val="24"/>
        </w:rPr>
        <w:t xml:space="preserve"> Chen</w:t>
      </w:r>
      <w:r>
        <w:rPr>
          <w:rFonts w:ascii="Times New Roman" w:hAnsi="Times New Roman"/>
          <w:bCs/>
          <w:sz w:val="24"/>
          <w:szCs w:val="24"/>
        </w:rPr>
        <w:t xml:space="preserve"> ZX,</w:t>
      </w:r>
      <w:r w:rsidRPr="00DC68A6">
        <w:rPr>
          <w:rFonts w:ascii="Times New Roman" w:hAnsi="Times New Roman"/>
          <w:bCs/>
          <w:sz w:val="24"/>
          <w:szCs w:val="24"/>
        </w:rPr>
        <w:t xml:space="preserve"> El-</w:t>
      </w:r>
      <w:proofErr w:type="spellStart"/>
      <w:r w:rsidRPr="00DC68A6">
        <w:rPr>
          <w:rFonts w:ascii="Times New Roman" w:hAnsi="Times New Roman"/>
          <w:bCs/>
          <w:sz w:val="24"/>
          <w:szCs w:val="24"/>
        </w:rPr>
        <w:t>Seedi</w:t>
      </w:r>
      <w:proofErr w:type="spellEnd"/>
      <w:r w:rsidRPr="00DC68A6">
        <w:rPr>
          <w:rFonts w:ascii="Times New Roman" w:hAnsi="Times New Roman"/>
          <w:bCs/>
          <w:sz w:val="24"/>
          <w:szCs w:val="24"/>
        </w:rPr>
        <w:t xml:space="preserve"> HR</w:t>
      </w:r>
      <w:r>
        <w:rPr>
          <w:rFonts w:ascii="Times New Roman" w:hAnsi="Times New Roman"/>
          <w:bCs/>
          <w:sz w:val="24"/>
          <w:szCs w:val="24"/>
        </w:rPr>
        <w:t>,</w:t>
      </w:r>
      <w:r w:rsidRPr="00DC68A6">
        <w:rPr>
          <w:rFonts w:ascii="Times New Roman" w:hAnsi="Times New Roman"/>
          <w:bCs/>
          <w:sz w:val="24"/>
          <w:szCs w:val="24"/>
        </w:rPr>
        <w:t xml:space="preserve"> Wang</w:t>
      </w:r>
      <w:r>
        <w:rPr>
          <w:rFonts w:ascii="Times New Roman" w:hAnsi="Times New Roman"/>
          <w:bCs/>
          <w:sz w:val="24"/>
          <w:szCs w:val="24"/>
        </w:rPr>
        <w:t xml:space="preserve"> </w:t>
      </w:r>
      <w:r w:rsidRPr="00DC68A6">
        <w:rPr>
          <w:rFonts w:ascii="Times New Roman" w:hAnsi="Times New Roman"/>
          <w:bCs/>
          <w:sz w:val="24"/>
          <w:szCs w:val="24"/>
        </w:rPr>
        <w:t>M</w:t>
      </w:r>
      <w:r>
        <w:rPr>
          <w:rFonts w:ascii="Times New Roman" w:hAnsi="Times New Roman"/>
          <w:bCs/>
          <w:sz w:val="24"/>
          <w:szCs w:val="24"/>
        </w:rPr>
        <w:t>F,</w:t>
      </w:r>
      <w:r w:rsidRPr="00DC68A6">
        <w:rPr>
          <w:rFonts w:ascii="Times New Roman" w:hAnsi="Times New Roman"/>
          <w:bCs/>
          <w:sz w:val="24"/>
          <w:szCs w:val="24"/>
        </w:rPr>
        <w:t xml:space="preserve"> Chen</w:t>
      </w:r>
      <w:r>
        <w:rPr>
          <w:rFonts w:ascii="Times New Roman" w:hAnsi="Times New Roman"/>
          <w:bCs/>
          <w:sz w:val="24"/>
          <w:szCs w:val="24"/>
        </w:rPr>
        <w:t xml:space="preserve"> XH,</w:t>
      </w:r>
      <w:r w:rsidRPr="00DC68A6">
        <w:rPr>
          <w:rFonts w:ascii="Times New Roman" w:hAnsi="Times New Roman"/>
          <w:bCs/>
          <w:sz w:val="24"/>
          <w:szCs w:val="24"/>
        </w:rPr>
        <w:t xml:space="preserve"> Zhao</w:t>
      </w:r>
      <w:r>
        <w:rPr>
          <w:rFonts w:ascii="Times New Roman" w:hAnsi="Times New Roman"/>
          <w:bCs/>
          <w:sz w:val="24"/>
          <w:szCs w:val="24"/>
        </w:rPr>
        <w:t xml:space="preserve"> C (</w:t>
      </w:r>
      <w:r w:rsidRPr="00DC68A6">
        <w:rPr>
          <w:rFonts w:ascii="Times New Roman" w:hAnsi="Times New Roman"/>
          <w:bCs/>
          <w:sz w:val="24"/>
          <w:szCs w:val="24"/>
        </w:rPr>
        <w:t>2020</w:t>
      </w:r>
      <w:r>
        <w:rPr>
          <w:rFonts w:ascii="Times New Roman" w:hAnsi="Times New Roman"/>
          <w:bCs/>
          <w:sz w:val="24"/>
          <w:szCs w:val="24"/>
        </w:rPr>
        <w:t>)</w:t>
      </w:r>
      <w:r w:rsidRPr="00DC68A6">
        <w:rPr>
          <w:rFonts w:ascii="Times New Roman" w:hAnsi="Times New Roman"/>
          <w:bCs/>
          <w:sz w:val="24"/>
          <w:szCs w:val="24"/>
        </w:rPr>
        <w:t xml:space="preserve"> Characterization of the structure and analysis of the anti-oxidant effect of microalga </w:t>
      </w:r>
      <w:r w:rsidRPr="00DC68A6">
        <w:rPr>
          <w:rFonts w:ascii="Times New Roman" w:hAnsi="Times New Roman"/>
          <w:bCs/>
          <w:i/>
          <w:iCs/>
          <w:sz w:val="24"/>
          <w:szCs w:val="24"/>
        </w:rPr>
        <w:t>Spirulina platensis</w:t>
      </w:r>
      <w:r w:rsidRPr="00DC68A6">
        <w:rPr>
          <w:rFonts w:ascii="Times New Roman" w:hAnsi="Times New Roman"/>
          <w:bCs/>
          <w:sz w:val="24"/>
          <w:szCs w:val="24"/>
        </w:rPr>
        <w:t xml:space="preserve"> polysaccharide on </w:t>
      </w:r>
      <w:r w:rsidRPr="00DC68A6">
        <w:rPr>
          <w:rFonts w:ascii="Times New Roman" w:hAnsi="Times New Roman"/>
          <w:bCs/>
          <w:i/>
          <w:iCs/>
          <w:sz w:val="24"/>
          <w:szCs w:val="24"/>
        </w:rPr>
        <w:t>Caenorhabditis elegans</w:t>
      </w:r>
      <w:r w:rsidRPr="00DC68A6">
        <w:rPr>
          <w:rFonts w:ascii="Times New Roman" w:hAnsi="Times New Roman"/>
          <w:bCs/>
          <w:sz w:val="24"/>
          <w:szCs w:val="24"/>
        </w:rPr>
        <w:t xml:space="preserve"> mediated by modulating microRNAs and gut microbiota. Int J Biol </w:t>
      </w:r>
      <w:proofErr w:type="spellStart"/>
      <w:r w:rsidRPr="00DC68A6">
        <w:rPr>
          <w:rFonts w:ascii="Times New Roman" w:hAnsi="Times New Roman"/>
          <w:bCs/>
          <w:sz w:val="24"/>
          <w:szCs w:val="24"/>
        </w:rPr>
        <w:t>Macromol</w:t>
      </w:r>
      <w:proofErr w:type="spellEnd"/>
      <w:r w:rsidRPr="00DC68A6">
        <w:rPr>
          <w:rFonts w:ascii="Times New Roman" w:hAnsi="Times New Roman"/>
          <w:bCs/>
          <w:sz w:val="24"/>
          <w:szCs w:val="24"/>
        </w:rPr>
        <w:t xml:space="preserve"> 163</w:t>
      </w:r>
      <w:r>
        <w:rPr>
          <w:rFonts w:ascii="Times New Roman" w:hAnsi="Times New Roman"/>
          <w:bCs/>
          <w:sz w:val="24"/>
          <w:szCs w:val="24"/>
        </w:rPr>
        <w:t>:</w:t>
      </w:r>
      <w:r w:rsidRPr="00DC68A6">
        <w:rPr>
          <w:rFonts w:ascii="Times New Roman" w:hAnsi="Times New Roman"/>
          <w:bCs/>
          <w:sz w:val="24"/>
          <w:szCs w:val="24"/>
        </w:rPr>
        <w:t>2295-2305</w:t>
      </w:r>
      <w:r>
        <w:rPr>
          <w:rFonts w:ascii="Times New Roman" w:hAnsi="Times New Roman"/>
          <w:bCs/>
          <w:sz w:val="24"/>
          <w:szCs w:val="24"/>
        </w:rPr>
        <w:t>.</w:t>
      </w:r>
      <w:r w:rsidRPr="00DC68A6">
        <w:rPr>
          <w:rFonts w:ascii="Times New Roman" w:hAnsi="Times New Roman"/>
          <w:bCs/>
          <w:sz w:val="24"/>
          <w:szCs w:val="24"/>
        </w:rPr>
        <w:t xml:space="preserve"> </w:t>
      </w:r>
      <w:hyperlink r:id="rId11" w:history="1">
        <w:r w:rsidRPr="007E28E6">
          <w:rPr>
            <w:rStyle w:val="a9"/>
            <w:rFonts w:ascii="Times New Roman" w:hAnsi="Times New Roman"/>
            <w:bCs/>
            <w:sz w:val="24"/>
            <w:szCs w:val="24"/>
          </w:rPr>
          <w:t>https://doi.org/10.1016/j.ijbiomac.2020.09.041</w:t>
        </w:r>
      </w:hyperlink>
    </w:p>
    <w:p w14:paraId="5C27590B" w14:textId="5223083D" w:rsidR="002E5C27" w:rsidRDefault="002E5C27" w:rsidP="00012EB8">
      <w:pPr>
        <w:spacing w:line="480" w:lineRule="auto"/>
        <w:ind w:left="480" w:hangingChars="200" w:hanging="480"/>
        <w:rPr>
          <w:rFonts w:ascii="Times New Roman" w:hAnsi="Times New Roman"/>
          <w:bCs/>
          <w:sz w:val="24"/>
          <w:szCs w:val="24"/>
        </w:rPr>
      </w:pPr>
      <w:r>
        <w:rPr>
          <w:rFonts w:ascii="Times New Roman" w:hAnsi="Times New Roman"/>
          <w:bCs/>
          <w:sz w:val="24"/>
          <w:szCs w:val="24"/>
        </w:rPr>
        <w:t>7</w:t>
      </w:r>
      <w:r w:rsidRPr="002E5C27">
        <w:rPr>
          <w:rFonts w:ascii="Times New Roman" w:hAnsi="Times New Roman"/>
          <w:bCs/>
          <w:sz w:val="24"/>
          <w:szCs w:val="24"/>
        </w:rPr>
        <w:t>.</w:t>
      </w:r>
      <w:r w:rsidRPr="002E5C27">
        <w:rPr>
          <w:rFonts w:ascii="Times New Roman" w:hAnsi="Times New Roman"/>
          <w:bCs/>
          <w:sz w:val="24"/>
          <w:szCs w:val="24"/>
        </w:rPr>
        <w:tab/>
        <w:t>Hong</w:t>
      </w:r>
      <w:r>
        <w:rPr>
          <w:rFonts w:ascii="Times New Roman" w:hAnsi="Times New Roman"/>
          <w:bCs/>
          <w:sz w:val="24"/>
          <w:szCs w:val="24"/>
        </w:rPr>
        <w:t xml:space="preserve"> QQ,</w:t>
      </w:r>
      <w:r w:rsidRPr="002E5C27">
        <w:rPr>
          <w:rFonts w:ascii="Times New Roman" w:hAnsi="Times New Roman"/>
          <w:bCs/>
          <w:sz w:val="24"/>
          <w:szCs w:val="24"/>
        </w:rPr>
        <w:t xml:space="preserve"> </w:t>
      </w:r>
      <w:proofErr w:type="spellStart"/>
      <w:r w:rsidRPr="002E5C27">
        <w:rPr>
          <w:rFonts w:ascii="Times New Roman" w:hAnsi="Times New Roman"/>
          <w:bCs/>
          <w:sz w:val="24"/>
          <w:szCs w:val="24"/>
        </w:rPr>
        <w:t>Geng</w:t>
      </w:r>
      <w:proofErr w:type="spellEnd"/>
      <w:r>
        <w:rPr>
          <w:rFonts w:ascii="Times New Roman" w:hAnsi="Times New Roman"/>
          <w:bCs/>
          <w:sz w:val="24"/>
          <w:szCs w:val="24"/>
        </w:rPr>
        <w:t xml:space="preserve"> SX,</w:t>
      </w:r>
      <w:r w:rsidRPr="002E5C27">
        <w:rPr>
          <w:rFonts w:ascii="Times New Roman" w:hAnsi="Times New Roman"/>
          <w:bCs/>
          <w:sz w:val="24"/>
          <w:szCs w:val="24"/>
        </w:rPr>
        <w:t xml:space="preserve"> Ji</w:t>
      </w:r>
      <w:r>
        <w:rPr>
          <w:rFonts w:ascii="Times New Roman" w:hAnsi="Times New Roman"/>
          <w:bCs/>
          <w:sz w:val="24"/>
          <w:szCs w:val="24"/>
        </w:rPr>
        <w:t xml:space="preserve"> J,</w:t>
      </w:r>
      <w:r w:rsidRPr="002E5C27">
        <w:rPr>
          <w:rFonts w:ascii="Times New Roman" w:hAnsi="Times New Roman"/>
          <w:bCs/>
          <w:sz w:val="24"/>
          <w:szCs w:val="24"/>
        </w:rPr>
        <w:t xml:space="preserve"> Ye</w:t>
      </w:r>
      <w:r>
        <w:rPr>
          <w:rFonts w:ascii="Times New Roman" w:hAnsi="Times New Roman"/>
          <w:bCs/>
          <w:sz w:val="24"/>
          <w:szCs w:val="24"/>
        </w:rPr>
        <w:t xml:space="preserve"> YLN</w:t>
      </w:r>
      <w:r w:rsidRPr="002E5C27">
        <w:rPr>
          <w:rFonts w:ascii="Times New Roman" w:hAnsi="Times New Roman"/>
          <w:bCs/>
          <w:sz w:val="24"/>
          <w:szCs w:val="24"/>
        </w:rPr>
        <w:t xml:space="preserve"> Xu</w:t>
      </w:r>
      <w:r>
        <w:rPr>
          <w:rFonts w:ascii="Times New Roman" w:hAnsi="Times New Roman"/>
          <w:bCs/>
          <w:sz w:val="24"/>
          <w:szCs w:val="24"/>
        </w:rPr>
        <w:t xml:space="preserve"> DP,</w:t>
      </w:r>
      <w:r w:rsidRPr="002E5C27">
        <w:rPr>
          <w:rFonts w:ascii="Times New Roman" w:hAnsi="Times New Roman"/>
          <w:bCs/>
          <w:sz w:val="24"/>
          <w:szCs w:val="24"/>
        </w:rPr>
        <w:t xml:space="preserve"> Zhang</w:t>
      </w:r>
      <w:r>
        <w:rPr>
          <w:rFonts w:ascii="Times New Roman" w:hAnsi="Times New Roman"/>
          <w:bCs/>
          <w:sz w:val="24"/>
          <w:szCs w:val="24"/>
        </w:rPr>
        <w:t xml:space="preserve"> YZ,</w:t>
      </w:r>
      <w:r w:rsidRPr="002E5C27">
        <w:rPr>
          <w:rFonts w:ascii="Times New Roman" w:hAnsi="Times New Roman"/>
          <w:bCs/>
          <w:sz w:val="24"/>
          <w:szCs w:val="24"/>
        </w:rPr>
        <w:t xml:space="preserve"> Sun</w:t>
      </w:r>
      <w:r>
        <w:rPr>
          <w:rFonts w:ascii="Times New Roman" w:hAnsi="Times New Roman"/>
          <w:bCs/>
          <w:sz w:val="24"/>
          <w:szCs w:val="24"/>
        </w:rPr>
        <w:t xml:space="preserve"> XL</w:t>
      </w:r>
      <w:r w:rsidRPr="002E5C27">
        <w:rPr>
          <w:rFonts w:ascii="Times New Roman" w:hAnsi="Times New Roman"/>
          <w:bCs/>
          <w:sz w:val="24"/>
          <w:szCs w:val="24"/>
        </w:rPr>
        <w:t xml:space="preserve"> </w:t>
      </w:r>
      <w:r>
        <w:rPr>
          <w:rFonts w:ascii="Times New Roman" w:hAnsi="Times New Roman"/>
          <w:bCs/>
          <w:sz w:val="24"/>
          <w:szCs w:val="24"/>
        </w:rPr>
        <w:t>(</w:t>
      </w:r>
      <w:r w:rsidRPr="002E5C27">
        <w:rPr>
          <w:rFonts w:ascii="Times New Roman" w:hAnsi="Times New Roman"/>
          <w:bCs/>
          <w:sz w:val="24"/>
          <w:szCs w:val="24"/>
        </w:rPr>
        <w:t>2021</w:t>
      </w:r>
      <w:r>
        <w:rPr>
          <w:rFonts w:ascii="Times New Roman" w:hAnsi="Times New Roman"/>
          <w:bCs/>
          <w:sz w:val="24"/>
          <w:szCs w:val="24"/>
        </w:rPr>
        <w:t xml:space="preserve">) </w:t>
      </w:r>
      <w:r w:rsidRPr="002E5C27">
        <w:rPr>
          <w:rFonts w:ascii="Times New Roman" w:hAnsi="Times New Roman"/>
          <w:bCs/>
          <w:sz w:val="24"/>
          <w:szCs w:val="24"/>
        </w:rPr>
        <w:t xml:space="preserve">Separation and identification of antioxidant chemical components in </w:t>
      </w:r>
      <w:proofErr w:type="spellStart"/>
      <w:r w:rsidRPr="002E5C27">
        <w:rPr>
          <w:rFonts w:ascii="Times New Roman" w:hAnsi="Times New Roman"/>
          <w:bCs/>
          <w:i/>
          <w:iCs/>
          <w:sz w:val="24"/>
          <w:szCs w:val="24"/>
        </w:rPr>
        <w:t>Diaphragma</w:t>
      </w:r>
      <w:proofErr w:type="spellEnd"/>
      <w:r w:rsidRPr="002E5C27">
        <w:rPr>
          <w:rFonts w:ascii="Times New Roman" w:hAnsi="Times New Roman"/>
          <w:bCs/>
          <w:i/>
          <w:iCs/>
          <w:sz w:val="24"/>
          <w:szCs w:val="24"/>
        </w:rPr>
        <w:t xml:space="preserve"> </w:t>
      </w:r>
      <w:proofErr w:type="spellStart"/>
      <w:r w:rsidRPr="002E5C27">
        <w:rPr>
          <w:rFonts w:ascii="Times New Roman" w:hAnsi="Times New Roman"/>
          <w:bCs/>
          <w:i/>
          <w:iCs/>
          <w:sz w:val="24"/>
          <w:szCs w:val="24"/>
        </w:rPr>
        <w:t>juglandis</w:t>
      </w:r>
      <w:proofErr w:type="spellEnd"/>
      <w:r w:rsidRPr="002E5C27">
        <w:rPr>
          <w:rFonts w:ascii="Times New Roman" w:hAnsi="Times New Roman"/>
          <w:bCs/>
          <w:sz w:val="24"/>
          <w:szCs w:val="24"/>
        </w:rPr>
        <w:t xml:space="preserve"> </w:t>
      </w:r>
      <w:r>
        <w:rPr>
          <w:rFonts w:ascii="Times New Roman" w:hAnsi="Times New Roman"/>
          <w:bCs/>
          <w:sz w:val="24"/>
          <w:szCs w:val="24"/>
        </w:rPr>
        <w:t>f</w:t>
      </w:r>
      <w:r w:rsidRPr="002E5C27">
        <w:rPr>
          <w:rFonts w:ascii="Times New Roman" w:hAnsi="Times New Roman"/>
          <w:bCs/>
          <w:sz w:val="24"/>
          <w:szCs w:val="24"/>
        </w:rPr>
        <w:t xml:space="preserve">ructus and functional evaluation in </w:t>
      </w:r>
      <w:r w:rsidRPr="002E5C27">
        <w:rPr>
          <w:rFonts w:ascii="Times New Roman" w:hAnsi="Times New Roman"/>
          <w:bCs/>
          <w:i/>
          <w:iCs/>
          <w:sz w:val="24"/>
          <w:szCs w:val="24"/>
        </w:rPr>
        <w:t>Caenorhabditis elegans</w:t>
      </w:r>
      <w:r w:rsidRPr="002E5C27">
        <w:rPr>
          <w:rFonts w:ascii="Times New Roman" w:hAnsi="Times New Roman"/>
          <w:bCs/>
          <w:sz w:val="24"/>
          <w:szCs w:val="24"/>
        </w:rPr>
        <w:t xml:space="preserve">. J </w:t>
      </w:r>
      <w:proofErr w:type="spellStart"/>
      <w:r w:rsidRPr="002E5C27">
        <w:rPr>
          <w:rFonts w:ascii="Times New Roman" w:hAnsi="Times New Roman"/>
          <w:bCs/>
          <w:sz w:val="24"/>
          <w:szCs w:val="24"/>
        </w:rPr>
        <w:t>Funct</w:t>
      </w:r>
      <w:proofErr w:type="spellEnd"/>
      <w:r w:rsidRPr="002E5C27">
        <w:rPr>
          <w:rFonts w:ascii="Times New Roman" w:hAnsi="Times New Roman"/>
          <w:bCs/>
          <w:sz w:val="24"/>
          <w:szCs w:val="24"/>
        </w:rPr>
        <w:t xml:space="preserve"> Foods 80</w:t>
      </w:r>
      <w:r>
        <w:rPr>
          <w:rFonts w:ascii="Times New Roman" w:hAnsi="Times New Roman"/>
          <w:bCs/>
          <w:sz w:val="24"/>
          <w:szCs w:val="24"/>
        </w:rPr>
        <w:t>:</w:t>
      </w:r>
      <w:r w:rsidRPr="002E5C27">
        <w:rPr>
          <w:rFonts w:ascii="Times New Roman" w:hAnsi="Times New Roman"/>
          <w:bCs/>
          <w:sz w:val="24"/>
          <w:szCs w:val="24"/>
        </w:rPr>
        <w:t xml:space="preserve">104422 </w:t>
      </w:r>
      <w:hyperlink r:id="rId12" w:history="1">
        <w:r w:rsidRPr="007E28E6">
          <w:rPr>
            <w:rStyle w:val="a9"/>
            <w:rFonts w:ascii="Times New Roman" w:hAnsi="Times New Roman"/>
            <w:bCs/>
            <w:sz w:val="24"/>
            <w:szCs w:val="24"/>
          </w:rPr>
          <w:t>https://doi.org/10.1016/j.jff.2021.104422</w:t>
        </w:r>
      </w:hyperlink>
    </w:p>
    <w:p w14:paraId="502B1F01" w14:textId="35616204" w:rsidR="00DC68A6" w:rsidRDefault="002E5C27" w:rsidP="00012EB8">
      <w:pPr>
        <w:spacing w:line="480" w:lineRule="auto"/>
        <w:ind w:left="480" w:hangingChars="200" w:hanging="480"/>
        <w:rPr>
          <w:rFonts w:ascii="Times New Roman" w:hAnsi="Times New Roman"/>
          <w:bCs/>
          <w:sz w:val="24"/>
          <w:szCs w:val="24"/>
        </w:rPr>
      </w:pPr>
      <w:r>
        <w:rPr>
          <w:rFonts w:ascii="Times New Roman" w:hAnsi="Times New Roman"/>
          <w:bCs/>
          <w:sz w:val="24"/>
          <w:szCs w:val="24"/>
        </w:rPr>
        <w:t>8</w:t>
      </w:r>
      <w:r w:rsidR="00C3203D" w:rsidRPr="00C3203D">
        <w:rPr>
          <w:rFonts w:ascii="Times New Roman" w:hAnsi="Times New Roman"/>
          <w:bCs/>
          <w:sz w:val="24"/>
          <w:szCs w:val="24"/>
        </w:rPr>
        <w:t>.</w:t>
      </w:r>
      <w:r w:rsidR="00C3203D" w:rsidRPr="00C3203D">
        <w:rPr>
          <w:rFonts w:ascii="Times New Roman" w:hAnsi="Times New Roman"/>
          <w:bCs/>
          <w:sz w:val="24"/>
          <w:szCs w:val="24"/>
        </w:rPr>
        <w:tab/>
        <w:t>Wu</w:t>
      </w:r>
      <w:r w:rsidR="00C3203D">
        <w:rPr>
          <w:rFonts w:ascii="Times New Roman" w:hAnsi="Times New Roman"/>
          <w:bCs/>
          <w:sz w:val="24"/>
          <w:szCs w:val="24"/>
        </w:rPr>
        <w:t xml:space="preserve"> DS,</w:t>
      </w:r>
      <w:r w:rsidR="00C3203D" w:rsidRPr="00C3203D">
        <w:rPr>
          <w:rFonts w:ascii="Times New Roman" w:hAnsi="Times New Roman"/>
          <w:bCs/>
          <w:sz w:val="24"/>
          <w:szCs w:val="24"/>
        </w:rPr>
        <w:t xml:space="preserve"> Chen</w:t>
      </w:r>
      <w:r w:rsidR="00C3203D">
        <w:rPr>
          <w:rFonts w:ascii="Times New Roman" w:hAnsi="Times New Roman"/>
          <w:bCs/>
          <w:sz w:val="24"/>
          <w:szCs w:val="24"/>
        </w:rPr>
        <w:t xml:space="preserve"> YH,</w:t>
      </w:r>
      <w:r w:rsidR="00C3203D" w:rsidRPr="00C3203D">
        <w:rPr>
          <w:rFonts w:ascii="Times New Roman" w:hAnsi="Times New Roman"/>
          <w:bCs/>
          <w:sz w:val="24"/>
          <w:szCs w:val="24"/>
        </w:rPr>
        <w:t xml:space="preserve"> Wan</w:t>
      </w:r>
      <w:r w:rsidR="00C3203D">
        <w:rPr>
          <w:rFonts w:ascii="Times New Roman" w:hAnsi="Times New Roman"/>
          <w:bCs/>
          <w:sz w:val="24"/>
          <w:szCs w:val="24"/>
        </w:rPr>
        <w:t xml:space="preserve"> XZ,</w:t>
      </w:r>
      <w:r w:rsidR="00C3203D" w:rsidRPr="00C3203D">
        <w:rPr>
          <w:rFonts w:ascii="Times New Roman" w:hAnsi="Times New Roman"/>
          <w:bCs/>
          <w:sz w:val="24"/>
          <w:szCs w:val="24"/>
        </w:rPr>
        <w:t xml:space="preserve"> Liu</w:t>
      </w:r>
      <w:r w:rsidR="00C3203D">
        <w:rPr>
          <w:rFonts w:ascii="Times New Roman" w:hAnsi="Times New Roman"/>
          <w:bCs/>
          <w:sz w:val="24"/>
          <w:szCs w:val="24"/>
        </w:rPr>
        <w:t xml:space="preserve"> D,</w:t>
      </w:r>
      <w:r w:rsidR="00C3203D" w:rsidRPr="00C3203D">
        <w:rPr>
          <w:rFonts w:ascii="Times New Roman" w:hAnsi="Times New Roman"/>
          <w:bCs/>
          <w:sz w:val="24"/>
          <w:szCs w:val="24"/>
        </w:rPr>
        <w:t xml:space="preserve"> Wen</w:t>
      </w:r>
      <w:r w:rsidR="00C3203D">
        <w:rPr>
          <w:rFonts w:ascii="Times New Roman" w:hAnsi="Times New Roman"/>
          <w:bCs/>
          <w:sz w:val="24"/>
          <w:szCs w:val="24"/>
        </w:rPr>
        <w:t xml:space="preserve"> YX,</w:t>
      </w:r>
      <w:r w:rsidR="00C3203D" w:rsidRPr="00C3203D">
        <w:rPr>
          <w:rFonts w:ascii="Times New Roman" w:hAnsi="Times New Roman"/>
          <w:bCs/>
          <w:sz w:val="24"/>
          <w:szCs w:val="24"/>
        </w:rPr>
        <w:t xml:space="preserve"> Chen</w:t>
      </w:r>
      <w:r w:rsidR="00C3203D">
        <w:rPr>
          <w:rFonts w:ascii="Times New Roman" w:hAnsi="Times New Roman"/>
          <w:bCs/>
          <w:sz w:val="24"/>
          <w:szCs w:val="24"/>
        </w:rPr>
        <w:t xml:space="preserve"> XH,</w:t>
      </w:r>
      <w:r w:rsidR="00C3203D" w:rsidRPr="00C3203D">
        <w:rPr>
          <w:rFonts w:ascii="Times New Roman" w:hAnsi="Times New Roman"/>
          <w:bCs/>
          <w:sz w:val="24"/>
          <w:szCs w:val="24"/>
        </w:rPr>
        <w:t xml:space="preserve"> Zhao</w:t>
      </w:r>
      <w:r w:rsidR="00C3203D">
        <w:rPr>
          <w:rFonts w:ascii="Times New Roman" w:hAnsi="Times New Roman"/>
          <w:bCs/>
          <w:sz w:val="24"/>
          <w:szCs w:val="24"/>
        </w:rPr>
        <w:t xml:space="preserve"> C</w:t>
      </w:r>
      <w:r w:rsidR="00C3203D" w:rsidRPr="00C3203D">
        <w:rPr>
          <w:rFonts w:ascii="Times New Roman" w:hAnsi="Times New Roman"/>
          <w:bCs/>
          <w:sz w:val="24"/>
          <w:szCs w:val="24"/>
        </w:rPr>
        <w:t xml:space="preserve"> </w:t>
      </w:r>
      <w:r w:rsidR="00C3203D">
        <w:rPr>
          <w:rFonts w:ascii="Times New Roman" w:hAnsi="Times New Roman"/>
          <w:bCs/>
          <w:sz w:val="24"/>
          <w:szCs w:val="24"/>
        </w:rPr>
        <w:t>(</w:t>
      </w:r>
      <w:r w:rsidR="00C3203D" w:rsidRPr="00C3203D">
        <w:rPr>
          <w:rFonts w:ascii="Times New Roman" w:hAnsi="Times New Roman"/>
          <w:bCs/>
          <w:sz w:val="24"/>
          <w:szCs w:val="24"/>
        </w:rPr>
        <w:t>2020</w:t>
      </w:r>
      <w:r w:rsidR="00C3203D">
        <w:rPr>
          <w:rFonts w:ascii="Times New Roman" w:hAnsi="Times New Roman"/>
          <w:bCs/>
          <w:sz w:val="24"/>
          <w:szCs w:val="24"/>
        </w:rPr>
        <w:t xml:space="preserve">) </w:t>
      </w:r>
      <w:r w:rsidR="00C3203D" w:rsidRPr="00C3203D">
        <w:rPr>
          <w:rFonts w:ascii="Times New Roman" w:hAnsi="Times New Roman"/>
          <w:bCs/>
          <w:sz w:val="24"/>
          <w:szCs w:val="24"/>
        </w:rPr>
        <w:t xml:space="preserve">Structural characterization and hypoglycemic effect of green alga </w:t>
      </w:r>
      <w:r w:rsidR="00C3203D" w:rsidRPr="00C3203D">
        <w:rPr>
          <w:rFonts w:ascii="Times New Roman" w:hAnsi="Times New Roman"/>
          <w:bCs/>
          <w:i/>
          <w:iCs/>
          <w:sz w:val="24"/>
          <w:szCs w:val="24"/>
        </w:rPr>
        <w:t xml:space="preserve">Ulva </w:t>
      </w:r>
      <w:proofErr w:type="spellStart"/>
      <w:r w:rsidR="00C3203D" w:rsidRPr="00C3203D">
        <w:rPr>
          <w:rFonts w:ascii="Times New Roman" w:hAnsi="Times New Roman"/>
          <w:bCs/>
          <w:i/>
          <w:iCs/>
          <w:sz w:val="24"/>
          <w:szCs w:val="24"/>
        </w:rPr>
        <w:t>lactuca</w:t>
      </w:r>
      <w:proofErr w:type="spellEnd"/>
      <w:r w:rsidR="00C3203D" w:rsidRPr="00C3203D">
        <w:rPr>
          <w:rFonts w:ascii="Times New Roman" w:hAnsi="Times New Roman"/>
          <w:bCs/>
          <w:i/>
          <w:iCs/>
          <w:sz w:val="24"/>
          <w:szCs w:val="24"/>
        </w:rPr>
        <w:t xml:space="preserve"> </w:t>
      </w:r>
      <w:r w:rsidR="00C3203D" w:rsidRPr="00C3203D">
        <w:rPr>
          <w:rFonts w:ascii="Times New Roman" w:hAnsi="Times New Roman"/>
          <w:bCs/>
          <w:sz w:val="24"/>
          <w:szCs w:val="24"/>
        </w:rPr>
        <w:t xml:space="preserve">oligosaccharide by regulating microRNAs in </w:t>
      </w:r>
      <w:r w:rsidR="00C3203D" w:rsidRPr="00C3203D">
        <w:rPr>
          <w:rFonts w:ascii="Times New Roman" w:hAnsi="Times New Roman"/>
          <w:bCs/>
          <w:i/>
          <w:iCs/>
          <w:sz w:val="24"/>
          <w:szCs w:val="24"/>
        </w:rPr>
        <w:t>Caenorhabditis elegans</w:t>
      </w:r>
      <w:r w:rsidR="00C3203D" w:rsidRPr="00C3203D">
        <w:rPr>
          <w:rFonts w:ascii="Times New Roman" w:hAnsi="Times New Roman"/>
          <w:bCs/>
          <w:sz w:val="24"/>
          <w:szCs w:val="24"/>
        </w:rPr>
        <w:t>. Algal Research 51</w:t>
      </w:r>
      <w:r w:rsidR="00C3203D">
        <w:rPr>
          <w:rFonts w:ascii="Times New Roman" w:hAnsi="Times New Roman"/>
          <w:bCs/>
          <w:sz w:val="24"/>
          <w:szCs w:val="24"/>
        </w:rPr>
        <w:t>:</w:t>
      </w:r>
      <w:r w:rsidR="00C3203D" w:rsidRPr="00C3203D">
        <w:rPr>
          <w:rFonts w:ascii="Times New Roman" w:hAnsi="Times New Roman"/>
          <w:bCs/>
          <w:sz w:val="24"/>
          <w:szCs w:val="24"/>
        </w:rPr>
        <w:t>102083</w:t>
      </w:r>
      <w:r w:rsidR="00C3203D">
        <w:rPr>
          <w:rFonts w:ascii="Times New Roman" w:hAnsi="Times New Roman"/>
          <w:bCs/>
          <w:sz w:val="24"/>
          <w:szCs w:val="24"/>
        </w:rPr>
        <w:t xml:space="preserve">. </w:t>
      </w:r>
      <w:hyperlink r:id="rId13" w:history="1">
        <w:r w:rsidR="00C3203D" w:rsidRPr="007E28E6">
          <w:rPr>
            <w:rStyle w:val="a9"/>
            <w:rFonts w:ascii="Times New Roman" w:hAnsi="Times New Roman"/>
            <w:bCs/>
            <w:sz w:val="24"/>
            <w:szCs w:val="24"/>
          </w:rPr>
          <w:t>https://doi.org/10.1016/j.algal.2020.102083</w:t>
        </w:r>
      </w:hyperlink>
    </w:p>
    <w:p w14:paraId="2A5DA6E1" w14:textId="21EE8DC7" w:rsidR="0040121E" w:rsidRDefault="002E5C27" w:rsidP="0040121E">
      <w:pPr>
        <w:spacing w:line="480" w:lineRule="auto"/>
        <w:ind w:left="480" w:hangingChars="200" w:hanging="480"/>
        <w:rPr>
          <w:rFonts w:ascii="Times New Roman" w:hAnsi="Times New Roman"/>
          <w:b/>
          <w:bCs/>
          <w:sz w:val="24"/>
          <w:szCs w:val="24"/>
        </w:rPr>
      </w:pPr>
      <w:r>
        <w:rPr>
          <w:rFonts w:ascii="Times New Roman" w:hAnsi="Times New Roman"/>
          <w:bCs/>
          <w:sz w:val="24"/>
          <w:szCs w:val="24"/>
        </w:rPr>
        <w:t>9</w:t>
      </w:r>
      <w:r w:rsidR="0053295B" w:rsidRPr="0053295B">
        <w:rPr>
          <w:rFonts w:ascii="Times New Roman" w:hAnsi="Times New Roman"/>
          <w:bCs/>
          <w:sz w:val="24"/>
          <w:szCs w:val="24"/>
        </w:rPr>
        <w:t>.</w:t>
      </w:r>
      <w:r w:rsidR="0053295B" w:rsidRPr="0053295B">
        <w:rPr>
          <w:rFonts w:ascii="Times New Roman" w:hAnsi="Times New Roman"/>
          <w:bCs/>
          <w:sz w:val="24"/>
          <w:szCs w:val="24"/>
        </w:rPr>
        <w:tab/>
        <w:t>Wang</w:t>
      </w:r>
      <w:r w:rsidR="0053295B">
        <w:rPr>
          <w:rFonts w:ascii="Times New Roman" w:hAnsi="Times New Roman"/>
          <w:bCs/>
          <w:sz w:val="24"/>
          <w:szCs w:val="24"/>
        </w:rPr>
        <w:t xml:space="preserve"> YL,</w:t>
      </w:r>
      <w:r w:rsidR="0053295B" w:rsidRPr="0053295B">
        <w:rPr>
          <w:rFonts w:ascii="Times New Roman" w:hAnsi="Times New Roman"/>
          <w:bCs/>
          <w:sz w:val="24"/>
          <w:szCs w:val="24"/>
        </w:rPr>
        <w:t xml:space="preserve"> Sun</w:t>
      </w:r>
      <w:r w:rsidR="0053295B">
        <w:rPr>
          <w:rFonts w:ascii="Times New Roman" w:hAnsi="Times New Roman"/>
          <w:bCs/>
          <w:sz w:val="24"/>
          <w:szCs w:val="24"/>
        </w:rPr>
        <w:t xml:space="preserve"> YD,</w:t>
      </w:r>
      <w:r w:rsidR="0053295B" w:rsidRPr="0053295B">
        <w:rPr>
          <w:rFonts w:ascii="Times New Roman" w:hAnsi="Times New Roman"/>
          <w:bCs/>
          <w:sz w:val="24"/>
          <w:szCs w:val="24"/>
        </w:rPr>
        <w:t xml:space="preserve"> Wang</w:t>
      </w:r>
      <w:r w:rsidR="0053295B">
        <w:rPr>
          <w:rFonts w:ascii="Times New Roman" w:hAnsi="Times New Roman"/>
          <w:bCs/>
          <w:sz w:val="24"/>
          <w:szCs w:val="24"/>
        </w:rPr>
        <w:t xml:space="preserve"> XG,</w:t>
      </w:r>
      <w:r w:rsidR="0053295B" w:rsidRPr="0053295B">
        <w:rPr>
          <w:rFonts w:ascii="Times New Roman" w:hAnsi="Times New Roman"/>
          <w:bCs/>
          <w:sz w:val="24"/>
          <w:szCs w:val="24"/>
        </w:rPr>
        <w:t xml:space="preserve"> Wang</w:t>
      </w:r>
      <w:r w:rsidR="0053295B">
        <w:rPr>
          <w:rFonts w:ascii="Times New Roman" w:hAnsi="Times New Roman"/>
          <w:bCs/>
          <w:sz w:val="24"/>
          <w:szCs w:val="24"/>
        </w:rPr>
        <w:t xml:space="preserve"> Y,</w:t>
      </w:r>
      <w:r w:rsidR="0053295B" w:rsidRPr="0053295B">
        <w:rPr>
          <w:rFonts w:ascii="Times New Roman" w:hAnsi="Times New Roman"/>
          <w:bCs/>
          <w:sz w:val="24"/>
          <w:szCs w:val="24"/>
        </w:rPr>
        <w:t xml:space="preserve"> Liao</w:t>
      </w:r>
      <w:r w:rsidR="0053295B">
        <w:rPr>
          <w:rFonts w:ascii="Times New Roman" w:hAnsi="Times New Roman"/>
          <w:bCs/>
          <w:sz w:val="24"/>
          <w:szCs w:val="24"/>
        </w:rPr>
        <w:t xml:space="preserve"> LX,</w:t>
      </w:r>
      <w:r w:rsidR="0053295B" w:rsidRPr="0053295B">
        <w:rPr>
          <w:rFonts w:ascii="Times New Roman" w:hAnsi="Times New Roman"/>
          <w:bCs/>
          <w:sz w:val="24"/>
          <w:szCs w:val="24"/>
        </w:rPr>
        <w:t xml:space="preserve"> Zhang</w:t>
      </w:r>
      <w:r w:rsidR="0053295B">
        <w:rPr>
          <w:rFonts w:ascii="Times New Roman" w:hAnsi="Times New Roman"/>
          <w:bCs/>
          <w:sz w:val="24"/>
          <w:szCs w:val="24"/>
        </w:rPr>
        <w:t xml:space="preserve"> YH,</w:t>
      </w:r>
      <w:r w:rsidR="0053295B" w:rsidRPr="0053295B">
        <w:rPr>
          <w:rFonts w:ascii="Times New Roman" w:hAnsi="Times New Roman"/>
          <w:bCs/>
          <w:sz w:val="24"/>
          <w:szCs w:val="24"/>
        </w:rPr>
        <w:t xml:space="preserve"> Fang</w:t>
      </w:r>
      <w:r w:rsidR="00FF6064">
        <w:rPr>
          <w:rFonts w:ascii="Times New Roman" w:hAnsi="Times New Roman"/>
          <w:bCs/>
          <w:sz w:val="24"/>
          <w:szCs w:val="24"/>
        </w:rPr>
        <w:t xml:space="preserve"> </w:t>
      </w:r>
      <w:r w:rsidR="0053295B">
        <w:rPr>
          <w:rFonts w:ascii="Times New Roman" w:hAnsi="Times New Roman"/>
          <w:bCs/>
          <w:sz w:val="24"/>
          <w:szCs w:val="24"/>
        </w:rPr>
        <w:t>BS,</w:t>
      </w:r>
      <w:r w:rsidR="0053295B" w:rsidRPr="0053295B">
        <w:rPr>
          <w:rFonts w:ascii="Times New Roman" w:hAnsi="Times New Roman"/>
          <w:bCs/>
          <w:sz w:val="24"/>
          <w:szCs w:val="24"/>
        </w:rPr>
        <w:t xml:space="preserve"> Fu</w:t>
      </w:r>
      <w:r w:rsidR="00FF6064">
        <w:rPr>
          <w:rFonts w:ascii="Times New Roman" w:hAnsi="Times New Roman"/>
          <w:bCs/>
          <w:sz w:val="24"/>
          <w:szCs w:val="24"/>
        </w:rPr>
        <w:t xml:space="preserve"> </w:t>
      </w:r>
      <w:r w:rsidR="0053295B">
        <w:rPr>
          <w:rFonts w:ascii="Times New Roman" w:hAnsi="Times New Roman"/>
          <w:bCs/>
          <w:sz w:val="24"/>
          <w:szCs w:val="24"/>
        </w:rPr>
        <w:t xml:space="preserve">YS </w:t>
      </w:r>
      <w:r w:rsidR="0053295B">
        <w:rPr>
          <w:rFonts w:ascii="Times New Roman" w:hAnsi="Times New Roman"/>
          <w:bCs/>
          <w:sz w:val="24"/>
          <w:szCs w:val="24"/>
        </w:rPr>
        <w:lastRenderedPageBreak/>
        <w:t>(2022)</w:t>
      </w:r>
      <w:r w:rsidR="0053295B" w:rsidRPr="0053295B">
        <w:rPr>
          <w:rFonts w:ascii="Times New Roman" w:hAnsi="Times New Roman"/>
          <w:bCs/>
          <w:sz w:val="24"/>
          <w:szCs w:val="24"/>
        </w:rPr>
        <w:t xml:space="preserve"> Novel antioxidant peptides from Yak bones collagen enhanced the capacities of antiaging and antioxidant in</w:t>
      </w:r>
      <w:r w:rsidR="0053295B" w:rsidRPr="0053295B">
        <w:rPr>
          <w:rFonts w:ascii="Times New Roman" w:hAnsi="Times New Roman"/>
          <w:bCs/>
          <w:i/>
          <w:iCs/>
          <w:sz w:val="24"/>
          <w:szCs w:val="24"/>
        </w:rPr>
        <w:t xml:space="preserve"> Caenorhabditis elegans</w:t>
      </w:r>
      <w:r w:rsidR="0053295B" w:rsidRPr="0053295B">
        <w:rPr>
          <w:rFonts w:ascii="Times New Roman" w:hAnsi="Times New Roman"/>
          <w:bCs/>
          <w:sz w:val="24"/>
          <w:szCs w:val="24"/>
        </w:rPr>
        <w:t xml:space="preserve">. J </w:t>
      </w:r>
      <w:proofErr w:type="spellStart"/>
      <w:r w:rsidR="0053295B" w:rsidRPr="0053295B">
        <w:rPr>
          <w:rFonts w:ascii="Times New Roman" w:hAnsi="Times New Roman"/>
          <w:bCs/>
          <w:sz w:val="24"/>
          <w:szCs w:val="24"/>
        </w:rPr>
        <w:t>Funct</w:t>
      </w:r>
      <w:proofErr w:type="spellEnd"/>
      <w:r w:rsidR="0053295B" w:rsidRPr="0053295B">
        <w:rPr>
          <w:rFonts w:ascii="Times New Roman" w:hAnsi="Times New Roman"/>
          <w:bCs/>
          <w:sz w:val="24"/>
          <w:szCs w:val="24"/>
        </w:rPr>
        <w:t xml:space="preserve"> Foods 89</w:t>
      </w:r>
      <w:r w:rsidR="0053295B">
        <w:rPr>
          <w:rFonts w:ascii="Times New Roman" w:hAnsi="Times New Roman"/>
          <w:bCs/>
          <w:sz w:val="24"/>
          <w:szCs w:val="24"/>
        </w:rPr>
        <w:t>:</w:t>
      </w:r>
      <w:r w:rsidR="0053295B" w:rsidRPr="0053295B">
        <w:rPr>
          <w:rFonts w:ascii="Times New Roman" w:hAnsi="Times New Roman"/>
          <w:bCs/>
          <w:sz w:val="24"/>
          <w:szCs w:val="24"/>
        </w:rPr>
        <w:t>104933</w:t>
      </w:r>
      <w:r w:rsidR="0053295B">
        <w:rPr>
          <w:rFonts w:ascii="Times New Roman" w:hAnsi="Times New Roman"/>
          <w:bCs/>
          <w:sz w:val="24"/>
          <w:szCs w:val="24"/>
        </w:rPr>
        <w:t>.</w:t>
      </w:r>
      <w:r w:rsidR="0053295B" w:rsidRPr="0053295B">
        <w:rPr>
          <w:rFonts w:ascii="Times New Roman" w:hAnsi="Times New Roman"/>
          <w:bCs/>
          <w:sz w:val="24"/>
          <w:szCs w:val="24"/>
        </w:rPr>
        <w:t xml:space="preserve"> </w:t>
      </w:r>
      <w:hyperlink r:id="rId14" w:history="1">
        <w:r w:rsidR="0040121E" w:rsidRPr="00AE1D87">
          <w:rPr>
            <w:rStyle w:val="a9"/>
            <w:rFonts w:ascii="Times New Roman" w:hAnsi="Times New Roman"/>
            <w:bCs/>
            <w:sz w:val="24"/>
            <w:szCs w:val="24"/>
          </w:rPr>
          <w:t>https://doi.org/10.1016/j.jff.2022.104933</w:t>
        </w:r>
      </w:hyperlink>
      <w:r w:rsidR="0040121E" w:rsidRPr="0040121E">
        <w:rPr>
          <w:rFonts w:ascii="Times New Roman" w:hAnsi="Times New Roman"/>
          <w:b/>
          <w:bCs/>
          <w:sz w:val="24"/>
          <w:szCs w:val="24"/>
        </w:rPr>
        <w:t xml:space="preserve"> </w:t>
      </w:r>
    </w:p>
    <w:p w14:paraId="6B373053" w14:textId="44B9235D" w:rsidR="00C5045A" w:rsidRDefault="00C5045A" w:rsidP="00C5045A">
      <w:pPr>
        <w:spacing w:line="480" w:lineRule="auto"/>
        <w:ind w:left="480" w:hangingChars="200" w:hanging="480"/>
        <w:rPr>
          <w:rFonts w:ascii="Times New Roman" w:eastAsiaTheme="minorEastAsia" w:hAnsi="Times New Roman"/>
          <w:color w:val="000000"/>
          <w:kern w:val="0"/>
          <w:sz w:val="24"/>
          <w:szCs w:val="24"/>
        </w:rPr>
      </w:pPr>
      <w:r>
        <w:rPr>
          <w:rFonts w:ascii="Times New Roman" w:hAnsi="Times New Roman"/>
          <w:color w:val="000000"/>
          <w:kern w:val="0"/>
          <w:sz w:val="24"/>
          <w:szCs w:val="24"/>
        </w:rPr>
        <w:t>10.</w:t>
      </w:r>
      <w:r>
        <w:rPr>
          <w:rFonts w:ascii="Times New Roman" w:hAnsi="Times New Roman"/>
          <w:color w:val="000000"/>
          <w:kern w:val="0"/>
          <w:sz w:val="24"/>
          <w:szCs w:val="24"/>
        </w:rPr>
        <w:tab/>
        <w:t xml:space="preserve">Li XS, Zhang L, Peng ZY, Zhao YQ, Wu KY, Zhou N, </w:t>
      </w:r>
      <w:proofErr w:type="spellStart"/>
      <w:proofErr w:type="gramStart"/>
      <w:r>
        <w:rPr>
          <w:rFonts w:ascii="Times New Roman" w:hAnsi="Times New Roman"/>
          <w:color w:val="000000"/>
          <w:kern w:val="0"/>
          <w:sz w:val="24"/>
          <w:szCs w:val="24"/>
        </w:rPr>
        <w:t>Yan,Y</w:t>
      </w:r>
      <w:proofErr w:type="spellEnd"/>
      <w:proofErr w:type="gramEnd"/>
      <w:r>
        <w:rPr>
          <w:rFonts w:ascii="Times New Roman" w:hAnsi="Times New Roman"/>
          <w:color w:val="000000"/>
          <w:kern w:val="0"/>
          <w:sz w:val="24"/>
          <w:szCs w:val="24"/>
        </w:rPr>
        <w:t xml:space="preserve">, Ramaswamy HS, Sun JX, Bai WB (2020) </w:t>
      </w:r>
      <w:bookmarkStart w:id="24" w:name="OLE_LINK44"/>
      <w:r>
        <w:rPr>
          <w:rFonts w:ascii="Times New Roman" w:hAnsi="Times New Roman"/>
          <w:color w:val="000000"/>
          <w:kern w:val="0"/>
          <w:sz w:val="24"/>
          <w:szCs w:val="24"/>
        </w:rPr>
        <w:t xml:space="preserve">The impact of ultrasonic treatment on blueberry wine anthocyanin color and its </w:t>
      </w:r>
      <w:r>
        <w:rPr>
          <w:rFonts w:ascii="Times New Roman" w:hAnsi="Times New Roman"/>
          <w:i/>
          <w:iCs/>
          <w:color w:val="000000"/>
          <w:kern w:val="0"/>
          <w:sz w:val="24"/>
          <w:szCs w:val="24"/>
        </w:rPr>
        <w:t>In-vitro</w:t>
      </w:r>
      <w:r>
        <w:rPr>
          <w:rFonts w:ascii="Times New Roman" w:hAnsi="Times New Roman"/>
          <w:color w:val="000000"/>
          <w:kern w:val="0"/>
          <w:sz w:val="24"/>
          <w:szCs w:val="24"/>
        </w:rPr>
        <w:t xml:space="preserve"> anti-oxidant capacity</w:t>
      </w:r>
      <w:bookmarkEnd w:id="24"/>
      <w:r>
        <w:rPr>
          <w:rFonts w:ascii="Times New Roman" w:hAnsi="Times New Roman"/>
          <w:color w:val="000000"/>
          <w:kern w:val="0"/>
          <w:sz w:val="24"/>
          <w:szCs w:val="24"/>
        </w:rPr>
        <w:t>. Food Chem</w:t>
      </w:r>
      <w:r>
        <w:rPr>
          <w:rFonts w:ascii="Times New Roman" w:hAnsi="Times New Roman"/>
          <w:i/>
          <w:iCs/>
          <w:color w:val="000000"/>
          <w:kern w:val="0"/>
          <w:sz w:val="24"/>
          <w:szCs w:val="24"/>
        </w:rPr>
        <w:t xml:space="preserve"> </w:t>
      </w:r>
      <w:r>
        <w:rPr>
          <w:rFonts w:ascii="Times New Roman" w:hAnsi="Times New Roman"/>
          <w:color w:val="000000"/>
          <w:kern w:val="0"/>
          <w:sz w:val="24"/>
          <w:szCs w:val="24"/>
        </w:rPr>
        <w:t xml:space="preserve">333:127455. </w:t>
      </w:r>
      <w:hyperlink r:id="rId15" w:history="1">
        <w:r>
          <w:rPr>
            <w:rStyle w:val="a9"/>
            <w:rFonts w:ascii="Times New Roman" w:hAnsi="Times New Roman"/>
            <w:kern w:val="0"/>
            <w:sz w:val="24"/>
            <w:szCs w:val="24"/>
          </w:rPr>
          <w:t>https://doi.org/10.1016/j.foodchem.2020.127455</w:t>
        </w:r>
      </w:hyperlink>
    </w:p>
    <w:p w14:paraId="3F45CEE6" w14:textId="2D4B5E6C" w:rsidR="00C5045A" w:rsidRDefault="00C5045A" w:rsidP="00C5045A">
      <w:pPr>
        <w:spacing w:line="480" w:lineRule="auto"/>
        <w:ind w:left="480" w:hangingChars="200" w:hanging="480"/>
        <w:rPr>
          <w:rFonts w:ascii="Times New Roman" w:hAnsi="Times New Roman"/>
          <w:color w:val="000000"/>
          <w:kern w:val="0"/>
          <w:sz w:val="24"/>
          <w:szCs w:val="24"/>
        </w:rPr>
      </w:pPr>
      <w:r>
        <w:rPr>
          <w:rFonts w:ascii="Times New Roman" w:hAnsi="Times New Roman"/>
          <w:color w:val="000000"/>
          <w:kern w:val="0"/>
          <w:sz w:val="24"/>
          <w:szCs w:val="24"/>
        </w:rPr>
        <w:t>11.</w:t>
      </w:r>
      <w:r>
        <w:rPr>
          <w:rFonts w:ascii="Times New Roman" w:hAnsi="Times New Roman"/>
          <w:color w:val="000000"/>
          <w:kern w:val="0"/>
          <w:sz w:val="24"/>
          <w:szCs w:val="24"/>
        </w:rPr>
        <w:tab/>
        <w:t xml:space="preserve">Zhu HJ, Tian L, Zhang L, Bi JX, Song QQ, Yang H, </w:t>
      </w:r>
      <w:proofErr w:type="spellStart"/>
      <w:r>
        <w:rPr>
          <w:rFonts w:ascii="Times New Roman" w:hAnsi="Times New Roman"/>
          <w:color w:val="000000"/>
          <w:kern w:val="0"/>
          <w:sz w:val="24"/>
          <w:szCs w:val="24"/>
        </w:rPr>
        <w:t>Qiao</w:t>
      </w:r>
      <w:proofErr w:type="spellEnd"/>
      <w:r>
        <w:rPr>
          <w:rFonts w:ascii="Times New Roman" w:hAnsi="Times New Roman"/>
          <w:color w:val="000000"/>
          <w:kern w:val="0"/>
          <w:sz w:val="24"/>
          <w:szCs w:val="24"/>
        </w:rPr>
        <w:t xml:space="preserve"> JJ (2018) </w:t>
      </w:r>
      <w:bookmarkStart w:id="25" w:name="OLE_LINK45"/>
      <w:r>
        <w:rPr>
          <w:rFonts w:ascii="Times New Roman" w:hAnsi="Times New Roman"/>
          <w:color w:val="000000"/>
          <w:kern w:val="0"/>
          <w:sz w:val="24"/>
          <w:szCs w:val="24"/>
        </w:rPr>
        <w:t xml:space="preserve">Preparation, characterization and antioxidant activity of polysaccharide from spent </w:t>
      </w:r>
      <w:r>
        <w:rPr>
          <w:rFonts w:ascii="Times New Roman" w:hAnsi="Times New Roman"/>
          <w:i/>
          <w:iCs/>
          <w:color w:val="000000"/>
          <w:kern w:val="0"/>
          <w:sz w:val="24"/>
          <w:szCs w:val="24"/>
        </w:rPr>
        <w:t>Lentinus edodes</w:t>
      </w:r>
      <w:r>
        <w:rPr>
          <w:rFonts w:ascii="Times New Roman" w:hAnsi="Times New Roman"/>
          <w:color w:val="000000"/>
          <w:kern w:val="0"/>
          <w:sz w:val="24"/>
          <w:szCs w:val="24"/>
        </w:rPr>
        <w:t xml:space="preserve"> substrate</w:t>
      </w:r>
      <w:bookmarkEnd w:id="25"/>
      <w:r>
        <w:rPr>
          <w:rFonts w:ascii="Times New Roman" w:hAnsi="Times New Roman"/>
          <w:color w:val="000000"/>
          <w:kern w:val="0"/>
          <w:sz w:val="24"/>
          <w:szCs w:val="24"/>
        </w:rPr>
        <w:t xml:space="preserve">. Int J Biol </w:t>
      </w:r>
      <w:proofErr w:type="spellStart"/>
      <w:r>
        <w:rPr>
          <w:rFonts w:ascii="Times New Roman" w:hAnsi="Times New Roman"/>
          <w:color w:val="000000"/>
          <w:kern w:val="0"/>
          <w:sz w:val="24"/>
          <w:szCs w:val="24"/>
        </w:rPr>
        <w:t>Macromol</w:t>
      </w:r>
      <w:proofErr w:type="spellEnd"/>
      <w:r>
        <w:rPr>
          <w:rFonts w:ascii="Times New Roman" w:hAnsi="Times New Roman"/>
          <w:color w:val="000000"/>
          <w:kern w:val="0"/>
          <w:sz w:val="24"/>
          <w:szCs w:val="24"/>
        </w:rPr>
        <w:t xml:space="preserve"> 112:976-984. </w:t>
      </w:r>
      <w:hyperlink r:id="rId16" w:history="1">
        <w:r>
          <w:rPr>
            <w:rStyle w:val="a9"/>
            <w:rFonts w:ascii="Times New Roman" w:hAnsi="Times New Roman"/>
            <w:kern w:val="0"/>
            <w:sz w:val="24"/>
            <w:szCs w:val="24"/>
          </w:rPr>
          <w:t>https://doi.org/10.1016/j.ijbiomac.2018.01.196</w:t>
        </w:r>
      </w:hyperlink>
    </w:p>
    <w:p w14:paraId="741F1303" w14:textId="1765A188" w:rsidR="00C5045A" w:rsidRDefault="00C5045A" w:rsidP="00C5045A">
      <w:pPr>
        <w:spacing w:line="480" w:lineRule="auto"/>
        <w:ind w:left="480" w:hangingChars="200" w:hanging="480"/>
        <w:rPr>
          <w:rFonts w:ascii="Times New Roman" w:hAnsi="Times New Roman"/>
          <w:color w:val="000000"/>
          <w:kern w:val="0"/>
          <w:sz w:val="24"/>
          <w:szCs w:val="24"/>
        </w:rPr>
      </w:pPr>
      <w:r>
        <w:rPr>
          <w:rFonts w:ascii="Times New Roman" w:hAnsi="Times New Roman"/>
          <w:color w:val="000000"/>
          <w:kern w:val="0"/>
          <w:sz w:val="24"/>
          <w:szCs w:val="24"/>
        </w:rPr>
        <w:t>12.</w:t>
      </w:r>
      <w:r>
        <w:rPr>
          <w:rFonts w:ascii="Times New Roman" w:hAnsi="Times New Roman"/>
          <w:color w:val="000000"/>
          <w:kern w:val="0"/>
          <w:sz w:val="24"/>
          <w:szCs w:val="24"/>
        </w:rPr>
        <w:tab/>
        <w:t xml:space="preserve">Qian YL, Wang DF, Fan MH, Xu Y, Sun X, Wang JW (2018) </w:t>
      </w:r>
      <w:bookmarkStart w:id="26" w:name="OLE_LINK46"/>
      <w:r>
        <w:rPr>
          <w:rFonts w:ascii="Times New Roman" w:hAnsi="Times New Roman"/>
          <w:color w:val="000000"/>
          <w:kern w:val="0"/>
          <w:sz w:val="24"/>
          <w:szCs w:val="24"/>
        </w:rPr>
        <w:t xml:space="preserve">Effects of intrinsic metal ions of lentinan with different molecular weights from </w:t>
      </w:r>
      <w:r>
        <w:rPr>
          <w:rFonts w:ascii="Times New Roman" w:hAnsi="Times New Roman"/>
          <w:i/>
          <w:iCs/>
          <w:color w:val="000000"/>
          <w:kern w:val="0"/>
          <w:sz w:val="24"/>
          <w:szCs w:val="24"/>
        </w:rPr>
        <w:t>Lentinus edodes</w:t>
      </w:r>
      <w:r>
        <w:rPr>
          <w:rFonts w:ascii="Times New Roman" w:hAnsi="Times New Roman"/>
          <w:color w:val="000000"/>
          <w:kern w:val="0"/>
          <w:sz w:val="24"/>
          <w:szCs w:val="24"/>
        </w:rPr>
        <w:t xml:space="preserve"> on the antioxidant capacity and activity against proliferation of cancer cells</w:t>
      </w:r>
      <w:bookmarkEnd w:id="26"/>
      <w:r>
        <w:rPr>
          <w:rFonts w:ascii="Times New Roman" w:hAnsi="Times New Roman"/>
          <w:color w:val="000000"/>
          <w:kern w:val="0"/>
          <w:sz w:val="24"/>
          <w:szCs w:val="24"/>
        </w:rPr>
        <w:t xml:space="preserve">. Int J Biol </w:t>
      </w:r>
      <w:proofErr w:type="spellStart"/>
      <w:r>
        <w:rPr>
          <w:rFonts w:ascii="Times New Roman" w:hAnsi="Times New Roman"/>
          <w:color w:val="000000"/>
          <w:kern w:val="0"/>
          <w:sz w:val="24"/>
          <w:szCs w:val="24"/>
        </w:rPr>
        <w:t>Macromol</w:t>
      </w:r>
      <w:proofErr w:type="spellEnd"/>
      <w:r>
        <w:rPr>
          <w:rFonts w:ascii="Times New Roman" w:hAnsi="Times New Roman"/>
          <w:color w:val="000000"/>
          <w:kern w:val="0"/>
          <w:sz w:val="24"/>
          <w:szCs w:val="24"/>
        </w:rPr>
        <w:t xml:space="preserve"> 120:73-81. </w:t>
      </w:r>
      <w:hyperlink r:id="rId17" w:history="1">
        <w:r>
          <w:rPr>
            <w:rStyle w:val="a9"/>
            <w:rFonts w:ascii="Times New Roman" w:hAnsi="Times New Roman"/>
            <w:kern w:val="0"/>
            <w:sz w:val="24"/>
            <w:szCs w:val="24"/>
          </w:rPr>
          <w:t>https://doi.org/10.1016/j.ijbiomac.2018.06.203</w:t>
        </w:r>
      </w:hyperlink>
    </w:p>
    <w:p w14:paraId="6729428A" w14:textId="63F8E69A" w:rsidR="00C5045A" w:rsidRDefault="00C5045A" w:rsidP="00C5045A">
      <w:pPr>
        <w:spacing w:line="480" w:lineRule="auto"/>
        <w:ind w:left="480" w:hangingChars="200" w:hanging="480"/>
        <w:rPr>
          <w:rFonts w:ascii="Times New Roman" w:hAnsi="Times New Roman"/>
          <w:color w:val="000000"/>
          <w:kern w:val="0"/>
          <w:sz w:val="24"/>
          <w:szCs w:val="24"/>
        </w:rPr>
      </w:pPr>
      <w:r>
        <w:rPr>
          <w:rFonts w:ascii="Times New Roman" w:hAnsi="Times New Roman"/>
          <w:color w:val="000000"/>
          <w:kern w:val="0"/>
          <w:sz w:val="24"/>
          <w:szCs w:val="24"/>
        </w:rPr>
        <w:t>13.</w:t>
      </w:r>
      <w:r>
        <w:rPr>
          <w:rFonts w:ascii="Times New Roman" w:hAnsi="Times New Roman"/>
          <w:color w:val="000000"/>
          <w:kern w:val="0"/>
          <w:sz w:val="24"/>
          <w:szCs w:val="24"/>
        </w:rPr>
        <w:tab/>
        <w:t xml:space="preserve">Wang KJ, Guo JT, Cheng JX, Zhao XH, Ma BH, Yang XB, Shao HJ (2021) </w:t>
      </w:r>
      <w:bookmarkStart w:id="27" w:name="OLE_LINK47"/>
      <w:r>
        <w:rPr>
          <w:rFonts w:ascii="Times New Roman" w:hAnsi="Times New Roman"/>
          <w:color w:val="000000"/>
          <w:kern w:val="0"/>
          <w:sz w:val="24"/>
          <w:szCs w:val="24"/>
        </w:rPr>
        <w:t xml:space="preserve">Ultrasound-assisted extraction of polysaccharide from spent </w:t>
      </w:r>
      <w:r>
        <w:rPr>
          <w:rFonts w:ascii="Times New Roman" w:hAnsi="Times New Roman"/>
          <w:i/>
          <w:iCs/>
          <w:color w:val="000000"/>
          <w:kern w:val="0"/>
          <w:sz w:val="24"/>
          <w:szCs w:val="24"/>
        </w:rPr>
        <w:t>Lentinus edodes</w:t>
      </w:r>
      <w:r>
        <w:rPr>
          <w:rFonts w:ascii="Times New Roman" w:hAnsi="Times New Roman"/>
          <w:color w:val="000000"/>
          <w:kern w:val="0"/>
          <w:sz w:val="24"/>
          <w:szCs w:val="24"/>
        </w:rPr>
        <w:t xml:space="preserve"> substrate: Process optimization, precipitation, structural characterization and antioxidant activity</w:t>
      </w:r>
      <w:bookmarkEnd w:id="27"/>
      <w:r>
        <w:rPr>
          <w:rFonts w:ascii="Times New Roman" w:hAnsi="Times New Roman"/>
          <w:color w:val="000000"/>
          <w:kern w:val="0"/>
          <w:sz w:val="24"/>
          <w:szCs w:val="24"/>
        </w:rPr>
        <w:t xml:space="preserve">. Int J Biol </w:t>
      </w:r>
      <w:proofErr w:type="spellStart"/>
      <w:r>
        <w:rPr>
          <w:rFonts w:ascii="Times New Roman" w:hAnsi="Times New Roman"/>
          <w:color w:val="000000"/>
          <w:kern w:val="0"/>
          <w:sz w:val="24"/>
          <w:szCs w:val="24"/>
        </w:rPr>
        <w:t>Macromol</w:t>
      </w:r>
      <w:proofErr w:type="spellEnd"/>
      <w:r>
        <w:rPr>
          <w:rFonts w:ascii="Times New Roman" w:hAnsi="Times New Roman"/>
          <w:color w:val="000000"/>
          <w:kern w:val="0"/>
          <w:sz w:val="24"/>
          <w:szCs w:val="24"/>
        </w:rPr>
        <w:t xml:space="preserve"> 191:1038-1045. </w:t>
      </w:r>
      <w:hyperlink r:id="rId18" w:history="1">
        <w:r>
          <w:rPr>
            <w:rStyle w:val="a9"/>
            <w:rFonts w:ascii="Times New Roman" w:hAnsi="Times New Roman"/>
            <w:kern w:val="0"/>
            <w:sz w:val="24"/>
            <w:szCs w:val="24"/>
          </w:rPr>
          <w:t>https://doi.org/10.1016/j.ijbiomac.2021.09.174</w:t>
        </w:r>
      </w:hyperlink>
    </w:p>
    <w:tbl>
      <w:tblPr>
        <w:tblStyle w:val="a3"/>
        <w:tblW w:w="108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6"/>
        <w:gridCol w:w="5406"/>
      </w:tblGrid>
      <w:tr w:rsidR="00305BA7" w14:paraId="5EC06C01" w14:textId="77777777" w:rsidTr="00305BA7">
        <w:trPr>
          <w:jc w:val="center"/>
        </w:trPr>
        <w:tc>
          <w:tcPr>
            <w:tcW w:w="5406" w:type="dxa"/>
            <w:hideMark/>
          </w:tcPr>
          <w:p w14:paraId="418337A4" w14:textId="77777777" w:rsidR="00305BA7" w:rsidRDefault="00305BA7" w:rsidP="006456FD">
            <w:pPr>
              <w:spacing w:line="480" w:lineRule="auto"/>
              <w:rPr>
                <w:rFonts w:ascii="Times New Roman" w:hAnsi="Times New Roman"/>
                <w:sz w:val="24"/>
                <w:szCs w:val="24"/>
              </w:rPr>
            </w:pPr>
            <w:r>
              <w:rPr>
                <w:rFonts w:ascii="Times New Roman" w:hAnsi="Times New Roman"/>
                <w:noProof/>
                <w:sz w:val="24"/>
                <w:szCs w:val="24"/>
              </w:rPr>
              <w:lastRenderedPageBreak/>
              <w:drawing>
                <wp:inline distT="0" distB="0" distL="0" distR="0" wp14:anchorId="650BCF28" wp14:editId="4169A8B2">
                  <wp:extent cx="3293333" cy="252000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93333" cy="2520000"/>
                          </a:xfrm>
                          <a:prstGeom prst="rect">
                            <a:avLst/>
                          </a:prstGeom>
                          <a:noFill/>
                          <a:ln>
                            <a:noFill/>
                          </a:ln>
                        </pic:spPr>
                      </pic:pic>
                    </a:graphicData>
                  </a:graphic>
                </wp:inline>
              </w:drawing>
            </w:r>
          </w:p>
        </w:tc>
        <w:tc>
          <w:tcPr>
            <w:tcW w:w="5406" w:type="dxa"/>
            <w:hideMark/>
          </w:tcPr>
          <w:p w14:paraId="61FA5AA1" w14:textId="77777777" w:rsidR="00305BA7" w:rsidRDefault="00305BA7" w:rsidP="006456FD">
            <w:pPr>
              <w:spacing w:line="480" w:lineRule="auto"/>
              <w:rPr>
                <w:rFonts w:ascii="Times New Roman" w:hAnsi="Times New Roman"/>
                <w:sz w:val="24"/>
                <w:szCs w:val="24"/>
              </w:rPr>
            </w:pPr>
            <w:r>
              <w:rPr>
                <w:rFonts w:ascii="Times New Roman" w:hAnsi="Times New Roman"/>
                <w:noProof/>
                <w:sz w:val="24"/>
                <w:szCs w:val="24"/>
              </w:rPr>
              <w:drawing>
                <wp:inline distT="0" distB="0" distL="0" distR="0" wp14:anchorId="3ECB0E46" wp14:editId="234BF67D">
                  <wp:extent cx="3293333" cy="252000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93333" cy="2520000"/>
                          </a:xfrm>
                          <a:prstGeom prst="rect">
                            <a:avLst/>
                          </a:prstGeom>
                          <a:noFill/>
                          <a:ln>
                            <a:noFill/>
                          </a:ln>
                        </pic:spPr>
                      </pic:pic>
                    </a:graphicData>
                  </a:graphic>
                </wp:inline>
              </w:drawing>
            </w:r>
          </w:p>
        </w:tc>
      </w:tr>
      <w:tr w:rsidR="00305BA7" w14:paraId="49264E04" w14:textId="77777777" w:rsidTr="00713670">
        <w:trPr>
          <w:jc w:val="center"/>
        </w:trPr>
        <w:tc>
          <w:tcPr>
            <w:tcW w:w="10812" w:type="dxa"/>
            <w:gridSpan w:val="2"/>
          </w:tcPr>
          <w:p w14:paraId="3C4B4B03" w14:textId="1AF0452D" w:rsidR="00305BA7" w:rsidRDefault="00305BA7" w:rsidP="00305BA7">
            <w:pPr>
              <w:spacing w:line="480" w:lineRule="auto"/>
              <w:jc w:val="center"/>
              <w:rPr>
                <w:rFonts w:ascii="Times New Roman" w:hAnsi="Times New Roman"/>
                <w:noProof/>
                <w:sz w:val="24"/>
                <w:szCs w:val="24"/>
              </w:rPr>
            </w:pPr>
            <w:r>
              <w:rPr>
                <w:rFonts w:ascii="Times New Roman" w:hAnsi="Times New Roman"/>
                <w:noProof/>
                <w:sz w:val="24"/>
                <w:szCs w:val="24"/>
              </w:rPr>
              <w:drawing>
                <wp:inline distT="0" distB="0" distL="0" distR="0" wp14:anchorId="0E9A8CA4" wp14:editId="025578A9">
                  <wp:extent cx="3293333" cy="252000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93333" cy="2520000"/>
                          </a:xfrm>
                          <a:prstGeom prst="rect">
                            <a:avLst/>
                          </a:prstGeom>
                          <a:noFill/>
                          <a:ln>
                            <a:noFill/>
                          </a:ln>
                        </pic:spPr>
                      </pic:pic>
                    </a:graphicData>
                  </a:graphic>
                </wp:inline>
              </w:drawing>
            </w:r>
          </w:p>
        </w:tc>
      </w:tr>
    </w:tbl>
    <w:p w14:paraId="57C1CE21" w14:textId="2613BD29" w:rsidR="00C5045A" w:rsidRPr="00B029B6" w:rsidRDefault="000E58CB" w:rsidP="00B029B6">
      <w:pPr>
        <w:spacing w:line="480" w:lineRule="auto"/>
        <w:ind w:firstLineChars="200" w:firstLine="480"/>
        <w:rPr>
          <w:rFonts w:ascii="Times New Roman" w:eastAsiaTheme="minorEastAsia" w:hAnsi="Times New Roman" w:hint="eastAsia"/>
          <w:sz w:val="24"/>
          <w:szCs w:val="24"/>
        </w:rPr>
      </w:pPr>
      <w:r>
        <w:rPr>
          <w:rFonts w:ascii="Times New Roman" w:hAnsi="Times New Roman"/>
          <w:sz w:val="24"/>
          <w:szCs w:val="24"/>
        </w:rPr>
        <w:t xml:space="preserve">Fig. </w:t>
      </w:r>
      <w:r w:rsidR="00B029B6">
        <w:rPr>
          <w:rFonts w:ascii="Times New Roman" w:hAnsi="Times New Roman"/>
          <w:sz w:val="24"/>
          <w:szCs w:val="24"/>
        </w:rPr>
        <w:t>S</w:t>
      </w:r>
      <w:r>
        <w:rPr>
          <w:rFonts w:ascii="Times New Roman" w:hAnsi="Times New Roman"/>
          <w:sz w:val="24"/>
          <w:szCs w:val="24"/>
        </w:rPr>
        <w:t xml:space="preserve">1 Antioxidant activity of LEEE </w:t>
      </w:r>
      <w:r>
        <w:rPr>
          <w:rFonts w:ascii="Times New Roman" w:hAnsi="Times New Roman"/>
          <w:i/>
          <w:iCs/>
          <w:sz w:val="24"/>
          <w:szCs w:val="24"/>
        </w:rPr>
        <w:t xml:space="preserve">in vitro. </w:t>
      </w:r>
      <w:r>
        <w:rPr>
          <w:rFonts w:ascii="Times New Roman" w:hAnsi="Times New Roman"/>
          <w:sz w:val="24"/>
          <w:szCs w:val="24"/>
        </w:rPr>
        <w:t>(A) DPPH radical scavenging ratio; (B) ABTS radical scavenging ratio; (C) Hydroxyl radical scavenging ratio. Bars indicated means ± SD (n=3).</w:t>
      </w:r>
    </w:p>
    <w:p w14:paraId="1B76632C" w14:textId="296BDF2E" w:rsidR="0040121E" w:rsidRPr="00A6173E" w:rsidRDefault="0040121E" w:rsidP="0040121E">
      <w:pPr>
        <w:spacing w:line="480" w:lineRule="auto"/>
        <w:jc w:val="center"/>
        <w:rPr>
          <w:rFonts w:ascii="Times New Roman" w:hAnsi="Times New Roman"/>
          <w:b/>
          <w:bCs/>
          <w:sz w:val="24"/>
          <w:szCs w:val="24"/>
        </w:rPr>
      </w:pPr>
      <w:r w:rsidRPr="00C6319F">
        <w:rPr>
          <w:rFonts w:ascii="Times New Roman" w:hAnsi="Times New Roman"/>
          <w:b/>
          <w:bCs/>
          <w:sz w:val="24"/>
          <w:szCs w:val="24"/>
        </w:rPr>
        <w:t xml:space="preserve">Table </w:t>
      </w:r>
      <w:r>
        <w:rPr>
          <w:rFonts w:ascii="Times New Roman" w:hAnsi="Times New Roman"/>
          <w:b/>
          <w:bCs/>
          <w:sz w:val="24"/>
          <w:szCs w:val="24"/>
        </w:rPr>
        <w:t>S</w:t>
      </w:r>
      <w:r w:rsidRPr="00C6319F">
        <w:rPr>
          <w:rFonts w:ascii="Times New Roman" w:hAnsi="Times New Roman"/>
          <w:b/>
          <w:bCs/>
          <w:sz w:val="24"/>
          <w:szCs w:val="24"/>
        </w:rPr>
        <w:t>1 Primer sequences used in qPCR</w:t>
      </w:r>
    </w:p>
    <w:tbl>
      <w:tblPr>
        <w:tblStyle w:val="a3"/>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213"/>
        <w:gridCol w:w="3536"/>
        <w:gridCol w:w="3557"/>
      </w:tblGrid>
      <w:tr w:rsidR="0040121E" w:rsidRPr="003A4474" w14:paraId="4918330A" w14:textId="77777777" w:rsidTr="00AF4241">
        <w:tc>
          <w:tcPr>
            <w:tcW w:w="1213" w:type="dxa"/>
            <w:tcBorders>
              <w:top w:val="single" w:sz="8" w:space="0" w:color="auto"/>
              <w:bottom w:val="single" w:sz="8" w:space="0" w:color="auto"/>
            </w:tcBorders>
          </w:tcPr>
          <w:p w14:paraId="27C740AA" w14:textId="77777777" w:rsidR="0040121E" w:rsidRPr="003A4474" w:rsidRDefault="0040121E" w:rsidP="00AF4241">
            <w:pPr>
              <w:rPr>
                <w:rFonts w:ascii="Times New Roman" w:hAnsi="Times New Roman"/>
                <w:sz w:val="24"/>
                <w:szCs w:val="24"/>
              </w:rPr>
            </w:pPr>
            <w:r w:rsidRPr="003A4474">
              <w:rPr>
                <w:rFonts w:ascii="Times New Roman" w:hAnsi="Times New Roman"/>
                <w:sz w:val="24"/>
                <w:szCs w:val="24"/>
              </w:rPr>
              <w:t>Genes</w:t>
            </w:r>
          </w:p>
        </w:tc>
        <w:tc>
          <w:tcPr>
            <w:tcW w:w="3536" w:type="dxa"/>
            <w:tcBorders>
              <w:top w:val="single" w:sz="8" w:space="0" w:color="auto"/>
              <w:bottom w:val="single" w:sz="8" w:space="0" w:color="auto"/>
            </w:tcBorders>
          </w:tcPr>
          <w:p w14:paraId="22087DA5" w14:textId="77777777" w:rsidR="0040121E" w:rsidRPr="003A4474" w:rsidRDefault="0040121E" w:rsidP="00AF4241">
            <w:pPr>
              <w:rPr>
                <w:rFonts w:ascii="Times New Roman" w:hAnsi="Times New Roman"/>
                <w:sz w:val="24"/>
                <w:szCs w:val="24"/>
              </w:rPr>
            </w:pPr>
            <w:r w:rsidRPr="003A4474">
              <w:rPr>
                <w:rFonts w:ascii="Times New Roman" w:hAnsi="Times New Roman"/>
                <w:sz w:val="24"/>
                <w:szCs w:val="24"/>
              </w:rPr>
              <w:t>Forward (5´→3´)</w:t>
            </w:r>
          </w:p>
        </w:tc>
        <w:tc>
          <w:tcPr>
            <w:tcW w:w="3557" w:type="dxa"/>
            <w:tcBorders>
              <w:top w:val="single" w:sz="8" w:space="0" w:color="auto"/>
              <w:bottom w:val="single" w:sz="8" w:space="0" w:color="auto"/>
            </w:tcBorders>
          </w:tcPr>
          <w:p w14:paraId="3AC8EC26" w14:textId="77777777" w:rsidR="0040121E" w:rsidRPr="003A4474" w:rsidRDefault="0040121E" w:rsidP="00AF4241">
            <w:pPr>
              <w:rPr>
                <w:rFonts w:ascii="Times New Roman" w:hAnsi="Times New Roman"/>
                <w:sz w:val="24"/>
                <w:szCs w:val="24"/>
              </w:rPr>
            </w:pPr>
            <w:r w:rsidRPr="003A4474">
              <w:rPr>
                <w:rFonts w:ascii="Times New Roman" w:hAnsi="Times New Roman"/>
                <w:sz w:val="24"/>
                <w:szCs w:val="24"/>
              </w:rPr>
              <w:t>Reverse (5´→3´)</w:t>
            </w:r>
          </w:p>
        </w:tc>
      </w:tr>
      <w:tr w:rsidR="0040121E" w:rsidRPr="00C6319F" w14:paraId="3252D4EF" w14:textId="77777777" w:rsidTr="00AF4241">
        <w:tc>
          <w:tcPr>
            <w:tcW w:w="1213" w:type="dxa"/>
          </w:tcPr>
          <w:p w14:paraId="406ADA2E" w14:textId="77777777" w:rsidR="0040121E" w:rsidRPr="003A4474" w:rsidRDefault="0040121E" w:rsidP="00AF4241">
            <w:pPr>
              <w:jc w:val="left"/>
              <w:rPr>
                <w:rFonts w:ascii="Times New Roman" w:hAnsi="Times New Roman"/>
                <w:sz w:val="24"/>
                <w:szCs w:val="24"/>
              </w:rPr>
            </w:pPr>
            <w:r w:rsidRPr="003A4474">
              <w:rPr>
                <w:rFonts w:ascii="Times New Roman" w:hAnsi="Times New Roman"/>
                <w:color w:val="000000"/>
                <w:sz w:val="24"/>
                <w:szCs w:val="24"/>
              </w:rPr>
              <w:t>DAF-2</w:t>
            </w:r>
          </w:p>
        </w:tc>
        <w:tc>
          <w:tcPr>
            <w:tcW w:w="3536" w:type="dxa"/>
          </w:tcPr>
          <w:p w14:paraId="5E40DE7E" w14:textId="77777777" w:rsidR="0040121E" w:rsidRPr="00C6319F" w:rsidRDefault="0040121E" w:rsidP="00AF4241">
            <w:pPr>
              <w:jc w:val="left"/>
              <w:rPr>
                <w:rFonts w:ascii="Times New Roman" w:hAnsi="Times New Roman"/>
                <w:sz w:val="24"/>
                <w:szCs w:val="24"/>
              </w:rPr>
            </w:pPr>
            <w:r w:rsidRPr="00C6319F">
              <w:rPr>
                <w:rFonts w:ascii="Times New Roman" w:hAnsi="Times New Roman"/>
                <w:color w:val="000000"/>
                <w:sz w:val="24"/>
                <w:szCs w:val="24"/>
              </w:rPr>
              <w:t>CGGTTGTTGTTCGTGTTCGG</w:t>
            </w:r>
          </w:p>
        </w:tc>
        <w:tc>
          <w:tcPr>
            <w:tcW w:w="3557" w:type="dxa"/>
          </w:tcPr>
          <w:p w14:paraId="79A4620F" w14:textId="77777777" w:rsidR="0040121E" w:rsidRPr="00C6319F" w:rsidRDefault="0040121E" w:rsidP="00AF4241">
            <w:pPr>
              <w:jc w:val="left"/>
              <w:rPr>
                <w:rFonts w:ascii="Times New Roman" w:hAnsi="Times New Roman"/>
                <w:sz w:val="24"/>
                <w:szCs w:val="24"/>
              </w:rPr>
            </w:pPr>
            <w:r w:rsidRPr="00C6319F">
              <w:rPr>
                <w:rFonts w:ascii="Times New Roman" w:hAnsi="Times New Roman"/>
                <w:color w:val="000000"/>
                <w:sz w:val="24"/>
                <w:szCs w:val="24"/>
              </w:rPr>
              <w:t>CCGTTGTTGTTGCTCACTGC</w:t>
            </w:r>
          </w:p>
        </w:tc>
      </w:tr>
      <w:tr w:rsidR="0040121E" w:rsidRPr="00C6319F" w14:paraId="1BBD2DF3" w14:textId="77777777" w:rsidTr="00AF4241">
        <w:tc>
          <w:tcPr>
            <w:tcW w:w="1213" w:type="dxa"/>
          </w:tcPr>
          <w:p w14:paraId="2EBF957D" w14:textId="77777777" w:rsidR="0040121E" w:rsidRPr="003A4474" w:rsidRDefault="0040121E" w:rsidP="00AF4241">
            <w:pPr>
              <w:spacing w:line="360" w:lineRule="auto"/>
              <w:jc w:val="left"/>
              <w:rPr>
                <w:rFonts w:ascii="Times New Roman" w:hAnsi="Times New Roman"/>
                <w:color w:val="000000"/>
                <w:sz w:val="24"/>
                <w:szCs w:val="24"/>
              </w:rPr>
            </w:pPr>
            <w:r w:rsidRPr="003A4474">
              <w:rPr>
                <w:rFonts w:ascii="Times New Roman" w:hAnsi="Times New Roman"/>
                <w:color w:val="000000"/>
                <w:sz w:val="24"/>
                <w:szCs w:val="24"/>
              </w:rPr>
              <w:t>DAF-16</w:t>
            </w:r>
          </w:p>
          <w:p w14:paraId="06D6ACE3" w14:textId="77777777" w:rsidR="0040121E" w:rsidRPr="003A4474" w:rsidRDefault="0040121E" w:rsidP="00AF4241">
            <w:pPr>
              <w:spacing w:line="360" w:lineRule="auto"/>
              <w:jc w:val="left"/>
              <w:rPr>
                <w:rFonts w:ascii="Times New Roman" w:hAnsi="Times New Roman"/>
                <w:color w:val="000000"/>
                <w:sz w:val="24"/>
                <w:szCs w:val="24"/>
              </w:rPr>
            </w:pPr>
            <w:r w:rsidRPr="003A4474">
              <w:rPr>
                <w:rFonts w:ascii="Times New Roman" w:hAnsi="Times New Roman"/>
                <w:color w:val="000000"/>
                <w:sz w:val="24"/>
                <w:szCs w:val="24"/>
              </w:rPr>
              <w:t>SKN-1</w:t>
            </w:r>
          </w:p>
          <w:p w14:paraId="74B33716" w14:textId="77777777" w:rsidR="0040121E" w:rsidRPr="003A4474" w:rsidRDefault="0040121E" w:rsidP="00AF4241">
            <w:pPr>
              <w:jc w:val="left"/>
              <w:rPr>
                <w:rFonts w:ascii="Times New Roman" w:hAnsi="Times New Roman"/>
                <w:sz w:val="24"/>
                <w:szCs w:val="24"/>
              </w:rPr>
            </w:pPr>
            <w:r w:rsidRPr="003A4474">
              <w:rPr>
                <w:rFonts w:ascii="Times New Roman" w:hAnsi="Times New Roman"/>
                <w:color w:val="000000"/>
                <w:sz w:val="24"/>
                <w:szCs w:val="24"/>
              </w:rPr>
              <w:t>AGE-1</w:t>
            </w:r>
          </w:p>
        </w:tc>
        <w:tc>
          <w:tcPr>
            <w:tcW w:w="3536" w:type="dxa"/>
          </w:tcPr>
          <w:p w14:paraId="1A5530CB" w14:textId="77777777" w:rsidR="0040121E" w:rsidRPr="00C6319F" w:rsidRDefault="0040121E" w:rsidP="00AF4241">
            <w:pPr>
              <w:spacing w:line="360" w:lineRule="auto"/>
              <w:jc w:val="left"/>
              <w:rPr>
                <w:rFonts w:ascii="Times New Roman" w:hAnsi="Times New Roman"/>
                <w:color w:val="000000"/>
                <w:sz w:val="24"/>
                <w:szCs w:val="24"/>
              </w:rPr>
            </w:pPr>
            <w:r w:rsidRPr="00C6319F">
              <w:rPr>
                <w:rFonts w:ascii="Times New Roman" w:hAnsi="Times New Roman"/>
                <w:color w:val="000000"/>
                <w:sz w:val="24"/>
                <w:szCs w:val="24"/>
              </w:rPr>
              <w:t>TACATTGCTCGAAGTGCCGA</w:t>
            </w:r>
          </w:p>
          <w:p w14:paraId="513DA181" w14:textId="77777777" w:rsidR="0040121E" w:rsidRPr="00C6319F" w:rsidRDefault="0040121E" w:rsidP="00AF4241">
            <w:pPr>
              <w:spacing w:line="360" w:lineRule="auto"/>
              <w:jc w:val="left"/>
              <w:rPr>
                <w:rFonts w:ascii="Times New Roman" w:hAnsi="Times New Roman"/>
                <w:color w:val="000000"/>
                <w:sz w:val="24"/>
                <w:szCs w:val="24"/>
              </w:rPr>
            </w:pPr>
            <w:r w:rsidRPr="00C6319F">
              <w:rPr>
                <w:rFonts w:ascii="Times New Roman" w:hAnsi="Times New Roman"/>
                <w:color w:val="000000"/>
                <w:sz w:val="24"/>
                <w:szCs w:val="24"/>
              </w:rPr>
              <w:t>TCTACTCTTTCCTCCCTTCGG</w:t>
            </w:r>
          </w:p>
          <w:p w14:paraId="4469AFD3" w14:textId="77777777" w:rsidR="0040121E" w:rsidRPr="00C6319F" w:rsidRDefault="0040121E" w:rsidP="00AF4241">
            <w:pPr>
              <w:jc w:val="left"/>
              <w:rPr>
                <w:rFonts w:ascii="Times New Roman" w:hAnsi="Times New Roman"/>
                <w:sz w:val="24"/>
                <w:szCs w:val="24"/>
              </w:rPr>
            </w:pPr>
            <w:r w:rsidRPr="00C6319F">
              <w:rPr>
                <w:rFonts w:ascii="Times New Roman" w:hAnsi="Times New Roman"/>
                <w:color w:val="000000"/>
                <w:sz w:val="24"/>
                <w:szCs w:val="24"/>
              </w:rPr>
              <w:t>GCTCTTCCACGCAGTCAAAC</w:t>
            </w:r>
          </w:p>
        </w:tc>
        <w:tc>
          <w:tcPr>
            <w:tcW w:w="3557" w:type="dxa"/>
          </w:tcPr>
          <w:p w14:paraId="258B02F4" w14:textId="77777777" w:rsidR="0040121E" w:rsidRPr="00C6319F" w:rsidRDefault="0040121E" w:rsidP="00AF4241">
            <w:pPr>
              <w:spacing w:line="360" w:lineRule="auto"/>
              <w:jc w:val="left"/>
              <w:rPr>
                <w:rFonts w:ascii="Times New Roman" w:hAnsi="Times New Roman"/>
                <w:color w:val="000000"/>
                <w:sz w:val="24"/>
                <w:szCs w:val="24"/>
              </w:rPr>
            </w:pPr>
            <w:r w:rsidRPr="00C6319F">
              <w:rPr>
                <w:rFonts w:ascii="Times New Roman" w:hAnsi="Times New Roman"/>
                <w:color w:val="000000"/>
                <w:sz w:val="24"/>
                <w:szCs w:val="24"/>
              </w:rPr>
              <w:t>TCAGATGGTAGCGGCGAATC</w:t>
            </w:r>
          </w:p>
          <w:p w14:paraId="60FD0130" w14:textId="77777777" w:rsidR="0040121E" w:rsidRPr="00C6319F" w:rsidRDefault="0040121E" w:rsidP="00AF4241">
            <w:pPr>
              <w:spacing w:line="360" w:lineRule="auto"/>
              <w:jc w:val="left"/>
              <w:rPr>
                <w:rFonts w:ascii="Times New Roman" w:hAnsi="Times New Roman"/>
                <w:color w:val="000000"/>
                <w:sz w:val="24"/>
                <w:szCs w:val="24"/>
              </w:rPr>
            </w:pPr>
            <w:r w:rsidRPr="00C6319F">
              <w:rPr>
                <w:rFonts w:ascii="Times New Roman" w:hAnsi="Times New Roman"/>
                <w:color w:val="000000"/>
                <w:sz w:val="24"/>
                <w:szCs w:val="24"/>
              </w:rPr>
              <w:t>ACAAGGGGATGGGGATCAGA</w:t>
            </w:r>
          </w:p>
          <w:p w14:paraId="65237144" w14:textId="77777777" w:rsidR="0040121E" w:rsidRPr="00C6319F" w:rsidRDefault="0040121E" w:rsidP="00AF4241">
            <w:pPr>
              <w:jc w:val="left"/>
              <w:rPr>
                <w:rFonts w:ascii="Times New Roman" w:hAnsi="Times New Roman"/>
                <w:sz w:val="24"/>
                <w:szCs w:val="24"/>
              </w:rPr>
            </w:pPr>
            <w:r w:rsidRPr="00C6319F">
              <w:rPr>
                <w:rFonts w:ascii="Times New Roman" w:hAnsi="Times New Roman"/>
                <w:color w:val="000000"/>
                <w:sz w:val="24"/>
                <w:szCs w:val="24"/>
              </w:rPr>
              <w:t>GGTGAAAGATACGGCGGGTT</w:t>
            </w:r>
          </w:p>
        </w:tc>
      </w:tr>
      <w:tr w:rsidR="0040121E" w:rsidRPr="00C6319F" w14:paraId="56E8FF82" w14:textId="77777777" w:rsidTr="00AF4241">
        <w:tc>
          <w:tcPr>
            <w:tcW w:w="1213" w:type="dxa"/>
          </w:tcPr>
          <w:p w14:paraId="43987A80" w14:textId="77777777" w:rsidR="0040121E" w:rsidRPr="003A4474" w:rsidRDefault="0040121E" w:rsidP="00AF4241">
            <w:pPr>
              <w:jc w:val="left"/>
              <w:rPr>
                <w:rFonts w:ascii="Times New Roman" w:hAnsi="Times New Roman"/>
                <w:sz w:val="24"/>
                <w:szCs w:val="24"/>
              </w:rPr>
            </w:pPr>
            <w:r w:rsidRPr="003A4474">
              <w:rPr>
                <w:rFonts w:ascii="Times New Roman" w:hAnsi="Times New Roman"/>
                <w:color w:val="000000"/>
                <w:sz w:val="24"/>
                <w:szCs w:val="24"/>
              </w:rPr>
              <w:t>SOD-3</w:t>
            </w:r>
          </w:p>
        </w:tc>
        <w:tc>
          <w:tcPr>
            <w:tcW w:w="3536" w:type="dxa"/>
          </w:tcPr>
          <w:p w14:paraId="4BA05552" w14:textId="77777777" w:rsidR="0040121E" w:rsidRPr="00C6319F" w:rsidRDefault="0040121E" w:rsidP="00AF4241">
            <w:pPr>
              <w:jc w:val="left"/>
              <w:rPr>
                <w:rFonts w:ascii="Times New Roman" w:hAnsi="Times New Roman"/>
                <w:sz w:val="24"/>
                <w:szCs w:val="24"/>
              </w:rPr>
            </w:pPr>
            <w:r w:rsidRPr="00C6319F">
              <w:rPr>
                <w:rFonts w:ascii="Times New Roman" w:hAnsi="Times New Roman"/>
                <w:color w:val="000000"/>
                <w:sz w:val="24"/>
                <w:szCs w:val="24"/>
              </w:rPr>
              <w:t>CCACCTGTGCAAACCAGGAT</w:t>
            </w:r>
          </w:p>
        </w:tc>
        <w:tc>
          <w:tcPr>
            <w:tcW w:w="3557" w:type="dxa"/>
          </w:tcPr>
          <w:p w14:paraId="60F5F5F1" w14:textId="77777777" w:rsidR="0040121E" w:rsidRPr="00C6319F" w:rsidRDefault="0040121E" w:rsidP="00AF4241">
            <w:pPr>
              <w:jc w:val="left"/>
              <w:rPr>
                <w:rFonts w:ascii="Times New Roman" w:hAnsi="Times New Roman"/>
                <w:sz w:val="24"/>
                <w:szCs w:val="24"/>
              </w:rPr>
            </w:pPr>
            <w:r w:rsidRPr="00C6319F">
              <w:rPr>
                <w:rFonts w:ascii="Times New Roman" w:hAnsi="Times New Roman"/>
                <w:color w:val="000000"/>
                <w:sz w:val="24"/>
                <w:szCs w:val="24"/>
              </w:rPr>
              <w:t>TGCAAGTAGTAGGCGTGCTC</w:t>
            </w:r>
          </w:p>
        </w:tc>
      </w:tr>
      <w:tr w:rsidR="0040121E" w:rsidRPr="00C6319F" w14:paraId="7084954D" w14:textId="77777777" w:rsidTr="00AF4241">
        <w:tc>
          <w:tcPr>
            <w:tcW w:w="1213" w:type="dxa"/>
          </w:tcPr>
          <w:p w14:paraId="439EF9B7" w14:textId="77777777" w:rsidR="0040121E" w:rsidRPr="003A4474" w:rsidRDefault="0040121E" w:rsidP="00AF4241">
            <w:pPr>
              <w:spacing w:line="360" w:lineRule="auto"/>
              <w:jc w:val="left"/>
              <w:rPr>
                <w:rFonts w:ascii="Times New Roman" w:hAnsi="Times New Roman"/>
                <w:color w:val="000000"/>
                <w:sz w:val="24"/>
                <w:szCs w:val="24"/>
              </w:rPr>
            </w:pPr>
            <w:r w:rsidRPr="003A4474">
              <w:rPr>
                <w:rFonts w:ascii="Times New Roman" w:hAnsi="Times New Roman"/>
                <w:color w:val="000000"/>
                <w:sz w:val="24"/>
                <w:szCs w:val="24"/>
              </w:rPr>
              <w:t>MTL-1</w:t>
            </w:r>
          </w:p>
          <w:p w14:paraId="44DEB301" w14:textId="77777777" w:rsidR="0040121E" w:rsidRPr="003A4474" w:rsidRDefault="0040121E" w:rsidP="00AF4241">
            <w:pPr>
              <w:jc w:val="left"/>
              <w:rPr>
                <w:rFonts w:ascii="Times New Roman" w:hAnsi="Times New Roman"/>
                <w:color w:val="000000"/>
                <w:sz w:val="24"/>
                <w:szCs w:val="24"/>
              </w:rPr>
            </w:pPr>
            <w:r w:rsidRPr="003A4474">
              <w:rPr>
                <w:rFonts w:ascii="Times New Roman" w:hAnsi="Times New Roman"/>
                <w:color w:val="000000"/>
                <w:sz w:val="24"/>
                <w:szCs w:val="24"/>
              </w:rPr>
              <w:t>ACT-1</w:t>
            </w:r>
          </w:p>
        </w:tc>
        <w:tc>
          <w:tcPr>
            <w:tcW w:w="3536" w:type="dxa"/>
          </w:tcPr>
          <w:p w14:paraId="2E85F8D1" w14:textId="77777777" w:rsidR="0040121E" w:rsidRPr="00C6319F" w:rsidRDefault="0040121E" w:rsidP="00AF4241">
            <w:pPr>
              <w:spacing w:line="360" w:lineRule="auto"/>
              <w:jc w:val="left"/>
              <w:rPr>
                <w:rFonts w:ascii="Times New Roman" w:hAnsi="Times New Roman"/>
                <w:color w:val="000000"/>
                <w:sz w:val="24"/>
                <w:szCs w:val="24"/>
              </w:rPr>
            </w:pPr>
            <w:r w:rsidRPr="00C6319F">
              <w:rPr>
                <w:rFonts w:ascii="Times New Roman" w:hAnsi="Times New Roman"/>
                <w:color w:val="000000"/>
                <w:sz w:val="24"/>
                <w:szCs w:val="24"/>
              </w:rPr>
              <w:t>TGCAAGTGCGGAGACAAATG</w:t>
            </w:r>
          </w:p>
          <w:p w14:paraId="64A74064" w14:textId="77777777" w:rsidR="0040121E" w:rsidRPr="00C6319F" w:rsidRDefault="0040121E" w:rsidP="00AF4241">
            <w:pPr>
              <w:jc w:val="left"/>
              <w:rPr>
                <w:rFonts w:ascii="Times New Roman" w:hAnsi="Times New Roman"/>
                <w:color w:val="000000"/>
                <w:sz w:val="24"/>
                <w:szCs w:val="24"/>
              </w:rPr>
            </w:pPr>
            <w:r w:rsidRPr="00C6319F">
              <w:rPr>
                <w:rFonts w:ascii="Times New Roman" w:hAnsi="Times New Roman"/>
                <w:color w:val="000000"/>
                <w:sz w:val="24"/>
                <w:szCs w:val="24"/>
              </w:rPr>
              <w:t>ATCCATCGTTCACCGCAAGT</w:t>
            </w:r>
          </w:p>
        </w:tc>
        <w:tc>
          <w:tcPr>
            <w:tcW w:w="3557" w:type="dxa"/>
          </w:tcPr>
          <w:p w14:paraId="7F5E2DB1" w14:textId="77777777" w:rsidR="0040121E" w:rsidRPr="00C6319F" w:rsidRDefault="0040121E" w:rsidP="00AF4241">
            <w:pPr>
              <w:spacing w:line="360" w:lineRule="auto"/>
              <w:jc w:val="left"/>
              <w:rPr>
                <w:rFonts w:ascii="Times New Roman" w:hAnsi="Times New Roman"/>
                <w:color w:val="000000"/>
                <w:sz w:val="24"/>
                <w:szCs w:val="24"/>
              </w:rPr>
            </w:pPr>
            <w:r w:rsidRPr="00C6319F">
              <w:rPr>
                <w:rFonts w:ascii="Times New Roman" w:hAnsi="Times New Roman"/>
                <w:color w:val="000000"/>
                <w:sz w:val="24"/>
                <w:szCs w:val="24"/>
              </w:rPr>
              <w:t>GTTCCCTGGTGTTGATGGGT</w:t>
            </w:r>
          </w:p>
          <w:p w14:paraId="5B0BD8AF" w14:textId="77777777" w:rsidR="0040121E" w:rsidRPr="00C6319F" w:rsidRDefault="0040121E" w:rsidP="00AF4241">
            <w:pPr>
              <w:jc w:val="left"/>
              <w:rPr>
                <w:rFonts w:ascii="Times New Roman" w:hAnsi="Times New Roman"/>
                <w:color w:val="000000"/>
                <w:sz w:val="24"/>
                <w:szCs w:val="24"/>
              </w:rPr>
            </w:pPr>
            <w:r w:rsidRPr="00C6319F">
              <w:rPr>
                <w:rFonts w:ascii="Times New Roman" w:hAnsi="Times New Roman"/>
                <w:color w:val="000000"/>
                <w:sz w:val="24"/>
                <w:szCs w:val="24"/>
              </w:rPr>
              <w:t>TAAGGACAAAAATGGGGCGG</w:t>
            </w:r>
          </w:p>
        </w:tc>
      </w:tr>
    </w:tbl>
    <w:p w14:paraId="2866E678" w14:textId="2960A21C" w:rsidR="00C3203D" w:rsidRPr="00091E17" w:rsidRDefault="00C3203D" w:rsidP="00012EB8">
      <w:pPr>
        <w:spacing w:line="480" w:lineRule="auto"/>
        <w:ind w:left="480" w:hangingChars="200" w:hanging="480"/>
        <w:rPr>
          <w:rFonts w:ascii="Times New Roman" w:hAnsi="Times New Roman"/>
          <w:bCs/>
          <w:sz w:val="24"/>
          <w:szCs w:val="24"/>
        </w:rPr>
      </w:pPr>
    </w:p>
    <w:sectPr w:rsidR="00C3203D" w:rsidRPr="00091E17">
      <w:footerReference w:type="default" r:id="rId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A84DD" w14:textId="77777777" w:rsidR="002C7EAF" w:rsidRDefault="002C7EAF" w:rsidP="00740060">
      <w:r>
        <w:separator/>
      </w:r>
    </w:p>
  </w:endnote>
  <w:endnote w:type="continuationSeparator" w:id="0">
    <w:p w14:paraId="1462CD67" w14:textId="77777777" w:rsidR="002C7EAF" w:rsidRDefault="002C7EAF" w:rsidP="00740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224AB" w14:textId="5D50C396" w:rsidR="00787FAF" w:rsidRDefault="00787FAF">
    <w:pPr>
      <w:pStyle w:val="a6"/>
      <w:jc w:val="center"/>
    </w:pPr>
    <w:r>
      <w:t>S</w:t>
    </w:r>
    <w:sdt>
      <w:sdtPr>
        <w:id w:val="-1820804149"/>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sdtContent>
    </w:sdt>
  </w:p>
  <w:p w14:paraId="0CF7DE5B" w14:textId="77777777" w:rsidR="00787FAF" w:rsidRDefault="00787FA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F026" w14:textId="77777777" w:rsidR="002C7EAF" w:rsidRDefault="002C7EAF" w:rsidP="00740060">
      <w:r>
        <w:separator/>
      </w:r>
    </w:p>
  </w:footnote>
  <w:footnote w:type="continuationSeparator" w:id="0">
    <w:p w14:paraId="1727D4BD" w14:textId="77777777" w:rsidR="002C7EAF" w:rsidRDefault="002C7EAF" w:rsidP="007400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03E"/>
    <w:rsid w:val="000006CD"/>
    <w:rsid w:val="00012EB8"/>
    <w:rsid w:val="00091E17"/>
    <w:rsid w:val="00094E34"/>
    <w:rsid w:val="000C3BBD"/>
    <w:rsid w:val="000E58CB"/>
    <w:rsid w:val="000F334D"/>
    <w:rsid w:val="00147C54"/>
    <w:rsid w:val="00157737"/>
    <w:rsid w:val="001B01C3"/>
    <w:rsid w:val="00202074"/>
    <w:rsid w:val="00243BEF"/>
    <w:rsid w:val="00282BBE"/>
    <w:rsid w:val="00296EC7"/>
    <w:rsid w:val="002C7EAF"/>
    <w:rsid w:val="002E5C27"/>
    <w:rsid w:val="002E603E"/>
    <w:rsid w:val="00305BA7"/>
    <w:rsid w:val="0032301D"/>
    <w:rsid w:val="00384C03"/>
    <w:rsid w:val="00393F70"/>
    <w:rsid w:val="003A4474"/>
    <w:rsid w:val="0040121E"/>
    <w:rsid w:val="00416B7A"/>
    <w:rsid w:val="0051691B"/>
    <w:rsid w:val="0053295B"/>
    <w:rsid w:val="0055619B"/>
    <w:rsid w:val="005601BF"/>
    <w:rsid w:val="005A42DE"/>
    <w:rsid w:val="005D00CF"/>
    <w:rsid w:val="005E0A9D"/>
    <w:rsid w:val="005F30AB"/>
    <w:rsid w:val="0060149C"/>
    <w:rsid w:val="00632F2E"/>
    <w:rsid w:val="0069404D"/>
    <w:rsid w:val="00740060"/>
    <w:rsid w:val="007749BD"/>
    <w:rsid w:val="00787FAF"/>
    <w:rsid w:val="00790477"/>
    <w:rsid w:val="007959A9"/>
    <w:rsid w:val="007C3824"/>
    <w:rsid w:val="00852A63"/>
    <w:rsid w:val="0086257A"/>
    <w:rsid w:val="008656BD"/>
    <w:rsid w:val="00890E90"/>
    <w:rsid w:val="00897CAA"/>
    <w:rsid w:val="008F3DFA"/>
    <w:rsid w:val="008F6184"/>
    <w:rsid w:val="00A01002"/>
    <w:rsid w:val="00A3712E"/>
    <w:rsid w:val="00AD2122"/>
    <w:rsid w:val="00AD570B"/>
    <w:rsid w:val="00AD7C96"/>
    <w:rsid w:val="00B029B6"/>
    <w:rsid w:val="00B620A5"/>
    <w:rsid w:val="00B8222D"/>
    <w:rsid w:val="00C3203D"/>
    <w:rsid w:val="00C5045A"/>
    <w:rsid w:val="00D0123C"/>
    <w:rsid w:val="00D63CAD"/>
    <w:rsid w:val="00DA79FB"/>
    <w:rsid w:val="00DC68A6"/>
    <w:rsid w:val="00DD558F"/>
    <w:rsid w:val="00DD6EAB"/>
    <w:rsid w:val="00E05370"/>
    <w:rsid w:val="00E23F2F"/>
    <w:rsid w:val="00E96F6B"/>
    <w:rsid w:val="00EF34F5"/>
    <w:rsid w:val="00F02E74"/>
    <w:rsid w:val="00F32BDA"/>
    <w:rsid w:val="00FA72AA"/>
    <w:rsid w:val="00FC4666"/>
    <w:rsid w:val="00FC7D40"/>
    <w:rsid w:val="00FF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79A5D2"/>
  <w14:defaultImageDpi w14:val="32767"/>
  <w15:chartTrackingRefBased/>
  <w15:docId w15:val="{B9723E7C-C36E-4336-AF81-18F8265D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E34"/>
    <w:pPr>
      <w:widowControl w:val="0"/>
      <w:jc w:val="both"/>
    </w:pPr>
    <w:rPr>
      <w:rFonts w:ascii="Calibri" w:eastAsia="宋体" w:hAnsi="Calibri" w:cs="Times New Roman"/>
    </w:rPr>
  </w:style>
  <w:style w:type="paragraph" w:styleId="1">
    <w:name w:val="heading 1"/>
    <w:basedOn w:val="a"/>
    <w:next w:val="a"/>
    <w:link w:val="10"/>
    <w:autoRedefine/>
    <w:uiPriority w:val="9"/>
    <w:qFormat/>
    <w:rsid w:val="000C3BBD"/>
    <w:pPr>
      <w:keepNext/>
      <w:pBdr>
        <w:bottom w:val="single" w:sz="18" w:space="1" w:color="auto"/>
      </w:pBdr>
      <w:snapToGrid w:val="0"/>
      <w:spacing w:beforeLines="100" w:before="100" w:afterLines="100" w:after="100" w:line="360" w:lineRule="auto"/>
      <w:contextualSpacing/>
      <w:jc w:val="left"/>
      <w:outlineLvl w:val="0"/>
    </w:pPr>
    <w:rPr>
      <w:rFonts w:asciiTheme="minorHAnsi" w:eastAsia="黑体" w:hAnsiTheme="minorHAnsi" w:cstheme="minorBid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0C3BBD"/>
    <w:rPr>
      <w:rFonts w:eastAsia="黑体"/>
      <w:sz w:val="28"/>
    </w:rPr>
  </w:style>
  <w:style w:type="table" w:styleId="a3">
    <w:name w:val="Table Grid"/>
    <w:basedOn w:val="a1"/>
    <w:uiPriority w:val="39"/>
    <w:rsid w:val="00091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4006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40060"/>
    <w:rPr>
      <w:rFonts w:ascii="Calibri" w:eastAsia="宋体" w:hAnsi="Calibri" w:cs="Times New Roman"/>
      <w:sz w:val="18"/>
      <w:szCs w:val="18"/>
    </w:rPr>
  </w:style>
  <w:style w:type="paragraph" w:styleId="a6">
    <w:name w:val="footer"/>
    <w:basedOn w:val="a"/>
    <w:link w:val="a7"/>
    <w:uiPriority w:val="99"/>
    <w:unhideWhenUsed/>
    <w:rsid w:val="00740060"/>
    <w:pPr>
      <w:tabs>
        <w:tab w:val="center" w:pos="4153"/>
        <w:tab w:val="right" w:pos="8306"/>
      </w:tabs>
      <w:snapToGrid w:val="0"/>
      <w:jc w:val="left"/>
    </w:pPr>
    <w:rPr>
      <w:sz w:val="18"/>
      <w:szCs w:val="18"/>
    </w:rPr>
  </w:style>
  <w:style w:type="character" w:customStyle="1" w:styleId="a7">
    <w:name w:val="页脚 字符"/>
    <w:basedOn w:val="a0"/>
    <w:link w:val="a6"/>
    <w:uiPriority w:val="99"/>
    <w:rsid w:val="00740060"/>
    <w:rPr>
      <w:rFonts w:ascii="Calibri" w:eastAsia="宋体" w:hAnsi="Calibri" w:cs="Times New Roman"/>
      <w:sz w:val="18"/>
      <w:szCs w:val="18"/>
    </w:rPr>
  </w:style>
  <w:style w:type="character" w:styleId="a8">
    <w:name w:val="Placeholder Text"/>
    <w:basedOn w:val="a0"/>
    <w:uiPriority w:val="99"/>
    <w:semiHidden/>
    <w:rsid w:val="00632F2E"/>
    <w:rPr>
      <w:color w:val="808080"/>
    </w:rPr>
  </w:style>
  <w:style w:type="character" w:styleId="a9">
    <w:name w:val="Hyperlink"/>
    <w:basedOn w:val="a0"/>
    <w:uiPriority w:val="99"/>
    <w:unhideWhenUsed/>
    <w:rsid w:val="0069404D"/>
    <w:rPr>
      <w:color w:val="0563C1" w:themeColor="hyperlink"/>
      <w:u w:val="single"/>
    </w:rPr>
  </w:style>
  <w:style w:type="character" w:styleId="aa">
    <w:name w:val="Unresolved Mention"/>
    <w:basedOn w:val="a0"/>
    <w:uiPriority w:val="99"/>
    <w:semiHidden/>
    <w:unhideWhenUsed/>
    <w:rsid w:val="006940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39375">
      <w:bodyDiv w:val="1"/>
      <w:marLeft w:val="0"/>
      <w:marRight w:val="0"/>
      <w:marTop w:val="0"/>
      <w:marBottom w:val="0"/>
      <w:divBdr>
        <w:top w:val="none" w:sz="0" w:space="0" w:color="auto"/>
        <w:left w:val="none" w:sz="0" w:space="0" w:color="auto"/>
        <w:bottom w:val="none" w:sz="0" w:space="0" w:color="auto"/>
        <w:right w:val="none" w:sz="0" w:space="0" w:color="auto"/>
      </w:divBdr>
    </w:div>
    <w:div w:id="1095594145">
      <w:bodyDiv w:val="1"/>
      <w:marLeft w:val="0"/>
      <w:marRight w:val="0"/>
      <w:marTop w:val="0"/>
      <w:marBottom w:val="0"/>
      <w:divBdr>
        <w:top w:val="none" w:sz="0" w:space="0" w:color="auto"/>
        <w:left w:val="none" w:sz="0" w:space="0" w:color="auto"/>
        <w:bottom w:val="none" w:sz="0" w:space="0" w:color="auto"/>
        <w:right w:val="none" w:sz="0" w:space="0" w:color="auto"/>
      </w:divBdr>
    </w:div>
    <w:div w:id="187376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ijbiomac.2017.04.125" TargetMode="External"/><Relationship Id="rId13" Type="http://schemas.openxmlformats.org/officeDocument/2006/relationships/hyperlink" Target="https://doi.org/10.1016/j.algal.2020.102083" TargetMode="External"/><Relationship Id="rId18" Type="http://schemas.openxmlformats.org/officeDocument/2006/relationships/hyperlink" Target="https://doi.org/10.1016/j.ijbiomac.2021.09.174" TargetMode="External"/><Relationship Id="rId3" Type="http://schemas.openxmlformats.org/officeDocument/2006/relationships/webSettings" Target="webSettings.xml"/><Relationship Id="rId21" Type="http://schemas.openxmlformats.org/officeDocument/2006/relationships/image" Target="media/image3.png"/><Relationship Id="rId7" Type="http://schemas.openxmlformats.org/officeDocument/2006/relationships/hyperlink" Target="https://doi.org/10.1016/j.ijbiomac.2019.03.038" TargetMode="External"/><Relationship Id="rId12" Type="http://schemas.openxmlformats.org/officeDocument/2006/relationships/hyperlink" Target="https://doi.org/10.1016/j.jff.2021.104422" TargetMode="External"/><Relationship Id="rId17" Type="http://schemas.openxmlformats.org/officeDocument/2006/relationships/hyperlink" Target="https://doi.org/10.1016/j.ijbiomac.2018.06.203" TargetMode="External"/><Relationship Id="rId2" Type="http://schemas.openxmlformats.org/officeDocument/2006/relationships/settings" Target="settings.xml"/><Relationship Id="rId16" Type="http://schemas.openxmlformats.org/officeDocument/2006/relationships/hyperlink" Target="https://doi.org/10.1016/j.ijbiomac.2018.01.196" TargetMode="External"/><Relationship Id="rId20" Type="http://schemas.openxmlformats.org/officeDocument/2006/relationships/image" Target="media/image2.png"/><Relationship Id="rId1" Type="http://schemas.openxmlformats.org/officeDocument/2006/relationships/styles" Target="styles.xml"/><Relationship Id="rId6" Type="http://schemas.openxmlformats.org/officeDocument/2006/relationships/hyperlink" Target="https://doi.org/10.1016/j.ijbiomac.2016.05.086" TargetMode="External"/><Relationship Id="rId11" Type="http://schemas.openxmlformats.org/officeDocument/2006/relationships/hyperlink" Target="https://doi.org/10.1016/j.ijbiomac.2020.09.041"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doi.org/10.1016/j.foodchem.2020.127455" TargetMode="External"/><Relationship Id="rId23" Type="http://schemas.openxmlformats.org/officeDocument/2006/relationships/fontTable" Target="fontTable.xml"/><Relationship Id="rId10" Type="http://schemas.openxmlformats.org/officeDocument/2006/relationships/hyperlink" Target="https://doi.org/10.1016/j.ijbiomac.2020.12.010" TargetMode="External"/><Relationship Id="rId19"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doi.org/10.1016/j.ijbiomac.2019.10.114" TargetMode="External"/><Relationship Id="rId14" Type="http://schemas.openxmlformats.org/officeDocument/2006/relationships/hyperlink" Target="https://doi.org/10.1016/j.jff.2022.104933" TargetMode="External"/><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392</TotalTime>
  <Pages>12</Pages>
  <Words>2488</Words>
  <Characters>14187</Characters>
  <Application>Microsoft Office Word</Application>
  <DocSecurity>0</DocSecurity>
  <Lines>118</Lines>
  <Paragraphs>33</Paragraphs>
  <ScaleCrop>false</ScaleCrop>
  <Company/>
  <LinksUpToDate>false</LinksUpToDate>
  <CharactersWithSpaces>16642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泉岑</dc:creator>
  <cp:keywords/>
  <dc:description/>
  <cp:lastModifiedBy>李 泉岑</cp:lastModifiedBy>
  <cp:revision>21</cp:revision>
  <dcterms:created xsi:type="dcterms:W3CDTF">2022-08-04T07:35:00Z</dcterms:created>
  <dcterms:modified xsi:type="dcterms:W3CDTF">2022-08-09T01:39:00Z</dcterms:modified>
</cp:coreProperties>
</file>