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5AF3C" w14:textId="660F8F6D" w:rsidR="007422CC" w:rsidRPr="000834E9" w:rsidRDefault="00237911" w:rsidP="005A226B">
      <w:pPr>
        <w:pStyle w:val="Heading1"/>
        <w:rPr>
          <w:rFonts w:cs="Times New Roman"/>
          <w:szCs w:val="24"/>
        </w:rPr>
      </w:pPr>
      <w:bookmarkStart w:id="0" w:name="_Toc85287510"/>
      <w:r w:rsidRPr="000834E9">
        <w:rPr>
          <w:rFonts w:cs="Times New Roman"/>
          <w:szCs w:val="24"/>
        </w:rPr>
        <w:t>Semi Structured Interview Guide</w:t>
      </w:r>
      <w:bookmarkEnd w:id="0"/>
    </w:p>
    <w:p w14:paraId="0E830F09" w14:textId="77777777" w:rsidR="00062280" w:rsidRPr="000834E9" w:rsidRDefault="00062280" w:rsidP="00062280">
      <w:pPr>
        <w:spacing w:after="160" w:line="240" w:lineRule="auto"/>
        <w:rPr>
          <w:rFonts w:eastAsia="Times New Roman" w:cs="Times New Roman"/>
          <w:szCs w:val="24"/>
          <w:lang w:eastAsia="en-AU"/>
        </w:rPr>
      </w:pPr>
      <w:r w:rsidRPr="000834E9">
        <w:rPr>
          <w:rFonts w:eastAsia="Times New Roman" w:cs="Times New Roman"/>
          <w:szCs w:val="24"/>
          <w:lang w:eastAsia="en-AU"/>
        </w:rPr>
        <w:t>Thank you again for taking the time to talk with me today. As we talked about a few minutes ago, the purpose of this research is to explore the barriers and opportunities for developing a publicly available and sustainable health response for transgender persons that reflects Queensland's commitment to human rights and international best practice </w:t>
      </w:r>
    </w:p>
    <w:p w14:paraId="54E48238" w14:textId="77777777" w:rsidR="00062280" w:rsidRPr="000834E9" w:rsidRDefault="00062280" w:rsidP="00062280">
      <w:pPr>
        <w:spacing w:after="0" w:line="240" w:lineRule="auto"/>
        <w:rPr>
          <w:rFonts w:eastAsia="Times New Roman" w:cs="Times New Roman"/>
          <w:szCs w:val="24"/>
          <w:lang w:eastAsia="en-AU"/>
        </w:rPr>
      </w:pPr>
      <w:r w:rsidRPr="000834E9">
        <w:rPr>
          <w:rFonts w:eastAsia="Times New Roman" w:cs="Times New Roman"/>
          <w:szCs w:val="24"/>
          <w:lang w:eastAsia="en-AU"/>
        </w:rPr>
        <w:t>Some of the topics we cover may cause discomfort. If you don’t feel comfortable discussing an issue, please say so and we can move on to the next question or stop the interview. I want to make sure that you feel comfortable throughout this process. </w:t>
      </w:r>
    </w:p>
    <w:p w14:paraId="5D646FCA" w14:textId="77777777" w:rsidR="00062280" w:rsidRPr="000834E9" w:rsidRDefault="00062280" w:rsidP="00062280">
      <w:pPr>
        <w:spacing w:after="0" w:line="240" w:lineRule="auto"/>
        <w:rPr>
          <w:rFonts w:eastAsia="Times New Roman" w:cs="Times New Roman"/>
          <w:szCs w:val="24"/>
          <w:lang w:eastAsia="en-AU"/>
        </w:rPr>
      </w:pPr>
    </w:p>
    <w:p w14:paraId="7121833A" w14:textId="77777777" w:rsidR="00062280" w:rsidRPr="000834E9" w:rsidRDefault="00062280" w:rsidP="00062280">
      <w:pPr>
        <w:spacing w:after="0" w:line="240" w:lineRule="auto"/>
        <w:rPr>
          <w:rFonts w:eastAsia="Times New Roman" w:cs="Times New Roman"/>
          <w:szCs w:val="24"/>
          <w:lang w:eastAsia="en-AU"/>
        </w:rPr>
      </w:pPr>
      <w:r w:rsidRPr="000834E9">
        <w:rPr>
          <w:rFonts w:eastAsia="Times New Roman" w:cs="Times New Roman"/>
          <w:szCs w:val="24"/>
          <w:lang w:eastAsia="en-AU"/>
        </w:rPr>
        <w:t>Everything we talk about today will be confidential, so you don’t need to worry about this being tied to you. We’re just recording the interview to make sure we know exactly what you said – but the recording will be locked up safely and not shared with anyone outside the research project. Any questions before we start?</w:t>
      </w:r>
    </w:p>
    <w:p w14:paraId="2DB44906" w14:textId="77777777" w:rsidR="00062280" w:rsidRPr="000834E9" w:rsidRDefault="00062280" w:rsidP="00062280">
      <w:pPr>
        <w:spacing w:after="0" w:line="240" w:lineRule="auto"/>
        <w:rPr>
          <w:rFonts w:eastAsia="Times New Roman" w:cs="Times New Roman"/>
          <w:i/>
          <w:szCs w:val="24"/>
          <w:lang w:eastAsia="en-AU"/>
        </w:rPr>
      </w:pPr>
    </w:p>
    <w:p w14:paraId="786235E1" w14:textId="77777777" w:rsidR="00062280" w:rsidRPr="000834E9" w:rsidRDefault="00062280" w:rsidP="00062280">
      <w:pPr>
        <w:spacing w:after="0" w:line="240" w:lineRule="auto"/>
        <w:rPr>
          <w:rFonts w:eastAsia="Times New Roman" w:cs="Times New Roman"/>
          <w:szCs w:val="24"/>
          <w:lang w:eastAsia="en-AU"/>
        </w:rPr>
      </w:pPr>
      <w:r w:rsidRPr="000834E9">
        <w:rPr>
          <w:rFonts w:eastAsia="Times New Roman" w:cs="Times New Roman"/>
          <w:i/>
          <w:szCs w:val="24"/>
          <w:lang w:eastAsia="en-AU"/>
        </w:rPr>
        <w:t>[Turn on digital recorder]</w:t>
      </w:r>
    </w:p>
    <w:p w14:paraId="6AB9FC9C" w14:textId="77777777" w:rsidR="00062280" w:rsidRPr="000834E9" w:rsidRDefault="00062280" w:rsidP="00062280">
      <w:pPr>
        <w:spacing w:after="0" w:line="240" w:lineRule="auto"/>
        <w:rPr>
          <w:rFonts w:eastAsia="Times New Roman" w:cs="Times New Roman"/>
          <w:szCs w:val="24"/>
          <w:lang w:eastAsia="en-AU"/>
        </w:rPr>
      </w:pPr>
    </w:p>
    <w:p w14:paraId="7C1CE0E2" w14:textId="77777777" w:rsidR="00062280" w:rsidRPr="000834E9" w:rsidRDefault="00062280" w:rsidP="00062280">
      <w:pPr>
        <w:spacing w:after="0" w:line="240" w:lineRule="auto"/>
        <w:rPr>
          <w:rFonts w:eastAsia="Times New Roman" w:cs="Times New Roman"/>
          <w:szCs w:val="24"/>
          <w:lang w:eastAsia="en-AU"/>
        </w:rPr>
      </w:pPr>
      <w:r w:rsidRPr="000834E9">
        <w:rPr>
          <w:rFonts w:eastAsia="Times New Roman" w:cs="Times New Roman"/>
          <w:szCs w:val="24"/>
          <w:lang w:eastAsia="en-AU"/>
        </w:rPr>
        <w:t xml:space="preserve">This </w:t>
      </w:r>
      <w:proofErr w:type="gramStart"/>
      <w:r w:rsidRPr="000834E9">
        <w:rPr>
          <w:rFonts w:eastAsia="Times New Roman" w:cs="Times New Roman"/>
          <w:szCs w:val="24"/>
          <w:lang w:eastAsia="en-AU"/>
        </w:rPr>
        <w:t>is  _</w:t>
      </w:r>
      <w:proofErr w:type="gramEnd"/>
      <w:r w:rsidRPr="000834E9">
        <w:rPr>
          <w:rFonts w:eastAsia="Times New Roman" w:cs="Times New Roman"/>
          <w:szCs w:val="24"/>
          <w:lang w:eastAsia="en-AU"/>
        </w:rPr>
        <w:t>_______ interviewing [PARTICIPANT] on [DATE].  </w:t>
      </w:r>
    </w:p>
    <w:p w14:paraId="7AEC33BC" w14:textId="77777777" w:rsidR="00062280" w:rsidRPr="000834E9" w:rsidRDefault="00062280" w:rsidP="00062280">
      <w:pPr>
        <w:spacing w:after="0" w:line="240" w:lineRule="auto"/>
        <w:rPr>
          <w:rFonts w:eastAsia="Times New Roman" w:cs="Times New Roman"/>
          <w:szCs w:val="24"/>
          <w:lang w:eastAsia="en-AU"/>
        </w:rPr>
      </w:pPr>
    </w:p>
    <w:p w14:paraId="5289BA64" w14:textId="77777777" w:rsidR="00062280" w:rsidRPr="000834E9" w:rsidRDefault="00062280" w:rsidP="00062280">
      <w:pPr>
        <w:spacing w:after="0" w:line="240" w:lineRule="auto"/>
        <w:rPr>
          <w:rFonts w:eastAsia="Times New Roman" w:cs="Times New Roman"/>
          <w:szCs w:val="24"/>
          <w:lang w:eastAsia="en-AU"/>
        </w:rPr>
      </w:pPr>
      <w:r w:rsidRPr="000834E9">
        <w:rPr>
          <w:rFonts w:eastAsia="Times New Roman" w:cs="Times New Roman"/>
          <w:szCs w:val="24"/>
          <w:lang w:eastAsia="en-AU"/>
        </w:rPr>
        <w:t>For the record, do I have your permission to audio record this interview?</w:t>
      </w:r>
    </w:p>
    <w:p w14:paraId="08C07B5A" w14:textId="77777777" w:rsidR="00062280" w:rsidRPr="000834E9" w:rsidRDefault="00062280" w:rsidP="00062280">
      <w:pPr>
        <w:spacing w:after="0" w:line="240" w:lineRule="auto"/>
        <w:rPr>
          <w:rFonts w:eastAsia="Times New Roman" w:cs="Times New Roman"/>
          <w:szCs w:val="24"/>
          <w:lang w:eastAsia="en-AU"/>
        </w:rPr>
      </w:pPr>
    </w:p>
    <w:p w14:paraId="5B48EA2F" w14:textId="77777777" w:rsidR="00062280" w:rsidRPr="000834E9" w:rsidRDefault="00062280" w:rsidP="00062280">
      <w:pPr>
        <w:spacing w:after="0" w:line="240" w:lineRule="auto"/>
        <w:rPr>
          <w:rFonts w:eastAsia="Times New Roman" w:cs="Times New Roman"/>
          <w:szCs w:val="24"/>
          <w:lang w:eastAsia="en-AU"/>
        </w:rPr>
      </w:pPr>
      <w:r w:rsidRPr="000834E9">
        <w:rPr>
          <w:rFonts w:eastAsia="Times New Roman" w:cs="Times New Roman"/>
          <w:szCs w:val="24"/>
          <w:lang w:eastAsia="en-AU"/>
        </w:rPr>
        <w:t>Thank you.  </w:t>
      </w:r>
    </w:p>
    <w:p w14:paraId="174CF9A6" w14:textId="77777777" w:rsidR="00062280" w:rsidRPr="000834E9" w:rsidRDefault="00062280" w:rsidP="00062280">
      <w:pPr>
        <w:spacing w:after="0" w:line="240" w:lineRule="auto"/>
        <w:rPr>
          <w:rFonts w:eastAsia="Times New Roman" w:cs="Times New Roman"/>
          <w:szCs w:val="24"/>
          <w:lang w:eastAsia="en-AU"/>
        </w:rPr>
      </w:pPr>
    </w:p>
    <w:p w14:paraId="7F121058" w14:textId="77777777" w:rsidR="00062280" w:rsidRPr="000834E9" w:rsidRDefault="00062280" w:rsidP="00062280">
      <w:pPr>
        <w:spacing w:after="160" w:line="240" w:lineRule="auto"/>
        <w:rPr>
          <w:rFonts w:eastAsia="Times New Roman" w:cs="Times New Roman"/>
          <w:szCs w:val="24"/>
          <w:lang w:eastAsia="en-AU"/>
        </w:rPr>
      </w:pPr>
      <w:r w:rsidRPr="000834E9">
        <w:rPr>
          <w:rFonts w:eastAsia="Times New Roman" w:cs="Times New Roman"/>
          <w:b/>
          <w:szCs w:val="24"/>
          <w:lang w:eastAsia="en-AU"/>
        </w:rPr>
        <w:t>-----------------------------------------------------------------------</w:t>
      </w:r>
    </w:p>
    <w:p w14:paraId="730A0543" w14:textId="77777777" w:rsidR="00062280" w:rsidRPr="000834E9" w:rsidRDefault="00062280" w:rsidP="00062280">
      <w:pPr>
        <w:spacing w:after="160" w:line="240" w:lineRule="auto"/>
        <w:rPr>
          <w:rFonts w:eastAsia="Times New Roman" w:cs="Times New Roman"/>
          <w:szCs w:val="24"/>
          <w:lang w:eastAsia="en-AU"/>
        </w:rPr>
      </w:pPr>
      <w:r w:rsidRPr="000834E9">
        <w:rPr>
          <w:rFonts w:eastAsia="Times New Roman" w:cs="Times New Roman"/>
          <w:szCs w:val="24"/>
          <w:lang w:eastAsia="en-AU"/>
        </w:rPr>
        <w:t>Can you tell me a little about yourself?</w:t>
      </w:r>
    </w:p>
    <w:p w14:paraId="6278E0EF" w14:textId="77777777" w:rsidR="00062280" w:rsidRPr="000834E9" w:rsidRDefault="00062280" w:rsidP="00062280">
      <w:pPr>
        <w:spacing w:after="160" w:line="240" w:lineRule="auto"/>
        <w:rPr>
          <w:rFonts w:eastAsia="Times New Roman" w:cs="Times New Roman"/>
          <w:szCs w:val="24"/>
          <w:lang w:eastAsia="en-AU"/>
        </w:rPr>
      </w:pPr>
      <w:r w:rsidRPr="000834E9">
        <w:rPr>
          <w:rFonts w:eastAsia="Times New Roman" w:cs="Times New Roman"/>
          <w:b/>
          <w:i/>
          <w:szCs w:val="24"/>
          <w:lang w:eastAsia="en-AU"/>
        </w:rPr>
        <w:t xml:space="preserve">Probe: </w:t>
      </w:r>
      <w:r w:rsidRPr="000834E9">
        <w:rPr>
          <w:rFonts w:eastAsia="Times New Roman" w:cs="Times New Roman"/>
          <w:i/>
          <w:szCs w:val="24"/>
          <w:lang w:eastAsia="en-AU"/>
        </w:rPr>
        <w:t>gender, age, ethnicity, role, type of organisation, postcode for work, years of work in this area, level of education</w:t>
      </w:r>
    </w:p>
    <w:p w14:paraId="525A2BEE" w14:textId="77777777" w:rsidR="00062280" w:rsidRPr="000834E9" w:rsidRDefault="00062280" w:rsidP="00062280">
      <w:pPr>
        <w:spacing w:after="0" w:line="240" w:lineRule="auto"/>
        <w:rPr>
          <w:rFonts w:eastAsia="Times New Roman" w:cs="Times New Roman"/>
          <w:szCs w:val="24"/>
          <w:lang w:eastAsia="en-AU"/>
        </w:rPr>
      </w:pPr>
    </w:p>
    <w:p w14:paraId="68543402" w14:textId="77777777" w:rsidR="00062280" w:rsidRPr="000834E9" w:rsidRDefault="00062280" w:rsidP="00062280">
      <w:pPr>
        <w:spacing w:after="160" w:line="240" w:lineRule="auto"/>
        <w:rPr>
          <w:rFonts w:eastAsia="Times New Roman" w:cs="Times New Roman"/>
          <w:szCs w:val="24"/>
          <w:lang w:eastAsia="en-AU"/>
        </w:rPr>
      </w:pPr>
      <w:r w:rsidRPr="000834E9">
        <w:rPr>
          <w:rFonts w:eastAsia="Times New Roman" w:cs="Times New Roman"/>
          <w:szCs w:val="24"/>
          <w:lang w:eastAsia="en-AU"/>
        </w:rPr>
        <w:t>Can you briefly explain your role within the overall journey of care and transition for Transgender people seeking to affirm their gender identity?</w:t>
      </w:r>
    </w:p>
    <w:p w14:paraId="015C15CF" w14:textId="77777777" w:rsidR="00062280" w:rsidRPr="000834E9" w:rsidRDefault="00062280" w:rsidP="00062280">
      <w:pPr>
        <w:spacing w:after="0" w:line="240" w:lineRule="auto"/>
        <w:rPr>
          <w:rFonts w:eastAsia="Times New Roman" w:cs="Times New Roman"/>
          <w:szCs w:val="24"/>
          <w:lang w:eastAsia="en-AU"/>
        </w:rPr>
      </w:pPr>
    </w:p>
    <w:p w14:paraId="44BD5AF3" w14:textId="77777777" w:rsidR="00062280" w:rsidRPr="000834E9" w:rsidRDefault="00062280" w:rsidP="00062280">
      <w:pPr>
        <w:spacing w:after="160" w:line="240" w:lineRule="auto"/>
        <w:rPr>
          <w:rFonts w:eastAsia="Times New Roman" w:cs="Times New Roman"/>
          <w:szCs w:val="24"/>
          <w:lang w:eastAsia="en-AU"/>
        </w:rPr>
      </w:pPr>
      <w:r w:rsidRPr="000834E9">
        <w:rPr>
          <w:rFonts w:eastAsia="Times New Roman" w:cs="Times New Roman"/>
          <w:szCs w:val="24"/>
          <w:lang w:eastAsia="en-AU"/>
        </w:rPr>
        <w:t>Based on your experience, what aspects of Transgender medical care are done well or to an optimum level in Queensland?</w:t>
      </w:r>
    </w:p>
    <w:p w14:paraId="2F56F153" w14:textId="77777777" w:rsidR="00062280" w:rsidRPr="000834E9" w:rsidRDefault="00062280" w:rsidP="00062280">
      <w:pPr>
        <w:spacing w:after="160" w:line="240" w:lineRule="auto"/>
        <w:rPr>
          <w:rFonts w:eastAsia="Times New Roman" w:cs="Times New Roman"/>
          <w:szCs w:val="24"/>
          <w:lang w:eastAsia="en-AU"/>
        </w:rPr>
      </w:pPr>
    </w:p>
    <w:p w14:paraId="3574C250" w14:textId="77777777" w:rsidR="00062280" w:rsidRPr="000834E9" w:rsidRDefault="00062280" w:rsidP="00062280">
      <w:pPr>
        <w:spacing w:after="160" w:line="240" w:lineRule="auto"/>
        <w:rPr>
          <w:rFonts w:eastAsia="Times New Roman" w:cs="Times New Roman"/>
          <w:szCs w:val="24"/>
          <w:lang w:eastAsia="en-AU"/>
        </w:rPr>
      </w:pPr>
      <w:r w:rsidRPr="000834E9">
        <w:rPr>
          <w:rFonts w:eastAsia="Times New Roman" w:cs="Times New Roman"/>
          <w:szCs w:val="24"/>
          <w:lang w:eastAsia="en-AU"/>
        </w:rPr>
        <w:t>Based on your experience, what aspects of Transgender medical care are not done well or are suboptimal in Queensland?</w:t>
      </w:r>
    </w:p>
    <w:p w14:paraId="5B4F43A3" w14:textId="77777777" w:rsidR="00062280" w:rsidRPr="000834E9" w:rsidRDefault="00062280" w:rsidP="00062280">
      <w:pPr>
        <w:spacing w:after="0" w:line="240" w:lineRule="auto"/>
        <w:rPr>
          <w:rFonts w:eastAsia="Times New Roman" w:cs="Times New Roman"/>
          <w:szCs w:val="24"/>
          <w:lang w:eastAsia="en-AU"/>
        </w:rPr>
      </w:pPr>
    </w:p>
    <w:p w14:paraId="0AE2B67C" w14:textId="77777777" w:rsidR="00062280" w:rsidRPr="000834E9" w:rsidRDefault="00062280" w:rsidP="00062280">
      <w:pPr>
        <w:spacing w:after="160" w:line="240" w:lineRule="auto"/>
        <w:rPr>
          <w:rFonts w:eastAsia="Times New Roman" w:cs="Times New Roman"/>
          <w:szCs w:val="24"/>
          <w:lang w:eastAsia="en-AU"/>
        </w:rPr>
      </w:pPr>
      <w:r w:rsidRPr="000834E9">
        <w:rPr>
          <w:rFonts w:eastAsia="Times New Roman" w:cs="Times New Roman"/>
          <w:szCs w:val="24"/>
          <w:lang w:eastAsia="en-AU"/>
        </w:rPr>
        <w:t>Based on your experience, what aspects of Transgender medical care are not available at all in Queensland?</w:t>
      </w:r>
    </w:p>
    <w:p w14:paraId="367F6699" w14:textId="77777777" w:rsidR="00062280" w:rsidRPr="000834E9" w:rsidRDefault="00062280" w:rsidP="00062280">
      <w:pPr>
        <w:spacing w:after="0" w:line="240" w:lineRule="auto"/>
        <w:rPr>
          <w:rFonts w:eastAsia="Times New Roman" w:cs="Times New Roman"/>
          <w:szCs w:val="24"/>
          <w:lang w:eastAsia="en-AU"/>
        </w:rPr>
      </w:pPr>
    </w:p>
    <w:p w14:paraId="508FD439" w14:textId="77777777" w:rsidR="00062280" w:rsidRPr="000834E9" w:rsidRDefault="00062280" w:rsidP="00062280">
      <w:pPr>
        <w:spacing w:after="160" w:line="240" w:lineRule="auto"/>
        <w:rPr>
          <w:rFonts w:eastAsia="Times New Roman" w:cs="Times New Roman"/>
          <w:szCs w:val="24"/>
          <w:lang w:eastAsia="en-AU"/>
        </w:rPr>
      </w:pPr>
      <w:r w:rsidRPr="000834E9">
        <w:rPr>
          <w:rFonts w:eastAsia="Times New Roman" w:cs="Times New Roman"/>
          <w:szCs w:val="24"/>
          <w:lang w:eastAsia="en-AU"/>
        </w:rPr>
        <w:t>To what extent can Transgender people transition in Queensland?</w:t>
      </w:r>
    </w:p>
    <w:p w14:paraId="38CD63FA" w14:textId="0F1D25C2" w:rsidR="00062280" w:rsidRPr="000834E9" w:rsidRDefault="00062280" w:rsidP="00062280">
      <w:pPr>
        <w:spacing w:after="160" w:line="240" w:lineRule="auto"/>
        <w:rPr>
          <w:rFonts w:eastAsia="Times New Roman" w:cs="Times New Roman"/>
          <w:szCs w:val="24"/>
          <w:lang w:eastAsia="en-AU"/>
        </w:rPr>
      </w:pPr>
      <w:r w:rsidRPr="000834E9">
        <w:rPr>
          <w:rFonts w:eastAsia="Times New Roman" w:cs="Times New Roman"/>
          <w:szCs w:val="24"/>
          <w:lang w:eastAsia="en-AU"/>
        </w:rPr>
        <w:tab/>
        <w:t>Explore both hormonal and Gender</w:t>
      </w:r>
      <w:r w:rsidR="002C6835">
        <w:rPr>
          <w:rFonts w:eastAsia="Times New Roman" w:cs="Times New Roman"/>
          <w:szCs w:val="24"/>
          <w:lang w:eastAsia="en-AU"/>
        </w:rPr>
        <w:t>-</w:t>
      </w:r>
      <w:r w:rsidRPr="000834E9">
        <w:rPr>
          <w:rFonts w:eastAsia="Times New Roman" w:cs="Times New Roman"/>
          <w:szCs w:val="24"/>
          <w:lang w:eastAsia="en-AU"/>
        </w:rPr>
        <w:t>affirming surgery.</w:t>
      </w:r>
    </w:p>
    <w:p w14:paraId="3A813C6C" w14:textId="77777777" w:rsidR="00062280" w:rsidRPr="000834E9" w:rsidRDefault="00062280" w:rsidP="00062280">
      <w:pPr>
        <w:spacing w:after="160" w:line="240" w:lineRule="auto"/>
        <w:rPr>
          <w:rFonts w:eastAsia="Times New Roman" w:cs="Times New Roman"/>
          <w:szCs w:val="24"/>
          <w:lang w:eastAsia="en-AU"/>
        </w:rPr>
      </w:pPr>
      <w:r w:rsidRPr="000834E9">
        <w:rPr>
          <w:rFonts w:eastAsia="Times New Roman" w:cs="Times New Roman"/>
          <w:szCs w:val="24"/>
          <w:lang w:eastAsia="en-AU"/>
        </w:rPr>
        <w:tab/>
        <w:t>Explore what surgical procedures are currently available in Queensland?</w:t>
      </w:r>
    </w:p>
    <w:p w14:paraId="0AF7C378" w14:textId="77777777" w:rsidR="00062280" w:rsidRPr="000834E9" w:rsidRDefault="00062280" w:rsidP="00062280">
      <w:pPr>
        <w:spacing w:after="160" w:line="240" w:lineRule="auto"/>
        <w:rPr>
          <w:rFonts w:eastAsia="Times New Roman" w:cs="Times New Roman"/>
          <w:szCs w:val="24"/>
          <w:lang w:eastAsia="en-AU"/>
        </w:rPr>
      </w:pPr>
      <w:r w:rsidRPr="000834E9">
        <w:rPr>
          <w:rFonts w:eastAsia="Times New Roman" w:cs="Times New Roman"/>
          <w:szCs w:val="24"/>
          <w:lang w:eastAsia="en-AU"/>
        </w:rPr>
        <w:lastRenderedPageBreak/>
        <w:tab/>
        <w:t>Explore access to interstate programs?</w:t>
      </w:r>
    </w:p>
    <w:p w14:paraId="5E1289F7" w14:textId="77777777" w:rsidR="00062280" w:rsidRPr="000834E9" w:rsidRDefault="00062280" w:rsidP="00062280">
      <w:pPr>
        <w:spacing w:after="0" w:line="240" w:lineRule="auto"/>
        <w:rPr>
          <w:rFonts w:eastAsia="Times New Roman" w:cs="Times New Roman"/>
          <w:szCs w:val="24"/>
          <w:lang w:eastAsia="en-AU"/>
        </w:rPr>
      </w:pPr>
    </w:p>
    <w:p w14:paraId="0843AB7D" w14:textId="6E13FB5A" w:rsidR="00062280" w:rsidRPr="000834E9" w:rsidRDefault="00062280" w:rsidP="00062280">
      <w:pPr>
        <w:spacing w:after="160" w:line="240" w:lineRule="auto"/>
        <w:rPr>
          <w:rFonts w:eastAsia="Times New Roman" w:cs="Times New Roman"/>
          <w:szCs w:val="24"/>
          <w:lang w:eastAsia="en-AU"/>
        </w:rPr>
      </w:pPr>
      <w:r w:rsidRPr="000834E9">
        <w:rPr>
          <w:rFonts w:eastAsia="Times New Roman" w:cs="Times New Roman"/>
          <w:szCs w:val="24"/>
          <w:lang w:eastAsia="en-AU"/>
        </w:rPr>
        <w:t>How likely is it that Transgender people will seek surgical gender</w:t>
      </w:r>
      <w:r w:rsidR="00E75C88">
        <w:rPr>
          <w:rFonts w:eastAsia="Times New Roman" w:cs="Times New Roman"/>
          <w:szCs w:val="24"/>
          <w:lang w:eastAsia="en-AU"/>
        </w:rPr>
        <w:t>-</w:t>
      </w:r>
      <w:r w:rsidRPr="000834E9">
        <w:rPr>
          <w:rFonts w:eastAsia="Times New Roman" w:cs="Times New Roman"/>
          <w:szCs w:val="24"/>
          <w:lang w:eastAsia="en-AU"/>
        </w:rPr>
        <w:t>affirmation transition?</w:t>
      </w:r>
    </w:p>
    <w:p w14:paraId="27169D53" w14:textId="77777777" w:rsidR="00062280" w:rsidRPr="000834E9" w:rsidRDefault="00062280" w:rsidP="00062280">
      <w:pPr>
        <w:spacing w:after="160" w:line="240" w:lineRule="auto"/>
        <w:ind w:left="720"/>
        <w:rPr>
          <w:rFonts w:eastAsia="Times New Roman" w:cs="Times New Roman"/>
          <w:szCs w:val="24"/>
          <w:lang w:eastAsia="en-AU"/>
        </w:rPr>
      </w:pPr>
      <w:r w:rsidRPr="000834E9">
        <w:rPr>
          <w:rFonts w:eastAsia="Times New Roman" w:cs="Times New Roman"/>
          <w:szCs w:val="24"/>
          <w:lang w:eastAsia="en-AU"/>
        </w:rPr>
        <w:t>Explore what proportion of people may not wish to choose this option even if it were available.  Why?</w:t>
      </w:r>
    </w:p>
    <w:p w14:paraId="299E347F" w14:textId="52F9790A" w:rsidR="00062280" w:rsidRPr="000834E9" w:rsidRDefault="00062280" w:rsidP="00062280">
      <w:pPr>
        <w:spacing w:after="160" w:line="240" w:lineRule="auto"/>
        <w:ind w:left="720"/>
        <w:rPr>
          <w:rFonts w:eastAsia="Times New Roman" w:cs="Times New Roman"/>
          <w:szCs w:val="24"/>
          <w:lang w:eastAsia="en-AU"/>
        </w:rPr>
      </w:pPr>
      <w:r w:rsidRPr="000834E9">
        <w:rPr>
          <w:rFonts w:eastAsia="Times New Roman" w:cs="Times New Roman"/>
          <w:szCs w:val="24"/>
          <w:lang w:eastAsia="en-AU"/>
        </w:rPr>
        <w:t xml:space="preserve">Explore to what extent the limited options in Queensland </w:t>
      </w:r>
      <w:proofErr w:type="gramStart"/>
      <w:r w:rsidRPr="000834E9">
        <w:rPr>
          <w:rFonts w:eastAsia="Times New Roman" w:cs="Times New Roman"/>
          <w:szCs w:val="24"/>
          <w:lang w:eastAsia="en-AU"/>
        </w:rPr>
        <w:t>has</w:t>
      </w:r>
      <w:proofErr w:type="gramEnd"/>
      <w:r w:rsidRPr="000834E9">
        <w:rPr>
          <w:rFonts w:eastAsia="Times New Roman" w:cs="Times New Roman"/>
          <w:szCs w:val="24"/>
          <w:lang w:eastAsia="en-AU"/>
        </w:rPr>
        <w:t xml:space="preserve"> imposed barriers to people accessing surgical gender</w:t>
      </w:r>
      <w:r w:rsidR="00E75C88">
        <w:rPr>
          <w:rFonts w:eastAsia="Times New Roman" w:cs="Times New Roman"/>
          <w:szCs w:val="24"/>
          <w:lang w:eastAsia="en-AU"/>
        </w:rPr>
        <w:t>-</w:t>
      </w:r>
      <w:r w:rsidRPr="000834E9">
        <w:rPr>
          <w:rFonts w:eastAsia="Times New Roman" w:cs="Times New Roman"/>
          <w:szCs w:val="24"/>
          <w:lang w:eastAsia="en-AU"/>
        </w:rPr>
        <w:t>affirmation transition</w:t>
      </w:r>
    </w:p>
    <w:p w14:paraId="3550C095" w14:textId="77777777" w:rsidR="00062280" w:rsidRPr="000834E9" w:rsidRDefault="00062280" w:rsidP="00062280">
      <w:pPr>
        <w:spacing w:after="0" w:line="240" w:lineRule="auto"/>
        <w:rPr>
          <w:rFonts w:eastAsia="Times New Roman" w:cs="Times New Roman"/>
          <w:szCs w:val="24"/>
          <w:lang w:eastAsia="en-AU"/>
        </w:rPr>
      </w:pPr>
    </w:p>
    <w:p w14:paraId="75F8E2CD" w14:textId="285F10DE" w:rsidR="00062280" w:rsidRPr="000834E9" w:rsidRDefault="00062280" w:rsidP="00062280">
      <w:pPr>
        <w:spacing w:after="160" w:line="240" w:lineRule="auto"/>
        <w:rPr>
          <w:rFonts w:eastAsia="Times New Roman" w:cs="Times New Roman"/>
          <w:szCs w:val="24"/>
          <w:lang w:eastAsia="en-AU"/>
        </w:rPr>
      </w:pPr>
      <w:r w:rsidRPr="000834E9">
        <w:rPr>
          <w:rFonts w:eastAsia="Times New Roman" w:cs="Times New Roman"/>
          <w:szCs w:val="24"/>
          <w:lang w:eastAsia="en-AU"/>
        </w:rPr>
        <w:t>What levels of transition or Gender</w:t>
      </w:r>
      <w:r w:rsidR="002C6835">
        <w:rPr>
          <w:rFonts w:eastAsia="Times New Roman" w:cs="Times New Roman"/>
          <w:szCs w:val="24"/>
          <w:lang w:eastAsia="en-AU"/>
        </w:rPr>
        <w:t>-</w:t>
      </w:r>
      <w:r w:rsidRPr="000834E9">
        <w:rPr>
          <w:rFonts w:eastAsia="Times New Roman" w:cs="Times New Roman"/>
          <w:szCs w:val="24"/>
          <w:lang w:eastAsia="en-AU"/>
        </w:rPr>
        <w:t>Affirming Surgery are available interstate? Internationally?</w:t>
      </w:r>
    </w:p>
    <w:p w14:paraId="6821C808" w14:textId="77777777" w:rsidR="00062280" w:rsidRPr="000834E9" w:rsidRDefault="00062280" w:rsidP="00062280">
      <w:pPr>
        <w:spacing w:after="160" w:line="240" w:lineRule="auto"/>
        <w:rPr>
          <w:rFonts w:eastAsia="Times New Roman" w:cs="Times New Roman"/>
          <w:szCs w:val="24"/>
          <w:lang w:eastAsia="en-AU"/>
        </w:rPr>
      </w:pPr>
      <w:r w:rsidRPr="000834E9">
        <w:rPr>
          <w:rFonts w:eastAsia="Times New Roman" w:cs="Times New Roman"/>
          <w:szCs w:val="24"/>
          <w:lang w:eastAsia="en-AU"/>
        </w:rPr>
        <w:tab/>
        <w:t>Explore the role of the Monash Health Gender Clinic</w:t>
      </w:r>
    </w:p>
    <w:p w14:paraId="7303DAF5" w14:textId="77777777" w:rsidR="00062280" w:rsidRPr="000834E9" w:rsidRDefault="00062280" w:rsidP="00062280">
      <w:pPr>
        <w:spacing w:after="0" w:line="240" w:lineRule="auto"/>
        <w:rPr>
          <w:rFonts w:eastAsia="Times New Roman" w:cs="Times New Roman"/>
          <w:szCs w:val="24"/>
          <w:lang w:eastAsia="en-AU"/>
        </w:rPr>
      </w:pPr>
    </w:p>
    <w:p w14:paraId="75F3D319" w14:textId="234C9428" w:rsidR="00062280" w:rsidRPr="000834E9" w:rsidRDefault="00062280" w:rsidP="00062280">
      <w:pPr>
        <w:spacing w:after="160" w:line="240" w:lineRule="auto"/>
        <w:rPr>
          <w:rFonts w:eastAsia="Times New Roman" w:cs="Times New Roman"/>
          <w:szCs w:val="24"/>
          <w:lang w:eastAsia="en-AU"/>
        </w:rPr>
      </w:pPr>
      <w:r w:rsidRPr="000834E9">
        <w:rPr>
          <w:rFonts w:eastAsia="Times New Roman" w:cs="Times New Roman"/>
          <w:szCs w:val="24"/>
          <w:lang w:eastAsia="en-AU"/>
        </w:rPr>
        <w:t>How many Transgender people access gender</w:t>
      </w:r>
      <w:r w:rsidR="002C6835">
        <w:rPr>
          <w:rFonts w:eastAsia="Times New Roman" w:cs="Times New Roman"/>
          <w:szCs w:val="24"/>
          <w:lang w:eastAsia="en-AU"/>
        </w:rPr>
        <w:t>-</w:t>
      </w:r>
      <w:r w:rsidRPr="000834E9">
        <w:rPr>
          <w:rFonts w:eastAsia="Times New Roman" w:cs="Times New Roman"/>
          <w:szCs w:val="24"/>
          <w:lang w:eastAsia="en-AU"/>
        </w:rPr>
        <w:t>affirming surgery interstate? Internationally (explore % here)?</w:t>
      </w:r>
    </w:p>
    <w:p w14:paraId="25F66E14" w14:textId="77777777" w:rsidR="00062280" w:rsidRPr="000834E9" w:rsidRDefault="00062280" w:rsidP="00062280">
      <w:pPr>
        <w:spacing w:after="0" w:line="240" w:lineRule="auto"/>
        <w:rPr>
          <w:rFonts w:eastAsia="Times New Roman" w:cs="Times New Roman"/>
          <w:szCs w:val="24"/>
          <w:lang w:eastAsia="en-AU"/>
        </w:rPr>
      </w:pPr>
    </w:p>
    <w:p w14:paraId="79E9C2D0" w14:textId="649F3146" w:rsidR="00062280" w:rsidRPr="000834E9" w:rsidRDefault="00062280" w:rsidP="00062280">
      <w:pPr>
        <w:spacing w:after="160" w:line="240" w:lineRule="auto"/>
        <w:rPr>
          <w:rFonts w:eastAsia="Times New Roman" w:cs="Times New Roman"/>
          <w:szCs w:val="24"/>
          <w:lang w:eastAsia="en-AU"/>
        </w:rPr>
      </w:pPr>
      <w:r w:rsidRPr="000834E9">
        <w:rPr>
          <w:rFonts w:eastAsia="Times New Roman" w:cs="Times New Roman"/>
          <w:szCs w:val="24"/>
          <w:lang w:eastAsia="en-AU"/>
        </w:rPr>
        <w:t>What are the challenges for Transgender people seeking gender</w:t>
      </w:r>
      <w:r w:rsidR="002C6835">
        <w:rPr>
          <w:rFonts w:eastAsia="Times New Roman" w:cs="Times New Roman"/>
          <w:szCs w:val="24"/>
          <w:lang w:eastAsia="en-AU"/>
        </w:rPr>
        <w:t>-</w:t>
      </w:r>
      <w:r w:rsidRPr="000834E9">
        <w:rPr>
          <w:rFonts w:eastAsia="Times New Roman" w:cs="Times New Roman"/>
          <w:szCs w:val="24"/>
          <w:lang w:eastAsia="en-AU"/>
        </w:rPr>
        <w:t>affirming surgery within Queensland?</w:t>
      </w:r>
    </w:p>
    <w:p w14:paraId="17E3A5B1" w14:textId="77777777" w:rsidR="00062280" w:rsidRPr="000834E9" w:rsidRDefault="00062280" w:rsidP="00062280">
      <w:pPr>
        <w:spacing w:after="160" w:line="240" w:lineRule="auto"/>
        <w:rPr>
          <w:rFonts w:eastAsia="Times New Roman" w:cs="Times New Roman"/>
          <w:szCs w:val="24"/>
          <w:lang w:eastAsia="en-AU"/>
        </w:rPr>
      </w:pPr>
      <w:r w:rsidRPr="000834E9">
        <w:rPr>
          <w:rFonts w:eastAsia="Times New Roman" w:cs="Times New Roman"/>
          <w:szCs w:val="24"/>
          <w:lang w:eastAsia="en-AU"/>
        </w:rPr>
        <w:tab/>
        <w:t>Explore the costs</w:t>
      </w:r>
    </w:p>
    <w:p w14:paraId="13584228" w14:textId="77777777" w:rsidR="00062280" w:rsidRPr="000834E9" w:rsidRDefault="00062280" w:rsidP="00062280">
      <w:pPr>
        <w:spacing w:after="160" w:line="240" w:lineRule="auto"/>
        <w:rPr>
          <w:rFonts w:eastAsia="Times New Roman" w:cs="Times New Roman"/>
          <w:szCs w:val="24"/>
          <w:lang w:eastAsia="en-AU"/>
        </w:rPr>
      </w:pPr>
      <w:r w:rsidRPr="000834E9">
        <w:rPr>
          <w:rFonts w:eastAsia="Times New Roman" w:cs="Times New Roman"/>
          <w:szCs w:val="24"/>
          <w:lang w:eastAsia="en-AU"/>
        </w:rPr>
        <w:tab/>
        <w:t>Explore potential adverse outcome, complications &amp; level of follow-up care</w:t>
      </w:r>
    </w:p>
    <w:p w14:paraId="3BEEBD9E" w14:textId="77777777" w:rsidR="00062280" w:rsidRPr="000834E9" w:rsidRDefault="00062280" w:rsidP="00062280">
      <w:pPr>
        <w:spacing w:after="0" w:line="240" w:lineRule="auto"/>
        <w:rPr>
          <w:rFonts w:eastAsia="Times New Roman" w:cs="Times New Roman"/>
          <w:szCs w:val="24"/>
          <w:lang w:eastAsia="en-AU"/>
        </w:rPr>
      </w:pPr>
    </w:p>
    <w:p w14:paraId="50ED1C02" w14:textId="04F60B15" w:rsidR="00062280" w:rsidRPr="000834E9" w:rsidRDefault="00062280" w:rsidP="00062280">
      <w:pPr>
        <w:spacing w:after="160" w:line="240" w:lineRule="auto"/>
        <w:rPr>
          <w:rFonts w:eastAsia="Times New Roman" w:cs="Times New Roman"/>
          <w:szCs w:val="24"/>
          <w:lang w:eastAsia="en-AU"/>
        </w:rPr>
      </w:pPr>
      <w:r w:rsidRPr="000834E9">
        <w:rPr>
          <w:rFonts w:eastAsia="Times New Roman" w:cs="Times New Roman"/>
          <w:szCs w:val="24"/>
          <w:lang w:eastAsia="en-AU"/>
        </w:rPr>
        <w:t>What are the challenges for Transgender people seeking gender</w:t>
      </w:r>
      <w:r w:rsidR="002C6835">
        <w:rPr>
          <w:rFonts w:eastAsia="Times New Roman" w:cs="Times New Roman"/>
          <w:szCs w:val="24"/>
          <w:lang w:eastAsia="en-AU"/>
        </w:rPr>
        <w:t>-</w:t>
      </w:r>
      <w:r w:rsidRPr="000834E9">
        <w:rPr>
          <w:rFonts w:eastAsia="Times New Roman" w:cs="Times New Roman"/>
          <w:szCs w:val="24"/>
          <w:lang w:eastAsia="en-AU"/>
        </w:rPr>
        <w:t>affirming surgery Interstate?</w:t>
      </w:r>
    </w:p>
    <w:p w14:paraId="335848C0" w14:textId="77777777" w:rsidR="00062280" w:rsidRPr="000834E9" w:rsidRDefault="00062280" w:rsidP="00062280">
      <w:pPr>
        <w:spacing w:after="160" w:line="240" w:lineRule="auto"/>
        <w:rPr>
          <w:rFonts w:eastAsia="Times New Roman" w:cs="Times New Roman"/>
          <w:szCs w:val="24"/>
          <w:lang w:eastAsia="en-AU"/>
        </w:rPr>
      </w:pPr>
      <w:r w:rsidRPr="000834E9">
        <w:rPr>
          <w:rFonts w:eastAsia="Times New Roman" w:cs="Times New Roman"/>
          <w:szCs w:val="24"/>
          <w:lang w:eastAsia="en-AU"/>
        </w:rPr>
        <w:tab/>
        <w:t>Explore the costs</w:t>
      </w:r>
    </w:p>
    <w:p w14:paraId="5CEBC74A" w14:textId="77777777" w:rsidR="00062280" w:rsidRPr="000834E9" w:rsidRDefault="00062280" w:rsidP="00062280">
      <w:pPr>
        <w:spacing w:after="160" w:line="240" w:lineRule="auto"/>
        <w:rPr>
          <w:rFonts w:eastAsia="Times New Roman" w:cs="Times New Roman"/>
          <w:szCs w:val="24"/>
          <w:lang w:eastAsia="en-AU"/>
        </w:rPr>
      </w:pPr>
      <w:r w:rsidRPr="000834E9">
        <w:rPr>
          <w:rFonts w:eastAsia="Times New Roman" w:cs="Times New Roman"/>
          <w:szCs w:val="24"/>
          <w:lang w:eastAsia="en-AU"/>
        </w:rPr>
        <w:tab/>
        <w:t>Explore potential adverse outcome, complications &amp; level of follow-up care</w:t>
      </w:r>
    </w:p>
    <w:p w14:paraId="5C493E0B" w14:textId="08D526D0" w:rsidR="00062280" w:rsidRPr="000834E9" w:rsidRDefault="00062280" w:rsidP="00062280">
      <w:pPr>
        <w:spacing w:after="160" w:line="240" w:lineRule="auto"/>
        <w:rPr>
          <w:rFonts w:eastAsia="Times New Roman" w:cs="Times New Roman"/>
          <w:szCs w:val="24"/>
          <w:lang w:eastAsia="en-AU"/>
        </w:rPr>
      </w:pPr>
      <w:r w:rsidRPr="000834E9">
        <w:rPr>
          <w:rFonts w:eastAsia="Times New Roman" w:cs="Times New Roman"/>
          <w:szCs w:val="24"/>
          <w:lang w:eastAsia="en-AU"/>
        </w:rPr>
        <w:t>What are the challenges for Transgender people seeking gender</w:t>
      </w:r>
      <w:r w:rsidR="002C6835">
        <w:rPr>
          <w:rFonts w:eastAsia="Times New Roman" w:cs="Times New Roman"/>
          <w:szCs w:val="24"/>
          <w:lang w:eastAsia="en-AU"/>
        </w:rPr>
        <w:t>-</w:t>
      </w:r>
      <w:r w:rsidRPr="000834E9">
        <w:rPr>
          <w:rFonts w:eastAsia="Times New Roman" w:cs="Times New Roman"/>
          <w:szCs w:val="24"/>
          <w:lang w:eastAsia="en-AU"/>
        </w:rPr>
        <w:t>affirming surgery Internationally?</w:t>
      </w:r>
    </w:p>
    <w:p w14:paraId="00DE15E0" w14:textId="77777777" w:rsidR="00062280" w:rsidRPr="000834E9" w:rsidRDefault="00062280" w:rsidP="00062280">
      <w:pPr>
        <w:spacing w:after="160" w:line="240" w:lineRule="auto"/>
        <w:rPr>
          <w:rFonts w:eastAsia="Times New Roman" w:cs="Times New Roman"/>
          <w:szCs w:val="24"/>
          <w:lang w:eastAsia="en-AU"/>
        </w:rPr>
      </w:pPr>
      <w:r w:rsidRPr="000834E9">
        <w:rPr>
          <w:rFonts w:eastAsia="Times New Roman" w:cs="Times New Roman"/>
          <w:szCs w:val="24"/>
          <w:lang w:eastAsia="en-AU"/>
        </w:rPr>
        <w:tab/>
        <w:t>Explore the costs</w:t>
      </w:r>
    </w:p>
    <w:p w14:paraId="62F9D8BD" w14:textId="77777777" w:rsidR="00062280" w:rsidRPr="000834E9" w:rsidRDefault="00062280" w:rsidP="00062280">
      <w:pPr>
        <w:spacing w:after="160" w:line="240" w:lineRule="auto"/>
        <w:rPr>
          <w:rFonts w:eastAsia="Times New Roman" w:cs="Times New Roman"/>
          <w:szCs w:val="24"/>
          <w:lang w:eastAsia="en-AU"/>
        </w:rPr>
      </w:pPr>
      <w:r w:rsidRPr="000834E9">
        <w:rPr>
          <w:rFonts w:eastAsia="Times New Roman" w:cs="Times New Roman"/>
          <w:szCs w:val="24"/>
          <w:lang w:eastAsia="en-AU"/>
        </w:rPr>
        <w:tab/>
        <w:t>Explore potential adverse outcome, complications &amp; level of follow-up care</w:t>
      </w:r>
    </w:p>
    <w:p w14:paraId="25FCA481" w14:textId="77777777" w:rsidR="00062280" w:rsidRPr="000834E9" w:rsidRDefault="00062280" w:rsidP="00062280">
      <w:pPr>
        <w:spacing w:after="0" w:line="240" w:lineRule="auto"/>
        <w:rPr>
          <w:rFonts w:eastAsia="Times New Roman" w:cs="Times New Roman"/>
          <w:szCs w:val="24"/>
          <w:lang w:eastAsia="en-AU"/>
        </w:rPr>
      </w:pPr>
    </w:p>
    <w:p w14:paraId="683F9FA2" w14:textId="25B490F5" w:rsidR="00062280" w:rsidRPr="000834E9" w:rsidRDefault="00062280" w:rsidP="00062280">
      <w:pPr>
        <w:spacing w:after="160" w:line="240" w:lineRule="auto"/>
        <w:rPr>
          <w:rFonts w:eastAsia="Times New Roman" w:cs="Times New Roman"/>
          <w:szCs w:val="24"/>
          <w:lang w:eastAsia="en-AU"/>
        </w:rPr>
      </w:pPr>
      <w:r w:rsidRPr="000834E9">
        <w:rPr>
          <w:rFonts w:eastAsia="Times New Roman" w:cs="Times New Roman"/>
          <w:szCs w:val="24"/>
          <w:lang w:eastAsia="en-AU"/>
        </w:rPr>
        <w:t>For those people unable to access gender</w:t>
      </w:r>
      <w:r w:rsidR="002C6835">
        <w:rPr>
          <w:rFonts w:eastAsia="Times New Roman" w:cs="Times New Roman"/>
          <w:szCs w:val="24"/>
          <w:lang w:eastAsia="en-AU"/>
        </w:rPr>
        <w:t>-</w:t>
      </w:r>
      <w:r w:rsidRPr="000834E9">
        <w:rPr>
          <w:rFonts w:eastAsia="Times New Roman" w:cs="Times New Roman"/>
          <w:szCs w:val="24"/>
          <w:lang w:eastAsia="en-AU"/>
        </w:rPr>
        <w:t>affirming surgery as they wished, are you aware of long-term implications for their overall health and well-being?</w:t>
      </w:r>
    </w:p>
    <w:p w14:paraId="6BDC0196" w14:textId="77777777" w:rsidR="00062280" w:rsidRPr="000834E9" w:rsidRDefault="00062280" w:rsidP="00062280">
      <w:pPr>
        <w:spacing w:after="160" w:line="240" w:lineRule="auto"/>
        <w:rPr>
          <w:rFonts w:eastAsia="Times New Roman" w:cs="Times New Roman"/>
          <w:szCs w:val="24"/>
          <w:lang w:eastAsia="en-AU"/>
        </w:rPr>
      </w:pPr>
      <w:r w:rsidRPr="000834E9">
        <w:rPr>
          <w:rFonts w:eastAsia="Times New Roman" w:cs="Times New Roman"/>
          <w:szCs w:val="24"/>
          <w:lang w:eastAsia="en-AU"/>
        </w:rPr>
        <w:tab/>
        <w:t>Explore impact on mental health</w:t>
      </w:r>
    </w:p>
    <w:p w14:paraId="7235BB5E" w14:textId="77777777" w:rsidR="00062280" w:rsidRPr="000834E9" w:rsidRDefault="00062280" w:rsidP="00062280">
      <w:pPr>
        <w:spacing w:after="160" w:line="240" w:lineRule="auto"/>
        <w:rPr>
          <w:rFonts w:eastAsia="Times New Roman" w:cs="Times New Roman"/>
          <w:szCs w:val="24"/>
          <w:lang w:eastAsia="en-AU"/>
        </w:rPr>
      </w:pPr>
      <w:r w:rsidRPr="000834E9">
        <w:rPr>
          <w:rFonts w:eastAsia="Times New Roman" w:cs="Times New Roman"/>
          <w:szCs w:val="24"/>
          <w:lang w:eastAsia="en-AU"/>
        </w:rPr>
        <w:tab/>
        <w:t>Explore potential for people to access sub-optimal services overseas</w:t>
      </w:r>
    </w:p>
    <w:p w14:paraId="12620A4D" w14:textId="77777777" w:rsidR="00062280" w:rsidRPr="000834E9" w:rsidRDefault="00062280" w:rsidP="00062280">
      <w:pPr>
        <w:spacing w:after="160" w:line="240" w:lineRule="auto"/>
        <w:rPr>
          <w:rFonts w:eastAsia="Times New Roman" w:cs="Times New Roman"/>
          <w:szCs w:val="24"/>
          <w:lang w:eastAsia="en-AU"/>
        </w:rPr>
      </w:pPr>
      <w:r w:rsidRPr="000834E9">
        <w:rPr>
          <w:rFonts w:eastAsia="Times New Roman" w:cs="Times New Roman"/>
          <w:szCs w:val="24"/>
          <w:lang w:eastAsia="en-AU"/>
        </w:rPr>
        <w:tab/>
        <w:t>Explore adverse outcomes as they impact upon the QLD health system</w:t>
      </w:r>
    </w:p>
    <w:p w14:paraId="5631D6E8" w14:textId="77777777" w:rsidR="00062280" w:rsidRPr="000834E9" w:rsidRDefault="00062280" w:rsidP="00062280">
      <w:pPr>
        <w:spacing w:after="0" w:line="240" w:lineRule="auto"/>
        <w:rPr>
          <w:rFonts w:eastAsia="Times New Roman" w:cs="Times New Roman"/>
          <w:szCs w:val="24"/>
          <w:lang w:eastAsia="en-AU"/>
        </w:rPr>
      </w:pPr>
    </w:p>
    <w:p w14:paraId="510E5F31" w14:textId="30479448" w:rsidR="00062280" w:rsidRPr="000834E9" w:rsidRDefault="00062280" w:rsidP="00062280">
      <w:pPr>
        <w:spacing w:after="160" w:line="240" w:lineRule="auto"/>
        <w:rPr>
          <w:rFonts w:eastAsia="Times New Roman" w:cs="Times New Roman"/>
          <w:szCs w:val="24"/>
          <w:lang w:eastAsia="en-AU"/>
        </w:rPr>
      </w:pPr>
      <w:r w:rsidRPr="000834E9">
        <w:rPr>
          <w:rFonts w:eastAsia="Times New Roman" w:cs="Times New Roman"/>
          <w:szCs w:val="24"/>
          <w:lang w:eastAsia="en-AU"/>
        </w:rPr>
        <w:t>How have Transgender people been able to meet the costs of gender</w:t>
      </w:r>
      <w:r w:rsidR="002C6835">
        <w:rPr>
          <w:rFonts w:eastAsia="Times New Roman" w:cs="Times New Roman"/>
          <w:szCs w:val="24"/>
          <w:lang w:eastAsia="en-AU"/>
        </w:rPr>
        <w:t>-</w:t>
      </w:r>
      <w:r w:rsidRPr="000834E9">
        <w:rPr>
          <w:rFonts w:eastAsia="Times New Roman" w:cs="Times New Roman"/>
          <w:szCs w:val="24"/>
          <w:lang w:eastAsia="en-AU"/>
        </w:rPr>
        <w:t>affirming surgery in Queensland/Australia/Internationally?</w:t>
      </w:r>
    </w:p>
    <w:p w14:paraId="2F66BDA2" w14:textId="77777777" w:rsidR="00062280" w:rsidRPr="000834E9" w:rsidRDefault="00062280" w:rsidP="00062280">
      <w:pPr>
        <w:spacing w:after="160" w:line="240" w:lineRule="auto"/>
        <w:rPr>
          <w:rFonts w:eastAsia="Times New Roman" w:cs="Times New Roman"/>
          <w:szCs w:val="24"/>
          <w:lang w:eastAsia="en-AU"/>
        </w:rPr>
      </w:pPr>
      <w:r w:rsidRPr="000834E9">
        <w:rPr>
          <w:rFonts w:eastAsia="Times New Roman" w:cs="Times New Roman"/>
          <w:szCs w:val="24"/>
          <w:lang w:eastAsia="en-AU"/>
        </w:rPr>
        <w:tab/>
        <w:t>Explore the role of Medicare rebates</w:t>
      </w:r>
    </w:p>
    <w:p w14:paraId="1385B9BC" w14:textId="77777777" w:rsidR="00062280" w:rsidRPr="000834E9" w:rsidRDefault="00062280" w:rsidP="00062280">
      <w:pPr>
        <w:spacing w:after="160" w:line="240" w:lineRule="auto"/>
        <w:rPr>
          <w:rFonts w:eastAsia="Times New Roman" w:cs="Times New Roman"/>
          <w:szCs w:val="24"/>
          <w:lang w:eastAsia="en-AU"/>
        </w:rPr>
      </w:pPr>
      <w:r w:rsidRPr="000834E9">
        <w:rPr>
          <w:rFonts w:eastAsia="Times New Roman" w:cs="Times New Roman"/>
          <w:szCs w:val="24"/>
          <w:lang w:eastAsia="en-AU"/>
        </w:rPr>
        <w:lastRenderedPageBreak/>
        <w:tab/>
        <w:t>Explore the role of private health insurance</w:t>
      </w:r>
    </w:p>
    <w:p w14:paraId="0C331886" w14:textId="77777777" w:rsidR="00062280" w:rsidRPr="000834E9" w:rsidRDefault="00062280" w:rsidP="00062280">
      <w:pPr>
        <w:spacing w:after="160" w:line="240" w:lineRule="auto"/>
        <w:rPr>
          <w:rFonts w:eastAsia="Times New Roman" w:cs="Times New Roman"/>
          <w:szCs w:val="24"/>
          <w:lang w:eastAsia="en-AU"/>
        </w:rPr>
      </w:pPr>
      <w:r w:rsidRPr="000834E9">
        <w:rPr>
          <w:rFonts w:eastAsia="Times New Roman" w:cs="Times New Roman"/>
          <w:szCs w:val="24"/>
          <w:lang w:eastAsia="en-AU"/>
        </w:rPr>
        <w:tab/>
        <w:t>Explore the challenge for people to work, earn incomes and save</w:t>
      </w:r>
    </w:p>
    <w:p w14:paraId="1F407B23" w14:textId="77777777" w:rsidR="00062280" w:rsidRPr="000834E9" w:rsidRDefault="00062280" w:rsidP="00062280">
      <w:pPr>
        <w:spacing w:after="0" w:line="240" w:lineRule="auto"/>
        <w:rPr>
          <w:rFonts w:eastAsia="Times New Roman" w:cs="Times New Roman"/>
          <w:szCs w:val="24"/>
          <w:lang w:eastAsia="en-AU"/>
        </w:rPr>
      </w:pPr>
    </w:p>
    <w:p w14:paraId="07C0B8DF" w14:textId="1E255955" w:rsidR="00062280" w:rsidRPr="000834E9" w:rsidRDefault="00062280" w:rsidP="00062280">
      <w:pPr>
        <w:spacing w:after="160" w:line="240" w:lineRule="auto"/>
        <w:rPr>
          <w:rFonts w:eastAsia="Times New Roman" w:cs="Times New Roman"/>
          <w:szCs w:val="24"/>
          <w:lang w:eastAsia="en-AU"/>
        </w:rPr>
      </w:pPr>
      <w:r w:rsidRPr="000834E9">
        <w:rPr>
          <w:rFonts w:eastAsia="Times New Roman" w:cs="Times New Roman"/>
          <w:szCs w:val="24"/>
          <w:lang w:eastAsia="en-AU"/>
        </w:rPr>
        <w:t>Looking across the world, can you identify any programs that provide the best model of care for enabling gender</w:t>
      </w:r>
      <w:r w:rsidR="002C6835">
        <w:rPr>
          <w:rFonts w:eastAsia="Times New Roman" w:cs="Times New Roman"/>
          <w:szCs w:val="24"/>
          <w:lang w:eastAsia="en-AU"/>
        </w:rPr>
        <w:t>-</w:t>
      </w:r>
      <w:r w:rsidRPr="000834E9">
        <w:rPr>
          <w:rFonts w:eastAsia="Times New Roman" w:cs="Times New Roman"/>
          <w:szCs w:val="24"/>
          <w:lang w:eastAsia="en-AU"/>
        </w:rPr>
        <w:t>affirming surgery?</w:t>
      </w:r>
    </w:p>
    <w:p w14:paraId="0780FD9C" w14:textId="77777777" w:rsidR="00062280" w:rsidRPr="000834E9" w:rsidRDefault="00062280" w:rsidP="00062280">
      <w:pPr>
        <w:spacing w:after="160" w:line="240" w:lineRule="auto"/>
        <w:rPr>
          <w:rFonts w:eastAsia="Times New Roman" w:cs="Times New Roman"/>
          <w:szCs w:val="24"/>
          <w:lang w:eastAsia="en-AU"/>
        </w:rPr>
      </w:pPr>
      <w:r w:rsidRPr="000834E9">
        <w:rPr>
          <w:rFonts w:eastAsia="Times New Roman" w:cs="Times New Roman"/>
          <w:szCs w:val="24"/>
          <w:lang w:eastAsia="en-AU"/>
        </w:rPr>
        <w:tab/>
        <w:t>Explore how this model is funded?</w:t>
      </w:r>
    </w:p>
    <w:p w14:paraId="7A8DFECB" w14:textId="77777777" w:rsidR="00062280" w:rsidRPr="000834E9" w:rsidRDefault="00062280" w:rsidP="00062280">
      <w:pPr>
        <w:spacing w:after="160" w:line="240" w:lineRule="auto"/>
        <w:rPr>
          <w:rFonts w:eastAsia="Times New Roman" w:cs="Times New Roman"/>
          <w:szCs w:val="24"/>
          <w:lang w:eastAsia="en-AU"/>
        </w:rPr>
      </w:pPr>
      <w:r w:rsidRPr="000834E9">
        <w:rPr>
          <w:rFonts w:eastAsia="Times New Roman" w:cs="Times New Roman"/>
          <w:szCs w:val="24"/>
          <w:lang w:eastAsia="en-AU"/>
        </w:rPr>
        <w:tab/>
        <w:t>Explore whether these models could be translated to QLD/Australia?</w:t>
      </w:r>
    </w:p>
    <w:p w14:paraId="3474A9A2" w14:textId="77777777" w:rsidR="00062280" w:rsidRPr="000834E9" w:rsidRDefault="00062280" w:rsidP="00062280">
      <w:pPr>
        <w:spacing w:after="0" w:line="240" w:lineRule="auto"/>
        <w:rPr>
          <w:rFonts w:eastAsia="Times New Roman" w:cs="Times New Roman"/>
          <w:szCs w:val="24"/>
          <w:lang w:eastAsia="en-AU"/>
        </w:rPr>
      </w:pPr>
    </w:p>
    <w:p w14:paraId="7A9C774D" w14:textId="051C5C24" w:rsidR="00062280" w:rsidRPr="000834E9" w:rsidRDefault="00062280" w:rsidP="00062280">
      <w:pPr>
        <w:spacing w:after="160" w:line="240" w:lineRule="auto"/>
        <w:rPr>
          <w:rFonts w:eastAsia="Times New Roman" w:cs="Times New Roman"/>
          <w:szCs w:val="24"/>
          <w:lang w:eastAsia="en-AU"/>
        </w:rPr>
      </w:pPr>
      <w:r w:rsidRPr="000834E9">
        <w:rPr>
          <w:rFonts w:eastAsia="Times New Roman" w:cs="Times New Roman"/>
          <w:szCs w:val="24"/>
          <w:lang w:eastAsia="en-AU"/>
        </w:rPr>
        <w:t xml:space="preserve">What model of </w:t>
      </w:r>
      <w:r w:rsidR="004166AD">
        <w:rPr>
          <w:rFonts w:eastAsia="Times New Roman" w:cs="Times New Roman"/>
          <w:szCs w:val="24"/>
          <w:lang w:eastAsia="en-AU"/>
        </w:rPr>
        <w:t>publicly-funded</w:t>
      </w:r>
      <w:r w:rsidRPr="000834E9">
        <w:rPr>
          <w:rFonts w:eastAsia="Times New Roman" w:cs="Times New Roman"/>
          <w:szCs w:val="24"/>
          <w:lang w:eastAsia="en-AU"/>
        </w:rPr>
        <w:t xml:space="preserve"> gender</w:t>
      </w:r>
      <w:r w:rsidR="002C6835">
        <w:rPr>
          <w:rFonts w:eastAsia="Times New Roman" w:cs="Times New Roman"/>
          <w:szCs w:val="24"/>
          <w:lang w:eastAsia="en-AU"/>
        </w:rPr>
        <w:t>-</w:t>
      </w:r>
      <w:r w:rsidRPr="000834E9">
        <w:rPr>
          <w:rFonts w:eastAsia="Times New Roman" w:cs="Times New Roman"/>
          <w:szCs w:val="24"/>
          <w:lang w:eastAsia="en-AU"/>
        </w:rPr>
        <w:t>affirming surgery could be implemented in Queensland?</w:t>
      </w:r>
    </w:p>
    <w:p w14:paraId="5F99C1CD" w14:textId="77777777" w:rsidR="00062280" w:rsidRPr="000834E9" w:rsidRDefault="00062280" w:rsidP="00062280">
      <w:pPr>
        <w:spacing w:after="160" w:line="240" w:lineRule="auto"/>
        <w:rPr>
          <w:rFonts w:eastAsia="Times New Roman" w:cs="Times New Roman"/>
          <w:szCs w:val="24"/>
          <w:lang w:eastAsia="en-AU"/>
        </w:rPr>
      </w:pPr>
      <w:r w:rsidRPr="000834E9">
        <w:rPr>
          <w:rFonts w:eastAsia="Times New Roman" w:cs="Times New Roman"/>
          <w:szCs w:val="24"/>
          <w:lang w:eastAsia="en-AU"/>
        </w:rPr>
        <w:tab/>
        <w:t>Explore how likely this would be?</w:t>
      </w:r>
    </w:p>
    <w:p w14:paraId="28ACC6FE" w14:textId="77777777" w:rsidR="00062280" w:rsidRPr="000834E9" w:rsidRDefault="00062280" w:rsidP="00062280">
      <w:pPr>
        <w:spacing w:after="160" w:line="240" w:lineRule="auto"/>
        <w:rPr>
          <w:rFonts w:eastAsia="Times New Roman" w:cs="Times New Roman"/>
          <w:szCs w:val="24"/>
          <w:lang w:eastAsia="en-AU"/>
        </w:rPr>
      </w:pPr>
      <w:r w:rsidRPr="000834E9">
        <w:rPr>
          <w:rFonts w:eastAsia="Times New Roman" w:cs="Times New Roman"/>
          <w:szCs w:val="24"/>
          <w:lang w:eastAsia="en-AU"/>
        </w:rPr>
        <w:tab/>
        <w:t>Explore what would need to change?</w:t>
      </w:r>
    </w:p>
    <w:p w14:paraId="075AB8DF" w14:textId="77777777" w:rsidR="00062280" w:rsidRPr="000834E9" w:rsidRDefault="00062280" w:rsidP="00062280">
      <w:pPr>
        <w:spacing w:after="160" w:line="240" w:lineRule="auto"/>
        <w:ind w:firstLine="720"/>
        <w:rPr>
          <w:rFonts w:eastAsia="Times New Roman" w:cs="Times New Roman"/>
          <w:szCs w:val="24"/>
          <w:lang w:eastAsia="en-AU"/>
        </w:rPr>
      </w:pPr>
      <w:r w:rsidRPr="000834E9">
        <w:rPr>
          <w:rFonts w:eastAsia="Times New Roman" w:cs="Times New Roman"/>
          <w:szCs w:val="24"/>
          <w:lang w:eastAsia="en-AU"/>
        </w:rPr>
        <w:t>Explore funding options</w:t>
      </w:r>
    </w:p>
    <w:p w14:paraId="3E72F823" w14:textId="77777777" w:rsidR="00062280" w:rsidRPr="000834E9" w:rsidRDefault="00062280" w:rsidP="00062280">
      <w:pPr>
        <w:spacing w:after="160" w:line="240" w:lineRule="auto"/>
        <w:rPr>
          <w:rFonts w:eastAsia="Times New Roman" w:cs="Times New Roman"/>
          <w:szCs w:val="24"/>
          <w:lang w:eastAsia="en-AU"/>
        </w:rPr>
      </w:pPr>
      <w:r w:rsidRPr="000834E9">
        <w:rPr>
          <w:rFonts w:eastAsia="Times New Roman" w:cs="Times New Roman"/>
          <w:szCs w:val="24"/>
          <w:lang w:eastAsia="en-AU"/>
        </w:rPr>
        <w:tab/>
        <w:t>Explore what sectors would need to be involved?</w:t>
      </w:r>
    </w:p>
    <w:p w14:paraId="5BA6283C" w14:textId="77777777" w:rsidR="00062280" w:rsidRPr="000834E9" w:rsidRDefault="00062280" w:rsidP="00062280">
      <w:pPr>
        <w:spacing w:after="0" w:line="240" w:lineRule="auto"/>
        <w:rPr>
          <w:rFonts w:eastAsia="Times New Roman" w:cs="Times New Roman"/>
          <w:szCs w:val="24"/>
          <w:lang w:eastAsia="en-AU"/>
        </w:rPr>
      </w:pPr>
    </w:p>
    <w:p w14:paraId="1062779E" w14:textId="22CCA996" w:rsidR="00062280" w:rsidRPr="000834E9" w:rsidRDefault="00062280" w:rsidP="00062280">
      <w:pPr>
        <w:spacing w:after="160" w:line="240" w:lineRule="auto"/>
        <w:rPr>
          <w:rFonts w:eastAsia="Times New Roman" w:cs="Times New Roman"/>
          <w:szCs w:val="24"/>
          <w:lang w:eastAsia="en-AU"/>
        </w:rPr>
      </w:pPr>
      <w:r w:rsidRPr="000834E9">
        <w:rPr>
          <w:rFonts w:eastAsia="Times New Roman" w:cs="Times New Roman"/>
          <w:szCs w:val="24"/>
          <w:lang w:eastAsia="en-AU"/>
        </w:rPr>
        <w:t>Should a gender</w:t>
      </w:r>
      <w:r w:rsidR="002C6835">
        <w:rPr>
          <w:rFonts w:eastAsia="Times New Roman" w:cs="Times New Roman"/>
          <w:szCs w:val="24"/>
          <w:lang w:eastAsia="en-AU"/>
        </w:rPr>
        <w:t>-</w:t>
      </w:r>
      <w:r w:rsidRPr="000834E9">
        <w:rPr>
          <w:rFonts w:eastAsia="Times New Roman" w:cs="Times New Roman"/>
          <w:szCs w:val="24"/>
          <w:lang w:eastAsia="en-AU"/>
        </w:rPr>
        <w:t>affirming surgical team be state based or national based?</w:t>
      </w:r>
    </w:p>
    <w:p w14:paraId="2C939881" w14:textId="77777777" w:rsidR="00062280" w:rsidRPr="000834E9" w:rsidRDefault="00062280" w:rsidP="00062280">
      <w:pPr>
        <w:spacing w:after="160" w:line="240" w:lineRule="auto"/>
        <w:ind w:left="720"/>
        <w:rPr>
          <w:rFonts w:eastAsia="Times New Roman" w:cs="Times New Roman"/>
          <w:szCs w:val="24"/>
          <w:lang w:eastAsia="en-AU"/>
        </w:rPr>
      </w:pPr>
      <w:r w:rsidRPr="000834E9">
        <w:rPr>
          <w:rFonts w:eastAsia="Times New Roman" w:cs="Times New Roman"/>
          <w:szCs w:val="24"/>
          <w:lang w:eastAsia="en-AU"/>
        </w:rPr>
        <w:t>Explore whether Australia could realistically support multiple teams or just one national team</w:t>
      </w:r>
    </w:p>
    <w:p w14:paraId="354E57DE" w14:textId="77777777" w:rsidR="00062280" w:rsidRPr="000834E9" w:rsidRDefault="00062280" w:rsidP="00062280">
      <w:pPr>
        <w:spacing w:after="160" w:line="240" w:lineRule="auto"/>
        <w:ind w:left="720"/>
        <w:rPr>
          <w:rFonts w:eastAsia="Times New Roman" w:cs="Times New Roman"/>
          <w:szCs w:val="24"/>
          <w:lang w:eastAsia="en-AU"/>
        </w:rPr>
      </w:pPr>
      <w:r w:rsidRPr="000834E9">
        <w:rPr>
          <w:rFonts w:eastAsia="Times New Roman" w:cs="Times New Roman"/>
          <w:szCs w:val="24"/>
          <w:lang w:eastAsia="en-AU"/>
        </w:rPr>
        <w:t>Explore role of Monash Health Gender Clinic</w:t>
      </w:r>
    </w:p>
    <w:p w14:paraId="198DB2AC" w14:textId="3735DE7A" w:rsidR="00062280" w:rsidRPr="000834E9" w:rsidRDefault="00062280" w:rsidP="00062280">
      <w:pPr>
        <w:spacing w:after="160" w:line="240" w:lineRule="auto"/>
        <w:rPr>
          <w:rFonts w:eastAsia="Times New Roman" w:cs="Times New Roman"/>
          <w:szCs w:val="24"/>
          <w:lang w:eastAsia="en-AU"/>
        </w:rPr>
      </w:pPr>
      <w:r w:rsidRPr="000834E9">
        <w:rPr>
          <w:rFonts w:eastAsia="Times New Roman" w:cs="Times New Roman"/>
          <w:szCs w:val="24"/>
          <w:lang w:eastAsia="en-AU"/>
        </w:rPr>
        <w:t xml:space="preserve">What would be social, health and economic advantages of a state based </w:t>
      </w:r>
      <w:r w:rsidR="004166AD">
        <w:rPr>
          <w:rFonts w:eastAsia="Times New Roman" w:cs="Times New Roman"/>
          <w:szCs w:val="24"/>
          <w:lang w:eastAsia="en-AU"/>
        </w:rPr>
        <w:t>publicly-funded</w:t>
      </w:r>
      <w:r w:rsidRPr="000834E9">
        <w:rPr>
          <w:rFonts w:eastAsia="Times New Roman" w:cs="Times New Roman"/>
          <w:szCs w:val="24"/>
          <w:lang w:eastAsia="en-AU"/>
        </w:rPr>
        <w:t xml:space="preserve"> gender</w:t>
      </w:r>
      <w:r w:rsidR="002C6835">
        <w:rPr>
          <w:rFonts w:eastAsia="Times New Roman" w:cs="Times New Roman"/>
          <w:szCs w:val="24"/>
          <w:lang w:eastAsia="en-AU"/>
        </w:rPr>
        <w:t>-</w:t>
      </w:r>
      <w:r w:rsidRPr="000834E9">
        <w:rPr>
          <w:rFonts w:eastAsia="Times New Roman" w:cs="Times New Roman"/>
          <w:szCs w:val="24"/>
          <w:lang w:eastAsia="en-AU"/>
        </w:rPr>
        <w:t>affirming surgical team based in Queensland?</w:t>
      </w:r>
    </w:p>
    <w:p w14:paraId="6C0C2DD9" w14:textId="77777777" w:rsidR="00062280" w:rsidRPr="000834E9" w:rsidRDefault="00062280" w:rsidP="00062280">
      <w:pPr>
        <w:spacing w:after="160" w:line="240" w:lineRule="auto"/>
        <w:ind w:firstLine="720"/>
        <w:rPr>
          <w:rFonts w:eastAsia="Times New Roman" w:cs="Times New Roman"/>
          <w:szCs w:val="24"/>
          <w:lang w:eastAsia="en-AU"/>
        </w:rPr>
      </w:pPr>
      <w:r w:rsidRPr="000834E9">
        <w:rPr>
          <w:rFonts w:eastAsia="Times New Roman" w:cs="Times New Roman"/>
          <w:szCs w:val="24"/>
          <w:lang w:eastAsia="en-AU"/>
        </w:rPr>
        <w:t>Explore the relative benefits of state based versus national based.</w:t>
      </w:r>
    </w:p>
    <w:p w14:paraId="0FDB01CA" w14:textId="77777777" w:rsidR="00790D35" w:rsidRPr="000834E9" w:rsidRDefault="00790D35" w:rsidP="00790D35"/>
    <w:sectPr w:rsidR="00790D35" w:rsidRPr="000834E9" w:rsidSect="00587D73">
      <w:headerReference w:type="default" r:id="rId11"/>
      <w:headerReference w:type="first" r:id="rId12"/>
      <w:pgSz w:w="11906" w:h="16838"/>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D4D78B" w14:textId="77777777" w:rsidR="00E53F69" w:rsidRDefault="00E53F69" w:rsidP="00BC3B23">
      <w:pPr>
        <w:spacing w:after="0" w:line="240" w:lineRule="auto"/>
      </w:pPr>
      <w:r>
        <w:separator/>
      </w:r>
    </w:p>
  </w:endnote>
  <w:endnote w:type="continuationSeparator" w:id="0">
    <w:p w14:paraId="0B0D0DE4" w14:textId="77777777" w:rsidR="00E53F69" w:rsidRDefault="00E53F69" w:rsidP="00BC3B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604020202020204"/>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FB566D" w14:textId="77777777" w:rsidR="00E53F69" w:rsidRDefault="00E53F69" w:rsidP="00BC3B23">
      <w:pPr>
        <w:spacing w:after="0" w:line="240" w:lineRule="auto"/>
      </w:pPr>
      <w:r>
        <w:separator/>
      </w:r>
    </w:p>
  </w:footnote>
  <w:footnote w:type="continuationSeparator" w:id="0">
    <w:p w14:paraId="4BC7F95D" w14:textId="77777777" w:rsidR="00E53F69" w:rsidRDefault="00E53F69" w:rsidP="00BC3B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1708802"/>
      <w:docPartObj>
        <w:docPartGallery w:val="Page Numbers (Top of Page)"/>
        <w:docPartUnique/>
      </w:docPartObj>
    </w:sdtPr>
    <w:sdtEndPr>
      <w:rPr>
        <w:rFonts w:cs="Times New Roman"/>
        <w:noProof/>
      </w:rPr>
    </w:sdtEndPr>
    <w:sdtContent>
      <w:p w14:paraId="7D170132" w14:textId="28770689" w:rsidR="00317906" w:rsidRPr="00C857F0" w:rsidRDefault="00317906">
        <w:pPr>
          <w:pStyle w:val="Header"/>
          <w:jc w:val="right"/>
          <w:rPr>
            <w:rFonts w:cs="Times New Roman"/>
          </w:rPr>
        </w:pPr>
        <w:r>
          <w:t xml:space="preserve">PUBLICLY-FUNDED GENDER-AFFIRMING </w:t>
        </w:r>
        <w:r w:rsidRPr="001060B8">
          <w:rPr>
            <w:rFonts w:cs="Times New Roman"/>
            <w:bCs/>
            <w:szCs w:val="24"/>
          </w:rPr>
          <w:t>SURGERY</w:t>
        </w:r>
        <w:r w:rsidRPr="00881689">
          <w:rPr>
            <w:rFonts w:cs="Times New Roman"/>
            <w:b/>
            <w:szCs w:val="24"/>
          </w:rPr>
          <w:t xml:space="preserve"> </w:t>
        </w:r>
        <w:r>
          <w:t>IN QUEENSLAND</w:t>
        </w:r>
        <w:r>
          <w:rPr>
            <w:rFonts w:cs="Times New Roman"/>
            <w:szCs w:val="24"/>
          </w:rPr>
          <w:t xml:space="preserve"> </w:t>
        </w:r>
        <w:r>
          <w:rPr>
            <w:rFonts w:cs="Times New Roman"/>
            <w:szCs w:val="24"/>
          </w:rPr>
          <w:tab/>
        </w:r>
        <w:r>
          <w:rPr>
            <w:rFonts w:cs="Times New Roman"/>
            <w:szCs w:val="24"/>
          </w:rPr>
          <w:tab/>
        </w:r>
        <w:r w:rsidRPr="00C857F0">
          <w:rPr>
            <w:rFonts w:cs="Times New Roman"/>
          </w:rPr>
          <w:fldChar w:fldCharType="begin"/>
        </w:r>
        <w:r w:rsidRPr="00C857F0">
          <w:rPr>
            <w:rFonts w:cs="Times New Roman"/>
          </w:rPr>
          <w:instrText xml:space="preserve"> PAGE   \* MERGEFORMAT </w:instrText>
        </w:r>
        <w:r w:rsidRPr="00C857F0">
          <w:rPr>
            <w:rFonts w:cs="Times New Roman"/>
          </w:rPr>
          <w:fldChar w:fldCharType="separate"/>
        </w:r>
        <w:r w:rsidR="007A0EB6">
          <w:rPr>
            <w:rFonts w:cs="Times New Roman"/>
            <w:noProof/>
          </w:rPr>
          <w:t>14</w:t>
        </w:r>
        <w:r w:rsidRPr="00C857F0">
          <w:rPr>
            <w:rFonts w:cs="Times New Roman"/>
            <w:noProof/>
          </w:rPr>
          <w:fldChar w:fldCharType="end"/>
        </w:r>
      </w:p>
    </w:sdtContent>
  </w:sdt>
  <w:p w14:paraId="7695CAF4" w14:textId="77777777" w:rsidR="00317906" w:rsidRDefault="003179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4B803" w14:textId="33E2216D" w:rsidR="00317906" w:rsidRDefault="00317906" w:rsidP="00380F05">
    <w:pPr>
      <w:pStyle w:val="Header"/>
      <w:tabs>
        <w:tab w:val="clear" w:pos="4513"/>
        <w:tab w:val="center" w:pos="1276"/>
      </w:tabs>
      <w:jc w:val="right"/>
    </w:pPr>
    <w:r>
      <w:tab/>
      <w:t xml:space="preserve">PUBLICLY-FUNDED GENDER-AFFIRMING </w:t>
    </w:r>
    <w:r w:rsidRPr="001060B8">
      <w:rPr>
        <w:rFonts w:cs="Times New Roman"/>
        <w:bCs/>
        <w:szCs w:val="24"/>
      </w:rPr>
      <w:t>SURGERY</w:t>
    </w:r>
    <w:r w:rsidRPr="00881689">
      <w:rPr>
        <w:rFonts w:cs="Times New Roman"/>
        <w:b/>
        <w:szCs w:val="24"/>
      </w:rPr>
      <w:t xml:space="preserve"> </w:t>
    </w:r>
    <w:r>
      <w:t xml:space="preserve">IN </w:t>
    </w:r>
    <w:r w:rsidR="00715924">
      <w:t>AUSTRALIA</w:t>
    </w:r>
    <w:r>
      <w:tab/>
    </w:r>
    <w:sdt>
      <w:sdtPr>
        <w:id w:val="-2087214143"/>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7A0EB6">
          <w:rPr>
            <w:noProof/>
          </w:rPr>
          <w:t>i</w:t>
        </w:r>
        <w:r>
          <w:rPr>
            <w:noProof/>
          </w:rPr>
          <w:fldChar w:fldCharType="end"/>
        </w:r>
      </w:sdtContent>
    </w:sdt>
  </w:p>
  <w:p w14:paraId="1EB037FA" w14:textId="77777777" w:rsidR="00317906" w:rsidRPr="00894B46" w:rsidRDefault="00317906" w:rsidP="00894B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F2CBB"/>
    <w:multiLevelType w:val="multilevel"/>
    <w:tmpl w:val="9DC04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9F6448"/>
    <w:multiLevelType w:val="hybridMultilevel"/>
    <w:tmpl w:val="EDEE74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97152D7"/>
    <w:multiLevelType w:val="multilevel"/>
    <w:tmpl w:val="82EAA9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429812292">
    <w:abstractNumId w:val="0"/>
  </w:num>
  <w:num w:numId="2" w16cid:durableId="488444828">
    <w:abstractNumId w:val="1"/>
  </w:num>
  <w:num w:numId="3" w16cid:durableId="18386149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zA2MrUwNDM1Nrc0NzJR0lEKTi0uzszPAymwqAUAHUKf7CwAAAA="/>
  </w:docVars>
  <w:rsids>
    <w:rsidRoot w:val="00BC3B23"/>
    <w:rsid w:val="00000EA0"/>
    <w:rsid w:val="00002081"/>
    <w:rsid w:val="00002CAE"/>
    <w:rsid w:val="000036F5"/>
    <w:rsid w:val="0000469C"/>
    <w:rsid w:val="00007DA3"/>
    <w:rsid w:val="000160E5"/>
    <w:rsid w:val="00022B9C"/>
    <w:rsid w:val="0002434D"/>
    <w:rsid w:val="00031B2C"/>
    <w:rsid w:val="000331AE"/>
    <w:rsid w:val="00041753"/>
    <w:rsid w:val="000419B3"/>
    <w:rsid w:val="00051361"/>
    <w:rsid w:val="000547BB"/>
    <w:rsid w:val="00062280"/>
    <w:rsid w:val="00062ADB"/>
    <w:rsid w:val="000639EC"/>
    <w:rsid w:val="00064DAB"/>
    <w:rsid w:val="000656BE"/>
    <w:rsid w:val="0006627D"/>
    <w:rsid w:val="00066E36"/>
    <w:rsid w:val="00080345"/>
    <w:rsid w:val="00081E06"/>
    <w:rsid w:val="00082308"/>
    <w:rsid w:val="000834E9"/>
    <w:rsid w:val="000901B3"/>
    <w:rsid w:val="00097D26"/>
    <w:rsid w:val="000A0C58"/>
    <w:rsid w:val="000A2F28"/>
    <w:rsid w:val="000A30DD"/>
    <w:rsid w:val="000A7DB3"/>
    <w:rsid w:val="000B2BF4"/>
    <w:rsid w:val="000B58AD"/>
    <w:rsid w:val="000C03D3"/>
    <w:rsid w:val="000C2F40"/>
    <w:rsid w:val="000C3DC4"/>
    <w:rsid w:val="000C4CBB"/>
    <w:rsid w:val="000C55BC"/>
    <w:rsid w:val="000C6C56"/>
    <w:rsid w:val="000D2610"/>
    <w:rsid w:val="000D4815"/>
    <w:rsid w:val="000D4BAC"/>
    <w:rsid w:val="000D648F"/>
    <w:rsid w:val="000D763C"/>
    <w:rsid w:val="000D77C5"/>
    <w:rsid w:val="000E1FC2"/>
    <w:rsid w:val="000E7232"/>
    <w:rsid w:val="000E795D"/>
    <w:rsid w:val="000F326D"/>
    <w:rsid w:val="000F5300"/>
    <w:rsid w:val="000F7672"/>
    <w:rsid w:val="000F7B8A"/>
    <w:rsid w:val="001002A2"/>
    <w:rsid w:val="001044C2"/>
    <w:rsid w:val="00110574"/>
    <w:rsid w:val="00110EE7"/>
    <w:rsid w:val="001119CC"/>
    <w:rsid w:val="00111DAD"/>
    <w:rsid w:val="00116C14"/>
    <w:rsid w:val="001215A0"/>
    <w:rsid w:val="00123E97"/>
    <w:rsid w:val="0012783E"/>
    <w:rsid w:val="00131761"/>
    <w:rsid w:val="00133F14"/>
    <w:rsid w:val="001452E0"/>
    <w:rsid w:val="001458BA"/>
    <w:rsid w:val="00146BD5"/>
    <w:rsid w:val="00150CE5"/>
    <w:rsid w:val="00150E41"/>
    <w:rsid w:val="00154ED0"/>
    <w:rsid w:val="00157D97"/>
    <w:rsid w:val="00157ECE"/>
    <w:rsid w:val="001607B7"/>
    <w:rsid w:val="00164C27"/>
    <w:rsid w:val="00170C3D"/>
    <w:rsid w:val="00172C0D"/>
    <w:rsid w:val="00173A2E"/>
    <w:rsid w:val="00175107"/>
    <w:rsid w:val="00186B01"/>
    <w:rsid w:val="0018795A"/>
    <w:rsid w:val="001906AD"/>
    <w:rsid w:val="00190AFB"/>
    <w:rsid w:val="0019227D"/>
    <w:rsid w:val="001A4349"/>
    <w:rsid w:val="001A59FF"/>
    <w:rsid w:val="001B1158"/>
    <w:rsid w:val="001B1E0D"/>
    <w:rsid w:val="001B2701"/>
    <w:rsid w:val="001B51A4"/>
    <w:rsid w:val="001B5C40"/>
    <w:rsid w:val="001B6A42"/>
    <w:rsid w:val="001B6EF7"/>
    <w:rsid w:val="001B7247"/>
    <w:rsid w:val="001B73A6"/>
    <w:rsid w:val="001C032E"/>
    <w:rsid w:val="001D091A"/>
    <w:rsid w:val="001D21A4"/>
    <w:rsid w:val="001D23B4"/>
    <w:rsid w:val="001D2460"/>
    <w:rsid w:val="001D2C0C"/>
    <w:rsid w:val="001D2C34"/>
    <w:rsid w:val="001D42DF"/>
    <w:rsid w:val="001D55B4"/>
    <w:rsid w:val="001D6284"/>
    <w:rsid w:val="001D7B12"/>
    <w:rsid w:val="001E5C1A"/>
    <w:rsid w:val="001E6307"/>
    <w:rsid w:val="001E69C3"/>
    <w:rsid w:val="001F1802"/>
    <w:rsid w:val="001F1C1C"/>
    <w:rsid w:val="001F5014"/>
    <w:rsid w:val="001F78BC"/>
    <w:rsid w:val="00202465"/>
    <w:rsid w:val="002025AB"/>
    <w:rsid w:val="002027E1"/>
    <w:rsid w:val="0021084A"/>
    <w:rsid w:val="00211ED2"/>
    <w:rsid w:val="00212699"/>
    <w:rsid w:val="00214058"/>
    <w:rsid w:val="00214101"/>
    <w:rsid w:val="00216E27"/>
    <w:rsid w:val="00217901"/>
    <w:rsid w:val="002221EB"/>
    <w:rsid w:val="00222A11"/>
    <w:rsid w:val="00223FAD"/>
    <w:rsid w:val="00224FE6"/>
    <w:rsid w:val="00225661"/>
    <w:rsid w:val="00225702"/>
    <w:rsid w:val="0022749C"/>
    <w:rsid w:val="00230AA0"/>
    <w:rsid w:val="0023596B"/>
    <w:rsid w:val="00237911"/>
    <w:rsid w:val="002414F3"/>
    <w:rsid w:val="00241C6D"/>
    <w:rsid w:val="002425AD"/>
    <w:rsid w:val="002439F3"/>
    <w:rsid w:val="00247744"/>
    <w:rsid w:val="002528D9"/>
    <w:rsid w:val="00262F65"/>
    <w:rsid w:val="00265B10"/>
    <w:rsid w:val="00266F64"/>
    <w:rsid w:val="0026731E"/>
    <w:rsid w:val="002678A3"/>
    <w:rsid w:val="00270ADE"/>
    <w:rsid w:val="002719B5"/>
    <w:rsid w:val="002736C6"/>
    <w:rsid w:val="00273FF3"/>
    <w:rsid w:val="00275339"/>
    <w:rsid w:val="00276322"/>
    <w:rsid w:val="002766F6"/>
    <w:rsid w:val="00276A61"/>
    <w:rsid w:val="002810B2"/>
    <w:rsid w:val="00283367"/>
    <w:rsid w:val="00283B0A"/>
    <w:rsid w:val="002914B0"/>
    <w:rsid w:val="002948C3"/>
    <w:rsid w:val="0029615E"/>
    <w:rsid w:val="002A40E6"/>
    <w:rsid w:val="002A4664"/>
    <w:rsid w:val="002A5017"/>
    <w:rsid w:val="002A68C4"/>
    <w:rsid w:val="002B3EDE"/>
    <w:rsid w:val="002B4009"/>
    <w:rsid w:val="002B4A36"/>
    <w:rsid w:val="002B5C8A"/>
    <w:rsid w:val="002C4EC0"/>
    <w:rsid w:val="002C6835"/>
    <w:rsid w:val="002D1F99"/>
    <w:rsid w:val="002D6F69"/>
    <w:rsid w:val="002D7C11"/>
    <w:rsid w:val="002E40C0"/>
    <w:rsid w:val="002E4166"/>
    <w:rsid w:val="002E5E1E"/>
    <w:rsid w:val="002E799E"/>
    <w:rsid w:val="002F58F2"/>
    <w:rsid w:val="002F6FBC"/>
    <w:rsid w:val="0030487F"/>
    <w:rsid w:val="00313DC1"/>
    <w:rsid w:val="00314048"/>
    <w:rsid w:val="00315998"/>
    <w:rsid w:val="00317906"/>
    <w:rsid w:val="003208FD"/>
    <w:rsid w:val="00320A7B"/>
    <w:rsid w:val="00322CB9"/>
    <w:rsid w:val="00325DEA"/>
    <w:rsid w:val="00326639"/>
    <w:rsid w:val="00326B47"/>
    <w:rsid w:val="00332F68"/>
    <w:rsid w:val="0033443B"/>
    <w:rsid w:val="003347D4"/>
    <w:rsid w:val="00334F64"/>
    <w:rsid w:val="0033540C"/>
    <w:rsid w:val="003371F6"/>
    <w:rsid w:val="00337CCA"/>
    <w:rsid w:val="00340FFD"/>
    <w:rsid w:val="00342528"/>
    <w:rsid w:val="00346DD9"/>
    <w:rsid w:val="00350DDE"/>
    <w:rsid w:val="0035147A"/>
    <w:rsid w:val="00351796"/>
    <w:rsid w:val="00353ED3"/>
    <w:rsid w:val="00355022"/>
    <w:rsid w:val="00355C9E"/>
    <w:rsid w:val="00360978"/>
    <w:rsid w:val="00363BD8"/>
    <w:rsid w:val="00364558"/>
    <w:rsid w:val="00366049"/>
    <w:rsid w:val="00366812"/>
    <w:rsid w:val="0037274D"/>
    <w:rsid w:val="00380F05"/>
    <w:rsid w:val="0038305F"/>
    <w:rsid w:val="00386481"/>
    <w:rsid w:val="00387153"/>
    <w:rsid w:val="00387E8A"/>
    <w:rsid w:val="003929E1"/>
    <w:rsid w:val="00392BC5"/>
    <w:rsid w:val="0039561B"/>
    <w:rsid w:val="003A04E2"/>
    <w:rsid w:val="003A1644"/>
    <w:rsid w:val="003A1DD6"/>
    <w:rsid w:val="003B0EAD"/>
    <w:rsid w:val="003B1CA1"/>
    <w:rsid w:val="003B2E7C"/>
    <w:rsid w:val="003B439F"/>
    <w:rsid w:val="003C1132"/>
    <w:rsid w:val="003C3AC1"/>
    <w:rsid w:val="003C47AD"/>
    <w:rsid w:val="003C54E4"/>
    <w:rsid w:val="003C6D00"/>
    <w:rsid w:val="003D0F5B"/>
    <w:rsid w:val="003D2B08"/>
    <w:rsid w:val="003D3641"/>
    <w:rsid w:val="003D6DF3"/>
    <w:rsid w:val="003D72C3"/>
    <w:rsid w:val="003E1D83"/>
    <w:rsid w:val="003E35F9"/>
    <w:rsid w:val="003E568C"/>
    <w:rsid w:val="003E6E5D"/>
    <w:rsid w:val="003E7DB4"/>
    <w:rsid w:val="003F124C"/>
    <w:rsid w:val="003F2487"/>
    <w:rsid w:val="003F376A"/>
    <w:rsid w:val="003F4380"/>
    <w:rsid w:val="003F7AD4"/>
    <w:rsid w:val="00413458"/>
    <w:rsid w:val="00415617"/>
    <w:rsid w:val="004166AD"/>
    <w:rsid w:val="00421712"/>
    <w:rsid w:val="004228A3"/>
    <w:rsid w:val="00422F79"/>
    <w:rsid w:val="00423CFC"/>
    <w:rsid w:val="00424577"/>
    <w:rsid w:val="0042506A"/>
    <w:rsid w:val="00434D62"/>
    <w:rsid w:val="00437F16"/>
    <w:rsid w:val="00442336"/>
    <w:rsid w:val="004432B5"/>
    <w:rsid w:val="00444356"/>
    <w:rsid w:val="004513DC"/>
    <w:rsid w:val="00451BBE"/>
    <w:rsid w:val="0045283C"/>
    <w:rsid w:val="00456884"/>
    <w:rsid w:val="0045726C"/>
    <w:rsid w:val="00463348"/>
    <w:rsid w:val="004658B7"/>
    <w:rsid w:val="00465D55"/>
    <w:rsid w:val="00472CA7"/>
    <w:rsid w:val="00473203"/>
    <w:rsid w:val="00473E7F"/>
    <w:rsid w:val="0047440B"/>
    <w:rsid w:val="0047558A"/>
    <w:rsid w:val="00477862"/>
    <w:rsid w:val="00477F3C"/>
    <w:rsid w:val="00477FF6"/>
    <w:rsid w:val="00480AF1"/>
    <w:rsid w:val="0048182E"/>
    <w:rsid w:val="00484C43"/>
    <w:rsid w:val="00484D9F"/>
    <w:rsid w:val="004923D0"/>
    <w:rsid w:val="00494B0B"/>
    <w:rsid w:val="00495647"/>
    <w:rsid w:val="004A42F3"/>
    <w:rsid w:val="004B00B4"/>
    <w:rsid w:val="004B23C1"/>
    <w:rsid w:val="004B59DB"/>
    <w:rsid w:val="004B77C8"/>
    <w:rsid w:val="004C1DA4"/>
    <w:rsid w:val="004C510D"/>
    <w:rsid w:val="004C5742"/>
    <w:rsid w:val="004C68A9"/>
    <w:rsid w:val="004C6913"/>
    <w:rsid w:val="004C7270"/>
    <w:rsid w:val="004D10D6"/>
    <w:rsid w:val="004D1153"/>
    <w:rsid w:val="004D3049"/>
    <w:rsid w:val="004D47D4"/>
    <w:rsid w:val="004D51EE"/>
    <w:rsid w:val="004D5F85"/>
    <w:rsid w:val="004E006E"/>
    <w:rsid w:val="004E47F4"/>
    <w:rsid w:val="004E5984"/>
    <w:rsid w:val="004F0310"/>
    <w:rsid w:val="004F0FA9"/>
    <w:rsid w:val="004F7AF1"/>
    <w:rsid w:val="004F7FEE"/>
    <w:rsid w:val="005021B7"/>
    <w:rsid w:val="005024DE"/>
    <w:rsid w:val="005033CC"/>
    <w:rsid w:val="005056DA"/>
    <w:rsid w:val="005069F2"/>
    <w:rsid w:val="00507B1A"/>
    <w:rsid w:val="00511C14"/>
    <w:rsid w:val="005129EE"/>
    <w:rsid w:val="00512EB5"/>
    <w:rsid w:val="005149CF"/>
    <w:rsid w:val="00514C9E"/>
    <w:rsid w:val="00515791"/>
    <w:rsid w:val="00515E86"/>
    <w:rsid w:val="00517904"/>
    <w:rsid w:val="00522588"/>
    <w:rsid w:val="00523D3C"/>
    <w:rsid w:val="00526677"/>
    <w:rsid w:val="005306A7"/>
    <w:rsid w:val="00530F1C"/>
    <w:rsid w:val="005337D3"/>
    <w:rsid w:val="005344CF"/>
    <w:rsid w:val="00534DD2"/>
    <w:rsid w:val="00541CCF"/>
    <w:rsid w:val="005423C4"/>
    <w:rsid w:val="005434B2"/>
    <w:rsid w:val="00543BF0"/>
    <w:rsid w:val="005468AC"/>
    <w:rsid w:val="00550E44"/>
    <w:rsid w:val="0055651C"/>
    <w:rsid w:val="0055704C"/>
    <w:rsid w:val="0056449A"/>
    <w:rsid w:val="0056498C"/>
    <w:rsid w:val="00565517"/>
    <w:rsid w:val="005704FF"/>
    <w:rsid w:val="00572E16"/>
    <w:rsid w:val="00580553"/>
    <w:rsid w:val="00583353"/>
    <w:rsid w:val="005852EC"/>
    <w:rsid w:val="00587D73"/>
    <w:rsid w:val="00590056"/>
    <w:rsid w:val="00592A01"/>
    <w:rsid w:val="0059507F"/>
    <w:rsid w:val="00596971"/>
    <w:rsid w:val="005A226B"/>
    <w:rsid w:val="005A25CF"/>
    <w:rsid w:val="005A3259"/>
    <w:rsid w:val="005A4FA4"/>
    <w:rsid w:val="005A6BED"/>
    <w:rsid w:val="005A7E0F"/>
    <w:rsid w:val="005B5A23"/>
    <w:rsid w:val="005C24D6"/>
    <w:rsid w:val="005C2B2D"/>
    <w:rsid w:val="005C312F"/>
    <w:rsid w:val="005C5A7E"/>
    <w:rsid w:val="005D13E5"/>
    <w:rsid w:val="005D3EA8"/>
    <w:rsid w:val="005E2966"/>
    <w:rsid w:val="005E4FCB"/>
    <w:rsid w:val="005E635C"/>
    <w:rsid w:val="005F0221"/>
    <w:rsid w:val="005F08D0"/>
    <w:rsid w:val="005F46FA"/>
    <w:rsid w:val="005F5D0D"/>
    <w:rsid w:val="005F5E68"/>
    <w:rsid w:val="005F6F65"/>
    <w:rsid w:val="006001E9"/>
    <w:rsid w:val="00603391"/>
    <w:rsid w:val="006033F4"/>
    <w:rsid w:val="0060587D"/>
    <w:rsid w:val="006073BA"/>
    <w:rsid w:val="006079B6"/>
    <w:rsid w:val="006129B1"/>
    <w:rsid w:val="00612DCC"/>
    <w:rsid w:val="0061412C"/>
    <w:rsid w:val="006221BA"/>
    <w:rsid w:val="00626D44"/>
    <w:rsid w:val="0063062D"/>
    <w:rsid w:val="00635CB2"/>
    <w:rsid w:val="0063609A"/>
    <w:rsid w:val="00636650"/>
    <w:rsid w:val="006374D5"/>
    <w:rsid w:val="00637843"/>
    <w:rsid w:val="00637A74"/>
    <w:rsid w:val="00641687"/>
    <w:rsid w:val="00641876"/>
    <w:rsid w:val="00641C16"/>
    <w:rsid w:val="00644FD5"/>
    <w:rsid w:val="006452E4"/>
    <w:rsid w:val="00645764"/>
    <w:rsid w:val="00646291"/>
    <w:rsid w:val="006518A1"/>
    <w:rsid w:val="00653932"/>
    <w:rsid w:val="00657116"/>
    <w:rsid w:val="00661211"/>
    <w:rsid w:val="00662003"/>
    <w:rsid w:val="00667DDE"/>
    <w:rsid w:val="0067015D"/>
    <w:rsid w:val="00673936"/>
    <w:rsid w:val="006740F5"/>
    <w:rsid w:val="0067416E"/>
    <w:rsid w:val="006804DC"/>
    <w:rsid w:val="0068075A"/>
    <w:rsid w:val="0068366D"/>
    <w:rsid w:val="006846DB"/>
    <w:rsid w:val="00686316"/>
    <w:rsid w:val="006868C9"/>
    <w:rsid w:val="00686CFC"/>
    <w:rsid w:val="006903BB"/>
    <w:rsid w:val="00691341"/>
    <w:rsid w:val="006915AB"/>
    <w:rsid w:val="006A0FB7"/>
    <w:rsid w:val="006A3676"/>
    <w:rsid w:val="006A475D"/>
    <w:rsid w:val="006A4779"/>
    <w:rsid w:val="006B0CBD"/>
    <w:rsid w:val="006B14C0"/>
    <w:rsid w:val="006B194C"/>
    <w:rsid w:val="006B1F1E"/>
    <w:rsid w:val="006B27EE"/>
    <w:rsid w:val="006B2807"/>
    <w:rsid w:val="006B495D"/>
    <w:rsid w:val="006B4BA4"/>
    <w:rsid w:val="006B53E2"/>
    <w:rsid w:val="006C697E"/>
    <w:rsid w:val="006C7B0C"/>
    <w:rsid w:val="006D1F82"/>
    <w:rsid w:val="006D2379"/>
    <w:rsid w:val="006D3991"/>
    <w:rsid w:val="006D6349"/>
    <w:rsid w:val="006D729C"/>
    <w:rsid w:val="006E20D3"/>
    <w:rsid w:val="006E25C5"/>
    <w:rsid w:val="006E336F"/>
    <w:rsid w:val="006E6C6F"/>
    <w:rsid w:val="006E7BE0"/>
    <w:rsid w:val="006F2145"/>
    <w:rsid w:val="006F4498"/>
    <w:rsid w:val="006F4B7A"/>
    <w:rsid w:val="007010AD"/>
    <w:rsid w:val="0070130D"/>
    <w:rsid w:val="00701D14"/>
    <w:rsid w:val="00701EF6"/>
    <w:rsid w:val="00701F87"/>
    <w:rsid w:val="00702371"/>
    <w:rsid w:val="00702E8E"/>
    <w:rsid w:val="00705314"/>
    <w:rsid w:val="007068F4"/>
    <w:rsid w:val="00710FB1"/>
    <w:rsid w:val="00715924"/>
    <w:rsid w:val="0072148F"/>
    <w:rsid w:val="007219F8"/>
    <w:rsid w:val="00725CCC"/>
    <w:rsid w:val="00730E71"/>
    <w:rsid w:val="007312AD"/>
    <w:rsid w:val="007422CC"/>
    <w:rsid w:val="0074234C"/>
    <w:rsid w:val="00743870"/>
    <w:rsid w:val="00745025"/>
    <w:rsid w:val="00750532"/>
    <w:rsid w:val="007653B2"/>
    <w:rsid w:val="0076645C"/>
    <w:rsid w:val="0076780E"/>
    <w:rsid w:val="00771004"/>
    <w:rsid w:val="00776C41"/>
    <w:rsid w:val="007822C5"/>
    <w:rsid w:val="007830D2"/>
    <w:rsid w:val="00787E9E"/>
    <w:rsid w:val="00790D35"/>
    <w:rsid w:val="0079152B"/>
    <w:rsid w:val="00792A44"/>
    <w:rsid w:val="00794D8C"/>
    <w:rsid w:val="00796EFC"/>
    <w:rsid w:val="00796FC2"/>
    <w:rsid w:val="007973E3"/>
    <w:rsid w:val="00797CFB"/>
    <w:rsid w:val="007A0EB6"/>
    <w:rsid w:val="007A1D18"/>
    <w:rsid w:val="007B45B8"/>
    <w:rsid w:val="007B7007"/>
    <w:rsid w:val="007C0372"/>
    <w:rsid w:val="007C23DF"/>
    <w:rsid w:val="007C3CB1"/>
    <w:rsid w:val="007C43B3"/>
    <w:rsid w:val="007C54FB"/>
    <w:rsid w:val="007C57D9"/>
    <w:rsid w:val="007D34E4"/>
    <w:rsid w:val="007D3A6B"/>
    <w:rsid w:val="007D6278"/>
    <w:rsid w:val="007D6F84"/>
    <w:rsid w:val="007D7560"/>
    <w:rsid w:val="007D7F3D"/>
    <w:rsid w:val="007E2D88"/>
    <w:rsid w:val="007F1CBD"/>
    <w:rsid w:val="007F47B9"/>
    <w:rsid w:val="007F72B2"/>
    <w:rsid w:val="00801B51"/>
    <w:rsid w:val="0080256A"/>
    <w:rsid w:val="008043B3"/>
    <w:rsid w:val="008120EE"/>
    <w:rsid w:val="00813564"/>
    <w:rsid w:val="00815154"/>
    <w:rsid w:val="00817C75"/>
    <w:rsid w:val="008218B6"/>
    <w:rsid w:val="00821F16"/>
    <w:rsid w:val="00822891"/>
    <w:rsid w:val="00822F78"/>
    <w:rsid w:val="00823745"/>
    <w:rsid w:val="00824308"/>
    <w:rsid w:val="00826557"/>
    <w:rsid w:val="00827B3B"/>
    <w:rsid w:val="008339E0"/>
    <w:rsid w:val="008358A6"/>
    <w:rsid w:val="008379D7"/>
    <w:rsid w:val="00842CB0"/>
    <w:rsid w:val="00850377"/>
    <w:rsid w:val="00852A7E"/>
    <w:rsid w:val="00853138"/>
    <w:rsid w:val="00854CF3"/>
    <w:rsid w:val="00855D56"/>
    <w:rsid w:val="00855F78"/>
    <w:rsid w:val="008570E8"/>
    <w:rsid w:val="008637E2"/>
    <w:rsid w:val="00863AF1"/>
    <w:rsid w:val="00863F0D"/>
    <w:rsid w:val="00864981"/>
    <w:rsid w:val="00872CAE"/>
    <w:rsid w:val="0087327F"/>
    <w:rsid w:val="00873CC2"/>
    <w:rsid w:val="00876F13"/>
    <w:rsid w:val="00883A5C"/>
    <w:rsid w:val="00883DA4"/>
    <w:rsid w:val="00892017"/>
    <w:rsid w:val="00893022"/>
    <w:rsid w:val="008942A2"/>
    <w:rsid w:val="00894B46"/>
    <w:rsid w:val="008956FE"/>
    <w:rsid w:val="008A0D37"/>
    <w:rsid w:val="008A3DDE"/>
    <w:rsid w:val="008A4C05"/>
    <w:rsid w:val="008A7DB4"/>
    <w:rsid w:val="008B0FDC"/>
    <w:rsid w:val="008B14F3"/>
    <w:rsid w:val="008B3C21"/>
    <w:rsid w:val="008C0431"/>
    <w:rsid w:val="008C175C"/>
    <w:rsid w:val="008C2067"/>
    <w:rsid w:val="008C3065"/>
    <w:rsid w:val="008C5C7E"/>
    <w:rsid w:val="008C723D"/>
    <w:rsid w:val="008D03DE"/>
    <w:rsid w:val="008D0B5B"/>
    <w:rsid w:val="008D316A"/>
    <w:rsid w:val="008D7F7F"/>
    <w:rsid w:val="008E1255"/>
    <w:rsid w:val="008E55FB"/>
    <w:rsid w:val="008E7433"/>
    <w:rsid w:val="008E788E"/>
    <w:rsid w:val="008E7CE6"/>
    <w:rsid w:val="008F1ABE"/>
    <w:rsid w:val="008F2274"/>
    <w:rsid w:val="008F6B03"/>
    <w:rsid w:val="0090017F"/>
    <w:rsid w:val="00904E8E"/>
    <w:rsid w:val="00907928"/>
    <w:rsid w:val="00907CC1"/>
    <w:rsid w:val="00910350"/>
    <w:rsid w:val="00911D26"/>
    <w:rsid w:val="00912EC4"/>
    <w:rsid w:val="009205C7"/>
    <w:rsid w:val="009217ED"/>
    <w:rsid w:val="00922C18"/>
    <w:rsid w:val="0092478C"/>
    <w:rsid w:val="00930539"/>
    <w:rsid w:val="009317D7"/>
    <w:rsid w:val="00933436"/>
    <w:rsid w:val="00933542"/>
    <w:rsid w:val="00934D97"/>
    <w:rsid w:val="0093597C"/>
    <w:rsid w:val="00936E54"/>
    <w:rsid w:val="00940386"/>
    <w:rsid w:val="0094195E"/>
    <w:rsid w:val="00944804"/>
    <w:rsid w:val="00952A98"/>
    <w:rsid w:val="009530CC"/>
    <w:rsid w:val="00953133"/>
    <w:rsid w:val="0095336C"/>
    <w:rsid w:val="00953761"/>
    <w:rsid w:val="009550EF"/>
    <w:rsid w:val="00956346"/>
    <w:rsid w:val="00956F1D"/>
    <w:rsid w:val="0096239E"/>
    <w:rsid w:val="00962F4F"/>
    <w:rsid w:val="0096487D"/>
    <w:rsid w:val="009716B2"/>
    <w:rsid w:val="00975AD5"/>
    <w:rsid w:val="00976317"/>
    <w:rsid w:val="00983DF8"/>
    <w:rsid w:val="00985BFB"/>
    <w:rsid w:val="00985C60"/>
    <w:rsid w:val="009904D7"/>
    <w:rsid w:val="00996F9C"/>
    <w:rsid w:val="009A4585"/>
    <w:rsid w:val="009A581E"/>
    <w:rsid w:val="009B69C1"/>
    <w:rsid w:val="009B7C8D"/>
    <w:rsid w:val="009C09DD"/>
    <w:rsid w:val="009C220B"/>
    <w:rsid w:val="009C3DF1"/>
    <w:rsid w:val="009C51ED"/>
    <w:rsid w:val="009D169F"/>
    <w:rsid w:val="009D304A"/>
    <w:rsid w:val="009D568B"/>
    <w:rsid w:val="009E02A2"/>
    <w:rsid w:val="009E305D"/>
    <w:rsid w:val="009E3502"/>
    <w:rsid w:val="009E58F3"/>
    <w:rsid w:val="009E5AFA"/>
    <w:rsid w:val="009E7A71"/>
    <w:rsid w:val="009F1783"/>
    <w:rsid w:val="009F1C8F"/>
    <w:rsid w:val="009F41FC"/>
    <w:rsid w:val="009F6833"/>
    <w:rsid w:val="00A01E16"/>
    <w:rsid w:val="00A05021"/>
    <w:rsid w:val="00A0566A"/>
    <w:rsid w:val="00A06B0F"/>
    <w:rsid w:val="00A100C1"/>
    <w:rsid w:val="00A213C0"/>
    <w:rsid w:val="00A21D20"/>
    <w:rsid w:val="00A2315F"/>
    <w:rsid w:val="00A2457B"/>
    <w:rsid w:val="00A31920"/>
    <w:rsid w:val="00A32BF2"/>
    <w:rsid w:val="00A32E8C"/>
    <w:rsid w:val="00A358B0"/>
    <w:rsid w:val="00A40D3F"/>
    <w:rsid w:val="00A43E12"/>
    <w:rsid w:val="00A47F78"/>
    <w:rsid w:val="00A515CE"/>
    <w:rsid w:val="00A522E3"/>
    <w:rsid w:val="00A60683"/>
    <w:rsid w:val="00A60ACD"/>
    <w:rsid w:val="00A61F92"/>
    <w:rsid w:val="00A626A4"/>
    <w:rsid w:val="00A631B2"/>
    <w:rsid w:val="00A65EA9"/>
    <w:rsid w:val="00A75A77"/>
    <w:rsid w:val="00A76078"/>
    <w:rsid w:val="00A768CA"/>
    <w:rsid w:val="00A771CD"/>
    <w:rsid w:val="00A7797F"/>
    <w:rsid w:val="00A8038E"/>
    <w:rsid w:val="00A81003"/>
    <w:rsid w:val="00A8295D"/>
    <w:rsid w:val="00A83A88"/>
    <w:rsid w:val="00A947C6"/>
    <w:rsid w:val="00AA28D0"/>
    <w:rsid w:val="00AA2CDA"/>
    <w:rsid w:val="00AA3F1E"/>
    <w:rsid w:val="00AA5061"/>
    <w:rsid w:val="00AA592E"/>
    <w:rsid w:val="00AA7393"/>
    <w:rsid w:val="00AB3CDA"/>
    <w:rsid w:val="00AB4307"/>
    <w:rsid w:val="00AC0E22"/>
    <w:rsid w:val="00AC4DF0"/>
    <w:rsid w:val="00AC6A27"/>
    <w:rsid w:val="00AD3F48"/>
    <w:rsid w:val="00AD45AB"/>
    <w:rsid w:val="00AD66AD"/>
    <w:rsid w:val="00AD6968"/>
    <w:rsid w:val="00AD771A"/>
    <w:rsid w:val="00AE2E00"/>
    <w:rsid w:val="00AE485E"/>
    <w:rsid w:val="00AF1B58"/>
    <w:rsid w:val="00B0432E"/>
    <w:rsid w:val="00B1002D"/>
    <w:rsid w:val="00B111D5"/>
    <w:rsid w:val="00B118D7"/>
    <w:rsid w:val="00B1578D"/>
    <w:rsid w:val="00B177F2"/>
    <w:rsid w:val="00B22A0F"/>
    <w:rsid w:val="00B253DB"/>
    <w:rsid w:val="00B25D14"/>
    <w:rsid w:val="00B27F1A"/>
    <w:rsid w:val="00B301CA"/>
    <w:rsid w:val="00B33AE0"/>
    <w:rsid w:val="00B350E1"/>
    <w:rsid w:val="00B3673B"/>
    <w:rsid w:val="00B4012C"/>
    <w:rsid w:val="00B427D3"/>
    <w:rsid w:val="00B434C9"/>
    <w:rsid w:val="00B50CF2"/>
    <w:rsid w:val="00B57B1E"/>
    <w:rsid w:val="00B6165E"/>
    <w:rsid w:val="00B66A0F"/>
    <w:rsid w:val="00B673A5"/>
    <w:rsid w:val="00B71F6A"/>
    <w:rsid w:val="00B7347B"/>
    <w:rsid w:val="00B743F0"/>
    <w:rsid w:val="00B8381E"/>
    <w:rsid w:val="00B87EDB"/>
    <w:rsid w:val="00B90443"/>
    <w:rsid w:val="00B91616"/>
    <w:rsid w:val="00B919C6"/>
    <w:rsid w:val="00B933E9"/>
    <w:rsid w:val="00B93741"/>
    <w:rsid w:val="00B93926"/>
    <w:rsid w:val="00B9545F"/>
    <w:rsid w:val="00BA68A9"/>
    <w:rsid w:val="00BA6A66"/>
    <w:rsid w:val="00BA7CE6"/>
    <w:rsid w:val="00BA7D46"/>
    <w:rsid w:val="00BA7E6D"/>
    <w:rsid w:val="00BB0696"/>
    <w:rsid w:val="00BB7064"/>
    <w:rsid w:val="00BB7914"/>
    <w:rsid w:val="00BC1512"/>
    <w:rsid w:val="00BC17DB"/>
    <w:rsid w:val="00BC2296"/>
    <w:rsid w:val="00BC3603"/>
    <w:rsid w:val="00BC3B23"/>
    <w:rsid w:val="00BD0C9F"/>
    <w:rsid w:val="00BD46C8"/>
    <w:rsid w:val="00BD5903"/>
    <w:rsid w:val="00BE123E"/>
    <w:rsid w:val="00BE6684"/>
    <w:rsid w:val="00BF0A25"/>
    <w:rsid w:val="00BF20BD"/>
    <w:rsid w:val="00BF4954"/>
    <w:rsid w:val="00BF4EE3"/>
    <w:rsid w:val="00BF51F6"/>
    <w:rsid w:val="00BF578C"/>
    <w:rsid w:val="00BF5A7A"/>
    <w:rsid w:val="00BF7491"/>
    <w:rsid w:val="00BF7CA0"/>
    <w:rsid w:val="00BF7DE2"/>
    <w:rsid w:val="00C00B8D"/>
    <w:rsid w:val="00C017EC"/>
    <w:rsid w:val="00C0227A"/>
    <w:rsid w:val="00C03925"/>
    <w:rsid w:val="00C12601"/>
    <w:rsid w:val="00C16DC4"/>
    <w:rsid w:val="00C170CA"/>
    <w:rsid w:val="00C2096B"/>
    <w:rsid w:val="00C21531"/>
    <w:rsid w:val="00C215EB"/>
    <w:rsid w:val="00C2520F"/>
    <w:rsid w:val="00C328D9"/>
    <w:rsid w:val="00C32CAF"/>
    <w:rsid w:val="00C3312B"/>
    <w:rsid w:val="00C36A70"/>
    <w:rsid w:val="00C41012"/>
    <w:rsid w:val="00C41AD2"/>
    <w:rsid w:val="00C476F8"/>
    <w:rsid w:val="00C54303"/>
    <w:rsid w:val="00C56670"/>
    <w:rsid w:val="00C614F1"/>
    <w:rsid w:val="00C6327C"/>
    <w:rsid w:val="00C70AF4"/>
    <w:rsid w:val="00C70FC8"/>
    <w:rsid w:val="00C74F02"/>
    <w:rsid w:val="00C75DCA"/>
    <w:rsid w:val="00C81957"/>
    <w:rsid w:val="00C857F0"/>
    <w:rsid w:val="00C870DF"/>
    <w:rsid w:val="00C9004B"/>
    <w:rsid w:val="00C905D1"/>
    <w:rsid w:val="00C937DC"/>
    <w:rsid w:val="00C942DC"/>
    <w:rsid w:val="00C966BA"/>
    <w:rsid w:val="00CA4326"/>
    <w:rsid w:val="00CB047F"/>
    <w:rsid w:val="00CB050B"/>
    <w:rsid w:val="00CB174F"/>
    <w:rsid w:val="00CB45D5"/>
    <w:rsid w:val="00CC1687"/>
    <w:rsid w:val="00CD169C"/>
    <w:rsid w:val="00CD24CF"/>
    <w:rsid w:val="00CD33DA"/>
    <w:rsid w:val="00CD39C5"/>
    <w:rsid w:val="00CD44AC"/>
    <w:rsid w:val="00CD4ED3"/>
    <w:rsid w:val="00CD596E"/>
    <w:rsid w:val="00CD6479"/>
    <w:rsid w:val="00CD7568"/>
    <w:rsid w:val="00CF1BA8"/>
    <w:rsid w:val="00CF2F8D"/>
    <w:rsid w:val="00CF4C34"/>
    <w:rsid w:val="00CF65C5"/>
    <w:rsid w:val="00D0164D"/>
    <w:rsid w:val="00D0237F"/>
    <w:rsid w:val="00D068F8"/>
    <w:rsid w:val="00D14727"/>
    <w:rsid w:val="00D14F9D"/>
    <w:rsid w:val="00D206D6"/>
    <w:rsid w:val="00D2231F"/>
    <w:rsid w:val="00D22DAB"/>
    <w:rsid w:val="00D333D9"/>
    <w:rsid w:val="00D33E95"/>
    <w:rsid w:val="00D34779"/>
    <w:rsid w:val="00D40CA4"/>
    <w:rsid w:val="00D41161"/>
    <w:rsid w:val="00D4499F"/>
    <w:rsid w:val="00D45172"/>
    <w:rsid w:val="00D45A4C"/>
    <w:rsid w:val="00D5013B"/>
    <w:rsid w:val="00D50855"/>
    <w:rsid w:val="00D519A3"/>
    <w:rsid w:val="00D51AB8"/>
    <w:rsid w:val="00D64775"/>
    <w:rsid w:val="00D65F47"/>
    <w:rsid w:val="00D76DDE"/>
    <w:rsid w:val="00D80FB0"/>
    <w:rsid w:val="00D82173"/>
    <w:rsid w:val="00D8434D"/>
    <w:rsid w:val="00D868D5"/>
    <w:rsid w:val="00D92363"/>
    <w:rsid w:val="00D94155"/>
    <w:rsid w:val="00DA0C32"/>
    <w:rsid w:val="00DA1A08"/>
    <w:rsid w:val="00DA4FA9"/>
    <w:rsid w:val="00DA6718"/>
    <w:rsid w:val="00DB42B6"/>
    <w:rsid w:val="00DC0843"/>
    <w:rsid w:val="00DC1888"/>
    <w:rsid w:val="00DC2475"/>
    <w:rsid w:val="00DC5E5B"/>
    <w:rsid w:val="00DC605B"/>
    <w:rsid w:val="00DD0B9E"/>
    <w:rsid w:val="00DD58C9"/>
    <w:rsid w:val="00DD7EA8"/>
    <w:rsid w:val="00DE0381"/>
    <w:rsid w:val="00DE4581"/>
    <w:rsid w:val="00DE50F5"/>
    <w:rsid w:val="00DE5CCD"/>
    <w:rsid w:val="00DE658A"/>
    <w:rsid w:val="00DE6D1B"/>
    <w:rsid w:val="00DE74EA"/>
    <w:rsid w:val="00DF16B7"/>
    <w:rsid w:val="00DF24D1"/>
    <w:rsid w:val="00DF33B2"/>
    <w:rsid w:val="00DF3462"/>
    <w:rsid w:val="00DF4D7D"/>
    <w:rsid w:val="00DF6FE3"/>
    <w:rsid w:val="00E0096B"/>
    <w:rsid w:val="00E00979"/>
    <w:rsid w:val="00E0292D"/>
    <w:rsid w:val="00E038ED"/>
    <w:rsid w:val="00E0494A"/>
    <w:rsid w:val="00E05EE3"/>
    <w:rsid w:val="00E060BA"/>
    <w:rsid w:val="00E06B26"/>
    <w:rsid w:val="00E11510"/>
    <w:rsid w:val="00E14661"/>
    <w:rsid w:val="00E1588E"/>
    <w:rsid w:val="00E15A6B"/>
    <w:rsid w:val="00E22435"/>
    <w:rsid w:val="00E24046"/>
    <w:rsid w:val="00E24413"/>
    <w:rsid w:val="00E2569A"/>
    <w:rsid w:val="00E26E9B"/>
    <w:rsid w:val="00E350C9"/>
    <w:rsid w:val="00E371B9"/>
    <w:rsid w:val="00E40397"/>
    <w:rsid w:val="00E42486"/>
    <w:rsid w:val="00E42B29"/>
    <w:rsid w:val="00E43427"/>
    <w:rsid w:val="00E439D0"/>
    <w:rsid w:val="00E43F83"/>
    <w:rsid w:val="00E47676"/>
    <w:rsid w:val="00E50517"/>
    <w:rsid w:val="00E50F8B"/>
    <w:rsid w:val="00E53F69"/>
    <w:rsid w:val="00E5411A"/>
    <w:rsid w:val="00E54A2F"/>
    <w:rsid w:val="00E551B6"/>
    <w:rsid w:val="00E55696"/>
    <w:rsid w:val="00E60B79"/>
    <w:rsid w:val="00E657A4"/>
    <w:rsid w:val="00E66AC3"/>
    <w:rsid w:val="00E722DB"/>
    <w:rsid w:val="00E72745"/>
    <w:rsid w:val="00E75C88"/>
    <w:rsid w:val="00E801CC"/>
    <w:rsid w:val="00E82706"/>
    <w:rsid w:val="00E83D72"/>
    <w:rsid w:val="00E933AD"/>
    <w:rsid w:val="00E95DDD"/>
    <w:rsid w:val="00E9702B"/>
    <w:rsid w:val="00E9709A"/>
    <w:rsid w:val="00EA0502"/>
    <w:rsid w:val="00EA3772"/>
    <w:rsid w:val="00EA4BC7"/>
    <w:rsid w:val="00EB024A"/>
    <w:rsid w:val="00EB0EF2"/>
    <w:rsid w:val="00EB1B3D"/>
    <w:rsid w:val="00EB2D4A"/>
    <w:rsid w:val="00EB3D5D"/>
    <w:rsid w:val="00EB4FBD"/>
    <w:rsid w:val="00EC0B67"/>
    <w:rsid w:val="00EC131B"/>
    <w:rsid w:val="00EC76D5"/>
    <w:rsid w:val="00ED196B"/>
    <w:rsid w:val="00ED1DDF"/>
    <w:rsid w:val="00ED1DF5"/>
    <w:rsid w:val="00ED3F36"/>
    <w:rsid w:val="00ED7147"/>
    <w:rsid w:val="00ED7D96"/>
    <w:rsid w:val="00EE0E75"/>
    <w:rsid w:val="00EE2159"/>
    <w:rsid w:val="00EE3101"/>
    <w:rsid w:val="00EE39FA"/>
    <w:rsid w:val="00EE4B9C"/>
    <w:rsid w:val="00EF1B3E"/>
    <w:rsid w:val="00EF1EA4"/>
    <w:rsid w:val="00EF5477"/>
    <w:rsid w:val="00EF63DE"/>
    <w:rsid w:val="00F024B5"/>
    <w:rsid w:val="00F05D31"/>
    <w:rsid w:val="00F05F0F"/>
    <w:rsid w:val="00F0640B"/>
    <w:rsid w:val="00F0796B"/>
    <w:rsid w:val="00F11E8C"/>
    <w:rsid w:val="00F20222"/>
    <w:rsid w:val="00F2124B"/>
    <w:rsid w:val="00F22DFF"/>
    <w:rsid w:val="00F22EF8"/>
    <w:rsid w:val="00F259BB"/>
    <w:rsid w:val="00F25B63"/>
    <w:rsid w:val="00F30900"/>
    <w:rsid w:val="00F31106"/>
    <w:rsid w:val="00F311EA"/>
    <w:rsid w:val="00F322FE"/>
    <w:rsid w:val="00F33CB4"/>
    <w:rsid w:val="00F350A4"/>
    <w:rsid w:val="00F40719"/>
    <w:rsid w:val="00F41486"/>
    <w:rsid w:val="00F46756"/>
    <w:rsid w:val="00F4775C"/>
    <w:rsid w:val="00F55D93"/>
    <w:rsid w:val="00F57EEF"/>
    <w:rsid w:val="00F6179E"/>
    <w:rsid w:val="00F70AB4"/>
    <w:rsid w:val="00F74C2B"/>
    <w:rsid w:val="00F808F2"/>
    <w:rsid w:val="00F8357B"/>
    <w:rsid w:val="00F8604B"/>
    <w:rsid w:val="00F87A8A"/>
    <w:rsid w:val="00F927C3"/>
    <w:rsid w:val="00F95F92"/>
    <w:rsid w:val="00F96E2F"/>
    <w:rsid w:val="00FA4033"/>
    <w:rsid w:val="00FA5800"/>
    <w:rsid w:val="00FB0321"/>
    <w:rsid w:val="00FB0F3E"/>
    <w:rsid w:val="00FB1C8F"/>
    <w:rsid w:val="00FB4350"/>
    <w:rsid w:val="00FC003E"/>
    <w:rsid w:val="00FC5C14"/>
    <w:rsid w:val="00FC7665"/>
    <w:rsid w:val="00FD2E19"/>
    <w:rsid w:val="00FD7C57"/>
    <w:rsid w:val="00FE2CE4"/>
    <w:rsid w:val="00FE7CCD"/>
    <w:rsid w:val="00FF1475"/>
    <w:rsid w:val="00FF15B2"/>
    <w:rsid w:val="00FF240F"/>
    <w:rsid w:val="00FF314E"/>
    <w:rsid w:val="00FF56CD"/>
    <w:rsid w:val="00FF59F4"/>
    <w:rsid w:val="00FF618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BF03BB"/>
  <w15:chartTrackingRefBased/>
  <w15:docId w15:val="{9903B64B-D1EB-4390-8B4A-F95FD40DF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ajorBidi"/>
        <w:sz w:val="24"/>
        <w:szCs w:val="3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3049"/>
    <w:pPr>
      <w:keepNext/>
      <w:keepLines/>
      <w:spacing w:after="0" w:line="480" w:lineRule="auto"/>
      <w:jc w:val="center"/>
      <w:outlineLvl w:val="0"/>
    </w:pPr>
    <w:rPr>
      <w:rFonts w:eastAsiaTheme="majorEastAsia"/>
      <w:b/>
    </w:rPr>
  </w:style>
  <w:style w:type="paragraph" w:styleId="Heading2">
    <w:name w:val="heading 2"/>
    <w:basedOn w:val="Normal"/>
    <w:next w:val="Normal"/>
    <w:link w:val="Heading2Char"/>
    <w:uiPriority w:val="9"/>
    <w:unhideWhenUsed/>
    <w:qFormat/>
    <w:rsid w:val="000B2BF4"/>
    <w:pPr>
      <w:keepNext/>
      <w:keepLines/>
      <w:spacing w:after="0" w:line="480" w:lineRule="auto"/>
      <w:outlineLvl w:val="1"/>
    </w:pPr>
    <w:rPr>
      <w:rFonts w:eastAsiaTheme="majorEastAsia"/>
      <w:b/>
      <w:szCs w:val="26"/>
    </w:rPr>
  </w:style>
  <w:style w:type="paragraph" w:styleId="Heading3">
    <w:name w:val="heading 3"/>
    <w:basedOn w:val="Normal"/>
    <w:next w:val="Normal"/>
    <w:link w:val="Heading3Char"/>
    <w:uiPriority w:val="9"/>
    <w:unhideWhenUsed/>
    <w:qFormat/>
    <w:rsid w:val="002719B5"/>
    <w:pPr>
      <w:keepNext/>
      <w:keepLines/>
      <w:spacing w:after="0" w:line="480" w:lineRule="auto"/>
      <w:outlineLvl w:val="2"/>
    </w:pPr>
    <w:rPr>
      <w:rFonts w:eastAsiaTheme="majorEastAsia"/>
      <w:b/>
      <w:i/>
      <w:iCs/>
      <w:szCs w:val="24"/>
    </w:rPr>
  </w:style>
  <w:style w:type="paragraph" w:styleId="Heading4">
    <w:name w:val="heading 4"/>
    <w:basedOn w:val="Normal"/>
    <w:next w:val="Normal"/>
    <w:link w:val="Heading4Char"/>
    <w:uiPriority w:val="9"/>
    <w:unhideWhenUsed/>
    <w:qFormat/>
    <w:rsid w:val="00776C41"/>
    <w:pPr>
      <w:keepNext/>
      <w:keepLines/>
      <w:spacing w:after="0" w:line="480" w:lineRule="auto"/>
      <w:outlineLvl w:val="3"/>
    </w:pPr>
    <w:rPr>
      <w:rFonts w:eastAsiaTheme="majorEastAsia"/>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C3B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3B23"/>
  </w:style>
  <w:style w:type="paragraph" w:styleId="Footer">
    <w:name w:val="footer"/>
    <w:basedOn w:val="Normal"/>
    <w:link w:val="FooterChar"/>
    <w:uiPriority w:val="99"/>
    <w:unhideWhenUsed/>
    <w:rsid w:val="00BC3B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3B23"/>
  </w:style>
  <w:style w:type="character" w:customStyle="1" w:styleId="Heading1Char">
    <w:name w:val="Heading 1 Char"/>
    <w:basedOn w:val="DefaultParagraphFont"/>
    <w:link w:val="Heading1"/>
    <w:uiPriority w:val="9"/>
    <w:rsid w:val="004D3049"/>
    <w:rPr>
      <w:rFonts w:ascii="Times New Roman" w:eastAsiaTheme="majorEastAsia" w:hAnsi="Times New Roman" w:cstheme="majorBidi"/>
      <w:b/>
      <w:sz w:val="24"/>
      <w:szCs w:val="32"/>
    </w:rPr>
  </w:style>
  <w:style w:type="paragraph" w:styleId="TOCHeading">
    <w:name w:val="TOC Heading"/>
    <w:basedOn w:val="Heading1"/>
    <w:next w:val="Normal"/>
    <w:uiPriority w:val="39"/>
    <w:unhideWhenUsed/>
    <w:qFormat/>
    <w:rsid w:val="004D3049"/>
    <w:pPr>
      <w:spacing w:before="240" w:line="259" w:lineRule="auto"/>
      <w:jc w:val="left"/>
      <w:outlineLvl w:val="9"/>
    </w:pPr>
    <w:rPr>
      <w:rFonts w:asciiTheme="majorHAnsi" w:hAnsiTheme="majorHAnsi"/>
      <w:b w:val="0"/>
      <w:color w:val="365F91" w:themeColor="accent1" w:themeShade="BF"/>
      <w:sz w:val="32"/>
      <w:lang w:val="en-US"/>
    </w:rPr>
  </w:style>
  <w:style w:type="paragraph" w:styleId="TOC1">
    <w:name w:val="toc 1"/>
    <w:basedOn w:val="Normal"/>
    <w:next w:val="Normal"/>
    <w:autoRedefine/>
    <w:uiPriority w:val="39"/>
    <w:unhideWhenUsed/>
    <w:rsid w:val="004D3049"/>
    <w:pPr>
      <w:spacing w:after="100"/>
    </w:pPr>
  </w:style>
  <w:style w:type="character" w:styleId="Hyperlink">
    <w:name w:val="Hyperlink"/>
    <w:basedOn w:val="DefaultParagraphFont"/>
    <w:uiPriority w:val="99"/>
    <w:unhideWhenUsed/>
    <w:rsid w:val="004D3049"/>
    <w:rPr>
      <w:color w:val="0000FF" w:themeColor="hyperlink"/>
      <w:u w:val="single"/>
    </w:rPr>
  </w:style>
  <w:style w:type="character" w:customStyle="1" w:styleId="Heading2Char">
    <w:name w:val="Heading 2 Char"/>
    <w:basedOn w:val="DefaultParagraphFont"/>
    <w:link w:val="Heading2"/>
    <w:uiPriority w:val="9"/>
    <w:rsid w:val="000B2BF4"/>
    <w:rPr>
      <w:rFonts w:ascii="Times New Roman" w:eastAsiaTheme="majorEastAsia" w:hAnsi="Times New Roman" w:cstheme="majorBidi"/>
      <w:b/>
      <w:sz w:val="24"/>
      <w:szCs w:val="26"/>
    </w:rPr>
  </w:style>
  <w:style w:type="paragraph" w:styleId="TableofFigures">
    <w:name w:val="table of figures"/>
    <w:basedOn w:val="Normal"/>
    <w:next w:val="Normal"/>
    <w:uiPriority w:val="99"/>
    <w:unhideWhenUsed/>
    <w:rsid w:val="00C857F0"/>
    <w:pPr>
      <w:spacing w:after="0" w:line="480" w:lineRule="auto"/>
    </w:pPr>
  </w:style>
  <w:style w:type="character" w:customStyle="1" w:styleId="Heading3Char">
    <w:name w:val="Heading 3 Char"/>
    <w:basedOn w:val="DefaultParagraphFont"/>
    <w:link w:val="Heading3"/>
    <w:uiPriority w:val="9"/>
    <w:rsid w:val="002719B5"/>
    <w:rPr>
      <w:rFonts w:eastAsiaTheme="majorEastAsia"/>
      <w:b/>
      <w:i/>
      <w:iCs/>
      <w:szCs w:val="24"/>
    </w:rPr>
  </w:style>
  <w:style w:type="character" w:customStyle="1" w:styleId="Heading4Char">
    <w:name w:val="Heading 4 Char"/>
    <w:basedOn w:val="DefaultParagraphFont"/>
    <w:link w:val="Heading4"/>
    <w:uiPriority w:val="9"/>
    <w:rsid w:val="00776C41"/>
    <w:rPr>
      <w:rFonts w:ascii="Times New Roman" w:eastAsiaTheme="majorEastAsia" w:hAnsi="Times New Roman" w:cstheme="majorBidi"/>
      <w:i/>
      <w:iCs/>
      <w:sz w:val="24"/>
    </w:rPr>
  </w:style>
  <w:style w:type="paragraph" w:styleId="TOC2">
    <w:name w:val="toc 2"/>
    <w:basedOn w:val="Normal"/>
    <w:next w:val="Normal"/>
    <w:autoRedefine/>
    <w:uiPriority w:val="39"/>
    <w:unhideWhenUsed/>
    <w:rsid w:val="008D0B5B"/>
    <w:pPr>
      <w:spacing w:after="100"/>
      <w:ind w:left="220"/>
    </w:pPr>
  </w:style>
  <w:style w:type="paragraph" w:styleId="TOC3">
    <w:name w:val="toc 3"/>
    <w:basedOn w:val="Normal"/>
    <w:next w:val="Normal"/>
    <w:autoRedefine/>
    <w:uiPriority w:val="39"/>
    <w:unhideWhenUsed/>
    <w:rsid w:val="008D0B5B"/>
    <w:pPr>
      <w:spacing w:after="100"/>
      <w:ind w:left="440"/>
    </w:pPr>
  </w:style>
  <w:style w:type="paragraph" w:styleId="BalloonText">
    <w:name w:val="Balloon Text"/>
    <w:basedOn w:val="Normal"/>
    <w:link w:val="BalloonTextChar"/>
    <w:uiPriority w:val="99"/>
    <w:semiHidden/>
    <w:unhideWhenUsed/>
    <w:rsid w:val="002179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7901"/>
    <w:rPr>
      <w:rFonts w:ascii="Segoe UI" w:hAnsi="Segoe UI" w:cs="Segoe UI"/>
      <w:sz w:val="18"/>
      <w:szCs w:val="18"/>
    </w:rPr>
  </w:style>
  <w:style w:type="character" w:styleId="CommentReference">
    <w:name w:val="annotation reference"/>
    <w:basedOn w:val="DefaultParagraphFont"/>
    <w:uiPriority w:val="99"/>
    <w:semiHidden/>
    <w:unhideWhenUsed/>
    <w:rsid w:val="00217901"/>
    <w:rPr>
      <w:sz w:val="16"/>
      <w:szCs w:val="16"/>
    </w:rPr>
  </w:style>
  <w:style w:type="paragraph" w:styleId="CommentText">
    <w:name w:val="annotation text"/>
    <w:basedOn w:val="Normal"/>
    <w:link w:val="CommentTextChar"/>
    <w:uiPriority w:val="99"/>
    <w:semiHidden/>
    <w:unhideWhenUsed/>
    <w:rsid w:val="00217901"/>
    <w:pPr>
      <w:spacing w:line="240" w:lineRule="auto"/>
    </w:pPr>
    <w:rPr>
      <w:sz w:val="20"/>
      <w:szCs w:val="20"/>
    </w:rPr>
  </w:style>
  <w:style w:type="character" w:customStyle="1" w:styleId="CommentTextChar">
    <w:name w:val="Comment Text Char"/>
    <w:basedOn w:val="DefaultParagraphFont"/>
    <w:link w:val="CommentText"/>
    <w:uiPriority w:val="99"/>
    <w:semiHidden/>
    <w:rsid w:val="00217901"/>
    <w:rPr>
      <w:sz w:val="20"/>
      <w:szCs w:val="20"/>
    </w:rPr>
  </w:style>
  <w:style w:type="paragraph" w:styleId="CommentSubject">
    <w:name w:val="annotation subject"/>
    <w:basedOn w:val="CommentText"/>
    <w:next w:val="CommentText"/>
    <w:link w:val="CommentSubjectChar"/>
    <w:uiPriority w:val="99"/>
    <w:semiHidden/>
    <w:unhideWhenUsed/>
    <w:rsid w:val="00217901"/>
    <w:rPr>
      <w:b/>
      <w:bCs/>
    </w:rPr>
  </w:style>
  <w:style w:type="character" w:customStyle="1" w:styleId="CommentSubjectChar">
    <w:name w:val="Comment Subject Char"/>
    <w:basedOn w:val="CommentTextChar"/>
    <w:link w:val="CommentSubject"/>
    <w:uiPriority w:val="99"/>
    <w:semiHidden/>
    <w:rsid w:val="00217901"/>
    <w:rPr>
      <w:b/>
      <w:bCs/>
      <w:sz w:val="20"/>
      <w:szCs w:val="20"/>
    </w:rPr>
  </w:style>
  <w:style w:type="paragraph" w:styleId="NormalWeb">
    <w:name w:val="Normal (Web)"/>
    <w:basedOn w:val="Normal"/>
    <w:uiPriority w:val="99"/>
    <w:semiHidden/>
    <w:unhideWhenUsed/>
    <w:rsid w:val="00787E9E"/>
    <w:rPr>
      <w:rFonts w:cs="Times New Roman"/>
      <w:szCs w:val="24"/>
    </w:rPr>
  </w:style>
  <w:style w:type="paragraph" w:styleId="ListParagraph">
    <w:name w:val="List Paragraph"/>
    <w:basedOn w:val="Normal"/>
    <w:uiPriority w:val="34"/>
    <w:qFormat/>
    <w:rsid w:val="00B253DB"/>
    <w:pPr>
      <w:ind w:left="720"/>
      <w:contextualSpacing/>
    </w:pPr>
  </w:style>
  <w:style w:type="character" w:styleId="FollowedHyperlink">
    <w:name w:val="FollowedHyperlink"/>
    <w:basedOn w:val="DefaultParagraphFont"/>
    <w:uiPriority w:val="99"/>
    <w:semiHidden/>
    <w:unhideWhenUsed/>
    <w:rsid w:val="00FB4350"/>
    <w:rPr>
      <w:color w:val="800080" w:themeColor="followedHyperlink"/>
      <w:u w:val="single"/>
    </w:rPr>
  </w:style>
  <w:style w:type="character" w:customStyle="1" w:styleId="normaltextrun">
    <w:name w:val="normaltextrun"/>
    <w:basedOn w:val="DefaultParagraphFont"/>
    <w:rsid w:val="00FB4350"/>
  </w:style>
  <w:style w:type="character" w:customStyle="1" w:styleId="eop">
    <w:name w:val="eop"/>
    <w:basedOn w:val="DefaultParagraphFont"/>
    <w:rsid w:val="00FB4350"/>
  </w:style>
  <w:style w:type="character" w:customStyle="1" w:styleId="highlight">
    <w:name w:val="highlight"/>
    <w:basedOn w:val="DefaultParagraphFont"/>
    <w:rsid w:val="00FB4350"/>
  </w:style>
  <w:style w:type="character" w:customStyle="1" w:styleId="apple-tab-span">
    <w:name w:val="apple-tab-span"/>
    <w:basedOn w:val="DefaultParagraphFont"/>
    <w:rsid w:val="00FB4350"/>
  </w:style>
  <w:style w:type="paragraph" w:styleId="Quote">
    <w:name w:val="Quote"/>
    <w:basedOn w:val="Normal"/>
    <w:next w:val="Normal"/>
    <w:link w:val="QuoteChar"/>
    <w:uiPriority w:val="29"/>
    <w:qFormat/>
    <w:rsid w:val="00FB4350"/>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FB4350"/>
    <w:rPr>
      <w:i/>
      <w:iCs/>
      <w:color w:val="404040" w:themeColor="text1" w:themeTint="BF"/>
    </w:rPr>
  </w:style>
  <w:style w:type="paragraph" w:styleId="Caption">
    <w:name w:val="caption"/>
    <w:basedOn w:val="Normal"/>
    <w:next w:val="Normal"/>
    <w:uiPriority w:val="35"/>
    <w:unhideWhenUsed/>
    <w:qFormat/>
    <w:rsid w:val="00FB4350"/>
    <w:pPr>
      <w:spacing w:after="0" w:line="480" w:lineRule="auto"/>
      <w:contextualSpacing/>
    </w:pPr>
    <w:rPr>
      <w:b/>
      <w:iCs/>
      <w:szCs w:val="18"/>
    </w:rPr>
  </w:style>
  <w:style w:type="table" w:styleId="TableGrid">
    <w:name w:val="Table Grid"/>
    <w:basedOn w:val="TableNormal"/>
    <w:uiPriority w:val="59"/>
    <w:rsid w:val="00FB43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B4350"/>
    <w:pPr>
      <w:autoSpaceDE w:val="0"/>
      <w:autoSpaceDN w:val="0"/>
      <w:adjustRightInd w:val="0"/>
      <w:spacing w:after="0" w:line="240" w:lineRule="auto"/>
    </w:pPr>
    <w:rPr>
      <w:rFonts w:cs="Times New Roman"/>
      <w:color w:val="000000"/>
      <w:szCs w:val="24"/>
    </w:rPr>
  </w:style>
  <w:style w:type="paragraph" w:styleId="Revision">
    <w:name w:val="Revision"/>
    <w:hidden/>
    <w:uiPriority w:val="99"/>
    <w:semiHidden/>
    <w:rsid w:val="00FB4350"/>
    <w:pPr>
      <w:spacing w:after="0" w:line="240" w:lineRule="auto"/>
    </w:pPr>
  </w:style>
  <w:style w:type="numbering" w:customStyle="1" w:styleId="NoList1">
    <w:name w:val="No List1"/>
    <w:next w:val="NoList"/>
    <w:uiPriority w:val="99"/>
    <w:semiHidden/>
    <w:unhideWhenUsed/>
    <w:rsid w:val="00FB4350"/>
  </w:style>
  <w:style w:type="table" w:customStyle="1" w:styleId="TableGrid1">
    <w:name w:val="Table Grid1"/>
    <w:basedOn w:val="TableNormal"/>
    <w:next w:val="TableGrid"/>
    <w:uiPriority w:val="59"/>
    <w:rsid w:val="00FB43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link w:val="FootnoteTextChar"/>
    <w:uiPriority w:val="99"/>
    <w:semiHidden/>
    <w:unhideWhenUsed/>
    <w:rsid w:val="00FB4350"/>
    <w:pPr>
      <w:spacing w:after="0" w:line="240" w:lineRule="auto"/>
    </w:pPr>
    <w:rPr>
      <w:rFonts w:cs="Times New Roman"/>
      <w:sz w:val="20"/>
      <w:szCs w:val="20"/>
    </w:rPr>
  </w:style>
  <w:style w:type="character" w:customStyle="1" w:styleId="FootnoteTextChar">
    <w:name w:val="Footnote Text Char"/>
    <w:basedOn w:val="DefaultParagraphFont"/>
    <w:link w:val="FootnoteText1"/>
    <w:uiPriority w:val="99"/>
    <w:semiHidden/>
    <w:rsid w:val="00FB4350"/>
    <w:rPr>
      <w:rFonts w:cs="Times New Roman"/>
      <w:sz w:val="20"/>
      <w:szCs w:val="20"/>
    </w:rPr>
  </w:style>
  <w:style w:type="character" w:styleId="FootnoteReference">
    <w:name w:val="footnote reference"/>
    <w:basedOn w:val="DefaultParagraphFont"/>
    <w:uiPriority w:val="99"/>
    <w:semiHidden/>
    <w:unhideWhenUsed/>
    <w:rsid w:val="00FB4350"/>
    <w:rPr>
      <w:vertAlign w:val="superscript"/>
    </w:rPr>
  </w:style>
  <w:style w:type="character" w:customStyle="1" w:styleId="UnresolvedMention1">
    <w:name w:val="Unresolved Mention1"/>
    <w:basedOn w:val="DefaultParagraphFont"/>
    <w:uiPriority w:val="99"/>
    <w:semiHidden/>
    <w:unhideWhenUsed/>
    <w:rsid w:val="00FB4350"/>
    <w:rPr>
      <w:color w:val="605E5C"/>
      <w:shd w:val="clear" w:color="auto" w:fill="E1DFDD"/>
    </w:rPr>
  </w:style>
  <w:style w:type="paragraph" w:styleId="FootnoteText">
    <w:name w:val="footnote text"/>
    <w:basedOn w:val="Normal"/>
    <w:link w:val="FootnoteTextChar1"/>
    <w:uiPriority w:val="99"/>
    <w:semiHidden/>
    <w:unhideWhenUsed/>
    <w:rsid w:val="00FB4350"/>
    <w:pPr>
      <w:spacing w:after="0" w:line="240" w:lineRule="auto"/>
    </w:pPr>
    <w:rPr>
      <w:sz w:val="20"/>
      <w:szCs w:val="20"/>
    </w:rPr>
  </w:style>
  <w:style w:type="character" w:customStyle="1" w:styleId="FootnoteTextChar1">
    <w:name w:val="Footnote Text Char1"/>
    <w:basedOn w:val="DefaultParagraphFont"/>
    <w:link w:val="FootnoteText"/>
    <w:uiPriority w:val="99"/>
    <w:semiHidden/>
    <w:rsid w:val="00FB4350"/>
    <w:rPr>
      <w:sz w:val="20"/>
      <w:szCs w:val="20"/>
    </w:rPr>
  </w:style>
  <w:style w:type="paragraph" w:styleId="NoSpacing">
    <w:name w:val="No Spacing"/>
    <w:uiPriority w:val="1"/>
    <w:qFormat/>
    <w:rsid w:val="008043B3"/>
    <w:pPr>
      <w:spacing w:after="0" w:line="240" w:lineRule="auto"/>
    </w:pPr>
  </w:style>
  <w:style w:type="character" w:customStyle="1" w:styleId="UnresolvedMention2">
    <w:name w:val="Unresolved Mention2"/>
    <w:basedOn w:val="DefaultParagraphFont"/>
    <w:uiPriority w:val="99"/>
    <w:semiHidden/>
    <w:unhideWhenUsed/>
    <w:rsid w:val="006868C9"/>
    <w:rPr>
      <w:color w:val="605E5C"/>
      <w:shd w:val="clear" w:color="auto" w:fill="E1DFDD"/>
    </w:rPr>
  </w:style>
  <w:style w:type="character" w:styleId="UnresolvedMention">
    <w:name w:val="Unresolved Mention"/>
    <w:basedOn w:val="DefaultParagraphFont"/>
    <w:uiPriority w:val="99"/>
    <w:semiHidden/>
    <w:unhideWhenUsed/>
    <w:rsid w:val="009E58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6524960">
      <w:bodyDiv w:val="1"/>
      <w:marLeft w:val="0"/>
      <w:marRight w:val="0"/>
      <w:marTop w:val="0"/>
      <w:marBottom w:val="0"/>
      <w:divBdr>
        <w:top w:val="none" w:sz="0" w:space="0" w:color="auto"/>
        <w:left w:val="none" w:sz="0" w:space="0" w:color="auto"/>
        <w:bottom w:val="none" w:sz="0" w:space="0" w:color="auto"/>
        <w:right w:val="none" w:sz="0" w:space="0" w:color="auto"/>
      </w:divBdr>
    </w:div>
    <w:div w:id="1188106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ECEBD6A2C67A14F9667E924B53805D5" ma:contentTypeVersion="6" ma:contentTypeDescription="Create a new document." ma:contentTypeScope="" ma:versionID="67efb40ad51356a00bb233c3767ac7d4">
  <xsd:schema xmlns:xsd="http://www.w3.org/2001/XMLSchema" xmlns:xs="http://www.w3.org/2001/XMLSchema" xmlns:p="http://schemas.microsoft.com/office/2006/metadata/properties" xmlns:ns3="557ebd71-4799-4370-9b8a-b978b6c19313" targetNamespace="http://schemas.microsoft.com/office/2006/metadata/properties" ma:root="true" ma:fieldsID="015f9c5e421f8a8571a2877d2c2ef542" ns3:_="">
    <xsd:import namespace="557ebd71-4799-4370-9b8a-b978b6c1931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7ebd71-4799-4370-9b8a-b978b6c193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A28BBC-61F6-425B-8013-1B28711AA3D3}">
  <ds:schemaRefs>
    <ds:schemaRef ds:uri="http://schemas.openxmlformats.org/officeDocument/2006/bibliography"/>
  </ds:schemaRefs>
</ds:datastoreItem>
</file>

<file path=customXml/itemProps2.xml><?xml version="1.0" encoding="utf-8"?>
<ds:datastoreItem xmlns:ds="http://schemas.openxmlformats.org/officeDocument/2006/customXml" ds:itemID="{029DB0B0-2146-47A9-8217-5AF4180DFA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7ebd71-4799-4370-9b8a-b978b6c193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F81176-8ACD-4F8E-BB7B-C61B664C007D}">
  <ds:schemaRefs>
    <ds:schemaRef ds:uri="http://schemas.microsoft.com/sharepoint/v3/contenttype/forms"/>
  </ds:schemaRefs>
</ds:datastoreItem>
</file>

<file path=customXml/itemProps4.xml><?xml version="1.0" encoding="utf-8"?>
<ds:datastoreItem xmlns:ds="http://schemas.openxmlformats.org/officeDocument/2006/customXml" ds:itemID="{6EBAE913-2973-4E4A-BE91-C422D6B11297}">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b4fff8a3-050f-428f-b966-cc56f581f9b1}" enabled="1" method="Standard" siteId="{7dfbfb93-19b6-4985-ac7e-501a37938456}"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3</Pages>
  <Words>709</Words>
  <Characters>4046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University of Southern Queensland</Company>
  <LinksUpToDate>false</LinksUpToDate>
  <CharactersWithSpaces>4746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Marker</dc:creator>
  <cp:keywords/>
  <dc:description/>
  <cp:lastModifiedBy>Annette Bromdal</cp:lastModifiedBy>
  <cp:revision>3</cp:revision>
  <dcterms:created xsi:type="dcterms:W3CDTF">2022-08-28T22:11:00Z</dcterms:created>
  <dcterms:modified xsi:type="dcterms:W3CDTF">2022-08-28T22:26:00Z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0x010100DECEBD6A2C67A14F9667E924B53805D5</vt:lpwstr>
  </property>
</Properties>
</file>