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D96" w:rsidRPr="008D5F5E" w:rsidRDefault="00F04D96" w:rsidP="00F04D96">
      <w:pPr>
        <w:jc w:val="both"/>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t>Supplementary material</w:t>
      </w:r>
    </w:p>
    <w:p w:rsidR="00F04D96" w:rsidRPr="008D5F5E" w:rsidRDefault="00F04D96" w:rsidP="00F04D96">
      <w:pPr>
        <w:ind w:left="425" w:hanging="425"/>
        <w:jc w:val="both"/>
        <w:rPr>
          <w:rFonts w:ascii="Times New Roman" w:eastAsia="Times New Roman" w:hAnsi="Times New Roman" w:cs="Times New Roman"/>
          <w:b/>
          <w:sz w:val="24"/>
          <w:szCs w:val="24"/>
        </w:rPr>
      </w:pPr>
    </w:p>
    <w:p w:rsidR="00F04D96" w:rsidRPr="008D5F5E" w:rsidRDefault="00F04D96" w:rsidP="00F04D96">
      <w:pPr>
        <w:spacing w:before="240" w:after="240"/>
        <w:ind w:left="425" w:hanging="425"/>
        <w:jc w:val="both"/>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t xml:space="preserve">The complete version of the questionnaire “Perception of biases against parents in academia” </w:t>
      </w:r>
    </w:p>
    <w:p w:rsidR="00F04D96" w:rsidRPr="008D5F5E" w:rsidRDefault="00F04D96" w:rsidP="00F04D96">
      <w:pPr>
        <w:numPr>
          <w:ilvl w:val="0"/>
          <w:numId w:val="1"/>
        </w:numPr>
        <w:spacing w:before="240"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E-mail address</w:t>
      </w: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Do you agree to participate in the survey? Yes/No</w:t>
      </w: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Do you confirm the birth or adoption of at least one child after being hired as faculty in the Brazilian higher education system? Yes/No</w:t>
      </w:r>
    </w:p>
    <w:p w:rsidR="00F04D96" w:rsidRPr="008D5F5E" w:rsidRDefault="00F04D96" w:rsidP="00F04D96">
      <w:pPr>
        <w:spacing w:after="0"/>
        <w:ind w:left="425" w:hanging="425"/>
        <w:jc w:val="both"/>
        <w:rPr>
          <w:rFonts w:ascii="Times New Roman" w:eastAsia="Times New Roman" w:hAnsi="Times New Roman" w:cs="Times New Roman"/>
          <w:b/>
          <w:sz w:val="24"/>
          <w:szCs w:val="24"/>
        </w:rPr>
      </w:pPr>
    </w:p>
    <w:p w:rsidR="00F04D96" w:rsidRPr="008D5F5E" w:rsidRDefault="00F04D96" w:rsidP="00F04D96">
      <w:pPr>
        <w:spacing w:after="0"/>
        <w:ind w:left="425" w:hanging="425"/>
        <w:jc w:val="both"/>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t>Demographic and academic profile</w:t>
      </w:r>
    </w:p>
    <w:p w:rsidR="00F04D96" w:rsidRPr="008D5F5E" w:rsidRDefault="00F04D96" w:rsidP="00F04D96">
      <w:pPr>
        <w:numPr>
          <w:ilvl w:val="0"/>
          <w:numId w:val="1"/>
        </w:numPr>
        <w:spacing w:before="240"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Date of birth</w:t>
      </w: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How do you identify yourself?</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Male</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Female</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Non-binary</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Are you a transgender person? Yes/No</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According to the Brazilian Institute of Geography and Statistics (IBGE) census race/color categories, you declare yourself:</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Indigenous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Asian</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Black</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w:t>
      </w:r>
      <w:proofErr w:type="spellStart"/>
      <w:r w:rsidRPr="008D5F5E">
        <w:rPr>
          <w:rFonts w:ascii="Times New Roman" w:eastAsia="Times New Roman" w:hAnsi="Times New Roman" w:cs="Times New Roman"/>
          <w:sz w:val="24"/>
          <w:szCs w:val="24"/>
        </w:rPr>
        <w:t>Parda</w:t>
      </w:r>
      <w:proofErr w:type="spellEnd"/>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White</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Prefer not to declare</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In which region do you live?</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North</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Northeast</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w:t>
      </w:r>
      <w:proofErr w:type="spellStart"/>
      <w:r w:rsidRPr="008D5F5E">
        <w:rPr>
          <w:rFonts w:ascii="Times New Roman" w:eastAsia="Times New Roman" w:hAnsi="Times New Roman" w:cs="Times New Roman"/>
          <w:sz w:val="24"/>
          <w:szCs w:val="24"/>
        </w:rPr>
        <w:t>Centerwest</w:t>
      </w:r>
      <w:proofErr w:type="spellEnd"/>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Southeast</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South</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What is your highest education degree?</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Bachelor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lastRenderedPageBreak/>
        <w:t>☐</w:t>
      </w:r>
      <w:r w:rsidRPr="008D5F5E">
        <w:rPr>
          <w:rFonts w:ascii="Times New Roman" w:eastAsia="Times New Roman" w:hAnsi="Times New Roman" w:cs="Times New Roman"/>
          <w:sz w:val="24"/>
          <w:szCs w:val="24"/>
        </w:rPr>
        <w:t xml:space="preserve"> Master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PhD</w:t>
      </w: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In which year was the highest degree obtained? ___________</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Current position</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Professor at a public institution</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Professor at a private institution</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Professor at a community institution</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Other</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Year of hiring as a professor at the current institution. _________</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Are you associated with a Graduate Program (acting as a graduate supervisor)?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Yes, as a collaborator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Yes, as a professor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Yes, as a visiting professor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No</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 xml:space="preserve">Are you a </w:t>
      </w:r>
      <w:proofErr w:type="spellStart"/>
      <w:r w:rsidRPr="008D5F5E">
        <w:rPr>
          <w:rFonts w:ascii="Times New Roman" w:eastAsia="Times New Roman" w:hAnsi="Times New Roman" w:cs="Times New Roman"/>
          <w:sz w:val="24"/>
          <w:szCs w:val="24"/>
        </w:rPr>
        <w:t>CNPq</w:t>
      </w:r>
      <w:proofErr w:type="spellEnd"/>
      <w:r w:rsidRPr="008D5F5E">
        <w:rPr>
          <w:rFonts w:ascii="Times New Roman" w:eastAsia="Times New Roman" w:hAnsi="Times New Roman" w:cs="Times New Roman"/>
          <w:sz w:val="24"/>
          <w:szCs w:val="24"/>
        </w:rPr>
        <w:t xml:space="preserve"> productivity scholarship (PS) holder?</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No</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Level 2</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Level 1D</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Level 1C</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Level 1B</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Level 1A</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w:t>
      </w:r>
      <w:proofErr w:type="gramStart"/>
      <w:r w:rsidRPr="008D5F5E">
        <w:rPr>
          <w:rFonts w:ascii="Times New Roman" w:eastAsia="Times New Roman" w:hAnsi="Times New Roman" w:cs="Times New Roman"/>
          <w:sz w:val="24"/>
          <w:szCs w:val="24"/>
        </w:rPr>
        <w:t>Senior</w:t>
      </w:r>
      <w:proofErr w:type="gramEnd"/>
      <w:r w:rsidRPr="008D5F5E">
        <w:rPr>
          <w:rFonts w:ascii="Times New Roman" w:eastAsia="Times New Roman" w:hAnsi="Times New Roman" w:cs="Times New Roman"/>
          <w:sz w:val="24"/>
          <w:szCs w:val="24"/>
        </w:rPr>
        <w:t xml:space="preserve"> level</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What is your area of knowledge?</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Agricultural Sciences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Biological Sciences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Health Sciences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Humanities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Social Sciences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Linguistics, Language and Arts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Exact and Earth Sciences</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MS Gothic" w:eastAsia="MS Gothic" w:hAnsi="MS Gothic" w:cs="MS Gothic" w:hint="eastAsia"/>
          <w:sz w:val="24"/>
          <w:szCs w:val="24"/>
        </w:rPr>
        <w:t>☐</w:t>
      </w:r>
      <w:r w:rsidRPr="008D5F5E">
        <w:rPr>
          <w:rFonts w:ascii="Times New Roman" w:eastAsia="Times New Roman" w:hAnsi="Times New Roman" w:cs="Times New Roman"/>
          <w:sz w:val="24"/>
          <w:szCs w:val="24"/>
        </w:rPr>
        <w:t xml:space="preserve"> Engineering </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spacing w:after="0"/>
        <w:ind w:left="425" w:hanging="425"/>
        <w:jc w:val="both"/>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lastRenderedPageBreak/>
        <w:t>Parenthood</w:t>
      </w: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Number of children. _________</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Are you a parent of a person with a disability? Yes/No</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If you are a parent of a person with a disability, have you requested a workload reduction due to this condition? Yes/No</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Youngest child's birth year. _____</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 xml:space="preserve"> If applicable, enter your other children's birth year. ______________</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Did you take maternity leave, paternity leave or adopter leave? In the case of more than one child, answer considering your youngest child.</w:t>
      </w:r>
    </w:p>
    <w:p w:rsidR="00F04D96" w:rsidRPr="008D5F5E" w:rsidRDefault="00F04D96" w:rsidP="00F04D96">
      <w:pPr>
        <w:spacing w:after="0"/>
        <w:ind w:left="720"/>
        <w:jc w:val="both"/>
        <w:rPr>
          <w:rFonts w:ascii="Times New Roman" w:eastAsia="Times New Roman" w:hAnsi="Times New Roman" w:cs="Times New Roman"/>
          <w:sz w:val="24"/>
          <w:szCs w:val="24"/>
        </w:rPr>
      </w:pPr>
    </w:p>
    <w:p w:rsidR="00F04D96" w:rsidRPr="008D5F5E" w:rsidRDefault="00F04D96" w:rsidP="00F04D96">
      <w:pPr>
        <w:numPr>
          <w:ilvl w:val="0"/>
          <w:numId w:val="1"/>
        </w:num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What period of leave have you been granted? In the case of more than one child, answer considering your youngest child. Only consider the period of formal leave as stated in your institutional records, not including vacations or days off.</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spacing w:after="0"/>
        <w:ind w:left="425" w:hanging="425"/>
        <w:jc w:val="both"/>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t>Your parenthood experience of as a faculty</w:t>
      </w:r>
    </w:p>
    <w:p w:rsidR="00F04D96" w:rsidRPr="008D5F5E" w:rsidRDefault="00F04D96" w:rsidP="00F04D96">
      <w:pPr>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In this section, answer based on your experience of becoming a mother or father while working as faculty in a Brazilian higher education institution, stating how much you agree with the sentences below. Please respond on a scale of 1 to 5, with 1 being completely disagree and 5 being completely agree. Note: The term "leave" in the sentences below refers to maternity leave, paternity leave, and adopter leave.</w:t>
      </w: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tabs>
          <w:tab w:val="left" w:pos="419"/>
        </w:tabs>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My leave request was well received by colleagues and superiors</w:t>
      </w:r>
    </w:p>
    <w:p w:rsidR="00F04D96" w:rsidRPr="008D5F5E" w:rsidRDefault="00F04D96" w:rsidP="00F04D96">
      <w:pPr>
        <w:numPr>
          <w:ilvl w:val="0"/>
          <w:numId w:val="1"/>
        </w:numPr>
        <w:tabs>
          <w:tab w:val="left" w:pos="419"/>
        </w:tabs>
        <w:spacing w:before="240" w:after="24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After returning from leave, there was no negative change in the treatment received by colleagues and superiors</w:t>
      </w:r>
    </w:p>
    <w:p w:rsidR="00F04D96" w:rsidRPr="008D5F5E" w:rsidRDefault="00F04D96" w:rsidP="00F04D96">
      <w:pPr>
        <w:numPr>
          <w:ilvl w:val="0"/>
          <w:numId w:val="1"/>
        </w:numPr>
        <w:tabs>
          <w:tab w:val="left" w:pos="419"/>
        </w:tabs>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After returning from leave, I felt pressured to take on more tasks (</w:t>
      </w:r>
      <w:proofErr w:type="spellStart"/>
      <w:r w:rsidRPr="008D5F5E">
        <w:rPr>
          <w:rFonts w:ascii="Times New Roman" w:eastAsia="Times New Roman" w:hAnsi="Times New Roman" w:cs="Times New Roman"/>
          <w:sz w:val="24"/>
          <w:szCs w:val="24"/>
        </w:rPr>
        <w:t>eg</w:t>
      </w:r>
      <w:proofErr w:type="spellEnd"/>
      <w:r w:rsidRPr="008D5F5E">
        <w:rPr>
          <w:rFonts w:ascii="Times New Roman" w:eastAsia="Times New Roman" w:hAnsi="Times New Roman" w:cs="Times New Roman"/>
          <w:sz w:val="24"/>
          <w:szCs w:val="24"/>
        </w:rPr>
        <w:t xml:space="preserve"> classes, administrative/bureaucratic positions) than before</w:t>
      </w:r>
    </w:p>
    <w:p w:rsidR="00F04D96" w:rsidRPr="008D5F5E" w:rsidRDefault="00F04D96" w:rsidP="00F04D96">
      <w:pPr>
        <w:numPr>
          <w:ilvl w:val="0"/>
          <w:numId w:val="1"/>
        </w:numPr>
        <w:tabs>
          <w:tab w:val="left" w:pos="419"/>
        </w:tabs>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Having children did not change my colleagues and superiors' perceptions of my commitment or competence in relation to my work</w:t>
      </w:r>
    </w:p>
    <w:p w:rsidR="00F04D96" w:rsidRPr="008D5F5E" w:rsidRDefault="00F04D96" w:rsidP="00F04D96">
      <w:pPr>
        <w:numPr>
          <w:ilvl w:val="0"/>
          <w:numId w:val="1"/>
        </w:numPr>
        <w:tabs>
          <w:tab w:val="left" w:pos="419"/>
        </w:tabs>
        <w:spacing w:before="240" w:after="24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My job performance reviews were fairly performed by colleagues and superiors, even after I had children</w:t>
      </w:r>
    </w:p>
    <w:p w:rsidR="00F04D96" w:rsidRPr="008D5F5E" w:rsidRDefault="00F04D96" w:rsidP="00F04D96">
      <w:pPr>
        <w:numPr>
          <w:ilvl w:val="0"/>
          <w:numId w:val="1"/>
        </w:numPr>
        <w:tabs>
          <w:tab w:val="left" w:pos="419"/>
        </w:tabs>
        <w:spacing w:before="240" w:after="24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After having children, I had as much access to professional opportunities in my department/institute as my peers</w:t>
      </w:r>
    </w:p>
    <w:p w:rsidR="00F04D96" w:rsidRPr="008D5F5E" w:rsidRDefault="00F04D96" w:rsidP="00F04D96">
      <w:pPr>
        <w:numPr>
          <w:ilvl w:val="0"/>
          <w:numId w:val="1"/>
        </w:numPr>
        <w:tabs>
          <w:tab w:val="left" w:pos="419"/>
        </w:tabs>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lastRenderedPageBreak/>
        <w:t>Within my department/institute, I feel I have to constantly prove my competence to earn the same level of respect and recognition received by colleagues</w:t>
      </w:r>
    </w:p>
    <w:p w:rsidR="00F04D96" w:rsidRPr="008D5F5E" w:rsidRDefault="00F04D96" w:rsidP="00F04D96">
      <w:pPr>
        <w:tabs>
          <w:tab w:val="left" w:pos="419"/>
        </w:tabs>
        <w:spacing w:after="0"/>
        <w:ind w:left="425" w:hanging="425"/>
        <w:jc w:val="both"/>
        <w:rPr>
          <w:rFonts w:ascii="Times New Roman" w:eastAsia="Times New Roman" w:hAnsi="Times New Roman" w:cs="Times New Roman"/>
          <w:sz w:val="24"/>
          <w:szCs w:val="24"/>
        </w:rPr>
      </w:pPr>
    </w:p>
    <w:p w:rsidR="00F04D96" w:rsidRPr="008D5F5E" w:rsidRDefault="00F04D96" w:rsidP="00F04D96">
      <w:pPr>
        <w:numPr>
          <w:ilvl w:val="0"/>
          <w:numId w:val="1"/>
        </w:numPr>
        <w:tabs>
          <w:tab w:val="left" w:pos="419"/>
        </w:tabs>
        <w:spacing w:after="0"/>
        <w:ind w:left="425" w:hanging="425"/>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If you wish, please leave any comment and/or suggestion here.</w:t>
      </w:r>
    </w:p>
    <w:p w:rsidR="005914C5" w:rsidRDefault="005914C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F04D96" w:rsidRPr="008D5F5E" w:rsidRDefault="00F04D96" w:rsidP="00F04D96">
      <w:pPr>
        <w:spacing w:line="240" w:lineRule="auto"/>
        <w:jc w:val="both"/>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lastRenderedPageBreak/>
        <w:t xml:space="preserve">Supplementary table 1: Characterization of the study sample </w:t>
      </w:r>
    </w:p>
    <w:p w:rsidR="00F04D96" w:rsidRPr="008D5F5E" w:rsidRDefault="00F04D96" w:rsidP="00F04D96">
      <w:pPr>
        <w:spacing w:line="240" w:lineRule="auto"/>
        <w:jc w:val="both"/>
        <w:rPr>
          <w:rFonts w:ascii="Times New Roman" w:eastAsia="Times New Roman" w:hAnsi="Times New Roman" w:cs="Times New Roman"/>
          <w:b/>
          <w:sz w:val="24"/>
          <w:szCs w:val="24"/>
        </w:rPr>
      </w:pPr>
    </w:p>
    <w:tbl>
      <w:tblPr>
        <w:tblStyle w:val="SombreamentoClaro"/>
        <w:tblW w:w="8647" w:type="dxa"/>
        <w:tblLayout w:type="fixed"/>
        <w:tblLook w:val="0600" w:firstRow="0" w:lastRow="0" w:firstColumn="0" w:lastColumn="0" w:noHBand="1" w:noVBand="1"/>
      </w:tblPr>
      <w:tblGrid>
        <w:gridCol w:w="3120"/>
        <w:gridCol w:w="1808"/>
        <w:gridCol w:w="1876"/>
        <w:gridCol w:w="1843"/>
      </w:tblGrid>
      <w:tr w:rsidR="00F04D96" w:rsidRPr="008D5F5E" w:rsidTr="005914C5">
        <w:trPr>
          <w:trHeight w:val="755"/>
        </w:trPr>
        <w:tc>
          <w:tcPr>
            <w:tcW w:w="3120" w:type="dxa"/>
          </w:tcPr>
          <w:p w:rsidR="00F04D96" w:rsidRPr="008D5F5E" w:rsidRDefault="00F04D96" w:rsidP="00E224A6">
            <w:pPr>
              <w:ind w:left="100"/>
              <w:jc w:val="center"/>
              <w:rPr>
                <w:rFonts w:ascii="Times New Roman" w:eastAsia="Times New Roman" w:hAnsi="Times New Roman" w:cs="Times New Roman"/>
                <w:sz w:val="24"/>
                <w:szCs w:val="24"/>
              </w:rPr>
            </w:pP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General (%, n)</w:t>
            </w: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Male (%, n)</w:t>
            </w: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Female (%, n)</w:t>
            </w:r>
          </w:p>
        </w:tc>
      </w:tr>
      <w:tr w:rsidR="00F04D96" w:rsidRPr="008D5F5E" w:rsidTr="005914C5">
        <w:trPr>
          <w:trHeight w:val="470"/>
        </w:trPr>
        <w:tc>
          <w:tcPr>
            <w:tcW w:w="3120" w:type="dxa"/>
          </w:tcPr>
          <w:p w:rsidR="00F04D96" w:rsidRPr="008D5F5E" w:rsidRDefault="00F04D96" w:rsidP="00E224A6">
            <w:pPr>
              <w:ind w:left="100"/>
              <w:jc w:val="center"/>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t>Gender</w:t>
            </w: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30.7 (273)</w:t>
            </w: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69.3 (617)</w:t>
            </w:r>
          </w:p>
        </w:tc>
      </w:tr>
      <w:tr w:rsidR="00F04D96" w:rsidRPr="008D5F5E" w:rsidTr="005914C5">
        <w:trPr>
          <w:trHeight w:val="200"/>
        </w:trPr>
        <w:tc>
          <w:tcPr>
            <w:tcW w:w="3120" w:type="dxa"/>
          </w:tcPr>
          <w:p w:rsidR="00F04D96" w:rsidRPr="008D5F5E" w:rsidRDefault="00F04D96" w:rsidP="00E224A6">
            <w:pPr>
              <w:jc w:val="center"/>
              <w:rPr>
                <w:rFonts w:ascii="Times New Roman" w:eastAsia="Times New Roman" w:hAnsi="Times New Roman" w:cs="Times New Roman"/>
                <w:sz w:val="24"/>
                <w:szCs w:val="24"/>
              </w:rPr>
            </w:pP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p>
        </w:tc>
      </w:tr>
      <w:tr w:rsidR="00F04D96" w:rsidRPr="008D5F5E" w:rsidTr="005914C5">
        <w:trPr>
          <w:trHeight w:val="470"/>
        </w:trPr>
        <w:tc>
          <w:tcPr>
            <w:tcW w:w="3120" w:type="dxa"/>
          </w:tcPr>
          <w:p w:rsidR="00F04D96" w:rsidRPr="008D5F5E" w:rsidRDefault="00F04D96" w:rsidP="00E224A6">
            <w:pPr>
              <w:ind w:left="100"/>
              <w:jc w:val="center"/>
              <w:rPr>
                <w:rFonts w:ascii="Times New Roman" w:eastAsia="Times New Roman" w:hAnsi="Times New Roman" w:cs="Times New Roman"/>
                <w:b/>
                <w:sz w:val="24"/>
                <w:szCs w:val="24"/>
              </w:rPr>
            </w:pPr>
            <w:r w:rsidRPr="008D5F5E">
              <w:rPr>
                <w:rFonts w:ascii="Times New Roman" w:eastAsia="Times New Roman" w:hAnsi="Times New Roman" w:cs="Times New Roman"/>
                <w:b/>
                <w:sz w:val="24"/>
                <w:szCs w:val="24"/>
              </w:rPr>
              <w:t>Number of children</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One</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Two</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Three</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Four</w:t>
            </w:r>
          </w:p>
          <w:p w:rsidR="00F04D96" w:rsidRPr="008D5F5E" w:rsidRDefault="00F04D96" w:rsidP="00E224A6">
            <w:pPr>
              <w:ind w:left="100"/>
              <w:jc w:val="center"/>
              <w:rPr>
                <w:rFonts w:ascii="Times New Roman" w:eastAsia="Times New Roman" w:hAnsi="Times New Roman" w:cs="Times New Roman"/>
                <w:sz w:val="24"/>
                <w:szCs w:val="24"/>
              </w:rPr>
            </w:pPr>
          </w:p>
          <w:p w:rsidR="00F04D96" w:rsidRPr="008D5F5E" w:rsidRDefault="00F04D96" w:rsidP="00E224A6">
            <w:pPr>
              <w:ind w:left="100"/>
              <w:jc w:val="center"/>
              <w:rPr>
                <w:rFonts w:ascii="Times New Roman" w:eastAsia="Times New Roman" w:hAnsi="Times New Roman" w:cs="Times New Roman"/>
                <w:b/>
                <w:sz w:val="24"/>
                <w:szCs w:val="24"/>
              </w:rPr>
            </w:pPr>
          </w:p>
          <w:p w:rsidR="00F04D96" w:rsidRPr="008D5F5E" w:rsidRDefault="00F04D96" w:rsidP="00E224A6">
            <w:pPr>
              <w:ind w:left="100"/>
              <w:jc w:val="center"/>
              <w:rPr>
                <w:rFonts w:ascii="Times New Roman" w:eastAsia="Times New Roman" w:hAnsi="Times New Roman" w:cs="Times New Roman"/>
                <w:b/>
                <w:sz w:val="24"/>
                <w:szCs w:val="24"/>
                <w:vertAlign w:val="superscript"/>
              </w:rPr>
            </w:pPr>
            <w:r w:rsidRPr="008D5F5E">
              <w:rPr>
                <w:rFonts w:ascii="Times New Roman" w:eastAsia="Times New Roman" w:hAnsi="Times New Roman" w:cs="Times New Roman"/>
                <w:b/>
                <w:sz w:val="24"/>
                <w:szCs w:val="24"/>
              </w:rPr>
              <w:t>Race/Ethnicity</w:t>
            </w:r>
            <w:r w:rsidRPr="008D5F5E">
              <w:rPr>
                <w:rFonts w:ascii="Times New Roman" w:eastAsia="Times New Roman" w:hAnsi="Times New Roman" w:cs="Times New Roman"/>
                <w:b/>
                <w:sz w:val="24"/>
                <w:szCs w:val="24"/>
                <w:vertAlign w:val="superscript"/>
              </w:rPr>
              <w:t>§</w:t>
            </w: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43.9 (391)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44.8 (399)</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9.9 (88)</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 (12)</w:t>
            </w: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39.6 (108)</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45.4 (124)</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11.7 (32)</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3.3 (9)</w:t>
            </w: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45.9 (283)</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44.6 (275)</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9.1 (56)</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0.5 (3)</w:t>
            </w:r>
          </w:p>
        </w:tc>
      </w:tr>
      <w:tr w:rsidR="00F04D96" w:rsidRPr="008D5F5E" w:rsidTr="005914C5">
        <w:trPr>
          <w:trHeight w:val="2510"/>
        </w:trPr>
        <w:tc>
          <w:tcPr>
            <w:tcW w:w="3120"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White</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Black</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Asian</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Indigenous</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ND*</w:t>
            </w: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78.9 (702)</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17.8 (159)</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1.5 (13)</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0.1 (1)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1.7 (15)</w:t>
            </w: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77.6 (212)</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15.4 (42)</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1.8 (5)</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0.4 (1)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4.8 (13)</w:t>
            </w: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79.4 (490)</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19.0 (117)</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 (8)</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0 (0)</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0.3 (2)</w:t>
            </w:r>
          </w:p>
        </w:tc>
      </w:tr>
      <w:tr w:rsidR="00F04D96" w:rsidRPr="008D5F5E" w:rsidTr="005914C5">
        <w:trPr>
          <w:trHeight w:val="470"/>
        </w:trPr>
        <w:tc>
          <w:tcPr>
            <w:tcW w:w="3120" w:type="dxa"/>
          </w:tcPr>
          <w:p w:rsidR="00F04D96" w:rsidRPr="008D5F5E" w:rsidRDefault="00F04D96" w:rsidP="00E224A6">
            <w:pPr>
              <w:ind w:left="100"/>
              <w:jc w:val="center"/>
              <w:rPr>
                <w:rFonts w:ascii="Times New Roman" w:eastAsia="Times New Roman" w:hAnsi="Times New Roman" w:cs="Times New Roman"/>
                <w:sz w:val="24"/>
                <w:szCs w:val="24"/>
                <w:vertAlign w:val="superscript"/>
              </w:rPr>
            </w:pPr>
            <w:r w:rsidRPr="008D5F5E">
              <w:rPr>
                <w:rFonts w:ascii="Times New Roman" w:eastAsia="Times New Roman" w:hAnsi="Times New Roman" w:cs="Times New Roman"/>
                <w:b/>
                <w:sz w:val="24"/>
                <w:szCs w:val="24"/>
              </w:rPr>
              <w:t>Origin (Brazilian Region)</w:t>
            </w:r>
            <w:r w:rsidRPr="008D5F5E">
              <w:rPr>
                <w:rFonts w:ascii="Times New Roman" w:eastAsia="Times New Roman" w:hAnsi="Times New Roman" w:cs="Times New Roman"/>
                <w:sz w:val="24"/>
                <w:szCs w:val="24"/>
                <w:vertAlign w:val="superscript"/>
              </w:rPr>
              <w:t>+</w:t>
            </w: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p>
        </w:tc>
      </w:tr>
      <w:tr w:rsidR="00F04D96" w:rsidRPr="008D5F5E" w:rsidTr="005914C5">
        <w:trPr>
          <w:trHeight w:val="2510"/>
        </w:trPr>
        <w:tc>
          <w:tcPr>
            <w:tcW w:w="3120"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North</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Northeast</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Center-west</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Southeast</w:t>
            </w:r>
          </w:p>
          <w:p w:rsidR="005914C5" w:rsidRPr="008D5F5E" w:rsidRDefault="00F04D96" w:rsidP="005914C5">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South</w:t>
            </w:r>
          </w:p>
        </w:tc>
        <w:tc>
          <w:tcPr>
            <w:tcW w:w="1808"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2.8 (25)</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14.7 (131)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4.6 (41)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45.4 (404)</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32.5 (289)</w:t>
            </w:r>
          </w:p>
        </w:tc>
        <w:tc>
          <w:tcPr>
            <w:tcW w:w="1876"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1.5 (4)</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13.2 (36)</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3.7 (10)</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49.5 (135)</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32.2 (88)</w:t>
            </w:r>
          </w:p>
        </w:tc>
        <w:tc>
          <w:tcPr>
            <w:tcW w:w="1843" w:type="dxa"/>
          </w:tcPr>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3.4 (21)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15.4 (95)</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5 (31)</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13.6 (269)</w:t>
            </w:r>
          </w:p>
          <w:p w:rsidR="00F04D96" w:rsidRPr="008D5F5E" w:rsidRDefault="00F04D96"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32.6 (201)</w:t>
            </w:r>
          </w:p>
        </w:tc>
      </w:tr>
      <w:tr w:rsidR="005914C5" w:rsidRPr="008D5F5E" w:rsidTr="005914C5">
        <w:trPr>
          <w:trHeight w:val="470"/>
        </w:trPr>
        <w:tc>
          <w:tcPr>
            <w:tcW w:w="3120" w:type="dxa"/>
          </w:tcPr>
          <w:p w:rsidR="005914C5" w:rsidRPr="005914C5" w:rsidRDefault="005914C5" w:rsidP="00E224A6">
            <w:pPr>
              <w:ind w:left="100"/>
              <w:jc w:val="center"/>
              <w:rPr>
                <w:rFonts w:ascii="Times New Roman" w:eastAsia="Times New Roman" w:hAnsi="Times New Roman" w:cs="Times New Roman"/>
                <w:b/>
                <w:sz w:val="24"/>
                <w:szCs w:val="24"/>
              </w:rPr>
            </w:pPr>
            <w:r w:rsidRPr="005914C5">
              <w:rPr>
                <w:rFonts w:ascii="Times New Roman" w:eastAsia="Times New Roman" w:hAnsi="Times New Roman" w:cs="Times New Roman"/>
                <w:b/>
                <w:sz w:val="24"/>
                <w:szCs w:val="24"/>
              </w:rPr>
              <w:t>Scientific field</w:t>
            </w:r>
            <w:r w:rsidRPr="008D5F5E">
              <w:rPr>
                <w:rFonts w:ascii="Times New Roman" w:eastAsia="Times New Roman" w:hAnsi="Times New Roman" w:cs="Times New Roman"/>
                <w:sz w:val="24"/>
                <w:szCs w:val="24"/>
                <w:vertAlign w:val="superscript"/>
              </w:rPr>
              <w:t>£</w:t>
            </w:r>
            <w:r w:rsidRPr="005914C5">
              <w:rPr>
                <w:rFonts w:ascii="Times New Roman" w:eastAsia="Times New Roman" w:hAnsi="Times New Roman" w:cs="Times New Roman"/>
                <w:b/>
                <w:sz w:val="24"/>
                <w:szCs w:val="24"/>
              </w:rPr>
              <w:t xml:space="preserve"> </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Agricultural Sciences</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Biological Sciences</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Engineering</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Exact and Earth Sciences</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Health Sciences</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Humanities</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Linguistics, Language and Arts</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Social Sciences</w:t>
            </w:r>
          </w:p>
        </w:tc>
        <w:tc>
          <w:tcPr>
            <w:tcW w:w="1808" w:type="dxa"/>
          </w:tcPr>
          <w:p w:rsidR="005914C5" w:rsidRDefault="005914C5" w:rsidP="00E224A6">
            <w:pPr>
              <w:ind w:left="100"/>
              <w:jc w:val="center"/>
              <w:rPr>
                <w:rFonts w:ascii="Times New Roman" w:eastAsia="Times New Roman" w:hAnsi="Times New Roman" w:cs="Times New Roman"/>
                <w:sz w:val="24"/>
                <w:szCs w:val="24"/>
              </w:rPr>
            </w:pP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7.2 (64)</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17.1 (152)</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7 (62)</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17.5 (156)</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19.8 (176)</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13.5 (120)</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4.4 (39)</w:t>
            </w:r>
          </w:p>
          <w:p w:rsidR="005914C5" w:rsidRPr="008D5F5E" w:rsidRDefault="005914C5" w:rsidP="00E224A6">
            <w:pPr>
              <w:ind w:left="100"/>
              <w:jc w:val="center"/>
              <w:rPr>
                <w:rFonts w:ascii="Times New Roman" w:eastAsia="Times New Roman" w:hAnsi="Times New Roman" w:cs="Times New Roman"/>
                <w:sz w:val="24"/>
                <w:szCs w:val="24"/>
              </w:rPr>
            </w:pP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13.6 (121)</w:t>
            </w:r>
          </w:p>
        </w:tc>
        <w:tc>
          <w:tcPr>
            <w:tcW w:w="1876" w:type="dxa"/>
          </w:tcPr>
          <w:p w:rsidR="005914C5" w:rsidRDefault="005914C5" w:rsidP="00E224A6">
            <w:pPr>
              <w:ind w:left="100"/>
              <w:jc w:val="center"/>
              <w:rPr>
                <w:rFonts w:ascii="Times New Roman" w:eastAsia="Times New Roman" w:hAnsi="Times New Roman" w:cs="Times New Roman"/>
                <w:sz w:val="24"/>
                <w:szCs w:val="24"/>
              </w:rPr>
            </w:pP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9.5 (26)</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20.9 (57)</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10.3 (28)</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23.4 (64)</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8.8 (24)</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9.5 (26)</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4.4 (12)</w:t>
            </w:r>
          </w:p>
          <w:p w:rsidR="005914C5" w:rsidRPr="008D5F5E" w:rsidRDefault="005914C5" w:rsidP="00E224A6">
            <w:pPr>
              <w:ind w:left="100"/>
              <w:jc w:val="center"/>
              <w:rPr>
                <w:rFonts w:ascii="Times New Roman" w:eastAsia="Times New Roman" w:hAnsi="Times New Roman" w:cs="Times New Roman"/>
                <w:sz w:val="24"/>
                <w:szCs w:val="24"/>
              </w:rPr>
            </w:pP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13.2 (36)</w:t>
            </w:r>
          </w:p>
        </w:tc>
        <w:tc>
          <w:tcPr>
            <w:tcW w:w="1843" w:type="dxa"/>
          </w:tcPr>
          <w:p w:rsidR="005914C5" w:rsidRDefault="005914C5" w:rsidP="00E224A6">
            <w:pPr>
              <w:ind w:left="100"/>
              <w:jc w:val="center"/>
              <w:rPr>
                <w:rFonts w:ascii="Times New Roman" w:eastAsia="Times New Roman" w:hAnsi="Times New Roman" w:cs="Times New Roman"/>
                <w:sz w:val="24"/>
                <w:szCs w:val="24"/>
              </w:rPr>
            </w:pP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6.2 (38)</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15.4 (95)</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5.5 (34)</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14.9 (92)</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24.6 (152)</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15.2 (94)</w:t>
            </w: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4.4 (27)</w:t>
            </w:r>
          </w:p>
          <w:p w:rsidR="005914C5" w:rsidRPr="008D5F5E" w:rsidRDefault="005914C5" w:rsidP="00E224A6">
            <w:pPr>
              <w:ind w:left="100"/>
              <w:jc w:val="center"/>
              <w:rPr>
                <w:rFonts w:ascii="Times New Roman" w:eastAsia="Times New Roman" w:hAnsi="Times New Roman" w:cs="Times New Roman"/>
                <w:sz w:val="24"/>
                <w:szCs w:val="24"/>
              </w:rPr>
            </w:pPr>
          </w:p>
          <w:p w:rsidR="005914C5" w:rsidRPr="008D5F5E" w:rsidRDefault="005914C5" w:rsidP="00E224A6">
            <w:pPr>
              <w:ind w:left="100"/>
              <w:jc w:val="center"/>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13.8 (85)</w:t>
            </w:r>
          </w:p>
        </w:tc>
      </w:tr>
    </w:tbl>
    <w:p w:rsidR="00F04D96" w:rsidRPr="008D5F5E" w:rsidRDefault="00F04D96" w:rsidP="00F04D96">
      <w:pPr>
        <w:spacing w:before="240" w:after="0" w:line="240" w:lineRule="auto"/>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lastRenderedPageBreak/>
        <w:t>General data are shown as percentages (%) of the total number of respondents.</w:t>
      </w:r>
    </w:p>
    <w:p w:rsidR="00F04D96" w:rsidRPr="008D5F5E" w:rsidRDefault="00F04D96" w:rsidP="00F04D96">
      <w:pPr>
        <w:spacing w:before="240" w:after="0" w:line="240" w:lineRule="auto"/>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Gender data are shown as percentages (%) of respondents of the same gender (male or female).</w:t>
      </w:r>
    </w:p>
    <w:p w:rsidR="00F04D96" w:rsidRPr="008D5F5E" w:rsidRDefault="00F04D96" w:rsidP="00F04D96">
      <w:pPr>
        <w:spacing w:before="240" w:after="0" w:line="240" w:lineRule="auto"/>
        <w:jc w:val="both"/>
        <w:rPr>
          <w:rFonts w:ascii="Times New Roman" w:eastAsia="Times New Roman" w:hAnsi="Times New Roman" w:cs="Times New Roman"/>
          <w:sz w:val="24"/>
          <w:szCs w:val="24"/>
          <w:highlight w:val="yellow"/>
        </w:rPr>
      </w:pPr>
      <w:r w:rsidRPr="008D5F5E">
        <w:rPr>
          <w:rFonts w:ascii="Times New Roman" w:eastAsia="Times New Roman" w:hAnsi="Times New Roman" w:cs="Times New Roman"/>
          <w:sz w:val="24"/>
          <w:szCs w:val="24"/>
        </w:rPr>
        <w:t>The total number of respondents from each category is presented as (n).</w:t>
      </w:r>
    </w:p>
    <w:p w:rsidR="00F04D96" w:rsidRPr="008D5F5E" w:rsidRDefault="00F04D96" w:rsidP="00F04D96">
      <w:pPr>
        <w:spacing w:before="240" w:after="0" w:line="240" w:lineRule="auto"/>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vertAlign w:val="superscript"/>
        </w:rPr>
        <w:t>§</w:t>
      </w:r>
      <w:r w:rsidRPr="008D5F5E">
        <w:rPr>
          <w:rFonts w:ascii="Times New Roman" w:eastAsia="Times New Roman" w:hAnsi="Times New Roman" w:cs="Times New Roman"/>
          <w:sz w:val="24"/>
          <w:szCs w:val="24"/>
        </w:rPr>
        <w:t xml:space="preserve">Terminology follows the official Brazilian census and the Brazilian Institute of Geography and Statistics (IBGE). Race/ethnicity categories are based on a skin color continuum ranging from very fair to very dark skin. We adopt official IBGE categories in the questionnaires: </w:t>
      </w:r>
      <w:proofErr w:type="spellStart"/>
      <w:r w:rsidRPr="008D5F5E">
        <w:rPr>
          <w:rFonts w:ascii="Times New Roman" w:eastAsia="Times New Roman" w:hAnsi="Times New Roman" w:cs="Times New Roman"/>
          <w:sz w:val="24"/>
          <w:szCs w:val="24"/>
        </w:rPr>
        <w:t>branca</w:t>
      </w:r>
      <w:proofErr w:type="spellEnd"/>
      <w:r w:rsidRPr="008D5F5E">
        <w:rPr>
          <w:rFonts w:ascii="Times New Roman" w:eastAsia="Times New Roman" w:hAnsi="Times New Roman" w:cs="Times New Roman"/>
          <w:sz w:val="24"/>
          <w:szCs w:val="24"/>
        </w:rPr>
        <w:t xml:space="preserve"> (White), </w:t>
      </w:r>
      <w:proofErr w:type="spellStart"/>
      <w:r w:rsidRPr="008D5F5E">
        <w:rPr>
          <w:rFonts w:ascii="Times New Roman" w:eastAsia="Times New Roman" w:hAnsi="Times New Roman" w:cs="Times New Roman"/>
          <w:sz w:val="24"/>
          <w:szCs w:val="24"/>
        </w:rPr>
        <w:t>preta</w:t>
      </w:r>
      <w:proofErr w:type="spellEnd"/>
      <w:r w:rsidRPr="008D5F5E">
        <w:rPr>
          <w:rFonts w:ascii="Times New Roman" w:eastAsia="Times New Roman" w:hAnsi="Times New Roman" w:cs="Times New Roman"/>
          <w:sz w:val="24"/>
          <w:szCs w:val="24"/>
        </w:rPr>
        <w:t xml:space="preserve"> (Black), </w:t>
      </w:r>
      <w:proofErr w:type="spellStart"/>
      <w:r w:rsidRPr="008D5F5E">
        <w:rPr>
          <w:rFonts w:ascii="Times New Roman" w:eastAsia="Times New Roman" w:hAnsi="Times New Roman" w:cs="Times New Roman"/>
          <w:sz w:val="24"/>
          <w:szCs w:val="24"/>
        </w:rPr>
        <w:t>parda</w:t>
      </w:r>
      <w:proofErr w:type="spellEnd"/>
      <w:r w:rsidRPr="008D5F5E">
        <w:rPr>
          <w:rFonts w:ascii="Times New Roman" w:eastAsia="Times New Roman" w:hAnsi="Times New Roman" w:cs="Times New Roman"/>
          <w:sz w:val="24"/>
          <w:szCs w:val="24"/>
        </w:rPr>
        <w:t xml:space="preserve">, </w:t>
      </w:r>
      <w:proofErr w:type="spellStart"/>
      <w:r w:rsidRPr="008D5F5E">
        <w:rPr>
          <w:rFonts w:ascii="Times New Roman" w:eastAsia="Times New Roman" w:hAnsi="Times New Roman" w:cs="Times New Roman"/>
          <w:sz w:val="24"/>
          <w:szCs w:val="24"/>
        </w:rPr>
        <w:t>amarela</w:t>
      </w:r>
      <w:proofErr w:type="spellEnd"/>
      <w:r w:rsidRPr="008D5F5E">
        <w:rPr>
          <w:rFonts w:ascii="Times New Roman" w:eastAsia="Times New Roman" w:hAnsi="Times New Roman" w:cs="Times New Roman"/>
          <w:sz w:val="24"/>
          <w:szCs w:val="24"/>
        </w:rPr>
        <w:t xml:space="preserve"> (Yellow: translated as Asian) and </w:t>
      </w:r>
      <w:proofErr w:type="spellStart"/>
      <w:r w:rsidRPr="008D5F5E">
        <w:rPr>
          <w:rFonts w:ascii="Times New Roman" w:eastAsia="Times New Roman" w:hAnsi="Times New Roman" w:cs="Times New Roman"/>
          <w:sz w:val="24"/>
          <w:szCs w:val="24"/>
        </w:rPr>
        <w:t>indigena</w:t>
      </w:r>
      <w:proofErr w:type="spellEnd"/>
      <w:r w:rsidRPr="008D5F5E">
        <w:rPr>
          <w:rFonts w:ascii="Times New Roman" w:eastAsia="Times New Roman" w:hAnsi="Times New Roman" w:cs="Times New Roman"/>
          <w:sz w:val="24"/>
          <w:szCs w:val="24"/>
        </w:rPr>
        <w:t xml:space="preserve"> (</w:t>
      </w:r>
      <w:proofErr w:type="spellStart"/>
      <w:r w:rsidRPr="008D5F5E">
        <w:rPr>
          <w:rFonts w:ascii="Times New Roman" w:eastAsia="Times New Roman" w:hAnsi="Times New Roman" w:cs="Times New Roman"/>
          <w:sz w:val="24"/>
          <w:szCs w:val="24"/>
        </w:rPr>
        <w:t>Indigeneous</w:t>
      </w:r>
      <w:proofErr w:type="spellEnd"/>
      <w:r w:rsidRPr="008D5F5E">
        <w:rPr>
          <w:rFonts w:ascii="Times New Roman" w:eastAsia="Times New Roman" w:hAnsi="Times New Roman" w:cs="Times New Roman"/>
          <w:sz w:val="24"/>
          <w:szCs w:val="24"/>
        </w:rPr>
        <w:t xml:space="preserve">). In Brazil, there is a common distinction between people who identify as Black (dark-skin Black people) and </w:t>
      </w:r>
      <w:proofErr w:type="spellStart"/>
      <w:r w:rsidRPr="008D5F5E">
        <w:rPr>
          <w:rFonts w:ascii="Times New Roman" w:eastAsia="Times New Roman" w:hAnsi="Times New Roman" w:cs="Times New Roman"/>
          <w:sz w:val="24"/>
          <w:szCs w:val="24"/>
        </w:rPr>
        <w:t>parda</w:t>
      </w:r>
      <w:proofErr w:type="spellEnd"/>
      <w:r w:rsidRPr="008D5F5E">
        <w:rPr>
          <w:rFonts w:ascii="Times New Roman" w:eastAsia="Times New Roman" w:hAnsi="Times New Roman" w:cs="Times New Roman"/>
          <w:sz w:val="24"/>
          <w:szCs w:val="24"/>
        </w:rPr>
        <w:t xml:space="preserve"> (light-skin Black people). In all results presented in the report, the Black category refers to both IBGE categories (</w:t>
      </w:r>
      <w:proofErr w:type="spellStart"/>
      <w:r w:rsidRPr="008D5F5E">
        <w:rPr>
          <w:rFonts w:ascii="Times New Roman" w:eastAsia="Times New Roman" w:hAnsi="Times New Roman" w:cs="Times New Roman"/>
          <w:sz w:val="24"/>
          <w:szCs w:val="24"/>
        </w:rPr>
        <w:t>preta</w:t>
      </w:r>
      <w:proofErr w:type="spellEnd"/>
      <w:r w:rsidRPr="008D5F5E">
        <w:rPr>
          <w:rFonts w:ascii="Times New Roman" w:eastAsia="Times New Roman" w:hAnsi="Times New Roman" w:cs="Times New Roman"/>
          <w:sz w:val="24"/>
          <w:szCs w:val="24"/>
        </w:rPr>
        <w:t xml:space="preserve"> and </w:t>
      </w:r>
      <w:proofErr w:type="spellStart"/>
      <w:r w:rsidRPr="008D5F5E">
        <w:rPr>
          <w:rFonts w:ascii="Times New Roman" w:eastAsia="Times New Roman" w:hAnsi="Times New Roman" w:cs="Times New Roman"/>
          <w:sz w:val="24"/>
          <w:szCs w:val="24"/>
        </w:rPr>
        <w:t>parda</w:t>
      </w:r>
      <w:proofErr w:type="spellEnd"/>
      <w:r w:rsidRPr="008D5F5E">
        <w:rPr>
          <w:rFonts w:ascii="Times New Roman" w:eastAsia="Times New Roman" w:hAnsi="Times New Roman" w:cs="Times New Roman"/>
          <w:sz w:val="24"/>
          <w:szCs w:val="24"/>
        </w:rPr>
        <w:t>) together.</w:t>
      </w:r>
    </w:p>
    <w:p w:rsidR="00F04D96" w:rsidRPr="008D5F5E" w:rsidRDefault="00F04D96" w:rsidP="00F04D96">
      <w:pPr>
        <w:spacing w:before="240" w:after="0" w:line="240" w:lineRule="auto"/>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rPr>
        <w:t>*Prefer not to disclose</w:t>
      </w:r>
    </w:p>
    <w:p w:rsidR="00F04D96" w:rsidRPr="008D5F5E" w:rsidRDefault="00F04D96" w:rsidP="00F04D96">
      <w:pPr>
        <w:spacing w:before="240" w:after="0" w:line="240" w:lineRule="auto"/>
        <w:jc w:val="both"/>
        <w:rPr>
          <w:rFonts w:ascii="Times New Roman" w:eastAsia="Times New Roman" w:hAnsi="Times New Roman" w:cs="Times New Roman"/>
          <w:sz w:val="24"/>
          <w:szCs w:val="24"/>
        </w:rPr>
      </w:pPr>
      <w:r w:rsidRPr="008D5F5E">
        <w:rPr>
          <w:rFonts w:ascii="Times New Roman" w:eastAsia="Times New Roman" w:hAnsi="Times New Roman" w:cs="Times New Roman"/>
          <w:sz w:val="24"/>
          <w:szCs w:val="24"/>
          <w:vertAlign w:val="superscript"/>
        </w:rPr>
        <w:t>+</w:t>
      </w:r>
      <w:r w:rsidRPr="008D5F5E">
        <w:rPr>
          <w:rFonts w:ascii="Times New Roman" w:eastAsia="Times New Roman" w:hAnsi="Times New Roman" w:cs="Times New Roman"/>
          <w:sz w:val="24"/>
          <w:szCs w:val="24"/>
        </w:rPr>
        <w:t>The percentage of researchers for each region in Brazil, according to the last Brazilian National Council for Scientific and Technological Development (</w:t>
      </w:r>
      <w:proofErr w:type="spellStart"/>
      <w:r w:rsidRPr="008D5F5E">
        <w:rPr>
          <w:rFonts w:ascii="Times New Roman" w:eastAsia="Times New Roman" w:hAnsi="Times New Roman" w:cs="Times New Roman"/>
          <w:sz w:val="24"/>
          <w:szCs w:val="24"/>
        </w:rPr>
        <w:t>CNPq</w:t>
      </w:r>
      <w:proofErr w:type="spellEnd"/>
      <w:r w:rsidRPr="008D5F5E">
        <w:rPr>
          <w:rFonts w:ascii="Times New Roman" w:eastAsia="Times New Roman" w:hAnsi="Times New Roman" w:cs="Times New Roman"/>
          <w:sz w:val="24"/>
          <w:szCs w:val="24"/>
        </w:rPr>
        <w:t>) Census, is 6.3% (North), 20.5% (Northeast), 7.7% (Center-west), 42.5% (Southeast) and 22.9% (South).</w:t>
      </w:r>
    </w:p>
    <w:p w:rsidR="00F04D96" w:rsidRPr="008D5F5E" w:rsidRDefault="00F04D96" w:rsidP="00F04D96">
      <w:pPr>
        <w:spacing w:before="240" w:after="0" w:line="240" w:lineRule="auto"/>
        <w:jc w:val="both"/>
        <w:rPr>
          <w:rFonts w:ascii="Times New Roman" w:eastAsia="Times New Roman" w:hAnsi="Times New Roman" w:cs="Times New Roman"/>
          <w:sz w:val="24"/>
          <w:szCs w:val="24"/>
        </w:rPr>
      </w:pPr>
      <w:proofErr w:type="gramStart"/>
      <w:r w:rsidRPr="008D5F5E">
        <w:rPr>
          <w:rFonts w:ascii="Times New Roman" w:eastAsia="Times New Roman" w:hAnsi="Times New Roman" w:cs="Times New Roman"/>
          <w:sz w:val="24"/>
          <w:szCs w:val="24"/>
          <w:vertAlign w:val="superscript"/>
        </w:rPr>
        <w:t>£</w:t>
      </w:r>
      <w:r w:rsidRPr="008D5F5E">
        <w:rPr>
          <w:rFonts w:ascii="Times New Roman" w:eastAsia="Times New Roman" w:hAnsi="Times New Roman" w:cs="Times New Roman"/>
          <w:sz w:val="24"/>
          <w:szCs w:val="24"/>
        </w:rPr>
        <w:t xml:space="preserve">Scientific </w:t>
      </w:r>
      <w:r w:rsidR="005914C5">
        <w:rPr>
          <w:rFonts w:ascii="Times New Roman" w:eastAsia="Times New Roman" w:hAnsi="Times New Roman" w:cs="Times New Roman"/>
          <w:sz w:val="24"/>
          <w:szCs w:val="24"/>
        </w:rPr>
        <w:t>field</w:t>
      </w:r>
      <w:bookmarkStart w:id="0" w:name="_GoBack"/>
      <w:bookmarkEnd w:id="0"/>
      <w:r w:rsidRPr="008D5F5E">
        <w:rPr>
          <w:rFonts w:ascii="Times New Roman" w:eastAsia="Times New Roman" w:hAnsi="Times New Roman" w:cs="Times New Roman"/>
          <w:sz w:val="24"/>
          <w:szCs w:val="24"/>
        </w:rPr>
        <w:t xml:space="preserve"> nomenclature according to the </w:t>
      </w:r>
      <w:proofErr w:type="spellStart"/>
      <w:r w:rsidRPr="008D5F5E">
        <w:rPr>
          <w:rFonts w:ascii="Times New Roman" w:eastAsia="Times New Roman" w:hAnsi="Times New Roman" w:cs="Times New Roman"/>
          <w:sz w:val="24"/>
          <w:szCs w:val="24"/>
        </w:rPr>
        <w:t>CNPq</w:t>
      </w:r>
      <w:proofErr w:type="spellEnd"/>
      <w:r w:rsidRPr="008D5F5E">
        <w:rPr>
          <w:rFonts w:ascii="Times New Roman" w:eastAsia="Times New Roman" w:hAnsi="Times New Roman" w:cs="Times New Roman"/>
          <w:sz w:val="24"/>
          <w:szCs w:val="24"/>
        </w:rPr>
        <w:t xml:space="preserve"> classification.</w:t>
      </w:r>
      <w:proofErr w:type="gramEnd"/>
    </w:p>
    <w:p w:rsidR="00F04D96" w:rsidRPr="008D5F5E" w:rsidRDefault="00F04D96" w:rsidP="00F04D96">
      <w:pPr>
        <w:spacing w:line="240" w:lineRule="auto"/>
        <w:jc w:val="both"/>
        <w:rPr>
          <w:rFonts w:ascii="Times New Roman" w:eastAsia="Times New Roman" w:hAnsi="Times New Roman" w:cs="Times New Roman"/>
          <w:sz w:val="24"/>
          <w:szCs w:val="24"/>
        </w:rPr>
      </w:pPr>
    </w:p>
    <w:p w:rsidR="00F04D96" w:rsidRPr="008D5F5E" w:rsidRDefault="00F04D96" w:rsidP="00F04D96">
      <w:pPr>
        <w:spacing w:line="480" w:lineRule="auto"/>
        <w:jc w:val="both"/>
        <w:rPr>
          <w:rFonts w:ascii="Times New Roman" w:eastAsia="Times New Roman" w:hAnsi="Times New Roman" w:cs="Times New Roman"/>
          <w:sz w:val="24"/>
          <w:szCs w:val="24"/>
        </w:rPr>
      </w:pPr>
      <w:r w:rsidRPr="008D5F5E">
        <w:rPr>
          <w:rFonts w:ascii="Times New Roman" w:hAnsi="Times New Roman" w:cs="Times New Roman"/>
          <w:sz w:val="24"/>
          <w:szCs w:val="24"/>
        </w:rPr>
        <w:br w:type="page"/>
      </w:r>
    </w:p>
    <w:p w:rsidR="00F04D96" w:rsidRPr="008D5F5E" w:rsidRDefault="00F04D96" w:rsidP="00F04D9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lastRenderedPageBreak/>
        <w:t>Supplementary table 2: model comparisons</w:t>
      </w:r>
    </w:p>
    <w:tbl>
      <w:tblPr>
        <w:tblW w:w="883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5"/>
        <w:gridCol w:w="2235"/>
        <w:gridCol w:w="1365"/>
        <w:gridCol w:w="1350"/>
      </w:tblGrid>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Models</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RSS (</w:t>
            </w:r>
            <w:proofErr w:type="spellStart"/>
            <w:r w:rsidRPr="008D5F5E">
              <w:rPr>
                <w:rFonts w:ascii="Times New Roman" w:eastAsia="Times New Roman" w:hAnsi="Times New Roman" w:cs="Times New Roman"/>
                <w:b/>
                <w:color w:val="222222"/>
                <w:sz w:val="24"/>
                <w:szCs w:val="24"/>
              </w:rPr>
              <w:t>df</w:t>
            </w:r>
            <w:proofErr w:type="spellEnd"/>
            <w:r w:rsidRPr="008D5F5E">
              <w:rPr>
                <w:rFonts w:ascii="Times New Roman" w:eastAsia="Times New Roman" w:hAnsi="Times New Roman" w:cs="Times New Roman"/>
                <w:b/>
                <w:color w:val="222222"/>
                <w:sz w:val="24"/>
                <w:szCs w:val="24"/>
              </w:rPr>
              <w:t>)</w:t>
            </w: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F</w:t>
            </w: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P value</w:t>
            </w: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Model 1 vs model 2</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Model 1</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31643 (857)</w:t>
            </w: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0.2215</w:t>
            </w: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0.638</w:t>
            </w: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Model 2</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31635 (856)</w:t>
            </w: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Model 1 vs Model 3</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Model 1</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31643 (857)</w:t>
            </w: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tc>
      </w:tr>
      <w:tr w:rsidR="00F04D96" w:rsidRPr="008D5F5E" w:rsidTr="00E224A6">
        <w:tc>
          <w:tcPr>
            <w:tcW w:w="388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Model 3</w:t>
            </w:r>
          </w:p>
        </w:tc>
        <w:tc>
          <w:tcPr>
            <w:tcW w:w="223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31418 (856)</w:t>
            </w:r>
          </w:p>
        </w:tc>
        <w:tc>
          <w:tcPr>
            <w:tcW w:w="1365"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color w:val="222222"/>
                <w:sz w:val="24"/>
                <w:szCs w:val="24"/>
              </w:rPr>
              <w:t>6.121</w:t>
            </w:r>
          </w:p>
        </w:tc>
        <w:tc>
          <w:tcPr>
            <w:tcW w:w="1350" w:type="dxa"/>
            <w:shd w:val="clear" w:color="auto" w:fill="auto"/>
          </w:tcPr>
          <w:p w:rsidR="00F04D96" w:rsidRPr="008D5F5E" w:rsidRDefault="00F04D96" w:rsidP="00E224A6">
            <w:pPr>
              <w:widowControl w:val="0"/>
              <w:pBdr>
                <w:top w:val="nil"/>
                <w:left w:val="nil"/>
                <w:bottom w:val="nil"/>
                <w:right w:val="nil"/>
                <w:between w:val="nil"/>
              </w:pBdr>
              <w:spacing w:before="240" w:line="240" w:lineRule="auto"/>
              <w:rPr>
                <w:rFonts w:ascii="Times New Roman" w:eastAsia="Times New Roman" w:hAnsi="Times New Roman" w:cs="Times New Roman"/>
                <w:b/>
                <w:color w:val="222222"/>
                <w:sz w:val="24"/>
                <w:szCs w:val="24"/>
              </w:rPr>
            </w:pPr>
            <w:r w:rsidRPr="008D5F5E">
              <w:rPr>
                <w:rFonts w:ascii="Times New Roman" w:eastAsia="Times New Roman" w:hAnsi="Times New Roman" w:cs="Times New Roman"/>
                <w:b/>
                <w:color w:val="222222"/>
                <w:sz w:val="24"/>
                <w:szCs w:val="24"/>
              </w:rPr>
              <w:t>0.0135</w:t>
            </w:r>
          </w:p>
        </w:tc>
      </w:tr>
    </w:tbl>
    <w:p w:rsidR="00F04D96" w:rsidRPr="008D5F5E" w:rsidRDefault="00F04D96" w:rsidP="00F04D9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r w:rsidRPr="008D5F5E">
        <w:rPr>
          <w:rFonts w:ascii="Times New Roman" w:eastAsia="Times New Roman" w:hAnsi="Times New Roman" w:cs="Times New Roman"/>
          <w:b/>
          <w:color w:val="222222"/>
          <w:sz w:val="24"/>
          <w:szCs w:val="24"/>
        </w:rPr>
        <w:t>Notes:</w:t>
      </w:r>
      <w:r w:rsidRPr="008D5F5E">
        <w:rPr>
          <w:rFonts w:ascii="Times New Roman" w:eastAsia="Times New Roman" w:hAnsi="Times New Roman" w:cs="Times New Roman"/>
          <w:color w:val="222222"/>
          <w:sz w:val="24"/>
          <w:szCs w:val="24"/>
        </w:rPr>
        <w:t xml:space="preserve"> Model 1 consists in the total score as dependent variable and gender, graduate supervisor and hiring time as independent variables, with no interactions. Model 2 includes the same IV of the first model with the addition of the interaction term between gender and graduate supervisor. Model 3 includes the same IV of the first model with the inclusion of the interaction term between gender and hiring time. RSS = Residual Sum of Squares; </w:t>
      </w:r>
      <w:proofErr w:type="spellStart"/>
      <w:proofErr w:type="gramStart"/>
      <w:r w:rsidRPr="008D5F5E">
        <w:rPr>
          <w:rFonts w:ascii="Times New Roman" w:eastAsia="Times New Roman" w:hAnsi="Times New Roman" w:cs="Times New Roman"/>
          <w:color w:val="222222"/>
          <w:sz w:val="24"/>
          <w:szCs w:val="24"/>
        </w:rPr>
        <w:t>df</w:t>
      </w:r>
      <w:proofErr w:type="spellEnd"/>
      <w:proofErr w:type="gramEnd"/>
      <w:r w:rsidRPr="008D5F5E">
        <w:rPr>
          <w:rFonts w:ascii="Times New Roman" w:eastAsia="Times New Roman" w:hAnsi="Times New Roman" w:cs="Times New Roman"/>
          <w:color w:val="222222"/>
          <w:sz w:val="24"/>
          <w:szCs w:val="24"/>
        </w:rPr>
        <w:t xml:space="preserve"> = degrees of freedom.</w:t>
      </w:r>
    </w:p>
    <w:p w:rsidR="00F04D96" w:rsidRPr="008D5F5E" w:rsidRDefault="00F04D96" w:rsidP="00F04D9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p w:rsidR="00F04D96" w:rsidRPr="008D5F5E" w:rsidRDefault="00F04D96" w:rsidP="00F04D96">
      <w:pPr>
        <w:widowControl w:val="0"/>
        <w:pBdr>
          <w:top w:val="nil"/>
          <w:left w:val="nil"/>
          <w:bottom w:val="nil"/>
          <w:right w:val="nil"/>
          <w:between w:val="nil"/>
        </w:pBdr>
        <w:spacing w:before="240" w:line="240" w:lineRule="auto"/>
        <w:rPr>
          <w:rFonts w:ascii="Times New Roman" w:eastAsia="Times New Roman" w:hAnsi="Times New Roman" w:cs="Times New Roman"/>
          <w:color w:val="222222"/>
          <w:sz w:val="24"/>
          <w:szCs w:val="24"/>
        </w:rPr>
      </w:pPr>
    </w:p>
    <w:p w:rsidR="009F1EF6" w:rsidRDefault="009F1EF6"/>
    <w:sectPr w:rsidR="009F1EF6">
      <w:headerReference w:type="default" r:id="rId6"/>
      <w:footerReference w:type="default" r:id="rId7"/>
      <w:footerReference w:type="first" r:id="rId8"/>
      <w:pgSz w:w="12240" w:h="15840"/>
      <w:pgMar w:top="1417" w:right="1701" w:bottom="1417" w:left="1701" w:header="708" w:footer="708"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F5E" w:rsidRDefault="005914C5">
    <w:pPr>
      <w:jc w:val="right"/>
    </w:pPr>
    <w:r>
      <w:fldChar w:fldCharType="begin"/>
    </w:r>
    <w:r>
      <w:instrText>PAGE</w:instrText>
    </w:r>
    <w:r>
      <w:fldChar w:fldCharType="separate"/>
    </w:r>
    <w:r>
      <w:rPr>
        <w:noProof/>
      </w:rPr>
      <w:t>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F5E" w:rsidRDefault="005914C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F5E" w:rsidRDefault="005914C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30348"/>
    <w:multiLevelType w:val="multilevel"/>
    <w:tmpl w:val="3F9004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D96"/>
    <w:rsid w:val="005914C5"/>
    <w:rsid w:val="009F1EF6"/>
    <w:rsid w:val="00F04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4D96"/>
    <w:rPr>
      <w:rFonts w:ascii="Calibri" w:eastAsia="Calibri" w:hAnsi="Calibri" w:cs="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5914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5914C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4D96"/>
    <w:rPr>
      <w:rFonts w:ascii="Calibri" w:eastAsia="Calibri" w:hAnsi="Calibri" w:cs="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5914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5914C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995</Words>
  <Characters>5676</Characters>
  <Application>Microsoft Office Word</Application>
  <DocSecurity>0</DocSecurity>
  <Lines>47</Lines>
  <Paragraphs>13</Paragraphs>
  <ScaleCrop>false</ScaleCrop>
  <Company/>
  <LinksUpToDate>false</LinksUpToDate>
  <CharactersWithSpaces>6658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Fernanda</dc:creator>
  <cp:lastModifiedBy>Fernanda</cp:lastModifiedBy>
  <cp:revision>2</cp:revision>
  <dcterms:created xsi:type="dcterms:W3CDTF">2022-08-05T19:13:00Z</dcterms:created>
  <dcterms:modified xsi:type="dcterms:W3CDTF">2022-08-05T19:32:00Z</dcterms:modified>
</cp:coreProperties>
</file>